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deun9k0irfg" w:id="0"/>
      <w:bookmarkEnd w:id="0"/>
      <w:r w:rsidDel="00000000" w:rsidR="00000000" w:rsidRPr="00000000">
        <w:rPr>
          <w:rtl w:val="0"/>
        </w:rPr>
        <w:t xml:space="preserve">Header is here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Hello this is a test document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Let’s do an image: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Figure 1. This is my figure caption</w:t>
      </w:r>
      <m:oMath>
        <m:r>
          <m:t>β</m:t>
        </m:r>
        <m:r>
          <m:t>÷</m:t>
        </m:r>
        <m:r>
          <m:t>⇔</m:t>
        </m:r>
        <m:r>
          <m:t>Λ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 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