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1A"/>
          <w:sz w:val="56"/>
          <w:szCs w:val="56"/>
        </w:rPr>
        <w:t xml:space="preserve">ARTEFAKT</w:t>
      </w:r>
    </w:p>
    <w:p>
      <w:pPr>
        <w:spacing w:after="60" w:before="0"/>
      </w:pPr>
      <w:r>
        <w:rPr>
          <w:rFonts w:ascii="Arial" w:cs="Arial" w:eastAsia="Arial" w:hAnsi="Arial"/>
          <w:b/>
          <w:bCs/>
          <w:color w:val="555555"/>
          <w:sz w:val="24"/>
          <w:szCs w:val="24"/>
        </w:rPr>
        <w:t xml:space="preserve">Witness. Connect. Preserve. Sustain.</w:t>
      </w:r>
    </w:p>
    <w:p>
      <w:pPr>
        <w:spacing w:after="0" w:before="0"/>
      </w:pPr>
      <w:r>
        <w:rPr>
          <w:rFonts w:ascii="Arial" w:cs="Arial" w:eastAsia="Arial" w:hAnsi="Arial"/>
          <w:i/>
          <w:iCs/>
          <w:color w:val="888888"/>
          <w:sz w:val="20"/>
          <w:szCs w:val="20"/>
        </w:rPr>
        <w:t xml:space="preserve">Documentary photography, film, and art as direct action.</w:t>
      </w:r>
    </w:p>
    <w:p>
      <w:pPr>
        <w:pBdr>
          <w:bottom w:val="single" w:color="CCCCCC" w:sz="3" w:space="1"/>
        </w:pBdr>
        <w:spacing w:after="240" w:before="240"/>
      </w:pPr>
    </w:p>
    <w:p>
      <w:pPr>
        <w:spacing w:after="200" w:before="0" w:line="300" w:lineRule="auto"/>
      </w:pPr>
      <w:r>
        <w:rPr>
          <w:sz w:val="23"/>
          <w:szCs w:val="23"/>
        </w:rPr>
        <w:t xml:space="preserve">Artefakt is an independent arts and cultural organization using documentary photography, film, and art to build understanding across communities, hold power to account, and preserve the stories that matter. We operate across borders — rooted in Chicago’s South Side and Calgary, Canada — and we work wherever the story is.</w:t>
      </w:r>
    </w:p>
    <w:p>
      <w:pPr>
        <w:spacing w:after="200" w:before="0" w:line="300" w:lineRule="auto"/>
      </w:pPr>
      <w:r>
        <w:rPr>
          <w:sz w:val="23"/>
          <w:szCs w:val="23"/>
        </w:rPr>
        <w:t xml:space="preserve">We were born out of thirty years of embedded documentary practice, a garage full of discarded electronics, and the unexpected community that formed around both. We believe that nothing of value should be thrown away — not materials, not memories, not communities, not the truth.</w:t>
      </w:r>
    </w:p>
    <w:p>
      <w:pPr>
        <w:pBdr>
          <w:bottom w:val="single" w:color="CCCCCC" w:sz="3" w:space="1"/>
        </w:pBdr>
        <w:spacing w:after="240" w:before="240"/>
      </w:pPr>
    </w:p>
    <w:p>
      <w:pPr>
        <w:spacing w:after="160" w:before="0"/>
      </w:pPr>
      <w:r>
        <w:rPr>
          <w:rFonts w:ascii="Arial" w:cs="Arial" w:eastAsia="Arial" w:hAnsi="Arial"/>
          <w:b/>
          <w:bCs/>
          <w:color w:val="888888"/>
          <w:sz w:val="18"/>
          <w:szCs w:val="18"/>
        </w:rPr>
        <w:t xml:space="preserve">WHAT WE DO</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none"/>
              <w:left w:val="none"/>
              <w:bottom w:val="single" w:color="EEEEEE" w:sz="1"/>
              <w:right w:val="single" w:color="EEEEEE" w:sz="1"/>
            </w:tcBorders>
            <w:tcMar>
              <w:top w:type="dxa" w:w="120"/>
              <w:left w:type="dxa" w:w="0"/>
              <w:bottom w:type="dxa" w:w="160"/>
              <w:right w:type="dxa" w:w="200"/>
            </w:tcMar>
          </w:tcPr>
          <w:p>
            <w:r>
              <w:rPr>
                <w:rFonts w:ascii="Arial" w:cs="Arial" w:eastAsia="Arial" w:hAnsi="Arial"/>
                <w:b/>
                <w:bCs/>
                <w:color w:val="1A1A1A"/>
                <w:sz w:val="22"/>
                <w:szCs w:val="22"/>
              </w:rPr>
              <w:t xml:space="preserve">WITNESS</w:t>
            </w:r>
          </w:p>
          <w:p>
            <w:pPr>
              <w:spacing w:after="0" w:before="60"/>
            </w:pPr>
            <w:r>
              <w:rPr>
                <w:color w:val="444444"/>
                <w:sz w:val="20"/>
                <w:szCs w:val="20"/>
              </w:rPr>
              <w:t xml:space="preserve">Long-form documentary work made with community trust, ethical rigor, and long-term commitment. South Side Chicago. Migration. The oil sands. The lives history leaves unrecorded.</w:t>
            </w:r>
          </w:p>
        </w:tc>
        <w:tc>
          <w:tcPr>
            <w:tcW w:type="dxa" w:w="4860"/>
            <w:tcBorders>
              <w:top w:val="none"/>
              <w:left w:val="single" w:color="EEEEEE" w:sz="1"/>
              <w:bottom w:val="single" w:color="EEEEEE" w:sz="1"/>
              <w:right w:val="none"/>
            </w:tcBorders>
            <w:tcMar>
              <w:top w:type="dxa" w:w="120"/>
              <w:left w:type="dxa" w:w="200"/>
              <w:bottom w:type="dxa" w:w="160"/>
              <w:right w:type="dxa" w:w="0"/>
            </w:tcMar>
          </w:tcPr>
          <w:p>
            <w:r>
              <w:rPr>
                <w:rFonts w:ascii="Arial" w:cs="Arial" w:eastAsia="Arial" w:hAnsi="Arial"/>
                <w:b/>
                <w:bCs/>
                <w:color w:val="1A1A1A"/>
                <w:sz w:val="22"/>
                <w:szCs w:val="22"/>
              </w:rPr>
              <w:t xml:space="preserve">CONNECT</w:t>
            </w:r>
          </w:p>
          <w:p>
            <w:pPr>
              <w:spacing w:after="0" w:before="60"/>
            </w:pPr>
            <w:r>
              <w:rPr>
                <w:color w:val="444444"/>
                <w:sz w:val="20"/>
                <w:szCs w:val="20"/>
              </w:rPr>
              <w:t xml:space="preserve">A Fellowship for emerging documentary makers — local in Calgary and Chicago, virtual across North America. An Academy of workshops and masterclasses with world-class storytellers. Bursaries always available.</w:t>
            </w:r>
          </w:p>
        </w:tc>
      </w:tr>
      <w:tr>
        <w:tc>
          <w:tcPr>
            <w:tcW w:type="dxa" w:w="4860"/>
            <w:tcBorders>
              <w:top w:val="single" w:color="EEEEEE" w:sz="1"/>
              <w:left w:val="none"/>
              <w:bottom w:val="none"/>
              <w:right w:val="single" w:color="EEEEEE" w:sz="1"/>
            </w:tcBorders>
            <w:tcMar>
              <w:top w:type="dxa" w:w="160"/>
              <w:left w:type="dxa" w:w="0"/>
              <w:bottom w:type="dxa" w:w="0"/>
              <w:right w:type="dxa" w:w="200"/>
            </w:tcMar>
          </w:tcPr>
          <w:p>
            <w:r>
              <w:rPr>
                <w:rFonts w:ascii="Arial" w:cs="Arial" w:eastAsia="Arial" w:hAnsi="Arial"/>
                <w:b/>
                <w:bCs/>
                <w:color w:val="1A1A1A"/>
                <w:sz w:val="22"/>
                <w:szCs w:val="22"/>
              </w:rPr>
              <w:t xml:space="preserve">PRESERVE</w:t>
            </w:r>
          </w:p>
          <w:p>
            <w:pPr>
              <w:spacing w:after="0" w:before="60"/>
            </w:pPr>
            <w:r>
              <w:rPr>
                <w:color w:val="444444"/>
                <w:sz w:val="20"/>
                <w:szCs w:val="20"/>
              </w:rPr>
              <w:t xml:space="preserve">A permanent, publicly accessible archive of documentary photography and film spanning thirty years and six continents. Built to last. Built to belong to the communities who made it possible.</w:t>
            </w:r>
          </w:p>
        </w:tc>
        <w:tc>
          <w:tcPr>
            <w:tcW w:type="dxa" w:w="4860"/>
            <w:tcBorders>
              <w:top w:val="single" w:color="EEEEEE" w:sz="1"/>
              <w:left w:val="single" w:color="EEEEEE" w:sz="1"/>
              <w:bottom w:val="none"/>
              <w:right w:val="none"/>
            </w:tcBorders>
            <w:tcMar>
              <w:top w:type="dxa" w:w="160"/>
              <w:left w:type="dxa" w:w="200"/>
              <w:bottom w:type="dxa" w:w="0"/>
              <w:right w:type="dxa" w:w="0"/>
            </w:tcMar>
          </w:tcPr>
          <w:p>
            <w:r>
              <w:rPr>
                <w:rFonts w:ascii="Arial" w:cs="Arial" w:eastAsia="Arial" w:hAnsi="Arial"/>
                <w:b/>
                <w:bCs/>
                <w:color w:val="1A1A1A"/>
                <w:sz w:val="22"/>
                <w:szCs w:val="22"/>
              </w:rPr>
              <w:t xml:space="preserve">SUSTAIN</w:t>
            </w:r>
          </w:p>
          <w:p>
            <w:pPr>
              <w:spacing w:after="0" w:before="60"/>
            </w:pPr>
            <w:r>
              <w:rPr>
                <w:color w:val="444444"/>
                <w:sz w:val="20"/>
                <w:szCs w:val="20"/>
              </w:rPr>
              <w:t xml:space="preserve">We fund our mission by extending the life of discarded materials — electronics salvaged, repaired, and resold. Revenue supports programming. The practice reflects the values. Certified e-Stewards partners in both cities.</w:t>
            </w:r>
          </w:p>
        </w:tc>
      </w:tr>
    </w:tbl>
    <w:p>
      <w:pPr>
        <w:pBdr>
          <w:bottom w:val="single" w:color="CCCCCC" w:sz="3" w:space="1"/>
        </w:pBdr>
        <w:spacing w:after="240" w:before="240"/>
      </w:pPr>
    </w:p>
    <w:p>
      <w:pPr>
        <w:spacing w:after="100" w:before="0"/>
      </w:pPr>
      <w:r>
        <w:rPr>
          <w:rFonts w:ascii="Arial" w:cs="Arial" w:eastAsia="Arial" w:hAnsi="Arial"/>
          <w:b/>
          <w:bCs/>
          <w:color w:val="888888"/>
          <w:sz w:val="18"/>
          <w:szCs w:val="18"/>
        </w:rPr>
        <w:t xml:space="preserve">WHO WE ARE</w:t>
      </w:r>
    </w:p>
    <w:p>
      <w:pPr>
        <w:spacing w:after="200" w:before="0" w:line="290" w:lineRule="auto"/>
      </w:pPr>
      <w:r>
        <w:rPr>
          <w:color w:val="444444"/>
          <w:sz w:val="20"/>
          <w:szCs w:val="20"/>
        </w:rPr>
        <w:t xml:space="preserve">Artefakt was founded by Jon Lowenstein — Guggenheim Fellow, National Geographic Explorer, TED Senior Fellow, and founding member of NOOR Images. His thirty-year documentary practice spans Chicago’s South Side, migration across the Americas, and environmental work including the Alberta oil sands. Artefakt is the structure that makes a lifetime of practice and a global network available to the communities and practitioners who need it most.</w:t>
      </w:r>
    </w:p>
    <w:p>
      <w:pPr>
        <w:pBdr>
          <w:bottom w:val="single" w:color="CCCCCC" w:sz="3" w:space="1"/>
        </w:pBdr>
        <w:spacing w:after="240" w:before="240"/>
      </w:pPr>
    </w:p>
    <w:p>
      <w:pPr>
        <w:spacing w:after="100" w:before="0"/>
      </w:pPr>
      <w:r>
        <w:rPr>
          <w:rFonts w:ascii="Arial" w:cs="Arial" w:eastAsia="Arial" w:hAnsi="Arial"/>
          <w:b/>
          <w:bCs/>
          <w:color w:val="888888"/>
          <w:sz w:val="18"/>
          <w:szCs w:val="18"/>
        </w:rPr>
        <w:t xml:space="preserve">WHAT SETS US APART</w:t>
      </w:r>
    </w:p>
    <w:p>
      <w:pPr>
        <w:spacing w:after="80" w:before="60" w:line="280" w:lineRule="auto"/>
      </w:pPr>
      <w:r>
        <w:rPr>
          <w:rFonts w:ascii="Arial" w:cs="Arial" w:eastAsia="Arial" w:hAnsi="Arial"/>
          <w:b/>
          <w:bCs/>
          <w:sz w:val="20"/>
          <w:szCs w:val="20"/>
        </w:rPr>
        <w:t xml:space="preserve">Cross-border rootedness — </w:t>
      </w:r>
      <w:r>
        <w:rPr>
          <w:color w:val="444444"/>
          <w:sz w:val="20"/>
          <w:szCs w:val="20"/>
        </w:rPr>
        <w:t xml:space="preserve">physically embedded in two cities, thirty years of earned trust in one, a new community built in the other.</w:t>
      </w:r>
    </w:p>
    <w:p>
      <w:pPr>
        <w:spacing w:after="80" w:before="0" w:line="280" w:lineRule="auto"/>
      </w:pPr>
      <w:r>
        <w:rPr>
          <w:rFonts w:ascii="Arial" w:cs="Arial" w:eastAsia="Arial" w:hAnsi="Arial"/>
          <w:b/>
          <w:bCs/>
          <w:sz w:val="20"/>
          <w:szCs w:val="20"/>
        </w:rPr>
        <w:t xml:space="preserve">A funding model that is the mission — </w:t>
      </w:r>
      <w:r>
        <w:rPr>
          <w:color w:val="444444"/>
          <w:sz w:val="20"/>
          <w:szCs w:val="20"/>
        </w:rPr>
        <w:t xml:space="preserve">ethical materials reuse funds programming. No peer organization works this way.</w:t>
      </w:r>
    </w:p>
    <w:p>
      <w:pPr>
        <w:spacing w:after="80" w:before="0" w:line="280" w:lineRule="auto"/>
      </w:pPr>
      <w:r>
        <w:rPr>
          <w:rFonts w:ascii="Arial" w:cs="Arial" w:eastAsia="Arial" w:hAnsi="Arial"/>
          <w:b/>
          <w:bCs/>
          <w:sz w:val="20"/>
          <w:szCs w:val="20"/>
        </w:rPr>
        <w:t xml:space="preserve">The founder is the practitioner — </w:t>
      </w:r>
      <w:r>
        <w:rPr>
          <w:color w:val="444444"/>
          <w:sz w:val="20"/>
          <w:szCs w:val="20"/>
        </w:rPr>
        <w:t xml:space="preserve">built from inside the work, not alongside it.</w:t>
      </w:r>
    </w:p>
    <w:p>
      <w:pPr>
        <w:spacing w:after="80" w:before="0" w:line="280" w:lineRule="auto"/>
      </w:pPr>
      <w:r>
        <w:rPr>
          <w:rFonts w:ascii="Arial" w:cs="Arial" w:eastAsia="Arial" w:hAnsi="Arial"/>
          <w:b/>
          <w:bCs/>
          <w:sz w:val="20"/>
          <w:szCs w:val="20"/>
        </w:rPr>
        <w:t xml:space="preserve">A network built to be shared — </w:t>
      </w:r>
      <w:r>
        <w:rPr>
          <w:color w:val="444444"/>
          <w:sz w:val="20"/>
          <w:szCs w:val="20"/>
        </w:rPr>
        <w:t xml:space="preserve">decades of relationships with the world’s leading documentary photographers, editors, and institutions, made available to the communities and practitioners who need them.</w:t>
      </w:r>
    </w:p>
    <w:p>
      <w:pPr>
        <w:pBdr>
          <w:bottom w:val="single" w:color="CCCCCC" w:sz="3" w:space="1"/>
        </w:pBdr>
        <w:spacing w:after="240" w:before="240"/>
      </w:pPr>
    </w:p>
    <w:p>
      <w:pPr>
        <w:spacing w:after="100" w:before="0"/>
      </w:pPr>
      <w:r>
        <w:rPr>
          <w:rFonts w:ascii="Arial" w:cs="Arial" w:eastAsia="Arial" w:hAnsi="Arial"/>
          <w:b/>
          <w:bCs/>
          <w:color w:val="1A1A1A"/>
          <w:sz w:val="22"/>
          <w:szCs w:val="22"/>
        </w:rPr>
        <w:t xml:space="preserve">We are looking for collaborators, partners, and people who believe this work matters.</w:t>
      </w:r>
    </w:p>
    <w:p>
      <w:pPr>
        <w:spacing w:after="0" w:before="60"/>
      </w:pPr>
      <w:r>
        <w:rPr>
          <w:color w:val="555555"/>
          <w:sz w:val="20"/>
          <w:szCs w:val="20"/>
        </w:rPr>
        <w:t xml:space="preserve">studio@jonlowenstein.com</w:t>
      </w:r>
      <w:r>
        <w:rPr>
          <w:color w:val="BBBBBB"/>
          <w:sz w:val="20"/>
          <w:szCs w:val="20"/>
        </w:rPr>
        <w:t xml:space="preserve">   |   </w:t>
      </w:r>
      <w:r>
        <w:rPr>
          <w:color w:val="555555"/>
          <w:sz w:val="20"/>
          <w:szCs w:val="20"/>
        </w:rPr>
        <w:t xml:space="preserve">theartefakt.org</w:t>
      </w:r>
      <w:r>
        <w:rPr>
          <w:color w:val="BBBBBB"/>
          <w:sz w:val="20"/>
          <w:szCs w:val="20"/>
        </w:rPr>
        <w:t xml:space="preserve">   |   </w:t>
      </w:r>
      <w:r>
        <w:rPr>
          <w:color w:val="555555"/>
          <w:sz w:val="20"/>
          <w:szCs w:val="20"/>
        </w:rPr>
        <w:t xml:space="preserve">Calgary &amp; Chicago</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A1A1A"/>
      <w:sz w:val="52"/>
      <w:szCs w:val="52"/>
    </w:rPr>
  </w:style>
  <w:style w:type="paragraph" w:styleId="Heading2">
    <w:name w:val="Heading 2"/>
    <w:basedOn w:val="Normal"/>
    <w:next w:val="Normal"/>
    <w:qFormat/>
    <w:pPr>
      <w:spacing w:after="100" w:before="20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2026-04-09T23:33:01.919Z</dcterms:created>
  <dcterms:modified xsi:type="dcterms:W3CDTF">2026-04-09T23:33:01.919Z</dcterms:modified>
</cp:coreProperties>
</file>

<file path=docProps/custom.xml><?xml version="1.0" encoding="utf-8"?>
<Properties xmlns="http://schemas.openxmlformats.org/officeDocument/2006/custom-properties" xmlns:vt="http://schemas.openxmlformats.org/officeDocument/2006/docPropsVTypes"/>
</file>