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B949" w14:textId="440DA6BC" w:rsidR="001516F3" w:rsidRDefault="004A4E59">
      <w:pPr>
        <w:rPr>
          <w:rFonts w:hint="eastAsia"/>
        </w:rPr>
      </w:pPr>
      <w:r>
        <w:rPr>
          <w:rFonts w:hint="eastAsia"/>
        </w:rPr>
        <w:t>修改了</w:t>
      </w:r>
    </w:p>
    <w:sectPr w:rsidR="00151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F3"/>
    <w:rsid w:val="001516F3"/>
    <w:rsid w:val="004A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C28B9"/>
  <w15:chartTrackingRefBased/>
  <w15:docId w15:val="{3891EF89-B9F9-4E4D-9874-4D044A56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Terrance</dc:creator>
  <cp:keywords/>
  <dc:description/>
  <cp:lastModifiedBy>Zhong Terrance</cp:lastModifiedBy>
  <cp:revision>2</cp:revision>
  <dcterms:created xsi:type="dcterms:W3CDTF">2022-06-10T11:22:00Z</dcterms:created>
  <dcterms:modified xsi:type="dcterms:W3CDTF">2022-06-10T11:22:00Z</dcterms:modified>
</cp:coreProperties>
</file>