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4F8" w:rsidRDefault="00BB64F8">
      <w:pPr>
        <w:jc w:val="center"/>
        <w:rPr>
          <w:rFonts w:ascii="Century Gothic" w:hAnsi="Century Gothic"/>
          <w:sz w:val="22"/>
          <w:szCs w:val="22"/>
        </w:rPr>
      </w:pPr>
    </w:p>
    <w:p w:rsidR="00BB64F8" w:rsidRDefault="00BB64F8">
      <w:pPr>
        <w:jc w:val="center"/>
        <w:rPr>
          <w:rFonts w:ascii="Century Gothic" w:hAnsi="Century Gothic"/>
          <w:sz w:val="22"/>
          <w:szCs w:val="22"/>
        </w:rPr>
      </w:pPr>
    </w:p>
    <w:p w:rsidR="00BB64F8" w:rsidRDefault="00CF64CD">
      <w:pPr>
        <w:jc w:val="center"/>
        <w:rPr>
          <w:rFonts w:ascii="Century Gothic" w:hAnsi="Century Gothic"/>
          <w:sz w:val="22"/>
          <w:szCs w:val="22"/>
          <w:highlight w:val="green"/>
        </w:rPr>
      </w:pPr>
      <w:r>
        <w:rPr>
          <w:rFonts w:ascii="Century Gothic" w:hAnsi="Century Gothic"/>
          <w:noProof/>
          <w:color w:val="0000FF"/>
          <w:sz w:val="22"/>
          <w:szCs w:val="22"/>
          <w:lang w:eastAsia="ko-KR"/>
        </w:rPr>
        <w:drawing>
          <wp:inline distT="0" distB="0" distL="0" distR="0" wp14:anchorId="49F2078F" wp14:editId="2152D001">
            <wp:extent cx="359092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362075"/>
                    </a:xfrm>
                    <a:prstGeom prst="rect">
                      <a:avLst/>
                    </a:prstGeom>
                    <a:noFill/>
                    <a:ln>
                      <a:noFill/>
                    </a:ln>
                  </pic:spPr>
                </pic:pic>
              </a:graphicData>
            </a:graphic>
          </wp:inline>
        </w:drawing>
      </w:r>
    </w:p>
    <w:p w:rsidR="00BB64F8" w:rsidRDefault="00BB64F8">
      <w:pPr>
        <w:jc w:val="center"/>
        <w:rPr>
          <w:rFonts w:ascii="Century Gothic" w:hAnsi="Century Gothic"/>
          <w:sz w:val="22"/>
          <w:szCs w:val="22"/>
        </w:rPr>
      </w:pPr>
    </w:p>
    <w:p w:rsidR="00BB64F8"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9D26C4" w:rsidRPr="00802C78" w:rsidRDefault="00DB64B6" w:rsidP="009D26C4">
      <w:pPr>
        <w:jc w:val="center"/>
        <w:rPr>
          <w:rFonts w:ascii="Century Gothic" w:hAnsi="Century Gothic"/>
          <w:b/>
          <w:sz w:val="36"/>
          <w:szCs w:val="36"/>
        </w:rPr>
      </w:pPr>
      <w:proofErr w:type="spellStart"/>
      <w:r>
        <w:rPr>
          <w:rFonts w:ascii="Century Gothic" w:hAnsi="Century Gothic"/>
          <w:b/>
          <w:sz w:val="36"/>
          <w:szCs w:val="36"/>
        </w:rPr>
        <w:t>Clarisonic</w:t>
      </w:r>
      <w:proofErr w:type="spellEnd"/>
      <w:r>
        <w:rPr>
          <w:rFonts w:ascii="Century Gothic" w:hAnsi="Century Gothic"/>
          <w:b/>
          <w:sz w:val="36"/>
          <w:szCs w:val="36"/>
        </w:rPr>
        <w:t xml:space="preserve"> DMI Agency 2020</w:t>
      </w:r>
    </w:p>
    <w:p w:rsidR="00BB64F8" w:rsidRPr="00F55A90" w:rsidRDefault="00BB64F8">
      <w:pPr>
        <w:jc w:val="center"/>
        <w:rPr>
          <w:rFonts w:ascii="Century Gothic" w:hAnsi="Century Gothic"/>
          <w:sz w:val="22"/>
          <w:szCs w:val="22"/>
        </w:rPr>
      </w:pPr>
    </w:p>
    <w:p w:rsidR="00BB64F8" w:rsidRPr="00802C78" w:rsidRDefault="00CF64CD">
      <w:pPr>
        <w:jc w:val="center"/>
        <w:rPr>
          <w:rFonts w:ascii="Century Gothic" w:hAnsi="Century Gothic"/>
          <w:sz w:val="28"/>
          <w:szCs w:val="28"/>
        </w:rPr>
      </w:pPr>
      <w:r w:rsidRPr="00802C78">
        <w:rPr>
          <w:rFonts w:ascii="Century Gothic" w:hAnsi="Century Gothic"/>
          <w:sz w:val="28"/>
          <w:szCs w:val="28"/>
        </w:rPr>
        <w:t>Request for Proposal</w:t>
      </w: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jc w:val="cente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BB64F8">
      <w:pPr>
        <w:rPr>
          <w:rFonts w:ascii="Century Gothic" w:hAnsi="Century Gothic" w:cs="Arial"/>
          <w:b/>
          <w:sz w:val="22"/>
          <w:szCs w:val="22"/>
          <w14:shadow w14:blurRad="50800" w14:dist="38100" w14:dir="2700000" w14:sx="100000" w14:sy="100000" w14:kx="0" w14:ky="0" w14:algn="tl">
            <w14:srgbClr w14:val="000000">
              <w14:alpha w14:val="60000"/>
            </w14:srgbClr>
          </w14:shadow>
        </w:rPr>
      </w:pPr>
    </w:p>
    <w:p w:rsidR="00BB64F8" w:rsidRPr="00F55A90" w:rsidRDefault="00CF64CD">
      <w:pPr>
        <w:jc w:val="center"/>
        <w:rPr>
          <w:rFonts w:ascii="Century Gothic" w:hAnsi="Century Gothic" w:cs="Arial"/>
          <w:b/>
          <w:bCs/>
          <w:color w:val="4A442A"/>
          <w:sz w:val="22"/>
          <w:szCs w:val="22"/>
        </w:rPr>
      </w:pPr>
      <w:r w:rsidRPr="00F55A90">
        <w:rPr>
          <w:rFonts w:ascii="Century Gothic" w:hAnsi="Century Gothic" w:cs="Arial"/>
          <w:b/>
          <w:bCs/>
          <w:color w:val="4A442A"/>
          <w:sz w:val="22"/>
          <w:szCs w:val="22"/>
        </w:rPr>
        <w:t xml:space="preserve">Issue Date: </w:t>
      </w:r>
      <w:r w:rsidR="00B929A3">
        <w:rPr>
          <w:rFonts w:ascii="Century Gothic" w:hAnsi="Century Gothic" w:cs="Arial"/>
          <w:b/>
          <w:bCs/>
          <w:color w:val="4A442A"/>
          <w:sz w:val="22"/>
          <w:szCs w:val="22"/>
        </w:rPr>
        <w:t>December</w:t>
      </w:r>
      <w:r w:rsidR="00DB64B6">
        <w:rPr>
          <w:rFonts w:ascii="Century Gothic" w:hAnsi="Century Gothic" w:cs="Arial"/>
          <w:b/>
          <w:bCs/>
          <w:color w:val="4A442A"/>
          <w:sz w:val="22"/>
          <w:szCs w:val="22"/>
        </w:rPr>
        <w:t xml:space="preserve"> </w:t>
      </w:r>
      <w:proofErr w:type="gramStart"/>
      <w:r w:rsidR="00CB7FDF">
        <w:rPr>
          <w:rFonts w:ascii="Century Gothic" w:hAnsi="Century Gothic" w:cs="Arial"/>
          <w:b/>
          <w:bCs/>
          <w:color w:val="4A442A"/>
          <w:sz w:val="22"/>
          <w:szCs w:val="22"/>
        </w:rPr>
        <w:t>20</w:t>
      </w:r>
      <w:r w:rsidR="00DB64B6" w:rsidRPr="00DB64B6">
        <w:rPr>
          <w:rFonts w:ascii="Century Gothic" w:hAnsi="Century Gothic" w:cs="Arial"/>
          <w:b/>
          <w:bCs/>
          <w:color w:val="4A442A"/>
          <w:sz w:val="22"/>
          <w:szCs w:val="22"/>
          <w:vertAlign w:val="superscript"/>
        </w:rPr>
        <w:t>th</w:t>
      </w:r>
      <w:proofErr w:type="gramEnd"/>
      <w:r w:rsidR="00B929A3">
        <w:rPr>
          <w:rFonts w:ascii="Century Gothic" w:hAnsi="Century Gothic" w:cs="Arial"/>
          <w:b/>
          <w:bCs/>
          <w:color w:val="4A442A"/>
          <w:sz w:val="22"/>
          <w:szCs w:val="22"/>
        </w:rPr>
        <w:t xml:space="preserve"> 2019</w:t>
      </w:r>
    </w:p>
    <w:p w:rsidR="00BB64F8" w:rsidRDefault="00CF64CD">
      <w:pPr>
        <w:jc w:val="center"/>
        <w:rPr>
          <w:rFonts w:ascii="Century Gothic" w:hAnsi="Century Gothic" w:cs="Arial"/>
          <w:b/>
          <w:bCs/>
          <w:color w:val="4A442A"/>
          <w:sz w:val="22"/>
          <w:szCs w:val="22"/>
        </w:rPr>
      </w:pPr>
      <w:r w:rsidRPr="001819CE">
        <w:rPr>
          <w:rFonts w:ascii="Century Gothic" w:hAnsi="Century Gothic" w:cs="Arial"/>
          <w:b/>
          <w:bCs/>
          <w:color w:val="4A442A"/>
          <w:sz w:val="22"/>
          <w:szCs w:val="22"/>
        </w:rPr>
        <w:t xml:space="preserve">Closing Date and Time: </w:t>
      </w:r>
      <w:r w:rsidR="00DB64B6">
        <w:rPr>
          <w:rFonts w:ascii="Century Gothic" w:hAnsi="Century Gothic" w:cs="Arial"/>
          <w:b/>
          <w:bCs/>
          <w:color w:val="4A442A"/>
          <w:sz w:val="22"/>
          <w:szCs w:val="22"/>
        </w:rPr>
        <w:t xml:space="preserve">January </w:t>
      </w:r>
      <w:proofErr w:type="gramStart"/>
      <w:r w:rsidR="00CB7FDF">
        <w:rPr>
          <w:rFonts w:ascii="Century Gothic" w:hAnsi="Century Gothic" w:cs="Arial"/>
          <w:b/>
          <w:bCs/>
          <w:color w:val="4A442A"/>
          <w:sz w:val="22"/>
          <w:szCs w:val="22"/>
        </w:rPr>
        <w:t>9</w:t>
      </w:r>
      <w:r w:rsidR="00DB64B6" w:rsidRPr="00DB64B6">
        <w:rPr>
          <w:rFonts w:ascii="Century Gothic" w:hAnsi="Century Gothic" w:cs="Arial"/>
          <w:b/>
          <w:bCs/>
          <w:color w:val="4A442A"/>
          <w:sz w:val="22"/>
          <w:szCs w:val="22"/>
          <w:vertAlign w:val="superscript"/>
        </w:rPr>
        <w:t>th</w:t>
      </w:r>
      <w:proofErr w:type="gramEnd"/>
      <w:r w:rsidR="00DB64B6">
        <w:rPr>
          <w:rFonts w:ascii="Century Gothic" w:hAnsi="Century Gothic" w:cs="Arial"/>
          <w:b/>
          <w:bCs/>
          <w:color w:val="4A442A"/>
          <w:sz w:val="22"/>
          <w:szCs w:val="22"/>
        </w:rPr>
        <w:t xml:space="preserve"> 2020</w:t>
      </w:r>
      <w:r w:rsidRPr="001819CE">
        <w:rPr>
          <w:rFonts w:ascii="Century Gothic" w:hAnsi="Century Gothic" w:cs="Arial"/>
          <w:b/>
          <w:bCs/>
          <w:color w:val="4A442A"/>
          <w:sz w:val="22"/>
          <w:szCs w:val="22"/>
        </w:rPr>
        <w:t xml:space="preserve"> </w:t>
      </w:r>
      <w:r w:rsidR="00DB64B6">
        <w:rPr>
          <w:rFonts w:ascii="Century Gothic" w:hAnsi="Century Gothic" w:cs="Arial"/>
          <w:b/>
          <w:bCs/>
          <w:color w:val="4A442A"/>
          <w:sz w:val="22"/>
          <w:szCs w:val="22"/>
        </w:rPr>
        <w:t>3</w:t>
      </w:r>
      <w:r w:rsidRPr="001819CE">
        <w:rPr>
          <w:rFonts w:ascii="Century Gothic" w:hAnsi="Century Gothic" w:cs="Arial"/>
          <w:b/>
          <w:bCs/>
          <w:color w:val="4A442A"/>
          <w:sz w:val="22"/>
          <w:szCs w:val="22"/>
        </w:rPr>
        <w:t>:00PM ET</w:t>
      </w:r>
    </w:p>
    <w:p w:rsidR="00526DFB" w:rsidRDefault="00526DFB">
      <w:pPr>
        <w:jc w:val="center"/>
        <w:rPr>
          <w:rFonts w:ascii="Century Gothic" w:hAnsi="Century Gothic" w:cs="Arial"/>
          <w:b/>
          <w:bCs/>
          <w:color w:val="4A442A"/>
          <w:sz w:val="22"/>
          <w:szCs w:val="22"/>
        </w:rPr>
      </w:pPr>
      <w:r>
        <w:rPr>
          <w:rFonts w:ascii="Century Gothic" w:hAnsi="Century Gothic" w:cs="Arial"/>
          <w:b/>
          <w:bCs/>
          <w:color w:val="4A442A"/>
          <w:sz w:val="22"/>
          <w:szCs w:val="22"/>
        </w:rPr>
        <w:t xml:space="preserve">In-person Presentation: </w:t>
      </w:r>
      <w:r w:rsidR="00CB7FDF">
        <w:rPr>
          <w:rFonts w:ascii="Century Gothic" w:hAnsi="Century Gothic" w:cs="Arial"/>
          <w:b/>
          <w:bCs/>
          <w:color w:val="4A442A"/>
          <w:sz w:val="22"/>
          <w:szCs w:val="22"/>
        </w:rPr>
        <w:t>TBD</w:t>
      </w:r>
    </w:p>
    <w:p w:rsidR="00BB64F8" w:rsidRDefault="00CF64CD">
      <w:pPr>
        <w:jc w:val="center"/>
        <w:rPr>
          <w:rFonts w:ascii="Century Gothic" w:hAnsi="Century Gothic"/>
          <w:b/>
          <w:bCs/>
          <w:kern w:val="32"/>
          <w:sz w:val="22"/>
          <w:szCs w:val="22"/>
        </w:rPr>
      </w:pPr>
      <w:r>
        <w:rPr>
          <w:rFonts w:ascii="Century Gothic" w:hAnsi="Century Gothic"/>
          <w:sz w:val="22"/>
          <w:szCs w:val="22"/>
        </w:rPr>
        <w:br w:type="page"/>
      </w:r>
    </w:p>
    <w:sdt>
      <w:sdtPr>
        <w:rPr>
          <w:rFonts w:ascii="Century Gothic" w:eastAsia="Times New Roman" w:hAnsi="Century Gothic" w:cs="Times New Roman"/>
          <w:b w:val="0"/>
          <w:bCs w:val="0"/>
          <w:color w:val="auto"/>
          <w:sz w:val="22"/>
          <w:szCs w:val="22"/>
          <w:lang w:eastAsia="en-US"/>
        </w:rPr>
        <w:id w:val="-1580745114"/>
        <w:docPartObj>
          <w:docPartGallery w:val="Table of Contents"/>
          <w:docPartUnique/>
        </w:docPartObj>
      </w:sdtPr>
      <w:sdtEndPr>
        <w:rPr>
          <w:rFonts w:eastAsia="Batang"/>
          <w:noProof/>
        </w:rPr>
      </w:sdtEndPr>
      <w:sdtContent>
        <w:p w:rsidR="00BB64F8" w:rsidRDefault="00CF64CD">
          <w:pPr>
            <w:pStyle w:val="TOCHeading"/>
            <w:numPr>
              <w:ilvl w:val="0"/>
              <w:numId w:val="0"/>
            </w:numPr>
            <w:ind w:left="432"/>
            <w:jc w:val="center"/>
            <w:rPr>
              <w:rFonts w:ascii="Century Gothic" w:hAnsi="Century Gothic"/>
              <w:sz w:val="22"/>
              <w:szCs w:val="22"/>
            </w:rPr>
          </w:pPr>
          <w:r w:rsidRPr="001819CE">
            <w:rPr>
              <w:rFonts w:ascii="Century Gothic" w:hAnsi="Century Gothic"/>
              <w:sz w:val="22"/>
              <w:szCs w:val="22"/>
            </w:rPr>
            <w:t>Table of Contents</w:t>
          </w:r>
        </w:p>
        <w:p w:rsidR="00BB64F8" w:rsidRDefault="00BB64F8">
          <w:pPr>
            <w:rPr>
              <w:rFonts w:ascii="Century Gothic" w:hAnsi="Century Gothic"/>
              <w:sz w:val="22"/>
              <w:szCs w:val="22"/>
              <w:lang w:eastAsia="ja-JP"/>
            </w:rPr>
          </w:pPr>
        </w:p>
        <w:p w:rsidR="006108DD" w:rsidRDefault="00CF64CD">
          <w:pPr>
            <w:pStyle w:val="TOC1"/>
            <w:tabs>
              <w:tab w:val="right" w:leader="dot" w:pos="9350"/>
            </w:tabs>
            <w:rPr>
              <w:rFonts w:asciiTheme="minorHAnsi" w:eastAsiaTheme="minorEastAsia" w:hAnsiTheme="minorHAnsi" w:cstheme="minorBidi"/>
              <w:noProof/>
              <w:sz w:val="22"/>
              <w:szCs w:val="22"/>
              <w:lang w:eastAsia="ko-KR"/>
            </w:rPr>
          </w:pPr>
          <w:r>
            <w:rPr>
              <w:rFonts w:ascii="Century Gothic" w:hAnsi="Century Gothic"/>
              <w:sz w:val="22"/>
              <w:szCs w:val="22"/>
            </w:rPr>
            <w:fldChar w:fldCharType="begin"/>
          </w:r>
          <w:r>
            <w:rPr>
              <w:rFonts w:ascii="Century Gothic" w:hAnsi="Century Gothic"/>
              <w:sz w:val="22"/>
              <w:szCs w:val="22"/>
            </w:rPr>
            <w:instrText xml:space="preserve"> TOC \o "1-3" \h \z \u </w:instrText>
          </w:r>
          <w:r>
            <w:rPr>
              <w:rFonts w:ascii="Century Gothic" w:hAnsi="Century Gothic"/>
              <w:sz w:val="22"/>
              <w:szCs w:val="22"/>
            </w:rPr>
            <w:fldChar w:fldCharType="separate"/>
          </w:r>
          <w:hyperlink w:anchor="_Toc27661960" w:history="1">
            <w:r w:rsidR="006108DD" w:rsidRPr="009332AB">
              <w:rPr>
                <w:rStyle w:val="Hyperlink"/>
                <w:rFonts w:ascii="Century Gothic" w:hAnsi="Century Gothic"/>
                <w:noProof/>
              </w:rPr>
              <w:t>Cover Letter</w:t>
            </w:r>
            <w:r w:rsidR="006108DD">
              <w:rPr>
                <w:noProof/>
                <w:webHidden/>
              </w:rPr>
              <w:tab/>
            </w:r>
            <w:r w:rsidR="006108DD">
              <w:rPr>
                <w:noProof/>
                <w:webHidden/>
              </w:rPr>
              <w:fldChar w:fldCharType="begin"/>
            </w:r>
            <w:r w:rsidR="006108DD">
              <w:rPr>
                <w:noProof/>
                <w:webHidden/>
              </w:rPr>
              <w:instrText xml:space="preserve"> PAGEREF _Toc27661960 \h </w:instrText>
            </w:r>
            <w:r w:rsidR="006108DD">
              <w:rPr>
                <w:noProof/>
                <w:webHidden/>
              </w:rPr>
            </w:r>
            <w:r w:rsidR="006108DD">
              <w:rPr>
                <w:noProof/>
                <w:webHidden/>
              </w:rPr>
              <w:fldChar w:fldCharType="separate"/>
            </w:r>
            <w:r w:rsidR="0056118F">
              <w:rPr>
                <w:noProof/>
                <w:webHidden/>
              </w:rPr>
              <w:t>3</w:t>
            </w:r>
            <w:r w:rsidR="006108DD">
              <w:rPr>
                <w:noProof/>
                <w:webHidden/>
              </w:rPr>
              <w:fldChar w:fldCharType="end"/>
            </w:r>
          </w:hyperlink>
        </w:p>
        <w:p w:rsidR="006108DD" w:rsidRDefault="0017325E">
          <w:pPr>
            <w:pStyle w:val="TOC1"/>
            <w:tabs>
              <w:tab w:val="left" w:pos="440"/>
              <w:tab w:val="right" w:leader="dot" w:pos="9350"/>
            </w:tabs>
            <w:rPr>
              <w:rFonts w:asciiTheme="minorHAnsi" w:eastAsiaTheme="minorEastAsia" w:hAnsiTheme="minorHAnsi" w:cstheme="minorBidi"/>
              <w:noProof/>
              <w:sz w:val="22"/>
              <w:szCs w:val="22"/>
              <w:lang w:eastAsia="ko-KR"/>
            </w:rPr>
          </w:pPr>
          <w:hyperlink w:anchor="_Toc27661961" w:history="1">
            <w:r w:rsidR="006108DD" w:rsidRPr="009332AB">
              <w:rPr>
                <w:rStyle w:val="Hyperlink"/>
                <w:rFonts w:ascii="Century Gothic" w:hAnsi="Century Gothic"/>
                <w:noProof/>
              </w:rPr>
              <w:t>1.</w:t>
            </w:r>
            <w:r w:rsidR="006108DD">
              <w:rPr>
                <w:rFonts w:asciiTheme="minorHAnsi" w:eastAsiaTheme="minorEastAsia" w:hAnsiTheme="minorHAnsi" w:cstheme="minorBidi"/>
                <w:noProof/>
                <w:sz w:val="22"/>
                <w:szCs w:val="22"/>
                <w:lang w:eastAsia="ko-KR"/>
              </w:rPr>
              <w:tab/>
            </w:r>
            <w:r w:rsidR="006108DD" w:rsidRPr="009332AB">
              <w:rPr>
                <w:rStyle w:val="Hyperlink"/>
                <w:rFonts w:ascii="Century Gothic" w:hAnsi="Century Gothic"/>
                <w:noProof/>
              </w:rPr>
              <w:t>STATEMENT OF CONFIDENTIALITY</w:t>
            </w:r>
            <w:r w:rsidR="006108DD">
              <w:rPr>
                <w:noProof/>
                <w:webHidden/>
              </w:rPr>
              <w:tab/>
            </w:r>
            <w:r w:rsidR="006108DD">
              <w:rPr>
                <w:noProof/>
                <w:webHidden/>
              </w:rPr>
              <w:fldChar w:fldCharType="begin"/>
            </w:r>
            <w:r w:rsidR="006108DD">
              <w:rPr>
                <w:noProof/>
                <w:webHidden/>
              </w:rPr>
              <w:instrText xml:space="preserve"> PAGEREF _Toc27661961 \h </w:instrText>
            </w:r>
            <w:r w:rsidR="006108DD">
              <w:rPr>
                <w:noProof/>
                <w:webHidden/>
              </w:rPr>
            </w:r>
            <w:r w:rsidR="006108DD">
              <w:rPr>
                <w:noProof/>
                <w:webHidden/>
              </w:rPr>
              <w:fldChar w:fldCharType="separate"/>
            </w:r>
            <w:r w:rsidR="0056118F">
              <w:rPr>
                <w:noProof/>
                <w:webHidden/>
              </w:rPr>
              <w:t>4</w:t>
            </w:r>
            <w:r w:rsidR="006108DD">
              <w:rPr>
                <w:noProof/>
                <w:webHidden/>
              </w:rPr>
              <w:fldChar w:fldCharType="end"/>
            </w:r>
          </w:hyperlink>
        </w:p>
        <w:p w:rsidR="006108DD" w:rsidRDefault="0017325E">
          <w:pPr>
            <w:pStyle w:val="TOC1"/>
            <w:tabs>
              <w:tab w:val="right" w:leader="dot" w:pos="9350"/>
            </w:tabs>
            <w:rPr>
              <w:rFonts w:asciiTheme="minorHAnsi" w:eastAsiaTheme="minorEastAsia" w:hAnsiTheme="minorHAnsi" w:cstheme="minorBidi"/>
              <w:noProof/>
              <w:sz w:val="22"/>
              <w:szCs w:val="22"/>
              <w:lang w:eastAsia="ko-KR"/>
            </w:rPr>
          </w:pPr>
          <w:hyperlink w:anchor="_Toc27661962" w:history="1">
            <w:r w:rsidR="006108DD" w:rsidRPr="009332AB">
              <w:rPr>
                <w:rStyle w:val="Hyperlink"/>
                <w:rFonts w:ascii="Century Gothic" w:hAnsi="Century Gothic"/>
                <w:noProof/>
              </w:rPr>
              <w:t>L’OREAL INFORMATION</w:t>
            </w:r>
            <w:r w:rsidR="006108DD">
              <w:rPr>
                <w:noProof/>
                <w:webHidden/>
              </w:rPr>
              <w:tab/>
            </w:r>
            <w:r w:rsidR="006108DD">
              <w:rPr>
                <w:noProof/>
                <w:webHidden/>
              </w:rPr>
              <w:fldChar w:fldCharType="begin"/>
            </w:r>
            <w:r w:rsidR="006108DD">
              <w:rPr>
                <w:noProof/>
                <w:webHidden/>
              </w:rPr>
              <w:instrText xml:space="preserve"> PAGEREF _Toc27661962 \h </w:instrText>
            </w:r>
            <w:r w:rsidR="006108DD">
              <w:rPr>
                <w:noProof/>
                <w:webHidden/>
              </w:rPr>
            </w:r>
            <w:r w:rsidR="006108DD">
              <w:rPr>
                <w:noProof/>
                <w:webHidden/>
              </w:rPr>
              <w:fldChar w:fldCharType="separate"/>
            </w:r>
            <w:r w:rsidR="0056118F">
              <w:rPr>
                <w:noProof/>
                <w:webHidden/>
              </w:rPr>
              <w:t>9</w:t>
            </w:r>
            <w:r w:rsidR="006108DD">
              <w:rPr>
                <w:noProof/>
                <w:webHidden/>
              </w:rPr>
              <w:fldChar w:fldCharType="end"/>
            </w:r>
          </w:hyperlink>
        </w:p>
        <w:p w:rsidR="006108DD" w:rsidRDefault="0017325E">
          <w:pPr>
            <w:pStyle w:val="TOC2"/>
            <w:tabs>
              <w:tab w:val="left" w:pos="880"/>
              <w:tab w:val="right" w:leader="dot" w:pos="9350"/>
            </w:tabs>
            <w:rPr>
              <w:rFonts w:asciiTheme="minorHAnsi" w:eastAsiaTheme="minorEastAsia" w:hAnsiTheme="minorHAnsi" w:cstheme="minorBidi"/>
              <w:noProof/>
              <w:sz w:val="22"/>
              <w:szCs w:val="22"/>
              <w:lang w:eastAsia="ko-KR"/>
            </w:rPr>
          </w:pPr>
          <w:hyperlink w:anchor="_Toc27661965" w:history="1">
            <w:r w:rsidR="006108DD" w:rsidRPr="009332AB">
              <w:rPr>
                <w:rStyle w:val="Hyperlink"/>
                <w:rFonts w:ascii="Century Gothic" w:hAnsi="Century Gothic"/>
                <w:noProof/>
              </w:rPr>
              <w:t>8.1</w:t>
            </w:r>
            <w:r w:rsidR="006108DD">
              <w:rPr>
                <w:rFonts w:asciiTheme="minorHAnsi" w:eastAsiaTheme="minorEastAsia" w:hAnsiTheme="minorHAnsi" w:cstheme="minorBidi"/>
                <w:noProof/>
                <w:sz w:val="22"/>
                <w:szCs w:val="22"/>
                <w:lang w:eastAsia="ko-KR"/>
              </w:rPr>
              <w:tab/>
            </w:r>
            <w:r w:rsidR="006108DD" w:rsidRPr="009332AB">
              <w:rPr>
                <w:rStyle w:val="Hyperlink"/>
                <w:rFonts w:ascii="Century Gothic" w:hAnsi="Century Gothic"/>
                <w:noProof/>
              </w:rPr>
              <w:t>Documentation</w:t>
            </w:r>
            <w:r w:rsidR="006108DD">
              <w:rPr>
                <w:noProof/>
                <w:webHidden/>
              </w:rPr>
              <w:tab/>
            </w:r>
            <w:r w:rsidR="006108DD">
              <w:rPr>
                <w:noProof/>
                <w:webHidden/>
              </w:rPr>
              <w:fldChar w:fldCharType="begin"/>
            </w:r>
            <w:r w:rsidR="006108DD">
              <w:rPr>
                <w:noProof/>
                <w:webHidden/>
              </w:rPr>
              <w:instrText xml:space="preserve"> PAGEREF _Toc27661965 \h </w:instrText>
            </w:r>
            <w:r w:rsidR="006108DD">
              <w:rPr>
                <w:noProof/>
                <w:webHidden/>
              </w:rPr>
            </w:r>
            <w:r w:rsidR="006108DD">
              <w:rPr>
                <w:noProof/>
                <w:webHidden/>
              </w:rPr>
              <w:fldChar w:fldCharType="separate"/>
            </w:r>
            <w:r w:rsidR="0056118F">
              <w:rPr>
                <w:noProof/>
                <w:webHidden/>
              </w:rPr>
              <w:t>12</w:t>
            </w:r>
            <w:r w:rsidR="006108DD">
              <w:rPr>
                <w:noProof/>
                <w:webHidden/>
              </w:rPr>
              <w:fldChar w:fldCharType="end"/>
            </w:r>
          </w:hyperlink>
        </w:p>
        <w:p w:rsidR="006108DD" w:rsidRDefault="0017325E">
          <w:pPr>
            <w:pStyle w:val="TOC2"/>
            <w:tabs>
              <w:tab w:val="left" w:pos="880"/>
              <w:tab w:val="right" w:leader="dot" w:pos="9350"/>
            </w:tabs>
            <w:rPr>
              <w:rFonts w:asciiTheme="minorHAnsi" w:eastAsiaTheme="minorEastAsia" w:hAnsiTheme="minorHAnsi" w:cstheme="minorBidi"/>
              <w:noProof/>
              <w:sz w:val="22"/>
              <w:szCs w:val="22"/>
              <w:lang w:eastAsia="ko-KR"/>
            </w:rPr>
          </w:pPr>
          <w:hyperlink w:anchor="_Toc27661966" w:history="1">
            <w:r w:rsidR="006108DD" w:rsidRPr="009332AB">
              <w:rPr>
                <w:rStyle w:val="Hyperlink"/>
                <w:rFonts w:ascii="Century Gothic" w:hAnsi="Century Gothic"/>
                <w:noProof/>
              </w:rPr>
              <w:t>8.2</w:t>
            </w:r>
            <w:r w:rsidR="006108DD">
              <w:rPr>
                <w:rFonts w:asciiTheme="minorHAnsi" w:eastAsiaTheme="minorEastAsia" w:hAnsiTheme="minorHAnsi" w:cstheme="minorBidi"/>
                <w:noProof/>
                <w:sz w:val="22"/>
                <w:szCs w:val="22"/>
                <w:lang w:eastAsia="ko-KR"/>
              </w:rPr>
              <w:tab/>
            </w:r>
            <w:r w:rsidR="006108DD" w:rsidRPr="009332AB">
              <w:rPr>
                <w:rStyle w:val="Hyperlink"/>
                <w:rFonts w:ascii="Century Gothic" w:hAnsi="Century Gothic"/>
                <w:noProof/>
              </w:rPr>
              <w:t>Vendor Questions Form</w:t>
            </w:r>
            <w:r w:rsidR="006108DD">
              <w:rPr>
                <w:noProof/>
                <w:webHidden/>
              </w:rPr>
              <w:tab/>
            </w:r>
            <w:r w:rsidR="006108DD">
              <w:rPr>
                <w:noProof/>
                <w:webHidden/>
              </w:rPr>
              <w:fldChar w:fldCharType="begin"/>
            </w:r>
            <w:r w:rsidR="006108DD">
              <w:rPr>
                <w:noProof/>
                <w:webHidden/>
              </w:rPr>
              <w:instrText xml:space="preserve"> PAGEREF _Toc27661966 \h </w:instrText>
            </w:r>
            <w:r w:rsidR="006108DD">
              <w:rPr>
                <w:noProof/>
                <w:webHidden/>
              </w:rPr>
            </w:r>
            <w:r w:rsidR="006108DD">
              <w:rPr>
                <w:noProof/>
                <w:webHidden/>
              </w:rPr>
              <w:fldChar w:fldCharType="separate"/>
            </w:r>
            <w:r w:rsidR="0056118F">
              <w:rPr>
                <w:noProof/>
                <w:webHidden/>
              </w:rPr>
              <w:t>12</w:t>
            </w:r>
            <w:r w:rsidR="006108DD">
              <w:rPr>
                <w:noProof/>
                <w:webHidden/>
              </w:rPr>
              <w:fldChar w:fldCharType="end"/>
            </w:r>
          </w:hyperlink>
        </w:p>
        <w:p w:rsidR="006108DD" w:rsidRDefault="0017325E">
          <w:pPr>
            <w:pStyle w:val="TOC2"/>
            <w:tabs>
              <w:tab w:val="left" w:pos="880"/>
              <w:tab w:val="right" w:leader="dot" w:pos="9350"/>
            </w:tabs>
            <w:rPr>
              <w:rFonts w:asciiTheme="minorHAnsi" w:eastAsiaTheme="minorEastAsia" w:hAnsiTheme="minorHAnsi" w:cstheme="minorBidi"/>
              <w:noProof/>
              <w:sz w:val="22"/>
              <w:szCs w:val="22"/>
              <w:lang w:eastAsia="ko-KR"/>
            </w:rPr>
          </w:pPr>
          <w:hyperlink w:anchor="_Toc27661967" w:history="1">
            <w:r w:rsidR="006108DD" w:rsidRPr="009332AB">
              <w:rPr>
                <w:rStyle w:val="Hyperlink"/>
                <w:rFonts w:ascii="Century Gothic" w:hAnsi="Century Gothic"/>
                <w:noProof/>
              </w:rPr>
              <w:t>8.3</w:t>
            </w:r>
            <w:r w:rsidR="006108DD">
              <w:rPr>
                <w:rFonts w:asciiTheme="minorHAnsi" w:eastAsiaTheme="minorEastAsia" w:hAnsiTheme="minorHAnsi" w:cstheme="minorBidi"/>
                <w:noProof/>
                <w:sz w:val="22"/>
                <w:szCs w:val="22"/>
                <w:lang w:eastAsia="ko-KR"/>
              </w:rPr>
              <w:tab/>
            </w:r>
            <w:r w:rsidR="006108DD" w:rsidRPr="009332AB">
              <w:rPr>
                <w:rStyle w:val="Hyperlink"/>
                <w:rFonts w:ascii="Century Gothic" w:hAnsi="Century Gothic"/>
                <w:noProof/>
              </w:rPr>
              <w:t>RFP Response Form</w:t>
            </w:r>
            <w:r w:rsidR="006108DD">
              <w:rPr>
                <w:noProof/>
                <w:webHidden/>
              </w:rPr>
              <w:tab/>
            </w:r>
            <w:r w:rsidR="006108DD">
              <w:rPr>
                <w:noProof/>
                <w:webHidden/>
              </w:rPr>
              <w:fldChar w:fldCharType="begin"/>
            </w:r>
            <w:r w:rsidR="006108DD">
              <w:rPr>
                <w:noProof/>
                <w:webHidden/>
              </w:rPr>
              <w:instrText xml:space="preserve"> PAGEREF _Toc27661967 \h </w:instrText>
            </w:r>
            <w:r w:rsidR="006108DD">
              <w:rPr>
                <w:noProof/>
                <w:webHidden/>
              </w:rPr>
            </w:r>
            <w:r w:rsidR="006108DD">
              <w:rPr>
                <w:noProof/>
                <w:webHidden/>
              </w:rPr>
              <w:fldChar w:fldCharType="separate"/>
            </w:r>
            <w:r w:rsidR="0056118F">
              <w:rPr>
                <w:noProof/>
                <w:webHidden/>
              </w:rPr>
              <w:t>13</w:t>
            </w:r>
            <w:r w:rsidR="006108DD">
              <w:rPr>
                <w:noProof/>
                <w:webHidden/>
              </w:rPr>
              <w:fldChar w:fldCharType="end"/>
            </w:r>
          </w:hyperlink>
        </w:p>
        <w:p w:rsidR="006108DD" w:rsidRDefault="0017325E">
          <w:pPr>
            <w:pStyle w:val="TOC2"/>
            <w:tabs>
              <w:tab w:val="left" w:pos="880"/>
              <w:tab w:val="right" w:leader="dot" w:pos="9350"/>
            </w:tabs>
            <w:rPr>
              <w:rFonts w:asciiTheme="minorHAnsi" w:eastAsiaTheme="minorEastAsia" w:hAnsiTheme="minorHAnsi" w:cstheme="minorBidi"/>
              <w:noProof/>
              <w:sz w:val="22"/>
              <w:szCs w:val="22"/>
              <w:lang w:eastAsia="ko-KR"/>
            </w:rPr>
          </w:pPr>
          <w:hyperlink w:anchor="_Toc27661968" w:history="1">
            <w:r w:rsidR="006108DD" w:rsidRPr="009332AB">
              <w:rPr>
                <w:rStyle w:val="Hyperlink"/>
                <w:rFonts w:ascii="Century Gothic" w:hAnsi="Century Gothic"/>
                <w:noProof/>
              </w:rPr>
              <w:t>8.4</w:t>
            </w:r>
            <w:r w:rsidR="006108DD">
              <w:rPr>
                <w:rFonts w:asciiTheme="minorHAnsi" w:eastAsiaTheme="minorEastAsia" w:hAnsiTheme="minorHAnsi" w:cstheme="minorBidi"/>
                <w:noProof/>
                <w:sz w:val="22"/>
                <w:szCs w:val="22"/>
                <w:lang w:eastAsia="ko-KR"/>
              </w:rPr>
              <w:tab/>
            </w:r>
            <w:r w:rsidR="006108DD" w:rsidRPr="009332AB">
              <w:rPr>
                <w:rStyle w:val="Hyperlink"/>
                <w:rFonts w:ascii="Century Gothic" w:hAnsi="Century Gothic"/>
                <w:noProof/>
              </w:rPr>
              <w:t>Agency Presentation</w:t>
            </w:r>
            <w:r w:rsidR="006108DD">
              <w:rPr>
                <w:noProof/>
                <w:webHidden/>
              </w:rPr>
              <w:tab/>
            </w:r>
            <w:r w:rsidR="006108DD">
              <w:rPr>
                <w:noProof/>
                <w:webHidden/>
              </w:rPr>
              <w:fldChar w:fldCharType="begin"/>
            </w:r>
            <w:r w:rsidR="006108DD">
              <w:rPr>
                <w:noProof/>
                <w:webHidden/>
              </w:rPr>
              <w:instrText xml:space="preserve"> PAGEREF _Toc27661968 \h </w:instrText>
            </w:r>
            <w:r w:rsidR="006108DD">
              <w:rPr>
                <w:noProof/>
                <w:webHidden/>
              </w:rPr>
            </w:r>
            <w:r w:rsidR="006108DD">
              <w:rPr>
                <w:noProof/>
                <w:webHidden/>
              </w:rPr>
              <w:fldChar w:fldCharType="separate"/>
            </w:r>
            <w:r w:rsidR="0056118F">
              <w:rPr>
                <w:noProof/>
                <w:webHidden/>
              </w:rPr>
              <w:t>13</w:t>
            </w:r>
            <w:r w:rsidR="006108DD">
              <w:rPr>
                <w:noProof/>
                <w:webHidden/>
              </w:rPr>
              <w:fldChar w:fldCharType="end"/>
            </w:r>
          </w:hyperlink>
        </w:p>
        <w:p w:rsidR="006108DD" w:rsidRDefault="0017325E">
          <w:pPr>
            <w:pStyle w:val="TOC1"/>
            <w:tabs>
              <w:tab w:val="right" w:leader="dot" w:pos="9350"/>
            </w:tabs>
            <w:rPr>
              <w:rFonts w:asciiTheme="minorHAnsi" w:eastAsiaTheme="minorEastAsia" w:hAnsiTheme="minorHAnsi" w:cstheme="minorBidi"/>
              <w:noProof/>
              <w:sz w:val="22"/>
              <w:szCs w:val="22"/>
              <w:lang w:eastAsia="ko-KR"/>
            </w:rPr>
          </w:pPr>
          <w:hyperlink w:anchor="_Toc27661969" w:history="1">
            <w:r w:rsidR="006108DD" w:rsidRPr="009332AB">
              <w:rPr>
                <w:rStyle w:val="Hyperlink"/>
                <w:rFonts w:ascii="Century Gothic" w:hAnsi="Century Gothic"/>
                <w:noProof/>
              </w:rPr>
              <w:t>END OF DOCUMENT</w:t>
            </w:r>
            <w:r w:rsidR="006108DD">
              <w:rPr>
                <w:noProof/>
                <w:webHidden/>
              </w:rPr>
              <w:tab/>
            </w:r>
            <w:r w:rsidR="006108DD">
              <w:rPr>
                <w:noProof/>
                <w:webHidden/>
              </w:rPr>
              <w:fldChar w:fldCharType="begin"/>
            </w:r>
            <w:r w:rsidR="006108DD">
              <w:rPr>
                <w:noProof/>
                <w:webHidden/>
              </w:rPr>
              <w:instrText xml:space="preserve"> PAGEREF _Toc27661969 \h </w:instrText>
            </w:r>
            <w:r w:rsidR="006108DD">
              <w:rPr>
                <w:noProof/>
                <w:webHidden/>
              </w:rPr>
            </w:r>
            <w:r w:rsidR="006108DD">
              <w:rPr>
                <w:noProof/>
                <w:webHidden/>
              </w:rPr>
              <w:fldChar w:fldCharType="separate"/>
            </w:r>
            <w:r w:rsidR="0056118F">
              <w:rPr>
                <w:noProof/>
                <w:webHidden/>
              </w:rPr>
              <w:t>14</w:t>
            </w:r>
            <w:r w:rsidR="006108DD">
              <w:rPr>
                <w:noProof/>
                <w:webHidden/>
              </w:rPr>
              <w:fldChar w:fldCharType="end"/>
            </w:r>
          </w:hyperlink>
        </w:p>
        <w:p w:rsidR="00BB64F8" w:rsidRDefault="00CF64CD">
          <w:pPr>
            <w:rPr>
              <w:rFonts w:ascii="Century Gothic" w:hAnsi="Century Gothic"/>
              <w:sz w:val="22"/>
              <w:szCs w:val="22"/>
            </w:rPr>
          </w:pPr>
          <w:r>
            <w:rPr>
              <w:rFonts w:ascii="Century Gothic" w:hAnsi="Century Gothic"/>
              <w:b/>
              <w:bCs/>
              <w:noProof/>
              <w:sz w:val="22"/>
              <w:szCs w:val="22"/>
            </w:rPr>
            <w:fldChar w:fldCharType="end"/>
          </w:r>
        </w:p>
      </w:sdtContent>
    </w:sdt>
    <w:p w:rsidR="00BB64F8" w:rsidRDefault="00CF64CD">
      <w:pPr>
        <w:rPr>
          <w:rFonts w:ascii="Century Gothic" w:hAnsi="Century Gothic"/>
          <w:sz w:val="22"/>
          <w:szCs w:val="22"/>
        </w:rPr>
      </w:pPr>
      <w:r>
        <w:rPr>
          <w:rFonts w:ascii="Century Gothic" w:hAnsi="Century Gothic"/>
          <w:sz w:val="22"/>
          <w:szCs w:val="22"/>
        </w:rPr>
        <w:br w:type="page"/>
      </w:r>
    </w:p>
    <w:p w:rsidR="00BB64F8" w:rsidRDefault="00CF64CD">
      <w:pPr>
        <w:pStyle w:val="Heading1"/>
        <w:numPr>
          <w:ilvl w:val="0"/>
          <w:numId w:val="0"/>
        </w:numPr>
        <w:ind w:left="432" w:hanging="432"/>
        <w:rPr>
          <w:rFonts w:ascii="Century Gothic" w:hAnsi="Century Gothic"/>
          <w:sz w:val="22"/>
          <w:szCs w:val="22"/>
        </w:rPr>
      </w:pPr>
      <w:bookmarkStart w:id="0" w:name="_Toc27661960"/>
      <w:r>
        <w:rPr>
          <w:rFonts w:ascii="Century Gothic" w:hAnsi="Century Gothic"/>
          <w:sz w:val="22"/>
          <w:szCs w:val="22"/>
        </w:rPr>
        <w:lastRenderedPageBreak/>
        <w:t>Cover Letter</w:t>
      </w:r>
      <w:bookmarkEnd w:id="0"/>
    </w:p>
    <w:p w:rsidR="00BB64F8" w:rsidRDefault="00BB64F8">
      <w:pPr>
        <w:rPr>
          <w:rFonts w:ascii="Century Gothic" w:hAnsi="Century Gothic"/>
          <w:sz w:val="22"/>
          <w:szCs w:val="22"/>
        </w:rPr>
      </w:pPr>
    </w:p>
    <w:p w:rsidR="00BB64F8" w:rsidRDefault="00BB64F8">
      <w:pPr>
        <w:rPr>
          <w:rFonts w:ascii="Century Gothic" w:hAnsi="Century Gothic"/>
          <w:sz w:val="22"/>
          <w:szCs w:val="22"/>
        </w:rPr>
      </w:pPr>
    </w:p>
    <w:p w:rsidR="00BB64F8" w:rsidRDefault="00CF64CD" w:rsidP="003E3EF7">
      <w:pPr>
        <w:jc w:val="both"/>
        <w:rPr>
          <w:rFonts w:ascii="Century Gothic" w:hAnsi="Century Gothic"/>
          <w:sz w:val="22"/>
          <w:szCs w:val="22"/>
        </w:rPr>
      </w:pPr>
      <w:r>
        <w:rPr>
          <w:rFonts w:ascii="Century Gothic" w:hAnsi="Century Gothic"/>
          <w:sz w:val="22"/>
          <w:szCs w:val="22"/>
        </w:rPr>
        <w:t xml:space="preserve">Dear Agency, </w:t>
      </w:r>
    </w:p>
    <w:p w:rsidR="00BB64F8" w:rsidRDefault="00BB64F8" w:rsidP="003E3EF7">
      <w:pPr>
        <w:jc w:val="both"/>
        <w:rPr>
          <w:rFonts w:ascii="Century Gothic" w:hAnsi="Century Gothic"/>
          <w:sz w:val="22"/>
          <w:szCs w:val="22"/>
        </w:rPr>
      </w:pPr>
    </w:p>
    <w:p w:rsidR="00BB64F8" w:rsidRDefault="00CF64CD" w:rsidP="003E3EF7">
      <w:pPr>
        <w:jc w:val="both"/>
        <w:rPr>
          <w:rFonts w:ascii="Century Gothic" w:hAnsi="Century Gothic"/>
          <w:sz w:val="22"/>
          <w:szCs w:val="22"/>
        </w:rPr>
      </w:pPr>
      <w:r>
        <w:rPr>
          <w:rFonts w:ascii="Century Gothic" w:hAnsi="Century Gothic"/>
          <w:sz w:val="22"/>
          <w:szCs w:val="22"/>
        </w:rPr>
        <w:t xml:space="preserve">RE: Request for Proposal for </w:t>
      </w:r>
      <w:proofErr w:type="spellStart"/>
      <w:r w:rsidR="00DB64B6">
        <w:rPr>
          <w:rFonts w:ascii="Century Gothic" w:hAnsi="Century Gothic"/>
          <w:sz w:val="22"/>
          <w:szCs w:val="22"/>
        </w:rPr>
        <w:t>Clarisonic</w:t>
      </w:r>
      <w:proofErr w:type="spellEnd"/>
      <w:r w:rsidR="00DB64B6">
        <w:rPr>
          <w:rFonts w:ascii="Century Gothic" w:hAnsi="Century Gothic"/>
          <w:sz w:val="22"/>
          <w:szCs w:val="22"/>
        </w:rPr>
        <w:t xml:space="preserve"> DMI Creative</w:t>
      </w:r>
      <w:r w:rsidR="00F55A90" w:rsidRPr="00F55A90">
        <w:rPr>
          <w:rFonts w:ascii="Century Gothic" w:hAnsi="Century Gothic"/>
          <w:sz w:val="22"/>
          <w:szCs w:val="22"/>
        </w:rPr>
        <w:t xml:space="preserve"> </w:t>
      </w:r>
      <w:r w:rsidR="00DB64B6">
        <w:rPr>
          <w:rFonts w:ascii="Century Gothic" w:hAnsi="Century Gothic"/>
          <w:sz w:val="22"/>
          <w:szCs w:val="22"/>
        </w:rPr>
        <w:t>A</w:t>
      </w:r>
      <w:r w:rsidR="00F55A90" w:rsidRPr="00F55A90">
        <w:rPr>
          <w:rFonts w:ascii="Century Gothic" w:hAnsi="Century Gothic"/>
          <w:sz w:val="22"/>
          <w:szCs w:val="22"/>
        </w:rPr>
        <w:t>gency</w:t>
      </w:r>
    </w:p>
    <w:p w:rsidR="00BB64F8" w:rsidRDefault="00BB64F8" w:rsidP="003E3EF7">
      <w:pPr>
        <w:jc w:val="both"/>
        <w:rPr>
          <w:rFonts w:ascii="Century Gothic" w:hAnsi="Century Gothic"/>
          <w:sz w:val="22"/>
          <w:szCs w:val="22"/>
        </w:rPr>
      </w:pPr>
    </w:p>
    <w:p w:rsidR="00BB64F8" w:rsidRDefault="00CF64CD" w:rsidP="003E3EF7">
      <w:pPr>
        <w:jc w:val="both"/>
        <w:rPr>
          <w:rFonts w:ascii="Century Gothic" w:hAnsi="Century Gothic"/>
          <w:sz w:val="22"/>
          <w:szCs w:val="22"/>
        </w:rPr>
      </w:pPr>
      <w:r>
        <w:rPr>
          <w:rFonts w:ascii="Century Gothic" w:hAnsi="Century Gothic"/>
          <w:sz w:val="22"/>
          <w:szCs w:val="22"/>
        </w:rPr>
        <w:t xml:space="preserve">L’Oréal USA is currently reviewing agencies </w:t>
      </w:r>
      <w:r w:rsidR="002D4740">
        <w:rPr>
          <w:rFonts w:ascii="Century Gothic" w:hAnsi="Century Gothic"/>
          <w:sz w:val="22"/>
          <w:szCs w:val="22"/>
        </w:rPr>
        <w:t xml:space="preserve">for </w:t>
      </w:r>
      <w:r w:rsidR="00DB64B6" w:rsidRPr="00DB64B6">
        <w:rPr>
          <w:rFonts w:ascii="Century Gothic" w:hAnsi="Century Gothic"/>
          <w:sz w:val="22"/>
          <w:szCs w:val="22"/>
        </w:rPr>
        <w:t xml:space="preserve">content production and creative services for the </w:t>
      </w:r>
      <w:proofErr w:type="spellStart"/>
      <w:r w:rsidR="00DB64B6" w:rsidRPr="00DB64B6">
        <w:rPr>
          <w:rFonts w:ascii="Century Gothic" w:hAnsi="Century Gothic"/>
          <w:sz w:val="22"/>
          <w:szCs w:val="22"/>
        </w:rPr>
        <w:t>Clarisonic</w:t>
      </w:r>
      <w:proofErr w:type="spellEnd"/>
      <w:r w:rsidR="00DB64B6" w:rsidRPr="00DB64B6">
        <w:rPr>
          <w:rFonts w:ascii="Century Gothic" w:hAnsi="Century Gothic"/>
          <w:sz w:val="22"/>
          <w:szCs w:val="22"/>
        </w:rPr>
        <w:t xml:space="preserve"> brand of L'Oréal</w:t>
      </w:r>
      <w:r w:rsidR="002D4740">
        <w:rPr>
          <w:rFonts w:ascii="Century Gothic" w:hAnsi="Century Gothic"/>
          <w:sz w:val="22"/>
          <w:szCs w:val="22"/>
        </w:rPr>
        <w:t>.</w:t>
      </w:r>
      <w:r w:rsidR="00FA41CC">
        <w:rPr>
          <w:rFonts w:ascii="Century Gothic" w:hAnsi="Century Gothic"/>
          <w:sz w:val="22"/>
          <w:szCs w:val="22"/>
        </w:rPr>
        <w:t xml:space="preserve"> </w:t>
      </w:r>
      <w:r>
        <w:rPr>
          <w:rFonts w:ascii="Century Gothic" w:hAnsi="Century Gothic"/>
          <w:sz w:val="22"/>
          <w:szCs w:val="22"/>
        </w:rPr>
        <w:t xml:space="preserve">This Request for Proposal (RFP) is one method by which similarities and differences </w:t>
      </w:r>
      <w:proofErr w:type="gramStart"/>
      <w:r>
        <w:rPr>
          <w:rFonts w:ascii="Century Gothic" w:hAnsi="Century Gothic"/>
          <w:sz w:val="22"/>
          <w:szCs w:val="22"/>
        </w:rPr>
        <w:t>may be systematically identified</w:t>
      </w:r>
      <w:proofErr w:type="gramEnd"/>
      <w:r>
        <w:rPr>
          <w:rFonts w:ascii="Century Gothic" w:hAnsi="Century Gothic"/>
          <w:sz w:val="22"/>
          <w:szCs w:val="22"/>
        </w:rPr>
        <w:t xml:space="preserve"> between all participating agencies. </w:t>
      </w:r>
    </w:p>
    <w:p w:rsidR="00BB64F8" w:rsidRDefault="00BB64F8" w:rsidP="003E3EF7">
      <w:pPr>
        <w:jc w:val="both"/>
        <w:rPr>
          <w:rFonts w:ascii="Century Gothic" w:hAnsi="Century Gothic"/>
          <w:sz w:val="22"/>
          <w:szCs w:val="22"/>
        </w:rPr>
      </w:pPr>
    </w:p>
    <w:p w:rsidR="00BB64F8" w:rsidRDefault="00CF64CD" w:rsidP="003E3EF7">
      <w:pPr>
        <w:jc w:val="both"/>
        <w:rPr>
          <w:rFonts w:ascii="Century Gothic" w:hAnsi="Century Gothic"/>
          <w:sz w:val="22"/>
          <w:szCs w:val="22"/>
        </w:rPr>
      </w:pPr>
      <w:r>
        <w:rPr>
          <w:rFonts w:ascii="Century Gothic" w:hAnsi="Century Gothic"/>
          <w:sz w:val="22"/>
          <w:szCs w:val="22"/>
        </w:rPr>
        <w:t xml:space="preserve">You </w:t>
      </w:r>
      <w:proofErr w:type="gramStart"/>
      <w:r>
        <w:rPr>
          <w:rFonts w:ascii="Century Gothic" w:hAnsi="Century Gothic"/>
          <w:sz w:val="22"/>
          <w:szCs w:val="22"/>
        </w:rPr>
        <w:t>are invited</w:t>
      </w:r>
      <w:proofErr w:type="gramEnd"/>
      <w:r>
        <w:rPr>
          <w:rFonts w:ascii="Century Gothic" w:hAnsi="Century Gothic"/>
          <w:sz w:val="22"/>
          <w:szCs w:val="22"/>
        </w:rPr>
        <w:t xml:space="preserve"> to submit a response to this RFP. We look forward to receiving the full contents of your response prior to the closing date and time provided on the cover page of this RFP document.</w:t>
      </w:r>
    </w:p>
    <w:p w:rsidR="00BB64F8" w:rsidRDefault="00BB64F8">
      <w:pPr>
        <w:rPr>
          <w:rFonts w:ascii="Century Gothic" w:hAnsi="Century Gothic"/>
          <w:sz w:val="22"/>
          <w:szCs w:val="22"/>
        </w:rPr>
      </w:pPr>
    </w:p>
    <w:p w:rsidR="00BB64F8" w:rsidRDefault="00BB64F8">
      <w:pPr>
        <w:rPr>
          <w:rFonts w:ascii="Century Gothic" w:hAnsi="Century Gothic"/>
          <w:sz w:val="22"/>
          <w:szCs w:val="22"/>
        </w:rPr>
      </w:pPr>
    </w:p>
    <w:p w:rsidR="00BB64F8" w:rsidRDefault="00CF64CD">
      <w:pPr>
        <w:rPr>
          <w:rFonts w:ascii="Century Gothic" w:hAnsi="Century Gothic"/>
          <w:sz w:val="22"/>
          <w:szCs w:val="22"/>
        </w:rPr>
      </w:pPr>
      <w:r>
        <w:rPr>
          <w:rFonts w:ascii="Century Gothic" w:hAnsi="Century Gothic"/>
          <w:sz w:val="22"/>
          <w:szCs w:val="22"/>
        </w:rPr>
        <w:t xml:space="preserve">Yours sincerely, </w:t>
      </w:r>
    </w:p>
    <w:p w:rsidR="00BB64F8" w:rsidRDefault="00BB64F8">
      <w:pPr>
        <w:rPr>
          <w:rFonts w:ascii="Century Gothic" w:hAnsi="Century Gothic"/>
          <w:sz w:val="22"/>
          <w:szCs w:val="22"/>
        </w:rPr>
      </w:pPr>
    </w:p>
    <w:p w:rsidR="00BB64F8" w:rsidRDefault="00BB64F8">
      <w:pPr>
        <w:rPr>
          <w:rFonts w:ascii="Century Gothic" w:hAnsi="Century Gothic"/>
          <w:sz w:val="22"/>
          <w:szCs w:val="22"/>
        </w:rPr>
      </w:pPr>
    </w:p>
    <w:p w:rsidR="004026A1" w:rsidRDefault="004026A1">
      <w:pPr>
        <w:rPr>
          <w:rFonts w:ascii="Century Gothic" w:hAnsi="Century Gothic"/>
          <w:sz w:val="22"/>
          <w:szCs w:val="22"/>
        </w:rPr>
      </w:pPr>
      <w:r w:rsidRPr="00F55A90">
        <w:rPr>
          <w:rFonts w:ascii="Century Gothic" w:hAnsi="Century Gothic"/>
          <w:sz w:val="22"/>
          <w:szCs w:val="22"/>
        </w:rPr>
        <w:t xml:space="preserve">Marketing Services Sourcing  </w:t>
      </w:r>
    </w:p>
    <w:p w:rsidR="00BB64F8" w:rsidRPr="00F55A90" w:rsidRDefault="00CF64CD">
      <w:pPr>
        <w:rPr>
          <w:rFonts w:ascii="Century Gothic" w:hAnsi="Century Gothic"/>
          <w:sz w:val="22"/>
          <w:szCs w:val="22"/>
        </w:rPr>
      </w:pPr>
      <w:r w:rsidRPr="00F55A90">
        <w:rPr>
          <w:rFonts w:ascii="Century Gothic" w:hAnsi="Century Gothic"/>
          <w:sz w:val="22"/>
          <w:szCs w:val="22"/>
        </w:rPr>
        <w:t>L’Oréal USA</w:t>
      </w:r>
    </w:p>
    <w:p w:rsidR="00BB64F8" w:rsidRDefault="00CF64CD">
      <w:pPr>
        <w:rPr>
          <w:rFonts w:ascii="Century Gothic" w:hAnsi="Century Gothic" w:cs="Arial"/>
          <w:b/>
          <w:bCs/>
          <w:kern w:val="32"/>
          <w:sz w:val="22"/>
          <w:szCs w:val="22"/>
        </w:rPr>
      </w:pPr>
      <w:r>
        <w:rPr>
          <w:rFonts w:ascii="Century Gothic" w:hAnsi="Century Gothic"/>
          <w:sz w:val="22"/>
          <w:szCs w:val="22"/>
        </w:rPr>
        <w:br w:type="page"/>
      </w:r>
    </w:p>
    <w:p w:rsidR="00BB64F8" w:rsidRDefault="00CF64CD" w:rsidP="008D600E">
      <w:pPr>
        <w:pStyle w:val="Heading1"/>
        <w:numPr>
          <w:ilvl w:val="0"/>
          <w:numId w:val="3"/>
        </w:numPr>
        <w:rPr>
          <w:rFonts w:ascii="Century Gothic" w:hAnsi="Century Gothic"/>
          <w:sz w:val="22"/>
          <w:szCs w:val="22"/>
        </w:rPr>
      </w:pPr>
      <w:bookmarkStart w:id="1" w:name="_Toc27661961"/>
      <w:r>
        <w:rPr>
          <w:rFonts w:ascii="Century Gothic" w:hAnsi="Century Gothic"/>
          <w:sz w:val="22"/>
          <w:szCs w:val="22"/>
        </w:rPr>
        <w:lastRenderedPageBreak/>
        <w:t>STATEMENT OF CONFIDENTIALITY</w:t>
      </w:r>
      <w:bookmarkEnd w:id="1"/>
    </w:p>
    <w:p w:rsidR="00BB64F8" w:rsidRDefault="00BB64F8">
      <w:pPr>
        <w:ind w:left="446"/>
        <w:rPr>
          <w:rFonts w:ascii="Century Gothic" w:hAnsi="Century Gothic"/>
          <w:sz w:val="22"/>
          <w:szCs w:val="22"/>
        </w:rPr>
      </w:pPr>
    </w:p>
    <w:p w:rsidR="00BB64F8" w:rsidRDefault="00CF64CD" w:rsidP="003E3EF7">
      <w:pPr>
        <w:ind w:left="446"/>
        <w:jc w:val="both"/>
        <w:rPr>
          <w:rFonts w:ascii="Century Gothic" w:hAnsi="Century Gothic"/>
          <w:sz w:val="22"/>
          <w:szCs w:val="22"/>
        </w:rPr>
      </w:pPr>
      <w:r>
        <w:rPr>
          <w:rFonts w:ascii="Century Gothic" w:hAnsi="Century Gothic"/>
          <w:sz w:val="22"/>
          <w:szCs w:val="22"/>
        </w:rPr>
        <w:t>The Request for Proposal and all related discussions between L’Oréal USA and the participating agency may include confidential information and is subject to the terms and conditions of the Non-Disclosure Agreement or Master Services Agreement executed between the parties.</w:t>
      </w:r>
    </w:p>
    <w:p w:rsidR="00BB64F8" w:rsidRDefault="00BB64F8" w:rsidP="003E3EF7">
      <w:pPr>
        <w:ind w:left="446"/>
        <w:jc w:val="both"/>
        <w:rPr>
          <w:rFonts w:ascii="Century Gothic" w:hAnsi="Century Gothic"/>
          <w:sz w:val="22"/>
          <w:szCs w:val="22"/>
        </w:rPr>
      </w:pPr>
    </w:p>
    <w:p w:rsidR="00BB64F8" w:rsidRDefault="00CF64CD" w:rsidP="003E3EF7">
      <w:pPr>
        <w:ind w:left="446"/>
        <w:jc w:val="both"/>
        <w:rPr>
          <w:rFonts w:ascii="Century Gothic" w:hAnsi="Century Gothic"/>
          <w:sz w:val="22"/>
          <w:szCs w:val="22"/>
        </w:rPr>
      </w:pPr>
      <w:r>
        <w:rPr>
          <w:rFonts w:ascii="Century Gothic" w:hAnsi="Century Gothic"/>
          <w:sz w:val="22"/>
          <w:szCs w:val="22"/>
        </w:rPr>
        <w:t xml:space="preserve">For the avoidance of doubt, all recipients must treat this RFP as confidential.  This obligation does not apply to information that is in the public domain. If the participating agency does not agree with these provisions, the agency must immediately delete/dispose of all materials and files associated with this RFP. </w:t>
      </w:r>
      <w:r>
        <w:rPr>
          <w:rFonts w:ascii="Century Gothic" w:hAnsi="Century Gothic"/>
          <w:sz w:val="22"/>
          <w:szCs w:val="22"/>
        </w:rPr>
        <w:br/>
      </w:r>
    </w:p>
    <w:p w:rsidR="00BB64F8" w:rsidRDefault="00CF64CD" w:rsidP="003E3EF7">
      <w:pPr>
        <w:ind w:left="446"/>
        <w:jc w:val="both"/>
        <w:rPr>
          <w:rFonts w:ascii="Century Gothic" w:hAnsi="Century Gothic"/>
          <w:sz w:val="22"/>
          <w:szCs w:val="22"/>
        </w:rPr>
      </w:pPr>
      <w:r>
        <w:rPr>
          <w:rFonts w:ascii="Century Gothic" w:hAnsi="Century Gothic"/>
          <w:sz w:val="22"/>
          <w:szCs w:val="22"/>
        </w:rPr>
        <w:t xml:space="preserve">The participating agency agrees that all information communicated by L’Oréal USA </w:t>
      </w:r>
      <w:proofErr w:type="gramStart"/>
      <w:r>
        <w:rPr>
          <w:rFonts w:ascii="Century Gothic" w:hAnsi="Century Gothic"/>
          <w:sz w:val="22"/>
          <w:szCs w:val="22"/>
        </w:rPr>
        <w:t>shall be received</w:t>
      </w:r>
      <w:proofErr w:type="gramEnd"/>
      <w:r>
        <w:rPr>
          <w:rFonts w:ascii="Century Gothic" w:hAnsi="Century Gothic"/>
          <w:sz w:val="22"/>
          <w:szCs w:val="22"/>
        </w:rPr>
        <w:t xml:space="preserve"> for the sole and exclusive purpose of enabling the potential supplier to submit a response to the RFP. This information contained in the RFP and the RFP itself are proprietary in nature and </w:t>
      </w:r>
      <w:proofErr w:type="gramStart"/>
      <w:r>
        <w:rPr>
          <w:rFonts w:ascii="Century Gothic" w:hAnsi="Century Gothic"/>
          <w:sz w:val="22"/>
          <w:szCs w:val="22"/>
        </w:rPr>
        <w:t>shall not under any circumstances be disclosed</w:t>
      </w:r>
      <w:proofErr w:type="gramEnd"/>
      <w:r>
        <w:rPr>
          <w:rFonts w:ascii="Century Gothic" w:hAnsi="Century Gothic"/>
          <w:sz w:val="22"/>
          <w:szCs w:val="22"/>
        </w:rPr>
        <w:t xml:space="preserve">, in whole or in part, to any third parties without the prior written approval of L’Oréal USA. All responses to the RFP will become property of L’Oréal USA and will be used for L’Oréal USA business purposes. </w:t>
      </w:r>
    </w:p>
    <w:p w:rsidR="00BB64F8" w:rsidRDefault="00BB64F8">
      <w:pPr>
        <w:ind w:left="446"/>
        <w:rPr>
          <w:rFonts w:ascii="Century Gothic" w:hAnsi="Century Gothic"/>
          <w:sz w:val="22"/>
          <w:szCs w:val="22"/>
        </w:rPr>
      </w:pPr>
    </w:p>
    <w:p w:rsidR="00DB64B6" w:rsidRPr="00A64E97" w:rsidRDefault="00DB64B6" w:rsidP="00DB64B6">
      <w:pPr>
        <w:rPr>
          <w:rFonts w:ascii="Century Gothic" w:hAnsi="Century Gothic"/>
          <w:b/>
        </w:rPr>
      </w:pPr>
      <w:r w:rsidRPr="00A64E97">
        <w:rPr>
          <w:rFonts w:ascii="Century Gothic" w:hAnsi="Century Gothic"/>
          <w:b/>
        </w:rPr>
        <w:t>CLARISONIC</w:t>
      </w:r>
    </w:p>
    <w:p w:rsidR="00DB64B6" w:rsidRDefault="00DB64B6" w:rsidP="00DB64B6">
      <w:pPr>
        <w:rPr>
          <w:rFonts w:ascii="Century Gothic" w:hAnsi="Century Gothic"/>
          <w:b/>
        </w:rPr>
      </w:pPr>
    </w:p>
    <w:p w:rsidR="00DB64B6" w:rsidRPr="0024114D" w:rsidRDefault="00DB64B6" w:rsidP="0094652E">
      <w:pPr>
        <w:pStyle w:val="ListParagraph"/>
        <w:numPr>
          <w:ilvl w:val="0"/>
          <w:numId w:val="22"/>
        </w:numPr>
        <w:rPr>
          <w:rFonts w:ascii="Century Gothic" w:hAnsi="Century Gothic"/>
          <w:b/>
        </w:rPr>
      </w:pPr>
      <w:r w:rsidRPr="0024114D">
        <w:rPr>
          <w:rFonts w:ascii="Century Gothic" w:hAnsi="Century Gothic"/>
          <w:b/>
        </w:rPr>
        <w:t>BRAND BACKGROUND</w:t>
      </w:r>
    </w:p>
    <w:p w:rsidR="00DB64B6" w:rsidRPr="00A64E97" w:rsidRDefault="00DB64B6" w:rsidP="00DB64B6">
      <w:pPr>
        <w:shd w:val="clear" w:color="auto" w:fill="FFFFFF"/>
        <w:spacing w:before="100" w:beforeAutospacing="1" w:after="100" w:afterAutospacing="1"/>
        <w:rPr>
          <w:rFonts w:ascii="Century Gothic" w:hAnsi="Century Gothic" w:cs="Arial"/>
          <w:color w:val="868B91"/>
        </w:rPr>
      </w:pPr>
      <w:r>
        <w:rPr>
          <w:rFonts w:ascii="Century Gothic" w:hAnsi="Century Gothic" w:cs="Arial"/>
          <w:color w:val="868B91"/>
        </w:rPr>
        <w:t xml:space="preserve">In 2001, 5 </w:t>
      </w:r>
      <w:r w:rsidRPr="00A64E97">
        <w:rPr>
          <w:rFonts w:ascii="Century Gothic" w:hAnsi="Century Gothic" w:cs="Arial"/>
          <w:color w:val="868B91"/>
        </w:rPr>
        <w:t>innovative thinkers set out to solve a common</w:t>
      </w:r>
      <w:r>
        <w:rPr>
          <w:rFonts w:ascii="Century Gothic" w:hAnsi="Century Gothic" w:cs="Arial"/>
          <w:color w:val="868B91"/>
        </w:rPr>
        <w:t>,</w:t>
      </w:r>
      <w:r w:rsidRPr="00A64E97">
        <w:rPr>
          <w:rFonts w:ascii="Century Gothic" w:hAnsi="Century Gothic" w:cs="Arial"/>
          <w:color w:val="868B91"/>
        </w:rPr>
        <w:t xml:space="preserve"> but colossal problem: clogged pores. They did more than just</w:t>
      </w:r>
      <w:r>
        <w:rPr>
          <w:rFonts w:ascii="Century Gothic" w:hAnsi="Century Gothic" w:cs="Arial"/>
          <w:color w:val="868B91"/>
        </w:rPr>
        <w:t xml:space="preserve"> succeed. They invented a </w:t>
      </w:r>
      <w:r w:rsidRPr="00A64E97">
        <w:rPr>
          <w:rFonts w:ascii="Century Gothic" w:hAnsi="Century Gothic" w:cs="Arial"/>
          <w:color w:val="868B91"/>
        </w:rPr>
        <w:t xml:space="preserve">new way to care for skin. </w:t>
      </w:r>
    </w:p>
    <w:p w:rsidR="00DB64B6" w:rsidRPr="00A64E97" w:rsidRDefault="00DB64B6" w:rsidP="00DB64B6">
      <w:pPr>
        <w:shd w:val="clear" w:color="auto" w:fill="FFFFFF"/>
        <w:spacing w:before="100" w:beforeAutospacing="1" w:after="100" w:afterAutospacing="1"/>
        <w:rPr>
          <w:rFonts w:ascii="Century Gothic" w:hAnsi="Century Gothic" w:cs="Arial"/>
          <w:color w:val="868B91"/>
        </w:rPr>
      </w:pPr>
      <w:r w:rsidRPr="00A64E97">
        <w:rPr>
          <w:rFonts w:ascii="Century Gothic" w:hAnsi="Century Gothic" w:cs="Arial"/>
          <w:color w:val="868B91"/>
        </w:rPr>
        <w:t xml:space="preserve">Today, </w:t>
      </w:r>
      <w:proofErr w:type="spellStart"/>
      <w:r w:rsidRPr="00A64E97">
        <w:rPr>
          <w:rFonts w:ascii="Century Gothic" w:hAnsi="Century Gothic" w:cs="Arial"/>
          <w:color w:val="868B91"/>
        </w:rPr>
        <w:t>Clarisonic</w:t>
      </w:r>
      <w:proofErr w:type="spellEnd"/>
      <w:r w:rsidRPr="00A64E97">
        <w:rPr>
          <w:rFonts w:ascii="Century Gothic" w:hAnsi="Century Gothic" w:cs="Arial"/>
          <w:color w:val="868B91"/>
        </w:rPr>
        <w:t xml:space="preserve"> represents more than a decade of research and development, delivering a scientifically proven sonic cleansing experience that helps improve skin in just 60 seconds. Since launch, </w:t>
      </w:r>
      <w:proofErr w:type="spellStart"/>
      <w:r w:rsidRPr="00A64E97">
        <w:rPr>
          <w:rFonts w:ascii="Century Gothic" w:hAnsi="Century Gothic" w:cs="Arial"/>
          <w:color w:val="868B91"/>
        </w:rPr>
        <w:t>Clarisonic</w:t>
      </w:r>
      <w:proofErr w:type="spellEnd"/>
      <w:r w:rsidRPr="00A64E97">
        <w:rPr>
          <w:rFonts w:ascii="Century Gothic" w:hAnsi="Century Gothic" w:cs="Arial"/>
          <w:color w:val="868B91"/>
        </w:rPr>
        <w:t xml:space="preserve"> </w:t>
      </w:r>
      <w:r>
        <w:rPr>
          <w:rFonts w:ascii="Century Gothic" w:hAnsi="Century Gothic" w:cs="Arial"/>
          <w:color w:val="868B91"/>
        </w:rPr>
        <w:t xml:space="preserve">has </w:t>
      </w:r>
      <w:r w:rsidRPr="00A64E97">
        <w:rPr>
          <w:rFonts w:ascii="Century Gothic" w:hAnsi="Century Gothic" w:cs="Arial"/>
          <w:color w:val="868B91"/>
        </w:rPr>
        <w:t>sold 15 million patented devices and counting. F</w:t>
      </w:r>
      <w:r>
        <w:rPr>
          <w:rFonts w:ascii="Century Gothic" w:hAnsi="Century Gothic" w:cs="Arial"/>
          <w:color w:val="868B91"/>
        </w:rPr>
        <w:t>rom a single device in 2004, we ha</w:t>
      </w:r>
      <w:r w:rsidRPr="00A64E97">
        <w:rPr>
          <w:rFonts w:ascii="Century Gothic" w:hAnsi="Century Gothic" w:cs="Arial"/>
          <w:color w:val="868B91"/>
        </w:rPr>
        <w:t xml:space="preserve">ve expanded to devices for every skin care need around the world. </w:t>
      </w:r>
    </w:p>
    <w:p w:rsidR="00DB64B6" w:rsidRPr="00A64E97" w:rsidRDefault="00DB64B6" w:rsidP="00DB64B6">
      <w:pPr>
        <w:shd w:val="clear" w:color="auto" w:fill="FFFFFF"/>
        <w:spacing w:before="100" w:beforeAutospacing="1" w:after="100" w:afterAutospacing="1"/>
        <w:rPr>
          <w:rFonts w:ascii="Century Gothic" w:hAnsi="Century Gothic" w:cs="Arial"/>
          <w:color w:val="868B91"/>
        </w:rPr>
      </w:pPr>
      <w:r>
        <w:rPr>
          <w:rFonts w:ascii="Century Gothic" w:hAnsi="Century Gothic" w:cs="Arial"/>
          <w:color w:val="868B91"/>
        </w:rPr>
        <w:t xml:space="preserve">Every device, </w:t>
      </w:r>
      <w:r w:rsidRPr="00A64E97">
        <w:rPr>
          <w:rFonts w:ascii="Century Gothic" w:hAnsi="Century Gothic" w:cs="Arial"/>
          <w:color w:val="868B91"/>
        </w:rPr>
        <w:t xml:space="preserve">brush </w:t>
      </w:r>
      <w:r>
        <w:rPr>
          <w:rFonts w:ascii="Century Gothic" w:hAnsi="Century Gothic" w:cs="Arial"/>
          <w:color w:val="868B91"/>
        </w:rPr>
        <w:t xml:space="preserve">head and skincare product </w:t>
      </w:r>
      <w:r w:rsidRPr="00A64E97">
        <w:rPr>
          <w:rFonts w:ascii="Century Gothic" w:hAnsi="Century Gothic" w:cs="Arial"/>
          <w:color w:val="868B91"/>
        </w:rPr>
        <w:t>develop</w:t>
      </w:r>
      <w:r>
        <w:rPr>
          <w:rFonts w:ascii="Century Gothic" w:hAnsi="Century Gothic" w:cs="Arial"/>
          <w:color w:val="868B91"/>
        </w:rPr>
        <w:t xml:space="preserve">ed </w:t>
      </w:r>
      <w:proofErr w:type="gramStart"/>
      <w:r>
        <w:rPr>
          <w:rFonts w:ascii="Century Gothic" w:hAnsi="Century Gothic" w:cs="Arial"/>
          <w:color w:val="868B91"/>
        </w:rPr>
        <w:t xml:space="preserve">is </w:t>
      </w:r>
      <w:r w:rsidRPr="00A64E97">
        <w:rPr>
          <w:rFonts w:ascii="Century Gothic" w:hAnsi="Century Gothic" w:cs="Arial"/>
          <w:color w:val="868B91"/>
        </w:rPr>
        <w:t>c</w:t>
      </w:r>
      <w:r>
        <w:rPr>
          <w:rFonts w:ascii="Century Gothic" w:hAnsi="Century Gothic" w:cs="Arial"/>
          <w:color w:val="868B91"/>
        </w:rPr>
        <w:t>reated</w:t>
      </w:r>
      <w:proofErr w:type="gramEnd"/>
      <w:r>
        <w:rPr>
          <w:rFonts w:ascii="Century Gothic" w:hAnsi="Century Gothic" w:cs="Arial"/>
          <w:color w:val="868B91"/>
        </w:rPr>
        <w:t xml:space="preserve"> to achieve our mission: T</w:t>
      </w:r>
      <w:r w:rsidRPr="00A64E97">
        <w:rPr>
          <w:rFonts w:ascii="Century Gothic" w:hAnsi="Century Gothic" w:cs="Arial"/>
          <w:color w:val="868B91"/>
        </w:rPr>
        <w:t xml:space="preserve">o transform how people feel about their skin. </w:t>
      </w:r>
      <w:proofErr w:type="gramStart"/>
      <w:r w:rsidRPr="00A64E97">
        <w:rPr>
          <w:rFonts w:ascii="Century Gothic" w:hAnsi="Century Gothic" w:cs="Arial"/>
          <w:color w:val="868B91"/>
        </w:rPr>
        <w:t>And therefore</w:t>
      </w:r>
      <w:proofErr w:type="gramEnd"/>
      <w:r w:rsidRPr="00A64E97">
        <w:rPr>
          <w:rFonts w:ascii="Century Gothic" w:hAnsi="Century Gothic" w:cs="Arial"/>
          <w:color w:val="868B91"/>
        </w:rPr>
        <w:t>, themselves.</w:t>
      </w:r>
    </w:p>
    <w:p w:rsidR="00DB64B6" w:rsidRPr="00A64E97" w:rsidRDefault="00DF1123" w:rsidP="00DB64B6">
      <w:pPr>
        <w:rPr>
          <w:rFonts w:ascii="Century Gothic" w:hAnsi="Century Gothic"/>
          <w:b/>
        </w:rPr>
      </w:pPr>
      <w:r>
        <w:rPr>
          <w:rFonts w:ascii="Century Gothic" w:hAnsi="Century Gothic"/>
          <w:b/>
        </w:rPr>
        <w:t xml:space="preserve">2.1 </w:t>
      </w:r>
      <w:r w:rsidR="00DB64B6" w:rsidRPr="00A64E97">
        <w:rPr>
          <w:rFonts w:ascii="Century Gothic" w:hAnsi="Century Gothic"/>
          <w:b/>
        </w:rPr>
        <w:t>BUSINESS ENVIRONMENT</w:t>
      </w:r>
    </w:p>
    <w:p w:rsidR="00DB64B6" w:rsidRPr="00A64E97" w:rsidRDefault="00DB64B6" w:rsidP="00DB64B6">
      <w:pPr>
        <w:rPr>
          <w:rFonts w:ascii="Century Gothic" w:hAnsi="Century Gothic"/>
          <w:color w:val="7F7F7F" w:themeColor="text1" w:themeTint="80"/>
        </w:rPr>
      </w:pPr>
      <w:proofErr w:type="spellStart"/>
      <w:r>
        <w:rPr>
          <w:rFonts w:ascii="Century Gothic" w:hAnsi="Century Gothic"/>
          <w:color w:val="7F7F7F" w:themeColor="text1" w:themeTint="80"/>
        </w:rPr>
        <w:t>Clarisonic</w:t>
      </w:r>
      <w:proofErr w:type="spellEnd"/>
      <w:r>
        <w:rPr>
          <w:rFonts w:ascii="Century Gothic" w:hAnsi="Century Gothic"/>
          <w:color w:val="7F7F7F" w:themeColor="text1" w:themeTint="80"/>
        </w:rPr>
        <w:t xml:space="preserve"> is the #1 beauty-</w:t>
      </w:r>
      <w:r w:rsidRPr="00A64E97">
        <w:rPr>
          <w:rFonts w:ascii="Century Gothic" w:hAnsi="Century Gothic"/>
          <w:color w:val="7F7F7F" w:themeColor="text1" w:themeTint="80"/>
        </w:rPr>
        <w:t>tech device brand in the world as the first device brand ever to enter into the luxury skincare market over a decade ago, thus suc</w:t>
      </w:r>
      <w:r>
        <w:rPr>
          <w:rFonts w:ascii="Century Gothic" w:hAnsi="Century Gothic"/>
          <w:color w:val="7F7F7F" w:themeColor="text1" w:themeTint="80"/>
        </w:rPr>
        <w:t>cessfully creating a new beauty-</w:t>
      </w:r>
      <w:r w:rsidRPr="00A64E97">
        <w:rPr>
          <w:rFonts w:ascii="Century Gothic" w:hAnsi="Century Gothic"/>
          <w:color w:val="7F7F7F" w:themeColor="text1" w:themeTint="80"/>
        </w:rPr>
        <w:t xml:space="preserve">tech category. </w:t>
      </w:r>
    </w:p>
    <w:p w:rsidR="00DB64B6" w:rsidRPr="00A64E97" w:rsidRDefault="00DB64B6" w:rsidP="00DB64B6">
      <w:pPr>
        <w:rPr>
          <w:rFonts w:ascii="Century Gothic" w:hAnsi="Century Gothic"/>
          <w:color w:val="7F7F7F" w:themeColor="text1" w:themeTint="80"/>
        </w:rPr>
      </w:pPr>
      <w:r w:rsidRPr="00A64E97">
        <w:rPr>
          <w:rFonts w:ascii="Century Gothic" w:hAnsi="Century Gothic"/>
          <w:color w:val="7F7F7F" w:themeColor="text1" w:themeTint="80"/>
        </w:rPr>
        <w:t xml:space="preserve">Since then, the beauty tech landscape has become crowded with a variety of new competitors, particularly in Asia, present within the cleansing &amp; anti-aging device categories, which </w:t>
      </w:r>
      <w:proofErr w:type="spellStart"/>
      <w:r w:rsidRPr="00A64E97">
        <w:rPr>
          <w:rFonts w:ascii="Century Gothic" w:hAnsi="Century Gothic"/>
          <w:color w:val="7F7F7F" w:themeColor="text1" w:themeTint="80"/>
        </w:rPr>
        <w:t>Clarisonic</w:t>
      </w:r>
      <w:proofErr w:type="spellEnd"/>
      <w:r w:rsidRPr="00A64E97">
        <w:rPr>
          <w:rFonts w:ascii="Century Gothic" w:hAnsi="Century Gothic"/>
          <w:color w:val="7F7F7F" w:themeColor="text1" w:themeTint="80"/>
        </w:rPr>
        <w:t xml:space="preserve"> currently plays.  </w:t>
      </w:r>
    </w:p>
    <w:p w:rsidR="00DB64B6" w:rsidRDefault="00DB64B6" w:rsidP="00DB64B6">
      <w:pPr>
        <w:rPr>
          <w:rFonts w:ascii="Century Gothic" w:hAnsi="Century Gothic"/>
          <w:color w:val="7F7F7F" w:themeColor="text1" w:themeTint="80"/>
        </w:rPr>
      </w:pPr>
      <w:r w:rsidRPr="00A64E97">
        <w:rPr>
          <w:rFonts w:ascii="Century Gothic" w:hAnsi="Century Gothic"/>
          <w:color w:val="7F7F7F" w:themeColor="text1" w:themeTint="80"/>
        </w:rPr>
        <w:lastRenderedPageBreak/>
        <w:t xml:space="preserve">Competitors have successfully been able to grow market share by appealing to consumers using a variety of branding methods from high-tech/futuristic to playful &amp; modern. </w:t>
      </w:r>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Key Competitors:</w:t>
      </w:r>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w:t>
      </w:r>
      <w:proofErr w:type="spellStart"/>
      <w:r>
        <w:rPr>
          <w:rFonts w:ascii="Century Gothic" w:hAnsi="Century Gothic"/>
          <w:color w:val="7F7F7F" w:themeColor="text1" w:themeTint="80"/>
        </w:rPr>
        <w:t>Foreo</w:t>
      </w:r>
      <w:proofErr w:type="spellEnd"/>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w:t>
      </w:r>
      <w:proofErr w:type="spellStart"/>
      <w:r>
        <w:rPr>
          <w:rFonts w:ascii="Century Gothic" w:hAnsi="Century Gothic"/>
          <w:color w:val="7F7F7F" w:themeColor="text1" w:themeTint="80"/>
        </w:rPr>
        <w:t>NuFace</w:t>
      </w:r>
      <w:proofErr w:type="spellEnd"/>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w:t>
      </w:r>
      <w:proofErr w:type="spellStart"/>
      <w:r>
        <w:rPr>
          <w:rFonts w:ascii="Century Gothic" w:hAnsi="Century Gothic"/>
          <w:color w:val="7F7F7F" w:themeColor="text1" w:themeTint="80"/>
        </w:rPr>
        <w:t>Refa</w:t>
      </w:r>
      <w:proofErr w:type="spellEnd"/>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w:t>
      </w:r>
      <w:proofErr w:type="spellStart"/>
      <w:r>
        <w:rPr>
          <w:rFonts w:ascii="Century Gothic" w:hAnsi="Century Gothic"/>
          <w:color w:val="7F7F7F" w:themeColor="text1" w:themeTint="80"/>
        </w:rPr>
        <w:t>BeautyBio</w:t>
      </w:r>
      <w:proofErr w:type="spellEnd"/>
    </w:p>
    <w:p w:rsidR="00DB64B6" w:rsidRDefault="00DB64B6" w:rsidP="00DB64B6">
      <w:pPr>
        <w:rPr>
          <w:rFonts w:ascii="Century Gothic" w:hAnsi="Century Gothic"/>
          <w:color w:val="7F7F7F" w:themeColor="text1" w:themeTint="80"/>
        </w:rPr>
      </w:pPr>
      <w:r>
        <w:rPr>
          <w:rFonts w:ascii="Century Gothic" w:hAnsi="Century Gothic"/>
          <w:color w:val="7F7F7F" w:themeColor="text1" w:themeTint="80"/>
        </w:rPr>
        <w:t>-</w:t>
      </w:r>
      <w:proofErr w:type="spellStart"/>
      <w:r>
        <w:rPr>
          <w:rFonts w:ascii="Century Gothic" w:hAnsi="Century Gothic"/>
          <w:color w:val="7F7F7F" w:themeColor="text1" w:themeTint="80"/>
        </w:rPr>
        <w:t>LightStim</w:t>
      </w:r>
      <w:proofErr w:type="spellEnd"/>
    </w:p>
    <w:p w:rsidR="00DB64B6" w:rsidRPr="00A64E97" w:rsidRDefault="00DB64B6" w:rsidP="00DB64B6">
      <w:pPr>
        <w:rPr>
          <w:rFonts w:ascii="Century Gothic" w:hAnsi="Century Gothic"/>
          <w:color w:val="7F7F7F" w:themeColor="text1" w:themeTint="80"/>
        </w:rPr>
      </w:pPr>
    </w:p>
    <w:p w:rsidR="00DB64B6" w:rsidRDefault="00DB64B6" w:rsidP="00DB64B6">
      <w:pPr>
        <w:rPr>
          <w:rFonts w:ascii="Century Gothic" w:hAnsi="Century Gothic"/>
          <w:b/>
        </w:rPr>
      </w:pPr>
    </w:p>
    <w:p w:rsidR="00DB64B6" w:rsidRPr="00A64E97" w:rsidRDefault="00DF1123" w:rsidP="00DB64B6">
      <w:pPr>
        <w:rPr>
          <w:rFonts w:ascii="Century Gothic" w:hAnsi="Century Gothic"/>
          <w:b/>
        </w:rPr>
      </w:pPr>
      <w:r>
        <w:rPr>
          <w:rFonts w:ascii="Century Gothic" w:hAnsi="Century Gothic"/>
          <w:b/>
        </w:rPr>
        <w:t xml:space="preserve">2.2 </w:t>
      </w:r>
      <w:r w:rsidR="00DB64B6" w:rsidRPr="00A64E97">
        <w:rPr>
          <w:rFonts w:ascii="Century Gothic" w:hAnsi="Century Gothic"/>
          <w:b/>
        </w:rPr>
        <w:t>BRAND TONE OF VOICE</w:t>
      </w:r>
    </w:p>
    <w:p w:rsidR="00DB64B6" w:rsidRPr="00A64E97" w:rsidRDefault="00DB64B6" w:rsidP="00DB64B6">
      <w:pPr>
        <w:rPr>
          <w:rFonts w:ascii="Century Gothic" w:hAnsi="Century Gothic"/>
          <w:color w:val="7F7F7F" w:themeColor="text1" w:themeTint="80"/>
        </w:rPr>
      </w:pPr>
      <w:r w:rsidRPr="00A64E97">
        <w:rPr>
          <w:rFonts w:ascii="Century Gothic" w:hAnsi="Century Gothic"/>
          <w:color w:val="7F7F7F" w:themeColor="text1" w:themeTint="80"/>
        </w:rPr>
        <w:t xml:space="preserve">Looking out to 2020, </w:t>
      </w:r>
      <w:proofErr w:type="spellStart"/>
      <w:r w:rsidRPr="00A64E97">
        <w:rPr>
          <w:rFonts w:ascii="Century Gothic" w:hAnsi="Century Gothic"/>
          <w:color w:val="7F7F7F" w:themeColor="text1" w:themeTint="80"/>
        </w:rPr>
        <w:t>Clarisonic</w:t>
      </w:r>
      <w:proofErr w:type="spellEnd"/>
      <w:r w:rsidRPr="00A64E97">
        <w:rPr>
          <w:rFonts w:ascii="Century Gothic" w:hAnsi="Century Gothic"/>
          <w:color w:val="7F7F7F" w:themeColor="text1" w:themeTint="80"/>
        </w:rPr>
        <w:t xml:space="preserve"> is looking to redefine the brand look &amp; feel to</w:t>
      </w:r>
      <w:r>
        <w:rPr>
          <w:rFonts w:ascii="Century Gothic" w:hAnsi="Century Gothic"/>
          <w:color w:val="7F7F7F" w:themeColor="text1" w:themeTint="80"/>
        </w:rPr>
        <w:t xml:space="preserve"> further elevate &amp; reinforce it</w:t>
      </w:r>
      <w:r w:rsidRPr="00A64E97">
        <w:rPr>
          <w:rFonts w:ascii="Century Gothic" w:hAnsi="Century Gothic"/>
          <w:color w:val="7F7F7F" w:themeColor="text1" w:themeTint="80"/>
        </w:rPr>
        <w:t xml:space="preserve">s high-end beauty tech positioning while also appealing to new entrants into the larger device category.  </w:t>
      </w:r>
      <w:r>
        <w:rPr>
          <w:rFonts w:ascii="Century Gothic" w:hAnsi="Century Gothic"/>
          <w:color w:val="7F7F7F" w:themeColor="text1" w:themeTint="80"/>
        </w:rPr>
        <w:t>Our aim is to be the foremost authority on Beauty tech Skincare – Engineered for Beauty.  Confident in our product, efficacy and technology, yet extremely approachable and customizable to meet all skincare needs.</w:t>
      </w:r>
    </w:p>
    <w:p w:rsidR="00DF1123" w:rsidRDefault="00DF1123" w:rsidP="00DB64B6">
      <w:pPr>
        <w:rPr>
          <w:rFonts w:ascii="Century Gothic" w:hAnsi="Century Gothic"/>
          <w:b/>
        </w:rPr>
      </w:pPr>
    </w:p>
    <w:p w:rsidR="00DB64B6" w:rsidRPr="00DF1123" w:rsidRDefault="00DB64B6" w:rsidP="00DF1123">
      <w:pPr>
        <w:pStyle w:val="ListParagraph"/>
        <w:numPr>
          <w:ilvl w:val="0"/>
          <w:numId w:val="3"/>
        </w:numPr>
        <w:rPr>
          <w:rFonts w:ascii="Century Gothic" w:hAnsi="Century Gothic"/>
          <w:b/>
        </w:rPr>
      </w:pPr>
      <w:r w:rsidRPr="00DF1123">
        <w:rPr>
          <w:rFonts w:ascii="Century Gothic" w:hAnsi="Century Gothic"/>
          <w:b/>
        </w:rPr>
        <w:t>PROJECT SCOPE</w:t>
      </w:r>
    </w:p>
    <w:p w:rsidR="0033687E" w:rsidRDefault="0033687E" w:rsidP="00DB64B6">
      <w:pPr>
        <w:rPr>
          <w:rFonts w:ascii="Century Gothic" w:hAnsi="Century Gothic"/>
          <w:color w:val="7F7F7F" w:themeColor="text1" w:themeTint="80"/>
        </w:rPr>
      </w:pPr>
    </w:p>
    <w:p w:rsidR="0033687E" w:rsidRDefault="0033687E" w:rsidP="00DB64B6">
      <w:pPr>
        <w:rPr>
          <w:rFonts w:ascii="Century Gothic" w:hAnsi="Century Gothic"/>
          <w:color w:val="7F7F7F" w:themeColor="text1" w:themeTint="80"/>
        </w:rPr>
      </w:pPr>
      <w:r>
        <w:rPr>
          <w:rFonts w:ascii="Century Gothic" w:hAnsi="Century Gothic"/>
          <w:color w:val="7F7F7F" w:themeColor="text1" w:themeTint="80"/>
        </w:rPr>
        <w:object w:dxaOrig="1524" w:dyaOrig="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9" o:title=""/>
          </v:shape>
          <o:OLEObject Type="Link" ProgID="Excel.Sheet.12" ShapeID="_x0000_i1025" DrawAspect="Icon" r:id="rId10" UpdateMode="Always">
            <o:LinkType>EnhancedMetaFile</o:LinkType>
            <o:LockedField>false</o:LockedField>
            <o:FieldCodes>\f 0</o:FieldCodes>
          </o:OLEObject>
        </w:object>
      </w:r>
      <w:r>
        <w:rPr>
          <w:rFonts w:ascii="Century Gothic" w:hAnsi="Century Gothic"/>
          <w:color w:val="7F7F7F" w:themeColor="text1" w:themeTint="80"/>
        </w:rPr>
        <w:object w:dxaOrig="1524" w:dyaOrig="1001">
          <v:shape id="_x0000_i1026" type="#_x0000_t75" style="width:76.2pt;height:49.8pt" o:ole="">
            <v:imagedata r:id="rId11" o:title=""/>
          </v:shape>
          <o:OLEObject Type="Link" ProgID="AcroExch.Document.DC" ShapeID="_x0000_i1026" DrawAspect="Icon" r:id="rId12" UpdateMode="Always">
            <o:LinkType>EnhancedMetaFile</o:LinkType>
            <o:LockedField>false</o:LockedField>
            <o:FieldCodes>\f 0</o:FieldCodes>
          </o:OLEObject>
        </w:objec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We see the agency working with the DMI Brand Marketing Team in six Key Areas:</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Product Launches</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Seasonal Campaigns</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Packaging</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Photography</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App Content</w:t>
      </w:r>
    </w:p>
    <w:p w:rsidR="00DB64B6" w:rsidRPr="0012750E" w:rsidRDefault="00DB64B6" w:rsidP="0094652E">
      <w:pPr>
        <w:pStyle w:val="ListParagraph"/>
        <w:numPr>
          <w:ilvl w:val="0"/>
          <w:numId w:val="12"/>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Meeting Preparation</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 xml:space="preserve">Product Launches &amp; Seasonal Campaigns:  </w:t>
      </w:r>
    </w:p>
    <w:p w:rsidR="00DB64B6" w:rsidRPr="0012750E" w:rsidRDefault="00DB64B6" w:rsidP="0094652E">
      <w:pPr>
        <w:pStyle w:val="ListParagraph"/>
        <w:numPr>
          <w:ilvl w:val="0"/>
          <w:numId w:val="13"/>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Driven by the DMI Brand Marketing Team with the majority of content created by outside agencies and delivered to you with a Creative Brief for asset creation</w:t>
      </w:r>
      <w:r>
        <w:rPr>
          <w:rFonts w:ascii="Century Gothic" w:hAnsi="Century Gothic"/>
          <w:color w:val="7F7F7F" w:themeColor="text1" w:themeTint="80"/>
        </w:rPr>
        <w:t>.</w:t>
      </w:r>
    </w:p>
    <w:p w:rsidR="00DB64B6"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S</w:t>
      </w:r>
      <w:r w:rsidRPr="0012750E">
        <w:rPr>
          <w:rFonts w:ascii="Century Gothic" w:hAnsi="Century Gothic"/>
          <w:color w:val="7F7F7F" w:themeColor="text1" w:themeTint="80"/>
        </w:rPr>
        <w:t xml:space="preserve">imple photography </w:t>
      </w:r>
      <w:proofErr w:type="gramStart"/>
      <w:r w:rsidRPr="0012750E">
        <w:rPr>
          <w:rFonts w:ascii="Century Gothic" w:hAnsi="Century Gothic"/>
          <w:color w:val="7F7F7F" w:themeColor="text1" w:themeTint="80"/>
        </w:rPr>
        <w:t>may</w:t>
      </w:r>
      <w:r>
        <w:rPr>
          <w:rFonts w:ascii="Century Gothic" w:hAnsi="Century Gothic"/>
          <w:color w:val="7F7F7F" w:themeColor="text1" w:themeTint="80"/>
        </w:rPr>
        <w:t xml:space="preserve"> be needed</w:t>
      </w:r>
      <w:proofErr w:type="gramEnd"/>
      <w:r w:rsidRPr="0012750E">
        <w:rPr>
          <w:rFonts w:ascii="Century Gothic" w:hAnsi="Century Gothic"/>
          <w:color w:val="7F7F7F" w:themeColor="text1" w:themeTint="80"/>
        </w:rPr>
        <w:t xml:space="preserve"> by the agency, primarily packaging shots for e-commerce PDP pages.</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Seasonal Campaigns:</w:t>
      </w:r>
    </w:p>
    <w:p w:rsidR="00DB64B6" w:rsidRPr="0012750E" w:rsidRDefault="00DB64B6" w:rsidP="0094652E">
      <w:pPr>
        <w:pStyle w:val="ListParagraph"/>
        <w:numPr>
          <w:ilvl w:val="0"/>
          <w:numId w:val="13"/>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lastRenderedPageBreak/>
        <w:t xml:space="preserve">The Brand Marketing Team </w:t>
      </w:r>
      <w:r>
        <w:rPr>
          <w:rFonts w:ascii="Century Gothic" w:hAnsi="Century Gothic"/>
          <w:color w:val="7F7F7F" w:themeColor="text1" w:themeTint="80"/>
        </w:rPr>
        <w:t xml:space="preserve">may require </w:t>
      </w:r>
      <w:r w:rsidRPr="0012750E">
        <w:rPr>
          <w:rFonts w:ascii="Century Gothic" w:hAnsi="Century Gothic"/>
          <w:color w:val="7F7F7F" w:themeColor="text1" w:themeTint="80"/>
        </w:rPr>
        <w:t xml:space="preserve">agency concepts and asset creation </w:t>
      </w:r>
      <w:r>
        <w:rPr>
          <w:rFonts w:ascii="Century Gothic" w:hAnsi="Century Gothic"/>
          <w:color w:val="7F7F7F" w:themeColor="text1" w:themeTint="80"/>
        </w:rPr>
        <w:t>for some seasonal campaigns, such as</w:t>
      </w:r>
      <w:r w:rsidRPr="0012750E">
        <w:rPr>
          <w:rFonts w:ascii="Century Gothic" w:hAnsi="Century Gothic"/>
          <w:color w:val="7F7F7F" w:themeColor="text1" w:themeTint="80"/>
        </w:rPr>
        <w:t xml:space="preserve"> Mother’s Day, Father’s Day, etc.</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Packaging:</w:t>
      </w:r>
    </w:p>
    <w:p w:rsidR="00DB64B6" w:rsidRPr="00EB582B" w:rsidRDefault="00DB64B6" w:rsidP="0094652E">
      <w:pPr>
        <w:pStyle w:val="ListParagraph"/>
        <w:numPr>
          <w:ilvl w:val="0"/>
          <w:numId w:val="13"/>
        </w:numPr>
        <w:spacing w:after="200" w:line="276" w:lineRule="auto"/>
        <w:rPr>
          <w:rFonts w:ascii="Century Gothic" w:hAnsi="Century Gothic"/>
          <w:color w:val="7F7F7F" w:themeColor="text1" w:themeTint="80"/>
        </w:rPr>
      </w:pPr>
      <w:r w:rsidRPr="00EB582B">
        <w:rPr>
          <w:rFonts w:ascii="Century Gothic" w:hAnsi="Century Gothic"/>
          <w:color w:val="7F7F7F" w:themeColor="text1" w:themeTint="80"/>
        </w:rPr>
        <w:t xml:space="preserve">Driven by the DMI Brand Marketing Team with the majority of content created by outside agencies.  Assets and Creative Brief </w:t>
      </w:r>
      <w:proofErr w:type="gramStart"/>
      <w:r w:rsidRPr="00EB582B">
        <w:rPr>
          <w:rFonts w:ascii="Century Gothic" w:hAnsi="Century Gothic"/>
          <w:color w:val="7F7F7F" w:themeColor="text1" w:themeTint="80"/>
        </w:rPr>
        <w:t>will be delivered</w:t>
      </w:r>
      <w:proofErr w:type="gramEnd"/>
      <w:r w:rsidRPr="00EB582B">
        <w:rPr>
          <w:rFonts w:ascii="Century Gothic" w:hAnsi="Century Gothic"/>
          <w:color w:val="7F7F7F" w:themeColor="text1" w:themeTint="80"/>
        </w:rPr>
        <w:t xml:space="preserve"> to agency for artwork and copy layout in </w:t>
      </w:r>
      <w:proofErr w:type="spellStart"/>
      <w:r w:rsidRPr="00EB582B">
        <w:rPr>
          <w:rFonts w:ascii="Century Gothic" w:hAnsi="Century Gothic"/>
          <w:color w:val="7F7F7F" w:themeColor="text1" w:themeTint="80"/>
        </w:rPr>
        <w:t>dielines</w:t>
      </w:r>
      <w:proofErr w:type="spellEnd"/>
      <w:r w:rsidRPr="00EB582B">
        <w:rPr>
          <w:rFonts w:ascii="Century Gothic" w:hAnsi="Century Gothic"/>
          <w:color w:val="7F7F7F" w:themeColor="text1" w:themeTint="80"/>
        </w:rPr>
        <w:t xml:space="preserve">. </w:t>
      </w:r>
    </w:p>
    <w:p w:rsidR="00DB64B6" w:rsidRPr="00EB582B" w:rsidRDefault="00DB64B6" w:rsidP="0094652E">
      <w:pPr>
        <w:pStyle w:val="ListParagraph"/>
        <w:numPr>
          <w:ilvl w:val="0"/>
          <w:numId w:val="13"/>
        </w:numPr>
        <w:spacing w:after="200" w:line="276" w:lineRule="auto"/>
        <w:rPr>
          <w:rFonts w:ascii="Century Gothic" w:hAnsi="Century Gothic"/>
          <w:color w:val="7F7F7F" w:themeColor="text1" w:themeTint="80"/>
        </w:rPr>
      </w:pPr>
      <w:r w:rsidRPr="00EB582B">
        <w:rPr>
          <w:rFonts w:ascii="Century Gothic" w:hAnsi="Century Gothic"/>
          <w:color w:val="7F7F7F" w:themeColor="text1" w:themeTint="80"/>
        </w:rPr>
        <w:t xml:space="preserve">Agency may be required to provide different renderings and layouts for leadership review prior to actual mechanical artwork deliverables. </w:t>
      </w:r>
    </w:p>
    <w:p w:rsidR="00DB64B6" w:rsidRPr="0012750E" w:rsidRDefault="00DB64B6" w:rsidP="0094652E">
      <w:pPr>
        <w:pStyle w:val="ListParagraph"/>
        <w:numPr>
          <w:ilvl w:val="0"/>
          <w:numId w:val="13"/>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 xml:space="preserve">Some photography </w:t>
      </w:r>
      <w:proofErr w:type="gramStart"/>
      <w:r w:rsidRPr="0012750E">
        <w:rPr>
          <w:rFonts w:ascii="Century Gothic" w:hAnsi="Century Gothic"/>
          <w:color w:val="7F7F7F" w:themeColor="text1" w:themeTint="80"/>
        </w:rPr>
        <w:t xml:space="preserve">may </w:t>
      </w:r>
      <w:r>
        <w:rPr>
          <w:rFonts w:ascii="Century Gothic" w:hAnsi="Century Gothic"/>
          <w:color w:val="7F7F7F" w:themeColor="text1" w:themeTint="80"/>
        </w:rPr>
        <w:t xml:space="preserve">be </w:t>
      </w:r>
      <w:r w:rsidRPr="0012750E">
        <w:rPr>
          <w:rFonts w:ascii="Century Gothic" w:hAnsi="Century Gothic"/>
          <w:color w:val="7F7F7F" w:themeColor="text1" w:themeTint="80"/>
        </w:rPr>
        <w:t>need</w:t>
      </w:r>
      <w:r>
        <w:rPr>
          <w:rFonts w:ascii="Century Gothic" w:hAnsi="Century Gothic"/>
          <w:color w:val="7F7F7F" w:themeColor="text1" w:themeTint="80"/>
        </w:rPr>
        <w:t>ed</w:t>
      </w:r>
      <w:proofErr w:type="gramEnd"/>
      <w:r w:rsidRPr="0012750E">
        <w:rPr>
          <w:rFonts w:ascii="Century Gothic" w:hAnsi="Century Gothic"/>
          <w:color w:val="7F7F7F" w:themeColor="text1" w:themeTint="80"/>
        </w:rPr>
        <w:t xml:space="preserve"> by the agency for front of pack device artwork.</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Photography:</w:t>
      </w:r>
    </w:p>
    <w:p w:rsidR="00DB64B6" w:rsidRPr="0012750E" w:rsidRDefault="00DB64B6" w:rsidP="0094652E">
      <w:pPr>
        <w:pStyle w:val="ListParagraph"/>
        <w:numPr>
          <w:ilvl w:val="0"/>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In house studio photography may be needed for the following:</w:t>
      </w:r>
    </w:p>
    <w:p w:rsidR="00DB64B6" w:rsidRPr="0012750E" w:rsidRDefault="00DB64B6" w:rsidP="0094652E">
      <w:pPr>
        <w:pStyle w:val="ListParagraph"/>
        <w:numPr>
          <w:ilvl w:val="1"/>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 xml:space="preserve">Product box packaging – table height front of pack, back of pack &amp; angled, </w:t>
      </w:r>
      <w:proofErr w:type="gramStart"/>
      <w:r w:rsidRPr="0012750E">
        <w:rPr>
          <w:rFonts w:ascii="Century Gothic" w:hAnsi="Century Gothic"/>
          <w:color w:val="7F7F7F" w:themeColor="text1" w:themeTint="80"/>
        </w:rPr>
        <w:t>what’s</w:t>
      </w:r>
      <w:proofErr w:type="gramEnd"/>
      <w:r w:rsidRPr="0012750E">
        <w:rPr>
          <w:rFonts w:ascii="Century Gothic" w:hAnsi="Century Gothic"/>
          <w:color w:val="7F7F7F" w:themeColor="text1" w:themeTint="80"/>
        </w:rPr>
        <w:t xml:space="preserve"> in the box laydowns, with and without product all for digital use and launch books.</w:t>
      </w:r>
    </w:p>
    <w:p w:rsidR="00DB64B6" w:rsidRPr="0012750E" w:rsidRDefault="00DB64B6" w:rsidP="0094652E">
      <w:pPr>
        <w:pStyle w:val="ListParagraph"/>
        <w:numPr>
          <w:ilvl w:val="1"/>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Front of package photography may be needed for devices, brush head, applicators and sister brand products to use in packaging artwork.</w:t>
      </w:r>
    </w:p>
    <w:p w:rsidR="00DB64B6" w:rsidRPr="0012750E" w:rsidRDefault="00DB64B6" w:rsidP="0094652E">
      <w:pPr>
        <w:pStyle w:val="ListParagraph"/>
        <w:numPr>
          <w:ilvl w:val="1"/>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 xml:space="preserve">Simple photography for social organic assets may be required for larger launches.  </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App Content:</w:t>
      </w:r>
    </w:p>
    <w:p w:rsidR="00DB64B6" w:rsidRPr="0012750E" w:rsidRDefault="00DB64B6" w:rsidP="0094652E">
      <w:pPr>
        <w:pStyle w:val="ListParagraph"/>
        <w:numPr>
          <w:ilvl w:val="0"/>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DMI Brand Marketing will brief in all requests for updating existing assets (resizing still imagery or editing video) for the App.  This only occurs when new products are launching or replacing an existing product.</w:t>
      </w:r>
    </w:p>
    <w:p w:rsidR="00DB64B6" w:rsidRPr="0012750E" w:rsidRDefault="00DB64B6" w:rsidP="00DB64B6">
      <w:pPr>
        <w:rPr>
          <w:rFonts w:ascii="Century Gothic" w:hAnsi="Century Gothic"/>
          <w:color w:val="7F7F7F" w:themeColor="text1" w:themeTint="80"/>
        </w:rPr>
      </w:pPr>
      <w:r w:rsidRPr="0012750E">
        <w:rPr>
          <w:rFonts w:ascii="Century Gothic" w:hAnsi="Century Gothic"/>
          <w:color w:val="7F7F7F" w:themeColor="text1" w:themeTint="80"/>
        </w:rPr>
        <w:t>Meeting Preparation:</w:t>
      </w:r>
    </w:p>
    <w:p w:rsidR="00DB64B6" w:rsidRDefault="00DB64B6" w:rsidP="0094652E">
      <w:pPr>
        <w:pStyle w:val="ListParagraph"/>
        <w:numPr>
          <w:ilvl w:val="0"/>
          <w:numId w:val="14"/>
        </w:numPr>
        <w:spacing w:after="200" w:line="276" w:lineRule="auto"/>
        <w:rPr>
          <w:rFonts w:ascii="Century Gothic" w:hAnsi="Century Gothic"/>
          <w:color w:val="7F7F7F" w:themeColor="text1" w:themeTint="80"/>
        </w:rPr>
      </w:pPr>
      <w:r w:rsidRPr="0012750E">
        <w:rPr>
          <w:rFonts w:ascii="Century Gothic" w:hAnsi="Century Gothic"/>
          <w:color w:val="7F7F7F" w:themeColor="text1" w:themeTint="80"/>
        </w:rPr>
        <w:t xml:space="preserve">At key moments throughout the year, Brand Marketing will require support mocking up assets that are not yet ready for launch.  These assets will support larger decks to review with </w:t>
      </w:r>
      <w:proofErr w:type="spellStart"/>
      <w:r w:rsidRPr="0012750E">
        <w:rPr>
          <w:rFonts w:ascii="Century Gothic" w:hAnsi="Century Gothic"/>
          <w:color w:val="7F7F7F" w:themeColor="text1" w:themeTint="80"/>
        </w:rPr>
        <w:t>Sr</w:t>
      </w:r>
      <w:proofErr w:type="spellEnd"/>
      <w:r w:rsidRPr="0012750E">
        <w:rPr>
          <w:rFonts w:ascii="Century Gothic" w:hAnsi="Century Gothic"/>
          <w:color w:val="7F7F7F" w:themeColor="text1" w:themeTint="80"/>
        </w:rPr>
        <w:t xml:space="preserve"> Leadership, other countries, etc. </w:t>
      </w:r>
    </w:p>
    <w:p w:rsidR="00DB64B6" w:rsidRPr="0012750E" w:rsidRDefault="00DB64B6" w:rsidP="00DB64B6">
      <w:pPr>
        <w:rPr>
          <w:rFonts w:ascii="Century Gothic" w:hAnsi="Century Gothic"/>
          <w:color w:val="7F7F7F" w:themeColor="text1" w:themeTint="80"/>
        </w:rPr>
      </w:pPr>
      <w:r>
        <w:rPr>
          <w:rFonts w:ascii="Century Gothic" w:hAnsi="Century Gothic"/>
          <w:color w:val="7F7F7F" w:themeColor="text1" w:themeTint="80"/>
        </w:rPr>
        <w:t>ADDITIONAL INFORMATION</w:t>
      </w:r>
    </w:p>
    <w:p w:rsidR="00DB64B6" w:rsidRPr="009A2758"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DMI Brand Marketing will provide most retouched / ready-for-use assets (stills and video) for creation of Homepage Banners, PDP Pages, Paid, Display &amp; Social Media, Organic Social, Model &amp; Product Guidelines, etc.  Refer to attached deck for specifics.</w:t>
      </w:r>
    </w:p>
    <w:p w:rsidR="00DB64B6"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 xml:space="preserve">Ideally, agency would be able to be on site for project kick off and </w:t>
      </w:r>
    </w:p>
    <w:p w:rsidR="00DB64B6" w:rsidRPr="009A2758" w:rsidRDefault="00DB64B6" w:rsidP="00DB64B6">
      <w:pPr>
        <w:pStyle w:val="ListParagraph"/>
        <w:rPr>
          <w:rFonts w:ascii="Century Gothic" w:hAnsi="Century Gothic"/>
          <w:color w:val="7F7F7F" w:themeColor="text1" w:themeTint="80"/>
        </w:rPr>
      </w:pPr>
      <w:r w:rsidRPr="00CB46C6">
        <w:rPr>
          <w:rFonts w:ascii="Century Gothic" w:hAnsi="Century Gothic"/>
          <w:color w:val="7F7F7F" w:themeColor="text1" w:themeTint="80"/>
        </w:rPr>
        <w:t xml:space="preserve">Creative Brief review, as well as, all </w:t>
      </w:r>
      <w:r>
        <w:rPr>
          <w:rFonts w:ascii="Century Gothic" w:hAnsi="Century Gothic"/>
          <w:color w:val="7F7F7F" w:themeColor="text1" w:themeTint="80"/>
        </w:rPr>
        <w:t xml:space="preserve">creative </w:t>
      </w:r>
      <w:r w:rsidRPr="00CB46C6">
        <w:rPr>
          <w:rFonts w:ascii="Century Gothic" w:hAnsi="Century Gothic"/>
          <w:color w:val="7F7F7F" w:themeColor="text1" w:themeTint="80"/>
        </w:rPr>
        <w:t>asset review rounds.</w:t>
      </w:r>
    </w:p>
    <w:p w:rsidR="00DB64B6" w:rsidRPr="009A2758"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lastRenderedPageBreak/>
        <w:t>Agency will be responsible for uploading all final assets to designated server for use based on pre-determined organizational and file naming system.</w:t>
      </w:r>
    </w:p>
    <w:p w:rsidR="00DB64B6" w:rsidRPr="009A2758"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 xml:space="preserve">Templates to </w:t>
      </w:r>
      <w:proofErr w:type="gramStart"/>
      <w:r>
        <w:rPr>
          <w:rFonts w:ascii="Century Gothic" w:hAnsi="Century Gothic"/>
          <w:color w:val="7F7F7F" w:themeColor="text1" w:themeTint="80"/>
        </w:rPr>
        <w:t>be provided</w:t>
      </w:r>
      <w:proofErr w:type="gramEnd"/>
      <w:r>
        <w:rPr>
          <w:rFonts w:ascii="Century Gothic" w:hAnsi="Century Gothic"/>
          <w:color w:val="7F7F7F" w:themeColor="text1" w:themeTint="80"/>
        </w:rPr>
        <w:t xml:space="preserve"> to agency by current Creative Team, as well as, all existing creative assets for use in future and for reference going forward.  Creative Team will be available as resource until mid-March 2020.</w:t>
      </w:r>
    </w:p>
    <w:p w:rsidR="00DB64B6" w:rsidRPr="009A2758"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 xml:space="preserve">Agency will manage all model rights and / or video expiration. </w:t>
      </w:r>
    </w:p>
    <w:p w:rsidR="00DB64B6" w:rsidRPr="009A2758"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 xml:space="preserve">Request an account rep/project manager for bi-weekly meeting with Brand Marketing Team to review status of all projects in queue and use of tracking system to </w:t>
      </w:r>
      <w:proofErr w:type="gramStart"/>
      <w:r>
        <w:rPr>
          <w:rFonts w:ascii="Century Gothic" w:hAnsi="Century Gothic"/>
          <w:color w:val="7F7F7F" w:themeColor="text1" w:themeTint="80"/>
        </w:rPr>
        <w:t>be determined</w:t>
      </w:r>
      <w:proofErr w:type="gramEnd"/>
      <w:r>
        <w:rPr>
          <w:rFonts w:ascii="Century Gothic" w:hAnsi="Century Gothic"/>
          <w:color w:val="7F7F7F" w:themeColor="text1" w:themeTint="80"/>
        </w:rPr>
        <w:t xml:space="preserve"> by agency.  Currently Creative Team uses Base Camp as tracking tool.  This should be accessible by Brand Marketing Team.</w:t>
      </w:r>
    </w:p>
    <w:p w:rsidR="00DB64B6" w:rsidRPr="00CB46C6" w:rsidRDefault="00DB64B6" w:rsidP="0094652E">
      <w:pPr>
        <w:pStyle w:val="ListParagraph"/>
        <w:numPr>
          <w:ilvl w:val="0"/>
          <w:numId w:val="15"/>
        </w:numPr>
        <w:spacing w:after="200" w:line="276" w:lineRule="auto"/>
        <w:rPr>
          <w:rFonts w:ascii="Century Gothic" w:hAnsi="Century Gothic"/>
          <w:color w:val="7F7F7F" w:themeColor="text1" w:themeTint="80"/>
          <w:sz w:val="20"/>
          <w:szCs w:val="20"/>
        </w:rPr>
      </w:pPr>
      <w:r w:rsidRPr="00CB46C6">
        <w:rPr>
          <w:rFonts w:ascii="Century Gothic" w:hAnsi="Century Gothic"/>
          <w:color w:val="7F7F7F" w:themeColor="text1" w:themeTint="80"/>
        </w:rPr>
        <w:t xml:space="preserve">Technical Skills required:  </w:t>
      </w:r>
    </w:p>
    <w:p w:rsidR="00DB64B6" w:rsidRPr="00EE07B7"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Adobe CC – all programs</w:t>
      </w:r>
    </w:p>
    <w:p w:rsidR="00DB64B6" w:rsidRPr="00EE07B7"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UX / UI + Digital Prototyping</w:t>
      </w:r>
    </w:p>
    <w:p w:rsidR="00DB64B6" w:rsidRPr="00EE07B7"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E-Commerce + Responsive Web</w:t>
      </w:r>
    </w:p>
    <w:p w:rsidR="00DB64B6" w:rsidRPr="00CB46C6"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HTML + CSS</w:t>
      </w:r>
    </w:p>
    <w:p w:rsidR="00DB64B6" w:rsidRPr="00CB46C6"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Premiere Pro</w:t>
      </w:r>
    </w:p>
    <w:p w:rsidR="00DB64B6" w:rsidRPr="00CB46C6"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After Effects</w:t>
      </w:r>
    </w:p>
    <w:p w:rsidR="00DB64B6" w:rsidRPr="00EE07B7"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Product Photography</w:t>
      </w:r>
    </w:p>
    <w:p w:rsidR="00DB64B6" w:rsidRPr="00CB46C6"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r>
        <w:rPr>
          <w:rFonts w:ascii="Century Gothic" w:hAnsi="Century Gothic"/>
          <w:color w:val="7F7F7F" w:themeColor="text1" w:themeTint="80"/>
        </w:rPr>
        <w:t>Sketch</w:t>
      </w:r>
    </w:p>
    <w:p w:rsidR="00DB64B6" w:rsidRPr="00730D80" w:rsidRDefault="00DB64B6" w:rsidP="0094652E">
      <w:pPr>
        <w:pStyle w:val="ListParagraph"/>
        <w:numPr>
          <w:ilvl w:val="1"/>
          <w:numId w:val="15"/>
        </w:numPr>
        <w:spacing w:after="200" w:line="276" w:lineRule="auto"/>
        <w:rPr>
          <w:rFonts w:ascii="Century Gothic" w:hAnsi="Century Gothic"/>
          <w:color w:val="404040" w:themeColor="text1" w:themeTint="BF"/>
          <w:sz w:val="20"/>
          <w:szCs w:val="20"/>
        </w:rPr>
      </w:pPr>
      <w:proofErr w:type="spellStart"/>
      <w:r>
        <w:rPr>
          <w:rFonts w:ascii="Century Gothic" w:hAnsi="Century Gothic"/>
          <w:color w:val="7F7F7F" w:themeColor="text1" w:themeTint="80"/>
        </w:rPr>
        <w:t>InVision</w:t>
      </w:r>
      <w:proofErr w:type="spellEnd"/>
    </w:p>
    <w:p w:rsidR="00DB64B6" w:rsidRDefault="00DB64B6" w:rsidP="0094652E">
      <w:pPr>
        <w:pStyle w:val="ListParagraph"/>
        <w:numPr>
          <w:ilvl w:val="0"/>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 xml:space="preserve">In the attached documents, timelines </w:t>
      </w:r>
      <w:proofErr w:type="gramStart"/>
      <w:r>
        <w:rPr>
          <w:rFonts w:ascii="Century Gothic" w:hAnsi="Century Gothic"/>
          <w:color w:val="7F7F7F" w:themeColor="text1" w:themeTint="80"/>
        </w:rPr>
        <w:t>are provided</w:t>
      </w:r>
      <w:proofErr w:type="gramEnd"/>
      <w:r>
        <w:rPr>
          <w:rFonts w:ascii="Century Gothic" w:hAnsi="Century Gothic"/>
          <w:color w:val="7F7F7F" w:themeColor="text1" w:themeTint="80"/>
        </w:rPr>
        <w:t xml:space="preserve"> for Brand Marketing to deliver the Creative Brief, as well as, final release of those assets.  There are typically 2 – 3 rounds of review from start to finish.  </w:t>
      </w:r>
    </w:p>
    <w:p w:rsidR="00DB64B6" w:rsidRDefault="00DB64B6" w:rsidP="0094652E">
      <w:pPr>
        <w:pStyle w:val="ListParagraph"/>
        <w:numPr>
          <w:ilvl w:val="1"/>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High Priority Projects targeting 8 – 12 weeks start to finish</w:t>
      </w:r>
    </w:p>
    <w:p w:rsidR="00DB64B6" w:rsidRDefault="00DB64B6" w:rsidP="0094652E">
      <w:pPr>
        <w:pStyle w:val="ListParagraph"/>
        <w:numPr>
          <w:ilvl w:val="1"/>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Medium Priority Projects targeting 8 weeks start to finish</w:t>
      </w:r>
    </w:p>
    <w:p w:rsidR="00DB64B6" w:rsidRPr="00EE07B7" w:rsidRDefault="00DB64B6" w:rsidP="0094652E">
      <w:pPr>
        <w:pStyle w:val="ListParagraph"/>
        <w:numPr>
          <w:ilvl w:val="1"/>
          <w:numId w:val="13"/>
        </w:numPr>
        <w:spacing w:after="200" w:line="276" w:lineRule="auto"/>
        <w:rPr>
          <w:rFonts w:ascii="Century Gothic" w:hAnsi="Century Gothic"/>
          <w:color w:val="7F7F7F" w:themeColor="text1" w:themeTint="80"/>
        </w:rPr>
      </w:pPr>
      <w:r>
        <w:rPr>
          <w:rFonts w:ascii="Century Gothic" w:hAnsi="Century Gothic"/>
          <w:color w:val="7F7F7F" w:themeColor="text1" w:themeTint="80"/>
        </w:rPr>
        <w:t>Low Priority Projects targeting 6 weeks start to finish</w:t>
      </w:r>
    </w:p>
    <w:p w:rsidR="00DB64B6" w:rsidRPr="00DB64B6" w:rsidRDefault="00DB64B6" w:rsidP="00DB64B6">
      <w:pPr>
        <w:pStyle w:val="ListParagraph"/>
        <w:numPr>
          <w:ilvl w:val="0"/>
          <w:numId w:val="3"/>
        </w:numPr>
        <w:rPr>
          <w:rFonts w:ascii="Century Gothic" w:hAnsi="Century Gothic"/>
          <w:b/>
        </w:rPr>
      </w:pPr>
      <w:r w:rsidRPr="00DB64B6">
        <w:rPr>
          <w:rFonts w:ascii="Century Gothic" w:hAnsi="Century Gothic"/>
          <w:b/>
        </w:rPr>
        <w:t>PROPOSAL GUIDELINES</w:t>
      </w:r>
    </w:p>
    <w:p w:rsidR="00DB64B6" w:rsidRPr="00730D80" w:rsidRDefault="00DB64B6" w:rsidP="00DB64B6">
      <w:pPr>
        <w:rPr>
          <w:rFonts w:ascii="Century Gothic" w:hAnsi="Century Gothic"/>
          <w:color w:val="7F7F7F" w:themeColor="text1" w:themeTint="80"/>
        </w:rPr>
      </w:pPr>
      <w:r w:rsidRPr="00730D80">
        <w:rPr>
          <w:rFonts w:ascii="Century Gothic" w:hAnsi="Century Gothic"/>
          <w:color w:val="7F7F7F" w:themeColor="text1" w:themeTint="80"/>
        </w:rPr>
        <w:t xml:space="preserve">The focus of the RFP is to receive agency proposals to support the </w:t>
      </w:r>
      <w:proofErr w:type="spellStart"/>
      <w:r w:rsidRPr="00730D80">
        <w:rPr>
          <w:rFonts w:ascii="Century Gothic" w:hAnsi="Century Gothic"/>
          <w:color w:val="7F7F7F" w:themeColor="text1" w:themeTint="80"/>
        </w:rPr>
        <w:t>Clarisonic</w:t>
      </w:r>
      <w:proofErr w:type="spellEnd"/>
      <w:r w:rsidRPr="00730D80">
        <w:rPr>
          <w:rFonts w:ascii="Century Gothic" w:hAnsi="Century Gothic"/>
          <w:color w:val="7F7F7F" w:themeColor="text1" w:themeTint="80"/>
        </w:rPr>
        <w:t xml:space="preserve"> DMI Brand Marketing team with creation of all 2020 brand initiatives including launch and seasonal assets that are primarily digital-first in nature.  In addition, we will need creative skills from the agency for creation of these assets but, also in creation of some smaller seasonal campaigns.  The attached calendar lays out the scope of projects needed for 2020, start and finish date, as well as, number of estimated assets per project.  It is broken out by quarter for planning purposes.  Please note, timelines may shift based on product development.  Any adjustments </w:t>
      </w:r>
      <w:proofErr w:type="gramStart"/>
      <w:r w:rsidRPr="00730D80">
        <w:rPr>
          <w:rFonts w:ascii="Century Gothic" w:hAnsi="Century Gothic"/>
          <w:color w:val="7F7F7F" w:themeColor="text1" w:themeTint="80"/>
        </w:rPr>
        <w:t>will be communicated</w:t>
      </w:r>
      <w:proofErr w:type="gramEnd"/>
      <w:r w:rsidRPr="00730D80">
        <w:rPr>
          <w:rFonts w:ascii="Century Gothic" w:hAnsi="Century Gothic"/>
          <w:color w:val="7F7F7F" w:themeColor="text1" w:themeTint="80"/>
        </w:rPr>
        <w:t xml:space="preserve"> in a timely manner for review.</w:t>
      </w:r>
    </w:p>
    <w:p w:rsidR="00DB64B6" w:rsidRPr="00730D80" w:rsidRDefault="00DB64B6" w:rsidP="00DB64B6">
      <w:pPr>
        <w:rPr>
          <w:rFonts w:ascii="Century Gothic" w:hAnsi="Century Gothic"/>
          <w:color w:val="7F7F7F" w:themeColor="text1" w:themeTint="80"/>
        </w:rPr>
      </w:pPr>
      <w:r w:rsidRPr="00730D80">
        <w:rPr>
          <w:rFonts w:ascii="Century Gothic" w:hAnsi="Century Gothic"/>
          <w:color w:val="7F7F7F" w:themeColor="text1" w:themeTint="80"/>
        </w:rPr>
        <w:lastRenderedPageBreak/>
        <w:t>Please be sure to include the following in your proposal:</w:t>
      </w:r>
    </w:p>
    <w:p w:rsidR="00DB64B6" w:rsidRPr="00730D80" w:rsidRDefault="00DB64B6" w:rsidP="00DB64B6">
      <w:pPr>
        <w:rPr>
          <w:rFonts w:ascii="Century Gothic" w:hAnsi="Century Gothic"/>
          <w:color w:val="7F7F7F" w:themeColor="text1" w:themeTint="80"/>
        </w:rPr>
      </w:pPr>
      <w:r w:rsidRPr="00730D80">
        <w:rPr>
          <w:rFonts w:ascii="Century Gothic" w:hAnsi="Century Gothic"/>
          <w:color w:val="7F7F7F" w:themeColor="text1" w:themeTint="80"/>
        </w:rPr>
        <w:t>To be provided by Sourcing Team.</w:t>
      </w:r>
    </w:p>
    <w:p w:rsidR="00BB64F8" w:rsidRDefault="00BB64F8" w:rsidP="00DF1123">
      <w:pPr>
        <w:spacing w:before="120" w:after="120"/>
        <w:rPr>
          <w:rFonts w:ascii="Century Gothic" w:hAnsi="Century Gothic"/>
          <w:sz w:val="22"/>
          <w:szCs w:val="22"/>
        </w:rPr>
      </w:pPr>
    </w:p>
    <w:p w:rsidR="00DF1123" w:rsidRDefault="00DF1123" w:rsidP="0094652E">
      <w:pPr>
        <w:pStyle w:val="ListParagraph"/>
        <w:numPr>
          <w:ilvl w:val="0"/>
          <w:numId w:val="21"/>
        </w:numPr>
        <w:spacing w:before="120" w:after="120"/>
        <w:rPr>
          <w:rFonts w:ascii="Century Gothic" w:hAnsi="Century Gothic"/>
          <w:b/>
          <w:color w:val="E36C0A" w:themeColor="accent6" w:themeShade="BF"/>
          <w:sz w:val="22"/>
          <w:szCs w:val="22"/>
        </w:rPr>
      </w:pPr>
      <w:bookmarkStart w:id="2" w:name="_Toc513020421"/>
      <w:bookmarkStart w:id="3" w:name="_Toc513630522"/>
      <w:r w:rsidRPr="0024114D">
        <w:rPr>
          <w:rFonts w:ascii="Century Gothic" w:hAnsi="Century Gothic"/>
          <w:b/>
          <w:color w:val="E36C0A" w:themeColor="accent6" w:themeShade="BF"/>
          <w:sz w:val="22"/>
          <w:szCs w:val="22"/>
        </w:rPr>
        <w:t>RFP Questionnaire</w:t>
      </w:r>
      <w:bookmarkEnd w:id="2"/>
      <w:bookmarkEnd w:id="3"/>
    </w:p>
    <w:p w:rsidR="00A350AD" w:rsidRPr="0024114D" w:rsidRDefault="00A350AD" w:rsidP="00A350AD">
      <w:pPr>
        <w:pStyle w:val="ListParagraph"/>
        <w:spacing w:before="120" w:after="120"/>
        <w:ind w:left="1080"/>
        <w:rPr>
          <w:rFonts w:ascii="Century Gothic" w:hAnsi="Century Gothic"/>
          <w:b/>
          <w:color w:val="E36C0A" w:themeColor="accent6" w:themeShade="BF"/>
          <w:sz w:val="22"/>
          <w:szCs w:val="22"/>
        </w:rPr>
      </w:pPr>
    </w:p>
    <w:p w:rsidR="0024114D" w:rsidRPr="005D1569" w:rsidRDefault="00DF1123" w:rsidP="00DF1123">
      <w:pPr>
        <w:spacing w:before="120" w:after="120"/>
        <w:rPr>
          <w:rFonts w:ascii="Century Gothic" w:hAnsi="Century Gothic"/>
          <w:b/>
          <w:sz w:val="22"/>
          <w:szCs w:val="22"/>
        </w:rPr>
      </w:pPr>
      <w:bookmarkStart w:id="4" w:name="_Toc513020422"/>
      <w:bookmarkStart w:id="5" w:name="_Toc513630523"/>
      <w:r w:rsidRPr="00DF1123">
        <w:rPr>
          <w:rFonts w:ascii="Century Gothic" w:hAnsi="Century Gothic"/>
          <w:b/>
          <w:sz w:val="22"/>
          <w:szCs w:val="22"/>
        </w:rPr>
        <w:t>Company Background</w:t>
      </w:r>
      <w:bookmarkEnd w:id="4"/>
      <w:bookmarkEnd w:id="5"/>
    </w:p>
    <w:p w:rsidR="0024114D" w:rsidRPr="0024114D" w:rsidRDefault="0024114D" w:rsidP="0024114D">
      <w:pPr>
        <w:pStyle w:val="RFPQuestions"/>
        <w:numPr>
          <w:ilvl w:val="0"/>
          <w:numId w:val="0"/>
        </w:numPr>
        <w:spacing w:before="120" w:after="120"/>
        <w:rPr>
          <w:rFonts w:ascii="Century Gothic" w:hAnsi="Century Gothic"/>
          <w:b/>
          <w:szCs w:val="22"/>
        </w:rPr>
      </w:pPr>
      <w:r>
        <w:rPr>
          <w:rFonts w:ascii="Century Gothic" w:hAnsi="Century Gothic"/>
          <w:b/>
          <w:szCs w:val="22"/>
        </w:rPr>
        <w:t>Business Information</w:t>
      </w:r>
    </w:p>
    <w:p w:rsidR="00DF1123" w:rsidRDefault="00DF1123" w:rsidP="0094652E">
      <w:pPr>
        <w:numPr>
          <w:ilvl w:val="0"/>
          <w:numId w:val="18"/>
        </w:numPr>
        <w:spacing w:before="120" w:after="120"/>
        <w:rPr>
          <w:rFonts w:ascii="Century Gothic" w:hAnsi="Century Gothic"/>
          <w:sz w:val="22"/>
          <w:szCs w:val="22"/>
        </w:rPr>
      </w:pPr>
      <w:r w:rsidRPr="006108DD">
        <w:rPr>
          <w:rFonts w:ascii="Century Gothic" w:hAnsi="Century Gothic"/>
          <w:sz w:val="22"/>
          <w:szCs w:val="22"/>
        </w:rPr>
        <w:t>Provide an overview of the company’s philosophy, core values and approach to work.</w:t>
      </w:r>
    </w:p>
    <w:p w:rsidR="0003186D" w:rsidRPr="006108DD" w:rsidRDefault="0003186D" w:rsidP="0094652E">
      <w:pPr>
        <w:numPr>
          <w:ilvl w:val="0"/>
          <w:numId w:val="18"/>
        </w:numPr>
        <w:spacing w:before="120" w:after="120"/>
        <w:rPr>
          <w:rFonts w:ascii="Century Gothic" w:hAnsi="Century Gothic"/>
          <w:sz w:val="22"/>
          <w:szCs w:val="22"/>
        </w:rPr>
      </w:pPr>
      <w:r>
        <w:rPr>
          <w:rFonts w:ascii="Century Gothic" w:hAnsi="Century Gothic"/>
          <w:sz w:val="22"/>
          <w:szCs w:val="22"/>
        </w:rPr>
        <w:t xml:space="preserve">Refer to RFP response form excel sheet– overview &amp; services </w:t>
      </w:r>
    </w:p>
    <w:p w:rsidR="00E7442E" w:rsidRPr="006108DD" w:rsidRDefault="00E7442E" w:rsidP="00E7442E">
      <w:pPr>
        <w:spacing w:before="120" w:after="120"/>
        <w:rPr>
          <w:rFonts w:ascii="Century Gothic" w:hAnsi="Century Gothic"/>
          <w:b/>
          <w:sz w:val="22"/>
          <w:szCs w:val="22"/>
        </w:rPr>
      </w:pPr>
      <w:bookmarkStart w:id="6" w:name="_Toc513630525"/>
    </w:p>
    <w:p w:rsidR="00DF1123" w:rsidRPr="006108DD" w:rsidRDefault="00DF1123" w:rsidP="00E7442E">
      <w:pPr>
        <w:spacing w:before="120" w:after="120"/>
        <w:rPr>
          <w:rFonts w:ascii="Century Gothic" w:hAnsi="Century Gothic"/>
          <w:b/>
          <w:sz w:val="22"/>
          <w:szCs w:val="22"/>
        </w:rPr>
      </w:pPr>
      <w:r w:rsidRPr="006108DD">
        <w:rPr>
          <w:rFonts w:ascii="Century Gothic" w:hAnsi="Century Gothic"/>
          <w:b/>
          <w:sz w:val="22"/>
          <w:szCs w:val="22"/>
        </w:rPr>
        <w:t xml:space="preserve"> Experience</w:t>
      </w:r>
      <w:bookmarkEnd w:id="6"/>
    </w:p>
    <w:p w:rsidR="00E7442E" w:rsidRPr="006108DD" w:rsidRDefault="00DF1123" w:rsidP="0094652E">
      <w:pPr>
        <w:pStyle w:val="RFPQuestions"/>
        <w:numPr>
          <w:ilvl w:val="0"/>
          <w:numId w:val="18"/>
        </w:numPr>
        <w:spacing w:before="120" w:after="120"/>
        <w:rPr>
          <w:rFonts w:ascii="Century Gothic" w:hAnsi="Century Gothic"/>
          <w:color w:val="auto"/>
          <w:szCs w:val="22"/>
        </w:rPr>
      </w:pPr>
      <w:r w:rsidRPr="006108DD">
        <w:rPr>
          <w:rFonts w:ascii="Century Gothic" w:hAnsi="Century Gothic"/>
          <w:color w:val="auto"/>
          <w:szCs w:val="22"/>
        </w:rPr>
        <w:t xml:space="preserve">Describe your experience in providing services similar to those requested in this RFP. Each description must contain the client name and address, and a contact name with title and telephone number. </w:t>
      </w:r>
    </w:p>
    <w:p w:rsidR="007539AD" w:rsidRPr="006108DD" w:rsidRDefault="00DF1123" w:rsidP="007539AD">
      <w:pPr>
        <w:spacing w:before="120" w:after="120"/>
        <w:ind w:left="720"/>
        <w:rPr>
          <w:rFonts w:ascii="Century Gothic" w:hAnsi="Century Gothic"/>
          <w:sz w:val="22"/>
          <w:szCs w:val="22"/>
        </w:rPr>
      </w:pPr>
      <w:r w:rsidRPr="006108DD">
        <w:rPr>
          <w:rFonts w:ascii="Century Gothic" w:hAnsi="Century Gothic"/>
          <w:sz w:val="22"/>
          <w:szCs w:val="22"/>
        </w:rPr>
        <w:t xml:space="preserve"> *</w:t>
      </w:r>
      <w:proofErr w:type="spellStart"/>
      <w:r w:rsidR="00E7442E" w:rsidRPr="006108DD">
        <w:rPr>
          <w:rFonts w:ascii="Century Gothic" w:hAnsi="Century Gothic"/>
          <w:sz w:val="22"/>
          <w:szCs w:val="22"/>
        </w:rPr>
        <w:t>L’Oreal</w:t>
      </w:r>
      <w:proofErr w:type="spellEnd"/>
      <w:r w:rsidRPr="006108DD">
        <w:rPr>
          <w:rFonts w:ascii="Century Gothic" w:hAnsi="Century Gothic"/>
          <w:sz w:val="22"/>
          <w:szCs w:val="22"/>
        </w:rPr>
        <w:t xml:space="preserve"> reserves the rig</w:t>
      </w:r>
      <w:r w:rsidR="00A350AD" w:rsidRPr="006108DD">
        <w:rPr>
          <w:rFonts w:ascii="Century Gothic" w:hAnsi="Century Gothic"/>
          <w:sz w:val="22"/>
          <w:szCs w:val="22"/>
        </w:rPr>
        <w:t>ht to contact any client liste</w:t>
      </w:r>
      <w:r w:rsidR="007539AD">
        <w:rPr>
          <w:rFonts w:ascii="Century Gothic" w:hAnsi="Century Gothic"/>
          <w:sz w:val="22"/>
          <w:szCs w:val="22"/>
        </w:rPr>
        <w:t>d</w:t>
      </w:r>
    </w:p>
    <w:p w:rsidR="00DF1123" w:rsidRPr="006108DD" w:rsidRDefault="00DF1123" w:rsidP="00DF1123">
      <w:pPr>
        <w:spacing w:before="120" w:after="120"/>
        <w:rPr>
          <w:rFonts w:ascii="Century Gothic" w:hAnsi="Century Gothic"/>
          <w:sz w:val="22"/>
          <w:szCs w:val="22"/>
        </w:rPr>
      </w:pPr>
      <w:bookmarkStart w:id="7" w:name="_Toc513020425"/>
    </w:p>
    <w:bookmarkEnd w:id="7"/>
    <w:p w:rsidR="00DF1123" w:rsidRPr="006108DD" w:rsidRDefault="00A350AD" w:rsidP="00A350AD">
      <w:pPr>
        <w:spacing w:before="120" w:after="120"/>
        <w:rPr>
          <w:rFonts w:ascii="Century Gothic" w:hAnsi="Century Gothic"/>
          <w:b/>
          <w:sz w:val="22"/>
          <w:szCs w:val="22"/>
        </w:rPr>
      </w:pPr>
      <w:r w:rsidRPr="006108DD">
        <w:rPr>
          <w:rFonts w:ascii="Century Gothic" w:hAnsi="Century Gothic"/>
          <w:b/>
          <w:sz w:val="22"/>
          <w:szCs w:val="22"/>
        </w:rPr>
        <w:t>Overall Solution</w:t>
      </w:r>
    </w:p>
    <w:p w:rsidR="00DF1123" w:rsidRPr="006108DD" w:rsidRDefault="00677542" w:rsidP="0094652E">
      <w:pPr>
        <w:pStyle w:val="RFPQuestions"/>
        <w:numPr>
          <w:ilvl w:val="0"/>
          <w:numId w:val="18"/>
        </w:numPr>
        <w:spacing w:before="120" w:after="120"/>
        <w:rPr>
          <w:rFonts w:ascii="Century Gothic" w:hAnsi="Century Gothic"/>
          <w:color w:val="auto"/>
          <w:szCs w:val="22"/>
        </w:rPr>
      </w:pPr>
      <w:r w:rsidRPr="006108DD">
        <w:rPr>
          <w:rFonts w:ascii="Century Gothic" w:hAnsi="Century Gothic"/>
          <w:color w:val="auto"/>
          <w:szCs w:val="22"/>
        </w:rPr>
        <w:t xml:space="preserve">Provide a plan to support the </w:t>
      </w:r>
      <w:proofErr w:type="spellStart"/>
      <w:r w:rsidRPr="006108DD">
        <w:rPr>
          <w:rFonts w:ascii="Century Gothic" w:hAnsi="Century Gothic"/>
          <w:color w:val="auto"/>
          <w:szCs w:val="22"/>
        </w:rPr>
        <w:t>Clarisonic</w:t>
      </w:r>
      <w:proofErr w:type="spellEnd"/>
      <w:r w:rsidRPr="006108DD">
        <w:rPr>
          <w:rFonts w:ascii="Century Gothic" w:hAnsi="Century Gothic"/>
          <w:color w:val="auto"/>
          <w:szCs w:val="22"/>
        </w:rPr>
        <w:t xml:space="preserve"> DMI Brand Marketing team with creation of all 2020 brand initiatives including launch and seasonal assets that are primarily digital-first in nature. </w:t>
      </w:r>
    </w:p>
    <w:p w:rsidR="00677542" w:rsidRPr="006108DD" w:rsidRDefault="00677542" w:rsidP="0094652E">
      <w:pPr>
        <w:numPr>
          <w:ilvl w:val="1"/>
          <w:numId w:val="18"/>
        </w:numPr>
        <w:spacing w:before="120" w:after="120"/>
        <w:rPr>
          <w:rFonts w:ascii="Century Gothic" w:hAnsi="Century Gothic"/>
          <w:sz w:val="20"/>
          <w:szCs w:val="22"/>
        </w:rPr>
      </w:pPr>
      <w:r w:rsidRPr="006108DD">
        <w:rPr>
          <w:rFonts w:ascii="Century Gothic" w:hAnsi="Century Gothic"/>
          <w:sz w:val="22"/>
        </w:rPr>
        <w:t>Need creative skills from the agency for creation of these assets but, also in creation of some smaller seasonal campaigns.</w:t>
      </w:r>
    </w:p>
    <w:p w:rsidR="00677542" w:rsidRPr="006108DD" w:rsidRDefault="00677542" w:rsidP="0094652E">
      <w:pPr>
        <w:numPr>
          <w:ilvl w:val="1"/>
          <w:numId w:val="18"/>
        </w:numPr>
        <w:spacing w:before="120" w:after="120"/>
        <w:rPr>
          <w:rFonts w:ascii="Century Gothic" w:eastAsia="Times New Roman" w:hAnsi="Century Gothic"/>
          <w:sz w:val="20"/>
          <w:szCs w:val="22"/>
        </w:rPr>
      </w:pPr>
      <w:r w:rsidRPr="006108DD">
        <w:rPr>
          <w:rFonts w:ascii="Century Gothic" w:eastAsia="Times New Roman" w:hAnsi="Century Gothic"/>
          <w:sz w:val="22"/>
          <w:szCs w:val="22"/>
        </w:rPr>
        <w:t xml:space="preserve">Agency will manage all model rights and / or video expiration. </w:t>
      </w:r>
    </w:p>
    <w:p w:rsidR="00DF1123" w:rsidRPr="006108DD" w:rsidRDefault="00DF1123" w:rsidP="00677542">
      <w:pPr>
        <w:pStyle w:val="RFPQuestions"/>
        <w:rPr>
          <w:rFonts w:ascii="Century Gothic" w:hAnsi="Century Gothic"/>
          <w:color w:val="auto"/>
          <w:szCs w:val="22"/>
        </w:rPr>
      </w:pPr>
      <w:r w:rsidRPr="006108DD">
        <w:rPr>
          <w:rFonts w:ascii="Century Gothic" w:hAnsi="Century Gothic"/>
          <w:color w:val="auto"/>
          <w:szCs w:val="22"/>
        </w:rPr>
        <w:t>Identify techniques, procedures and concepts, which enhance op</w:t>
      </w:r>
      <w:r w:rsidR="00677542" w:rsidRPr="006108DD">
        <w:rPr>
          <w:rFonts w:ascii="Century Gothic" w:hAnsi="Century Gothic"/>
          <w:color w:val="auto"/>
          <w:szCs w:val="22"/>
        </w:rPr>
        <w:t>erations, considering the desired attributes as mentioned in the project scope</w:t>
      </w:r>
    </w:p>
    <w:p w:rsidR="00DF1123" w:rsidRPr="006108DD" w:rsidRDefault="00DF1123" w:rsidP="00677542">
      <w:pPr>
        <w:spacing w:before="120" w:after="120"/>
        <w:rPr>
          <w:rFonts w:ascii="Century Gothic" w:hAnsi="Century Gothic"/>
          <w:b/>
          <w:sz w:val="22"/>
          <w:szCs w:val="22"/>
        </w:rPr>
      </w:pPr>
      <w:bookmarkStart w:id="8" w:name="_Toc513630528"/>
      <w:r w:rsidRPr="006108DD">
        <w:rPr>
          <w:rFonts w:ascii="Century Gothic" w:hAnsi="Century Gothic"/>
          <w:b/>
          <w:sz w:val="22"/>
          <w:szCs w:val="22"/>
        </w:rPr>
        <w:t>PROJECT &amp; RELATIONSHIP MANAGEMENT</w:t>
      </w:r>
      <w:bookmarkEnd w:id="8"/>
    </w:p>
    <w:p w:rsidR="00DF1123" w:rsidRPr="006108DD" w:rsidRDefault="00DF1123" w:rsidP="00677542">
      <w:pPr>
        <w:pStyle w:val="RFPQuestions"/>
        <w:rPr>
          <w:rFonts w:ascii="Century Gothic" w:hAnsi="Century Gothic"/>
          <w:color w:val="auto"/>
          <w:szCs w:val="22"/>
        </w:rPr>
      </w:pPr>
      <w:r w:rsidRPr="006108DD">
        <w:rPr>
          <w:rFonts w:ascii="Century Gothic" w:hAnsi="Century Gothic"/>
          <w:color w:val="auto"/>
          <w:szCs w:val="22"/>
        </w:rPr>
        <w:t>Provide a detailed timeline for the transition, as well as a description of t</w:t>
      </w:r>
      <w:r w:rsidR="00677542" w:rsidRPr="006108DD">
        <w:rPr>
          <w:rFonts w:ascii="Century Gothic" w:hAnsi="Century Gothic"/>
          <w:color w:val="auto"/>
          <w:szCs w:val="22"/>
        </w:rPr>
        <w:t xml:space="preserve">he resources and support </w:t>
      </w:r>
      <w:proofErr w:type="spellStart"/>
      <w:r w:rsidR="00677542" w:rsidRPr="006108DD">
        <w:rPr>
          <w:rFonts w:ascii="Century Gothic" w:hAnsi="Century Gothic"/>
          <w:color w:val="auto"/>
          <w:szCs w:val="22"/>
        </w:rPr>
        <w:t>Clarisonic</w:t>
      </w:r>
      <w:proofErr w:type="spellEnd"/>
      <w:r w:rsidR="00677542" w:rsidRPr="006108DD">
        <w:rPr>
          <w:rFonts w:ascii="Century Gothic" w:hAnsi="Century Gothic"/>
          <w:color w:val="auto"/>
          <w:szCs w:val="22"/>
        </w:rPr>
        <w:t xml:space="preserve"> DMI Team</w:t>
      </w:r>
      <w:r w:rsidRPr="006108DD">
        <w:rPr>
          <w:rFonts w:ascii="Century Gothic" w:hAnsi="Century Gothic"/>
          <w:color w:val="auto"/>
          <w:szCs w:val="22"/>
        </w:rPr>
        <w:t xml:space="preserve"> </w:t>
      </w:r>
    </w:p>
    <w:p w:rsidR="005D1569" w:rsidRPr="006108DD" w:rsidRDefault="00DF1123" w:rsidP="005D1569">
      <w:pPr>
        <w:pStyle w:val="RFPQuestions"/>
        <w:rPr>
          <w:rFonts w:ascii="Century Gothic" w:hAnsi="Century Gothic"/>
          <w:color w:val="auto"/>
          <w:szCs w:val="22"/>
        </w:rPr>
      </w:pPr>
      <w:r w:rsidRPr="006108DD">
        <w:rPr>
          <w:rFonts w:ascii="Century Gothic" w:hAnsi="Century Gothic"/>
          <w:color w:val="auto"/>
          <w:szCs w:val="22"/>
        </w:rPr>
        <w:t xml:space="preserve">Provide your proposed feedback and reporting model to ensure smooth communication and engagement with both employees and </w:t>
      </w:r>
      <w:proofErr w:type="spellStart"/>
      <w:r w:rsidR="00677542" w:rsidRPr="006108DD">
        <w:rPr>
          <w:rFonts w:ascii="Century Gothic" w:hAnsi="Century Gothic"/>
          <w:color w:val="auto"/>
          <w:szCs w:val="22"/>
        </w:rPr>
        <w:t>Clarisonic</w:t>
      </w:r>
      <w:proofErr w:type="spellEnd"/>
      <w:r w:rsidR="00677542" w:rsidRPr="006108DD">
        <w:rPr>
          <w:rFonts w:ascii="Century Gothic" w:hAnsi="Century Gothic"/>
          <w:color w:val="auto"/>
          <w:szCs w:val="22"/>
        </w:rPr>
        <w:t xml:space="preserve"> DMI leadership</w:t>
      </w:r>
    </w:p>
    <w:p w:rsidR="00DF1123" w:rsidRPr="006108DD" w:rsidRDefault="00DF1123" w:rsidP="005D1569">
      <w:pPr>
        <w:pStyle w:val="RFPQuestions"/>
        <w:rPr>
          <w:rFonts w:ascii="Century Gothic" w:hAnsi="Century Gothic"/>
          <w:color w:val="auto"/>
          <w:szCs w:val="22"/>
        </w:rPr>
      </w:pPr>
      <w:r w:rsidRPr="006108DD">
        <w:rPr>
          <w:rFonts w:ascii="Century Gothic" w:hAnsi="Century Gothic"/>
          <w:color w:val="auto"/>
          <w:szCs w:val="22"/>
        </w:rPr>
        <w:t xml:space="preserve">Provide a staffing management plan expected to support the </w:t>
      </w:r>
      <w:proofErr w:type="spellStart"/>
      <w:r w:rsidR="005D1569" w:rsidRPr="006108DD">
        <w:rPr>
          <w:rFonts w:ascii="Century Gothic" w:hAnsi="Century Gothic"/>
          <w:color w:val="auto"/>
          <w:szCs w:val="22"/>
        </w:rPr>
        <w:t>Clarisonic</w:t>
      </w:r>
      <w:proofErr w:type="spellEnd"/>
      <w:r w:rsidR="005D1569" w:rsidRPr="006108DD">
        <w:rPr>
          <w:rFonts w:ascii="Century Gothic" w:hAnsi="Century Gothic"/>
          <w:color w:val="auto"/>
          <w:szCs w:val="22"/>
        </w:rPr>
        <w:t xml:space="preserve"> DMI Team.</w:t>
      </w:r>
      <w:r w:rsidRPr="006108DD">
        <w:rPr>
          <w:rFonts w:ascii="Century Gothic" w:hAnsi="Century Gothic"/>
          <w:color w:val="auto"/>
          <w:szCs w:val="22"/>
        </w:rPr>
        <w:t xml:space="preserve"> In the plan, please include:</w:t>
      </w:r>
    </w:p>
    <w:p w:rsidR="005D1569" w:rsidRPr="006108DD" w:rsidRDefault="00DF1123" w:rsidP="0094652E">
      <w:pPr>
        <w:numPr>
          <w:ilvl w:val="1"/>
          <w:numId w:val="20"/>
        </w:numPr>
        <w:spacing w:before="120" w:after="120"/>
        <w:rPr>
          <w:rFonts w:ascii="Century Gothic" w:hAnsi="Century Gothic"/>
          <w:sz w:val="22"/>
          <w:szCs w:val="22"/>
        </w:rPr>
      </w:pPr>
      <w:r w:rsidRPr="006108DD">
        <w:rPr>
          <w:rFonts w:ascii="Century Gothic" w:hAnsi="Century Gothic"/>
          <w:sz w:val="22"/>
          <w:szCs w:val="22"/>
        </w:rPr>
        <w:lastRenderedPageBreak/>
        <w:t xml:space="preserve">Organization chart of </w:t>
      </w:r>
      <w:proofErr w:type="spellStart"/>
      <w:r w:rsidR="005D1569" w:rsidRPr="006108DD">
        <w:rPr>
          <w:rFonts w:ascii="Century Gothic" w:hAnsi="Century Gothic"/>
          <w:sz w:val="22"/>
          <w:szCs w:val="22"/>
        </w:rPr>
        <w:t>Clarisonic</w:t>
      </w:r>
      <w:proofErr w:type="spellEnd"/>
      <w:r w:rsidRPr="006108DD">
        <w:rPr>
          <w:rFonts w:ascii="Century Gothic" w:hAnsi="Century Gothic"/>
          <w:sz w:val="22"/>
          <w:szCs w:val="22"/>
        </w:rPr>
        <w:t xml:space="preserve"> account management team with roles and responsibilities and resumes; distinguish bet</w:t>
      </w:r>
      <w:r w:rsidR="005D1569" w:rsidRPr="006108DD">
        <w:rPr>
          <w:rFonts w:ascii="Century Gothic" w:hAnsi="Century Gothic"/>
          <w:sz w:val="22"/>
          <w:szCs w:val="22"/>
        </w:rPr>
        <w:t>ween on-site and off-site staff</w:t>
      </w:r>
    </w:p>
    <w:p w:rsidR="00DF1123" w:rsidRPr="006108DD" w:rsidRDefault="00DF1123" w:rsidP="005D1569">
      <w:pPr>
        <w:pStyle w:val="RFPQuestions"/>
        <w:rPr>
          <w:rFonts w:ascii="Century Gothic" w:hAnsi="Century Gothic"/>
          <w:color w:val="auto"/>
          <w:szCs w:val="22"/>
        </w:rPr>
      </w:pPr>
      <w:r w:rsidRPr="006108DD">
        <w:rPr>
          <w:rFonts w:ascii="Century Gothic" w:hAnsi="Century Gothic"/>
          <w:color w:val="auto"/>
          <w:szCs w:val="22"/>
        </w:rPr>
        <w:t xml:space="preserve">Provide sample profiles for the staff to </w:t>
      </w:r>
      <w:proofErr w:type="gramStart"/>
      <w:r w:rsidRPr="006108DD">
        <w:rPr>
          <w:rFonts w:ascii="Century Gothic" w:hAnsi="Century Gothic"/>
          <w:color w:val="auto"/>
          <w:szCs w:val="22"/>
        </w:rPr>
        <w:t>be contracted</w:t>
      </w:r>
      <w:proofErr w:type="gramEnd"/>
      <w:r w:rsidRPr="006108DD">
        <w:rPr>
          <w:rFonts w:ascii="Century Gothic" w:hAnsi="Century Gothic"/>
          <w:color w:val="auto"/>
          <w:szCs w:val="22"/>
        </w:rPr>
        <w:t xml:space="preserve"> to </w:t>
      </w:r>
      <w:proofErr w:type="spellStart"/>
      <w:r w:rsidR="005D1569" w:rsidRPr="006108DD">
        <w:rPr>
          <w:rFonts w:ascii="Century Gothic" w:hAnsi="Century Gothic"/>
          <w:color w:val="auto"/>
          <w:szCs w:val="22"/>
        </w:rPr>
        <w:t>Clarisonic</w:t>
      </w:r>
      <w:proofErr w:type="spellEnd"/>
      <w:r w:rsidRPr="006108DD">
        <w:rPr>
          <w:rFonts w:ascii="Century Gothic" w:hAnsi="Century Gothic"/>
          <w:color w:val="auto"/>
          <w:szCs w:val="22"/>
        </w:rPr>
        <w:t>.</w:t>
      </w:r>
    </w:p>
    <w:p w:rsidR="00DF1123" w:rsidRPr="006108DD" w:rsidRDefault="00DF1123" w:rsidP="005D1569">
      <w:pPr>
        <w:spacing w:before="120" w:after="120"/>
        <w:rPr>
          <w:rFonts w:ascii="Century Gothic" w:hAnsi="Century Gothic"/>
          <w:b/>
          <w:sz w:val="22"/>
          <w:szCs w:val="22"/>
        </w:rPr>
      </w:pPr>
      <w:bookmarkStart w:id="9" w:name="_Toc513630530"/>
      <w:r w:rsidRPr="006108DD">
        <w:rPr>
          <w:rFonts w:ascii="Century Gothic" w:hAnsi="Century Gothic"/>
          <w:b/>
          <w:sz w:val="22"/>
          <w:szCs w:val="22"/>
        </w:rPr>
        <w:t>REPORTING &amp; INVOICING</w:t>
      </w:r>
      <w:bookmarkEnd w:id="9"/>
    </w:p>
    <w:p w:rsidR="00DF1123" w:rsidRPr="006108DD" w:rsidRDefault="00DF1123" w:rsidP="005D1569">
      <w:pPr>
        <w:pStyle w:val="RFPQuestions"/>
        <w:rPr>
          <w:rFonts w:ascii="Century Gothic" w:hAnsi="Century Gothic"/>
          <w:color w:val="auto"/>
          <w:szCs w:val="22"/>
        </w:rPr>
      </w:pPr>
      <w:r w:rsidRPr="006108DD">
        <w:rPr>
          <w:rFonts w:ascii="Century Gothic" w:hAnsi="Century Gothic"/>
          <w:color w:val="auto"/>
          <w:szCs w:val="22"/>
        </w:rPr>
        <w:t xml:space="preserve">How </w:t>
      </w:r>
      <w:proofErr w:type="gramStart"/>
      <w:r w:rsidRPr="006108DD">
        <w:rPr>
          <w:rFonts w:ascii="Century Gothic" w:hAnsi="Century Gothic"/>
          <w:color w:val="auto"/>
          <w:szCs w:val="22"/>
        </w:rPr>
        <w:t>will invoicing be managed</w:t>
      </w:r>
      <w:proofErr w:type="gramEnd"/>
      <w:r w:rsidRPr="006108DD">
        <w:rPr>
          <w:rFonts w:ascii="Century Gothic" w:hAnsi="Century Gothic"/>
          <w:color w:val="auto"/>
          <w:szCs w:val="22"/>
        </w:rPr>
        <w:t>? Please provide frequency of cost breakdown and itemized lines to be included.</w:t>
      </w:r>
    </w:p>
    <w:p w:rsidR="00DF1123" w:rsidRPr="006108DD" w:rsidRDefault="00DF1123" w:rsidP="00DF1123">
      <w:pPr>
        <w:spacing w:before="120" w:after="120"/>
        <w:rPr>
          <w:rFonts w:ascii="Century Gothic" w:hAnsi="Century Gothic"/>
          <w:sz w:val="22"/>
          <w:szCs w:val="22"/>
        </w:rPr>
      </w:pPr>
    </w:p>
    <w:p w:rsidR="00BB64F8" w:rsidRPr="006108DD" w:rsidRDefault="00CF64CD" w:rsidP="00677542">
      <w:pPr>
        <w:pStyle w:val="RFPQuestions"/>
        <w:rPr>
          <w:rFonts w:ascii="Century Gothic" w:hAnsi="Century Gothic"/>
          <w:color w:val="auto"/>
          <w:szCs w:val="22"/>
        </w:rPr>
      </w:pPr>
      <w:r w:rsidRPr="006108DD">
        <w:rPr>
          <w:rFonts w:ascii="Century Gothic" w:hAnsi="Century Gothic"/>
          <w:color w:val="auto"/>
          <w:szCs w:val="22"/>
        </w:rPr>
        <w:t>COMPANY INFORMATION</w:t>
      </w:r>
    </w:p>
    <w:p w:rsidR="00BB64F8" w:rsidRPr="006108DD" w:rsidRDefault="00CF64CD" w:rsidP="003E3EF7">
      <w:pPr>
        <w:spacing w:before="120" w:after="120"/>
        <w:ind w:left="450"/>
        <w:jc w:val="both"/>
        <w:rPr>
          <w:rFonts w:ascii="Century Gothic" w:hAnsi="Century Gothic"/>
          <w:sz w:val="22"/>
          <w:szCs w:val="22"/>
        </w:rPr>
      </w:pPr>
      <w:r w:rsidRPr="006108DD">
        <w:rPr>
          <w:rFonts w:ascii="Century Gothic" w:hAnsi="Century Gothic"/>
          <w:sz w:val="22"/>
          <w:szCs w:val="22"/>
        </w:rPr>
        <w:t xml:space="preserve">This section provides agency with information on L’Oréal USA and </w:t>
      </w:r>
      <w:proofErr w:type="spellStart"/>
      <w:r w:rsidR="00F55A90" w:rsidRPr="006108DD">
        <w:rPr>
          <w:rFonts w:ascii="Century Gothic" w:hAnsi="Century Gothic"/>
          <w:sz w:val="22"/>
          <w:szCs w:val="22"/>
        </w:rPr>
        <w:t>L’Oreal</w:t>
      </w:r>
      <w:proofErr w:type="spellEnd"/>
      <w:r w:rsidR="00F55A90" w:rsidRPr="006108DD">
        <w:rPr>
          <w:rFonts w:ascii="Century Gothic" w:hAnsi="Century Gothic"/>
          <w:sz w:val="22"/>
          <w:szCs w:val="22"/>
        </w:rPr>
        <w:t xml:space="preserve"> Paris</w:t>
      </w:r>
      <w:r w:rsidRPr="006108DD">
        <w:rPr>
          <w:rFonts w:ascii="Century Gothic" w:hAnsi="Century Gothic"/>
          <w:sz w:val="22"/>
          <w:szCs w:val="22"/>
        </w:rPr>
        <w:t xml:space="preserve">. </w:t>
      </w:r>
    </w:p>
    <w:p w:rsidR="00BB64F8" w:rsidRPr="006108DD" w:rsidRDefault="00CF64CD" w:rsidP="005D1569">
      <w:pPr>
        <w:pStyle w:val="Heading1"/>
        <w:numPr>
          <w:ilvl w:val="0"/>
          <w:numId w:val="0"/>
        </w:numPr>
        <w:ind w:left="810"/>
        <w:jc w:val="both"/>
        <w:rPr>
          <w:rFonts w:ascii="Century Gothic" w:hAnsi="Century Gothic"/>
          <w:sz w:val="22"/>
          <w:szCs w:val="22"/>
        </w:rPr>
      </w:pPr>
      <w:bookmarkStart w:id="10" w:name="_Toc27661962"/>
      <w:r w:rsidRPr="006108DD">
        <w:rPr>
          <w:rFonts w:ascii="Century Gothic" w:hAnsi="Century Gothic"/>
          <w:sz w:val="22"/>
          <w:szCs w:val="22"/>
        </w:rPr>
        <w:t>L’OREAL INFORMATION</w:t>
      </w:r>
      <w:bookmarkEnd w:id="10"/>
    </w:p>
    <w:p w:rsidR="00BB64F8" w:rsidRPr="006108DD" w:rsidRDefault="00CF64CD" w:rsidP="003E3EF7">
      <w:pPr>
        <w:pStyle w:val="BodyText"/>
        <w:spacing w:before="120"/>
        <w:ind w:left="446"/>
        <w:jc w:val="both"/>
        <w:rPr>
          <w:rFonts w:ascii="Century Gothic" w:eastAsia="Times New Roman" w:hAnsi="Century Gothic"/>
          <w:sz w:val="22"/>
          <w:szCs w:val="22"/>
          <w:lang w:eastAsia="en-US"/>
        </w:rPr>
      </w:pPr>
      <w:r w:rsidRPr="006108DD">
        <w:rPr>
          <w:rFonts w:ascii="Century Gothic" w:eastAsia="Times New Roman" w:hAnsi="Century Gothic"/>
          <w:sz w:val="22"/>
          <w:szCs w:val="22"/>
          <w:lang w:eastAsia="en-US"/>
        </w:rPr>
        <w:t xml:space="preserve">L’Oréal SA, the world's leading Beauty Company, </w:t>
      </w:r>
      <w:proofErr w:type="gramStart"/>
      <w:r w:rsidRPr="006108DD">
        <w:rPr>
          <w:rFonts w:ascii="Century Gothic" w:eastAsia="Times New Roman" w:hAnsi="Century Gothic"/>
          <w:sz w:val="22"/>
          <w:szCs w:val="22"/>
          <w:lang w:eastAsia="en-US"/>
        </w:rPr>
        <w:t>was founded</w:t>
      </w:r>
      <w:proofErr w:type="gramEnd"/>
      <w:r w:rsidRPr="006108DD">
        <w:rPr>
          <w:rFonts w:ascii="Century Gothic" w:eastAsia="Times New Roman" w:hAnsi="Century Gothic"/>
          <w:sz w:val="22"/>
          <w:szCs w:val="22"/>
          <w:lang w:eastAsia="en-US"/>
        </w:rPr>
        <w:t xml:space="preserve"> in France in 1907. L’Oréal USA is L’Oréal SA’s largest subsidiary.</w:t>
      </w:r>
    </w:p>
    <w:p w:rsidR="00BB64F8" w:rsidRDefault="00CF64CD" w:rsidP="003E3EF7">
      <w:pPr>
        <w:pStyle w:val="BodyText"/>
        <w:spacing w:before="120"/>
        <w:ind w:left="446"/>
        <w:jc w:val="both"/>
        <w:rPr>
          <w:rFonts w:eastAsia="Times New Roman"/>
          <w:lang w:eastAsia="en-US"/>
        </w:rPr>
      </w:pPr>
      <w:r w:rsidRPr="006108DD">
        <w:rPr>
          <w:rFonts w:ascii="Century Gothic" w:eastAsia="Times New Roman" w:hAnsi="Century Gothic"/>
          <w:sz w:val="22"/>
          <w:szCs w:val="22"/>
          <w:lang w:eastAsia="en-US"/>
        </w:rPr>
        <w:t xml:space="preserve">L'Oréal USA manages a portfolio of more than over 30 plus iconic beauty brands, including Carol’s Daughter, </w:t>
      </w:r>
      <w:proofErr w:type="spellStart"/>
      <w:r w:rsidRPr="006108DD">
        <w:rPr>
          <w:rFonts w:ascii="Century Gothic" w:eastAsia="Times New Roman" w:hAnsi="Century Gothic"/>
          <w:sz w:val="22"/>
          <w:szCs w:val="22"/>
          <w:lang w:eastAsia="en-US"/>
        </w:rPr>
        <w:t>Clarisonic</w:t>
      </w:r>
      <w:proofErr w:type="spellEnd"/>
      <w:r w:rsidRPr="006108DD">
        <w:rPr>
          <w:rFonts w:ascii="Century Gothic" w:eastAsia="Times New Roman" w:hAnsi="Century Gothic"/>
          <w:sz w:val="22"/>
          <w:szCs w:val="22"/>
          <w:lang w:eastAsia="en-US"/>
        </w:rPr>
        <w:t xml:space="preserve">, Essie, </w:t>
      </w:r>
      <w:proofErr w:type="spellStart"/>
      <w:r w:rsidRPr="006108DD">
        <w:rPr>
          <w:rFonts w:ascii="Century Gothic" w:eastAsia="Times New Roman" w:hAnsi="Century Gothic"/>
          <w:sz w:val="22"/>
          <w:szCs w:val="22"/>
          <w:lang w:eastAsia="en-US"/>
        </w:rPr>
        <w:t>Garnier</w:t>
      </w:r>
      <w:proofErr w:type="spellEnd"/>
      <w:r w:rsidRPr="006108DD">
        <w:rPr>
          <w:rFonts w:ascii="Century Gothic" w:eastAsia="Times New Roman" w:hAnsi="Century Gothic"/>
          <w:sz w:val="22"/>
          <w:szCs w:val="22"/>
          <w:lang w:eastAsia="en-US"/>
        </w:rPr>
        <w:t xml:space="preserve">, Giorgio Armani Beauty, </w:t>
      </w:r>
      <w:proofErr w:type="spellStart"/>
      <w:r w:rsidRPr="006108DD">
        <w:rPr>
          <w:rFonts w:ascii="Century Gothic" w:eastAsia="Times New Roman" w:hAnsi="Century Gothic"/>
          <w:sz w:val="22"/>
          <w:szCs w:val="22"/>
          <w:lang w:eastAsia="en-US"/>
        </w:rPr>
        <w:t>Kérastase</w:t>
      </w:r>
      <w:proofErr w:type="spellEnd"/>
      <w:r w:rsidRPr="006108DD">
        <w:rPr>
          <w:rFonts w:ascii="Century Gothic" w:eastAsia="Times New Roman" w:hAnsi="Century Gothic"/>
          <w:sz w:val="22"/>
          <w:szCs w:val="22"/>
          <w:lang w:eastAsia="en-US"/>
        </w:rPr>
        <w:t xml:space="preserve">, </w:t>
      </w:r>
      <w:proofErr w:type="spellStart"/>
      <w:r w:rsidRPr="006108DD">
        <w:rPr>
          <w:rFonts w:ascii="Century Gothic" w:eastAsia="Times New Roman" w:hAnsi="Century Gothic"/>
          <w:sz w:val="22"/>
          <w:szCs w:val="22"/>
          <w:lang w:eastAsia="en-US"/>
        </w:rPr>
        <w:t>Kiehl’s</w:t>
      </w:r>
      <w:proofErr w:type="spellEnd"/>
      <w:r w:rsidRPr="006108DD">
        <w:rPr>
          <w:rFonts w:ascii="Century Gothic" w:eastAsia="Times New Roman" w:hAnsi="Century Gothic"/>
          <w:sz w:val="22"/>
          <w:szCs w:val="22"/>
          <w:lang w:eastAsia="en-US"/>
        </w:rPr>
        <w:t xml:space="preserve">, Lancôme, L’Oréal Paris, Matrix, Maybelline New York, NYX, </w:t>
      </w:r>
      <w:proofErr w:type="spellStart"/>
      <w:r w:rsidRPr="006108DD">
        <w:rPr>
          <w:rFonts w:ascii="Century Gothic" w:eastAsia="Times New Roman" w:hAnsi="Century Gothic"/>
          <w:sz w:val="22"/>
          <w:szCs w:val="22"/>
          <w:lang w:eastAsia="en-US"/>
        </w:rPr>
        <w:t>Redken</w:t>
      </w:r>
      <w:proofErr w:type="spellEnd"/>
      <w:r w:rsidRPr="006108DD">
        <w:rPr>
          <w:rFonts w:ascii="Century Gothic" w:eastAsia="Times New Roman" w:hAnsi="Century Gothic"/>
          <w:sz w:val="22"/>
          <w:szCs w:val="22"/>
          <w:lang w:eastAsia="en-US"/>
        </w:rPr>
        <w:t xml:space="preserve">, Urban Decay and Yves Saint Laurent </w:t>
      </w:r>
      <w:proofErr w:type="spellStart"/>
      <w:r w:rsidRPr="006108DD">
        <w:rPr>
          <w:rFonts w:ascii="Century Gothic" w:eastAsia="Times New Roman" w:hAnsi="Century Gothic"/>
          <w:sz w:val="22"/>
          <w:szCs w:val="22"/>
          <w:lang w:eastAsia="en-US"/>
        </w:rPr>
        <w:t>Beauté</w:t>
      </w:r>
      <w:proofErr w:type="spellEnd"/>
      <w:r w:rsidRPr="006108DD">
        <w:rPr>
          <w:rFonts w:ascii="Century Gothic" w:eastAsia="Times New Roman" w:hAnsi="Century Gothic"/>
          <w:sz w:val="22"/>
          <w:szCs w:val="22"/>
          <w:lang w:eastAsia="en-US"/>
        </w:rPr>
        <w:t xml:space="preserve">. In addition to its corporate headquarters in New York City, L'Oréal USA has research, manufacturing and distribution facilities across 13 other states including Arkansas, California, Florida, Kentucky, New Jersey, Ohio, Texas and Washington with a workforce of more than </w:t>
      </w:r>
      <w:r>
        <w:rPr>
          <w:rFonts w:ascii="Century Gothic" w:eastAsia="Times New Roman" w:hAnsi="Century Gothic"/>
          <w:sz w:val="22"/>
          <w:szCs w:val="22"/>
          <w:lang w:eastAsia="en-US"/>
        </w:rPr>
        <w:t xml:space="preserve">10,000 employees. For more information, visit </w:t>
      </w:r>
      <w:hyperlink r:id="rId13" w:history="1">
        <w:r>
          <w:rPr>
            <w:rStyle w:val="Hyperlink"/>
            <w:rFonts w:ascii="Century Gothic" w:eastAsia="Times New Roman" w:hAnsi="Century Gothic"/>
            <w:sz w:val="22"/>
            <w:szCs w:val="22"/>
            <w:lang w:eastAsia="en-US"/>
          </w:rPr>
          <w:t>www.LorealUSA.com</w:t>
        </w:r>
      </w:hyperlink>
      <w:r>
        <w:rPr>
          <w:rFonts w:ascii="Century Gothic" w:eastAsia="Times New Roman" w:hAnsi="Century Gothic"/>
          <w:sz w:val="22"/>
          <w:szCs w:val="22"/>
          <w:lang w:eastAsia="en-US"/>
        </w:rPr>
        <w:t>.</w:t>
      </w:r>
    </w:p>
    <w:p w:rsidR="005F674A" w:rsidRDefault="005F674A" w:rsidP="00581BA4">
      <w:pPr>
        <w:ind w:left="360"/>
        <w:jc w:val="both"/>
        <w:rPr>
          <w:rFonts w:ascii="Century Gothic" w:hAnsi="Century Gothic"/>
          <w:sz w:val="22"/>
          <w:szCs w:val="22"/>
        </w:rPr>
      </w:pPr>
    </w:p>
    <w:p w:rsidR="00BB64F8" w:rsidRPr="002D4740" w:rsidRDefault="002A2B78" w:rsidP="00677542">
      <w:pPr>
        <w:pStyle w:val="RFPQuestions"/>
        <w:rPr>
          <w:rFonts w:ascii="Century Gothic" w:hAnsi="Century Gothic"/>
          <w:szCs w:val="22"/>
        </w:rPr>
      </w:pPr>
      <w:r>
        <w:rPr>
          <w:rFonts w:ascii="Century Gothic" w:hAnsi="Century Gothic"/>
          <w:szCs w:val="22"/>
        </w:rPr>
        <w:t xml:space="preserve">RFP </w:t>
      </w:r>
      <w:r w:rsidR="00CF64CD" w:rsidRPr="002D4740">
        <w:rPr>
          <w:rFonts w:ascii="Century Gothic" w:hAnsi="Century Gothic"/>
          <w:szCs w:val="22"/>
        </w:rPr>
        <w:t xml:space="preserve">INSTRUCTIONS </w:t>
      </w:r>
    </w:p>
    <w:p w:rsidR="00BB64F8" w:rsidRPr="002D4740" w:rsidRDefault="00CF64CD" w:rsidP="00EE06AF">
      <w:pPr>
        <w:spacing w:before="120"/>
        <w:ind w:left="450"/>
        <w:jc w:val="both"/>
        <w:rPr>
          <w:rFonts w:ascii="Century Gothic" w:hAnsi="Century Gothic"/>
          <w:b/>
          <w:bCs/>
          <w:sz w:val="22"/>
          <w:szCs w:val="22"/>
        </w:rPr>
      </w:pPr>
      <w:r w:rsidRPr="002D4740">
        <w:rPr>
          <w:rFonts w:ascii="Century Gothic" w:hAnsi="Century Gothic"/>
          <w:sz w:val="22"/>
          <w:szCs w:val="22"/>
        </w:rPr>
        <w:t xml:space="preserve">Agency must adhere to the conditions below when participating in the RFP process.  </w:t>
      </w:r>
    </w:p>
    <w:p w:rsidR="00AF449C" w:rsidRPr="002D4740" w:rsidRDefault="00AF449C" w:rsidP="00EE06AF">
      <w:pPr>
        <w:numPr>
          <w:ilvl w:val="0"/>
          <w:numId w:val="1"/>
        </w:numPr>
        <w:tabs>
          <w:tab w:val="clear" w:pos="360"/>
          <w:tab w:val="num" w:pos="810"/>
        </w:tabs>
        <w:spacing w:before="120"/>
        <w:ind w:left="810"/>
        <w:jc w:val="both"/>
        <w:rPr>
          <w:rFonts w:ascii="Century Gothic" w:hAnsi="Century Gothic"/>
          <w:sz w:val="22"/>
          <w:szCs w:val="22"/>
        </w:rPr>
      </w:pPr>
      <w:r w:rsidRPr="002D4740">
        <w:rPr>
          <w:rFonts w:ascii="Century Gothic" w:hAnsi="Century Gothic"/>
          <w:sz w:val="22"/>
          <w:szCs w:val="22"/>
        </w:rPr>
        <w:t xml:space="preserve">All communication </w:t>
      </w:r>
      <w:proofErr w:type="gramStart"/>
      <w:r w:rsidRPr="002D4740">
        <w:rPr>
          <w:rFonts w:ascii="Century Gothic" w:hAnsi="Century Gothic"/>
          <w:sz w:val="22"/>
          <w:szCs w:val="22"/>
        </w:rPr>
        <w:t>must be directed</w:t>
      </w:r>
      <w:proofErr w:type="gramEnd"/>
      <w:r w:rsidRPr="002D4740">
        <w:rPr>
          <w:rFonts w:ascii="Century Gothic" w:hAnsi="Century Gothic"/>
          <w:sz w:val="22"/>
          <w:szCs w:val="22"/>
        </w:rPr>
        <w:t xml:space="preserve"> to the L’Oréal </w:t>
      </w:r>
      <w:r w:rsidR="004F5361">
        <w:rPr>
          <w:rFonts w:ascii="Century Gothic" w:hAnsi="Century Gothic"/>
          <w:sz w:val="22"/>
          <w:szCs w:val="22"/>
        </w:rPr>
        <w:t xml:space="preserve">Sourcing </w:t>
      </w:r>
      <w:r w:rsidRPr="002D4740">
        <w:rPr>
          <w:rFonts w:ascii="Century Gothic" w:hAnsi="Century Gothic"/>
          <w:sz w:val="22"/>
          <w:szCs w:val="22"/>
        </w:rPr>
        <w:t>Points of Contact.</w:t>
      </w:r>
    </w:p>
    <w:p w:rsidR="00AF449C" w:rsidRPr="004F5361" w:rsidRDefault="00AF449C" w:rsidP="004F5361">
      <w:pPr>
        <w:numPr>
          <w:ilvl w:val="0"/>
          <w:numId w:val="1"/>
        </w:numPr>
        <w:tabs>
          <w:tab w:val="clear" w:pos="360"/>
          <w:tab w:val="num" w:pos="810"/>
        </w:tabs>
        <w:spacing w:before="120"/>
        <w:ind w:left="810"/>
        <w:jc w:val="both"/>
        <w:rPr>
          <w:rFonts w:ascii="Century Gothic" w:hAnsi="Century Gothic"/>
          <w:sz w:val="22"/>
          <w:szCs w:val="22"/>
        </w:rPr>
      </w:pPr>
      <w:r w:rsidRPr="002D4740">
        <w:rPr>
          <w:rFonts w:ascii="Century Gothic" w:hAnsi="Century Gothic"/>
          <w:sz w:val="22"/>
          <w:szCs w:val="22"/>
        </w:rPr>
        <w:t xml:space="preserve">All questions pertaining to this RFP </w:t>
      </w:r>
      <w:proofErr w:type="gramStart"/>
      <w:r w:rsidRPr="002D4740">
        <w:rPr>
          <w:rFonts w:ascii="Century Gothic" w:hAnsi="Century Gothic"/>
          <w:sz w:val="22"/>
          <w:szCs w:val="22"/>
        </w:rPr>
        <w:t>must be submitted</w:t>
      </w:r>
      <w:proofErr w:type="gramEnd"/>
      <w:r w:rsidRPr="002D4740">
        <w:rPr>
          <w:rFonts w:ascii="Century Gothic" w:hAnsi="Century Gothic"/>
          <w:sz w:val="22"/>
          <w:szCs w:val="22"/>
        </w:rPr>
        <w:t xml:space="preserve"> to the L’Oréal Point of Contact by the due date outlined in the table below.</w:t>
      </w:r>
    </w:p>
    <w:p w:rsidR="00AF449C" w:rsidRPr="002D4740" w:rsidRDefault="00AF449C" w:rsidP="00EE06AF">
      <w:pPr>
        <w:numPr>
          <w:ilvl w:val="0"/>
          <w:numId w:val="1"/>
        </w:numPr>
        <w:tabs>
          <w:tab w:val="clear" w:pos="360"/>
          <w:tab w:val="num" w:pos="810"/>
        </w:tabs>
        <w:spacing w:before="120"/>
        <w:ind w:left="810"/>
        <w:jc w:val="both"/>
        <w:rPr>
          <w:rFonts w:ascii="Century Gothic" w:hAnsi="Century Gothic"/>
          <w:sz w:val="22"/>
          <w:szCs w:val="22"/>
        </w:rPr>
      </w:pPr>
      <w:r w:rsidRPr="002D4740">
        <w:rPr>
          <w:rFonts w:ascii="Century Gothic" w:hAnsi="Century Gothic"/>
          <w:sz w:val="22"/>
          <w:szCs w:val="22"/>
        </w:rPr>
        <w:t xml:space="preserve">RFP response must be submitted electronically to the L’Oréal Point of Contact by the due date and time outlined in the table below. Any responses submitted after the identified due date and time will not be eligible for consideration. Any extension granted </w:t>
      </w:r>
      <w:proofErr w:type="gramStart"/>
      <w:r w:rsidRPr="002D4740">
        <w:rPr>
          <w:rFonts w:ascii="Century Gothic" w:hAnsi="Century Gothic"/>
          <w:sz w:val="22"/>
          <w:szCs w:val="22"/>
        </w:rPr>
        <w:t>will be extended</w:t>
      </w:r>
      <w:proofErr w:type="gramEnd"/>
      <w:r w:rsidRPr="002D4740">
        <w:rPr>
          <w:rFonts w:ascii="Century Gothic" w:hAnsi="Century Gothic"/>
          <w:sz w:val="22"/>
          <w:szCs w:val="22"/>
        </w:rPr>
        <w:t xml:space="preserve"> to all participating agencies.  </w:t>
      </w:r>
    </w:p>
    <w:p w:rsidR="00BB64F8" w:rsidRPr="002D4740" w:rsidRDefault="00CF64CD" w:rsidP="00EE06AF">
      <w:pPr>
        <w:numPr>
          <w:ilvl w:val="1"/>
          <w:numId w:val="1"/>
        </w:numPr>
        <w:spacing w:before="120"/>
        <w:jc w:val="both"/>
        <w:rPr>
          <w:rFonts w:ascii="Century Gothic" w:hAnsi="Century Gothic"/>
          <w:sz w:val="22"/>
          <w:szCs w:val="22"/>
        </w:rPr>
      </w:pPr>
      <w:r w:rsidRPr="002D4740">
        <w:rPr>
          <w:rFonts w:ascii="Century Gothic" w:hAnsi="Century Gothic"/>
          <w:sz w:val="22"/>
          <w:szCs w:val="22"/>
        </w:rPr>
        <w:t xml:space="preserve">RFP Response must include the Excel Response Form, Ethical Commitment Letter, any other requested documentation as outlined in the RFP or Response Form, and any supplemental documents agency wishes to submit in conjunction with RFP Response. Note that supplemental documents will not </w:t>
      </w:r>
      <w:proofErr w:type="gramStart"/>
      <w:r w:rsidRPr="002D4740">
        <w:rPr>
          <w:rFonts w:ascii="Century Gothic" w:hAnsi="Century Gothic"/>
          <w:sz w:val="22"/>
          <w:szCs w:val="22"/>
        </w:rPr>
        <w:t>be considered</w:t>
      </w:r>
      <w:proofErr w:type="gramEnd"/>
      <w:r w:rsidRPr="002D4740">
        <w:rPr>
          <w:rFonts w:ascii="Century Gothic" w:hAnsi="Century Gothic"/>
          <w:sz w:val="22"/>
          <w:szCs w:val="22"/>
        </w:rPr>
        <w:t xml:space="preserve"> in lieu of the Excel Response Form and will only be considered in conjunction with responses captured in the Excel Response Form. </w:t>
      </w:r>
    </w:p>
    <w:p w:rsidR="00BB64F8" w:rsidRDefault="00BB64F8" w:rsidP="00EE06AF">
      <w:pPr>
        <w:spacing w:before="120"/>
        <w:ind w:left="810"/>
        <w:jc w:val="both"/>
        <w:rPr>
          <w:rFonts w:ascii="Century Gothic" w:hAnsi="Century Gothic"/>
          <w:sz w:val="22"/>
          <w:szCs w:val="22"/>
        </w:rPr>
      </w:pPr>
    </w:p>
    <w:p w:rsidR="00BB64F8" w:rsidRPr="00257885" w:rsidRDefault="00CF64CD" w:rsidP="00EE06AF">
      <w:pPr>
        <w:pStyle w:val="ListParagraph"/>
        <w:numPr>
          <w:ilvl w:val="0"/>
          <w:numId w:val="1"/>
        </w:numPr>
        <w:tabs>
          <w:tab w:val="clear" w:pos="360"/>
        </w:tabs>
        <w:ind w:left="810"/>
        <w:jc w:val="both"/>
        <w:rPr>
          <w:rFonts w:ascii="Century Gothic" w:hAnsi="Century Gothic"/>
          <w:sz w:val="22"/>
          <w:szCs w:val="22"/>
        </w:rPr>
      </w:pPr>
      <w:r>
        <w:rPr>
          <w:rFonts w:ascii="Century Gothic" w:hAnsi="Century Gothic"/>
          <w:sz w:val="22"/>
          <w:szCs w:val="22"/>
        </w:rPr>
        <w:lastRenderedPageBreak/>
        <w:t>Agency must be ready to present its proposal in person at L’Oréal’s Hudson Yards NYC office</w:t>
      </w:r>
      <w:r w:rsidR="004F5361">
        <w:rPr>
          <w:rFonts w:ascii="Century Gothic" w:hAnsi="Century Gothic"/>
          <w:sz w:val="22"/>
          <w:szCs w:val="22"/>
        </w:rPr>
        <w:t xml:space="preserve"> or other office as specified</w:t>
      </w:r>
      <w:r>
        <w:rPr>
          <w:rFonts w:ascii="Century Gothic" w:hAnsi="Century Gothic"/>
          <w:sz w:val="22"/>
          <w:szCs w:val="22"/>
        </w:rPr>
        <w:t xml:space="preserve"> based on the below schedule. </w:t>
      </w:r>
      <w:r w:rsidR="00932A53" w:rsidRPr="00257885">
        <w:rPr>
          <w:rFonts w:ascii="Century Gothic" w:hAnsi="Century Gothic"/>
        </w:rPr>
        <w:t xml:space="preserve">More details about the presentation will be shared by Dec </w:t>
      </w:r>
      <w:proofErr w:type="gramStart"/>
      <w:r w:rsidR="00932A53" w:rsidRPr="00257885">
        <w:rPr>
          <w:rFonts w:ascii="Century Gothic" w:hAnsi="Century Gothic"/>
        </w:rPr>
        <w:t>30th</w:t>
      </w:r>
      <w:proofErr w:type="gramEnd"/>
      <w:r w:rsidR="00932A53" w:rsidRPr="00257885">
        <w:rPr>
          <w:color w:val="1F497D"/>
        </w:rPr>
        <w:t>.</w:t>
      </w:r>
    </w:p>
    <w:p w:rsidR="00BB64F8" w:rsidRDefault="00BB64F8" w:rsidP="00EE06AF">
      <w:pPr>
        <w:jc w:val="both"/>
        <w:rPr>
          <w:rFonts w:ascii="Century Gothic" w:hAnsi="Century Gothic"/>
          <w:sz w:val="22"/>
          <w:szCs w:val="22"/>
        </w:rPr>
      </w:pPr>
    </w:p>
    <w:p w:rsidR="00BB64F8" w:rsidRDefault="00CF64CD" w:rsidP="00EE06AF">
      <w:pPr>
        <w:pStyle w:val="ListParagraph"/>
        <w:numPr>
          <w:ilvl w:val="0"/>
          <w:numId w:val="1"/>
        </w:numPr>
        <w:tabs>
          <w:tab w:val="clear" w:pos="360"/>
        </w:tabs>
        <w:ind w:left="810"/>
        <w:jc w:val="both"/>
        <w:rPr>
          <w:rFonts w:ascii="Century Gothic" w:hAnsi="Century Gothic"/>
          <w:sz w:val="22"/>
          <w:szCs w:val="22"/>
        </w:rPr>
      </w:pPr>
      <w:r>
        <w:rPr>
          <w:rFonts w:ascii="Century Gothic" w:hAnsi="Century Gothic"/>
          <w:sz w:val="22"/>
          <w:szCs w:val="22"/>
        </w:rPr>
        <w:t>Agency must be ready to receive</w:t>
      </w:r>
      <w:r w:rsidR="00F55A90">
        <w:rPr>
          <w:rFonts w:ascii="Century Gothic" w:hAnsi="Century Gothic"/>
          <w:sz w:val="22"/>
          <w:szCs w:val="22"/>
        </w:rPr>
        <w:t xml:space="preserve"> </w:t>
      </w:r>
      <w:proofErr w:type="spellStart"/>
      <w:r w:rsidR="00932A53">
        <w:rPr>
          <w:rFonts w:ascii="Century Gothic" w:hAnsi="Century Gothic"/>
          <w:sz w:val="22"/>
          <w:szCs w:val="22"/>
        </w:rPr>
        <w:t>Clarisonic</w:t>
      </w:r>
      <w:proofErr w:type="spellEnd"/>
      <w:r w:rsidR="00F55A90">
        <w:rPr>
          <w:rFonts w:ascii="Century Gothic" w:hAnsi="Century Gothic"/>
          <w:sz w:val="22"/>
          <w:szCs w:val="22"/>
        </w:rPr>
        <w:t xml:space="preserve"> </w:t>
      </w:r>
      <w:r>
        <w:rPr>
          <w:rFonts w:ascii="Century Gothic" w:hAnsi="Century Gothic"/>
          <w:sz w:val="22"/>
          <w:szCs w:val="22"/>
        </w:rPr>
        <w:t>for a site visit at a schedule to be determined.</w:t>
      </w:r>
    </w:p>
    <w:p w:rsidR="00BB64F8" w:rsidRDefault="00BB64F8">
      <w:pPr>
        <w:rPr>
          <w:rFonts w:ascii="Century Gothic" w:hAnsi="Century Gothic"/>
          <w:sz w:val="22"/>
          <w:szCs w:val="22"/>
        </w:rPr>
      </w:pPr>
    </w:p>
    <w:p w:rsidR="00BB64F8" w:rsidRDefault="00CF64CD">
      <w:pPr>
        <w:ind w:firstLine="450"/>
        <w:rPr>
          <w:rFonts w:ascii="Century Gothic" w:hAnsi="Century Gothic"/>
          <w:sz w:val="22"/>
          <w:szCs w:val="22"/>
        </w:rPr>
      </w:pPr>
      <w:r>
        <w:rPr>
          <w:rFonts w:ascii="Century Gothic" w:hAnsi="Century Gothic"/>
          <w:sz w:val="22"/>
          <w:szCs w:val="22"/>
        </w:rPr>
        <w:t xml:space="preserve">The schedule for this RFP is as follows:  </w:t>
      </w:r>
    </w:p>
    <w:p w:rsidR="00DF1123" w:rsidRDefault="00DF1123" w:rsidP="005D1569">
      <w:pPr>
        <w:rPr>
          <w:rFonts w:ascii="Century Gothic" w:hAnsi="Century Gothic"/>
          <w:sz w:val="22"/>
          <w:szCs w:val="22"/>
        </w:rPr>
      </w:pPr>
    </w:p>
    <w:tbl>
      <w:tblPr>
        <w:tblW w:w="8993" w:type="dxa"/>
        <w:tblInd w:w="-3" w:type="dxa"/>
        <w:tblCellMar>
          <w:left w:w="0" w:type="dxa"/>
          <w:right w:w="0" w:type="dxa"/>
        </w:tblCellMar>
        <w:tblLook w:val="04A0" w:firstRow="1" w:lastRow="0" w:firstColumn="1" w:lastColumn="0" w:noHBand="0" w:noVBand="1"/>
      </w:tblPr>
      <w:tblGrid>
        <w:gridCol w:w="5057"/>
        <w:gridCol w:w="2045"/>
        <w:gridCol w:w="1891"/>
      </w:tblGrid>
      <w:tr w:rsidR="00DF1123" w:rsidRPr="00DF1123" w:rsidTr="00DF1123">
        <w:trPr>
          <w:trHeight w:val="233"/>
        </w:trPr>
        <w:tc>
          <w:tcPr>
            <w:tcW w:w="5057"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vAlign w:val="center"/>
            <w:hideMark/>
          </w:tcPr>
          <w:p w:rsidR="00DF1123" w:rsidRPr="00DF1123" w:rsidRDefault="00DF1123" w:rsidP="00DF1123">
            <w:pPr>
              <w:jc w:val="center"/>
              <w:rPr>
                <w:rFonts w:ascii="Calibri" w:eastAsia="Malgun Gothic" w:hAnsi="Calibri" w:cs="Calibri"/>
                <w:b/>
                <w:bCs/>
                <w:color w:val="000000"/>
                <w:sz w:val="20"/>
                <w:szCs w:val="20"/>
                <w:lang w:eastAsia="ko-KR"/>
              </w:rPr>
            </w:pPr>
            <w:r w:rsidRPr="00DF1123">
              <w:rPr>
                <w:rFonts w:ascii="Calibri" w:eastAsia="Malgun Gothic" w:hAnsi="Calibri" w:cs="Calibri"/>
                <w:b/>
                <w:bCs/>
                <w:color w:val="000000"/>
                <w:sz w:val="20"/>
                <w:szCs w:val="20"/>
                <w:lang w:eastAsia="ko-KR"/>
              </w:rPr>
              <w:t>Activity</w:t>
            </w:r>
          </w:p>
        </w:tc>
        <w:tc>
          <w:tcPr>
            <w:tcW w:w="2045"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DF1123" w:rsidRPr="00DF1123" w:rsidRDefault="00DF1123" w:rsidP="00DF1123">
            <w:pPr>
              <w:jc w:val="center"/>
              <w:rPr>
                <w:rFonts w:ascii="Calibri" w:eastAsia="Malgun Gothic" w:hAnsi="Calibri" w:cs="Calibri"/>
                <w:b/>
                <w:bCs/>
                <w:color w:val="000000"/>
                <w:sz w:val="20"/>
                <w:szCs w:val="20"/>
                <w:lang w:eastAsia="ko-KR"/>
              </w:rPr>
            </w:pPr>
            <w:r w:rsidRPr="00DF1123">
              <w:rPr>
                <w:rFonts w:ascii="Calibri" w:eastAsia="Malgun Gothic" w:hAnsi="Calibri" w:cs="Calibri"/>
                <w:b/>
                <w:bCs/>
                <w:color w:val="000000"/>
                <w:sz w:val="20"/>
                <w:szCs w:val="20"/>
                <w:lang w:eastAsia="ko-KR"/>
              </w:rPr>
              <w:t>Responsibility</w:t>
            </w:r>
          </w:p>
        </w:tc>
        <w:tc>
          <w:tcPr>
            <w:tcW w:w="1891"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vAlign w:val="center"/>
            <w:hideMark/>
          </w:tcPr>
          <w:p w:rsidR="00DF1123" w:rsidRPr="00DF1123" w:rsidRDefault="00DF1123" w:rsidP="00DF1123">
            <w:pPr>
              <w:jc w:val="center"/>
              <w:rPr>
                <w:rFonts w:ascii="Calibri" w:eastAsia="Malgun Gothic" w:hAnsi="Calibri" w:cs="Calibri"/>
                <w:b/>
                <w:bCs/>
                <w:color w:val="000000"/>
                <w:sz w:val="20"/>
                <w:szCs w:val="20"/>
                <w:lang w:eastAsia="ko-KR"/>
              </w:rPr>
            </w:pPr>
            <w:r w:rsidRPr="00DF1123">
              <w:rPr>
                <w:rFonts w:ascii="Calibri" w:eastAsia="Malgun Gothic" w:hAnsi="Calibri" w:cs="Calibri"/>
                <w:b/>
                <w:bCs/>
                <w:color w:val="000000"/>
                <w:sz w:val="20"/>
                <w:szCs w:val="20"/>
                <w:lang w:eastAsia="ko-KR"/>
              </w:rPr>
              <w:t>Due Date</w:t>
            </w:r>
            <w:r w:rsidRPr="00DF1123">
              <w:rPr>
                <w:rFonts w:ascii="Calibri" w:eastAsia="Malgun Gothic" w:hAnsi="Calibri" w:cs="Calibri"/>
                <w:color w:val="000000"/>
                <w:sz w:val="20"/>
                <w:szCs w:val="20"/>
                <w:lang w:eastAsia="ko-KR"/>
              </w:rPr>
              <w:t> </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RFP distribution via email</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 xml:space="preserve">L’Oréal </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932A53" w:rsidP="00932A53">
            <w:pPr>
              <w:jc w:val="center"/>
              <w:rPr>
                <w:rFonts w:asciiTheme="minorHAnsi" w:hAnsiTheme="minorHAnsi" w:cstheme="minorHAnsi"/>
                <w:color w:val="000000"/>
                <w:sz w:val="20"/>
                <w:szCs w:val="20"/>
              </w:rPr>
            </w:pPr>
            <w:r w:rsidRPr="00932A53">
              <w:rPr>
                <w:rFonts w:asciiTheme="minorHAnsi" w:hAnsiTheme="minorHAnsi" w:cstheme="minorHAnsi"/>
                <w:color w:val="000000"/>
                <w:sz w:val="20"/>
                <w:szCs w:val="20"/>
              </w:rPr>
              <w:t>12/20/2019</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Agencies to send intent to Respond via email</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932A53" w:rsidP="00932A53">
            <w:pPr>
              <w:jc w:val="center"/>
              <w:rPr>
                <w:rFonts w:asciiTheme="minorHAnsi" w:hAnsiTheme="minorHAnsi" w:cstheme="minorHAnsi"/>
                <w:color w:val="000000"/>
                <w:sz w:val="20"/>
                <w:szCs w:val="20"/>
              </w:rPr>
            </w:pPr>
            <w:r w:rsidRPr="00932A53">
              <w:rPr>
                <w:rFonts w:asciiTheme="minorHAnsi" w:hAnsiTheme="minorHAnsi" w:cstheme="minorHAnsi"/>
                <w:color w:val="000000"/>
                <w:sz w:val="20"/>
                <w:szCs w:val="20"/>
              </w:rPr>
              <w:t>12/26/2019</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Questions about the brief due from agencies via email</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932A53" w:rsidP="00932A53">
            <w:pPr>
              <w:jc w:val="center"/>
              <w:rPr>
                <w:rFonts w:asciiTheme="minorHAnsi" w:hAnsiTheme="minorHAnsi" w:cstheme="minorHAnsi"/>
                <w:color w:val="000000"/>
                <w:sz w:val="20"/>
                <w:szCs w:val="20"/>
              </w:rPr>
            </w:pPr>
            <w:r w:rsidRPr="00932A53">
              <w:rPr>
                <w:rFonts w:asciiTheme="minorHAnsi" w:hAnsiTheme="minorHAnsi" w:cstheme="minorHAnsi"/>
                <w:color w:val="000000"/>
                <w:sz w:val="20"/>
                <w:szCs w:val="20"/>
              </w:rPr>
              <w:t>12/26/2019</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Supplemental information provided to via email</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L’Oréal</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932A53" w:rsidP="00932A53">
            <w:pPr>
              <w:jc w:val="center"/>
              <w:rPr>
                <w:rFonts w:asciiTheme="minorHAnsi" w:hAnsiTheme="minorHAnsi" w:cstheme="minorHAnsi"/>
                <w:color w:val="000000"/>
                <w:sz w:val="20"/>
                <w:szCs w:val="20"/>
              </w:rPr>
            </w:pPr>
            <w:r w:rsidRPr="00932A53">
              <w:rPr>
                <w:rFonts w:asciiTheme="minorHAnsi" w:hAnsiTheme="minorHAnsi" w:cstheme="minorHAnsi"/>
                <w:color w:val="000000"/>
                <w:sz w:val="20"/>
                <w:szCs w:val="20"/>
              </w:rPr>
              <w:t>1/3/2019</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 RFP Response due via email</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932A53" w:rsidP="00932A53">
            <w:pPr>
              <w:jc w:val="center"/>
              <w:rPr>
                <w:rFonts w:asciiTheme="minorHAnsi" w:hAnsiTheme="minorHAnsi" w:cstheme="minorHAnsi"/>
                <w:color w:val="000000"/>
                <w:sz w:val="20"/>
                <w:szCs w:val="20"/>
              </w:rPr>
            </w:pPr>
            <w:r w:rsidRPr="00932A53">
              <w:rPr>
                <w:rFonts w:asciiTheme="minorHAnsi" w:hAnsiTheme="minorHAnsi" w:cstheme="minorHAnsi"/>
                <w:color w:val="000000"/>
                <w:sz w:val="20"/>
                <w:szCs w:val="20"/>
              </w:rPr>
              <w:t>1/9/2020</w:t>
            </w:r>
          </w:p>
        </w:tc>
      </w:tr>
      <w:tr w:rsidR="00932A53" w:rsidRPr="00DF1123" w:rsidTr="00DF1123">
        <w:trPr>
          <w:trHeight w:val="244"/>
        </w:trPr>
        <w:tc>
          <w:tcPr>
            <w:tcW w:w="50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 Presentations (approx. 1 hour in length)</w:t>
            </w:r>
          </w:p>
        </w:tc>
        <w:tc>
          <w:tcPr>
            <w:tcW w:w="20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DF1123" w:rsidRDefault="00932A53" w:rsidP="00932A53">
            <w:pPr>
              <w:jc w:val="center"/>
              <w:rPr>
                <w:rFonts w:ascii="Calibri" w:eastAsia="Malgun Gothic" w:hAnsi="Calibri" w:cs="Calibri"/>
                <w:color w:val="000000"/>
                <w:sz w:val="20"/>
                <w:szCs w:val="20"/>
                <w:lang w:eastAsia="ko-KR"/>
              </w:rPr>
            </w:pPr>
            <w:r w:rsidRPr="00DF1123">
              <w:rPr>
                <w:rFonts w:ascii="Calibri" w:eastAsia="Malgun Gothic" w:hAnsi="Calibri" w:cs="Calibri"/>
                <w:color w:val="000000"/>
                <w:sz w:val="20"/>
                <w:szCs w:val="20"/>
                <w:lang w:eastAsia="ko-KR"/>
              </w:rPr>
              <w:t>Agency</w:t>
            </w:r>
          </w:p>
        </w:tc>
        <w:tc>
          <w:tcPr>
            <w:tcW w:w="18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A53" w:rsidRPr="00932A53" w:rsidRDefault="00257885" w:rsidP="00932A53">
            <w:pPr>
              <w:jc w:val="center"/>
              <w:rPr>
                <w:rFonts w:asciiTheme="minorHAnsi" w:hAnsiTheme="minorHAnsi" w:cstheme="minorHAnsi"/>
                <w:color w:val="000000"/>
                <w:sz w:val="20"/>
                <w:szCs w:val="20"/>
              </w:rPr>
            </w:pPr>
            <w:r>
              <w:rPr>
                <w:rFonts w:asciiTheme="minorHAnsi" w:hAnsiTheme="minorHAnsi" w:cstheme="minorHAnsi"/>
                <w:color w:val="000000"/>
                <w:sz w:val="20"/>
                <w:szCs w:val="20"/>
              </w:rPr>
              <w:t>TBD</w:t>
            </w:r>
          </w:p>
        </w:tc>
      </w:tr>
    </w:tbl>
    <w:p w:rsidR="00122569" w:rsidRDefault="00122569">
      <w:pPr>
        <w:ind w:firstLine="450"/>
        <w:rPr>
          <w:rFonts w:ascii="Century Gothic" w:hAnsi="Century Gothic"/>
          <w:sz w:val="22"/>
          <w:szCs w:val="22"/>
        </w:rPr>
      </w:pPr>
    </w:p>
    <w:p w:rsidR="00F55A90" w:rsidRPr="00207558" w:rsidRDefault="00F55A90" w:rsidP="00207558">
      <w:pPr>
        <w:ind w:left="1080"/>
        <w:rPr>
          <w:rFonts w:ascii="Century Gothic" w:hAnsi="Century Gothic"/>
          <w:sz w:val="22"/>
          <w:szCs w:val="22"/>
        </w:rPr>
      </w:pPr>
      <w:r>
        <w:rPr>
          <w:rFonts w:ascii="Century Gothic" w:hAnsi="Century Gothic"/>
          <w:sz w:val="22"/>
          <w:szCs w:val="22"/>
        </w:rPr>
        <w:t>*The above dates are subject to change.</w:t>
      </w:r>
    </w:p>
    <w:p w:rsidR="00FB3BAF" w:rsidRDefault="00FB3BAF">
      <w:pPr>
        <w:rPr>
          <w:rFonts w:ascii="Century Gothic" w:hAnsi="Century Gothic"/>
          <w:sz w:val="22"/>
          <w:szCs w:val="22"/>
        </w:rPr>
      </w:pPr>
    </w:p>
    <w:p w:rsidR="00BB64F8" w:rsidRPr="00806253" w:rsidRDefault="00CF64CD">
      <w:pPr>
        <w:ind w:left="450"/>
        <w:rPr>
          <w:rFonts w:ascii="Century Gothic" w:hAnsi="Century Gothic"/>
          <w:b/>
          <w:sz w:val="22"/>
          <w:szCs w:val="22"/>
        </w:rPr>
      </w:pPr>
      <w:r w:rsidRPr="00806253">
        <w:rPr>
          <w:rFonts w:ascii="Century Gothic" w:hAnsi="Century Gothic"/>
          <w:b/>
          <w:sz w:val="22"/>
          <w:szCs w:val="22"/>
        </w:rPr>
        <w:t>Incurred Costs</w:t>
      </w:r>
    </w:p>
    <w:p w:rsidR="00BB64F8" w:rsidRDefault="00CF64CD" w:rsidP="00EE06AF">
      <w:pPr>
        <w:ind w:left="450"/>
        <w:jc w:val="both"/>
        <w:rPr>
          <w:rFonts w:ascii="Century Gothic" w:hAnsi="Century Gothic"/>
          <w:sz w:val="22"/>
          <w:szCs w:val="22"/>
        </w:rPr>
      </w:pPr>
      <w:r>
        <w:rPr>
          <w:rFonts w:ascii="Century Gothic" w:hAnsi="Century Gothic"/>
          <w:sz w:val="22"/>
          <w:szCs w:val="22"/>
        </w:rPr>
        <w:t xml:space="preserve">L’Oréal USA </w:t>
      </w:r>
      <w:proofErr w:type="gramStart"/>
      <w:r>
        <w:rPr>
          <w:rFonts w:ascii="Century Gothic" w:hAnsi="Century Gothic"/>
          <w:sz w:val="22"/>
          <w:szCs w:val="22"/>
        </w:rPr>
        <w:t>shall not, in any way, be</w:t>
      </w:r>
      <w:proofErr w:type="gramEnd"/>
      <w:r>
        <w:rPr>
          <w:rFonts w:ascii="Century Gothic" w:hAnsi="Century Gothic"/>
          <w:sz w:val="22"/>
          <w:szCs w:val="22"/>
        </w:rPr>
        <w:t xml:space="preserve"> responsible for any costs incurred by agency in preparing, reproducing, distributing, and presenting the RFP Response, including any associated travel costs </w:t>
      </w:r>
      <w:r w:rsidR="004F5361">
        <w:rPr>
          <w:rFonts w:ascii="Century Gothic" w:hAnsi="Century Gothic"/>
          <w:sz w:val="22"/>
          <w:szCs w:val="22"/>
        </w:rPr>
        <w:t xml:space="preserve">with presenting in L’Oréal’s </w:t>
      </w:r>
      <w:r>
        <w:rPr>
          <w:rFonts w:ascii="Century Gothic" w:hAnsi="Century Gothic"/>
          <w:sz w:val="22"/>
          <w:szCs w:val="22"/>
        </w:rPr>
        <w:t>office</w:t>
      </w:r>
      <w:r w:rsidR="004F5361">
        <w:rPr>
          <w:rFonts w:ascii="Century Gothic" w:hAnsi="Century Gothic"/>
          <w:sz w:val="22"/>
          <w:szCs w:val="22"/>
        </w:rPr>
        <w:t>s</w:t>
      </w:r>
      <w:r>
        <w:rPr>
          <w:rFonts w:ascii="Century Gothic" w:hAnsi="Century Gothic"/>
          <w:sz w:val="22"/>
          <w:szCs w:val="22"/>
        </w:rPr>
        <w:t xml:space="preserve">. </w:t>
      </w:r>
    </w:p>
    <w:p w:rsidR="006B622C" w:rsidRPr="006B622C" w:rsidRDefault="006B622C" w:rsidP="006B622C">
      <w:pPr>
        <w:rPr>
          <w:rFonts w:ascii="Century Gothic" w:hAnsi="Century Gothic"/>
          <w:sz w:val="22"/>
          <w:szCs w:val="22"/>
        </w:rPr>
      </w:pPr>
    </w:p>
    <w:p w:rsidR="006B622C" w:rsidRPr="006B622C" w:rsidRDefault="006B622C" w:rsidP="006B622C">
      <w:pPr>
        <w:rPr>
          <w:rFonts w:ascii="Century Gothic" w:hAnsi="Century Gothic"/>
          <w:sz w:val="22"/>
          <w:szCs w:val="22"/>
        </w:rPr>
      </w:pPr>
    </w:p>
    <w:p w:rsidR="00BB64F8" w:rsidRDefault="00CF64CD" w:rsidP="00677542">
      <w:pPr>
        <w:pStyle w:val="RFPQuestions"/>
        <w:rPr>
          <w:rFonts w:ascii="Century Gothic" w:hAnsi="Century Gothic"/>
          <w:szCs w:val="22"/>
        </w:rPr>
      </w:pPr>
      <w:r>
        <w:rPr>
          <w:rFonts w:ascii="Century Gothic" w:hAnsi="Century Gothic"/>
          <w:szCs w:val="22"/>
        </w:rPr>
        <w:t>POINT OF CONTACT FOR QUESTIONS</w:t>
      </w:r>
    </w:p>
    <w:p w:rsidR="00BB64F8" w:rsidRDefault="00BB64F8" w:rsidP="00EE06AF">
      <w:pPr>
        <w:ind w:left="450"/>
        <w:jc w:val="both"/>
        <w:rPr>
          <w:rFonts w:ascii="Century Gothic" w:hAnsi="Century Gothic"/>
          <w:sz w:val="22"/>
          <w:szCs w:val="22"/>
        </w:rPr>
      </w:pPr>
    </w:p>
    <w:p w:rsidR="000C5BB8" w:rsidRDefault="004F5361" w:rsidP="00EE06AF">
      <w:pPr>
        <w:ind w:left="450"/>
        <w:jc w:val="both"/>
        <w:rPr>
          <w:rFonts w:ascii="Century Gothic" w:hAnsi="Century Gothic"/>
          <w:sz w:val="22"/>
          <w:szCs w:val="22"/>
        </w:rPr>
      </w:pPr>
      <w:r w:rsidRPr="004F5361">
        <w:rPr>
          <w:rFonts w:ascii="Century Gothic" w:hAnsi="Century Gothic"/>
          <w:sz w:val="22"/>
          <w:szCs w:val="22"/>
        </w:rPr>
        <w:t xml:space="preserve">Candidates must submit the RFP electronically. Hard-copy responses are not required. Your Information </w:t>
      </w:r>
      <w:proofErr w:type="gramStart"/>
      <w:r w:rsidRPr="004F5361">
        <w:rPr>
          <w:rFonts w:ascii="Century Gothic" w:hAnsi="Century Gothic"/>
          <w:sz w:val="22"/>
          <w:szCs w:val="22"/>
        </w:rPr>
        <w:t>must be submitted</w:t>
      </w:r>
      <w:proofErr w:type="gramEnd"/>
      <w:r w:rsidRPr="004F5361">
        <w:rPr>
          <w:rFonts w:ascii="Century Gothic" w:hAnsi="Century Gothic"/>
          <w:sz w:val="22"/>
          <w:szCs w:val="22"/>
        </w:rPr>
        <w:t xml:space="preserve"> d</w:t>
      </w:r>
      <w:r>
        <w:rPr>
          <w:rFonts w:ascii="Century Gothic" w:hAnsi="Century Gothic"/>
          <w:sz w:val="22"/>
          <w:szCs w:val="22"/>
        </w:rPr>
        <w:t xml:space="preserve">irectly to the RFP requestors below upon request. </w:t>
      </w:r>
      <w:r w:rsidR="00AF449C">
        <w:rPr>
          <w:rFonts w:ascii="Century Gothic" w:hAnsi="Century Gothic"/>
          <w:sz w:val="22"/>
          <w:szCs w:val="22"/>
        </w:rPr>
        <w:t xml:space="preserve">L’Oréal USA is asking participating agencies not to contact anyone from L’Oréal USA outside the identified Points of Contact regarding this RFP in order to maintain a fair process of evaluation. Failure to follow these instructions may result in disqualification. </w:t>
      </w:r>
    </w:p>
    <w:p w:rsidR="00AB1DCC" w:rsidRDefault="00AB1DCC" w:rsidP="00EE06AF">
      <w:pPr>
        <w:ind w:left="450"/>
        <w:jc w:val="both"/>
        <w:rPr>
          <w:rFonts w:ascii="Century Gothic" w:hAnsi="Century Gothic"/>
          <w:sz w:val="22"/>
          <w:szCs w:val="22"/>
        </w:rPr>
      </w:pPr>
    </w:p>
    <w:p w:rsidR="00BB64F8" w:rsidRPr="004B67F0" w:rsidRDefault="00CF64CD" w:rsidP="00EE06AF">
      <w:pPr>
        <w:ind w:left="450"/>
        <w:jc w:val="both"/>
        <w:rPr>
          <w:rFonts w:ascii="Century Gothic" w:hAnsi="Century Gothic"/>
          <w:sz w:val="22"/>
          <w:szCs w:val="22"/>
        </w:rPr>
      </w:pPr>
      <w:r w:rsidRPr="004B67F0">
        <w:rPr>
          <w:rFonts w:ascii="Century Gothic" w:hAnsi="Century Gothic"/>
          <w:sz w:val="22"/>
          <w:szCs w:val="22"/>
        </w:rPr>
        <w:t>The Point</w:t>
      </w:r>
      <w:r w:rsidR="004026A1">
        <w:rPr>
          <w:rFonts w:ascii="Century Gothic" w:hAnsi="Century Gothic"/>
          <w:sz w:val="22"/>
          <w:szCs w:val="22"/>
        </w:rPr>
        <w:t>(s)</w:t>
      </w:r>
      <w:r w:rsidRPr="004B67F0">
        <w:rPr>
          <w:rFonts w:ascii="Century Gothic" w:hAnsi="Century Gothic"/>
          <w:sz w:val="22"/>
          <w:szCs w:val="22"/>
        </w:rPr>
        <w:t xml:space="preserve"> of Contact for this RFP </w:t>
      </w:r>
      <w:proofErr w:type="gramStart"/>
      <w:r w:rsidRPr="004B67F0">
        <w:rPr>
          <w:rFonts w:ascii="Century Gothic" w:hAnsi="Century Gothic"/>
          <w:sz w:val="22"/>
          <w:szCs w:val="22"/>
        </w:rPr>
        <w:t>is listed</w:t>
      </w:r>
      <w:proofErr w:type="gramEnd"/>
      <w:r w:rsidRPr="004B67F0">
        <w:rPr>
          <w:rFonts w:ascii="Century Gothic" w:hAnsi="Century Gothic"/>
          <w:sz w:val="22"/>
          <w:szCs w:val="22"/>
        </w:rPr>
        <w:t xml:space="preserve"> below: </w:t>
      </w:r>
    </w:p>
    <w:p w:rsidR="00DB64B6" w:rsidRDefault="00DB64B6" w:rsidP="00E7442E">
      <w:pPr>
        <w:rPr>
          <w:rStyle w:val="Hyperlink"/>
          <w:rFonts w:ascii="Century Gothic" w:hAnsi="Century Gothic"/>
          <w:sz w:val="22"/>
          <w:szCs w:val="22"/>
        </w:rPr>
      </w:pPr>
    </w:p>
    <w:p w:rsidR="00E7442E" w:rsidRDefault="00E7442E" w:rsidP="00E7442E">
      <w:pPr>
        <w:rPr>
          <w:rFonts w:ascii="Century Gothic" w:hAnsi="Century Gothic"/>
          <w:sz w:val="22"/>
          <w:szCs w:val="22"/>
        </w:rPr>
      </w:pPr>
    </w:p>
    <w:p w:rsidR="00E7442E" w:rsidRPr="001819CE" w:rsidRDefault="00E7442E" w:rsidP="0094652E">
      <w:pPr>
        <w:pStyle w:val="ListParagraph"/>
        <w:numPr>
          <w:ilvl w:val="0"/>
          <w:numId w:val="6"/>
        </w:numPr>
        <w:rPr>
          <w:rFonts w:ascii="Century Gothic" w:hAnsi="Century Gothic"/>
          <w:b/>
          <w:sz w:val="22"/>
          <w:szCs w:val="22"/>
        </w:rPr>
      </w:pPr>
      <w:r w:rsidRPr="001819CE">
        <w:rPr>
          <w:rFonts w:ascii="Century Gothic" w:hAnsi="Century Gothic"/>
          <w:b/>
          <w:sz w:val="22"/>
          <w:szCs w:val="22"/>
        </w:rPr>
        <w:t>Alana Alves</w:t>
      </w:r>
    </w:p>
    <w:p w:rsidR="00E7442E" w:rsidRPr="004B67F0" w:rsidRDefault="00E7442E" w:rsidP="00E7442E">
      <w:pPr>
        <w:ind w:left="900" w:firstLine="270"/>
        <w:rPr>
          <w:rFonts w:ascii="Century Gothic" w:hAnsi="Century Gothic"/>
          <w:sz w:val="22"/>
          <w:szCs w:val="22"/>
        </w:rPr>
      </w:pPr>
      <w:r>
        <w:rPr>
          <w:rFonts w:ascii="Century Gothic" w:hAnsi="Century Gothic"/>
          <w:sz w:val="22"/>
          <w:szCs w:val="22"/>
        </w:rPr>
        <w:t xml:space="preserve">Senior Manager, Marketing Services Sourcing </w:t>
      </w:r>
    </w:p>
    <w:p w:rsidR="00E7442E" w:rsidRDefault="0017325E" w:rsidP="00E7442E">
      <w:pPr>
        <w:ind w:left="900" w:firstLine="270"/>
        <w:rPr>
          <w:rStyle w:val="Hyperlink"/>
          <w:rFonts w:ascii="Century Gothic" w:hAnsi="Century Gothic"/>
          <w:sz w:val="22"/>
          <w:szCs w:val="22"/>
        </w:rPr>
      </w:pPr>
      <w:hyperlink r:id="rId14" w:history="1">
        <w:r w:rsidR="00E7442E" w:rsidRPr="00064972">
          <w:rPr>
            <w:rStyle w:val="Hyperlink"/>
            <w:rFonts w:ascii="Century Gothic" w:hAnsi="Century Gothic"/>
            <w:sz w:val="22"/>
            <w:szCs w:val="22"/>
          </w:rPr>
          <w:t>alana.alves@loreal.com</w:t>
        </w:r>
      </w:hyperlink>
    </w:p>
    <w:p w:rsidR="005D1569" w:rsidRDefault="005D1569" w:rsidP="00E7442E">
      <w:pPr>
        <w:ind w:left="900" w:firstLine="270"/>
        <w:rPr>
          <w:rStyle w:val="Hyperlink"/>
          <w:rFonts w:ascii="Century Gothic" w:hAnsi="Century Gothic"/>
          <w:sz w:val="22"/>
          <w:szCs w:val="22"/>
        </w:rPr>
      </w:pPr>
    </w:p>
    <w:p w:rsidR="005D1569" w:rsidRPr="001819CE" w:rsidRDefault="005D1569" w:rsidP="0094652E">
      <w:pPr>
        <w:pStyle w:val="ListParagraph"/>
        <w:numPr>
          <w:ilvl w:val="0"/>
          <w:numId w:val="6"/>
        </w:numPr>
        <w:rPr>
          <w:rFonts w:ascii="Century Gothic" w:hAnsi="Century Gothic"/>
          <w:b/>
          <w:sz w:val="22"/>
          <w:szCs w:val="22"/>
        </w:rPr>
      </w:pPr>
      <w:r>
        <w:rPr>
          <w:rFonts w:ascii="Century Gothic" w:hAnsi="Century Gothic"/>
          <w:b/>
          <w:sz w:val="22"/>
          <w:szCs w:val="22"/>
        </w:rPr>
        <w:t>Emma Park</w:t>
      </w:r>
    </w:p>
    <w:p w:rsidR="005D1569" w:rsidRPr="004B67F0" w:rsidRDefault="005D1569" w:rsidP="005D1569">
      <w:pPr>
        <w:ind w:left="900" w:firstLine="270"/>
        <w:rPr>
          <w:rFonts w:ascii="Century Gothic" w:hAnsi="Century Gothic"/>
          <w:sz w:val="22"/>
          <w:szCs w:val="22"/>
        </w:rPr>
      </w:pPr>
      <w:r>
        <w:rPr>
          <w:rFonts w:ascii="Century Gothic" w:hAnsi="Century Gothic"/>
          <w:sz w:val="22"/>
          <w:szCs w:val="22"/>
        </w:rPr>
        <w:t xml:space="preserve">Senior Buyer, Marketing Services Sourcing </w:t>
      </w:r>
    </w:p>
    <w:p w:rsidR="005D1569" w:rsidRDefault="0017325E" w:rsidP="005D1569">
      <w:pPr>
        <w:ind w:left="900" w:firstLine="270"/>
        <w:rPr>
          <w:rFonts w:ascii="Century Gothic" w:hAnsi="Century Gothic"/>
          <w:sz w:val="22"/>
          <w:szCs w:val="22"/>
        </w:rPr>
      </w:pPr>
      <w:hyperlink r:id="rId15" w:history="1">
        <w:r w:rsidR="005D1569" w:rsidRPr="00907F2C">
          <w:rPr>
            <w:rStyle w:val="Hyperlink"/>
            <w:rFonts w:ascii="Century Gothic" w:hAnsi="Century Gothic"/>
            <w:sz w:val="22"/>
            <w:szCs w:val="22"/>
          </w:rPr>
          <w:t>emma.park@loreal.com</w:t>
        </w:r>
      </w:hyperlink>
    </w:p>
    <w:p w:rsidR="005D1569" w:rsidRDefault="005D1569" w:rsidP="00E7442E">
      <w:pPr>
        <w:ind w:left="900" w:firstLine="270"/>
        <w:rPr>
          <w:rStyle w:val="Hyperlink"/>
          <w:rFonts w:ascii="Century Gothic" w:hAnsi="Century Gothic"/>
          <w:sz w:val="22"/>
          <w:szCs w:val="22"/>
        </w:rPr>
      </w:pPr>
    </w:p>
    <w:p w:rsidR="00E7442E" w:rsidRDefault="00E7442E" w:rsidP="00DB64B6">
      <w:pPr>
        <w:ind w:left="900" w:firstLine="270"/>
        <w:rPr>
          <w:rFonts w:ascii="Century Gothic" w:hAnsi="Century Gothic"/>
          <w:sz w:val="22"/>
          <w:szCs w:val="22"/>
        </w:rPr>
      </w:pPr>
    </w:p>
    <w:p w:rsidR="00DB64B6" w:rsidRDefault="00DB64B6" w:rsidP="001819CE">
      <w:pPr>
        <w:ind w:left="900" w:firstLine="270"/>
        <w:rPr>
          <w:rFonts w:ascii="Century Gothic" w:hAnsi="Century Gothic"/>
          <w:sz w:val="22"/>
          <w:szCs w:val="22"/>
        </w:rPr>
      </w:pPr>
    </w:p>
    <w:p w:rsidR="00BB64F8" w:rsidRDefault="00CF64CD" w:rsidP="00677542">
      <w:pPr>
        <w:pStyle w:val="RFPQuestions"/>
        <w:rPr>
          <w:rFonts w:ascii="Century Gothic" w:hAnsi="Century Gothic"/>
          <w:szCs w:val="22"/>
        </w:rPr>
      </w:pPr>
      <w:bookmarkStart w:id="11" w:name="_B._Contractual_Items"/>
      <w:bookmarkEnd w:id="11"/>
      <w:r>
        <w:rPr>
          <w:rFonts w:ascii="Century Gothic" w:hAnsi="Century Gothic"/>
          <w:szCs w:val="22"/>
        </w:rPr>
        <w:lastRenderedPageBreak/>
        <w:t>L’ORÉAL USA EVALUATION PROCESS</w:t>
      </w:r>
    </w:p>
    <w:p w:rsidR="00BB64F8" w:rsidRDefault="00CF64CD" w:rsidP="00EE06AF">
      <w:pPr>
        <w:ind w:left="450"/>
        <w:jc w:val="both"/>
        <w:rPr>
          <w:rFonts w:ascii="Century Gothic" w:hAnsi="Century Gothic"/>
          <w:sz w:val="22"/>
          <w:szCs w:val="22"/>
        </w:rPr>
      </w:pPr>
      <w:r>
        <w:rPr>
          <w:rFonts w:ascii="Century Gothic" w:hAnsi="Century Gothic"/>
          <w:sz w:val="22"/>
          <w:szCs w:val="22"/>
        </w:rPr>
        <w:t xml:space="preserve">Agencies </w:t>
      </w:r>
      <w:proofErr w:type="gramStart"/>
      <w:r>
        <w:rPr>
          <w:rFonts w:ascii="Century Gothic" w:hAnsi="Century Gothic"/>
          <w:sz w:val="22"/>
          <w:szCs w:val="22"/>
        </w:rPr>
        <w:t>will be evaluated</w:t>
      </w:r>
      <w:proofErr w:type="gramEnd"/>
      <w:r>
        <w:rPr>
          <w:rFonts w:ascii="Century Gothic" w:hAnsi="Century Gothic"/>
          <w:sz w:val="22"/>
          <w:szCs w:val="22"/>
        </w:rPr>
        <w:t xml:space="preserve"> based on their overall response to the RFP including the following criteria:</w:t>
      </w:r>
    </w:p>
    <w:p w:rsidR="00BB64F8" w:rsidRDefault="00BB64F8" w:rsidP="00EE06AF">
      <w:pPr>
        <w:ind w:left="450"/>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sz w:val="22"/>
          <w:szCs w:val="22"/>
        </w:rPr>
      </w:pPr>
      <w:r>
        <w:rPr>
          <w:rFonts w:ascii="Century Gothic" w:hAnsi="Century Gothic"/>
          <w:b/>
          <w:i/>
          <w:sz w:val="22"/>
          <w:szCs w:val="22"/>
        </w:rPr>
        <w:t>General Business Experience:</w:t>
      </w:r>
      <w:r>
        <w:rPr>
          <w:rFonts w:ascii="Century Gothic" w:hAnsi="Century Gothic"/>
          <w:i/>
          <w:sz w:val="22"/>
          <w:szCs w:val="22"/>
        </w:rPr>
        <w:t xml:space="preserve"> </w:t>
      </w:r>
      <w:r>
        <w:rPr>
          <w:rFonts w:ascii="Century Gothic" w:hAnsi="Century Gothic"/>
          <w:sz w:val="22"/>
          <w:szCs w:val="22"/>
        </w:rPr>
        <w:t xml:space="preserve">Agencies will be measured on their ability to demonstrate a solid record of successful engagements where all success criteria were met (e.g., timeframe, budget, value, milestones). </w:t>
      </w:r>
    </w:p>
    <w:p w:rsidR="00BB64F8" w:rsidRDefault="00BB64F8" w:rsidP="00EE06AF">
      <w:pPr>
        <w:ind w:left="720"/>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sz w:val="22"/>
          <w:szCs w:val="22"/>
        </w:rPr>
      </w:pPr>
      <w:r>
        <w:rPr>
          <w:rFonts w:ascii="Century Gothic" w:hAnsi="Century Gothic"/>
          <w:b/>
          <w:i/>
          <w:sz w:val="22"/>
          <w:szCs w:val="22"/>
        </w:rPr>
        <w:t>Procurement Contracting:</w:t>
      </w:r>
      <w:r>
        <w:rPr>
          <w:rFonts w:ascii="Century Gothic" w:hAnsi="Century Gothic"/>
          <w:sz w:val="22"/>
          <w:szCs w:val="22"/>
        </w:rPr>
        <w:t xml:space="preserve"> The agency’s understanding and adherence to L’Oréal’s terms &amp; conditions, contracting, and legal requirements (including confidentiality).</w:t>
      </w:r>
    </w:p>
    <w:p w:rsidR="00BB64F8" w:rsidRDefault="00BB64F8" w:rsidP="00EE06AF">
      <w:pPr>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sz w:val="22"/>
          <w:szCs w:val="22"/>
        </w:rPr>
      </w:pPr>
      <w:r>
        <w:rPr>
          <w:rFonts w:ascii="Century Gothic" w:hAnsi="Century Gothic"/>
          <w:b/>
          <w:i/>
          <w:sz w:val="22"/>
          <w:szCs w:val="22"/>
        </w:rPr>
        <w:t>Cost</w:t>
      </w:r>
      <w:r>
        <w:rPr>
          <w:rFonts w:ascii="Century Gothic" w:hAnsi="Century Gothic"/>
          <w:b/>
          <w:sz w:val="22"/>
          <w:szCs w:val="22"/>
        </w:rPr>
        <w:t>:</w:t>
      </w:r>
      <w:r>
        <w:rPr>
          <w:rFonts w:ascii="Century Gothic" w:hAnsi="Century Gothic"/>
          <w:sz w:val="22"/>
          <w:szCs w:val="22"/>
        </w:rPr>
        <w:t xml:space="preserve"> Agency should make every effort to present the best and final offer in the RFP Response Form. The cost of all individual components and roles within the scope of work should be itemized and understood. All associated pricing should include sales tax and any ancillary fees in the cost. </w:t>
      </w:r>
    </w:p>
    <w:p w:rsidR="00BB64F8" w:rsidRDefault="00BB64F8" w:rsidP="00EE06AF">
      <w:pPr>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sz w:val="22"/>
          <w:szCs w:val="22"/>
        </w:rPr>
      </w:pPr>
      <w:r>
        <w:rPr>
          <w:rFonts w:ascii="Century Gothic" w:hAnsi="Century Gothic"/>
          <w:b/>
          <w:i/>
          <w:sz w:val="22"/>
          <w:szCs w:val="22"/>
        </w:rPr>
        <w:t>Innovative Solutions</w:t>
      </w:r>
      <w:r>
        <w:rPr>
          <w:rFonts w:ascii="Century Gothic" w:hAnsi="Century Gothic"/>
          <w:i/>
          <w:sz w:val="22"/>
          <w:szCs w:val="22"/>
        </w:rPr>
        <w:t xml:space="preserve">: </w:t>
      </w:r>
      <w:r>
        <w:rPr>
          <w:rFonts w:ascii="Century Gothic" w:hAnsi="Century Gothic"/>
          <w:sz w:val="22"/>
          <w:szCs w:val="22"/>
        </w:rPr>
        <w:t xml:space="preserve">Agency should have the ability to make creative recommendations and be proactive rather than reactive as L’Oréal looks to </w:t>
      </w:r>
      <w:proofErr w:type="gramStart"/>
      <w:r>
        <w:rPr>
          <w:rFonts w:ascii="Century Gothic" w:hAnsi="Century Gothic"/>
          <w:sz w:val="22"/>
          <w:szCs w:val="22"/>
        </w:rPr>
        <w:t>partner</w:t>
      </w:r>
      <w:proofErr w:type="gramEnd"/>
      <w:r>
        <w:rPr>
          <w:rFonts w:ascii="Century Gothic" w:hAnsi="Century Gothic"/>
          <w:sz w:val="22"/>
          <w:szCs w:val="22"/>
        </w:rPr>
        <w:t xml:space="preserve"> with a trusted advisor. </w:t>
      </w:r>
    </w:p>
    <w:p w:rsidR="00BB64F8" w:rsidRDefault="00BB64F8" w:rsidP="00EE06AF">
      <w:pPr>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sz w:val="22"/>
          <w:szCs w:val="22"/>
        </w:rPr>
      </w:pPr>
      <w:r>
        <w:rPr>
          <w:rFonts w:ascii="Century Gothic" w:hAnsi="Century Gothic"/>
          <w:b/>
          <w:i/>
          <w:sz w:val="22"/>
          <w:szCs w:val="22"/>
        </w:rPr>
        <w:t xml:space="preserve">Understanding </w:t>
      </w:r>
      <w:proofErr w:type="gramStart"/>
      <w:r>
        <w:rPr>
          <w:rFonts w:ascii="Century Gothic" w:hAnsi="Century Gothic"/>
          <w:b/>
          <w:i/>
          <w:sz w:val="22"/>
          <w:szCs w:val="22"/>
        </w:rPr>
        <w:t>L’Oréal’s</w:t>
      </w:r>
      <w:proofErr w:type="gramEnd"/>
      <w:r>
        <w:rPr>
          <w:rFonts w:ascii="Century Gothic" w:hAnsi="Century Gothic"/>
          <w:b/>
          <w:i/>
          <w:sz w:val="22"/>
          <w:szCs w:val="22"/>
        </w:rPr>
        <w:t xml:space="preserve"> Business and our Implementation Process:</w:t>
      </w:r>
      <w:r>
        <w:rPr>
          <w:rFonts w:ascii="Century Gothic" w:hAnsi="Century Gothic"/>
          <w:sz w:val="22"/>
          <w:szCs w:val="22"/>
        </w:rPr>
        <w:t xml:space="preserve"> Clear understanding of L’Oréal’s business requirements and objectives, as evidenced by the agency’s ability to propose either an approach or particular solution(s) to meet the objectives presented in the RFP, and to follow L’Oréal’s implementation process. </w:t>
      </w:r>
    </w:p>
    <w:p w:rsidR="00BB64F8" w:rsidRDefault="00BB64F8" w:rsidP="00EE06AF">
      <w:pPr>
        <w:jc w:val="both"/>
        <w:rPr>
          <w:rFonts w:ascii="Century Gothic" w:hAnsi="Century Gothic"/>
          <w:sz w:val="22"/>
          <w:szCs w:val="22"/>
        </w:rPr>
      </w:pPr>
    </w:p>
    <w:p w:rsidR="00BB64F8" w:rsidRDefault="00CF64CD" w:rsidP="00EE06AF">
      <w:pPr>
        <w:numPr>
          <w:ilvl w:val="0"/>
          <w:numId w:val="1"/>
        </w:numPr>
        <w:tabs>
          <w:tab w:val="clear" w:pos="360"/>
          <w:tab w:val="num" w:pos="720"/>
        </w:tabs>
        <w:ind w:left="720"/>
        <w:jc w:val="both"/>
        <w:rPr>
          <w:rFonts w:ascii="Century Gothic" w:hAnsi="Century Gothic"/>
          <w:b/>
          <w:bCs/>
          <w:sz w:val="22"/>
          <w:szCs w:val="22"/>
        </w:rPr>
      </w:pPr>
      <w:r>
        <w:rPr>
          <w:rFonts w:ascii="Century Gothic" w:hAnsi="Century Gothic"/>
          <w:b/>
          <w:i/>
          <w:sz w:val="22"/>
          <w:szCs w:val="22"/>
        </w:rPr>
        <w:t>Compliance</w:t>
      </w:r>
      <w:r>
        <w:rPr>
          <w:rFonts w:ascii="Century Gothic" w:hAnsi="Century Gothic"/>
          <w:sz w:val="22"/>
          <w:szCs w:val="22"/>
        </w:rPr>
        <w:t>: Demonstrated practices in governance, risk and regulatory compliance procedures.</w:t>
      </w:r>
    </w:p>
    <w:p w:rsidR="00BB64F8" w:rsidRDefault="00BB64F8" w:rsidP="00EE06AF">
      <w:pPr>
        <w:jc w:val="both"/>
        <w:rPr>
          <w:rFonts w:ascii="Century Gothic" w:hAnsi="Century Gothic"/>
          <w:b/>
          <w:bCs/>
          <w:sz w:val="22"/>
          <w:szCs w:val="22"/>
        </w:rPr>
      </w:pPr>
    </w:p>
    <w:p w:rsidR="00BB64F8" w:rsidRDefault="00CF64CD" w:rsidP="00EE06AF">
      <w:pPr>
        <w:numPr>
          <w:ilvl w:val="0"/>
          <w:numId w:val="1"/>
        </w:numPr>
        <w:tabs>
          <w:tab w:val="clear" w:pos="360"/>
          <w:tab w:val="num" w:pos="720"/>
        </w:tabs>
        <w:ind w:left="720"/>
        <w:jc w:val="both"/>
        <w:rPr>
          <w:rFonts w:ascii="Century Gothic" w:hAnsi="Century Gothic"/>
          <w:b/>
          <w:bCs/>
          <w:sz w:val="22"/>
          <w:szCs w:val="22"/>
        </w:rPr>
      </w:pPr>
      <w:r>
        <w:rPr>
          <w:rFonts w:ascii="Century Gothic" w:hAnsi="Century Gothic"/>
          <w:b/>
          <w:i/>
          <w:sz w:val="22"/>
          <w:szCs w:val="22"/>
        </w:rPr>
        <w:t xml:space="preserve">Economic Dependence: </w:t>
      </w:r>
      <w:r>
        <w:rPr>
          <w:rFonts w:ascii="Century Gothic" w:hAnsi="Century Gothic"/>
          <w:sz w:val="22"/>
          <w:szCs w:val="22"/>
        </w:rPr>
        <w:t>L’Oréal USA requires that the annual spend with an agency must not exceed 30% of agency’s total revenue.</w:t>
      </w:r>
    </w:p>
    <w:p w:rsidR="00BB64F8" w:rsidRDefault="00BB64F8" w:rsidP="00EE06AF">
      <w:pPr>
        <w:jc w:val="both"/>
        <w:rPr>
          <w:rFonts w:ascii="Century Gothic" w:hAnsi="Century Gothic"/>
          <w:b/>
          <w:bCs/>
          <w:sz w:val="22"/>
          <w:szCs w:val="22"/>
        </w:rPr>
      </w:pPr>
    </w:p>
    <w:p w:rsidR="00BB64F8" w:rsidRDefault="00CF64CD" w:rsidP="00EE06AF">
      <w:pPr>
        <w:numPr>
          <w:ilvl w:val="0"/>
          <w:numId w:val="1"/>
        </w:numPr>
        <w:tabs>
          <w:tab w:val="clear" w:pos="360"/>
          <w:tab w:val="num" w:pos="720"/>
        </w:tabs>
        <w:ind w:left="720"/>
        <w:jc w:val="both"/>
        <w:rPr>
          <w:rFonts w:ascii="Century Gothic" w:hAnsi="Century Gothic"/>
          <w:b/>
          <w:bCs/>
          <w:sz w:val="22"/>
          <w:szCs w:val="22"/>
        </w:rPr>
      </w:pPr>
      <w:r>
        <w:rPr>
          <w:rFonts w:ascii="Century Gothic" w:hAnsi="Century Gothic"/>
          <w:b/>
          <w:i/>
          <w:sz w:val="22"/>
          <w:szCs w:val="22"/>
        </w:rPr>
        <w:t>SBWA &amp; Solidarity Sourcing:</w:t>
      </w:r>
      <w:r>
        <w:rPr>
          <w:rFonts w:ascii="Century Gothic" w:hAnsi="Century Gothic"/>
          <w:sz w:val="22"/>
          <w:szCs w:val="22"/>
        </w:rPr>
        <w:t xml:space="preserve"> L’Oréal USA considers Environmental and Social Responsibility as one of the pillars of our corporation.  </w:t>
      </w:r>
      <w:r>
        <w:rPr>
          <w:rFonts w:ascii="Century Gothic" w:hAnsi="Century Gothic"/>
          <w:bCs/>
          <w:sz w:val="22"/>
          <w:szCs w:val="22"/>
        </w:rPr>
        <w:t xml:space="preserve">L’Oréal is seeking </w:t>
      </w:r>
      <w:proofErr w:type="gramStart"/>
      <w:r>
        <w:rPr>
          <w:rFonts w:ascii="Century Gothic" w:hAnsi="Century Gothic"/>
          <w:bCs/>
          <w:sz w:val="22"/>
          <w:szCs w:val="22"/>
        </w:rPr>
        <w:t>to genuinely encourage</w:t>
      </w:r>
      <w:proofErr w:type="gramEnd"/>
      <w:r>
        <w:rPr>
          <w:rFonts w:ascii="Century Gothic" w:hAnsi="Century Gothic"/>
          <w:bCs/>
          <w:sz w:val="22"/>
          <w:szCs w:val="22"/>
        </w:rPr>
        <w:t xml:space="preserve"> partner companies to implement socially responsible management</w:t>
      </w:r>
      <w:r>
        <w:rPr>
          <w:rFonts w:ascii="Century Gothic" w:hAnsi="Century Gothic"/>
          <w:sz w:val="22"/>
          <w:szCs w:val="22"/>
        </w:rPr>
        <w:t xml:space="preserve"> programs.  Agency should demonstrate its engagement in this area by providing examples and proposals in its RFP Response.  The L’Oréal Group embraces its commitment to environmental and social responsibility in a program called Sharing Beauty with All (SBWA), for more information please refer to the following link:  </w:t>
      </w:r>
      <w:r>
        <w:rPr>
          <w:rFonts w:ascii="Century Gothic" w:hAnsi="Century Gothic"/>
          <w:color w:val="0033CC"/>
          <w:sz w:val="22"/>
          <w:szCs w:val="22"/>
          <w:u w:val="single"/>
        </w:rPr>
        <w:t>http://www.loreal.com/csr-commitments/sharing-beauty-with-all.aspx</w:t>
      </w:r>
    </w:p>
    <w:p w:rsidR="00BB64F8" w:rsidRDefault="00CF64CD" w:rsidP="00EE06AF">
      <w:pPr>
        <w:autoSpaceDE w:val="0"/>
        <w:autoSpaceDN w:val="0"/>
        <w:spacing w:before="120" w:after="120"/>
        <w:ind w:left="720"/>
        <w:jc w:val="both"/>
        <w:rPr>
          <w:rFonts w:ascii="Century Gothic" w:hAnsi="Century Gothic"/>
          <w:bCs/>
          <w:sz w:val="22"/>
          <w:szCs w:val="22"/>
        </w:rPr>
      </w:pPr>
      <w:r>
        <w:rPr>
          <w:rFonts w:ascii="Century Gothic" w:hAnsi="Century Gothic"/>
          <w:bCs/>
          <w:sz w:val="22"/>
          <w:szCs w:val="22"/>
        </w:rPr>
        <w:t xml:space="preserve">L’Oréal’s Program for “Solidarity Sourcing” has the aim of encouraging partner companies to implement: </w:t>
      </w:r>
    </w:p>
    <w:p w:rsidR="00BB64F8" w:rsidRDefault="00CF64CD" w:rsidP="00EE06AF">
      <w:pPr>
        <w:pStyle w:val="ListParagraph"/>
        <w:numPr>
          <w:ilvl w:val="0"/>
          <w:numId w:val="2"/>
        </w:numPr>
        <w:autoSpaceDE w:val="0"/>
        <w:autoSpaceDN w:val="0"/>
        <w:spacing w:before="120" w:after="120"/>
        <w:jc w:val="both"/>
        <w:rPr>
          <w:rFonts w:ascii="Century Gothic" w:hAnsi="Century Gothic"/>
          <w:bCs/>
          <w:sz w:val="22"/>
          <w:szCs w:val="22"/>
        </w:rPr>
      </w:pPr>
      <w:r>
        <w:rPr>
          <w:rFonts w:ascii="Century Gothic" w:hAnsi="Century Gothic"/>
          <w:bCs/>
          <w:sz w:val="22"/>
          <w:szCs w:val="22"/>
        </w:rPr>
        <w:t>Employment opportunities for the long-term unemployed and mature workers;</w:t>
      </w:r>
    </w:p>
    <w:p w:rsidR="00BB64F8" w:rsidRDefault="00CF64CD" w:rsidP="00EE06AF">
      <w:pPr>
        <w:pStyle w:val="ListParagraph"/>
        <w:numPr>
          <w:ilvl w:val="0"/>
          <w:numId w:val="2"/>
        </w:numPr>
        <w:autoSpaceDE w:val="0"/>
        <w:autoSpaceDN w:val="0"/>
        <w:spacing w:before="120" w:after="120"/>
        <w:jc w:val="both"/>
        <w:rPr>
          <w:rFonts w:ascii="Century Gothic" w:hAnsi="Century Gothic"/>
          <w:bCs/>
          <w:sz w:val="22"/>
          <w:szCs w:val="22"/>
        </w:rPr>
      </w:pPr>
      <w:r>
        <w:rPr>
          <w:rFonts w:ascii="Century Gothic" w:hAnsi="Century Gothic"/>
          <w:bCs/>
          <w:sz w:val="22"/>
          <w:szCs w:val="22"/>
        </w:rPr>
        <w:lastRenderedPageBreak/>
        <w:t>Policies in favor of diversity and employment opportunities for persons from disadvantaged groups (e.g., migrant workers, ethnic minorities)</w:t>
      </w:r>
    </w:p>
    <w:p w:rsidR="00BB64F8" w:rsidRDefault="00CF64CD" w:rsidP="00EE06AF">
      <w:pPr>
        <w:pStyle w:val="ListParagraph"/>
        <w:numPr>
          <w:ilvl w:val="0"/>
          <w:numId w:val="2"/>
        </w:numPr>
        <w:autoSpaceDE w:val="0"/>
        <w:autoSpaceDN w:val="0"/>
        <w:spacing w:before="120" w:after="120"/>
        <w:jc w:val="both"/>
        <w:rPr>
          <w:rFonts w:ascii="Century Gothic" w:hAnsi="Century Gothic"/>
          <w:bCs/>
          <w:sz w:val="22"/>
          <w:szCs w:val="22"/>
        </w:rPr>
      </w:pPr>
      <w:r>
        <w:rPr>
          <w:rFonts w:ascii="Century Gothic" w:hAnsi="Century Gothic"/>
          <w:bCs/>
          <w:sz w:val="22"/>
          <w:szCs w:val="22"/>
        </w:rPr>
        <w:t>Opportunities for the employment of the disabled, particularly by means of inclusive and accessible work environments.</w:t>
      </w:r>
    </w:p>
    <w:p w:rsidR="00BB64F8" w:rsidRDefault="00CF64CD" w:rsidP="000B0551">
      <w:pPr>
        <w:autoSpaceDE w:val="0"/>
        <w:autoSpaceDN w:val="0"/>
        <w:spacing w:before="120" w:after="120"/>
        <w:ind w:left="360"/>
        <w:jc w:val="both"/>
        <w:rPr>
          <w:rFonts w:ascii="Century Gothic" w:hAnsi="Century Gothic"/>
          <w:bCs/>
          <w:sz w:val="22"/>
          <w:szCs w:val="22"/>
        </w:rPr>
      </w:pPr>
      <w:r>
        <w:rPr>
          <w:rFonts w:ascii="Century Gothic" w:hAnsi="Century Gothic"/>
          <w:bCs/>
          <w:sz w:val="22"/>
          <w:szCs w:val="22"/>
        </w:rPr>
        <w:t xml:space="preserve">Note that the list above of areas L’Oréal USA will consider when evaluating RFP Responses does not represent an exhaustive list, nor does it imply order or weighting of criteria. </w:t>
      </w:r>
    </w:p>
    <w:p w:rsidR="00BB64F8" w:rsidRDefault="00BB64F8" w:rsidP="0094652E">
      <w:pPr>
        <w:pStyle w:val="ListParagraph"/>
        <w:keepNext/>
        <w:numPr>
          <w:ilvl w:val="0"/>
          <w:numId w:val="5"/>
        </w:numPr>
        <w:spacing w:before="240" w:after="60"/>
        <w:contextualSpacing w:val="0"/>
        <w:jc w:val="both"/>
        <w:outlineLvl w:val="1"/>
        <w:rPr>
          <w:rFonts w:ascii="Century Gothic" w:hAnsi="Century Gothic" w:cs="Arial"/>
          <w:b/>
          <w:bCs/>
          <w:i/>
          <w:iCs/>
          <w:vanish/>
          <w:sz w:val="22"/>
          <w:szCs w:val="22"/>
        </w:rPr>
      </w:pPr>
      <w:bookmarkStart w:id="12" w:name="_Toc494981057"/>
      <w:bookmarkStart w:id="13" w:name="_Toc498078335"/>
      <w:bookmarkStart w:id="14" w:name="_Toc522801610"/>
      <w:bookmarkStart w:id="15" w:name="_Toc12019272"/>
      <w:bookmarkStart w:id="16" w:name="_Toc12019398"/>
      <w:bookmarkStart w:id="17" w:name="_Toc12019538"/>
      <w:bookmarkStart w:id="18" w:name="_Toc27653596"/>
      <w:bookmarkStart w:id="19" w:name="_Toc27653650"/>
      <w:bookmarkStart w:id="20" w:name="_Toc27653794"/>
      <w:bookmarkStart w:id="21" w:name="_Toc27654541"/>
      <w:bookmarkStart w:id="22" w:name="_Toc27661209"/>
      <w:bookmarkStart w:id="23" w:name="_Toc27661963"/>
      <w:bookmarkEnd w:id="12"/>
      <w:bookmarkEnd w:id="13"/>
      <w:bookmarkEnd w:id="14"/>
      <w:bookmarkEnd w:id="15"/>
      <w:bookmarkEnd w:id="16"/>
      <w:bookmarkEnd w:id="17"/>
      <w:bookmarkEnd w:id="18"/>
      <w:bookmarkEnd w:id="19"/>
      <w:bookmarkEnd w:id="20"/>
      <w:bookmarkEnd w:id="21"/>
      <w:bookmarkEnd w:id="22"/>
      <w:bookmarkEnd w:id="23"/>
    </w:p>
    <w:p w:rsidR="00BB64F8" w:rsidRDefault="00BB64F8" w:rsidP="0094652E">
      <w:pPr>
        <w:pStyle w:val="ListParagraph"/>
        <w:keepNext/>
        <w:numPr>
          <w:ilvl w:val="0"/>
          <w:numId w:val="5"/>
        </w:numPr>
        <w:spacing w:before="240" w:after="60"/>
        <w:contextualSpacing w:val="0"/>
        <w:jc w:val="both"/>
        <w:outlineLvl w:val="1"/>
        <w:rPr>
          <w:rFonts w:ascii="Century Gothic" w:hAnsi="Century Gothic" w:cs="Arial"/>
          <w:b/>
          <w:bCs/>
          <w:i/>
          <w:iCs/>
          <w:vanish/>
          <w:sz w:val="22"/>
          <w:szCs w:val="22"/>
        </w:rPr>
      </w:pPr>
      <w:bookmarkStart w:id="24" w:name="_Toc494981058"/>
      <w:bookmarkStart w:id="25" w:name="_Toc498078336"/>
      <w:bookmarkStart w:id="26" w:name="_Toc522801611"/>
      <w:bookmarkStart w:id="27" w:name="_Toc12019273"/>
      <w:bookmarkStart w:id="28" w:name="_Toc12019399"/>
      <w:bookmarkStart w:id="29" w:name="_Toc12019539"/>
      <w:bookmarkStart w:id="30" w:name="_Toc27653597"/>
      <w:bookmarkStart w:id="31" w:name="_Toc27653651"/>
      <w:bookmarkStart w:id="32" w:name="_Toc27653795"/>
      <w:bookmarkStart w:id="33" w:name="_Toc27654542"/>
      <w:bookmarkStart w:id="34" w:name="_Toc27661210"/>
      <w:bookmarkStart w:id="35" w:name="_Toc27661964"/>
      <w:bookmarkEnd w:id="24"/>
      <w:bookmarkEnd w:id="25"/>
      <w:bookmarkEnd w:id="26"/>
      <w:bookmarkEnd w:id="27"/>
      <w:bookmarkEnd w:id="28"/>
      <w:bookmarkEnd w:id="29"/>
      <w:bookmarkEnd w:id="30"/>
      <w:bookmarkEnd w:id="31"/>
      <w:bookmarkEnd w:id="32"/>
      <w:bookmarkEnd w:id="33"/>
      <w:bookmarkEnd w:id="34"/>
      <w:bookmarkEnd w:id="35"/>
    </w:p>
    <w:p w:rsidR="00BB64F8" w:rsidRPr="00806253" w:rsidRDefault="00CF64CD" w:rsidP="0094652E">
      <w:pPr>
        <w:pStyle w:val="Heading2"/>
        <w:numPr>
          <w:ilvl w:val="1"/>
          <w:numId w:val="5"/>
        </w:numPr>
        <w:jc w:val="both"/>
        <w:rPr>
          <w:rFonts w:ascii="Century Gothic" w:hAnsi="Century Gothic"/>
          <w:i w:val="0"/>
          <w:sz w:val="22"/>
          <w:szCs w:val="22"/>
        </w:rPr>
      </w:pPr>
      <w:bookmarkStart w:id="36" w:name="_Toc27661965"/>
      <w:r w:rsidRPr="00806253">
        <w:rPr>
          <w:rFonts w:ascii="Century Gothic" w:hAnsi="Century Gothic"/>
          <w:i w:val="0"/>
          <w:sz w:val="22"/>
          <w:szCs w:val="22"/>
        </w:rPr>
        <w:t>Documentation</w:t>
      </w:r>
      <w:bookmarkEnd w:id="36"/>
      <w:r w:rsidRPr="00806253">
        <w:rPr>
          <w:rFonts w:ascii="Century Gothic" w:hAnsi="Century Gothic"/>
          <w:i w:val="0"/>
          <w:sz w:val="22"/>
          <w:szCs w:val="22"/>
        </w:rPr>
        <w:t xml:space="preserve"> </w:t>
      </w:r>
    </w:p>
    <w:p w:rsidR="00BB64F8" w:rsidRDefault="000B0551" w:rsidP="00BD1198">
      <w:pPr>
        <w:ind w:left="405"/>
        <w:jc w:val="both"/>
        <w:rPr>
          <w:rFonts w:ascii="Century Gothic" w:hAnsi="Century Gothic"/>
          <w:sz w:val="22"/>
          <w:szCs w:val="22"/>
        </w:rPr>
      </w:pPr>
      <w:r>
        <w:rPr>
          <w:rFonts w:ascii="Century Gothic" w:hAnsi="Century Gothic"/>
          <w:bCs/>
          <w:sz w:val="22"/>
          <w:szCs w:val="22"/>
        </w:rPr>
        <w:t>Important to note that, t</w:t>
      </w:r>
      <w:r w:rsidR="00CF64CD">
        <w:rPr>
          <w:rFonts w:ascii="Century Gothic" w:hAnsi="Century Gothic"/>
          <w:bCs/>
          <w:sz w:val="22"/>
          <w:szCs w:val="22"/>
        </w:rPr>
        <w:t>he business award</w:t>
      </w:r>
      <w:r>
        <w:rPr>
          <w:rFonts w:ascii="Century Gothic" w:hAnsi="Century Gothic"/>
          <w:bCs/>
          <w:sz w:val="22"/>
          <w:szCs w:val="22"/>
        </w:rPr>
        <w:t xml:space="preserve"> for this project</w:t>
      </w:r>
      <w:r w:rsidR="00CF64CD">
        <w:rPr>
          <w:rFonts w:ascii="Century Gothic" w:hAnsi="Century Gothic"/>
          <w:bCs/>
          <w:sz w:val="22"/>
          <w:szCs w:val="22"/>
        </w:rPr>
        <w:t xml:space="preserve"> is contingent upon the agency’s agreement to the following L’Oréal USA document: </w:t>
      </w:r>
      <w:r w:rsidR="00A76DD3">
        <w:rPr>
          <w:rFonts w:ascii="Century Gothic" w:hAnsi="Century Gothic"/>
          <w:bCs/>
          <w:sz w:val="22"/>
          <w:szCs w:val="22"/>
        </w:rPr>
        <w:t xml:space="preserve">Non-Disclosure Agreement, General Terms of Purchase, </w:t>
      </w:r>
      <w:r w:rsidR="00267B47">
        <w:rPr>
          <w:rFonts w:ascii="Century Gothic" w:hAnsi="Century Gothic"/>
          <w:bCs/>
          <w:sz w:val="22"/>
          <w:szCs w:val="22"/>
        </w:rPr>
        <w:t>3</w:t>
      </w:r>
      <w:r w:rsidR="00267B47" w:rsidRPr="00267B47">
        <w:rPr>
          <w:rFonts w:ascii="Century Gothic" w:hAnsi="Century Gothic"/>
          <w:bCs/>
          <w:sz w:val="22"/>
          <w:szCs w:val="22"/>
          <w:vertAlign w:val="superscript"/>
        </w:rPr>
        <w:t>rd</w:t>
      </w:r>
      <w:r w:rsidR="00267B47">
        <w:rPr>
          <w:rFonts w:ascii="Century Gothic" w:hAnsi="Century Gothic"/>
          <w:bCs/>
          <w:sz w:val="22"/>
          <w:szCs w:val="22"/>
        </w:rPr>
        <w:t xml:space="preserve"> Party Security &amp; Data Assessment Form</w:t>
      </w:r>
      <w:r w:rsidR="00A76DD3">
        <w:rPr>
          <w:rFonts w:ascii="Century Gothic" w:hAnsi="Century Gothic"/>
          <w:bCs/>
          <w:sz w:val="22"/>
          <w:szCs w:val="22"/>
        </w:rPr>
        <w:t xml:space="preserve">, </w:t>
      </w:r>
      <w:r w:rsidR="00CF64CD">
        <w:rPr>
          <w:rFonts w:ascii="Century Gothic" w:hAnsi="Century Gothic"/>
          <w:bCs/>
          <w:sz w:val="22"/>
          <w:szCs w:val="22"/>
        </w:rPr>
        <w:t>L'Oré</w:t>
      </w:r>
      <w:r w:rsidR="00B44FEE">
        <w:rPr>
          <w:rFonts w:ascii="Century Gothic" w:hAnsi="Century Gothic"/>
          <w:bCs/>
          <w:sz w:val="22"/>
          <w:szCs w:val="22"/>
        </w:rPr>
        <w:t xml:space="preserve">al's Ethical Commitment Letter, and </w:t>
      </w:r>
      <w:r w:rsidR="00B44FEE">
        <w:rPr>
          <w:rFonts w:ascii="Century Gothic" w:hAnsi="Century Gothic"/>
          <w:sz w:val="22"/>
          <w:szCs w:val="22"/>
        </w:rPr>
        <w:t>is subject to the terms and conditions of the Master Services Agreement executed between the parties.</w:t>
      </w:r>
    </w:p>
    <w:p w:rsidR="000B0551" w:rsidRDefault="000B0551" w:rsidP="000B0551">
      <w:pPr>
        <w:pStyle w:val="ListParagraph"/>
        <w:ind w:left="405"/>
        <w:jc w:val="both"/>
        <w:rPr>
          <w:rFonts w:ascii="Century Gothic" w:hAnsi="Century Gothic"/>
          <w:bCs/>
          <w:sz w:val="22"/>
          <w:szCs w:val="22"/>
        </w:rPr>
      </w:pPr>
    </w:p>
    <w:p w:rsidR="000B0551" w:rsidRPr="00AF449C" w:rsidRDefault="000B0551" w:rsidP="000B0551">
      <w:pPr>
        <w:pStyle w:val="ListParagraph"/>
        <w:ind w:left="405"/>
        <w:jc w:val="both"/>
        <w:rPr>
          <w:rFonts w:ascii="Century Gothic" w:hAnsi="Century Gothic"/>
          <w:bCs/>
          <w:sz w:val="22"/>
          <w:szCs w:val="22"/>
        </w:rPr>
      </w:pPr>
      <w:proofErr w:type="gramStart"/>
      <w:r w:rsidRPr="00AF449C">
        <w:rPr>
          <w:rFonts w:ascii="Century Gothic" w:hAnsi="Century Gothic"/>
          <w:bCs/>
          <w:sz w:val="22"/>
          <w:szCs w:val="22"/>
        </w:rPr>
        <w:t>All necessary documentation including, but not limited to</w:t>
      </w:r>
      <w:r>
        <w:rPr>
          <w:rFonts w:ascii="Century Gothic" w:hAnsi="Century Gothic"/>
          <w:bCs/>
          <w:sz w:val="22"/>
          <w:szCs w:val="22"/>
        </w:rPr>
        <w:t xml:space="preserve"> the Excel Response Form,</w:t>
      </w:r>
      <w:r w:rsidRPr="00AF449C">
        <w:rPr>
          <w:rFonts w:ascii="Century Gothic" w:hAnsi="Century Gothic"/>
          <w:bCs/>
          <w:sz w:val="22"/>
          <w:szCs w:val="22"/>
        </w:rPr>
        <w:t xml:space="preserve"> Ethical Commitment Letter, </w:t>
      </w:r>
      <w:r w:rsidR="00170624" w:rsidRPr="00170624">
        <w:rPr>
          <w:rFonts w:ascii="Century Gothic" w:hAnsi="Century Gothic"/>
          <w:bCs/>
          <w:sz w:val="22"/>
          <w:szCs w:val="22"/>
        </w:rPr>
        <w:t>ASGS (AGREEMENT ON THE SUPPLY OF GOODS AND SERVICES)</w:t>
      </w:r>
      <w:r>
        <w:rPr>
          <w:rFonts w:ascii="Century Gothic" w:hAnsi="Century Gothic"/>
          <w:bCs/>
          <w:sz w:val="22"/>
          <w:szCs w:val="22"/>
        </w:rPr>
        <w:t>, 3</w:t>
      </w:r>
      <w:r w:rsidRPr="00267B47">
        <w:rPr>
          <w:rFonts w:ascii="Century Gothic" w:hAnsi="Century Gothic"/>
          <w:bCs/>
          <w:sz w:val="22"/>
          <w:szCs w:val="22"/>
          <w:vertAlign w:val="superscript"/>
        </w:rPr>
        <w:t>rd</w:t>
      </w:r>
      <w:r>
        <w:rPr>
          <w:rFonts w:ascii="Century Gothic" w:hAnsi="Century Gothic"/>
          <w:bCs/>
          <w:sz w:val="22"/>
          <w:szCs w:val="22"/>
        </w:rPr>
        <w:t xml:space="preserve"> Party Security &amp; Data Assessment Form</w:t>
      </w:r>
      <w:r w:rsidRPr="00AF449C">
        <w:rPr>
          <w:rFonts w:ascii="Century Gothic" w:hAnsi="Century Gothic"/>
          <w:bCs/>
          <w:sz w:val="22"/>
          <w:szCs w:val="22"/>
        </w:rPr>
        <w:t xml:space="preserve"> must be returned to the L’Oréal USA Points of Contact </w:t>
      </w:r>
      <w:r w:rsidRPr="00AF449C">
        <w:rPr>
          <w:rFonts w:ascii="Century Gothic" w:hAnsi="Century Gothic"/>
          <w:sz w:val="22"/>
          <w:szCs w:val="22"/>
        </w:rPr>
        <w:t xml:space="preserve">electronically via </w:t>
      </w:r>
      <w:r w:rsidR="00932A53">
        <w:rPr>
          <w:rFonts w:ascii="Century Gothic" w:hAnsi="Century Gothic"/>
          <w:sz w:val="22"/>
          <w:szCs w:val="22"/>
        </w:rPr>
        <w:t>email</w:t>
      </w:r>
      <w:r w:rsidRPr="00AF449C">
        <w:rPr>
          <w:rFonts w:ascii="Century Gothic" w:hAnsi="Century Gothic"/>
          <w:sz w:val="22"/>
          <w:szCs w:val="22"/>
        </w:rPr>
        <w:t xml:space="preserve"> </w:t>
      </w:r>
      <w:r w:rsidRPr="00AF449C">
        <w:rPr>
          <w:rFonts w:ascii="Century Gothic" w:hAnsi="Century Gothic"/>
          <w:bCs/>
          <w:sz w:val="22"/>
          <w:szCs w:val="22"/>
        </w:rPr>
        <w:t>prior to the due date and time of th</w:t>
      </w:r>
      <w:r>
        <w:rPr>
          <w:rFonts w:ascii="Century Gothic" w:hAnsi="Century Gothic"/>
          <w:bCs/>
          <w:sz w:val="22"/>
          <w:szCs w:val="22"/>
        </w:rPr>
        <w:t>is RFP as indicated on the project timeline on Section 5</w:t>
      </w:r>
      <w:r w:rsidRPr="00AF449C">
        <w:rPr>
          <w:rFonts w:ascii="Century Gothic" w:hAnsi="Century Gothic"/>
          <w:bCs/>
          <w:sz w:val="22"/>
          <w:szCs w:val="22"/>
        </w:rPr>
        <w:t>.</w:t>
      </w:r>
      <w:proofErr w:type="gramEnd"/>
      <w:r w:rsidRPr="00AF449C">
        <w:rPr>
          <w:rFonts w:ascii="Century Gothic" w:hAnsi="Century Gothic"/>
          <w:bCs/>
          <w:sz w:val="22"/>
          <w:szCs w:val="22"/>
        </w:rPr>
        <w:t xml:space="preserve"> </w:t>
      </w:r>
    </w:p>
    <w:p w:rsidR="001D15A0" w:rsidRDefault="001D15A0" w:rsidP="00932A53">
      <w:pPr>
        <w:jc w:val="both"/>
        <w:rPr>
          <w:rFonts w:ascii="Century Gothic" w:hAnsi="Century Gothic"/>
          <w:bCs/>
          <w:sz w:val="22"/>
          <w:szCs w:val="22"/>
        </w:rPr>
      </w:pPr>
    </w:p>
    <w:p w:rsidR="001D15A0" w:rsidRDefault="001D15A0" w:rsidP="001D15A0">
      <w:pPr>
        <w:ind w:left="405"/>
        <w:jc w:val="both"/>
        <w:rPr>
          <w:rFonts w:ascii="Century Gothic" w:hAnsi="Century Gothic"/>
          <w:bCs/>
          <w:sz w:val="22"/>
          <w:szCs w:val="22"/>
        </w:rPr>
      </w:pPr>
      <w:r>
        <w:rPr>
          <w:rFonts w:ascii="Century Gothic" w:hAnsi="Century Gothic"/>
          <w:bCs/>
          <w:sz w:val="22"/>
          <w:szCs w:val="22"/>
        </w:rPr>
        <w:t xml:space="preserve">If you already have signed the </w:t>
      </w:r>
      <w:r w:rsidR="00170624">
        <w:rPr>
          <w:rFonts w:ascii="Century Gothic" w:hAnsi="Century Gothic"/>
          <w:bCs/>
          <w:sz w:val="22"/>
          <w:szCs w:val="22"/>
        </w:rPr>
        <w:t>ASGS</w:t>
      </w:r>
      <w:r>
        <w:rPr>
          <w:rFonts w:ascii="Century Gothic" w:hAnsi="Century Gothic"/>
          <w:bCs/>
          <w:sz w:val="22"/>
          <w:szCs w:val="22"/>
        </w:rPr>
        <w:t xml:space="preserve"> and L'Oréal's Ethical Commitment Letter with </w:t>
      </w:r>
      <w:proofErr w:type="spellStart"/>
      <w:r>
        <w:rPr>
          <w:rFonts w:ascii="Century Gothic" w:hAnsi="Century Gothic"/>
          <w:bCs/>
          <w:sz w:val="22"/>
          <w:szCs w:val="22"/>
        </w:rPr>
        <w:t>L’Oreal</w:t>
      </w:r>
      <w:proofErr w:type="spellEnd"/>
      <w:r>
        <w:rPr>
          <w:rFonts w:ascii="Century Gothic" w:hAnsi="Century Gothic"/>
          <w:bCs/>
          <w:sz w:val="22"/>
          <w:szCs w:val="22"/>
        </w:rPr>
        <w:t xml:space="preserve"> USA, you are not required to submit the signed files again. Your </w:t>
      </w:r>
      <w:proofErr w:type="spellStart"/>
      <w:r>
        <w:rPr>
          <w:rFonts w:ascii="Century Gothic" w:hAnsi="Century Gothic"/>
          <w:bCs/>
          <w:sz w:val="22"/>
          <w:szCs w:val="22"/>
        </w:rPr>
        <w:t>L’Oreal</w:t>
      </w:r>
      <w:proofErr w:type="spellEnd"/>
      <w:r>
        <w:rPr>
          <w:rFonts w:ascii="Century Gothic" w:hAnsi="Century Gothic"/>
          <w:bCs/>
          <w:sz w:val="22"/>
          <w:szCs w:val="22"/>
        </w:rPr>
        <w:t xml:space="preserve"> point of contact for this project will inform you inform if you are exempt from signing and submitting these forms.</w:t>
      </w:r>
    </w:p>
    <w:p w:rsidR="00292175" w:rsidRDefault="00CF64CD">
      <w:pPr>
        <w:rPr>
          <w:rFonts w:ascii="Century Gothic" w:hAnsi="Century Gothic"/>
          <w:bCs/>
          <w:sz w:val="22"/>
          <w:szCs w:val="22"/>
        </w:rPr>
      </w:pPr>
      <w:r>
        <w:rPr>
          <w:rFonts w:ascii="Century Gothic" w:hAnsi="Century Gothic"/>
          <w:bCs/>
          <w:sz w:val="22"/>
          <w:szCs w:val="22"/>
        </w:rPr>
        <w:tab/>
      </w:r>
    </w:p>
    <w:p w:rsidR="00292175" w:rsidRDefault="001D15A0" w:rsidP="001D15A0">
      <w:pPr>
        <w:ind w:left="405"/>
        <w:jc w:val="both"/>
        <w:rPr>
          <w:rFonts w:ascii="Century Gothic" w:hAnsi="Century Gothic"/>
          <w:bCs/>
          <w:sz w:val="22"/>
          <w:szCs w:val="22"/>
        </w:rPr>
      </w:pPr>
      <w:r>
        <w:rPr>
          <w:rFonts w:ascii="Century Gothic" w:hAnsi="Century Gothic"/>
          <w:bCs/>
          <w:sz w:val="22"/>
          <w:szCs w:val="22"/>
        </w:rPr>
        <w:t xml:space="preserve">Please use the embed documents below as the templates to submit the required documentation. </w:t>
      </w:r>
      <w:r w:rsidRPr="00FB3BAF">
        <w:rPr>
          <w:rFonts w:ascii="Century Gothic" w:hAnsi="Century Gothic"/>
          <w:bCs/>
          <w:i/>
          <w:sz w:val="22"/>
          <w:szCs w:val="22"/>
        </w:rPr>
        <w:t>Please double click on icon to open file</w:t>
      </w:r>
      <w:r>
        <w:rPr>
          <w:rFonts w:ascii="Century Gothic" w:hAnsi="Century Gothic"/>
          <w:bCs/>
          <w:i/>
          <w:sz w:val="22"/>
          <w:szCs w:val="22"/>
        </w:rPr>
        <w:t>.</w:t>
      </w:r>
    </w:p>
    <w:p w:rsidR="00292175" w:rsidRDefault="00292175">
      <w:pPr>
        <w:rPr>
          <w:rFonts w:ascii="Century Gothic" w:hAnsi="Century Gothic"/>
          <w:bCs/>
          <w:sz w:val="22"/>
          <w:szCs w:val="22"/>
        </w:rPr>
      </w:pPr>
    </w:p>
    <w:bookmarkStart w:id="37" w:name="_MON_1622631805"/>
    <w:bookmarkEnd w:id="37"/>
    <w:p w:rsidR="00FB3BAF" w:rsidRDefault="00170624" w:rsidP="00FB3BAF">
      <w:pPr>
        <w:ind w:firstLine="720"/>
        <w:rPr>
          <w:rFonts w:ascii="Century Gothic" w:hAnsi="Century Gothic"/>
          <w:bCs/>
          <w:sz w:val="22"/>
          <w:szCs w:val="22"/>
        </w:rPr>
      </w:pPr>
      <w:r>
        <w:rPr>
          <w:rFonts w:ascii="Century Gothic" w:hAnsi="Century Gothic"/>
          <w:bCs/>
          <w:sz w:val="22"/>
          <w:szCs w:val="22"/>
        </w:rPr>
        <w:object w:dxaOrig="1543" w:dyaOrig="1000" w14:anchorId="36897F65">
          <v:shape id="_x0000_i1027" type="#_x0000_t75" style="width:76.8pt;height:51pt" o:ole="">
            <v:imagedata r:id="rId16" o:title=""/>
          </v:shape>
          <o:OLEObject Type="Embed" ProgID="Word.Document.12" ShapeID="_x0000_i1027" DrawAspect="Icon" ObjectID="_1638344656" r:id="rId17">
            <o:FieldCodes>\s</o:FieldCodes>
          </o:OLEObject>
        </w:object>
      </w:r>
      <w:bookmarkStart w:id="38" w:name="_MON_1622631829"/>
      <w:bookmarkEnd w:id="38"/>
      <w:r>
        <w:rPr>
          <w:rFonts w:ascii="Century Gothic" w:hAnsi="Century Gothic"/>
          <w:bCs/>
          <w:sz w:val="22"/>
          <w:szCs w:val="22"/>
        </w:rPr>
        <w:object w:dxaOrig="1543" w:dyaOrig="1000" w14:anchorId="052EDB11">
          <v:shape id="_x0000_i1028" type="#_x0000_t75" style="width:76.8pt;height:51pt" o:ole="">
            <v:imagedata r:id="rId18" o:title=""/>
          </v:shape>
          <o:OLEObject Type="Embed" ProgID="Word.Document.12" ShapeID="_x0000_i1028" DrawAspect="Icon" ObjectID="_1638344657" r:id="rId19">
            <o:FieldCodes>\s</o:FieldCodes>
          </o:OLEObject>
        </w:object>
      </w:r>
      <w:r w:rsidR="00AF231F">
        <w:rPr>
          <w:rFonts w:ascii="Century Gothic" w:hAnsi="Century Gothic"/>
          <w:bCs/>
          <w:sz w:val="22"/>
          <w:szCs w:val="22"/>
        </w:rPr>
        <w:object w:dxaOrig="1546" w:dyaOrig="1001" w14:anchorId="07905536">
          <v:shape id="_x0000_i1029" type="#_x0000_t75" style="width:76.8pt;height:51pt" o:ole="">
            <v:imagedata r:id="rId20" o:title=""/>
          </v:shape>
          <o:OLEObject Type="Embed" ProgID="AcroExch.Document.DC" ShapeID="_x0000_i1029" DrawAspect="Icon" ObjectID="_1638344658" r:id="rId21"/>
        </w:object>
      </w:r>
      <w:bookmarkStart w:id="39" w:name="_MON_1622631899"/>
      <w:bookmarkEnd w:id="39"/>
      <w:r>
        <w:rPr>
          <w:rFonts w:ascii="Century Gothic" w:hAnsi="Century Gothic"/>
          <w:bCs/>
          <w:sz w:val="22"/>
          <w:szCs w:val="22"/>
        </w:rPr>
        <w:object w:dxaOrig="1543" w:dyaOrig="1000" w14:anchorId="64E56F23">
          <v:shape id="_x0000_i1030" type="#_x0000_t75" style="width:76.8pt;height:51pt" o:ole="">
            <v:imagedata r:id="rId22" o:title=""/>
          </v:shape>
          <o:OLEObject Type="Embed" ProgID="Word.Document.12" ShapeID="_x0000_i1030" DrawAspect="Icon" ObjectID="_1638344659" r:id="rId23">
            <o:FieldCodes>\s</o:FieldCodes>
          </o:OLEObject>
        </w:object>
      </w:r>
    </w:p>
    <w:p w:rsidR="00BB64F8" w:rsidRPr="001D15A0" w:rsidRDefault="001D15A0" w:rsidP="001D15A0">
      <w:pPr>
        <w:ind w:left="450"/>
        <w:rPr>
          <w:rFonts w:ascii="Century Gothic" w:hAnsi="Century Gothic"/>
          <w:bCs/>
          <w:sz w:val="22"/>
          <w:szCs w:val="22"/>
        </w:rPr>
      </w:pPr>
      <w:r w:rsidRPr="001D15A0">
        <w:rPr>
          <w:rFonts w:ascii="Century Gothic" w:hAnsi="Century Gothic"/>
          <w:bCs/>
          <w:sz w:val="22"/>
          <w:szCs w:val="22"/>
        </w:rPr>
        <w:t xml:space="preserve">These documents are part of your RFP Response and are due on </w:t>
      </w:r>
      <w:r w:rsidR="00213BBE">
        <w:rPr>
          <w:rFonts w:ascii="Century Gothic" w:hAnsi="Century Gothic"/>
          <w:bCs/>
          <w:sz w:val="22"/>
          <w:szCs w:val="22"/>
        </w:rPr>
        <w:t>1</w:t>
      </w:r>
      <w:r w:rsidR="00AF231F">
        <w:rPr>
          <w:rFonts w:ascii="Century Gothic" w:hAnsi="Century Gothic"/>
          <w:bCs/>
          <w:sz w:val="22"/>
          <w:szCs w:val="22"/>
        </w:rPr>
        <w:t>/9</w:t>
      </w:r>
      <w:r w:rsidR="00213BBE">
        <w:rPr>
          <w:rFonts w:ascii="Century Gothic" w:hAnsi="Century Gothic"/>
          <w:bCs/>
          <w:sz w:val="22"/>
          <w:szCs w:val="22"/>
        </w:rPr>
        <w:t>/2020</w:t>
      </w:r>
      <w:r w:rsidRPr="001D15A0">
        <w:rPr>
          <w:rFonts w:ascii="Century Gothic" w:hAnsi="Century Gothic"/>
          <w:bCs/>
          <w:sz w:val="22"/>
          <w:szCs w:val="22"/>
        </w:rPr>
        <w:t>.</w:t>
      </w:r>
    </w:p>
    <w:p w:rsidR="001A0C83" w:rsidRPr="001A0C83" w:rsidRDefault="001A0C83" w:rsidP="000B63D6">
      <w:pPr>
        <w:spacing w:before="80"/>
        <w:ind w:left="720" w:firstLine="360"/>
        <w:jc w:val="both"/>
        <w:rPr>
          <w:rFonts w:ascii="Century Gothic" w:hAnsi="Century Gothic"/>
          <w:b/>
          <w:color w:val="E36C0A" w:themeColor="accent6" w:themeShade="BF"/>
          <w:sz w:val="22"/>
          <w:szCs w:val="22"/>
        </w:rPr>
      </w:pPr>
    </w:p>
    <w:p w:rsidR="00976075" w:rsidRPr="000150DC" w:rsidRDefault="00976075" w:rsidP="002E5759">
      <w:pPr>
        <w:ind w:left="720"/>
        <w:rPr>
          <w:rFonts w:ascii="Century Gothic" w:hAnsi="Century Gothic"/>
          <w:sz w:val="22"/>
          <w:szCs w:val="22"/>
        </w:rPr>
      </w:pPr>
    </w:p>
    <w:p w:rsidR="00F4210F" w:rsidRPr="00806253" w:rsidRDefault="00F4210F" w:rsidP="0094652E">
      <w:pPr>
        <w:pStyle w:val="Heading2"/>
        <w:numPr>
          <w:ilvl w:val="1"/>
          <w:numId w:val="5"/>
        </w:numPr>
        <w:rPr>
          <w:rFonts w:ascii="Century Gothic" w:hAnsi="Century Gothic"/>
          <w:i w:val="0"/>
          <w:sz w:val="22"/>
          <w:szCs w:val="22"/>
        </w:rPr>
      </w:pPr>
      <w:bookmarkStart w:id="40" w:name="_Toc27661966"/>
      <w:r w:rsidRPr="00806253">
        <w:rPr>
          <w:rFonts w:ascii="Century Gothic" w:hAnsi="Century Gothic"/>
          <w:i w:val="0"/>
          <w:sz w:val="22"/>
          <w:szCs w:val="22"/>
        </w:rPr>
        <w:t>Vendor Questions Form</w:t>
      </w:r>
      <w:bookmarkEnd w:id="40"/>
    </w:p>
    <w:p w:rsidR="000B63D6" w:rsidRPr="001022F8" w:rsidRDefault="000B0551" w:rsidP="000B63D6">
      <w:pPr>
        <w:pStyle w:val="ListParagraph"/>
        <w:jc w:val="both"/>
        <w:rPr>
          <w:rFonts w:ascii="Century Gothic" w:hAnsi="Century Gothic"/>
          <w:bCs/>
          <w:sz w:val="22"/>
          <w:szCs w:val="22"/>
        </w:rPr>
      </w:pPr>
      <w:r>
        <w:rPr>
          <w:rFonts w:ascii="Century Gothic" w:hAnsi="Century Gothic"/>
          <w:bCs/>
          <w:sz w:val="22"/>
          <w:szCs w:val="22"/>
        </w:rPr>
        <w:t xml:space="preserve">If you </w:t>
      </w:r>
      <w:proofErr w:type="gramStart"/>
      <w:r>
        <w:rPr>
          <w:rFonts w:ascii="Century Gothic" w:hAnsi="Century Gothic"/>
          <w:bCs/>
          <w:sz w:val="22"/>
          <w:szCs w:val="22"/>
        </w:rPr>
        <w:t>have</w:t>
      </w:r>
      <w:proofErr w:type="gramEnd"/>
      <w:r>
        <w:rPr>
          <w:rFonts w:ascii="Century Gothic" w:hAnsi="Century Gothic"/>
          <w:bCs/>
          <w:sz w:val="22"/>
          <w:szCs w:val="22"/>
        </w:rPr>
        <w:t xml:space="preserve"> any questions related to this project brief, p</w:t>
      </w:r>
      <w:r w:rsidRPr="00BD08DF">
        <w:rPr>
          <w:rFonts w:ascii="Century Gothic" w:hAnsi="Century Gothic"/>
          <w:bCs/>
          <w:sz w:val="22"/>
          <w:szCs w:val="22"/>
        </w:rPr>
        <w:t xml:space="preserve">lease use the following </w:t>
      </w:r>
      <w:r>
        <w:rPr>
          <w:rFonts w:ascii="Century Gothic" w:hAnsi="Century Gothic"/>
          <w:bCs/>
          <w:sz w:val="22"/>
          <w:szCs w:val="22"/>
        </w:rPr>
        <w:t xml:space="preserve">excel </w:t>
      </w:r>
      <w:r w:rsidRPr="00BD08DF">
        <w:rPr>
          <w:rFonts w:ascii="Century Gothic" w:hAnsi="Century Gothic"/>
          <w:bCs/>
          <w:sz w:val="22"/>
          <w:szCs w:val="22"/>
        </w:rPr>
        <w:t>form in order to submit you</w:t>
      </w:r>
      <w:r>
        <w:rPr>
          <w:rFonts w:ascii="Century Gothic" w:hAnsi="Century Gothic"/>
          <w:bCs/>
          <w:sz w:val="22"/>
          <w:szCs w:val="22"/>
        </w:rPr>
        <w:t xml:space="preserve">r questions related to this </w:t>
      </w:r>
      <w:r w:rsidRPr="00BD08DF">
        <w:rPr>
          <w:rFonts w:ascii="Century Gothic" w:hAnsi="Century Gothic"/>
          <w:bCs/>
          <w:sz w:val="22"/>
          <w:szCs w:val="22"/>
        </w:rPr>
        <w:t xml:space="preserve">RFP. The questions should be submitted via </w:t>
      </w:r>
      <w:r w:rsidR="00932A53">
        <w:rPr>
          <w:rFonts w:ascii="Century Gothic" w:hAnsi="Century Gothic"/>
          <w:bCs/>
          <w:sz w:val="22"/>
          <w:szCs w:val="22"/>
        </w:rPr>
        <w:t>email</w:t>
      </w:r>
      <w:r>
        <w:rPr>
          <w:rFonts w:ascii="Century Gothic" w:hAnsi="Century Gothic"/>
          <w:bCs/>
          <w:sz w:val="22"/>
          <w:szCs w:val="22"/>
        </w:rPr>
        <w:t xml:space="preserve"> </w:t>
      </w:r>
      <w:r w:rsidRPr="00BD08DF">
        <w:rPr>
          <w:rFonts w:ascii="Century Gothic" w:hAnsi="Century Gothic"/>
          <w:bCs/>
          <w:sz w:val="22"/>
          <w:szCs w:val="22"/>
        </w:rPr>
        <w:t xml:space="preserve">or as indicated by your point of contact. Please check the schedule table in order to submit your question </w:t>
      </w:r>
      <w:r>
        <w:rPr>
          <w:rFonts w:ascii="Century Gothic" w:hAnsi="Century Gothic"/>
          <w:bCs/>
          <w:sz w:val="22"/>
          <w:szCs w:val="22"/>
        </w:rPr>
        <w:t xml:space="preserve">within the deadline of this </w:t>
      </w:r>
      <w:r w:rsidRPr="00BD08DF">
        <w:rPr>
          <w:rFonts w:ascii="Century Gothic" w:hAnsi="Century Gothic"/>
          <w:bCs/>
          <w:sz w:val="22"/>
          <w:szCs w:val="22"/>
        </w:rPr>
        <w:t>RFP.</w:t>
      </w:r>
      <w:r w:rsidR="000B63D6">
        <w:rPr>
          <w:rFonts w:ascii="Century Gothic" w:hAnsi="Century Gothic"/>
          <w:bCs/>
          <w:sz w:val="22"/>
          <w:szCs w:val="22"/>
        </w:rPr>
        <w:t xml:space="preserve"> </w:t>
      </w:r>
      <w:r w:rsidR="000B63D6" w:rsidRPr="000B63D6">
        <w:rPr>
          <w:rFonts w:ascii="Century Gothic" w:hAnsi="Century Gothic"/>
          <w:bCs/>
          <w:sz w:val="22"/>
          <w:szCs w:val="22"/>
        </w:rPr>
        <w:t>Please double click on icon to open file.</w:t>
      </w:r>
    </w:p>
    <w:p w:rsidR="00F4210F" w:rsidRPr="00AE6ABD" w:rsidRDefault="00F4210F" w:rsidP="00F4210F"/>
    <w:bookmarkStart w:id="41" w:name="_MON_1622631758"/>
    <w:bookmarkEnd w:id="41"/>
    <w:p w:rsidR="001022F8" w:rsidRDefault="00AF231F" w:rsidP="001022F8">
      <w:pPr>
        <w:ind w:left="720"/>
      </w:pPr>
      <w:r w:rsidRPr="00AE6ABD">
        <w:object w:dxaOrig="2040" w:dyaOrig="1320" w14:anchorId="79420E5F">
          <v:shape id="_x0000_i1031" type="#_x0000_t75" style="width:78pt;height:49.8pt" o:ole="">
            <v:imagedata r:id="rId24" o:title=""/>
          </v:shape>
          <o:OLEObject Type="Embed" ProgID="Excel.Sheet.12" ShapeID="_x0000_i1031" DrawAspect="Icon" ObjectID="_1638344660" r:id="rId25"/>
        </w:object>
      </w:r>
      <w:bookmarkStart w:id="42" w:name="_GoBack"/>
      <w:bookmarkEnd w:id="42"/>
    </w:p>
    <w:p w:rsidR="00541636" w:rsidRDefault="00541636" w:rsidP="001022F8">
      <w:pPr>
        <w:ind w:left="720"/>
      </w:pPr>
    </w:p>
    <w:p w:rsidR="00BB64F8" w:rsidRPr="00806253" w:rsidRDefault="00CF64CD" w:rsidP="0094652E">
      <w:pPr>
        <w:pStyle w:val="Heading2"/>
        <w:numPr>
          <w:ilvl w:val="1"/>
          <w:numId w:val="5"/>
        </w:numPr>
        <w:rPr>
          <w:rFonts w:ascii="Century Gothic" w:hAnsi="Century Gothic"/>
          <w:i w:val="0"/>
          <w:sz w:val="22"/>
          <w:szCs w:val="22"/>
        </w:rPr>
      </w:pPr>
      <w:bookmarkStart w:id="43" w:name="_Toc27661967"/>
      <w:r w:rsidRPr="00806253">
        <w:rPr>
          <w:rFonts w:ascii="Century Gothic" w:hAnsi="Century Gothic"/>
          <w:i w:val="0"/>
          <w:sz w:val="22"/>
          <w:szCs w:val="22"/>
        </w:rPr>
        <w:t>RFP Response Form</w:t>
      </w:r>
      <w:bookmarkEnd w:id="43"/>
      <w:r w:rsidRPr="00806253">
        <w:rPr>
          <w:rFonts w:ascii="Century Gothic" w:hAnsi="Century Gothic"/>
          <w:i w:val="0"/>
          <w:sz w:val="22"/>
          <w:szCs w:val="22"/>
        </w:rPr>
        <w:t xml:space="preserve"> </w:t>
      </w:r>
    </w:p>
    <w:p w:rsidR="000B63D6" w:rsidRPr="001022F8" w:rsidRDefault="000B0551" w:rsidP="000B63D6">
      <w:pPr>
        <w:pStyle w:val="ListParagraph"/>
        <w:jc w:val="both"/>
        <w:rPr>
          <w:rFonts w:ascii="Century Gothic" w:hAnsi="Century Gothic"/>
          <w:bCs/>
          <w:sz w:val="22"/>
          <w:szCs w:val="22"/>
        </w:rPr>
      </w:pPr>
      <w:r w:rsidRPr="000B63D6">
        <w:rPr>
          <w:rFonts w:ascii="Century Gothic" w:hAnsi="Century Gothic"/>
          <w:bCs/>
          <w:sz w:val="22"/>
          <w:szCs w:val="22"/>
        </w:rPr>
        <w:t xml:space="preserve">The following form is a mandatory part of your response to this RFP. The form contains pricing table required by </w:t>
      </w:r>
      <w:proofErr w:type="spellStart"/>
      <w:r w:rsidRPr="000B63D6">
        <w:rPr>
          <w:rFonts w:ascii="Century Gothic" w:hAnsi="Century Gothic"/>
          <w:bCs/>
          <w:sz w:val="22"/>
          <w:szCs w:val="22"/>
        </w:rPr>
        <w:t>L’Oreal</w:t>
      </w:r>
      <w:proofErr w:type="spellEnd"/>
      <w:r w:rsidRPr="000B63D6">
        <w:rPr>
          <w:rFonts w:ascii="Century Gothic" w:hAnsi="Century Gothic"/>
          <w:bCs/>
          <w:sz w:val="22"/>
          <w:szCs w:val="22"/>
        </w:rPr>
        <w:t xml:space="preserve"> in order to assess the agency’s pricing and to determine if the agencies meet the criteria to </w:t>
      </w:r>
      <w:proofErr w:type="gramStart"/>
      <w:r w:rsidRPr="000B63D6">
        <w:rPr>
          <w:rFonts w:ascii="Century Gothic" w:hAnsi="Century Gothic"/>
          <w:bCs/>
          <w:sz w:val="22"/>
          <w:szCs w:val="22"/>
        </w:rPr>
        <w:t>be selected</w:t>
      </w:r>
      <w:proofErr w:type="gramEnd"/>
      <w:r w:rsidRPr="000B63D6">
        <w:rPr>
          <w:rFonts w:ascii="Century Gothic" w:hAnsi="Century Gothic"/>
          <w:bCs/>
          <w:sz w:val="22"/>
          <w:szCs w:val="22"/>
        </w:rPr>
        <w:t>. Please submit the file including your answers prior to the deadline listed on the schedule table for this RFP.</w:t>
      </w:r>
      <w:r w:rsidR="000B63D6" w:rsidRPr="000B63D6">
        <w:rPr>
          <w:rFonts w:ascii="Century Gothic" w:hAnsi="Century Gothic"/>
          <w:bCs/>
          <w:sz w:val="22"/>
          <w:szCs w:val="22"/>
        </w:rPr>
        <w:t xml:space="preserve"> Please double click on icon to open file</w:t>
      </w:r>
      <w:r w:rsidR="000B63D6" w:rsidRPr="001022F8">
        <w:rPr>
          <w:rFonts w:ascii="Century Gothic" w:hAnsi="Century Gothic"/>
          <w:bCs/>
          <w:i/>
          <w:sz w:val="22"/>
          <w:szCs w:val="22"/>
        </w:rPr>
        <w:t>.</w:t>
      </w:r>
    </w:p>
    <w:p w:rsidR="000B0551" w:rsidRPr="000B0551" w:rsidRDefault="000B0551" w:rsidP="000B0551">
      <w:pPr>
        <w:pStyle w:val="ListParagraph"/>
        <w:jc w:val="both"/>
        <w:rPr>
          <w:rFonts w:ascii="Century Gothic" w:hAnsi="Century Gothic"/>
          <w:bCs/>
          <w:sz w:val="22"/>
          <w:szCs w:val="22"/>
        </w:rPr>
      </w:pPr>
    </w:p>
    <w:p w:rsidR="00BB64F8" w:rsidRDefault="007C560F">
      <w:pPr>
        <w:pStyle w:val="ListParagraph"/>
        <w:rPr>
          <w:rFonts w:ascii="Century Gothic" w:hAnsi="Century Gothic"/>
          <w:bCs/>
          <w:i/>
          <w:sz w:val="22"/>
          <w:szCs w:val="22"/>
        </w:rPr>
      </w:pPr>
      <w:r>
        <w:rPr>
          <w:rFonts w:ascii="Century Gothic" w:hAnsi="Century Gothic"/>
          <w:bCs/>
          <w:i/>
          <w:sz w:val="22"/>
          <w:szCs w:val="22"/>
        </w:rPr>
        <w:object w:dxaOrig="1524" w:dyaOrig="1001">
          <v:shape id="_x0000_i1036" type="#_x0000_t75" style="width:76.2pt;height:49.8pt" o:ole="">
            <v:imagedata r:id="rId26" o:title=""/>
          </v:shape>
          <o:OLEObject Type="Link" ProgID="Excel.Sheet.12" ShapeID="_x0000_i1036" DrawAspect="Icon" r:id="rId27" UpdateMode="Always">
            <o:LinkType>EnhancedMetaFile</o:LinkType>
            <o:LockedField>false</o:LockedField>
            <o:FieldCodes>\f 0</o:FieldCodes>
          </o:OLEObject>
        </w:object>
      </w:r>
    </w:p>
    <w:p w:rsidR="0003186D" w:rsidRDefault="0003186D">
      <w:pPr>
        <w:pStyle w:val="ListParagraph"/>
        <w:rPr>
          <w:rFonts w:ascii="Century Gothic" w:hAnsi="Century Gothic"/>
          <w:bCs/>
          <w:i/>
          <w:sz w:val="22"/>
          <w:szCs w:val="22"/>
        </w:rPr>
      </w:pPr>
    </w:p>
    <w:p w:rsidR="000B0551" w:rsidRDefault="000B0551" w:rsidP="000B0551">
      <w:pPr>
        <w:pStyle w:val="ListParagraph"/>
        <w:jc w:val="both"/>
        <w:rPr>
          <w:rFonts w:ascii="Century Gothic" w:hAnsi="Century Gothic"/>
          <w:bCs/>
          <w:sz w:val="22"/>
          <w:szCs w:val="22"/>
        </w:rPr>
      </w:pPr>
      <w:r>
        <w:rPr>
          <w:rFonts w:ascii="Century Gothic" w:hAnsi="Century Gothic"/>
          <w:bCs/>
          <w:sz w:val="22"/>
          <w:szCs w:val="22"/>
        </w:rPr>
        <w:t>N</w:t>
      </w:r>
      <w:r w:rsidRPr="00DF7ED8">
        <w:rPr>
          <w:rFonts w:ascii="Century Gothic" w:hAnsi="Century Gothic"/>
          <w:bCs/>
          <w:sz w:val="22"/>
          <w:szCs w:val="22"/>
        </w:rPr>
        <w:t>aming convention</w:t>
      </w:r>
      <w:r>
        <w:rPr>
          <w:rFonts w:ascii="Century Gothic" w:hAnsi="Century Gothic"/>
          <w:bCs/>
          <w:sz w:val="22"/>
          <w:szCs w:val="22"/>
        </w:rPr>
        <w:t xml:space="preserve">: </w:t>
      </w:r>
      <w:r w:rsidRPr="00685188">
        <w:rPr>
          <w:rFonts w:ascii="Century Gothic" w:hAnsi="Century Gothic"/>
          <w:bCs/>
          <w:sz w:val="22"/>
          <w:szCs w:val="22"/>
        </w:rPr>
        <w:t xml:space="preserve">File </w:t>
      </w:r>
      <w:proofErr w:type="gramStart"/>
      <w:r w:rsidRPr="00685188">
        <w:rPr>
          <w:rFonts w:ascii="Century Gothic" w:hAnsi="Century Gothic"/>
          <w:bCs/>
          <w:sz w:val="22"/>
          <w:szCs w:val="22"/>
        </w:rPr>
        <w:t>should be returned and saved with “</w:t>
      </w:r>
      <w:r>
        <w:rPr>
          <w:rFonts w:ascii="Century Gothic" w:hAnsi="Century Gothic"/>
          <w:bCs/>
          <w:sz w:val="22"/>
          <w:szCs w:val="22"/>
        </w:rPr>
        <w:t>Agency</w:t>
      </w:r>
      <w:r>
        <w:rPr>
          <w:rFonts w:ascii="Century Gothic" w:hAnsi="Century Gothic"/>
          <w:bCs/>
          <w:i/>
          <w:sz w:val="22"/>
          <w:szCs w:val="22"/>
        </w:rPr>
        <w:t xml:space="preserve"> </w:t>
      </w:r>
      <w:proofErr w:type="spellStart"/>
      <w:r>
        <w:rPr>
          <w:rFonts w:ascii="Century Gothic" w:hAnsi="Century Gothic"/>
          <w:bCs/>
          <w:i/>
          <w:sz w:val="22"/>
          <w:szCs w:val="22"/>
        </w:rPr>
        <w:t>Name</w:t>
      </w:r>
      <w:r>
        <w:rPr>
          <w:rFonts w:ascii="Century Gothic" w:hAnsi="Century Gothic"/>
          <w:bCs/>
          <w:sz w:val="22"/>
          <w:szCs w:val="22"/>
        </w:rPr>
        <w:t>_</w:t>
      </w:r>
      <w:r w:rsidR="00932A53">
        <w:rPr>
          <w:rFonts w:ascii="Century Gothic" w:hAnsi="Century Gothic"/>
          <w:bCs/>
          <w:sz w:val="22"/>
          <w:szCs w:val="22"/>
        </w:rPr>
        <w:t>Clarisonic</w:t>
      </w:r>
      <w:proofErr w:type="spellEnd"/>
      <w:r w:rsidR="00932A53">
        <w:rPr>
          <w:rFonts w:ascii="Century Gothic" w:hAnsi="Century Gothic"/>
          <w:bCs/>
          <w:sz w:val="22"/>
          <w:szCs w:val="22"/>
        </w:rPr>
        <w:t xml:space="preserve"> Creative</w:t>
      </w:r>
      <w:r>
        <w:rPr>
          <w:rFonts w:ascii="Century Gothic" w:hAnsi="Century Gothic"/>
          <w:bCs/>
          <w:sz w:val="22"/>
          <w:szCs w:val="22"/>
        </w:rPr>
        <w:t xml:space="preserve"> RFP</w:t>
      </w:r>
      <w:r w:rsidRPr="00685188">
        <w:rPr>
          <w:rFonts w:ascii="Century Gothic" w:hAnsi="Century Gothic"/>
          <w:bCs/>
          <w:sz w:val="22"/>
          <w:szCs w:val="22"/>
        </w:rPr>
        <w:t>”</w:t>
      </w:r>
      <w:proofErr w:type="gramEnd"/>
      <w:r w:rsidRPr="00685188">
        <w:rPr>
          <w:rFonts w:ascii="Century Gothic" w:hAnsi="Century Gothic"/>
          <w:bCs/>
          <w:sz w:val="22"/>
          <w:szCs w:val="22"/>
        </w:rPr>
        <w:t>.</w:t>
      </w:r>
      <w:r>
        <w:rPr>
          <w:rFonts w:ascii="Century Gothic" w:hAnsi="Century Gothic"/>
          <w:bCs/>
          <w:sz w:val="22"/>
          <w:szCs w:val="22"/>
        </w:rPr>
        <w:t xml:space="preserve"> </w:t>
      </w:r>
    </w:p>
    <w:p w:rsidR="00BB64F8" w:rsidRPr="00806253" w:rsidRDefault="00CF64CD" w:rsidP="0094652E">
      <w:pPr>
        <w:pStyle w:val="Heading2"/>
        <w:numPr>
          <w:ilvl w:val="1"/>
          <w:numId w:val="5"/>
        </w:numPr>
        <w:rPr>
          <w:rFonts w:ascii="Century Gothic" w:hAnsi="Century Gothic"/>
          <w:i w:val="0"/>
          <w:sz w:val="22"/>
          <w:szCs w:val="22"/>
        </w:rPr>
      </w:pPr>
      <w:bookmarkStart w:id="44" w:name="_Toc27661968"/>
      <w:r w:rsidRPr="00806253">
        <w:rPr>
          <w:rFonts w:ascii="Century Gothic" w:hAnsi="Century Gothic"/>
          <w:i w:val="0"/>
          <w:sz w:val="22"/>
          <w:szCs w:val="22"/>
        </w:rPr>
        <w:t>Agency Presentation</w:t>
      </w:r>
      <w:bookmarkEnd w:id="44"/>
      <w:r w:rsidRPr="00806253">
        <w:rPr>
          <w:rFonts w:ascii="Century Gothic" w:hAnsi="Century Gothic"/>
          <w:i w:val="0"/>
          <w:sz w:val="22"/>
          <w:szCs w:val="22"/>
        </w:rPr>
        <w:t xml:space="preserve"> </w:t>
      </w:r>
    </w:p>
    <w:p w:rsidR="0077757C" w:rsidRPr="00806253" w:rsidRDefault="0077757C" w:rsidP="00806253">
      <w:pPr>
        <w:ind w:left="450"/>
        <w:jc w:val="both"/>
        <w:rPr>
          <w:rFonts w:ascii="Century Gothic" w:hAnsi="Century Gothic"/>
          <w:sz w:val="22"/>
          <w:szCs w:val="22"/>
        </w:rPr>
      </w:pPr>
      <w:bookmarkStart w:id="45" w:name="_D._Organization_Overview"/>
      <w:bookmarkEnd w:id="45"/>
      <w:r w:rsidRPr="00806253">
        <w:rPr>
          <w:rFonts w:ascii="Century Gothic" w:hAnsi="Century Gothic"/>
          <w:sz w:val="22"/>
          <w:szCs w:val="22"/>
        </w:rPr>
        <w:t>Please be sure to addre</w:t>
      </w:r>
      <w:r w:rsidR="005F674A" w:rsidRPr="00806253">
        <w:rPr>
          <w:rFonts w:ascii="Century Gothic" w:hAnsi="Century Gothic"/>
          <w:sz w:val="22"/>
          <w:szCs w:val="22"/>
        </w:rPr>
        <w:t>ss the following in your in-person presentation</w:t>
      </w:r>
      <w:r w:rsidRPr="00806253">
        <w:rPr>
          <w:rFonts w:ascii="Century Gothic" w:hAnsi="Century Gothic"/>
          <w:sz w:val="22"/>
          <w:szCs w:val="22"/>
        </w:rPr>
        <w:t>:</w:t>
      </w:r>
    </w:p>
    <w:p w:rsidR="00806253" w:rsidRPr="00806253" w:rsidRDefault="0077757C" w:rsidP="0094652E">
      <w:pPr>
        <w:pStyle w:val="ListParagraph"/>
        <w:numPr>
          <w:ilvl w:val="0"/>
          <w:numId w:val="11"/>
        </w:numPr>
        <w:jc w:val="both"/>
        <w:rPr>
          <w:rFonts w:ascii="Century Gothic" w:hAnsi="Century Gothic"/>
          <w:sz w:val="22"/>
          <w:szCs w:val="22"/>
        </w:rPr>
      </w:pPr>
      <w:r w:rsidRPr="00806253">
        <w:rPr>
          <w:rFonts w:ascii="Century Gothic" w:hAnsi="Century Gothic"/>
          <w:sz w:val="22"/>
          <w:szCs w:val="22"/>
        </w:rPr>
        <w:t>Agency company information</w:t>
      </w:r>
      <w:r w:rsidR="00806253">
        <w:rPr>
          <w:rFonts w:ascii="Century Gothic" w:hAnsi="Century Gothic"/>
          <w:sz w:val="22"/>
          <w:szCs w:val="22"/>
        </w:rPr>
        <w:t>:</w:t>
      </w:r>
    </w:p>
    <w:p w:rsidR="0077757C" w:rsidRPr="00806253" w:rsidRDefault="0077757C"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Company background/history</w:t>
      </w:r>
    </w:p>
    <w:p w:rsidR="0077757C" w:rsidRPr="00806253" w:rsidRDefault="00E42ABC"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O</w:t>
      </w:r>
      <w:r w:rsidR="0077757C" w:rsidRPr="00806253">
        <w:rPr>
          <w:rFonts w:ascii="Century Gothic" w:hAnsi="Century Gothic"/>
          <w:sz w:val="22"/>
          <w:szCs w:val="22"/>
        </w:rPr>
        <w:t>verview of services and capabilities</w:t>
      </w:r>
    </w:p>
    <w:p w:rsidR="00CE2430" w:rsidRPr="00806253" w:rsidRDefault="00CE2430"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 xml:space="preserve">Examples of previous work, highlight similar projects </w:t>
      </w:r>
      <w:r w:rsidR="005F674A" w:rsidRPr="00806253">
        <w:rPr>
          <w:rFonts w:ascii="Century Gothic" w:hAnsi="Century Gothic"/>
          <w:sz w:val="22"/>
          <w:szCs w:val="22"/>
        </w:rPr>
        <w:t>and creative skills</w:t>
      </w:r>
    </w:p>
    <w:p w:rsidR="00E42ABC" w:rsidRPr="00806253" w:rsidRDefault="0055612F"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Client List</w:t>
      </w:r>
    </w:p>
    <w:p w:rsidR="0077757C" w:rsidRPr="00806253" w:rsidRDefault="0077757C"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Management or key personnel bios</w:t>
      </w:r>
    </w:p>
    <w:p w:rsidR="0077757C" w:rsidRDefault="0077757C" w:rsidP="0094652E">
      <w:pPr>
        <w:pStyle w:val="ListParagraph"/>
        <w:numPr>
          <w:ilvl w:val="0"/>
          <w:numId w:val="7"/>
        </w:numPr>
        <w:jc w:val="both"/>
        <w:rPr>
          <w:rFonts w:ascii="Century Gothic" w:hAnsi="Century Gothic"/>
          <w:sz w:val="22"/>
          <w:szCs w:val="22"/>
        </w:rPr>
      </w:pPr>
      <w:r w:rsidRPr="00806253">
        <w:rPr>
          <w:rFonts w:ascii="Century Gothic" w:hAnsi="Century Gothic"/>
          <w:sz w:val="22"/>
          <w:szCs w:val="22"/>
        </w:rPr>
        <w:t>Contact information</w:t>
      </w:r>
    </w:p>
    <w:p w:rsidR="00806253" w:rsidRPr="00806253" w:rsidRDefault="00806253" w:rsidP="00806253">
      <w:pPr>
        <w:pStyle w:val="ListParagraph"/>
        <w:ind w:left="1170"/>
        <w:jc w:val="both"/>
        <w:rPr>
          <w:rFonts w:ascii="Century Gothic" w:hAnsi="Century Gothic"/>
          <w:sz w:val="22"/>
          <w:szCs w:val="22"/>
        </w:rPr>
      </w:pPr>
    </w:p>
    <w:p w:rsidR="0077757C" w:rsidRPr="00806253" w:rsidRDefault="0077757C" w:rsidP="00806253">
      <w:pPr>
        <w:ind w:left="450"/>
        <w:jc w:val="both"/>
        <w:rPr>
          <w:rFonts w:ascii="Century Gothic" w:hAnsi="Century Gothic"/>
          <w:sz w:val="22"/>
          <w:szCs w:val="22"/>
        </w:rPr>
      </w:pPr>
      <w:r w:rsidRPr="00806253">
        <w:rPr>
          <w:rFonts w:ascii="Century Gothic" w:hAnsi="Century Gothic"/>
          <w:sz w:val="22"/>
          <w:szCs w:val="22"/>
        </w:rPr>
        <w:t>2. Agency proposed proposal including:</w:t>
      </w:r>
    </w:p>
    <w:p w:rsidR="00B11F54" w:rsidRPr="00806253" w:rsidRDefault="00B11F54"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 xml:space="preserve">Transition plan and Timeline </w:t>
      </w:r>
    </w:p>
    <w:p w:rsidR="007970F5" w:rsidRPr="00806253" w:rsidRDefault="0094652E" w:rsidP="0094652E">
      <w:pPr>
        <w:pStyle w:val="ListParagraph"/>
        <w:numPr>
          <w:ilvl w:val="0"/>
          <w:numId w:val="8"/>
        </w:numPr>
        <w:jc w:val="both"/>
        <w:rPr>
          <w:rFonts w:ascii="Century Gothic" w:hAnsi="Century Gothic"/>
          <w:sz w:val="22"/>
          <w:szCs w:val="22"/>
        </w:rPr>
      </w:pPr>
      <w:r>
        <w:rPr>
          <w:rFonts w:ascii="Century Gothic" w:hAnsi="Century Gothic"/>
          <w:sz w:val="22"/>
          <w:szCs w:val="22"/>
        </w:rPr>
        <w:t>Answers to RFP questionnaire</w:t>
      </w:r>
    </w:p>
    <w:p w:rsidR="007970F5" w:rsidRPr="00806253" w:rsidRDefault="007970F5"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Outline of technical and creative approach</w:t>
      </w:r>
    </w:p>
    <w:p w:rsidR="00B11F54" w:rsidRPr="00806253" w:rsidRDefault="00B11F54"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Ways of Working with the brand and other stakeholders</w:t>
      </w:r>
    </w:p>
    <w:p w:rsidR="004D4525" w:rsidRPr="00806253" w:rsidRDefault="00B11F54"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Staff plan based on provided budget. Please present a proposed org chart</w:t>
      </w:r>
    </w:p>
    <w:p w:rsidR="007970F5" w:rsidRPr="00806253" w:rsidRDefault="007970F5"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List of proposed resources that will work on this project, incl. a short summary of their previous experience</w:t>
      </w:r>
    </w:p>
    <w:p w:rsidR="0077757C" w:rsidRPr="00806253" w:rsidRDefault="00B11F54" w:rsidP="0094652E">
      <w:pPr>
        <w:pStyle w:val="ListParagraph"/>
        <w:numPr>
          <w:ilvl w:val="0"/>
          <w:numId w:val="8"/>
        </w:numPr>
        <w:jc w:val="both"/>
        <w:rPr>
          <w:rFonts w:ascii="Century Gothic" w:hAnsi="Century Gothic"/>
          <w:sz w:val="22"/>
          <w:szCs w:val="22"/>
        </w:rPr>
      </w:pPr>
      <w:r w:rsidRPr="00806253">
        <w:rPr>
          <w:rFonts w:ascii="Century Gothic" w:hAnsi="Century Gothic"/>
          <w:sz w:val="22"/>
          <w:szCs w:val="22"/>
        </w:rPr>
        <w:t>Other details such as: Technical requirements and s</w:t>
      </w:r>
      <w:r w:rsidR="0077757C" w:rsidRPr="00806253">
        <w:rPr>
          <w:rFonts w:ascii="Century Gothic" w:hAnsi="Century Gothic"/>
          <w:sz w:val="22"/>
          <w:szCs w:val="22"/>
        </w:rPr>
        <w:t>calability</w:t>
      </w:r>
    </w:p>
    <w:p w:rsidR="0077757C" w:rsidRPr="00806253" w:rsidRDefault="0077757C" w:rsidP="00806253">
      <w:pPr>
        <w:ind w:left="450"/>
        <w:jc w:val="both"/>
        <w:rPr>
          <w:rFonts w:ascii="Century Gothic" w:hAnsi="Century Gothic"/>
          <w:sz w:val="22"/>
          <w:szCs w:val="22"/>
        </w:rPr>
      </w:pPr>
    </w:p>
    <w:p w:rsidR="0077757C" w:rsidRPr="00806253" w:rsidRDefault="0077757C" w:rsidP="00806253">
      <w:pPr>
        <w:ind w:left="90"/>
        <w:jc w:val="both"/>
        <w:rPr>
          <w:rFonts w:ascii="Century Gothic" w:hAnsi="Century Gothic"/>
          <w:sz w:val="22"/>
          <w:szCs w:val="22"/>
        </w:rPr>
      </w:pPr>
      <w:r w:rsidRPr="00806253">
        <w:rPr>
          <w:rFonts w:ascii="Century Gothic" w:hAnsi="Century Gothic"/>
          <w:sz w:val="22"/>
          <w:szCs w:val="22"/>
        </w:rPr>
        <w:t xml:space="preserve">      </w:t>
      </w:r>
      <w:r w:rsidR="00806253">
        <w:rPr>
          <w:rFonts w:ascii="Century Gothic" w:hAnsi="Century Gothic"/>
          <w:sz w:val="22"/>
          <w:szCs w:val="22"/>
        </w:rPr>
        <w:t>3</w:t>
      </w:r>
      <w:r w:rsidRPr="00806253">
        <w:rPr>
          <w:rFonts w:ascii="Century Gothic" w:hAnsi="Century Gothic"/>
          <w:sz w:val="22"/>
          <w:szCs w:val="22"/>
        </w:rPr>
        <w:t xml:space="preserve">. Proposed </w:t>
      </w:r>
      <w:r w:rsidR="00B11F54" w:rsidRPr="00806253">
        <w:rPr>
          <w:rFonts w:ascii="Century Gothic" w:hAnsi="Century Gothic"/>
          <w:sz w:val="22"/>
          <w:szCs w:val="22"/>
        </w:rPr>
        <w:t>Fee</w:t>
      </w:r>
      <w:r w:rsidR="00806253">
        <w:rPr>
          <w:rFonts w:ascii="Century Gothic" w:hAnsi="Century Gothic"/>
          <w:sz w:val="22"/>
          <w:szCs w:val="22"/>
        </w:rPr>
        <w:t>:</w:t>
      </w:r>
    </w:p>
    <w:p w:rsidR="00CE2430" w:rsidRPr="00806253" w:rsidRDefault="0077757C" w:rsidP="0094652E">
      <w:pPr>
        <w:pStyle w:val="ListParagraph"/>
        <w:numPr>
          <w:ilvl w:val="0"/>
          <w:numId w:val="9"/>
        </w:numPr>
        <w:jc w:val="both"/>
        <w:rPr>
          <w:rFonts w:ascii="Century Gothic" w:hAnsi="Century Gothic"/>
          <w:sz w:val="22"/>
          <w:szCs w:val="22"/>
        </w:rPr>
      </w:pPr>
      <w:r w:rsidRPr="00806253">
        <w:rPr>
          <w:rFonts w:ascii="Century Gothic" w:hAnsi="Century Gothic"/>
          <w:sz w:val="22"/>
          <w:szCs w:val="22"/>
        </w:rPr>
        <w:t>Resource/Staffing Tables based on FTE model</w:t>
      </w:r>
    </w:p>
    <w:p w:rsidR="00CE2430" w:rsidRPr="00806253" w:rsidRDefault="00CE2430" w:rsidP="0094652E">
      <w:pPr>
        <w:pStyle w:val="ListParagraph"/>
        <w:numPr>
          <w:ilvl w:val="0"/>
          <w:numId w:val="9"/>
        </w:numPr>
        <w:jc w:val="both"/>
        <w:rPr>
          <w:rFonts w:ascii="Century Gothic" w:hAnsi="Century Gothic"/>
          <w:sz w:val="22"/>
          <w:szCs w:val="22"/>
        </w:rPr>
      </w:pPr>
      <w:r w:rsidRPr="00806253">
        <w:rPr>
          <w:rFonts w:ascii="Century Gothic" w:hAnsi="Century Gothic"/>
          <w:sz w:val="22"/>
          <w:szCs w:val="22"/>
        </w:rPr>
        <w:t>Breakdown o</w:t>
      </w:r>
      <w:r w:rsidR="00E42ABC" w:rsidRPr="00806253">
        <w:rPr>
          <w:rFonts w:ascii="Century Gothic" w:hAnsi="Century Gothic"/>
          <w:sz w:val="22"/>
          <w:szCs w:val="22"/>
        </w:rPr>
        <w:t>f Costs by Category/Deliverable</w:t>
      </w:r>
      <w:r w:rsidRPr="00806253">
        <w:rPr>
          <w:rFonts w:ascii="Century Gothic" w:hAnsi="Century Gothic"/>
          <w:sz w:val="22"/>
          <w:szCs w:val="22"/>
        </w:rPr>
        <w:t xml:space="preserve"> </w:t>
      </w:r>
    </w:p>
    <w:p w:rsidR="00CE2430" w:rsidRPr="00806253" w:rsidRDefault="00CE2430" w:rsidP="00806253">
      <w:pPr>
        <w:ind w:left="450"/>
        <w:jc w:val="both"/>
        <w:rPr>
          <w:rFonts w:ascii="Century Gothic" w:hAnsi="Century Gothic"/>
          <w:sz w:val="22"/>
          <w:szCs w:val="22"/>
        </w:rPr>
      </w:pPr>
    </w:p>
    <w:p w:rsidR="00CE2430" w:rsidRPr="00806253" w:rsidRDefault="00806253" w:rsidP="00806253">
      <w:pPr>
        <w:ind w:left="450"/>
        <w:jc w:val="both"/>
        <w:rPr>
          <w:rFonts w:ascii="Century Gothic" w:hAnsi="Century Gothic"/>
          <w:sz w:val="22"/>
          <w:szCs w:val="22"/>
        </w:rPr>
      </w:pPr>
      <w:r>
        <w:rPr>
          <w:rFonts w:ascii="Century Gothic" w:hAnsi="Century Gothic"/>
          <w:sz w:val="22"/>
          <w:szCs w:val="22"/>
        </w:rPr>
        <w:t>4. References:</w:t>
      </w:r>
    </w:p>
    <w:p w:rsidR="00CE2430" w:rsidRPr="00806253" w:rsidRDefault="00CE2430" w:rsidP="0094652E">
      <w:pPr>
        <w:pStyle w:val="ListParagraph"/>
        <w:numPr>
          <w:ilvl w:val="0"/>
          <w:numId w:val="10"/>
        </w:numPr>
        <w:jc w:val="both"/>
        <w:rPr>
          <w:rFonts w:ascii="Century Gothic" w:hAnsi="Century Gothic"/>
          <w:sz w:val="22"/>
          <w:szCs w:val="22"/>
        </w:rPr>
      </w:pPr>
      <w:r w:rsidRPr="00806253">
        <w:rPr>
          <w:rFonts w:ascii="Century Gothic" w:hAnsi="Century Gothic"/>
          <w:sz w:val="22"/>
          <w:szCs w:val="22"/>
        </w:rPr>
        <w:t xml:space="preserve">Provide client references </w:t>
      </w:r>
    </w:p>
    <w:p w:rsidR="00CE2430" w:rsidRPr="00806253" w:rsidRDefault="00CE2430" w:rsidP="0094652E">
      <w:pPr>
        <w:pStyle w:val="ListParagraph"/>
        <w:numPr>
          <w:ilvl w:val="0"/>
          <w:numId w:val="10"/>
        </w:numPr>
        <w:jc w:val="both"/>
        <w:rPr>
          <w:rFonts w:ascii="Century Gothic" w:hAnsi="Century Gothic"/>
          <w:sz w:val="22"/>
          <w:szCs w:val="22"/>
        </w:rPr>
      </w:pPr>
      <w:r w:rsidRPr="00806253">
        <w:rPr>
          <w:rFonts w:ascii="Century Gothic" w:hAnsi="Century Gothic"/>
          <w:sz w:val="22"/>
          <w:szCs w:val="22"/>
        </w:rPr>
        <w:t xml:space="preserve">List awards/accolades and special certifications </w:t>
      </w:r>
    </w:p>
    <w:p w:rsidR="00E42ABC" w:rsidRDefault="00E42ABC" w:rsidP="00E42ABC">
      <w:pPr>
        <w:autoSpaceDE w:val="0"/>
        <w:autoSpaceDN w:val="0"/>
        <w:adjustRightInd w:val="0"/>
        <w:spacing w:after="10"/>
        <w:ind w:firstLine="360"/>
        <w:rPr>
          <w:rFonts w:ascii="Century Gothic" w:hAnsi="Century Gothic" w:cs="Cambria"/>
          <w:color w:val="000000"/>
          <w:sz w:val="22"/>
          <w:szCs w:val="22"/>
        </w:rPr>
      </w:pPr>
    </w:p>
    <w:p w:rsidR="00BB64F8" w:rsidRDefault="00CF64CD" w:rsidP="00677542">
      <w:pPr>
        <w:pStyle w:val="RFPQuestions"/>
        <w:rPr>
          <w:rFonts w:ascii="Century Gothic" w:hAnsi="Century Gothic"/>
          <w:szCs w:val="22"/>
        </w:rPr>
      </w:pPr>
      <w:r>
        <w:rPr>
          <w:rFonts w:ascii="Century Gothic" w:hAnsi="Century Gothic"/>
          <w:szCs w:val="22"/>
        </w:rPr>
        <w:t>AWARD PROCESS</w:t>
      </w:r>
    </w:p>
    <w:p w:rsidR="00BB64F8" w:rsidRDefault="00CF64CD" w:rsidP="00806253">
      <w:pPr>
        <w:ind w:left="450"/>
        <w:jc w:val="both"/>
        <w:rPr>
          <w:rFonts w:ascii="Century Gothic" w:hAnsi="Century Gothic"/>
          <w:sz w:val="22"/>
          <w:szCs w:val="22"/>
        </w:rPr>
      </w:pPr>
      <w:r>
        <w:rPr>
          <w:rFonts w:ascii="Century Gothic" w:hAnsi="Century Gothic"/>
          <w:sz w:val="22"/>
          <w:szCs w:val="22"/>
        </w:rPr>
        <w:t xml:space="preserve">L’Oréal intends to award the business to the agency with the best total value based on quality, service, and cost. L’Oréal reserves the right to change agencies if an agency is unable to meet expectations. The lowest cost agency </w:t>
      </w:r>
      <w:proofErr w:type="gramStart"/>
      <w:r>
        <w:rPr>
          <w:rFonts w:ascii="Century Gothic" w:hAnsi="Century Gothic"/>
          <w:sz w:val="22"/>
          <w:szCs w:val="22"/>
        </w:rPr>
        <w:t>will not necessarily be awarded</w:t>
      </w:r>
      <w:proofErr w:type="gramEnd"/>
      <w:r>
        <w:rPr>
          <w:rFonts w:ascii="Century Gothic" w:hAnsi="Century Gothic"/>
          <w:sz w:val="22"/>
          <w:szCs w:val="22"/>
        </w:rPr>
        <w:t xml:space="preserve"> the business. L’Oréal reserves the right to reject </w:t>
      </w:r>
      <w:proofErr w:type="gramStart"/>
      <w:r>
        <w:rPr>
          <w:rFonts w:ascii="Century Gothic" w:hAnsi="Century Gothic"/>
          <w:sz w:val="22"/>
          <w:szCs w:val="22"/>
        </w:rPr>
        <w:t>any and all</w:t>
      </w:r>
      <w:proofErr w:type="gramEnd"/>
      <w:r>
        <w:rPr>
          <w:rFonts w:ascii="Century Gothic" w:hAnsi="Century Gothic"/>
          <w:sz w:val="22"/>
          <w:szCs w:val="22"/>
        </w:rPr>
        <w:t xml:space="preserve"> proposals, including best and final offers, and to seek additional proposals if required. </w:t>
      </w:r>
    </w:p>
    <w:p w:rsidR="00BB64F8" w:rsidRDefault="00CF64CD" w:rsidP="00EE06AF">
      <w:pPr>
        <w:ind w:left="450"/>
        <w:jc w:val="both"/>
        <w:rPr>
          <w:rFonts w:ascii="Century Gothic" w:hAnsi="Century Gothic"/>
          <w:sz w:val="22"/>
          <w:szCs w:val="22"/>
        </w:rPr>
      </w:pPr>
      <w:r>
        <w:rPr>
          <w:rFonts w:ascii="Century Gothic" w:hAnsi="Century Gothic"/>
          <w:sz w:val="22"/>
          <w:szCs w:val="22"/>
        </w:rPr>
        <w:t xml:space="preserve">Should L’Oréal decide to accept an agency’s proposal, the agency is obligated to sign a contract in accordance with its bid cost with the same terms and conditions as the RFP, or agreed upon exception(s). L’Oréal intends to award the entire scope of work through the RFP process; however, L’Oréal reserves the right to award all, a subset, or none of the requirements </w:t>
      </w:r>
      <w:proofErr w:type="gramStart"/>
      <w:r>
        <w:rPr>
          <w:rFonts w:ascii="Century Gothic" w:hAnsi="Century Gothic"/>
          <w:sz w:val="22"/>
          <w:szCs w:val="22"/>
        </w:rPr>
        <w:t>via the RFP process or to conduct another event for the requirements at its sole discretion</w:t>
      </w:r>
      <w:proofErr w:type="gramEnd"/>
      <w:r>
        <w:rPr>
          <w:rFonts w:ascii="Century Gothic" w:hAnsi="Century Gothic"/>
          <w:sz w:val="22"/>
          <w:szCs w:val="22"/>
        </w:rPr>
        <w:t>. There is no contract or legally binding obligation between the parties until and unless both parties sign a final definitive, written contract. Any other mode of agreement (e.g. oral or email confirmation of bid acceptance, or the signing of a bid document by either or both parties) shall not bind either party.</w:t>
      </w:r>
      <w:bookmarkStart w:id="46" w:name="_G._Competitive_Pricing"/>
      <w:bookmarkEnd w:id="46"/>
    </w:p>
    <w:p w:rsidR="00EE06AF" w:rsidRDefault="00EE06AF" w:rsidP="00EE06AF">
      <w:pPr>
        <w:pStyle w:val="Heading1"/>
        <w:numPr>
          <w:ilvl w:val="0"/>
          <w:numId w:val="0"/>
        </w:numPr>
        <w:ind w:left="432"/>
        <w:rPr>
          <w:rFonts w:ascii="Century Gothic" w:hAnsi="Century Gothic"/>
          <w:sz w:val="22"/>
          <w:szCs w:val="22"/>
        </w:rPr>
      </w:pPr>
      <w:bookmarkStart w:id="47" w:name="_Toc27661969"/>
      <w:r>
        <w:rPr>
          <w:rFonts w:ascii="Century Gothic" w:hAnsi="Century Gothic"/>
          <w:sz w:val="22"/>
          <w:szCs w:val="22"/>
        </w:rPr>
        <w:t>END OF DOCUMENT</w:t>
      </w:r>
      <w:bookmarkEnd w:id="47"/>
    </w:p>
    <w:sectPr w:rsidR="00EE06AF">
      <w:headerReference w:type="default" r:id="rId28"/>
      <w:footerReference w:type="default" r:id="rId29"/>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25E" w:rsidRDefault="0017325E">
      <w:r>
        <w:separator/>
      </w:r>
    </w:p>
  </w:endnote>
  <w:endnote w:type="continuationSeparator" w:id="0">
    <w:p w:rsidR="0017325E" w:rsidRDefault="0017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123" w:rsidRDefault="00DF1123">
    <w:pPr>
      <w:pStyle w:val="Footer"/>
      <w:pBdr>
        <w:top w:val="single" w:sz="4" w:space="1" w:color="auto"/>
      </w:pBdr>
      <w:tabs>
        <w:tab w:val="clear" w:pos="4320"/>
        <w:tab w:val="clear" w:pos="8640"/>
        <w:tab w:val="right" w:pos="9360"/>
      </w:tabs>
      <w:rPr>
        <w:rFonts w:asciiTheme="minorHAnsi" w:hAnsiTheme="minorHAnsi" w:cs="Arial"/>
        <w:sz w:val="16"/>
        <w:szCs w:val="16"/>
      </w:rPr>
    </w:pPr>
    <w:r>
      <w:rPr>
        <w:rFonts w:asciiTheme="minorHAnsi" w:hAnsiTheme="minorHAnsi" w:cs="Arial"/>
        <w:noProof/>
        <w:sz w:val="16"/>
        <w:szCs w:val="16"/>
        <w:lang w:eastAsia="ko-KR"/>
      </w:rPr>
      <mc:AlternateContent>
        <mc:Choice Requires="wps">
          <w:drawing>
            <wp:anchor distT="0" distB="0" distL="114300" distR="114300" simplePos="0" relativeHeight="251659264" behindDoc="0" locked="0" layoutInCell="0" allowOverlap="1" wp14:anchorId="46CC8350" wp14:editId="677B45F5">
              <wp:simplePos x="0" y="0"/>
              <wp:positionH relativeFrom="page">
                <wp:posOffset>0</wp:posOffset>
              </wp:positionH>
              <wp:positionV relativeFrom="page">
                <wp:posOffset>9601200</wp:posOffset>
              </wp:positionV>
              <wp:extent cx="7772400" cy="266700"/>
              <wp:effectExtent l="0" t="0" r="0" b="0"/>
              <wp:wrapNone/>
              <wp:docPr id="2" name="MSIPCM28244ab395344ec08c848a2d" descr="{&quot;HashCode&quot;:6749256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F1123" w:rsidRPr="00257885" w:rsidRDefault="00257885" w:rsidP="00257885">
                          <w:pPr>
                            <w:jc w:val="center"/>
                            <w:rPr>
                              <w:rFonts w:ascii="Arial Black" w:hAnsi="Arial Black" w:cs="Arial"/>
                              <w:color w:val="FFA500"/>
                              <w:sz w:val="18"/>
                            </w:rPr>
                          </w:pPr>
                          <w:r w:rsidRPr="00257885">
                            <w:rPr>
                              <w:rFonts w:ascii="Arial Black" w:hAnsi="Arial Black" w:cs="Arial"/>
                              <w:color w:val="FFA500"/>
                              <w:sz w:val="18"/>
                            </w:rPr>
                            <w:t xml:space="preserve"> C2 - Confidential 12/20/2019 10:52 AM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CC8350" id="_x0000_t202" coordsize="21600,21600" o:spt="202" path="m,l,21600r21600,l21600,xe">
              <v:stroke joinstyle="miter"/>
              <v:path gradientshapeok="t" o:connecttype="rect"/>
            </v:shapetype>
            <v:shape id="MSIPCM28244ab395344ec08c848a2d" o:spid="_x0000_s1026" type="#_x0000_t202" alt="{&quot;HashCode&quot;:6749256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CakdXgFAMAADUGAAAOAAAAAAAAAAAAAAAAAC4CAABk&#10;cnMvZTJvRG9jLnhtbFBLAQItABQABgAIAAAAIQBY46Q83AAAAAsBAAAPAAAAAAAAAAAAAAAAAG4F&#10;AABkcnMvZG93bnJldi54bWxQSwUGAAAAAAQABADzAAAAdwYAAAAA&#10;" o:allowincell="f" filled="f" stroked="f" strokeweight=".5pt">
              <v:textbox inset=",0,,0">
                <w:txbxContent>
                  <w:p w:rsidR="00DF1123" w:rsidRPr="00257885" w:rsidRDefault="00257885" w:rsidP="00257885">
                    <w:pPr>
                      <w:jc w:val="center"/>
                      <w:rPr>
                        <w:rFonts w:ascii="Arial Black" w:hAnsi="Arial Black" w:cs="Arial"/>
                        <w:color w:val="FFA500"/>
                        <w:sz w:val="18"/>
                      </w:rPr>
                    </w:pPr>
                    <w:r w:rsidRPr="00257885">
                      <w:rPr>
                        <w:rFonts w:ascii="Arial Black" w:hAnsi="Arial Black" w:cs="Arial"/>
                        <w:color w:val="FFA500"/>
                        <w:sz w:val="18"/>
                      </w:rPr>
                      <w:t xml:space="preserve"> C2 - Confidential 12/20/2019 10:52 AM </w:t>
                    </w:r>
                  </w:p>
                </w:txbxContent>
              </v:textbox>
              <w10:wrap anchorx="page" anchory="page"/>
            </v:shape>
          </w:pict>
        </mc:Fallback>
      </mc:AlternateContent>
    </w:r>
    <w:r>
      <w:rPr>
        <w:rFonts w:asciiTheme="minorHAnsi" w:hAnsiTheme="minorHAnsi" w:cs="Arial"/>
        <w:sz w:val="16"/>
        <w:szCs w:val="16"/>
      </w:rPr>
      <w:t>RFP Document Confidential</w:t>
    </w:r>
    <w:r>
      <w:rPr>
        <w:rFonts w:asciiTheme="minorHAnsi" w:hAnsiTheme="minorHAnsi" w:cs="Arial"/>
        <w:sz w:val="16"/>
        <w:szCs w:val="16"/>
      </w:rPr>
      <w:tab/>
    </w:r>
    <w:r>
      <w:rPr>
        <w:rFonts w:asciiTheme="minorHAnsi" w:hAnsiTheme="minorHAnsi"/>
        <w:sz w:val="16"/>
      </w:rPr>
      <w:t xml:space="preserve">Page </w:t>
    </w:r>
    <w:r>
      <w:rPr>
        <w:rFonts w:asciiTheme="minorHAnsi" w:hAnsiTheme="minorHAnsi"/>
        <w:sz w:val="16"/>
      </w:rPr>
      <w:fldChar w:fldCharType="begin"/>
    </w:r>
    <w:r>
      <w:rPr>
        <w:rFonts w:asciiTheme="minorHAnsi" w:hAnsiTheme="minorHAnsi"/>
        <w:sz w:val="16"/>
      </w:rPr>
      <w:instrText xml:space="preserve"> PAGE </w:instrText>
    </w:r>
    <w:r>
      <w:rPr>
        <w:rFonts w:asciiTheme="minorHAnsi" w:hAnsiTheme="minorHAnsi"/>
        <w:sz w:val="16"/>
      </w:rPr>
      <w:fldChar w:fldCharType="separate"/>
    </w:r>
    <w:r w:rsidR="007C560F">
      <w:rPr>
        <w:rFonts w:asciiTheme="minorHAnsi" w:hAnsiTheme="minorHAnsi"/>
        <w:noProof/>
        <w:sz w:val="16"/>
      </w:rPr>
      <w:t>14</w:t>
    </w:r>
    <w:r>
      <w:rPr>
        <w:rFonts w:asciiTheme="minorHAnsi" w:hAnsiTheme="minorHAnsi"/>
        <w:sz w:val="16"/>
      </w:rPr>
      <w:fldChar w:fldCharType="end"/>
    </w:r>
    <w:r>
      <w:rPr>
        <w:rFonts w:asciiTheme="minorHAnsi" w:hAnsiTheme="minorHAnsi"/>
        <w:sz w:val="16"/>
      </w:rPr>
      <w:t xml:space="preserve"> of </w:t>
    </w:r>
    <w:r>
      <w:rPr>
        <w:rFonts w:asciiTheme="minorHAnsi" w:hAnsiTheme="minorHAnsi"/>
        <w:sz w:val="16"/>
      </w:rPr>
      <w:fldChar w:fldCharType="begin"/>
    </w:r>
    <w:r>
      <w:rPr>
        <w:rFonts w:asciiTheme="minorHAnsi" w:hAnsiTheme="minorHAnsi"/>
        <w:sz w:val="16"/>
      </w:rPr>
      <w:instrText xml:space="preserve"> NUMPAGES </w:instrText>
    </w:r>
    <w:r>
      <w:rPr>
        <w:rFonts w:asciiTheme="minorHAnsi" w:hAnsiTheme="minorHAnsi"/>
        <w:sz w:val="16"/>
      </w:rPr>
      <w:fldChar w:fldCharType="separate"/>
    </w:r>
    <w:r w:rsidR="007C560F">
      <w:rPr>
        <w:rFonts w:asciiTheme="minorHAnsi" w:hAnsiTheme="minorHAnsi"/>
        <w:noProof/>
        <w:sz w:val="16"/>
      </w:rPr>
      <w:t>14</w:t>
    </w:r>
    <w:r>
      <w:rPr>
        <w:rFonts w:asciiTheme="minorHAnsi" w:hAnsiTheme="minorHAns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25E" w:rsidRDefault="0017325E">
      <w:r>
        <w:separator/>
      </w:r>
    </w:p>
  </w:footnote>
  <w:footnote w:type="continuationSeparator" w:id="0">
    <w:p w:rsidR="0017325E" w:rsidRDefault="00173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123" w:rsidRDefault="00DF11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136"/>
    <w:multiLevelType w:val="hybridMultilevel"/>
    <w:tmpl w:val="4C884F8A"/>
    <w:lvl w:ilvl="0" w:tplc="DAB4D0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94EFE"/>
    <w:multiLevelType w:val="hybridMultilevel"/>
    <w:tmpl w:val="D0A27932"/>
    <w:lvl w:ilvl="0" w:tplc="E8386186">
      <w:start w:val="1"/>
      <w:numFmt w:val="bullet"/>
      <w:pStyle w:val="RFP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53A3B"/>
    <w:multiLevelType w:val="hybridMultilevel"/>
    <w:tmpl w:val="A66E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2F4D"/>
    <w:multiLevelType w:val="hybridMultilevel"/>
    <w:tmpl w:val="98321BFE"/>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0059C"/>
    <w:multiLevelType w:val="hybridMultilevel"/>
    <w:tmpl w:val="7D324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458F6"/>
    <w:multiLevelType w:val="hybridMultilevel"/>
    <w:tmpl w:val="7F58BEA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4BB0BC0"/>
    <w:multiLevelType w:val="multilevel"/>
    <w:tmpl w:val="695A001A"/>
    <w:lvl w:ilvl="0">
      <w:start w:val="1"/>
      <w:numFmt w:val="decimal"/>
      <w:pStyle w:val="RFPQuestion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584678"/>
    <w:multiLevelType w:val="hybridMultilevel"/>
    <w:tmpl w:val="83CA7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712B9"/>
    <w:multiLevelType w:val="multilevel"/>
    <w:tmpl w:val="DBD656CC"/>
    <w:lvl w:ilvl="0">
      <w:start w:val="7"/>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FB31947"/>
    <w:multiLevelType w:val="hybridMultilevel"/>
    <w:tmpl w:val="D9D8B36E"/>
    <w:lvl w:ilvl="0" w:tplc="44A838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00A1F2E"/>
    <w:multiLevelType w:val="hybridMultilevel"/>
    <w:tmpl w:val="F0A44E7A"/>
    <w:lvl w:ilvl="0" w:tplc="DAB4D01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A285A"/>
    <w:multiLevelType w:val="multilevel"/>
    <w:tmpl w:val="178C9D9E"/>
    <w:lvl w:ilvl="0">
      <w:start w:val="1"/>
      <w:numFmt w:val="decimal"/>
      <w:lvlText w:val="%1."/>
      <w:lvlJc w:val="left"/>
      <w:pPr>
        <w:ind w:left="720" w:hanging="360"/>
      </w:pPr>
      <w:rPr>
        <w:rFonts w:hint="default"/>
      </w:rPr>
    </w:lvl>
    <w:lvl w:ilvl="1">
      <w:start w:val="2"/>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2" w15:restartNumberingAfterBreak="0">
    <w:nsid w:val="3145644A"/>
    <w:multiLevelType w:val="hybridMultilevel"/>
    <w:tmpl w:val="8BA24012"/>
    <w:lvl w:ilvl="0" w:tplc="EFFC2E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E7DF2"/>
    <w:multiLevelType w:val="hybridMultilevel"/>
    <w:tmpl w:val="1C624306"/>
    <w:lvl w:ilvl="0" w:tplc="956CD482">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F4174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0F11F13"/>
    <w:multiLevelType w:val="hybridMultilevel"/>
    <w:tmpl w:val="C9346470"/>
    <w:lvl w:ilvl="0" w:tplc="956CD482">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522407F"/>
    <w:multiLevelType w:val="hybridMultilevel"/>
    <w:tmpl w:val="06541876"/>
    <w:lvl w:ilvl="0" w:tplc="956CD482">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6042C1E"/>
    <w:multiLevelType w:val="hybridMultilevel"/>
    <w:tmpl w:val="89786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E622D"/>
    <w:multiLevelType w:val="hybridMultilevel"/>
    <w:tmpl w:val="D6B698B2"/>
    <w:lvl w:ilvl="0" w:tplc="956CD482">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159242C"/>
    <w:multiLevelType w:val="hybridMultilevel"/>
    <w:tmpl w:val="D23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04A68"/>
    <w:multiLevelType w:val="hybridMultilevel"/>
    <w:tmpl w:val="7F4047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8FB12CF"/>
    <w:multiLevelType w:val="hybridMultilevel"/>
    <w:tmpl w:val="DBC25AD2"/>
    <w:lvl w:ilvl="0" w:tplc="C430081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11"/>
  </w:num>
  <w:num w:numId="4">
    <w:abstractNumId w:val="14"/>
  </w:num>
  <w:num w:numId="5">
    <w:abstractNumId w:val="8"/>
  </w:num>
  <w:num w:numId="6">
    <w:abstractNumId w:val="5"/>
  </w:num>
  <w:num w:numId="7">
    <w:abstractNumId w:val="18"/>
  </w:num>
  <w:num w:numId="8">
    <w:abstractNumId w:val="15"/>
  </w:num>
  <w:num w:numId="9">
    <w:abstractNumId w:val="13"/>
  </w:num>
  <w:num w:numId="10">
    <w:abstractNumId w:val="16"/>
  </w:num>
  <w:num w:numId="11">
    <w:abstractNumId w:val="9"/>
  </w:num>
  <w:num w:numId="12">
    <w:abstractNumId w:val="19"/>
  </w:num>
  <w:num w:numId="13">
    <w:abstractNumId w:val="2"/>
  </w:num>
  <w:num w:numId="14">
    <w:abstractNumId w:val="7"/>
  </w:num>
  <w:num w:numId="15">
    <w:abstractNumId w:val="4"/>
  </w:num>
  <w:num w:numId="16">
    <w:abstractNumId w:val="10"/>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7"/>
  </w:num>
  <w:num w:numId="21">
    <w:abstractNumId w:val="21"/>
  </w:num>
  <w:num w:numId="22">
    <w:abstractNumId w:val="12"/>
  </w:num>
  <w:num w:numId="23">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F8"/>
    <w:rsid w:val="000150DC"/>
    <w:rsid w:val="00017242"/>
    <w:rsid w:val="00027B8E"/>
    <w:rsid w:val="0003186D"/>
    <w:rsid w:val="0004781C"/>
    <w:rsid w:val="000B0551"/>
    <w:rsid w:val="000B63D6"/>
    <w:rsid w:val="000C5BB8"/>
    <w:rsid w:val="000D76D1"/>
    <w:rsid w:val="00101408"/>
    <w:rsid w:val="001022F8"/>
    <w:rsid w:val="00104CDD"/>
    <w:rsid w:val="001210FE"/>
    <w:rsid w:val="00122569"/>
    <w:rsid w:val="00125F8F"/>
    <w:rsid w:val="001406A3"/>
    <w:rsid w:val="00170624"/>
    <w:rsid w:val="001728CB"/>
    <w:rsid w:val="0017325E"/>
    <w:rsid w:val="001819CE"/>
    <w:rsid w:val="001A0C83"/>
    <w:rsid w:val="001D15A0"/>
    <w:rsid w:val="001D39D1"/>
    <w:rsid w:val="001D6842"/>
    <w:rsid w:val="001E4EF2"/>
    <w:rsid w:val="00207558"/>
    <w:rsid w:val="00213BBE"/>
    <w:rsid w:val="0024114D"/>
    <w:rsid w:val="00251E5B"/>
    <w:rsid w:val="00257885"/>
    <w:rsid w:val="00267B47"/>
    <w:rsid w:val="00272D60"/>
    <w:rsid w:val="00292175"/>
    <w:rsid w:val="002A2B78"/>
    <w:rsid w:val="002D4740"/>
    <w:rsid w:val="002E5759"/>
    <w:rsid w:val="002F3282"/>
    <w:rsid w:val="0033687E"/>
    <w:rsid w:val="0039605E"/>
    <w:rsid w:val="00396F4E"/>
    <w:rsid w:val="003E398A"/>
    <w:rsid w:val="003E3EF7"/>
    <w:rsid w:val="003F0CC9"/>
    <w:rsid w:val="003F5333"/>
    <w:rsid w:val="004026A1"/>
    <w:rsid w:val="004216F6"/>
    <w:rsid w:val="004353CE"/>
    <w:rsid w:val="00487BDB"/>
    <w:rsid w:val="004B67F0"/>
    <w:rsid w:val="004B7BFF"/>
    <w:rsid w:val="004D3B85"/>
    <w:rsid w:val="004D4525"/>
    <w:rsid w:val="004F5361"/>
    <w:rsid w:val="00502D6F"/>
    <w:rsid w:val="0051124A"/>
    <w:rsid w:val="00526DFB"/>
    <w:rsid w:val="00541636"/>
    <w:rsid w:val="0055612F"/>
    <w:rsid w:val="0056118F"/>
    <w:rsid w:val="00581BA4"/>
    <w:rsid w:val="005B4BE3"/>
    <w:rsid w:val="005C60F6"/>
    <w:rsid w:val="005D1569"/>
    <w:rsid w:val="005F0AA6"/>
    <w:rsid w:val="005F674A"/>
    <w:rsid w:val="006108DD"/>
    <w:rsid w:val="0062515E"/>
    <w:rsid w:val="00635B9A"/>
    <w:rsid w:val="00677542"/>
    <w:rsid w:val="006A2B7B"/>
    <w:rsid w:val="006B622C"/>
    <w:rsid w:val="00701530"/>
    <w:rsid w:val="007177F0"/>
    <w:rsid w:val="00723358"/>
    <w:rsid w:val="007539AD"/>
    <w:rsid w:val="007712A3"/>
    <w:rsid w:val="0077757C"/>
    <w:rsid w:val="007970F5"/>
    <w:rsid w:val="007B62D0"/>
    <w:rsid w:val="007C560F"/>
    <w:rsid w:val="00802C78"/>
    <w:rsid w:val="00806253"/>
    <w:rsid w:val="008062D6"/>
    <w:rsid w:val="00811337"/>
    <w:rsid w:val="008545C6"/>
    <w:rsid w:val="00855D1E"/>
    <w:rsid w:val="0086618E"/>
    <w:rsid w:val="00885932"/>
    <w:rsid w:val="00890692"/>
    <w:rsid w:val="008B543A"/>
    <w:rsid w:val="008D600E"/>
    <w:rsid w:val="00932A53"/>
    <w:rsid w:val="0094652E"/>
    <w:rsid w:val="00976075"/>
    <w:rsid w:val="00976659"/>
    <w:rsid w:val="009A29C3"/>
    <w:rsid w:val="009A5BE3"/>
    <w:rsid w:val="009D26C4"/>
    <w:rsid w:val="009E68AF"/>
    <w:rsid w:val="009F3A89"/>
    <w:rsid w:val="00A12C2A"/>
    <w:rsid w:val="00A350AD"/>
    <w:rsid w:val="00A76DD3"/>
    <w:rsid w:val="00A93EB8"/>
    <w:rsid w:val="00A9437E"/>
    <w:rsid w:val="00AA6B00"/>
    <w:rsid w:val="00AB1DCC"/>
    <w:rsid w:val="00AC07E7"/>
    <w:rsid w:val="00AE6ABD"/>
    <w:rsid w:val="00AF231F"/>
    <w:rsid w:val="00AF449C"/>
    <w:rsid w:val="00B11F54"/>
    <w:rsid w:val="00B22F44"/>
    <w:rsid w:val="00B44FEE"/>
    <w:rsid w:val="00B6038F"/>
    <w:rsid w:val="00B60588"/>
    <w:rsid w:val="00B929A3"/>
    <w:rsid w:val="00BA6382"/>
    <w:rsid w:val="00BB64F8"/>
    <w:rsid w:val="00BC3313"/>
    <w:rsid w:val="00BD1198"/>
    <w:rsid w:val="00C00207"/>
    <w:rsid w:val="00C31E06"/>
    <w:rsid w:val="00C56A7D"/>
    <w:rsid w:val="00CA3909"/>
    <w:rsid w:val="00CB7FDF"/>
    <w:rsid w:val="00CE2430"/>
    <w:rsid w:val="00CF64CD"/>
    <w:rsid w:val="00D24000"/>
    <w:rsid w:val="00D717C8"/>
    <w:rsid w:val="00D85587"/>
    <w:rsid w:val="00DB64B6"/>
    <w:rsid w:val="00DE1074"/>
    <w:rsid w:val="00DF1123"/>
    <w:rsid w:val="00E100FA"/>
    <w:rsid w:val="00E42ABC"/>
    <w:rsid w:val="00E42D35"/>
    <w:rsid w:val="00E71C47"/>
    <w:rsid w:val="00E7442E"/>
    <w:rsid w:val="00EB673F"/>
    <w:rsid w:val="00EE06AF"/>
    <w:rsid w:val="00F4210F"/>
    <w:rsid w:val="00F433D8"/>
    <w:rsid w:val="00F50102"/>
    <w:rsid w:val="00F55A90"/>
    <w:rsid w:val="00F73D96"/>
    <w:rsid w:val="00FA41CC"/>
    <w:rsid w:val="00FA7058"/>
    <w:rsid w:val="00FB36BA"/>
    <w:rsid w:val="00FB3BAF"/>
    <w:rsid w:val="00FD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0412FD"/>
  <w15:docId w15:val="{91558A20-A80E-45BB-9942-2D46176F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locke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locked/>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kern w:val="32"/>
      <w:sz w:val="32"/>
      <w:szCs w:val="32"/>
    </w:rPr>
  </w:style>
  <w:style w:type="character" w:customStyle="1" w:styleId="Heading2Char">
    <w:name w:val="Heading 2 Char"/>
    <w:basedOn w:val="DefaultParagraphFont"/>
    <w:link w:val="Heading2"/>
    <w:uiPriority w:val="99"/>
    <w:locked/>
    <w:rPr>
      <w:rFonts w:ascii="Arial" w:hAnsi="Arial" w:cs="Arial"/>
      <w:b/>
      <w:bCs/>
      <w:i/>
      <w:iCs/>
      <w:sz w:val="28"/>
      <w:szCs w:val="28"/>
    </w:rPr>
  </w:style>
  <w:style w:type="character" w:customStyle="1" w:styleId="Heading3Char">
    <w:name w:val="Heading 3 Char"/>
    <w:basedOn w:val="DefaultParagraphFont"/>
    <w:link w:val="Heading3"/>
    <w:uiPriority w:val="99"/>
    <w:locked/>
    <w:rPr>
      <w:rFonts w:ascii="Arial" w:hAnsi="Arial" w:cs="Arial"/>
      <w:b/>
      <w:bCs/>
      <w:sz w:val="26"/>
      <w:szCs w:val="26"/>
    </w:rPr>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CharChar1">
    <w:name w:val="Char Char1"/>
    <w:uiPriority w:val="99"/>
    <w:rPr>
      <w:rFonts w:ascii="Arial" w:hAnsi="Arial"/>
      <w:b/>
      <w:sz w:val="26"/>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NormalIndent">
    <w:name w:val="Normal Indent"/>
    <w:basedOn w:val="Normal"/>
    <w:uiPriority w:val="99"/>
    <w:pPr>
      <w:keepLines/>
      <w:spacing w:after="120"/>
      <w:ind w:left="720"/>
      <w:jc w:val="both"/>
    </w:pPr>
    <w:rPr>
      <w:rFonts w:ascii="Arial" w:hAnsi="Arial"/>
      <w:sz w:val="20"/>
      <w:szCs w:val="20"/>
      <w:lang w:val="en-GB" w:eastAsia="en-GB"/>
    </w:rPr>
  </w:style>
  <w:style w:type="paragraph" w:styleId="BodyText">
    <w:name w:val="Body Text"/>
    <w:basedOn w:val="Normal"/>
    <w:link w:val="BodyTextChar"/>
    <w:uiPriority w:val="99"/>
    <w:pPr>
      <w:spacing w:after="120"/>
    </w:pPr>
    <w:rPr>
      <w:lang w:eastAsia="ko-KR"/>
    </w:rPr>
  </w:style>
  <w:style w:type="character" w:customStyle="1" w:styleId="BodyTextChar">
    <w:name w:val="Body Text Char"/>
    <w:basedOn w:val="DefaultParagraphFont"/>
    <w:link w:val="BodyText"/>
    <w:uiPriority w:val="99"/>
    <w:locked/>
    <w:rPr>
      <w:rFonts w:eastAsia="Batang" w:cs="Times New Roman"/>
      <w:sz w:val="24"/>
      <w:lang w:val="en-US" w:eastAsia="ko-KR"/>
    </w:rPr>
  </w:style>
  <w:style w:type="character" w:styleId="PageNumber">
    <w:name w:val="page number"/>
    <w:basedOn w:val="DefaultParagraphFont"/>
    <w:rPr>
      <w:rFonts w:cs="Times New Roman"/>
    </w:rPr>
  </w:style>
  <w:style w:type="paragraph" w:styleId="ListParagraph">
    <w:name w:val="List Paragraph"/>
    <w:basedOn w:val="Normal"/>
    <w:link w:val="ListParagraphChar"/>
    <w:uiPriority w:val="34"/>
    <w:qFormat/>
    <w:pPr>
      <w:ind w:left="720"/>
      <w:contextualSpacing/>
    </w:pPr>
  </w:style>
  <w:style w:type="paragraph" w:styleId="NoSpacing">
    <w:name w:val="No Spacing"/>
    <w:uiPriority w:val="1"/>
    <w:qFormat/>
    <w:rPr>
      <w:sz w:val="24"/>
      <w:szCs w:val="24"/>
    </w:rPr>
  </w:style>
  <w:style w:type="paragraph" w:customStyle="1" w:styleId="Text">
    <w:name w:val="Text"/>
    <w:basedOn w:val="Normal"/>
    <w:pPr>
      <w:widowControl w:val="0"/>
      <w:spacing w:before="120" w:after="120"/>
    </w:pPr>
    <w:rPr>
      <w:rFonts w:ascii="Arial" w:hAnsi="Arial" w:cs="Arial"/>
      <w:sz w:val="20"/>
      <w:szCs w:val="20"/>
    </w:rPr>
  </w:style>
  <w:style w:type="paragraph" w:customStyle="1" w:styleId="text0">
    <w:name w:val="text"/>
    <w:basedOn w:val="Normal"/>
    <w:pPr>
      <w:spacing w:before="120" w:after="120"/>
    </w:pPr>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themeColor="followedHyperlink"/>
      <w:u w:val="single"/>
    </w:rPr>
  </w:style>
  <w:style w:type="paragraph" w:styleId="Revision">
    <w:name w:val="Revision"/>
    <w:hidden/>
    <w:uiPriority w:val="99"/>
    <w:semiHidden/>
    <w:rPr>
      <w:sz w:val="24"/>
      <w:szCs w:val="24"/>
    </w:rPr>
  </w:style>
  <w:style w:type="paragraph" w:styleId="NormalWeb">
    <w:name w:val="Normal (Web)"/>
    <w:basedOn w:val="Normal"/>
    <w:uiPriority w:val="99"/>
    <w:semiHidden/>
    <w:unhideWhenUsed/>
    <w:pPr>
      <w:spacing w:before="100" w:beforeAutospacing="1" w:after="100" w:afterAutospacing="1"/>
    </w:pPr>
  </w:style>
  <w:style w:type="paragraph" w:customStyle="1" w:styleId="CM31">
    <w:name w:val="CM31"/>
    <w:basedOn w:val="Normal"/>
    <w:next w:val="Normal"/>
    <w:uiPriority w:val="99"/>
    <w:pPr>
      <w:widowControl w:val="0"/>
      <w:autoSpaceDE w:val="0"/>
      <w:autoSpaceDN w:val="0"/>
      <w:adjustRightInd w:val="0"/>
    </w:pPr>
    <w:rPr>
      <w:rFonts w:ascii="Arial" w:eastAsiaTheme="minorEastAsia" w:hAnsi="Arial" w:cs="Arial"/>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styleId="Title">
    <w:name w:val="Title"/>
    <w:basedOn w:val="Normal"/>
    <w:link w:val="TitleChar"/>
    <w:qFormat/>
    <w:locked/>
    <w:pPr>
      <w:jc w:val="center"/>
    </w:pPr>
    <w:rPr>
      <w:b/>
      <w:bCs/>
      <w:u w:val="single"/>
      <w:lang w:val="fr-FR"/>
    </w:rPr>
  </w:style>
  <w:style w:type="character" w:customStyle="1" w:styleId="TitleChar">
    <w:name w:val="Title Char"/>
    <w:basedOn w:val="DefaultParagraphFont"/>
    <w:link w:val="Title"/>
    <w:rPr>
      <w:b/>
      <w:bCs/>
      <w:sz w:val="24"/>
      <w:szCs w:val="24"/>
      <w:u w:val="single"/>
      <w:lang w:val="fr-FR"/>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rPr>
      <w:sz w:val="24"/>
      <w:szCs w:val="24"/>
    </w:rPr>
  </w:style>
  <w:style w:type="paragraph" w:styleId="TOCHeading">
    <w:name w:val="TOC Heading"/>
    <w:basedOn w:val="Heading1"/>
    <w:next w:val="Normal"/>
    <w:uiPriority w:val="39"/>
    <w:semiHidden/>
    <w:unhideWhenUsed/>
    <w:qFormat/>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locked/>
    <w:pPr>
      <w:spacing w:after="100"/>
    </w:pPr>
  </w:style>
  <w:style w:type="paragraph" w:styleId="TOC2">
    <w:name w:val="toc 2"/>
    <w:basedOn w:val="Normal"/>
    <w:next w:val="Normal"/>
    <w:autoRedefine/>
    <w:uiPriority w:val="39"/>
    <w:locked/>
    <w:pPr>
      <w:spacing w:after="100"/>
      <w:ind w:left="240"/>
    </w:pPr>
  </w:style>
  <w:style w:type="character" w:customStyle="1" w:styleId="Heading4Char">
    <w:name w:val="Heading 4 Char"/>
    <w:basedOn w:val="DefaultParagraphFont"/>
    <w:link w:val="Heading4"/>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487BDB"/>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929A3"/>
    <w:rPr>
      <w:sz w:val="24"/>
      <w:szCs w:val="24"/>
    </w:rPr>
  </w:style>
  <w:style w:type="paragraph" w:customStyle="1" w:styleId="RFPQuestions">
    <w:name w:val="RFP Questions"/>
    <w:basedOn w:val="ListParagraph"/>
    <w:qFormat/>
    <w:rsid w:val="00DF1123"/>
    <w:pPr>
      <w:numPr>
        <w:numId w:val="17"/>
      </w:numPr>
      <w:spacing w:after="160" w:line="288" w:lineRule="auto"/>
    </w:pPr>
    <w:rPr>
      <w:rFonts w:asciiTheme="minorHAnsi" w:eastAsiaTheme="minorEastAsia" w:hAnsiTheme="minorHAnsi" w:cstheme="minorBidi"/>
      <w:color w:val="5A5A5A" w:themeColor="text1" w:themeTint="A5"/>
      <w:sz w:val="22"/>
      <w:szCs w:val="20"/>
    </w:rPr>
  </w:style>
  <w:style w:type="paragraph" w:customStyle="1" w:styleId="RFPBullets">
    <w:name w:val="RFP Bullets"/>
    <w:basedOn w:val="ListParagraph"/>
    <w:qFormat/>
    <w:rsid w:val="00DF1123"/>
    <w:pPr>
      <w:numPr>
        <w:numId w:val="19"/>
      </w:numPr>
      <w:spacing w:after="160" w:line="288" w:lineRule="auto"/>
    </w:pPr>
    <w:rPr>
      <w:rFonts w:asciiTheme="minorHAnsi" w:eastAsiaTheme="minorEastAsia" w:hAnsiTheme="minorHAnsi" w:cstheme="minorBidi"/>
      <w:color w:val="5A5A5A" w:themeColor="text1" w:themeTint="A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393">
      <w:bodyDiv w:val="1"/>
      <w:marLeft w:val="0"/>
      <w:marRight w:val="0"/>
      <w:marTop w:val="0"/>
      <w:marBottom w:val="0"/>
      <w:divBdr>
        <w:top w:val="none" w:sz="0" w:space="0" w:color="auto"/>
        <w:left w:val="none" w:sz="0" w:space="0" w:color="auto"/>
        <w:bottom w:val="none" w:sz="0" w:space="0" w:color="auto"/>
        <w:right w:val="none" w:sz="0" w:space="0" w:color="auto"/>
      </w:divBdr>
    </w:div>
    <w:div w:id="98767804">
      <w:bodyDiv w:val="1"/>
      <w:marLeft w:val="0"/>
      <w:marRight w:val="0"/>
      <w:marTop w:val="0"/>
      <w:marBottom w:val="0"/>
      <w:divBdr>
        <w:top w:val="none" w:sz="0" w:space="0" w:color="auto"/>
        <w:left w:val="none" w:sz="0" w:space="0" w:color="auto"/>
        <w:bottom w:val="none" w:sz="0" w:space="0" w:color="auto"/>
        <w:right w:val="none" w:sz="0" w:space="0" w:color="auto"/>
      </w:divBdr>
      <w:divsChild>
        <w:div w:id="1010988948">
          <w:marLeft w:val="0"/>
          <w:marRight w:val="0"/>
          <w:marTop w:val="0"/>
          <w:marBottom w:val="0"/>
          <w:divBdr>
            <w:top w:val="none" w:sz="0" w:space="0" w:color="auto"/>
            <w:left w:val="none" w:sz="0" w:space="0" w:color="auto"/>
            <w:bottom w:val="none" w:sz="0" w:space="0" w:color="auto"/>
            <w:right w:val="none" w:sz="0" w:space="0" w:color="auto"/>
          </w:divBdr>
        </w:div>
      </w:divsChild>
    </w:div>
    <w:div w:id="217321422">
      <w:bodyDiv w:val="1"/>
      <w:marLeft w:val="0"/>
      <w:marRight w:val="0"/>
      <w:marTop w:val="0"/>
      <w:marBottom w:val="0"/>
      <w:divBdr>
        <w:top w:val="none" w:sz="0" w:space="0" w:color="auto"/>
        <w:left w:val="none" w:sz="0" w:space="0" w:color="auto"/>
        <w:bottom w:val="none" w:sz="0" w:space="0" w:color="auto"/>
        <w:right w:val="none" w:sz="0" w:space="0" w:color="auto"/>
      </w:divBdr>
    </w:div>
    <w:div w:id="226188122">
      <w:bodyDiv w:val="1"/>
      <w:marLeft w:val="0"/>
      <w:marRight w:val="0"/>
      <w:marTop w:val="0"/>
      <w:marBottom w:val="0"/>
      <w:divBdr>
        <w:top w:val="none" w:sz="0" w:space="0" w:color="auto"/>
        <w:left w:val="none" w:sz="0" w:space="0" w:color="auto"/>
        <w:bottom w:val="none" w:sz="0" w:space="0" w:color="auto"/>
        <w:right w:val="none" w:sz="0" w:space="0" w:color="auto"/>
      </w:divBdr>
    </w:div>
    <w:div w:id="487745631">
      <w:bodyDiv w:val="1"/>
      <w:marLeft w:val="0"/>
      <w:marRight w:val="0"/>
      <w:marTop w:val="0"/>
      <w:marBottom w:val="0"/>
      <w:divBdr>
        <w:top w:val="none" w:sz="0" w:space="0" w:color="auto"/>
        <w:left w:val="none" w:sz="0" w:space="0" w:color="auto"/>
        <w:bottom w:val="none" w:sz="0" w:space="0" w:color="auto"/>
        <w:right w:val="none" w:sz="0" w:space="0" w:color="auto"/>
      </w:divBdr>
    </w:div>
    <w:div w:id="536821334">
      <w:bodyDiv w:val="1"/>
      <w:marLeft w:val="0"/>
      <w:marRight w:val="0"/>
      <w:marTop w:val="0"/>
      <w:marBottom w:val="0"/>
      <w:divBdr>
        <w:top w:val="none" w:sz="0" w:space="0" w:color="auto"/>
        <w:left w:val="none" w:sz="0" w:space="0" w:color="auto"/>
        <w:bottom w:val="none" w:sz="0" w:space="0" w:color="auto"/>
        <w:right w:val="none" w:sz="0" w:space="0" w:color="auto"/>
      </w:divBdr>
    </w:div>
    <w:div w:id="537813435">
      <w:bodyDiv w:val="1"/>
      <w:marLeft w:val="0"/>
      <w:marRight w:val="0"/>
      <w:marTop w:val="0"/>
      <w:marBottom w:val="0"/>
      <w:divBdr>
        <w:top w:val="none" w:sz="0" w:space="0" w:color="auto"/>
        <w:left w:val="none" w:sz="0" w:space="0" w:color="auto"/>
        <w:bottom w:val="none" w:sz="0" w:space="0" w:color="auto"/>
        <w:right w:val="none" w:sz="0" w:space="0" w:color="auto"/>
      </w:divBdr>
    </w:div>
    <w:div w:id="624701581">
      <w:bodyDiv w:val="1"/>
      <w:marLeft w:val="0"/>
      <w:marRight w:val="0"/>
      <w:marTop w:val="0"/>
      <w:marBottom w:val="0"/>
      <w:divBdr>
        <w:top w:val="none" w:sz="0" w:space="0" w:color="auto"/>
        <w:left w:val="none" w:sz="0" w:space="0" w:color="auto"/>
        <w:bottom w:val="none" w:sz="0" w:space="0" w:color="auto"/>
        <w:right w:val="none" w:sz="0" w:space="0" w:color="auto"/>
      </w:divBdr>
    </w:div>
    <w:div w:id="639266322">
      <w:marLeft w:val="0"/>
      <w:marRight w:val="0"/>
      <w:marTop w:val="0"/>
      <w:marBottom w:val="0"/>
      <w:divBdr>
        <w:top w:val="none" w:sz="0" w:space="0" w:color="auto"/>
        <w:left w:val="none" w:sz="0" w:space="0" w:color="auto"/>
        <w:bottom w:val="none" w:sz="0" w:space="0" w:color="auto"/>
        <w:right w:val="none" w:sz="0" w:space="0" w:color="auto"/>
      </w:divBdr>
    </w:div>
    <w:div w:id="639266323">
      <w:marLeft w:val="0"/>
      <w:marRight w:val="0"/>
      <w:marTop w:val="0"/>
      <w:marBottom w:val="0"/>
      <w:divBdr>
        <w:top w:val="none" w:sz="0" w:space="0" w:color="auto"/>
        <w:left w:val="none" w:sz="0" w:space="0" w:color="auto"/>
        <w:bottom w:val="none" w:sz="0" w:space="0" w:color="auto"/>
        <w:right w:val="none" w:sz="0" w:space="0" w:color="auto"/>
      </w:divBdr>
    </w:div>
    <w:div w:id="662855539">
      <w:bodyDiv w:val="1"/>
      <w:marLeft w:val="0"/>
      <w:marRight w:val="0"/>
      <w:marTop w:val="0"/>
      <w:marBottom w:val="0"/>
      <w:divBdr>
        <w:top w:val="none" w:sz="0" w:space="0" w:color="auto"/>
        <w:left w:val="none" w:sz="0" w:space="0" w:color="auto"/>
        <w:bottom w:val="none" w:sz="0" w:space="0" w:color="auto"/>
        <w:right w:val="none" w:sz="0" w:space="0" w:color="auto"/>
      </w:divBdr>
    </w:div>
    <w:div w:id="770392891">
      <w:bodyDiv w:val="1"/>
      <w:marLeft w:val="0"/>
      <w:marRight w:val="0"/>
      <w:marTop w:val="0"/>
      <w:marBottom w:val="0"/>
      <w:divBdr>
        <w:top w:val="none" w:sz="0" w:space="0" w:color="auto"/>
        <w:left w:val="none" w:sz="0" w:space="0" w:color="auto"/>
        <w:bottom w:val="none" w:sz="0" w:space="0" w:color="auto"/>
        <w:right w:val="none" w:sz="0" w:space="0" w:color="auto"/>
      </w:divBdr>
    </w:div>
    <w:div w:id="1065835916">
      <w:bodyDiv w:val="1"/>
      <w:marLeft w:val="0"/>
      <w:marRight w:val="0"/>
      <w:marTop w:val="0"/>
      <w:marBottom w:val="0"/>
      <w:divBdr>
        <w:top w:val="none" w:sz="0" w:space="0" w:color="auto"/>
        <w:left w:val="none" w:sz="0" w:space="0" w:color="auto"/>
        <w:bottom w:val="none" w:sz="0" w:space="0" w:color="auto"/>
        <w:right w:val="none" w:sz="0" w:space="0" w:color="auto"/>
      </w:divBdr>
    </w:div>
    <w:div w:id="1222407327">
      <w:bodyDiv w:val="1"/>
      <w:marLeft w:val="0"/>
      <w:marRight w:val="0"/>
      <w:marTop w:val="0"/>
      <w:marBottom w:val="0"/>
      <w:divBdr>
        <w:top w:val="none" w:sz="0" w:space="0" w:color="auto"/>
        <w:left w:val="none" w:sz="0" w:space="0" w:color="auto"/>
        <w:bottom w:val="none" w:sz="0" w:space="0" w:color="auto"/>
        <w:right w:val="none" w:sz="0" w:space="0" w:color="auto"/>
      </w:divBdr>
    </w:div>
    <w:div w:id="1852262038">
      <w:bodyDiv w:val="1"/>
      <w:marLeft w:val="0"/>
      <w:marRight w:val="0"/>
      <w:marTop w:val="0"/>
      <w:marBottom w:val="0"/>
      <w:divBdr>
        <w:top w:val="none" w:sz="0" w:space="0" w:color="auto"/>
        <w:left w:val="none" w:sz="0" w:space="0" w:color="auto"/>
        <w:bottom w:val="none" w:sz="0" w:space="0" w:color="auto"/>
        <w:right w:val="none" w:sz="0" w:space="0" w:color="auto"/>
      </w:divBdr>
    </w:div>
    <w:div w:id="1910341046">
      <w:bodyDiv w:val="1"/>
      <w:marLeft w:val="0"/>
      <w:marRight w:val="0"/>
      <w:marTop w:val="0"/>
      <w:marBottom w:val="0"/>
      <w:divBdr>
        <w:top w:val="none" w:sz="0" w:space="0" w:color="auto"/>
        <w:left w:val="none" w:sz="0" w:space="0" w:color="auto"/>
        <w:bottom w:val="none" w:sz="0" w:space="0" w:color="auto"/>
        <w:right w:val="none" w:sz="0" w:space="0" w:color="auto"/>
      </w:divBdr>
    </w:div>
    <w:div w:id="1953171832">
      <w:bodyDiv w:val="1"/>
      <w:marLeft w:val="0"/>
      <w:marRight w:val="0"/>
      <w:marTop w:val="0"/>
      <w:marBottom w:val="0"/>
      <w:divBdr>
        <w:top w:val="none" w:sz="0" w:space="0" w:color="auto"/>
        <w:left w:val="none" w:sz="0" w:space="0" w:color="auto"/>
        <w:bottom w:val="none" w:sz="0" w:space="0" w:color="auto"/>
        <w:right w:val="none" w:sz="0" w:space="0" w:color="auto"/>
      </w:divBdr>
    </w:div>
    <w:div w:id="1988391555">
      <w:bodyDiv w:val="1"/>
      <w:marLeft w:val="0"/>
      <w:marRight w:val="0"/>
      <w:marTop w:val="0"/>
      <w:marBottom w:val="0"/>
      <w:divBdr>
        <w:top w:val="none" w:sz="0" w:space="0" w:color="auto"/>
        <w:left w:val="none" w:sz="0" w:space="0" w:color="auto"/>
        <w:bottom w:val="none" w:sz="0" w:space="0" w:color="auto"/>
        <w:right w:val="none" w:sz="0" w:space="0" w:color="auto"/>
      </w:divBdr>
    </w:div>
    <w:div w:id="2012415404">
      <w:bodyDiv w:val="1"/>
      <w:marLeft w:val="0"/>
      <w:marRight w:val="0"/>
      <w:marTop w:val="0"/>
      <w:marBottom w:val="0"/>
      <w:divBdr>
        <w:top w:val="none" w:sz="0" w:space="0" w:color="auto"/>
        <w:left w:val="none" w:sz="0" w:space="0" w:color="auto"/>
        <w:bottom w:val="none" w:sz="0" w:space="0" w:color="auto"/>
        <w:right w:val="none" w:sz="0" w:space="0" w:color="auto"/>
      </w:divBdr>
    </w:div>
    <w:div w:id="2022512410">
      <w:bodyDiv w:val="1"/>
      <w:marLeft w:val="0"/>
      <w:marRight w:val="0"/>
      <w:marTop w:val="0"/>
      <w:marBottom w:val="0"/>
      <w:divBdr>
        <w:top w:val="none" w:sz="0" w:space="0" w:color="auto"/>
        <w:left w:val="none" w:sz="0" w:space="0" w:color="auto"/>
        <w:bottom w:val="none" w:sz="0" w:space="0" w:color="auto"/>
        <w:right w:val="none" w:sz="0" w:space="0" w:color="auto"/>
      </w:divBdr>
    </w:div>
    <w:div w:id="2030833077">
      <w:bodyDiv w:val="1"/>
      <w:marLeft w:val="0"/>
      <w:marRight w:val="0"/>
      <w:marTop w:val="0"/>
      <w:marBottom w:val="0"/>
      <w:divBdr>
        <w:top w:val="none" w:sz="0" w:space="0" w:color="auto"/>
        <w:left w:val="none" w:sz="0" w:space="0" w:color="auto"/>
        <w:bottom w:val="none" w:sz="0" w:space="0" w:color="auto"/>
        <w:right w:val="none" w:sz="0" w:space="0" w:color="auto"/>
      </w:divBdr>
    </w:div>
    <w:div w:id="20906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orealUSA.com"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oleObject" Target="file:///C:\Users\emma.park\Documents\Clarisonic%20DMI\DMI%20Creative%20Brief.pdf" TargetMode="External"/><Relationship Id="rId17" Type="http://schemas.openxmlformats.org/officeDocument/2006/relationships/package" Target="embeddings/Microsoft_Word_Document.docx"/><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mailto:emma.park@loreal.com" TargetMode="External"/><Relationship Id="rId23" Type="http://schemas.openxmlformats.org/officeDocument/2006/relationships/package" Target="embeddings/Microsoft_Word_Document2.docx"/><Relationship Id="rId28" Type="http://schemas.openxmlformats.org/officeDocument/2006/relationships/header" Target="header1.xml"/><Relationship Id="rId10" Type="http://schemas.openxmlformats.org/officeDocument/2006/relationships/oleObject" Target="file:///C:\Users\emma.park\Documents\Clarisonic%20DMI\RFP%20Clarisonic%20Creative%20Deliverables%202020.xlsx" TargetMode="External"/><Relationship Id="rId19" Type="http://schemas.openxmlformats.org/officeDocument/2006/relationships/package" Target="embeddings/Microsoft_Word_Document1.doc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lana.alves@loreal.com" TargetMode="External"/><Relationship Id="rId22" Type="http://schemas.openxmlformats.org/officeDocument/2006/relationships/image" Target="media/image7.emf"/><Relationship Id="rId27" Type="http://schemas.openxmlformats.org/officeDocument/2006/relationships/oleObject" Target="file:///C:\Users\emma.park\Documents\Clarisonic%20DMI\RESPONSE%20FORM%20Clarisonic%20DMI%20RFP.xls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B1169-95B7-4B22-B4AA-0850AEC2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RFP for Free Standing Inserts (FSI)</vt:lpstr>
    </vt:vector>
  </TitlesOfParts>
  <Company>IBM</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Free Standing Inserts (FSI)</dc:title>
  <dc:creator>Andrew Raymond</dc:creator>
  <cp:lastModifiedBy>PARK Emma</cp:lastModifiedBy>
  <cp:revision>7</cp:revision>
  <cp:lastPrinted>2019-12-20T15:00:00Z</cp:lastPrinted>
  <dcterms:created xsi:type="dcterms:W3CDTF">2019-12-20T15:01:00Z</dcterms:created>
  <dcterms:modified xsi:type="dcterms:W3CDTF">2019-12-20T15:56:00Z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801822</vt:lpwstr>
  </property>
  <property fmtid="{D5CDD505-2E9C-101B-9397-08002B2CF9AE}" pid="3" name="NXPowerLiteVersion">
    <vt:lpwstr>D3.6.2</vt:lpwstr>
  </property>
  <property fmtid="{D5CDD505-2E9C-101B-9397-08002B2CF9AE}" pid="4" name="MSIP_Label_bfb9b687-8c74-489b-adc2-a0ad4351fba0_Enabled">
    <vt:lpwstr>True</vt:lpwstr>
  </property>
  <property fmtid="{D5CDD505-2E9C-101B-9397-08002B2CF9AE}" pid="5" name="MSIP_Label_bfb9b687-8c74-489b-adc2-a0ad4351fba0_SiteId">
    <vt:lpwstr>e4e1abd9-eac7-4a71-ab52-da5c998aa7ba</vt:lpwstr>
  </property>
  <property fmtid="{D5CDD505-2E9C-101B-9397-08002B2CF9AE}" pid="6" name="MSIP_Label_bfb9b687-8c74-489b-adc2-a0ad4351fba0_Owner">
    <vt:lpwstr>alana.alves@loreal.com</vt:lpwstr>
  </property>
  <property fmtid="{D5CDD505-2E9C-101B-9397-08002B2CF9AE}" pid="7" name="MSIP_Label_bfb9b687-8c74-489b-adc2-a0ad4351fba0_SetDate">
    <vt:lpwstr>2019-06-19T21:10:38.0584461Z</vt:lpwstr>
  </property>
  <property fmtid="{D5CDD505-2E9C-101B-9397-08002B2CF9AE}" pid="8" name="MSIP_Label_bfb9b687-8c74-489b-adc2-a0ad4351fba0_Name">
    <vt:lpwstr>C2 - Confidential</vt:lpwstr>
  </property>
  <property fmtid="{D5CDD505-2E9C-101B-9397-08002B2CF9AE}" pid="9" name="MSIP_Label_bfb9b687-8c74-489b-adc2-a0ad4351fba0_Application">
    <vt:lpwstr>Microsoft Azure Information Protection</vt:lpwstr>
  </property>
  <property fmtid="{D5CDD505-2E9C-101B-9397-08002B2CF9AE}" pid="10" name="MSIP_Label_bfb9b687-8c74-489b-adc2-a0ad4351fba0_Extended_MSFT_Method">
    <vt:lpwstr>Manual</vt:lpwstr>
  </property>
  <property fmtid="{D5CDD505-2E9C-101B-9397-08002B2CF9AE}" pid="11" name="Sensitivity">
    <vt:lpwstr>C2 - Confidential</vt:lpwstr>
  </property>
</Properties>
</file>