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1DBB" w14:textId="77777777" w:rsidR="00F36FC4" w:rsidRDefault="00F36FC4" w:rsidP="00F36FC4">
      <w:pPr>
        <w:ind w:rightChars="-100" w:right="-240" w:firstLineChars="400" w:firstLine="2088"/>
        <w:rPr>
          <w:rFonts w:ascii="宋体" w:hAnsi="宋体"/>
          <w:b/>
          <w:sz w:val="52"/>
          <w:szCs w:val="52"/>
        </w:rPr>
      </w:pPr>
    </w:p>
    <w:p w14:paraId="3F0D29B4" w14:textId="004B25C8" w:rsidR="00F36FC4" w:rsidRPr="00F36FC4" w:rsidRDefault="00F36FC4" w:rsidP="00F36FC4">
      <w:pPr>
        <w:ind w:rightChars="-100" w:right="-240" w:firstLineChars="400" w:firstLine="2088"/>
        <w:rPr>
          <w:rFonts w:ascii="宋体" w:hAnsi="宋体"/>
          <w:b/>
          <w:sz w:val="52"/>
          <w:szCs w:val="52"/>
        </w:rPr>
      </w:pPr>
      <w:r w:rsidRPr="00F36FC4">
        <w:rPr>
          <w:rFonts w:ascii="宋体" w:hAnsi="宋体" w:hint="eastAsia"/>
          <w:b/>
          <w:sz w:val="52"/>
          <w:szCs w:val="52"/>
        </w:rPr>
        <w:t>技术开发（委托）合同</w:t>
      </w:r>
    </w:p>
    <w:p w14:paraId="50DBA8BC" w14:textId="77777777" w:rsidR="00F36FC4" w:rsidRDefault="00F36FC4" w:rsidP="00277729">
      <w:pPr>
        <w:ind w:rightChars="-100" w:right="-240"/>
        <w:rPr>
          <w:rFonts w:eastAsia="黑体"/>
          <w:sz w:val="28"/>
        </w:rPr>
      </w:pPr>
    </w:p>
    <w:p w14:paraId="10421C0B" w14:textId="77777777" w:rsidR="00F36FC4" w:rsidRDefault="00F36FC4" w:rsidP="00277729">
      <w:pPr>
        <w:ind w:rightChars="-100" w:right="-240"/>
        <w:rPr>
          <w:rFonts w:eastAsia="黑体"/>
          <w:sz w:val="28"/>
        </w:rPr>
      </w:pPr>
    </w:p>
    <w:p w14:paraId="6DD7D629" w14:textId="15E51422" w:rsidR="00277729" w:rsidRDefault="00277729" w:rsidP="00277729">
      <w:pPr>
        <w:ind w:rightChars="-100" w:right="-240"/>
        <w:rPr>
          <w:rFonts w:eastAsia="黑体"/>
          <w:sz w:val="28"/>
        </w:rPr>
      </w:pPr>
      <w:r>
        <w:rPr>
          <w:rFonts w:eastAsia="黑体" w:hint="eastAsia"/>
          <w:sz w:val="28"/>
        </w:rPr>
        <w:t>合同编号：</w:t>
      </w:r>
    </w:p>
    <w:p w14:paraId="0C3FCE6C" w14:textId="77777777" w:rsidR="00277729" w:rsidRDefault="00277729" w:rsidP="00277729">
      <w:pPr>
        <w:jc w:val="center"/>
        <w:rPr>
          <w:rFonts w:eastAsia="黑体"/>
          <w:sz w:val="52"/>
        </w:rPr>
      </w:pPr>
    </w:p>
    <w:p w14:paraId="0963EA82" w14:textId="77777777" w:rsidR="00F36FC4" w:rsidRDefault="00F36FC4" w:rsidP="00F36FC4">
      <w:pPr>
        <w:rPr>
          <w:rFonts w:hint="eastAsia"/>
          <w:sz w:val="44"/>
          <w:szCs w:val="44"/>
        </w:rPr>
      </w:pPr>
      <w:bookmarkStart w:id="0" w:name="_Toc32441_WPSOffice_Level1"/>
      <w:bookmarkStart w:id="1" w:name="_Toc9888_WPSOffice_Level1"/>
      <w:bookmarkStart w:id="2" w:name="_Toc28085_WPSOffice_Level1"/>
    </w:p>
    <w:p w14:paraId="2767068D" w14:textId="533A949B" w:rsidR="00277729" w:rsidRDefault="00F36FC4" w:rsidP="00277729">
      <w:pPr>
        <w:jc w:val="center"/>
        <w:rPr>
          <w:rFonts w:hint="eastAsia"/>
          <w:sz w:val="44"/>
          <w:szCs w:val="44"/>
        </w:rPr>
      </w:pPr>
      <w:r>
        <w:rPr>
          <w:rFonts w:hint="eastAsia"/>
          <w:sz w:val="44"/>
          <w:szCs w:val="44"/>
        </w:rPr>
        <w:t>图书管理系统</w:t>
      </w:r>
      <w:r w:rsidR="00277729">
        <w:rPr>
          <w:rFonts w:hint="eastAsia"/>
          <w:sz w:val="44"/>
          <w:szCs w:val="44"/>
        </w:rPr>
        <w:t>开发合同</w:t>
      </w:r>
      <w:bookmarkEnd w:id="0"/>
      <w:bookmarkEnd w:id="1"/>
      <w:bookmarkEnd w:id="2"/>
    </w:p>
    <w:p w14:paraId="36732504" w14:textId="77777777" w:rsidR="00277729" w:rsidRPr="00F36FC4" w:rsidRDefault="00277729" w:rsidP="00277729">
      <w:pPr>
        <w:jc w:val="center"/>
        <w:rPr>
          <w:rFonts w:eastAsia="黑体"/>
          <w:sz w:val="36"/>
        </w:rPr>
      </w:pPr>
    </w:p>
    <w:p w14:paraId="7A5FE377" w14:textId="5E6A3EEE" w:rsidR="00277729" w:rsidRDefault="00277729" w:rsidP="00277729">
      <w:pPr>
        <w:jc w:val="center"/>
        <w:rPr>
          <w:rFonts w:eastAsia="黑体"/>
          <w:sz w:val="36"/>
        </w:rPr>
      </w:pPr>
    </w:p>
    <w:p w14:paraId="2CFD2760" w14:textId="77777777" w:rsidR="00F36FC4" w:rsidRDefault="00F36FC4" w:rsidP="00277729">
      <w:pPr>
        <w:jc w:val="center"/>
        <w:rPr>
          <w:rFonts w:eastAsia="黑体" w:hint="eastAsia"/>
          <w:sz w:val="36"/>
        </w:rPr>
      </w:pPr>
    </w:p>
    <w:p w14:paraId="4BA64457" w14:textId="6A6682F7" w:rsidR="00277729" w:rsidRDefault="00277729" w:rsidP="00277729">
      <w:pPr>
        <w:spacing w:line="552" w:lineRule="auto"/>
        <w:ind w:left="3600" w:rightChars="-15" w:right="-36" w:hangingChars="1000" w:hanging="3600"/>
        <w:rPr>
          <w:rFonts w:eastAsia="楷体_GB2312"/>
          <w:sz w:val="36"/>
          <w:u w:val="single"/>
        </w:rPr>
      </w:pPr>
      <w:r>
        <w:rPr>
          <w:rFonts w:eastAsia="黑体" w:hint="eastAsia"/>
          <w:sz w:val="36"/>
        </w:rPr>
        <w:t xml:space="preserve"> </w:t>
      </w:r>
      <w:r>
        <w:rPr>
          <w:rFonts w:eastAsia="楷体_GB2312" w:hint="eastAsia"/>
          <w:b/>
          <w:bCs/>
          <w:sz w:val="36"/>
        </w:rPr>
        <w:t xml:space="preserve"> </w:t>
      </w:r>
      <w:r>
        <w:rPr>
          <w:rFonts w:eastAsia="楷体_GB2312"/>
          <w:sz w:val="36"/>
        </w:rPr>
        <w:t xml:space="preserve"> </w:t>
      </w:r>
      <w:bookmarkStart w:id="3" w:name="_Toc27744_WPSOffice_Level1"/>
      <w:bookmarkStart w:id="4" w:name="_Toc25941_WPSOffice_Level1"/>
      <w:bookmarkStart w:id="5" w:name="_Toc6462_WPSOffice_Level1"/>
      <w:r>
        <w:rPr>
          <w:rFonts w:hint="eastAsia"/>
          <w:b/>
          <w:bCs/>
          <w:sz w:val="36"/>
        </w:rPr>
        <w:t>项</w:t>
      </w:r>
      <w:r>
        <w:rPr>
          <w:rFonts w:hint="eastAsia"/>
          <w:b/>
          <w:bCs/>
          <w:sz w:val="36"/>
        </w:rPr>
        <w:t xml:space="preserve"> </w:t>
      </w:r>
      <w:r>
        <w:rPr>
          <w:b/>
          <w:bCs/>
          <w:sz w:val="36"/>
        </w:rPr>
        <w:t xml:space="preserve"> </w:t>
      </w:r>
      <w:r>
        <w:rPr>
          <w:rFonts w:hint="eastAsia"/>
          <w:b/>
          <w:bCs/>
          <w:sz w:val="36"/>
        </w:rPr>
        <w:t>目</w:t>
      </w:r>
      <w:r>
        <w:rPr>
          <w:rFonts w:hint="eastAsia"/>
          <w:b/>
          <w:bCs/>
          <w:sz w:val="36"/>
        </w:rPr>
        <w:t xml:space="preserve"> </w:t>
      </w:r>
      <w:r>
        <w:rPr>
          <w:b/>
          <w:bCs/>
          <w:sz w:val="36"/>
        </w:rPr>
        <w:t xml:space="preserve"> </w:t>
      </w:r>
      <w:r>
        <w:rPr>
          <w:rFonts w:hint="eastAsia"/>
          <w:b/>
          <w:bCs/>
          <w:sz w:val="36"/>
        </w:rPr>
        <w:t>名</w:t>
      </w:r>
      <w:r>
        <w:rPr>
          <w:rFonts w:hint="eastAsia"/>
          <w:b/>
          <w:bCs/>
          <w:sz w:val="36"/>
        </w:rPr>
        <w:t xml:space="preserve"> </w:t>
      </w:r>
      <w:r>
        <w:rPr>
          <w:b/>
          <w:bCs/>
          <w:sz w:val="36"/>
        </w:rPr>
        <w:t xml:space="preserve"> </w:t>
      </w:r>
      <w:r>
        <w:rPr>
          <w:rFonts w:hint="eastAsia"/>
          <w:b/>
          <w:bCs/>
          <w:sz w:val="36"/>
        </w:rPr>
        <w:t>称</w:t>
      </w:r>
      <w:r>
        <w:rPr>
          <w:rFonts w:eastAsia="楷体_GB2312" w:hint="eastAsia"/>
          <w:b/>
          <w:bCs/>
          <w:sz w:val="36"/>
        </w:rPr>
        <w:t>：</w:t>
      </w:r>
      <w:bookmarkEnd w:id="3"/>
      <w:bookmarkEnd w:id="4"/>
      <w:bookmarkEnd w:id="5"/>
      <w:r w:rsidR="00F36FC4">
        <w:rPr>
          <w:rFonts w:eastAsia="楷体_GB2312" w:hint="eastAsia"/>
          <w:sz w:val="36"/>
          <w:u w:val="single"/>
        </w:rPr>
        <w:t xml:space="preserve"> </w:t>
      </w:r>
      <w:r w:rsidR="00F36FC4">
        <w:rPr>
          <w:rFonts w:eastAsia="楷体_GB2312" w:hint="eastAsia"/>
          <w:sz w:val="36"/>
          <w:u w:val="single"/>
        </w:rPr>
        <w:t>图书管理系统开发项目</w:t>
      </w:r>
      <w:r>
        <w:rPr>
          <w:rFonts w:eastAsia="楷体_GB2312" w:hint="eastAsia"/>
          <w:sz w:val="36"/>
          <w:u w:val="single"/>
        </w:rPr>
        <w:t xml:space="preserve">   </w:t>
      </w:r>
      <w:r w:rsidR="00F36FC4">
        <w:rPr>
          <w:rFonts w:eastAsia="楷体_GB2312"/>
          <w:sz w:val="36"/>
          <w:u w:val="single"/>
        </w:rPr>
        <w:t xml:space="preserve">   </w:t>
      </w:r>
      <w:r>
        <w:rPr>
          <w:rFonts w:eastAsia="楷体_GB2312" w:hint="eastAsia"/>
          <w:sz w:val="36"/>
          <w:u w:val="single"/>
        </w:rPr>
        <w:t xml:space="preserve">    </w:t>
      </w:r>
    </w:p>
    <w:p w14:paraId="44989E0A" w14:textId="42024956" w:rsidR="00277729" w:rsidRDefault="00277729" w:rsidP="00277729">
      <w:pPr>
        <w:spacing w:line="552" w:lineRule="auto"/>
        <w:ind w:right="-15"/>
        <w:rPr>
          <w:rFonts w:eastAsia="仿宋" w:hAnsi="仿宋"/>
          <w:sz w:val="32"/>
          <w:szCs w:val="32"/>
          <w:u w:val="single"/>
        </w:rPr>
      </w:pPr>
      <w:r>
        <w:rPr>
          <w:rFonts w:eastAsia="楷体_GB2312" w:hint="eastAsia"/>
          <w:sz w:val="36"/>
        </w:rPr>
        <w:t xml:space="preserve">  </w:t>
      </w:r>
      <w:r>
        <w:rPr>
          <w:rFonts w:eastAsia="楷体_GB2312"/>
          <w:sz w:val="36"/>
        </w:rPr>
        <w:t xml:space="preserve"> </w:t>
      </w:r>
      <w:bookmarkStart w:id="6" w:name="_Toc27126_WPSOffice_Level1"/>
      <w:bookmarkStart w:id="7" w:name="_Toc15082_WPSOffice_Level1"/>
      <w:bookmarkStart w:id="8" w:name="_Toc31235_WPSOffice_Level1"/>
      <w:r>
        <w:rPr>
          <w:rFonts w:hint="eastAsia"/>
          <w:b/>
          <w:bCs/>
          <w:sz w:val="36"/>
        </w:rPr>
        <w:t>委托方</w:t>
      </w:r>
      <w:r>
        <w:rPr>
          <w:rFonts w:hint="eastAsia"/>
          <w:b/>
          <w:bCs/>
          <w:sz w:val="36"/>
        </w:rPr>
        <w:t xml:space="preserve"> </w:t>
      </w:r>
      <w:r>
        <w:rPr>
          <w:rFonts w:hint="eastAsia"/>
          <w:b/>
          <w:bCs/>
          <w:sz w:val="36"/>
        </w:rPr>
        <w:t>（甲方）</w:t>
      </w:r>
      <w:r>
        <w:rPr>
          <w:rFonts w:eastAsia="楷体_GB2312" w:hint="eastAsia"/>
          <w:b/>
          <w:bCs/>
          <w:sz w:val="36"/>
        </w:rPr>
        <w:t>：</w:t>
      </w:r>
      <w:bookmarkEnd w:id="6"/>
      <w:bookmarkEnd w:id="7"/>
      <w:bookmarkEnd w:id="8"/>
      <w:r>
        <w:rPr>
          <w:rFonts w:eastAsia="仿宋" w:hAnsi="仿宋" w:hint="eastAsia"/>
          <w:sz w:val="32"/>
          <w:szCs w:val="32"/>
          <w:u w:val="single"/>
        </w:rPr>
        <w:t xml:space="preserve">                                   </w:t>
      </w:r>
    </w:p>
    <w:p w14:paraId="2DF3B6B5" w14:textId="77777777" w:rsidR="00277729" w:rsidRDefault="00277729" w:rsidP="00277729">
      <w:pPr>
        <w:spacing w:line="552" w:lineRule="auto"/>
        <w:ind w:right="-15" w:firstLineChars="100" w:firstLine="360"/>
        <w:rPr>
          <w:rFonts w:eastAsia="楷体_GB2312"/>
          <w:sz w:val="36"/>
        </w:rPr>
      </w:pPr>
      <w:r>
        <w:rPr>
          <w:rFonts w:eastAsia="楷体_GB2312" w:hint="eastAsia"/>
          <w:sz w:val="36"/>
        </w:rPr>
        <w:t xml:space="preserve"> </w:t>
      </w:r>
      <w:bookmarkStart w:id="9" w:name="_Toc8452_WPSOffice_Level1"/>
      <w:bookmarkStart w:id="10" w:name="_Toc4411_WPSOffice_Level1"/>
      <w:bookmarkStart w:id="11" w:name="_Toc8324_WPSOffice_Level1"/>
      <w:r>
        <w:rPr>
          <w:rFonts w:hint="eastAsia"/>
          <w:b/>
          <w:bCs/>
          <w:sz w:val="36"/>
        </w:rPr>
        <w:t>受托方</w:t>
      </w:r>
      <w:r>
        <w:rPr>
          <w:rFonts w:hint="eastAsia"/>
          <w:b/>
          <w:bCs/>
          <w:sz w:val="36"/>
        </w:rPr>
        <w:t xml:space="preserve"> </w:t>
      </w:r>
      <w:r>
        <w:rPr>
          <w:rFonts w:hint="eastAsia"/>
          <w:b/>
          <w:bCs/>
          <w:sz w:val="36"/>
        </w:rPr>
        <w:t>（乙方）</w:t>
      </w:r>
      <w:r>
        <w:rPr>
          <w:rFonts w:eastAsia="楷体_GB2312" w:hint="eastAsia"/>
          <w:b/>
          <w:bCs/>
          <w:sz w:val="36"/>
        </w:rPr>
        <w:t>：</w:t>
      </w:r>
      <w:bookmarkEnd w:id="9"/>
      <w:bookmarkEnd w:id="10"/>
      <w:bookmarkEnd w:id="11"/>
      <w:r>
        <w:rPr>
          <w:rFonts w:eastAsia="仿宋" w:hAnsi="仿宋" w:hint="eastAsia"/>
          <w:sz w:val="32"/>
          <w:szCs w:val="32"/>
          <w:u w:val="single"/>
        </w:rPr>
        <w:t xml:space="preserve">  </w:t>
      </w:r>
      <w:r>
        <w:rPr>
          <w:rFonts w:eastAsia="仿宋" w:hAnsi="仿宋"/>
          <w:sz w:val="32"/>
          <w:szCs w:val="32"/>
          <w:u w:val="single"/>
        </w:rPr>
        <w:t xml:space="preserve">     </w:t>
      </w:r>
      <w:r>
        <w:rPr>
          <w:rFonts w:eastAsia="仿宋" w:hAnsi="仿宋" w:hint="eastAsia"/>
          <w:sz w:val="32"/>
          <w:szCs w:val="32"/>
          <w:u w:val="single"/>
        </w:rPr>
        <w:t xml:space="preserve">                      </w:t>
      </w:r>
      <w:r>
        <w:rPr>
          <w:rFonts w:eastAsia="仿宋" w:hAnsi="仿宋"/>
          <w:sz w:val="32"/>
          <w:szCs w:val="32"/>
          <w:u w:val="single"/>
        </w:rPr>
        <w:t xml:space="preserve"> </w:t>
      </w:r>
      <w:r>
        <w:rPr>
          <w:rFonts w:eastAsia="仿宋" w:hAnsi="仿宋" w:hint="eastAsia"/>
          <w:sz w:val="32"/>
          <w:szCs w:val="32"/>
          <w:u w:val="single"/>
        </w:rPr>
        <w:t xml:space="preserve"> </w:t>
      </w:r>
      <w:r>
        <w:rPr>
          <w:rFonts w:eastAsia="仿宋" w:hAnsi="仿宋"/>
          <w:sz w:val="32"/>
          <w:szCs w:val="32"/>
          <w:u w:val="single"/>
        </w:rPr>
        <w:t xml:space="preserve">  </w:t>
      </w:r>
      <w:r>
        <w:rPr>
          <w:rFonts w:eastAsia="仿宋" w:hAnsi="仿宋" w:hint="eastAsia"/>
          <w:sz w:val="32"/>
          <w:szCs w:val="32"/>
          <w:u w:val="single"/>
        </w:rPr>
        <w:t xml:space="preserve">  </w:t>
      </w:r>
    </w:p>
    <w:p w14:paraId="79B505C2" w14:textId="77777777" w:rsidR="00277729" w:rsidRDefault="00277729" w:rsidP="00277729">
      <w:pPr>
        <w:spacing w:line="552" w:lineRule="auto"/>
        <w:ind w:left="-180" w:right="-15"/>
        <w:rPr>
          <w:sz w:val="36"/>
        </w:rPr>
      </w:pPr>
      <w:r>
        <w:rPr>
          <w:rFonts w:eastAsia="楷体_GB2312" w:hint="eastAsia"/>
          <w:sz w:val="36"/>
        </w:rPr>
        <w:t xml:space="preserve">    </w:t>
      </w:r>
      <w:bookmarkStart w:id="12" w:name="_Toc8725_WPSOffice_Level1"/>
      <w:bookmarkStart w:id="13" w:name="_Toc9351_WPSOffice_Level1"/>
      <w:bookmarkStart w:id="14" w:name="_Toc14785_WPSOffice_Level1"/>
      <w:r>
        <w:rPr>
          <w:rFonts w:hint="eastAsia"/>
          <w:b/>
          <w:bCs/>
          <w:sz w:val="36"/>
        </w:rPr>
        <w:t>签</w:t>
      </w:r>
      <w:r>
        <w:rPr>
          <w:rFonts w:hint="eastAsia"/>
          <w:b/>
          <w:bCs/>
          <w:sz w:val="36"/>
        </w:rPr>
        <w:t xml:space="preserve">  </w:t>
      </w:r>
      <w:r>
        <w:rPr>
          <w:rFonts w:hint="eastAsia"/>
          <w:b/>
          <w:bCs/>
          <w:sz w:val="36"/>
        </w:rPr>
        <w:t>订</w:t>
      </w:r>
      <w:r>
        <w:rPr>
          <w:rFonts w:hint="eastAsia"/>
          <w:b/>
          <w:bCs/>
          <w:sz w:val="36"/>
        </w:rPr>
        <w:t xml:space="preserve">  </w:t>
      </w:r>
      <w:r>
        <w:rPr>
          <w:rFonts w:hint="eastAsia"/>
          <w:b/>
          <w:bCs/>
          <w:sz w:val="36"/>
        </w:rPr>
        <w:t>时</w:t>
      </w:r>
      <w:r>
        <w:rPr>
          <w:rFonts w:hint="eastAsia"/>
          <w:b/>
          <w:bCs/>
          <w:sz w:val="36"/>
        </w:rPr>
        <w:t xml:space="preserve">  </w:t>
      </w:r>
      <w:r>
        <w:rPr>
          <w:rFonts w:hint="eastAsia"/>
          <w:b/>
          <w:bCs/>
          <w:sz w:val="36"/>
        </w:rPr>
        <w:t>间：</w:t>
      </w:r>
      <w:bookmarkEnd w:id="12"/>
      <w:bookmarkEnd w:id="13"/>
      <w:bookmarkEnd w:id="14"/>
      <w:r>
        <w:rPr>
          <w:rFonts w:hint="eastAsia"/>
          <w:sz w:val="36"/>
        </w:rPr>
        <w:t xml:space="preserve"> </w:t>
      </w:r>
      <w:r>
        <w:rPr>
          <w:rFonts w:eastAsia="仿宋" w:hAnsi="仿宋" w:hint="eastAsia"/>
          <w:sz w:val="32"/>
          <w:szCs w:val="32"/>
          <w:u w:val="single"/>
        </w:rPr>
        <w:t xml:space="preserve">  </w:t>
      </w:r>
      <w:r>
        <w:rPr>
          <w:rFonts w:eastAsia="仿宋" w:hAnsi="仿宋"/>
          <w:sz w:val="32"/>
          <w:szCs w:val="32"/>
          <w:u w:val="single"/>
        </w:rPr>
        <w:t xml:space="preserve">     </w:t>
      </w:r>
      <w:r>
        <w:rPr>
          <w:rFonts w:eastAsia="仿宋" w:hAnsi="仿宋" w:hint="eastAsia"/>
          <w:sz w:val="32"/>
          <w:szCs w:val="32"/>
          <w:u w:val="single"/>
        </w:rPr>
        <w:t xml:space="preserve">              </w:t>
      </w:r>
      <w:r>
        <w:rPr>
          <w:rFonts w:hint="eastAsia"/>
          <w:sz w:val="36"/>
          <w:u w:val="single"/>
        </w:rPr>
        <w:t xml:space="preserve"> </w:t>
      </w:r>
      <w:r>
        <w:rPr>
          <w:rFonts w:eastAsia="仿宋" w:hAnsi="仿宋" w:hint="eastAsia"/>
          <w:sz w:val="32"/>
          <w:szCs w:val="32"/>
          <w:u w:val="single"/>
        </w:rPr>
        <w:t xml:space="preserve">  </w:t>
      </w:r>
      <w:r>
        <w:rPr>
          <w:rFonts w:eastAsia="仿宋" w:hAnsi="仿宋"/>
          <w:sz w:val="32"/>
          <w:szCs w:val="32"/>
          <w:u w:val="single"/>
        </w:rPr>
        <w:t xml:space="preserve">       </w:t>
      </w:r>
      <w:r>
        <w:rPr>
          <w:rFonts w:hint="eastAsia"/>
          <w:sz w:val="36"/>
          <w:u w:val="single"/>
        </w:rPr>
        <w:t xml:space="preserve">  </w:t>
      </w:r>
      <w:r>
        <w:rPr>
          <w:rFonts w:hint="eastAsia"/>
          <w:sz w:val="36"/>
        </w:rPr>
        <w:t xml:space="preserve">             </w:t>
      </w:r>
      <w:r>
        <w:rPr>
          <w:sz w:val="36"/>
        </w:rPr>
        <w:t xml:space="preserve">        </w:t>
      </w:r>
    </w:p>
    <w:p w14:paraId="30AAD2AC" w14:textId="412BE2CC" w:rsidR="00277729" w:rsidRDefault="00277729" w:rsidP="00277729">
      <w:pPr>
        <w:spacing w:line="552" w:lineRule="auto"/>
        <w:ind w:right="-15"/>
        <w:rPr>
          <w:rFonts w:eastAsia="黑体"/>
          <w:b/>
          <w:bCs/>
          <w:sz w:val="36"/>
        </w:rPr>
      </w:pPr>
      <w:r>
        <w:rPr>
          <w:rFonts w:eastAsia="楷体_GB2312" w:hint="eastAsia"/>
          <w:sz w:val="36"/>
        </w:rPr>
        <w:t xml:space="preserve">   </w:t>
      </w:r>
      <w:bookmarkStart w:id="15" w:name="_Toc19233_WPSOffice_Level1"/>
      <w:bookmarkStart w:id="16" w:name="_Toc5525_WPSOffice_Level1"/>
      <w:bookmarkStart w:id="17" w:name="_Toc21052_WPSOffice_Level1"/>
      <w:r>
        <w:rPr>
          <w:rFonts w:hint="eastAsia"/>
          <w:b/>
          <w:bCs/>
          <w:sz w:val="36"/>
        </w:rPr>
        <w:t>签</w:t>
      </w:r>
      <w:r>
        <w:rPr>
          <w:rFonts w:hint="eastAsia"/>
          <w:b/>
          <w:bCs/>
          <w:sz w:val="36"/>
        </w:rPr>
        <w:t xml:space="preserve">  </w:t>
      </w:r>
      <w:r>
        <w:rPr>
          <w:rFonts w:hint="eastAsia"/>
          <w:b/>
          <w:bCs/>
          <w:sz w:val="36"/>
        </w:rPr>
        <w:t>订</w:t>
      </w:r>
      <w:r>
        <w:rPr>
          <w:rFonts w:hint="eastAsia"/>
          <w:b/>
          <w:bCs/>
          <w:sz w:val="36"/>
        </w:rPr>
        <w:t xml:space="preserve">  </w:t>
      </w:r>
      <w:r>
        <w:rPr>
          <w:rFonts w:hint="eastAsia"/>
          <w:b/>
          <w:bCs/>
          <w:sz w:val="36"/>
        </w:rPr>
        <w:t>地</w:t>
      </w:r>
      <w:r>
        <w:rPr>
          <w:rFonts w:hint="eastAsia"/>
          <w:b/>
          <w:bCs/>
          <w:sz w:val="36"/>
        </w:rPr>
        <w:t xml:space="preserve">  </w:t>
      </w:r>
      <w:r>
        <w:rPr>
          <w:rFonts w:hint="eastAsia"/>
          <w:b/>
          <w:bCs/>
          <w:sz w:val="36"/>
        </w:rPr>
        <w:t>点</w:t>
      </w:r>
      <w:r>
        <w:rPr>
          <w:rFonts w:eastAsia="楷体_GB2312" w:hint="eastAsia"/>
          <w:b/>
          <w:bCs/>
          <w:sz w:val="36"/>
        </w:rPr>
        <w:t>：</w:t>
      </w:r>
      <w:r>
        <w:rPr>
          <w:rFonts w:eastAsia="楷体_GB2312" w:hint="eastAsia"/>
          <w:sz w:val="36"/>
        </w:rPr>
        <w:t xml:space="preserve"> </w:t>
      </w:r>
      <w:r>
        <w:rPr>
          <w:rFonts w:eastAsia="仿宋" w:hAnsi="仿宋" w:hint="eastAsia"/>
          <w:sz w:val="32"/>
          <w:szCs w:val="32"/>
          <w:u w:val="single"/>
        </w:rPr>
        <w:t xml:space="preserve">  </w:t>
      </w:r>
      <w:r>
        <w:rPr>
          <w:rFonts w:eastAsia="仿宋" w:hAnsi="仿宋"/>
          <w:sz w:val="32"/>
          <w:szCs w:val="32"/>
          <w:u w:val="single"/>
        </w:rPr>
        <w:t xml:space="preserve"> </w:t>
      </w:r>
      <w:r>
        <w:rPr>
          <w:rFonts w:eastAsia="仿宋" w:hAnsi="仿宋" w:hint="eastAsia"/>
          <w:sz w:val="32"/>
          <w:szCs w:val="32"/>
          <w:u w:val="single"/>
        </w:rPr>
        <w:t xml:space="preserve">  </w:t>
      </w:r>
      <w:r>
        <w:rPr>
          <w:rFonts w:eastAsia="仿宋" w:hAnsi="仿宋"/>
          <w:sz w:val="32"/>
          <w:szCs w:val="32"/>
          <w:u w:val="single"/>
        </w:rPr>
        <w:t xml:space="preserve">      </w:t>
      </w:r>
      <w:bookmarkEnd w:id="15"/>
      <w:bookmarkEnd w:id="16"/>
      <w:bookmarkEnd w:id="17"/>
      <w:r w:rsidR="00F36FC4">
        <w:rPr>
          <w:rFonts w:eastAsia="楷体_GB2312" w:hint="eastAsia"/>
          <w:sz w:val="36"/>
          <w:u w:val="single"/>
        </w:rPr>
        <w:t xml:space="preserve"> </w:t>
      </w:r>
      <w:r w:rsidR="00F36FC4">
        <w:rPr>
          <w:rFonts w:eastAsia="楷体_GB2312"/>
          <w:sz w:val="36"/>
          <w:u w:val="single"/>
        </w:rPr>
        <w:t xml:space="preserve">       </w:t>
      </w:r>
      <w:r>
        <w:rPr>
          <w:rFonts w:eastAsia="仿宋" w:hAnsi="仿宋" w:hint="eastAsia"/>
          <w:sz w:val="32"/>
          <w:szCs w:val="32"/>
          <w:u w:val="single"/>
        </w:rPr>
        <w:t xml:space="preserve">  </w:t>
      </w:r>
      <w:r>
        <w:rPr>
          <w:rFonts w:eastAsia="仿宋" w:hAnsi="仿宋"/>
          <w:sz w:val="32"/>
          <w:szCs w:val="32"/>
          <w:u w:val="single"/>
        </w:rPr>
        <w:t xml:space="preserve">  </w:t>
      </w:r>
      <w:r>
        <w:rPr>
          <w:rFonts w:eastAsia="仿宋" w:hAnsi="仿宋" w:hint="eastAsia"/>
          <w:sz w:val="32"/>
          <w:szCs w:val="32"/>
          <w:u w:val="single"/>
        </w:rPr>
        <w:t xml:space="preserve">  </w:t>
      </w:r>
      <w:r>
        <w:rPr>
          <w:rFonts w:eastAsia="仿宋" w:hAnsi="仿宋"/>
          <w:sz w:val="32"/>
          <w:szCs w:val="32"/>
          <w:u w:val="single"/>
        </w:rPr>
        <w:t xml:space="preserve">        </w:t>
      </w:r>
      <w:r>
        <w:rPr>
          <w:rFonts w:eastAsia="楷体_GB2312" w:hint="eastAsia"/>
          <w:sz w:val="36"/>
        </w:rPr>
        <w:t xml:space="preserve">                    </w:t>
      </w:r>
      <w:r>
        <w:rPr>
          <w:rFonts w:eastAsia="楷体_GB2312"/>
          <w:sz w:val="36"/>
        </w:rPr>
        <w:t xml:space="preserve">   </w:t>
      </w:r>
    </w:p>
    <w:p w14:paraId="3A513723" w14:textId="77777777" w:rsidR="00277729" w:rsidRDefault="00277729" w:rsidP="00F36FC4">
      <w:pPr>
        <w:rPr>
          <w:rFonts w:eastAsia="黑体" w:hint="eastAsia"/>
          <w:sz w:val="36"/>
        </w:rPr>
        <w:sectPr w:rsidR="00277729">
          <w:headerReference w:type="default" r:id="rId6"/>
          <w:footerReference w:type="even" r:id="rId7"/>
          <w:footerReference w:type="default" r:id="rId8"/>
          <w:pgSz w:w="11906" w:h="16838"/>
          <w:pgMar w:top="1304" w:right="1469" w:bottom="1304" w:left="1469" w:header="851" w:footer="992" w:gutter="0"/>
          <w:cols w:space="720"/>
          <w:titlePg/>
          <w:docGrid w:type="lines" w:linePitch="312"/>
        </w:sectPr>
      </w:pPr>
    </w:p>
    <w:p w14:paraId="58BD00BF" w14:textId="433FEB6A" w:rsidR="00277729" w:rsidRDefault="00277729" w:rsidP="00277729">
      <w:pPr>
        <w:spacing w:line="520" w:lineRule="exact"/>
        <w:ind w:firstLineChars="200" w:firstLine="560"/>
        <w:rPr>
          <w:rFonts w:eastAsia="楷体_GB2312"/>
          <w:sz w:val="36"/>
          <w:u w:val="single"/>
        </w:rPr>
      </w:pPr>
      <w:r>
        <w:rPr>
          <w:rFonts w:ascii="宋体" w:hAnsi="宋体" w:hint="eastAsia"/>
          <w:sz w:val="28"/>
          <w:szCs w:val="28"/>
        </w:rPr>
        <w:lastRenderedPageBreak/>
        <w:t>本合同甲方委托乙方进行</w:t>
      </w:r>
      <w:r w:rsidR="00F36FC4" w:rsidRPr="00F36FC4">
        <w:rPr>
          <w:rFonts w:ascii="宋体" w:hAnsi="宋体" w:hint="eastAsia"/>
          <w:sz w:val="28"/>
          <w:szCs w:val="28"/>
          <w:u w:val="single"/>
        </w:rPr>
        <w:t>图书管理系统开发项目</w:t>
      </w:r>
      <w:r>
        <w:rPr>
          <w:rFonts w:ascii="宋体" w:hAnsi="宋体" w:cs="宋体" w:hint="eastAsia"/>
          <w:sz w:val="28"/>
          <w:szCs w:val="21"/>
        </w:rPr>
        <w:t>的研究和</w:t>
      </w:r>
      <w:r>
        <w:rPr>
          <w:rFonts w:ascii="宋体" w:hAnsi="宋体" w:hint="eastAsia"/>
          <w:sz w:val="28"/>
          <w:szCs w:val="28"/>
        </w:rPr>
        <w:t>开发，并支付研究开发经费和报酬,乙方接受委托并进行此项研究开发工作。双方经过平等协商，在真实、充分地表达各自意愿的基础上，根据《中华人民共和国合同法》的规定，达成如下协议，并由双方共同恪守。</w:t>
      </w:r>
    </w:p>
    <w:p w14:paraId="65D280B7" w14:textId="77777777" w:rsidR="00277729" w:rsidRDefault="00277729" w:rsidP="00277729">
      <w:pPr>
        <w:spacing w:line="520" w:lineRule="exact"/>
        <w:ind w:firstLineChars="200" w:firstLine="560"/>
        <w:rPr>
          <w:sz w:val="28"/>
        </w:rPr>
      </w:pPr>
      <w:r>
        <w:rPr>
          <w:rFonts w:eastAsia="黑体" w:hint="eastAsia"/>
          <w:sz w:val="28"/>
        </w:rPr>
        <w:t>第一条</w:t>
      </w:r>
      <w:r>
        <w:rPr>
          <w:rFonts w:hint="eastAsia"/>
          <w:sz w:val="28"/>
        </w:rPr>
        <w:t xml:space="preserve">  </w:t>
      </w:r>
      <w:r>
        <w:rPr>
          <w:rFonts w:hint="eastAsia"/>
          <w:sz w:val="28"/>
        </w:rPr>
        <w:t>本合同研究开发项目要求：</w:t>
      </w:r>
    </w:p>
    <w:p w14:paraId="57A0EACF" w14:textId="77777777" w:rsidR="00277729" w:rsidRDefault="00277729" w:rsidP="00277729">
      <w:pPr>
        <w:spacing w:line="520" w:lineRule="exact"/>
        <w:ind w:firstLineChars="200" w:firstLine="562"/>
        <w:rPr>
          <w:rFonts w:ascii="宋体" w:hAnsi="宋体"/>
          <w:b/>
          <w:sz w:val="28"/>
          <w:szCs w:val="28"/>
        </w:rPr>
      </w:pPr>
      <w:bookmarkStart w:id="18" w:name="_Toc32666_WPSOffice_Level1"/>
      <w:bookmarkStart w:id="19" w:name="_Toc18567_WPSOffice_Level1"/>
      <w:bookmarkStart w:id="20" w:name="_Toc32370_WPSOffice_Level1"/>
      <w:r>
        <w:rPr>
          <w:rFonts w:ascii="宋体" w:hAnsi="宋体" w:hint="eastAsia"/>
          <w:b/>
          <w:sz w:val="28"/>
          <w:szCs w:val="28"/>
        </w:rPr>
        <w:t>一、技术目标</w:t>
      </w:r>
      <w:bookmarkEnd w:id="18"/>
      <w:bookmarkEnd w:id="19"/>
      <w:bookmarkEnd w:id="20"/>
    </w:p>
    <w:p w14:paraId="535CEA7A" w14:textId="64715C63" w:rsidR="00277729" w:rsidRDefault="00F36FC4" w:rsidP="00F36FC4">
      <w:pPr>
        <w:spacing w:line="520" w:lineRule="exact"/>
        <w:ind w:leftChars="133" w:left="319" w:firstLineChars="100" w:firstLine="280"/>
        <w:rPr>
          <w:rFonts w:ascii="宋体" w:hAnsi="宋体"/>
          <w:sz w:val="28"/>
          <w:szCs w:val="28"/>
        </w:rPr>
      </w:pPr>
      <w:r w:rsidRPr="00F36FC4">
        <w:rPr>
          <w:rFonts w:ascii="宋体" w:hAnsi="宋体" w:hint="eastAsia"/>
          <w:sz w:val="28"/>
          <w:szCs w:val="28"/>
        </w:rPr>
        <w:t>一个典型的图书管理系统应该有所有的图书种类、图书信息、及读者信息，还需要提高各种图书的查询检索功能。该系统还要对图书进行借阅和归还管理，并对读者的罚款进行管理。通过系统的自动化管理，能减少图书管理人员的，还能减少管理人员的工作任务，从而减少管理的开销成本</w:t>
      </w:r>
    </w:p>
    <w:p w14:paraId="2E9C3E03" w14:textId="77777777" w:rsidR="00277729" w:rsidRDefault="00277729" w:rsidP="00277729">
      <w:pPr>
        <w:spacing w:line="520" w:lineRule="exact"/>
        <w:ind w:firstLineChars="200" w:firstLine="562"/>
        <w:rPr>
          <w:rFonts w:ascii="宋体" w:hAnsi="宋体"/>
          <w:b/>
          <w:sz w:val="28"/>
          <w:szCs w:val="28"/>
        </w:rPr>
      </w:pPr>
      <w:bookmarkStart w:id="21" w:name="_Toc6022_WPSOffice_Level1"/>
      <w:bookmarkStart w:id="22" w:name="_Toc23664_WPSOffice_Level1"/>
      <w:bookmarkStart w:id="23" w:name="_Toc6992_WPSOffice_Level1"/>
      <w:r>
        <w:rPr>
          <w:rFonts w:ascii="宋体" w:hAnsi="宋体" w:hint="eastAsia"/>
          <w:b/>
          <w:sz w:val="28"/>
          <w:szCs w:val="28"/>
        </w:rPr>
        <w:t>二、技术内容</w:t>
      </w:r>
      <w:bookmarkEnd w:id="21"/>
      <w:bookmarkEnd w:id="22"/>
      <w:bookmarkEnd w:id="23"/>
    </w:p>
    <w:p w14:paraId="3B03BDF3" w14:textId="2FF6C705" w:rsidR="00277729" w:rsidRDefault="00277729" w:rsidP="00277729">
      <w:pPr>
        <w:spacing w:line="520" w:lineRule="exact"/>
        <w:ind w:firstLineChars="200" w:firstLine="560"/>
        <w:rPr>
          <w:rFonts w:ascii="宋体" w:hAnsi="宋体"/>
          <w:sz w:val="28"/>
          <w:szCs w:val="28"/>
        </w:rPr>
      </w:pPr>
      <w:r>
        <w:rPr>
          <w:rFonts w:ascii="宋体" w:hAnsi="宋体"/>
          <w:sz w:val="28"/>
          <w:szCs w:val="28"/>
        </w:rPr>
        <w:t>系统开发包含</w:t>
      </w:r>
      <w:r w:rsidR="001E68CF">
        <w:rPr>
          <w:rFonts w:ascii="宋体" w:hAnsi="宋体"/>
          <w:sz w:val="28"/>
          <w:szCs w:val="28"/>
        </w:rPr>
        <w:t>4</w:t>
      </w:r>
      <w:r>
        <w:rPr>
          <w:rFonts w:ascii="宋体" w:hAnsi="宋体" w:hint="eastAsia"/>
          <w:sz w:val="28"/>
          <w:szCs w:val="28"/>
        </w:rPr>
        <w:t>个模块，</w:t>
      </w:r>
      <w:r>
        <w:rPr>
          <w:rFonts w:ascii="宋体" w:hAnsi="宋体"/>
          <w:sz w:val="28"/>
          <w:szCs w:val="28"/>
        </w:rPr>
        <w:t>内容模块及功能说明见下表</w:t>
      </w:r>
      <w:r>
        <w:rPr>
          <w:rFonts w:ascii="宋体" w:hAnsi="宋体" w:hint="eastAsia"/>
          <w:sz w:val="28"/>
          <w:szCs w:val="28"/>
        </w:rPr>
        <w:t>：</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6"/>
        <w:gridCol w:w="850"/>
        <w:gridCol w:w="992"/>
        <w:gridCol w:w="5983"/>
      </w:tblGrid>
      <w:tr w:rsidR="00F36FC4" w14:paraId="5B32CA76" w14:textId="77777777" w:rsidTr="00F36FC4">
        <w:trPr>
          <w:trHeight w:val="555"/>
          <w:tblHeader/>
        </w:trPr>
        <w:tc>
          <w:tcPr>
            <w:tcW w:w="1106" w:type="dxa"/>
            <w:vAlign w:val="center"/>
          </w:tcPr>
          <w:p w14:paraId="199AEA59" w14:textId="77777777" w:rsidR="00F36FC4" w:rsidRDefault="00F36FC4" w:rsidP="001F3742">
            <w:pPr>
              <w:jc w:val="center"/>
              <w:rPr>
                <w:b/>
                <w:color w:val="000000"/>
              </w:rPr>
            </w:pPr>
            <w:r>
              <w:rPr>
                <w:rFonts w:hint="eastAsia"/>
                <w:b/>
                <w:color w:val="000000"/>
              </w:rPr>
              <w:t>模块</w:t>
            </w:r>
          </w:p>
        </w:tc>
        <w:tc>
          <w:tcPr>
            <w:tcW w:w="850" w:type="dxa"/>
            <w:vAlign w:val="center"/>
          </w:tcPr>
          <w:p w14:paraId="671D0E5A" w14:textId="77777777" w:rsidR="00F36FC4" w:rsidRDefault="00F36FC4" w:rsidP="001F3742">
            <w:pPr>
              <w:jc w:val="center"/>
              <w:rPr>
                <w:b/>
                <w:color w:val="000000"/>
              </w:rPr>
            </w:pPr>
            <w:r>
              <w:rPr>
                <w:rFonts w:hint="eastAsia"/>
                <w:b/>
                <w:color w:val="000000"/>
              </w:rPr>
              <w:t>序号</w:t>
            </w:r>
          </w:p>
        </w:tc>
        <w:tc>
          <w:tcPr>
            <w:tcW w:w="992" w:type="dxa"/>
            <w:vAlign w:val="center"/>
          </w:tcPr>
          <w:p w14:paraId="60BC9179" w14:textId="77777777" w:rsidR="00F36FC4" w:rsidRDefault="00F36FC4" w:rsidP="001F3742">
            <w:pPr>
              <w:jc w:val="center"/>
              <w:rPr>
                <w:b/>
                <w:color w:val="000000"/>
              </w:rPr>
            </w:pPr>
            <w:r>
              <w:rPr>
                <w:rFonts w:hint="eastAsia"/>
                <w:b/>
                <w:color w:val="000000"/>
              </w:rPr>
              <w:t>功能</w:t>
            </w:r>
          </w:p>
        </w:tc>
        <w:tc>
          <w:tcPr>
            <w:tcW w:w="5983" w:type="dxa"/>
            <w:vAlign w:val="center"/>
          </w:tcPr>
          <w:p w14:paraId="3D25B5AF" w14:textId="77777777" w:rsidR="00F36FC4" w:rsidRDefault="00F36FC4" w:rsidP="001F3742">
            <w:pPr>
              <w:jc w:val="center"/>
              <w:rPr>
                <w:b/>
                <w:color w:val="000000"/>
              </w:rPr>
            </w:pPr>
            <w:r>
              <w:rPr>
                <w:rFonts w:hint="eastAsia"/>
                <w:b/>
                <w:color w:val="000000"/>
              </w:rPr>
              <w:t>功能说明</w:t>
            </w:r>
          </w:p>
        </w:tc>
      </w:tr>
      <w:tr w:rsidR="004B65F1" w:rsidRPr="00F36FC4" w14:paraId="13F1D770" w14:textId="77777777" w:rsidTr="00F36FC4">
        <w:trPr>
          <w:trHeight w:val="555"/>
        </w:trPr>
        <w:tc>
          <w:tcPr>
            <w:tcW w:w="1106" w:type="dxa"/>
            <w:vMerge w:val="restart"/>
            <w:vAlign w:val="center"/>
          </w:tcPr>
          <w:p w14:paraId="468DE4B6" w14:textId="2751EA19" w:rsidR="004B65F1" w:rsidRPr="00027AA9" w:rsidRDefault="004B65F1" w:rsidP="001F3742">
            <w:pPr>
              <w:rPr>
                <w:rFonts w:hint="eastAsia"/>
                <w:color w:val="000000"/>
              </w:rPr>
            </w:pPr>
            <w:r>
              <w:rPr>
                <w:rFonts w:hint="eastAsia"/>
                <w:color w:val="000000"/>
              </w:rPr>
              <w:t>图书管理员模块</w:t>
            </w:r>
          </w:p>
        </w:tc>
        <w:tc>
          <w:tcPr>
            <w:tcW w:w="850" w:type="dxa"/>
            <w:vAlign w:val="center"/>
          </w:tcPr>
          <w:p w14:paraId="4C8BFDC5" w14:textId="77777777" w:rsidR="004B65F1" w:rsidRDefault="004B65F1" w:rsidP="001F3742">
            <w:pPr>
              <w:jc w:val="center"/>
              <w:rPr>
                <w:color w:val="000000"/>
              </w:rPr>
            </w:pPr>
            <w:r>
              <w:rPr>
                <w:rFonts w:hint="eastAsia"/>
                <w:color w:val="000000"/>
              </w:rPr>
              <w:t>101</w:t>
            </w:r>
          </w:p>
        </w:tc>
        <w:tc>
          <w:tcPr>
            <w:tcW w:w="992" w:type="dxa"/>
            <w:vAlign w:val="center"/>
          </w:tcPr>
          <w:p w14:paraId="31935EBC" w14:textId="089FCF7F" w:rsidR="004B65F1" w:rsidRDefault="004B65F1" w:rsidP="001F3742">
            <w:pPr>
              <w:rPr>
                <w:color w:val="000000"/>
                <w:sz w:val="22"/>
                <w:szCs w:val="22"/>
              </w:rPr>
            </w:pPr>
            <w:r>
              <w:rPr>
                <w:rFonts w:hint="eastAsia"/>
                <w:color w:val="000000"/>
                <w:sz w:val="22"/>
                <w:szCs w:val="22"/>
              </w:rPr>
              <w:t>查看图书分类</w:t>
            </w:r>
          </w:p>
        </w:tc>
        <w:tc>
          <w:tcPr>
            <w:tcW w:w="5983" w:type="dxa"/>
            <w:vAlign w:val="center"/>
          </w:tcPr>
          <w:p w14:paraId="7DA628E9" w14:textId="598FAA19" w:rsidR="004B65F1" w:rsidRDefault="00AE2730" w:rsidP="001F3742">
            <w:pPr>
              <w:rPr>
                <w:color w:val="000000"/>
                <w:sz w:val="22"/>
                <w:szCs w:val="22"/>
              </w:rPr>
            </w:pPr>
            <w:r>
              <w:rPr>
                <w:rFonts w:hint="eastAsia"/>
                <w:color w:val="000000"/>
                <w:sz w:val="22"/>
                <w:szCs w:val="22"/>
              </w:rPr>
              <w:t>查看已有图书分类</w:t>
            </w:r>
          </w:p>
        </w:tc>
      </w:tr>
      <w:tr w:rsidR="004B65F1" w14:paraId="6181E0ED" w14:textId="77777777" w:rsidTr="00F36FC4">
        <w:trPr>
          <w:trHeight w:val="555"/>
        </w:trPr>
        <w:tc>
          <w:tcPr>
            <w:tcW w:w="1106" w:type="dxa"/>
            <w:vMerge/>
            <w:vAlign w:val="center"/>
          </w:tcPr>
          <w:p w14:paraId="3FE2A94C" w14:textId="7349534A" w:rsidR="004B65F1" w:rsidRDefault="004B65F1" w:rsidP="001F3742">
            <w:pPr>
              <w:rPr>
                <w:color w:val="000000"/>
              </w:rPr>
            </w:pPr>
          </w:p>
        </w:tc>
        <w:tc>
          <w:tcPr>
            <w:tcW w:w="850" w:type="dxa"/>
            <w:vAlign w:val="center"/>
          </w:tcPr>
          <w:p w14:paraId="758598A1" w14:textId="77777777" w:rsidR="004B65F1" w:rsidRDefault="004B65F1" w:rsidP="001F3742">
            <w:pPr>
              <w:jc w:val="center"/>
              <w:rPr>
                <w:color w:val="000000"/>
              </w:rPr>
            </w:pPr>
            <w:r>
              <w:rPr>
                <w:rFonts w:hint="eastAsia"/>
                <w:color w:val="000000"/>
              </w:rPr>
              <w:t>102</w:t>
            </w:r>
          </w:p>
        </w:tc>
        <w:tc>
          <w:tcPr>
            <w:tcW w:w="992" w:type="dxa"/>
            <w:vAlign w:val="center"/>
          </w:tcPr>
          <w:p w14:paraId="213D5865" w14:textId="5E29A472" w:rsidR="004B65F1" w:rsidRDefault="004B65F1" w:rsidP="001F3742">
            <w:pPr>
              <w:rPr>
                <w:color w:val="000000"/>
                <w:sz w:val="22"/>
                <w:szCs w:val="22"/>
              </w:rPr>
            </w:pPr>
            <w:r>
              <w:rPr>
                <w:rFonts w:hint="eastAsia"/>
                <w:color w:val="000000"/>
                <w:sz w:val="22"/>
                <w:szCs w:val="22"/>
              </w:rPr>
              <w:t>添加图书分类</w:t>
            </w:r>
          </w:p>
        </w:tc>
        <w:tc>
          <w:tcPr>
            <w:tcW w:w="5983" w:type="dxa"/>
            <w:vAlign w:val="center"/>
          </w:tcPr>
          <w:p w14:paraId="4974D091" w14:textId="4651C280" w:rsidR="004B65F1" w:rsidRPr="00AE2730" w:rsidRDefault="00AE2730" w:rsidP="00AE2730">
            <w:pPr>
              <w:spacing w:line="300" w:lineRule="auto"/>
              <w:rPr>
                <w:rFonts w:hint="eastAsia"/>
                <w:color w:val="000000"/>
                <w:sz w:val="22"/>
                <w:szCs w:val="22"/>
              </w:rPr>
            </w:pPr>
            <w:r w:rsidRPr="00AE2730">
              <w:rPr>
                <w:rFonts w:hint="eastAsia"/>
                <w:color w:val="000000"/>
                <w:sz w:val="22"/>
                <w:szCs w:val="22"/>
              </w:rPr>
              <w:t>当有新的图书分类产生时，创建新的图书类别，并进行相关备注</w:t>
            </w:r>
          </w:p>
        </w:tc>
      </w:tr>
      <w:tr w:rsidR="004B65F1" w14:paraId="6DA443F7" w14:textId="77777777" w:rsidTr="00F36FC4">
        <w:trPr>
          <w:trHeight w:val="555"/>
        </w:trPr>
        <w:tc>
          <w:tcPr>
            <w:tcW w:w="1106" w:type="dxa"/>
            <w:vMerge/>
            <w:vAlign w:val="center"/>
          </w:tcPr>
          <w:p w14:paraId="4E9ED89C" w14:textId="44312ADA" w:rsidR="004B65F1" w:rsidRDefault="004B65F1" w:rsidP="001F3742">
            <w:pPr>
              <w:rPr>
                <w:color w:val="000000"/>
              </w:rPr>
            </w:pPr>
          </w:p>
        </w:tc>
        <w:tc>
          <w:tcPr>
            <w:tcW w:w="850" w:type="dxa"/>
            <w:vAlign w:val="center"/>
          </w:tcPr>
          <w:p w14:paraId="3EE8C3D2" w14:textId="77777777" w:rsidR="004B65F1" w:rsidRDefault="004B65F1" w:rsidP="001F3742">
            <w:pPr>
              <w:jc w:val="center"/>
              <w:rPr>
                <w:color w:val="000000"/>
              </w:rPr>
            </w:pPr>
            <w:r>
              <w:rPr>
                <w:rFonts w:hint="eastAsia"/>
                <w:color w:val="000000"/>
              </w:rPr>
              <w:t>103</w:t>
            </w:r>
          </w:p>
        </w:tc>
        <w:tc>
          <w:tcPr>
            <w:tcW w:w="992" w:type="dxa"/>
            <w:vAlign w:val="center"/>
          </w:tcPr>
          <w:p w14:paraId="02AD1F64" w14:textId="7BB4031E" w:rsidR="004B65F1" w:rsidRDefault="004B65F1" w:rsidP="001F3742">
            <w:pPr>
              <w:rPr>
                <w:color w:val="000000"/>
                <w:sz w:val="22"/>
                <w:szCs w:val="22"/>
              </w:rPr>
            </w:pPr>
            <w:r>
              <w:rPr>
                <w:rFonts w:hint="eastAsia"/>
                <w:color w:val="000000"/>
                <w:sz w:val="22"/>
                <w:szCs w:val="22"/>
              </w:rPr>
              <w:t>删除图书分类</w:t>
            </w:r>
          </w:p>
        </w:tc>
        <w:tc>
          <w:tcPr>
            <w:tcW w:w="5983" w:type="dxa"/>
            <w:vAlign w:val="center"/>
          </w:tcPr>
          <w:p w14:paraId="4699F979" w14:textId="45871A70" w:rsidR="004B65F1" w:rsidRPr="00AE2730" w:rsidRDefault="00AE2730" w:rsidP="00AE2730">
            <w:pPr>
              <w:spacing w:line="300" w:lineRule="auto"/>
              <w:rPr>
                <w:rFonts w:hint="eastAsia"/>
                <w:color w:val="000000"/>
                <w:sz w:val="22"/>
                <w:szCs w:val="22"/>
              </w:rPr>
            </w:pPr>
            <w:r w:rsidRPr="00AE2730">
              <w:rPr>
                <w:rFonts w:hint="eastAsia"/>
                <w:color w:val="000000"/>
                <w:sz w:val="22"/>
                <w:szCs w:val="22"/>
              </w:rPr>
              <w:t>当有图书分类过时，删除旧的图书类别</w:t>
            </w:r>
          </w:p>
        </w:tc>
      </w:tr>
      <w:tr w:rsidR="004B65F1" w14:paraId="003933B8" w14:textId="77777777" w:rsidTr="00F36FC4">
        <w:trPr>
          <w:trHeight w:val="555"/>
        </w:trPr>
        <w:tc>
          <w:tcPr>
            <w:tcW w:w="1106" w:type="dxa"/>
            <w:vMerge/>
            <w:vAlign w:val="center"/>
          </w:tcPr>
          <w:p w14:paraId="51D04727" w14:textId="37688B0D" w:rsidR="004B65F1" w:rsidRDefault="004B65F1" w:rsidP="001F3742">
            <w:pPr>
              <w:rPr>
                <w:color w:val="000000"/>
              </w:rPr>
            </w:pPr>
          </w:p>
        </w:tc>
        <w:tc>
          <w:tcPr>
            <w:tcW w:w="850" w:type="dxa"/>
            <w:vAlign w:val="center"/>
          </w:tcPr>
          <w:p w14:paraId="3E4676B7" w14:textId="77777777" w:rsidR="004B65F1" w:rsidRDefault="004B65F1" w:rsidP="001F3742">
            <w:pPr>
              <w:jc w:val="center"/>
              <w:rPr>
                <w:color w:val="000000"/>
              </w:rPr>
            </w:pPr>
            <w:r>
              <w:rPr>
                <w:rFonts w:hint="eastAsia"/>
                <w:color w:val="000000"/>
              </w:rPr>
              <w:t>104</w:t>
            </w:r>
          </w:p>
        </w:tc>
        <w:tc>
          <w:tcPr>
            <w:tcW w:w="992" w:type="dxa"/>
            <w:vAlign w:val="center"/>
          </w:tcPr>
          <w:p w14:paraId="30451243" w14:textId="2319D0A3" w:rsidR="004B65F1" w:rsidRDefault="004B65F1" w:rsidP="001F3742">
            <w:pPr>
              <w:rPr>
                <w:color w:val="000000"/>
                <w:sz w:val="22"/>
                <w:szCs w:val="22"/>
              </w:rPr>
            </w:pPr>
            <w:r>
              <w:rPr>
                <w:rFonts w:hint="eastAsia"/>
                <w:color w:val="000000"/>
                <w:sz w:val="22"/>
                <w:szCs w:val="22"/>
              </w:rPr>
              <w:t>修改图书分类</w:t>
            </w:r>
            <w:r w:rsidR="00AE2730">
              <w:rPr>
                <w:rFonts w:hint="eastAsia"/>
                <w:color w:val="000000"/>
                <w:sz w:val="22"/>
                <w:szCs w:val="22"/>
              </w:rPr>
              <w:t>信息</w:t>
            </w:r>
          </w:p>
        </w:tc>
        <w:tc>
          <w:tcPr>
            <w:tcW w:w="5983" w:type="dxa"/>
            <w:vAlign w:val="center"/>
          </w:tcPr>
          <w:p w14:paraId="64DA6EA0" w14:textId="341F0B63" w:rsidR="004B65F1" w:rsidRDefault="00AE2730" w:rsidP="001F3742">
            <w:pPr>
              <w:rPr>
                <w:color w:val="000000"/>
                <w:sz w:val="22"/>
                <w:szCs w:val="22"/>
              </w:rPr>
            </w:pPr>
            <w:r>
              <w:rPr>
                <w:rFonts w:hint="eastAsia"/>
                <w:color w:val="000000"/>
                <w:sz w:val="22"/>
                <w:szCs w:val="22"/>
              </w:rPr>
              <w:t>修改分类信息</w:t>
            </w:r>
          </w:p>
        </w:tc>
      </w:tr>
      <w:tr w:rsidR="004B65F1" w14:paraId="381F42E6" w14:textId="77777777" w:rsidTr="00F36FC4">
        <w:trPr>
          <w:trHeight w:val="810"/>
        </w:trPr>
        <w:tc>
          <w:tcPr>
            <w:tcW w:w="1106" w:type="dxa"/>
            <w:vMerge/>
            <w:vAlign w:val="center"/>
          </w:tcPr>
          <w:p w14:paraId="2D81D09E" w14:textId="46333FE8" w:rsidR="004B65F1" w:rsidRDefault="004B65F1" w:rsidP="001F3742">
            <w:pPr>
              <w:rPr>
                <w:color w:val="000000"/>
                <w:sz w:val="22"/>
                <w:szCs w:val="22"/>
              </w:rPr>
            </w:pPr>
          </w:p>
        </w:tc>
        <w:tc>
          <w:tcPr>
            <w:tcW w:w="850" w:type="dxa"/>
            <w:vAlign w:val="center"/>
          </w:tcPr>
          <w:p w14:paraId="682D0EC5" w14:textId="05CBC75F" w:rsidR="004B65F1" w:rsidRDefault="004B65F1" w:rsidP="001F3742">
            <w:pPr>
              <w:jc w:val="center"/>
              <w:rPr>
                <w:color w:val="000000"/>
                <w:sz w:val="22"/>
                <w:szCs w:val="22"/>
              </w:rPr>
            </w:pPr>
            <w:r>
              <w:rPr>
                <w:color w:val="000000"/>
                <w:sz w:val="22"/>
                <w:szCs w:val="22"/>
              </w:rPr>
              <w:t>105</w:t>
            </w:r>
          </w:p>
        </w:tc>
        <w:tc>
          <w:tcPr>
            <w:tcW w:w="992" w:type="dxa"/>
            <w:vAlign w:val="center"/>
          </w:tcPr>
          <w:p w14:paraId="239C8DD6" w14:textId="45300282" w:rsidR="004B65F1" w:rsidRDefault="004B65F1" w:rsidP="001F3742">
            <w:pPr>
              <w:rPr>
                <w:color w:val="000000"/>
                <w:sz w:val="22"/>
                <w:szCs w:val="22"/>
              </w:rPr>
            </w:pPr>
            <w:r>
              <w:rPr>
                <w:rFonts w:hint="eastAsia"/>
                <w:color w:val="000000"/>
                <w:sz w:val="22"/>
                <w:szCs w:val="22"/>
              </w:rPr>
              <w:t>查看图书</w:t>
            </w:r>
          </w:p>
        </w:tc>
        <w:tc>
          <w:tcPr>
            <w:tcW w:w="5983" w:type="dxa"/>
            <w:vAlign w:val="center"/>
          </w:tcPr>
          <w:p w14:paraId="47F9FE4B" w14:textId="4255D497" w:rsidR="004B65F1" w:rsidRPr="00AE2730" w:rsidRDefault="00AE2730" w:rsidP="00AE2730">
            <w:pPr>
              <w:spacing w:line="300" w:lineRule="auto"/>
              <w:rPr>
                <w:rFonts w:hint="eastAsia"/>
                <w:color w:val="000000"/>
                <w:sz w:val="22"/>
                <w:szCs w:val="22"/>
              </w:rPr>
            </w:pPr>
            <w:r w:rsidRPr="00AE2730">
              <w:rPr>
                <w:rFonts w:hint="eastAsia"/>
                <w:color w:val="000000"/>
                <w:sz w:val="22"/>
                <w:szCs w:val="22"/>
              </w:rPr>
              <w:t>查找浏览图书馆里的图书，可根据图书名称，作者姓名和图书类别进行细分查找</w:t>
            </w:r>
          </w:p>
        </w:tc>
      </w:tr>
      <w:tr w:rsidR="004B65F1" w14:paraId="3D357AB4" w14:textId="77777777" w:rsidTr="00F36FC4">
        <w:trPr>
          <w:trHeight w:val="1080"/>
        </w:trPr>
        <w:tc>
          <w:tcPr>
            <w:tcW w:w="1106" w:type="dxa"/>
            <w:vMerge/>
            <w:vAlign w:val="center"/>
          </w:tcPr>
          <w:p w14:paraId="225639CA" w14:textId="190728D4" w:rsidR="004B65F1" w:rsidRDefault="004B65F1" w:rsidP="001F3742">
            <w:pPr>
              <w:rPr>
                <w:color w:val="000000"/>
                <w:sz w:val="22"/>
                <w:szCs w:val="22"/>
              </w:rPr>
            </w:pPr>
          </w:p>
        </w:tc>
        <w:tc>
          <w:tcPr>
            <w:tcW w:w="850" w:type="dxa"/>
            <w:vAlign w:val="center"/>
          </w:tcPr>
          <w:p w14:paraId="60F3B1C1" w14:textId="03164D10" w:rsidR="004B65F1" w:rsidRDefault="004B65F1" w:rsidP="001F3742">
            <w:pPr>
              <w:jc w:val="center"/>
              <w:rPr>
                <w:color w:val="000000"/>
                <w:sz w:val="22"/>
                <w:szCs w:val="22"/>
              </w:rPr>
            </w:pPr>
            <w:r>
              <w:rPr>
                <w:color w:val="000000"/>
                <w:sz w:val="22"/>
                <w:szCs w:val="22"/>
              </w:rPr>
              <w:t>106</w:t>
            </w:r>
          </w:p>
        </w:tc>
        <w:tc>
          <w:tcPr>
            <w:tcW w:w="992" w:type="dxa"/>
            <w:vAlign w:val="center"/>
          </w:tcPr>
          <w:p w14:paraId="7FF71BDD" w14:textId="044FF416" w:rsidR="004B65F1" w:rsidRDefault="004B65F1" w:rsidP="001F3742">
            <w:pPr>
              <w:rPr>
                <w:color w:val="000000"/>
                <w:sz w:val="22"/>
                <w:szCs w:val="22"/>
              </w:rPr>
            </w:pPr>
            <w:r>
              <w:rPr>
                <w:rFonts w:hint="eastAsia"/>
                <w:color w:val="000000"/>
                <w:sz w:val="22"/>
                <w:szCs w:val="22"/>
              </w:rPr>
              <w:t>添加图书</w:t>
            </w:r>
          </w:p>
        </w:tc>
        <w:tc>
          <w:tcPr>
            <w:tcW w:w="5983" w:type="dxa"/>
            <w:vAlign w:val="center"/>
          </w:tcPr>
          <w:p w14:paraId="45F4FCEC" w14:textId="27BDCE3E" w:rsidR="004B65F1" w:rsidRPr="00AE2730" w:rsidRDefault="00AE2730" w:rsidP="00AE2730">
            <w:pPr>
              <w:spacing w:line="300" w:lineRule="auto"/>
              <w:rPr>
                <w:rFonts w:hint="eastAsia"/>
                <w:color w:val="000000"/>
                <w:sz w:val="22"/>
                <w:szCs w:val="22"/>
              </w:rPr>
            </w:pPr>
            <w:r w:rsidRPr="00AE2730">
              <w:rPr>
                <w:rFonts w:hint="eastAsia"/>
                <w:color w:val="000000"/>
                <w:sz w:val="22"/>
                <w:szCs w:val="22"/>
              </w:rPr>
              <w:t>图书采购人员按照每年的采购计进行购书，</w:t>
            </w:r>
            <w:r w:rsidRPr="00AE2730">
              <w:rPr>
                <w:rFonts w:hint="eastAsia"/>
                <w:color w:val="000000"/>
                <w:sz w:val="22"/>
                <w:szCs w:val="22"/>
              </w:rPr>
              <w:t>(</w:t>
            </w:r>
            <w:r w:rsidRPr="00AE2730">
              <w:rPr>
                <w:rFonts w:hint="eastAsia"/>
                <w:color w:val="000000"/>
                <w:sz w:val="22"/>
                <w:szCs w:val="22"/>
              </w:rPr>
              <w:t>不在本系统考虑范围</w:t>
            </w:r>
            <w:r w:rsidRPr="00AE2730">
              <w:rPr>
                <w:rFonts w:hint="eastAsia"/>
                <w:color w:val="000000"/>
                <w:sz w:val="22"/>
                <w:szCs w:val="22"/>
              </w:rPr>
              <w:t>)</w:t>
            </w:r>
            <w:r w:rsidRPr="00AE2730">
              <w:rPr>
                <w:rFonts w:hint="eastAsia"/>
                <w:color w:val="000000"/>
                <w:sz w:val="22"/>
                <w:szCs w:val="22"/>
              </w:rPr>
              <w:t>图书购入后由图书管理员将图书按类别分类后录入数据库</w:t>
            </w:r>
          </w:p>
        </w:tc>
      </w:tr>
      <w:tr w:rsidR="004B65F1" w14:paraId="164CD635" w14:textId="77777777" w:rsidTr="00F36FC4">
        <w:trPr>
          <w:trHeight w:val="402"/>
        </w:trPr>
        <w:tc>
          <w:tcPr>
            <w:tcW w:w="1106" w:type="dxa"/>
            <w:vMerge/>
            <w:vAlign w:val="center"/>
          </w:tcPr>
          <w:p w14:paraId="47B11B0A" w14:textId="012A9941" w:rsidR="004B65F1" w:rsidRDefault="004B65F1" w:rsidP="001F3742">
            <w:pPr>
              <w:rPr>
                <w:color w:val="000000"/>
                <w:sz w:val="22"/>
                <w:szCs w:val="22"/>
              </w:rPr>
            </w:pPr>
          </w:p>
        </w:tc>
        <w:tc>
          <w:tcPr>
            <w:tcW w:w="850" w:type="dxa"/>
            <w:vAlign w:val="center"/>
          </w:tcPr>
          <w:p w14:paraId="70672BB1" w14:textId="4E01D777" w:rsidR="004B65F1" w:rsidRDefault="004B65F1" w:rsidP="001F3742">
            <w:pPr>
              <w:jc w:val="center"/>
              <w:rPr>
                <w:color w:val="000000"/>
                <w:sz w:val="22"/>
                <w:szCs w:val="22"/>
              </w:rPr>
            </w:pPr>
            <w:r>
              <w:rPr>
                <w:color w:val="000000"/>
                <w:sz w:val="22"/>
                <w:szCs w:val="22"/>
              </w:rPr>
              <w:t>107</w:t>
            </w:r>
          </w:p>
        </w:tc>
        <w:tc>
          <w:tcPr>
            <w:tcW w:w="992" w:type="dxa"/>
            <w:vAlign w:val="center"/>
          </w:tcPr>
          <w:p w14:paraId="41041611" w14:textId="43D2F9DD" w:rsidR="004B65F1" w:rsidRDefault="004B65F1" w:rsidP="001F3742">
            <w:pPr>
              <w:rPr>
                <w:color w:val="000000"/>
                <w:sz w:val="22"/>
                <w:szCs w:val="22"/>
              </w:rPr>
            </w:pPr>
            <w:r>
              <w:rPr>
                <w:rFonts w:hint="eastAsia"/>
                <w:color w:val="000000"/>
                <w:sz w:val="22"/>
                <w:szCs w:val="22"/>
              </w:rPr>
              <w:t>删除图书</w:t>
            </w:r>
          </w:p>
        </w:tc>
        <w:tc>
          <w:tcPr>
            <w:tcW w:w="5983" w:type="dxa"/>
            <w:vAlign w:val="center"/>
          </w:tcPr>
          <w:p w14:paraId="54CF7240" w14:textId="315916BC" w:rsidR="004B65F1" w:rsidRPr="00AE2730" w:rsidRDefault="00AE2730" w:rsidP="00AE2730">
            <w:pPr>
              <w:spacing w:line="300" w:lineRule="auto"/>
              <w:rPr>
                <w:rFonts w:ascii="宋体" w:hAnsi="宋体"/>
              </w:rPr>
            </w:pPr>
            <w:r w:rsidRPr="00E03E8C">
              <w:rPr>
                <w:rFonts w:ascii="宋体" w:hAnsi="宋体" w:hint="eastAsia"/>
              </w:rPr>
              <w:t>某一部分图书会随着时间的增长及知识的更新而变得不再有收藏的价值,或者图书被损坏，这些图书就要在图书库的除去。</w:t>
            </w:r>
          </w:p>
        </w:tc>
      </w:tr>
      <w:tr w:rsidR="004B65F1" w14:paraId="34ABFF6D" w14:textId="77777777" w:rsidTr="00F36FC4">
        <w:trPr>
          <w:trHeight w:val="416"/>
        </w:trPr>
        <w:tc>
          <w:tcPr>
            <w:tcW w:w="1106" w:type="dxa"/>
            <w:vMerge/>
            <w:vAlign w:val="center"/>
          </w:tcPr>
          <w:p w14:paraId="1CC26A13" w14:textId="31E1EE19" w:rsidR="004B65F1" w:rsidRDefault="004B65F1" w:rsidP="001F3742">
            <w:pPr>
              <w:rPr>
                <w:color w:val="000000"/>
                <w:sz w:val="22"/>
                <w:szCs w:val="22"/>
              </w:rPr>
            </w:pPr>
          </w:p>
        </w:tc>
        <w:tc>
          <w:tcPr>
            <w:tcW w:w="850" w:type="dxa"/>
            <w:vAlign w:val="center"/>
          </w:tcPr>
          <w:p w14:paraId="696C24EE" w14:textId="0FD0A84E" w:rsidR="004B65F1" w:rsidRDefault="004B65F1" w:rsidP="001F3742">
            <w:pPr>
              <w:jc w:val="center"/>
              <w:rPr>
                <w:color w:val="000000"/>
                <w:sz w:val="22"/>
                <w:szCs w:val="22"/>
              </w:rPr>
            </w:pPr>
            <w:r>
              <w:rPr>
                <w:color w:val="000000"/>
                <w:sz w:val="22"/>
                <w:szCs w:val="22"/>
              </w:rPr>
              <w:t>108</w:t>
            </w:r>
          </w:p>
        </w:tc>
        <w:tc>
          <w:tcPr>
            <w:tcW w:w="992" w:type="dxa"/>
            <w:vAlign w:val="center"/>
          </w:tcPr>
          <w:p w14:paraId="74D1A9FB" w14:textId="2604A43E" w:rsidR="004B65F1" w:rsidRDefault="004B65F1" w:rsidP="001F3742">
            <w:pPr>
              <w:rPr>
                <w:color w:val="000000"/>
                <w:sz w:val="22"/>
                <w:szCs w:val="22"/>
              </w:rPr>
            </w:pPr>
            <w:r>
              <w:rPr>
                <w:rFonts w:hint="eastAsia"/>
                <w:color w:val="000000"/>
                <w:sz w:val="22"/>
                <w:szCs w:val="22"/>
              </w:rPr>
              <w:t>修改图书</w:t>
            </w:r>
            <w:r w:rsidR="00AE2730">
              <w:rPr>
                <w:rFonts w:hint="eastAsia"/>
                <w:color w:val="000000"/>
                <w:sz w:val="22"/>
                <w:szCs w:val="22"/>
              </w:rPr>
              <w:t>信息</w:t>
            </w:r>
          </w:p>
        </w:tc>
        <w:tc>
          <w:tcPr>
            <w:tcW w:w="5983" w:type="dxa"/>
            <w:vAlign w:val="center"/>
          </w:tcPr>
          <w:p w14:paraId="12888A69" w14:textId="77777777" w:rsidR="00AE2730" w:rsidRPr="00E03E8C" w:rsidRDefault="00AE2730" w:rsidP="00AE2730">
            <w:pPr>
              <w:spacing w:line="300" w:lineRule="auto"/>
              <w:rPr>
                <w:rFonts w:ascii="宋体" w:hAnsi="宋体"/>
              </w:rPr>
            </w:pPr>
            <w:r w:rsidRPr="00E03E8C">
              <w:rPr>
                <w:rFonts w:ascii="宋体" w:hAnsi="宋体" w:hint="eastAsia"/>
              </w:rPr>
              <w:t>图书信息由于工作人员的疏忽，而出现错误，</w:t>
            </w:r>
            <w:r>
              <w:rPr>
                <w:rFonts w:ascii="宋体" w:hAnsi="宋体" w:hint="eastAsia"/>
              </w:rPr>
              <w:t>需要</w:t>
            </w:r>
            <w:r w:rsidRPr="00E03E8C">
              <w:rPr>
                <w:rFonts w:ascii="宋体" w:hAnsi="宋体" w:hint="eastAsia"/>
              </w:rPr>
              <w:t>修改其信息</w:t>
            </w:r>
          </w:p>
          <w:p w14:paraId="2A72F520" w14:textId="1F2CBE2D" w:rsidR="004B65F1" w:rsidRPr="00AE2730" w:rsidRDefault="004B65F1" w:rsidP="001F3742">
            <w:pPr>
              <w:rPr>
                <w:color w:val="000000"/>
                <w:sz w:val="22"/>
                <w:szCs w:val="22"/>
              </w:rPr>
            </w:pPr>
          </w:p>
        </w:tc>
      </w:tr>
      <w:tr w:rsidR="004B65F1" w14:paraId="4E124D4E" w14:textId="77777777" w:rsidTr="00F36FC4">
        <w:trPr>
          <w:trHeight w:val="843"/>
        </w:trPr>
        <w:tc>
          <w:tcPr>
            <w:tcW w:w="1106" w:type="dxa"/>
            <w:vMerge/>
            <w:vAlign w:val="center"/>
          </w:tcPr>
          <w:p w14:paraId="4572CE9E" w14:textId="6DE0F1C6" w:rsidR="004B65F1" w:rsidRDefault="004B65F1" w:rsidP="001F3742">
            <w:pPr>
              <w:rPr>
                <w:color w:val="000000"/>
                <w:sz w:val="22"/>
                <w:szCs w:val="22"/>
              </w:rPr>
            </w:pPr>
          </w:p>
        </w:tc>
        <w:tc>
          <w:tcPr>
            <w:tcW w:w="850" w:type="dxa"/>
            <w:vAlign w:val="center"/>
          </w:tcPr>
          <w:p w14:paraId="606D4AF4" w14:textId="35ADC79D" w:rsidR="004B65F1" w:rsidRDefault="004B65F1" w:rsidP="001F3742">
            <w:pPr>
              <w:rPr>
                <w:color w:val="000000"/>
                <w:sz w:val="22"/>
                <w:szCs w:val="22"/>
              </w:rPr>
            </w:pPr>
            <w:r>
              <w:rPr>
                <w:color w:val="000000"/>
                <w:sz w:val="22"/>
                <w:szCs w:val="22"/>
              </w:rPr>
              <w:t>109</w:t>
            </w:r>
          </w:p>
        </w:tc>
        <w:tc>
          <w:tcPr>
            <w:tcW w:w="992" w:type="dxa"/>
            <w:vAlign w:val="center"/>
          </w:tcPr>
          <w:p w14:paraId="5BE15E63" w14:textId="659E252B" w:rsidR="004B65F1" w:rsidRDefault="004B65F1" w:rsidP="001F3742">
            <w:pPr>
              <w:rPr>
                <w:color w:val="000000"/>
                <w:sz w:val="22"/>
                <w:szCs w:val="22"/>
              </w:rPr>
            </w:pPr>
            <w:r>
              <w:rPr>
                <w:rFonts w:hint="eastAsia"/>
                <w:color w:val="000000"/>
                <w:sz w:val="22"/>
                <w:szCs w:val="22"/>
              </w:rPr>
              <w:t>查看读者信息</w:t>
            </w:r>
          </w:p>
        </w:tc>
        <w:tc>
          <w:tcPr>
            <w:tcW w:w="5983" w:type="dxa"/>
            <w:vAlign w:val="center"/>
          </w:tcPr>
          <w:p w14:paraId="6FEEDD72" w14:textId="61A3BEC4" w:rsidR="004B65F1" w:rsidRDefault="00DC223B" w:rsidP="001F3742">
            <w:pPr>
              <w:rPr>
                <w:rFonts w:hint="eastAsia"/>
                <w:color w:val="000000"/>
                <w:sz w:val="22"/>
                <w:szCs w:val="22"/>
              </w:rPr>
            </w:pPr>
            <w:r>
              <w:rPr>
                <w:rFonts w:hint="eastAsia"/>
                <w:color w:val="000000"/>
                <w:sz w:val="22"/>
                <w:szCs w:val="22"/>
              </w:rPr>
              <w:t>查看读者相关信息</w:t>
            </w:r>
          </w:p>
        </w:tc>
      </w:tr>
      <w:tr w:rsidR="004B65F1" w14:paraId="29DDD0BD" w14:textId="77777777" w:rsidTr="00F36FC4">
        <w:trPr>
          <w:trHeight w:val="843"/>
        </w:trPr>
        <w:tc>
          <w:tcPr>
            <w:tcW w:w="1106" w:type="dxa"/>
            <w:vMerge/>
            <w:vAlign w:val="center"/>
          </w:tcPr>
          <w:p w14:paraId="2F2C8D84" w14:textId="77777777" w:rsidR="004B65F1" w:rsidRDefault="004B65F1" w:rsidP="001F3742">
            <w:pPr>
              <w:rPr>
                <w:color w:val="000000"/>
                <w:sz w:val="22"/>
                <w:szCs w:val="22"/>
              </w:rPr>
            </w:pPr>
          </w:p>
        </w:tc>
        <w:tc>
          <w:tcPr>
            <w:tcW w:w="850" w:type="dxa"/>
            <w:vAlign w:val="center"/>
          </w:tcPr>
          <w:p w14:paraId="5B3DD52C" w14:textId="41DD2F1B" w:rsidR="004B65F1" w:rsidRDefault="004B65F1" w:rsidP="001F3742">
            <w:pPr>
              <w:rPr>
                <w:color w:val="000000"/>
                <w:sz w:val="22"/>
                <w:szCs w:val="22"/>
              </w:rPr>
            </w:pPr>
            <w:r>
              <w:rPr>
                <w:color w:val="000000"/>
                <w:sz w:val="22"/>
                <w:szCs w:val="22"/>
              </w:rPr>
              <w:t>110</w:t>
            </w:r>
          </w:p>
        </w:tc>
        <w:tc>
          <w:tcPr>
            <w:tcW w:w="992" w:type="dxa"/>
            <w:vAlign w:val="center"/>
          </w:tcPr>
          <w:p w14:paraId="6E27D91D" w14:textId="55884C92" w:rsidR="004B65F1" w:rsidRDefault="004B65F1" w:rsidP="001F3742">
            <w:pPr>
              <w:rPr>
                <w:color w:val="000000"/>
                <w:sz w:val="22"/>
                <w:szCs w:val="22"/>
              </w:rPr>
            </w:pPr>
            <w:r>
              <w:rPr>
                <w:rFonts w:hint="eastAsia"/>
                <w:color w:val="000000"/>
                <w:sz w:val="22"/>
                <w:szCs w:val="22"/>
              </w:rPr>
              <w:t>添加读者</w:t>
            </w:r>
          </w:p>
        </w:tc>
        <w:tc>
          <w:tcPr>
            <w:tcW w:w="5983" w:type="dxa"/>
            <w:vAlign w:val="center"/>
          </w:tcPr>
          <w:p w14:paraId="09C12F77" w14:textId="76D1403E" w:rsidR="004B65F1" w:rsidRDefault="00DC223B" w:rsidP="001F3742">
            <w:pPr>
              <w:rPr>
                <w:color w:val="000000"/>
                <w:sz w:val="22"/>
                <w:szCs w:val="22"/>
              </w:rPr>
            </w:pPr>
            <w:r>
              <w:rPr>
                <w:rFonts w:hint="eastAsia"/>
                <w:color w:val="000000"/>
                <w:sz w:val="22"/>
                <w:szCs w:val="22"/>
              </w:rPr>
              <w:t>添加新的读者</w:t>
            </w:r>
          </w:p>
        </w:tc>
      </w:tr>
      <w:tr w:rsidR="004B65F1" w14:paraId="4BD60C73" w14:textId="77777777" w:rsidTr="00F36FC4">
        <w:trPr>
          <w:trHeight w:val="974"/>
        </w:trPr>
        <w:tc>
          <w:tcPr>
            <w:tcW w:w="1106" w:type="dxa"/>
            <w:vMerge/>
            <w:vAlign w:val="center"/>
          </w:tcPr>
          <w:p w14:paraId="3D9DAAE4" w14:textId="77777777" w:rsidR="004B65F1" w:rsidRDefault="004B65F1" w:rsidP="001F3742">
            <w:pPr>
              <w:rPr>
                <w:color w:val="000000"/>
                <w:sz w:val="22"/>
                <w:szCs w:val="22"/>
              </w:rPr>
            </w:pPr>
          </w:p>
        </w:tc>
        <w:tc>
          <w:tcPr>
            <w:tcW w:w="850" w:type="dxa"/>
            <w:vAlign w:val="center"/>
          </w:tcPr>
          <w:p w14:paraId="64B1CA90" w14:textId="485DC72E" w:rsidR="004B65F1" w:rsidRDefault="004B65F1" w:rsidP="001F3742">
            <w:pPr>
              <w:rPr>
                <w:color w:val="000000"/>
                <w:sz w:val="22"/>
                <w:szCs w:val="22"/>
              </w:rPr>
            </w:pPr>
            <w:r>
              <w:rPr>
                <w:color w:val="000000"/>
                <w:sz w:val="22"/>
                <w:szCs w:val="22"/>
              </w:rPr>
              <w:t>111</w:t>
            </w:r>
          </w:p>
        </w:tc>
        <w:tc>
          <w:tcPr>
            <w:tcW w:w="992" w:type="dxa"/>
            <w:vAlign w:val="center"/>
          </w:tcPr>
          <w:p w14:paraId="13B4D912" w14:textId="1E255DC5" w:rsidR="004B65F1" w:rsidRDefault="004B65F1" w:rsidP="001F3742">
            <w:pPr>
              <w:rPr>
                <w:color w:val="000000"/>
                <w:sz w:val="22"/>
                <w:szCs w:val="22"/>
              </w:rPr>
            </w:pPr>
            <w:r>
              <w:rPr>
                <w:rFonts w:hint="eastAsia"/>
                <w:color w:val="000000"/>
                <w:sz w:val="22"/>
                <w:szCs w:val="22"/>
              </w:rPr>
              <w:t>删除读者</w:t>
            </w:r>
          </w:p>
        </w:tc>
        <w:tc>
          <w:tcPr>
            <w:tcW w:w="5983" w:type="dxa"/>
            <w:vAlign w:val="center"/>
          </w:tcPr>
          <w:p w14:paraId="1BF84A74" w14:textId="0FC64453" w:rsidR="004B65F1" w:rsidRDefault="00DC223B" w:rsidP="001F3742">
            <w:pPr>
              <w:rPr>
                <w:rFonts w:hint="eastAsia"/>
                <w:color w:val="000000"/>
                <w:sz w:val="22"/>
                <w:szCs w:val="22"/>
              </w:rPr>
            </w:pPr>
            <w:r>
              <w:rPr>
                <w:rFonts w:hint="eastAsia"/>
                <w:color w:val="000000"/>
                <w:sz w:val="22"/>
                <w:szCs w:val="22"/>
              </w:rPr>
              <w:t>删除读者账号</w:t>
            </w:r>
          </w:p>
        </w:tc>
      </w:tr>
      <w:tr w:rsidR="004B65F1" w14:paraId="580C7DDB" w14:textId="77777777" w:rsidTr="00F36FC4">
        <w:trPr>
          <w:trHeight w:val="974"/>
        </w:trPr>
        <w:tc>
          <w:tcPr>
            <w:tcW w:w="1106" w:type="dxa"/>
            <w:vMerge/>
            <w:vAlign w:val="center"/>
          </w:tcPr>
          <w:p w14:paraId="70835E6F" w14:textId="77777777" w:rsidR="004B65F1" w:rsidRDefault="004B65F1" w:rsidP="001F3742">
            <w:pPr>
              <w:rPr>
                <w:color w:val="000000"/>
                <w:sz w:val="22"/>
                <w:szCs w:val="22"/>
              </w:rPr>
            </w:pPr>
          </w:p>
        </w:tc>
        <w:tc>
          <w:tcPr>
            <w:tcW w:w="850" w:type="dxa"/>
            <w:vAlign w:val="center"/>
          </w:tcPr>
          <w:p w14:paraId="7ACAAB73" w14:textId="7E233F4B" w:rsidR="004B65F1" w:rsidRDefault="004B65F1" w:rsidP="001F3742">
            <w:pPr>
              <w:rPr>
                <w:color w:val="000000"/>
                <w:sz w:val="22"/>
                <w:szCs w:val="22"/>
              </w:rPr>
            </w:pPr>
            <w:r>
              <w:rPr>
                <w:color w:val="000000"/>
                <w:sz w:val="22"/>
                <w:szCs w:val="22"/>
              </w:rPr>
              <w:t>112</w:t>
            </w:r>
          </w:p>
        </w:tc>
        <w:tc>
          <w:tcPr>
            <w:tcW w:w="992" w:type="dxa"/>
            <w:vAlign w:val="center"/>
          </w:tcPr>
          <w:p w14:paraId="4C2066F8" w14:textId="01A00091" w:rsidR="004B65F1" w:rsidRDefault="004B65F1" w:rsidP="001F3742">
            <w:pPr>
              <w:rPr>
                <w:color w:val="000000"/>
                <w:sz w:val="22"/>
                <w:szCs w:val="22"/>
              </w:rPr>
            </w:pPr>
            <w:r>
              <w:rPr>
                <w:rFonts w:hint="eastAsia"/>
                <w:color w:val="000000"/>
                <w:sz w:val="22"/>
                <w:szCs w:val="22"/>
              </w:rPr>
              <w:t>查看借阅信息</w:t>
            </w:r>
          </w:p>
        </w:tc>
        <w:tc>
          <w:tcPr>
            <w:tcW w:w="5983" w:type="dxa"/>
            <w:vAlign w:val="center"/>
          </w:tcPr>
          <w:p w14:paraId="121B0C3E" w14:textId="3291761F" w:rsidR="004B65F1" w:rsidRDefault="00DC223B" w:rsidP="001F3742">
            <w:pPr>
              <w:rPr>
                <w:color w:val="000000"/>
                <w:sz w:val="22"/>
                <w:szCs w:val="22"/>
              </w:rPr>
            </w:pPr>
            <w:r>
              <w:rPr>
                <w:rFonts w:hint="eastAsia"/>
                <w:color w:val="000000"/>
                <w:sz w:val="22"/>
                <w:szCs w:val="22"/>
              </w:rPr>
              <w:t>查看读者</w:t>
            </w:r>
            <w:r>
              <w:rPr>
                <w:rFonts w:hint="eastAsia"/>
                <w:color w:val="000000"/>
                <w:sz w:val="22"/>
                <w:szCs w:val="22"/>
              </w:rPr>
              <w:t>借阅情况</w:t>
            </w:r>
          </w:p>
        </w:tc>
      </w:tr>
      <w:tr w:rsidR="004B65F1" w14:paraId="64AEC522" w14:textId="77777777" w:rsidTr="00F36FC4">
        <w:trPr>
          <w:trHeight w:val="974"/>
        </w:trPr>
        <w:tc>
          <w:tcPr>
            <w:tcW w:w="1106" w:type="dxa"/>
            <w:vMerge/>
            <w:vAlign w:val="center"/>
          </w:tcPr>
          <w:p w14:paraId="72452BC6" w14:textId="77777777" w:rsidR="004B65F1" w:rsidRDefault="004B65F1" w:rsidP="001F3742">
            <w:pPr>
              <w:rPr>
                <w:color w:val="000000"/>
                <w:sz w:val="22"/>
                <w:szCs w:val="22"/>
              </w:rPr>
            </w:pPr>
          </w:p>
        </w:tc>
        <w:tc>
          <w:tcPr>
            <w:tcW w:w="850" w:type="dxa"/>
            <w:vAlign w:val="center"/>
          </w:tcPr>
          <w:p w14:paraId="62AD3660" w14:textId="50846083" w:rsidR="004B65F1" w:rsidRDefault="004B65F1" w:rsidP="001F3742">
            <w:pPr>
              <w:rPr>
                <w:color w:val="000000"/>
                <w:sz w:val="22"/>
                <w:szCs w:val="22"/>
              </w:rPr>
            </w:pPr>
            <w:r>
              <w:rPr>
                <w:color w:val="000000"/>
                <w:sz w:val="22"/>
                <w:szCs w:val="22"/>
              </w:rPr>
              <w:t>113</w:t>
            </w:r>
          </w:p>
        </w:tc>
        <w:tc>
          <w:tcPr>
            <w:tcW w:w="992" w:type="dxa"/>
            <w:vAlign w:val="center"/>
          </w:tcPr>
          <w:p w14:paraId="2A0BED00" w14:textId="1A705B3E" w:rsidR="004B65F1" w:rsidRDefault="004B65F1" w:rsidP="001F3742">
            <w:pPr>
              <w:rPr>
                <w:color w:val="000000"/>
                <w:sz w:val="22"/>
                <w:szCs w:val="22"/>
              </w:rPr>
            </w:pPr>
            <w:r>
              <w:rPr>
                <w:rFonts w:hint="eastAsia"/>
                <w:color w:val="000000"/>
                <w:sz w:val="22"/>
                <w:szCs w:val="22"/>
              </w:rPr>
              <w:t>添加借阅信息</w:t>
            </w:r>
          </w:p>
        </w:tc>
        <w:tc>
          <w:tcPr>
            <w:tcW w:w="5983" w:type="dxa"/>
            <w:vAlign w:val="center"/>
          </w:tcPr>
          <w:p w14:paraId="268FD099" w14:textId="742B535F" w:rsidR="004B65F1" w:rsidRDefault="00DC223B" w:rsidP="001F3742">
            <w:pPr>
              <w:rPr>
                <w:color w:val="000000"/>
                <w:sz w:val="22"/>
                <w:szCs w:val="22"/>
              </w:rPr>
            </w:pPr>
            <w:r>
              <w:rPr>
                <w:rFonts w:hint="eastAsia"/>
                <w:color w:val="000000"/>
                <w:sz w:val="22"/>
                <w:szCs w:val="22"/>
              </w:rPr>
              <w:t>补录借阅信息</w:t>
            </w:r>
          </w:p>
        </w:tc>
      </w:tr>
      <w:tr w:rsidR="004B65F1" w14:paraId="372E1637" w14:textId="77777777" w:rsidTr="00F36FC4">
        <w:trPr>
          <w:trHeight w:val="974"/>
        </w:trPr>
        <w:tc>
          <w:tcPr>
            <w:tcW w:w="1106" w:type="dxa"/>
            <w:vMerge/>
            <w:vAlign w:val="center"/>
          </w:tcPr>
          <w:p w14:paraId="1FCD9999" w14:textId="77777777" w:rsidR="004B65F1" w:rsidRDefault="004B65F1" w:rsidP="001F3742">
            <w:pPr>
              <w:rPr>
                <w:color w:val="000000"/>
                <w:sz w:val="22"/>
                <w:szCs w:val="22"/>
              </w:rPr>
            </w:pPr>
          </w:p>
        </w:tc>
        <w:tc>
          <w:tcPr>
            <w:tcW w:w="850" w:type="dxa"/>
            <w:vAlign w:val="center"/>
          </w:tcPr>
          <w:p w14:paraId="2D8A39CE" w14:textId="6E4743C2" w:rsidR="004B65F1" w:rsidRDefault="004B65F1" w:rsidP="001F3742">
            <w:pPr>
              <w:rPr>
                <w:color w:val="000000"/>
                <w:sz w:val="22"/>
                <w:szCs w:val="22"/>
              </w:rPr>
            </w:pPr>
            <w:r>
              <w:rPr>
                <w:color w:val="000000"/>
                <w:sz w:val="22"/>
                <w:szCs w:val="22"/>
              </w:rPr>
              <w:t>114</w:t>
            </w:r>
          </w:p>
        </w:tc>
        <w:tc>
          <w:tcPr>
            <w:tcW w:w="992" w:type="dxa"/>
            <w:vAlign w:val="center"/>
          </w:tcPr>
          <w:p w14:paraId="2AD868A8" w14:textId="02FF2267" w:rsidR="004B65F1" w:rsidRDefault="004B65F1" w:rsidP="001F3742">
            <w:pPr>
              <w:rPr>
                <w:color w:val="000000"/>
                <w:sz w:val="22"/>
                <w:szCs w:val="22"/>
              </w:rPr>
            </w:pPr>
            <w:r>
              <w:rPr>
                <w:rFonts w:hint="eastAsia"/>
                <w:color w:val="000000"/>
                <w:sz w:val="22"/>
                <w:szCs w:val="22"/>
              </w:rPr>
              <w:t>删除借阅信息</w:t>
            </w:r>
          </w:p>
        </w:tc>
        <w:tc>
          <w:tcPr>
            <w:tcW w:w="5983" w:type="dxa"/>
            <w:vAlign w:val="center"/>
          </w:tcPr>
          <w:p w14:paraId="4B33C02F" w14:textId="19F9D41F" w:rsidR="004B65F1" w:rsidRDefault="00DC223B" w:rsidP="001F3742">
            <w:pPr>
              <w:rPr>
                <w:color w:val="000000"/>
                <w:sz w:val="22"/>
                <w:szCs w:val="22"/>
              </w:rPr>
            </w:pPr>
            <w:r>
              <w:rPr>
                <w:rFonts w:hint="eastAsia"/>
                <w:color w:val="000000"/>
                <w:sz w:val="22"/>
                <w:szCs w:val="22"/>
              </w:rPr>
              <w:t>补录还书信息</w:t>
            </w:r>
          </w:p>
        </w:tc>
      </w:tr>
      <w:tr w:rsidR="004B65F1" w14:paraId="299A5AD6" w14:textId="77777777" w:rsidTr="00F36FC4">
        <w:trPr>
          <w:trHeight w:val="974"/>
        </w:trPr>
        <w:tc>
          <w:tcPr>
            <w:tcW w:w="1106" w:type="dxa"/>
            <w:vMerge/>
            <w:vAlign w:val="center"/>
          </w:tcPr>
          <w:p w14:paraId="7E17076E" w14:textId="77777777" w:rsidR="004B65F1" w:rsidRDefault="004B65F1" w:rsidP="001F3742">
            <w:pPr>
              <w:rPr>
                <w:color w:val="000000"/>
                <w:sz w:val="22"/>
                <w:szCs w:val="22"/>
              </w:rPr>
            </w:pPr>
          </w:p>
        </w:tc>
        <w:tc>
          <w:tcPr>
            <w:tcW w:w="850" w:type="dxa"/>
            <w:vAlign w:val="center"/>
          </w:tcPr>
          <w:p w14:paraId="548503CA" w14:textId="5C77A261" w:rsidR="004B65F1" w:rsidRDefault="004B65F1" w:rsidP="001F3742">
            <w:pPr>
              <w:rPr>
                <w:color w:val="000000"/>
                <w:sz w:val="22"/>
                <w:szCs w:val="22"/>
              </w:rPr>
            </w:pPr>
            <w:r>
              <w:rPr>
                <w:color w:val="000000"/>
                <w:sz w:val="22"/>
                <w:szCs w:val="22"/>
              </w:rPr>
              <w:t>115</w:t>
            </w:r>
          </w:p>
        </w:tc>
        <w:tc>
          <w:tcPr>
            <w:tcW w:w="992" w:type="dxa"/>
            <w:vAlign w:val="center"/>
          </w:tcPr>
          <w:p w14:paraId="0DEF4DE7" w14:textId="7C469DEB" w:rsidR="004B65F1" w:rsidRDefault="004B65F1" w:rsidP="001F3742">
            <w:pPr>
              <w:rPr>
                <w:color w:val="000000"/>
                <w:sz w:val="22"/>
                <w:szCs w:val="22"/>
              </w:rPr>
            </w:pPr>
            <w:r>
              <w:rPr>
                <w:rFonts w:hint="eastAsia"/>
                <w:color w:val="000000"/>
                <w:sz w:val="22"/>
                <w:szCs w:val="22"/>
              </w:rPr>
              <w:t>每周好书推荐</w:t>
            </w:r>
          </w:p>
        </w:tc>
        <w:tc>
          <w:tcPr>
            <w:tcW w:w="5983" w:type="dxa"/>
            <w:vAlign w:val="center"/>
          </w:tcPr>
          <w:p w14:paraId="308C5183" w14:textId="6933A67E" w:rsidR="004B65F1" w:rsidRDefault="00DC223B" w:rsidP="001F3742">
            <w:pPr>
              <w:rPr>
                <w:rFonts w:hint="eastAsia"/>
                <w:color w:val="000000"/>
                <w:sz w:val="22"/>
                <w:szCs w:val="22"/>
              </w:rPr>
            </w:pPr>
            <w:r>
              <w:rPr>
                <w:rFonts w:hint="eastAsia"/>
                <w:color w:val="000000"/>
                <w:sz w:val="22"/>
                <w:szCs w:val="22"/>
              </w:rPr>
              <w:t>每周推荐好书吸引读者</w:t>
            </w:r>
          </w:p>
        </w:tc>
      </w:tr>
      <w:tr w:rsidR="004B65F1" w14:paraId="56E67526" w14:textId="77777777" w:rsidTr="00F36FC4">
        <w:trPr>
          <w:trHeight w:val="974"/>
        </w:trPr>
        <w:tc>
          <w:tcPr>
            <w:tcW w:w="1106" w:type="dxa"/>
            <w:vMerge/>
            <w:vAlign w:val="center"/>
          </w:tcPr>
          <w:p w14:paraId="219B9A49" w14:textId="77777777" w:rsidR="004B65F1" w:rsidRDefault="004B65F1" w:rsidP="001F3742">
            <w:pPr>
              <w:rPr>
                <w:color w:val="000000"/>
                <w:sz w:val="22"/>
                <w:szCs w:val="22"/>
              </w:rPr>
            </w:pPr>
          </w:p>
        </w:tc>
        <w:tc>
          <w:tcPr>
            <w:tcW w:w="850" w:type="dxa"/>
            <w:vAlign w:val="center"/>
          </w:tcPr>
          <w:p w14:paraId="697AB47D" w14:textId="19AB2F14" w:rsidR="004B65F1" w:rsidRDefault="004B65F1" w:rsidP="001F3742">
            <w:pPr>
              <w:rPr>
                <w:color w:val="000000"/>
                <w:sz w:val="22"/>
                <w:szCs w:val="22"/>
              </w:rPr>
            </w:pPr>
            <w:r>
              <w:rPr>
                <w:color w:val="000000"/>
                <w:sz w:val="22"/>
                <w:szCs w:val="22"/>
              </w:rPr>
              <w:t>116</w:t>
            </w:r>
          </w:p>
        </w:tc>
        <w:tc>
          <w:tcPr>
            <w:tcW w:w="992" w:type="dxa"/>
            <w:vAlign w:val="center"/>
          </w:tcPr>
          <w:p w14:paraId="236B14AD" w14:textId="30A2D0BC" w:rsidR="004B65F1" w:rsidRDefault="004B65F1" w:rsidP="001F3742">
            <w:pPr>
              <w:rPr>
                <w:color w:val="000000"/>
                <w:sz w:val="22"/>
                <w:szCs w:val="22"/>
              </w:rPr>
            </w:pPr>
            <w:proofErr w:type="gramStart"/>
            <w:r>
              <w:rPr>
                <w:rFonts w:hint="eastAsia"/>
                <w:color w:val="000000"/>
                <w:sz w:val="22"/>
                <w:szCs w:val="22"/>
              </w:rPr>
              <w:t>催读者</w:t>
            </w:r>
            <w:proofErr w:type="gramEnd"/>
            <w:r>
              <w:rPr>
                <w:rFonts w:hint="eastAsia"/>
                <w:color w:val="000000"/>
                <w:sz w:val="22"/>
                <w:szCs w:val="22"/>
              </w:rPr>
              <w:t>还书</w:t>
            </w:r>
          </w:p>
        </w:tc>
        <w:tc>
          <w:tcPr>
            <w:tcW w:w="5983" w:type="dxa"/>
            <w:vAlign w:val="center"/>
          </w:tcPr>
          <w:p w14:paraId="5E04EE96" w14:textId="0B624BCA" w:rsidR="004B65F1" w:rsidRDefault="00DC223B" w:rsidP="001F3742">
            <w:pPr>
              <w:rPr>
                <w:rFonts w:hint="eastAsia"/>
                <w:color w:val="000000"/>
                <w:sz w:val="22"/>
                <w:szCs w:val="22"/>
              </w:rPr>
            </w:pPr>
            <w:r>
              <w:rPr>
                <w:rFonts w:hint="eastAsia"/>
                <w:color w:val="000000"/>
                <w:sz w:val="22"/>
                <w:szCs w:val="22"/>
              </w:rPr>
              <w:t>对逾期韦还图书的读者进行催促</w:t>
            </w:r>
          </w:p>
        </w:tc>
      </w:tr>
      <w:tr w:rsidR="004B65F1" w14:paraId="76881F74" w14:textId="77777777" w:rsidTr="00F36FC4">
        <w:trPr>
          <w:trHeight w:val="974"/>
        </w:trPr>
        <w:tc>
          <w:tcPr>
            <w:tcW w:w="1106" w:type="dxa"/>
            <w:vMerge/>
            <w:vAlign w:val="center"/>
          </w:tcPr>
          <w:p w14:paraId="62291CC0" w14:textId="77777777" w:rsidR="004B65F1" w:rsidRDefault="004B65F1" w:rsidP="001F3742">
            <w:pPr>
              <w:rPr>
                <w:color w:val="000000"/>
                <w:sz w:val="22"/>
                <w:szCs w:val="22"/>
              </w:rPr>
            </w:pPr>
          </w:p>
        </w:tc>
        <w:tc>
          <w:tcPr>
            <w:tcW w:w="850" w:type="dxa"/>
            <w:vAlign w:val="center"/>
          </w:tcPr>
          <w:p w14:paraId="5E40EBCF" w14:textId="45B3D7ED" w:rsidR="004B65F1" w:rsidRDefault="004B65F1" w:rsidP="001F3742">
            <w:pPr>
              <w:rPr>
                <w:rFonts w:hint="eastAsia"/>
                <w:color w:val="000000"/>
                <w:sz w:val="22"/>
                <w:szCs w:val="22"/>
              </w:rPr>
            </w:pPr>
            <w:r>
              <w:rPr>
                <w:rFonts w:hint="eastAsia"/>
                <w:color w:val="000000"/>
                <w:sz w:val="22"/>
                <w:szCs w:val="22"/>
              </w:rPr>
              <w:t>1</w:t>
            </w:r>
            <w:r>
              <w:rPr>
                <w:color w:val="000000"/>
                <w:sz w:val="22"/>
                <w:szCs w:val="22"/>
              </w:rPr>
              <w:t>17</w:t>
            </w:r>
          </w:p>
        </w:tc>
        <w:tc>
          <w:tcPr>
            <w:tcW w:w="992" w:type="dxa"/>
            <w:vAlign w:val="center"/>
          </w:tcPr>
          <w:p w14:paraId="7BA339EA" w14:textId="14C13DDF" w:rsidR="004B65F1" w:rsidRDefault="004B65F1" w:rsidP="001F3742">
            <w:pPr>
              <w:rPr>
                <w:color w:val="000000"/>
                <w:sz w:val="22"/>
                <w:szCs w:val="22"/>
              </w:rPr>
            </w:pPr>
            <w:r>
              <w:rPr>
                <w:rFonts w:hint="eastAsia"/>
                <w:color w:val="000000"/>
                <w:sz w:val="22"/>
                <w:szCs w:val="22"/>
              </w:rPr>
              <w:t>罚金记录</w:t>
            </w:r>
          </w:p>
        </w:tc>
        <w:tc>
          <w:tcPr>
            <w:tcW w:w="5983" w:type="dxa"/>
            <w:vAlign w:val="center"/>
          </w:tcPr>
          <w:p w14:paraId="3FF1BE6B" w14:textId="154CD76E" w:rsidR="004B65F1" w:rsidRDefault="00DC223B" w:rsidP="001F3742">
            <w:pPr>
              <w:rPr>
                <w:rFonts w:hint="eastAsia"/>
                <w:color w:val="000000"/>
                <w:sz w:val="22"/>
                <w:szCs w:val="22"/>
              </w:rPr>
            </w:pPr>
            <w:r>
              <w:rPr>
                <w:rFonts w:hint="eastAsia"/>
                <w:color w:val="000000"/>
                <w:sz w:val="22"/>
                <w:szCs w:val="22"/>
              </w:rPr>
              <w:t>图书借阅超时，读书丢失时进行罚款</w:t>
            </w:r>
          </w:p>
        </w:tc>
      </w:tr>
      <w:tr w:rsidR="004B65F1" w14:paraId="6E017A69" w14:textId="77777777" w:rsidTr="00F36FC4">
        <w:trPr>
          <w:trHeight w:val="974"/>
        </w:trPr>
        <w:tc>
          <w:tcPr>
            <w:tcW w:w="1106" w:type="dxa"/>
            <w:vMerge/>
            <w:vAlign w:val="center"/>
          </w:tcPr>
          <w:p w14:paraId="5F30DBC3" w14:textId="77777777" w:rsidR="004B65F1" w:rsidRDefault="004B65F1" w:rsidP="001F3742">
            <w:pPr>
              <w:rPr>
                <w:color w:val="000000"/>
                <w:sz w:val="22"/>
                <w:szCs w:val="22"/>
              </w:rPr>
            </w:pPr>
          </w:p>
        </w:tc>
        <w:tc>
          <w:tcPr>
            <w:tcW w:w="850" w:type="dxa"/>
            <w:vAlign w:val="center"/>
          </w:tcPr>
          <w:p w14:paraId="706B9E28" w14:textId="465C8673" w:rsidR="004B65F1" w:rsidRDefault="004B65F1" w:rsidP="001F3742">
            <w:pPr>
              <w:rPr>
                <w:rFonts w:hint="eastAsia"/>
                <w:color w:val="000000"/>
                <w:sz w:val="22"/>
                <w:szCs w:val="22"/>
              </w:rPr>
            </w:pPr>
            <w:r>
              <w:rPr>
                <w:rFonts w:hint="eastAsia"/>
                <w:color w:val="000000"/>
                <w:sz w:val="22"/>
                <w:szCs w:val="22"/>
              </w:rPr>
              <w:t>1</w:t>
            </w:r>
            <w:r>
              <w:rPr>
                <w:color w:val="000000"/>
                <w:sz w:val="22"/>
                <w:szCs w:val="22"/>
              </w:rPr>
              <w:t>18</w:t>
            </w:r>
          </w:p>
        </w:tc>
        <w:tc>
          <w:tcPr>
            <w:tcW w:w="992" w:type="dxa"/>
            <w:vAlign w:val="center"/>
          </w:tcPr>
          <w:p w14:paraId="6B9F47F5" w14:textId="5722C2F5" w:rsidR="004B65F1" w:rsidRDefault="004B65F1" w:rsidP="001F3742">
            <w:pPr>
              <w:rPr>
                <w:rFonts w:hint="eastAsia"/>
                <w:color w:val="000000"/>
                <w:sz w:val="22"/>
                <w:szCs w:val="22"/>
              </w:rPr>
            </w:pPr>
            <w:r>
              <w:rPr>
                <w:rFonts w:hint="eastAsia"/>
                <w:color w:val="000000"/>
                <w:sz w:val="22"/>
                <w:szCs w:val="22"/>
              </w:rPr>
              <w:t>修改个人信息</w:t>
            </w:r>
          </w:p>
        </w:tc>
        <w:tc>
          <w:tcPr>
            <w:tcW w:w="5983" w:type="dxa"/>
            <w:vAlign w:val="center"/>
          </w:tcPr>
          <w:p w14:paraId="589883B4" w14:textId="2C8DE8F9" w:rsidR="004B65F1" w:rsidRDefault="00DC223B" w:rsidP="001F3742">
            <w:pPr>
              <w:rPr>
                <w:rFonts w:hint="eastAsia"/>
                <w:color w:val="000000"/>
                <w:sz w:val="22"/>
                <w:szCs w:val="22"/>
              </w:rPr>
            </w:pPr>
            <w:r>
              <w:rPr>
                <w:rFonts w:hint="eastAsia"/>
                <w:color w:val="000000"/>
                <w:sz w:val="22"/>
                <w:szCs w:val="22"/>
              </w:rPr>
              <w:t>修改个人资料</w:t>
            </w:r>
          </w:p>
        </w:tc>
      </w:tr>
      <w:tr w:rsidR="004B65F1" w14:paraId="17027CE6" w14:textId="77777777" w:rsidTr="00F36FC4">
        <w:trPr>
          <w:trHeight w:val="1962"/>
        </w:trPr>
        <w:tc>
          <w:tcPr>
            <w:tcW w:w="1106" w:type="dxa"/>
            <w:vMerge w:val="restart"/>
            <w:vAlign w:val="center"/>
          </w:tcPr>
          <w:p w14:paraId="5F2BAC9C" w14:textId="4D020D7A" w:rsidR="004B65F1" w:rsidRDefault="004B65F1" w:rsidP="001F3742">
            <w:pPr>
              <w:rPr>
                <w:color w:val="000000"/>
                <w:sz w:val="22"/>
                <w:szCs w:val="22"/>
              </w:rPr>
            </w:pPr>
            <w:r>
              <w:rPr>
                <w:rFonts w:hint="eastAsia"/>
                <w:color w:val="000000"/>
                <w:sz w:val="22"/>
                <w:szCs w:val="22"/>
              </w:rPr>
              <w:t>读者模块</w:t>
            </w:r>
          </w:p>
        </w:tc>
        <w:tc>
          <w:tcPr>
            <w:tcW w:w="850" w:type="dxa"/>
            <w:vAlign w:val="center"/>
          </w:tcPr>
          <w:p w14:paraId="2989C619" w14:textId="45985E0E" w:rsidR="004B65F1" w:rsidRDefault="004B65F1" w:rsidP="001F3742">
            <w:pPr>
              <w:rPr>
                <w:color w:val="000000"/>
                <w:sz w:val="22"/>
                <w:szCs w:val="22"/>
              </w:rPr>
            </w:pPr>
            <w:r>
              <w:rPr>
                <w:color w:val="000000"/>
                <w:sz w:val="22"/>
                <w:szCs w:val="22"/>
              </w:rPr>
              <w:t>201</w:t>
            </w:r>
          </w:p>
        </w:tc>
        <w:tc>
          <w:tcPr>
            <w:tcW w:w="992" w:type="dxa"/>
            <w:vAlign w:val="center"/>
          </w:tcPr>
          <w:p w14:paraId="2581765D" w14:textId="59CE2565" w:rsidR="004B65F1" w:rsidRDefault="004B65F1" w:rsidP="001F3742">
            <w:pPr>
              <w:rPr>
                <w:color w:val="000000"/>
                <w:sz w:val="22"/>
                <w:szCs w:val="22"/>
              </w:rPr>
            </w:pPr>
            <w:r>
              <w:rPr>
                <w:rFonts w:hint="eastAsia"/>
                <w:color w:val="000000"/>
                <w:sz w:val="22"/>
                <w:szCs w:val="22"/>
              </w:rPr>
              <w:t>查看图书</w:t>
            </w:r>
          </w:p>
        </w:tc>
        <w:tc>
          <w:tcPr>
            <w:tcW w:w="5983" w:type="dxa"/>
            <w:vAlign w:val="center"/>
          </w:tcPr>
          <w:p w14:paraId="72A699FC" w14:textId="07CEB303" w:rsidR="004B65F1" w:rsidRPr="00AE2730" w:rsidRDefault="00AE2730" w:rsidP="00AE2730">
            <w:pPr>
              <w:spacing w:line="300" w:lineRule="auto"/>
              <w:rPr>
                <w:rFonts w:ascii="宋体" w:hAnsi="宋体" w:hint="eastAsia"/>
              </w:rPr>
            </w:pPr>
            <w:r>
              <w:rPr>
                <w:rFonts w:ascii="宋体" w:hAnsi="宋体" w:hint="eastAsia"/>
              </w:rPr>
              <w:t>查找浏览图书馆里的图书，可根据图书名称，作者姓名和图书类别进行细分查找</w:t>
            </w:r>
          </w:p>
        </w:tc>
      </w:tr>
      <w:tr w:rsidR="004B65F1" w14:paraId="67A95144" w14:textId="77777777" w:rsidTr="00F36FC4">
        <w:trPr>
          <w:trHeight w:val="90"/>
        </w:trPr>
        <w:tc>
          <w:tcPr>
            <w:tcW w:w="1106" w:type="dxa"/>
            <w:vMerge/>
            <w:vAlign w:val="center"/>
          </w:tcPr>
          <w:p w14:paraId="557E4B09" w14:textId="77777777" w:rsidR="004B65F1" w:rsidRDefault="004B65F1" w:rsidP="001F3742">
            <w:pPr>
              <w:rPr>
                <w:color w:val="000000"/>
                <w:sz w:val="22"/>
                <w:szCs w:val="22"/>
              </w:rPr>
            </w:pPr>
          </w:p>
        </w:tc>
        <w:tc>
          <w:tcPr>
            <w:tcW w:w="850" w:type="dxa"/>
            <w:vAlign w:val="center"/>
          </w:tcPr>
          <w:p w14:paraId="69117D0C" w14:textId="6CA6015A" w:rsidR="004B65F1" w:rsidRDefault="004B65F1" w:rsidP="001F3742">
            <w:pPr>
              <w:rPr>
                <w:color w:val="000000"/>
                <w:sz w:val="22"/>
                <w:szCs w:val="22"/>
              </w:rPr>
            </w:pPr>
            <w:r>
              <w:rPr>
                <w:color w:val="000000"/>
                <w:sz w:val="22"/>
                <w:szCs w:val="22"/>
              </w:rPr>
              <w:t>2</w:t>
            </w:r>
            <w:r>
              <w:rPr>
                <w:rFonts w:hint="eastAsia"/>
                <w:color w:val="000000"/>
                <w:sz w:val="22"/>
                <w:szCs w:val="22"/>
              </w:rPr>
              <w:t>02</w:t>
            </w:r>
          </w:p>
        </w:tc>
        <w:tc>
          <w:tcPr>
            <w:tcW w:w="992" w:type="dxa"/>
            <w:vAlign w:val="center"/>
          </w:tcPr>
          <w:p w14:paraId="5EF71AF6" w14:textId="6E8EA1A8" w:rsidR="004B65F1" w:rsidRDefault="004B65F1" w:rsidP="001F3742">
            <w:pPr>
              <w:rPr>
                <w:color w:val="000000"/>
                <w:sz w:val="22"/>
                <w:szCs w:val="22"/>
              </w:rPr>
            </w:pPr>
            <w:r>
              <w:rPr>
                <w:rFonts w:hint="eastAsia"/>
                <w:color w:val="000000"/>
                <w:sz w:val="22"/>
                <w:szCs w:val="22"/>
              </w:rPr>
              <w:t xml:space="preserve"> </w:t>
            </w:r>
            <w:r>
              <w:rPr>
                <w:rFonts w:hint="eastAsia"/>
                <w:color w:val="000000"/>
                <w:sz w:val="22"/>
                <w:szCs w:val="22"/>
              </w:rPr>
              <w:t>借阅图书</w:t>
            </w:r>
          </w:p>
        </w:tc>
        <w:tc>
          <w:tcPr>
            <w:tcW w:w="5983" w:type="dxa"/>
            <w:vAlign w:val="center"/>
          </w:tcPr>
          <w:p w14:paraId="48D234E5" w14:textId="1A36A3AD" w:rsidR="004B65F1" w:rsidRPr="00DC223B" w:rsidRDefault="00DC223B" w:rsidP="00DC223B">
            <w:pPr>
              <w:spacing w:line="300" w:lineRule="auto"/>
              <w:rPr>
                <w:rFonts w:ascii="宋体" w:hAnsi="宋体" w:hint="eastAsia"/>
              </w:rPr>
            </w:pPr>
            <w:r>
              <w:rPr>
                <w:rFonts w:ascii="宋体" w:hAnsi="宋体" w:hint="eastAsia"/>
              </w:rPr>
              <w:t>查找图书后点击，完成借书操作</w:t>
            </w:r>
          </w:p>
        </w:tc>
      </w:tr>
      <w:tr w:rsidR="004B65F1" w14:paraId="75B5D488" w14:textId="77777777" w:rsidTr="00F36FC4">
        <w:trPr>
          <w:trHeight w:val="919"/>
        </w:trPr>
        <w:tc>
          <w:tcPr>
            <w:tcW w:w="1106" w:type="dxa"/>
            <w:vMerge/>
            <w:vAlign w:val="center"/>
          </w:tcPr>
          <w:p w14:paraId="659F8387" w14:textId="77777777" w:rsidR="004B65F1" w:rsidRDefault="004B65F1" w:rsidP="001F3742">
            <w:pPr>
              <w:rPr>
                <w:color w:val="000000"/>
                <w:sz w:val="22"/>
                <w:szCs w:val="22"/>
              </w:rPr>
            </w:pPr>
          </w:p>
        </w:tc>
        <w:tc>
          <w:tcPr>
            <w:tcW w:w="850" w:type="dxa"/>
            <w:vAlign w:val="center"/>
          </w:tcPr>
          <w:p w14:paraId="3385CC7A" w14:textId="07EB48A4" w:rsidR="004B65F1" w:rsidRDefault="004B65F1" w:rsidP="001F3742">
            <w:pPr>
              <w:rPr>
                <w:color w:val="000000"/>
                <w:sz w:val="22"/>
                <w:szCs w:val="22"/>
              </w:rPr>
            </w:pPr>
            <w:r>
              <w:rPr>
                <w:color w:val="000000"/>
                <w:sz w:val="22"/>
                <w:szCs w:val="22"/>
              </w:rPr>
              <w:t>2</w:t>
            </w:r>
            <w:r>
              <w:rPr>
                <w:rFonts w:hint="eastAsia"/>
                <w:color w:val="000000"/>
                <w:sz w:val="22"/>
                <w:szCs w:val="22"/>
              </w:rPr>
              <w:t>03</w:t>
            </w:r>
          </w:p>
        </w:tc>
        <w:tc>
          <w:tcPr>
            <w:tcW w:w="992" w:type="dxa"/>
            <w:vAlign w:val="center"/>
          </w:tcPr>
          <w:p w14:paraId="2F023685" w14:textId="75497A9F" w:rsidR="004B65F1" w:rsidRDefault="004B65F1" w:rsidP="001F3742">
            <w:pPr>
              <w:rPr>
                <w:color w:val="000000"/>
                <w:sz w:val="22"/>
                <w:szCs w:val="22"/>
              </w:rPr>
            </w:pPr>
            <w:r>
              <w:rPr>
                <w:rFonts w:hint="eastAsia"/>
                <w:color w:val="000000"/>
                <w:sz w:val="22"/>
                <w:szCs w:val="22"/>
              </w:rPr>
              <w:t>预约图书</w:t>
            </w:r>
          </w:p>
        </w:tc>
        <w:tc>
          <w:tcPr>
            <w:tcW w:w="5983" w:type="dxa"/>
            <w:vAlign w:val="center"/>
          </w:tcPr>
          <w:p w14:paraId="02F249C3" w14:textId="347C2FD0" w:rsidR="004B65F1" w:rsidRDefault="00DC223B" w:rsidP="001F3742">
            <w:pPr>
              <w:rPr>
                <w:rFonts w:hint="eastAsia"/>
                <w:color w:val="000000"/>
                <w:sz w:val="22"/>
                <w:szCs w:val="22"/>
              </w:rPr>
            </w:pPr>
            <w:r>
              <w:rPr>
                <w:rFonts w:hint="eastAsia"/>
                <w:color w:val="000000"/>
                <w:sz w:val="22"/>
                <w:szCs w:val="22"/>
              </w:rPr>
              <w:t>图书库存不足时进行预约</w:t>
            </w:r>
          </w:p>
        </w:tc>
      </w:tr>
      <w:tr w:rsidR="004B65F1" w14:paraId="2BF5064A" w14:textId="77777777" w:rsidTr="00F36FC4">
        <w:trPr>
          <w:trHeight w:val="919"/>
        </w:trPr>
        <w:tc>
          <w:tcPr>
            <w:tcW w:w="1106" w:type="dxa"/>
            <w:vMerge/>
            <w:vAlign w:val="center"/>
          </w:tcPr>
          <w:p w14:paraId="5BA76CCD" w14:textId="77777777" w:rsidR="004B65F1" w:rsidRDefault="004B65F1" w:rsidP="001F3742">
            <w:pPr>
              <w:rPr>
                <w:color w:val="000000"/>
                <w:sz w:val="22"/>
                <w:szCs w:val="22"/>
              </w:rPr>
            </w:pPr>
          </w:p>
        </w:tc>
        <w:tc>
          <w:tcPr>
            <w:tcW w:w="850" w:type="dxa"/>
            <w:vAlign w:val="center"/>
          </w:tcPr>
          <w:p w14:paraId="4105D701" w14:textId="22974E50" w:rsidR="004B65F1" w:rsidRDefault="004B65F1" w:rsidP="001F3742">
            <w:pPr>
              <w:rPr>
                <w:color w:val="000000"/>
                <w:sz w:val="22"/>
                <w:szCs w:val="22"/>
              </w:rPr>
            </w:pPr>
            <w:r>
              <w:rPr>
                <w:color w:val="000000"/>
                <w:sz w:val="22"/>
                <w:szCs w:val="22"/>
              </w:rPr>
              <w:t>2</w:t>
            </w:r>
            <w:r>
              <w:rPr>
                <w:rFonts w:hint="eastAsia"/>
                <w:color w:val="000000"/>
                <w:sz w:val="22"/>
                <w:szCs w:val="22"/>
              </w:rPr>
              <w:t>04</w:t>
            </w:r>
          </w:p>
        </w:tc>
        <w:tc>
          <w:tcPr>
            <w:tcW w:w="992" w:type="dxa"/>
            <w:vAlign w:val="center"/>
          </w:tcPr>
          <w:p w14:paraId="181615BC" w14:textId="7F327324" w:rsidR="004B65F1" w:rsidRDefault="004B65F1" w:rsidP="001F3742">
            <w:pPr>
              <w:rPr>
                <w:color w:val="000000"/>
                <w:sz w:val="22"/>
                <w:szCs w:val="22"/>
              </w:rPr>
            </w:pPr>
            <w:r>
              <w:rPr>
                <w:rFonts w:hint="eastAsia"/>
                <w:color w:val="000000"/>
                <w:sz w:val="22"/>
                <w:szCs w:val="22"/>
              </w:rPr>
              <w:t>续借图书</w:t>
            </w:r>
          </w:p>
        </w:tc>
        <w:tc>
          <w:tcPr>
            <w:tcW w:w="5983" w:type="dxa"/>
            <w:vAlign w:val="center"/>
          </w:tcPr>
          <w:p w14:paraId="224C9501" w14:textId="5E347224" w:rsidR="004B65F1" w:rsidRDefault="00DC223B" w:rsidP="001F3742">
            <w:pPr>
              <w:rPr>
                <w:rFonts w:hint="eastAsia"/>
                <w:color w:val="000000"/>
                <w:sz w:val="22"/>
                <w:szCs w:val="22"/>
              </w:rPr>
            </w:pPr>
            <w:r>
              <w:rPr>
                <w:rFonts w:hint="eastAsia"/>
                <w:color w:val="000000"/>
                <w:sz w:val="22"/>
                <w:szCs w:val="22"/>
              </w:rPr>
              <w:t>延长图书借阅时间</w:t>
            </w:r>
          </w:p>
        </w:tc>
      </w:tr>
      <w:tr w:rsidR="004B65F1" w14:paraId="375E0986" w14:textId="77777777" w:rsidTr="00F36FC4">
        <w:trPr>
          <w:trHeight w:val="919"/>
        </w:trPr>
        <w:tc>
          <w:tcPr>
            <w:tcW w:w="1106" w:type="dxa"/>
            <w:vMerge/>
            <w:vAlign w:val="center"/>
          </w:tcPr>
          <w:p w14:paraId="71FF1FEB" w14:textId="77777777" w:rsidR="004B65F1" w:rsidRDefault="004B65F1" w:rsidP="001F3742">
            <w:pPr>
              <w:rPr>
                <w:color w:val="000000"/>
                <w:sz w:val="22"/>
                <w:szCs w:val="22"/>
              </w:rPr>
            </w:pPr>
          </w:p>
        </w:tc>
        <w:tc>
          <w:tcPr>
            <w:tcW w:w="850" w:type="dxa"/>
            <w:vAlign w:val="center"/>
          </w:tcPr>
          <w:p w14:paraId="63786ECF" w14:textId="30DA3CEC" w:rsidR="004B65F1" w:rsidRDefault="004B65F1" w:rsidP="001F3742">
            <w:pPr>
              <w:rPr>
                <w:color w:val="000000"/>
                <w:sz w:val="22"/>
                <w:szCs w:val="22"/>
              </w:rPr>
            </w:pPr>
            <w:r>
              <w:rPr>
                <w:color w:val="000000"/>
                <w:sz w:val="22"/>
                <w:szCs w:val="22"/>
              </w:rPr>
              <w:t>2</w:t>
            </w:r>
            <w:r>
              <w:rPr>
                <w:rFonts w:hint="eastAsia"/>
                <w:color w:val="000000"/>
                <w:sz w:val="22"/>
                <w:szCs w:val="22"/>
              </w:rPr>
              <w:t>05</w:t>
            </w:r>
          </w:p>
        </w:tc>
        <w:tc>
          <w:tcPr>
            <w:tcW w:w="992" w:type="dxa"/>
            <w:vAlign w:val="center"/>
          </w:tcPr>
          <w:p w14:paraId="1E3FDF88" w14:textId="148ECB50" w:rsidR="004B65F1" w:rsidRDefault="004B65F1" w:rsidP="001F3742">
            <w:pPr>
              <w:rPr>
                <w:color w:val="000000"/>
                <w:sz w:val="22"/>
                <w:szCs w:val="22"/>
              </w:rPr>
            </w:pPr>
            <w:r>
              <w:rPr>
                <w:rFonts w:hint="eastAsia"/>
                <w:color w:val="000000"/>
                <w:sz w:val="22"/>
                <w:szCs w:val="22"/>
              </w:rPr>
              <w:t>归还图书</w:t>
            </w:r>
          </w:p>
        </w:tc>
        <w:tc>
          <w:tcPr>
            <w:tcW w:w="5983" w:type="dxa"/>
            <w:vAlign w:val="center"/>
          </w:tcPr>
          <w:p w14:paraId="136F2034" w14:textId="67C5BE37" w:rsidR="004B65F1" w:rsidRPr="00AE2730" w:rsidRDefault="00AE2730" w:rsidP="00AE2730">
            <w:pPr>
              <w:spacing w:line="300" w:lineRule="auto"/>
              <w:rPr>
                <w:rFonts w:ascii="宋体" w:hAnsi="宋体" w:hint="eastAsia"/>
              </w:rPr>
            </w:pPr>
            <w:r>
              <w:rPr>
                <w:rFonts w:ascii="宋体" w:hAnsi="宋体" w:hint="eastAsia"/>
              </w:rPr>
              <w:t>查找图书后点击，完成</w:t>
            </w:r>
            <w:r w:rsidR="00DC223B">
              <w:rPr>
                <w:rFonts w:ascii="宋体" w:hAnsi="宋体" w:hint="eastAsia"/>
              </w:rPr>
              <w:t>还书</w:t>
            </w:r>
            <w:r>
              <w:rPr>
                <w:rFonts w:ascii="宋体" w:hAnsi="宋体" w:hint="eastAsia"/>
              </w:rPr>
              <w:t>操作</w:t>
            </w:r>
          </w:p>
        </w:tc>
      </w:tr>
      <w:tr w:rsidR="004B65F1" w14:paraId="04533438" w14:textId="77777777" w:rsidTr="00F36FC4">
        <w:trPr>
          <w:trHeight w:val="919"/>
        </w:trPr>
        <w:tc>
          <w:tcPr>
            <w:tcW w:w="1106" w:type="dxa"/>
            <w:vMerge/>
            <w:vAlign w:val="center"/>
          </w:tcPr>
          <w:p w14:paraId="2DA01E2A" w14:textId="77777777" w:rsidR="004B65F1" w:rsidRDefault="004B65F1" w:rsidP="001F3742">
            <w:pPr>
              <w:rPr>
                <w:color w:val="000000"/>
                <w:sz w:val="22"/>
                <w:szCs w:val="22"/>
              </w:rPr>
            </w:pPr>
          </w:p>
        </w:tc>
        <w:tc>
          <w:tcPr>
            <w:tcW w:w="850" w:type="dxa"/>
            <w:vAlign w:val="center"/>
          </w:tcPr>
          <w:p w14:paraId="72B20BD8" w14:textId="5DE998F1" w:rsidR="004B65F1" w:rsidRDefault="004B65F1" w:rsidP="001F3742">
            <w:pPr>
              <w:rPr>
                <w:color w:val="000000"/>
                <w:sz w:val="22"/>
                <w:szCs w:val="22"/>
              </w:rPr>
            </w:pPr>
            <w:r>
              <w:rPr>
                <w:color w:val="000000"/>
                <w:sz w:val="22"/>
                <w:szCs w:val="22"/>
              </w:rPr>
              <w:t>2</w:t>
            </w:r>
            <w:r>
              <w:rPr>
                <w:rFonts w:hint="eastAsia"/>
                <w:color w:val="000000"/>
                <w:sz w:val="22"/>
                <w:szCs w:val="22"/>
              </w:rPr>
              <w:t>06</w:t>
            </w:r>
          </w:p>
        </w:tc>
        <w:tc>
          <w:tcPr>
            <w:tcW w:w="992" w:type="dxa"/>
            <w:vAlign w:val="center"/>
          </w:tcPr>
          <w:p w14:paraId="337D4E76" w14:textId="54E35F58" w:rsidR="004B65F1" w:rsidRDefault="004B65F1" w:rsidP="001F3742">
            <w:pPr>
              <w:rPr>
                <w:color w:val="000000"/>
                <w:sz w:val="22"/>
                <w:szCs w:val="22"/>
              </w:rPr>
            </w:pPr>
            <w:r>
              <w:rPr>
                <w:rFonts w:hint="eastAsia"/>
                <w:color w:val="000000"/>
                <w:sz w:val="22"/>
                <w:szCs w:val="22"/>
              </w:rPr>
              <w:t>注册账号</w:t>
            </w:r>
          </w:p>
        </w:tc>
        <w:tc>
          <w:tcPr>
            <w:tcW w:w="5983" w:type="dxa"/>
            <w:vAlign w:val="center"/>
          </w:tcPr>
          <w:p w14:paraId="6937DB68" w14:textId="742773E5" w:rsidR="004B65F1" w:rsidRDefault="00DC223B" w:rsidP="001F3742">
            <w:pPr>
              <w:rPr>
                <w:color w:val="000000"/>
                <w:sz w:val="22"/>
                <w:szCs w:val="22"/>
              </w:rPr>
            </w:pPr>
            <w:r>
              <w:rPr>
                <w:rFonts w:hint="eastAsia"/>
                <w:color w:val="000000"/>
                <w:sz w:val="22"/>
                <w:szCs w:val="22"/>
              </w:rPr>
              <w:t>注册新的账号</w:t>
            </w:r>
          </w:p>
        </w:tc>
      </w:tr>
      <w:tr w:rsidR="004B65F1" w14:paraId="4DB3724C" w14:textId="77777777" w:rsidTr="00F36FC4">
        <w:trPr>
          <w:trHeight w:val="919"/>
        </w:trPr>
        <w:tc>
          <w:tcPr>
            <w:tcW w:w="1106" w:type="dxa"/>
            <w:vMerge/>
            <w:vAlign w:val="center"/>
          </w:tcPr>
          <w:p w14:paraId="5D2DDAF4" w14:textId="77777777" w:rsidR="004B65F1" w:rsidRDefault="004B65F1" w:rsidP="001F3742">
            <w:pPr>
              <w:rPr>
                <w:color w:val="000000"/>
                <w:sz w:val="22"/>
                <w:szCs w:val="22"/>
              </w:rPr>
            </w:pPr>
          </w:p>
        </w:tc>
        <w:tc>
          <w:tcPr>
            <w:tcW w:w="850" w:type="dxa"/>
            <w:vAlign w:val="center"/>
          </w:tcPr>
          <w:p w14:paraId="4335A279" w14:textId="38ED8F12" w:rsidR="004B65F1" w:rsidRDefault="004B65F1" w:rsidP="001F3742">
            <w:pPr>
              <w:rPr>
                <w:color w:val="000000"/>
                <w:sz w:val="22"/>
                <w:szCs w:val="22"/>
              </w:rPr>
            </w:pPr>
            <w:r>
              <w:rPr>
                <w:rFonts w:hint="eastAsia"/>
                <w:color w:val="000000"/>
                <w:sz w:val="22"/>
                <w:szCs w:val="22"/>
              </w:rPr>
              <w:t>2</w:t>
            </w:r>
            <w:r>
              <w:rPr>
                <w:color w:val="000000"/>
                <w:sz w:val="22"/>
                <w:szCs w:val="22"/>
              </w:rPr>
              <w:t>07</w:t>
            </w:r>
          </w:p>
        </w:tc>
        <w:tc>
          <w:tcPr>
            <w:tcW w:w="992" w:type="dxa"/>
            <w:vAlign w:val="center"/>
          </w:tcPr>
          <w:p w14:paraId="7BA6E202" w14:textId="5415E846" w:rsidR="004B65F1" w:rsidRDefault="004B65F1" w:rsidP="001F3742">
            <w:pPr>
              <w:rPr>
                <w:rFonts w:hint="eastAsia"/>
                <w:color w:val="000000"/>
                <w:sz w:val="22"/>
                <w:szCs w:val="22"/>
              </w:rPr>
            </w:pPr>
            <w:r>
              <w:rPr>
                <w:rFonts w:hint="eastAsia"/>
                <w:color w:val="000000"/>
                <w:sz w:val="22"/>
                <w:szCs w:val="22"/>
              </w:rPr>
              <w:t>注销账号</w:t>
            </w:r>
          </w:p>
        </w:tc>
        <w:tc>
          <w:tcPr>
            <w:tcW w:w="5983" w:type="dxa"/>
            <w:vAlign w:val="center"/>
          </w:tcPr>
          <w:p w14:paraId="4C394FB3" w14:textId="42FD51EF" w:rsidR="004B65F1" w:rsidRDefault="00DC223B" w:rsidP="001F3742">
            <w:pPr>
              <w:rPr>
                <w:rFonts w:hint="eastAsia"/>
                <w:color w:val="000000"/>
                <w:sz w:val="22"/>
                <w:szCs w:val="22"/>
              </w:rPr>
            </w:pPr>
            <w:r>
              <w:rPr>
                <w:rFonts w:hint="eastAsia"/>
                <w:color w:val="000000"/>
                <w:sz w:val="22"/>
                <w:szCs w:val="22"/>
              </w:rPr>
              <w:t>注销不想使用的账号</w:t>
            </w:r>
          </w:p>
        </w:tc>
      </w:tr>
      <w:tr w:rsidR="004B65F1" w14:paraId="21868AC7" w14:textId="77777777" w:rsidTr="00F36FC4">
        <w:trPr>
          <w:trHeight w:val="919"/>
        </w:trPr>
        <w:tc>
          <w:tcPr>
            <w:tcW w:w="1106" w:type="dxa"/>
            <w:vMerge/>
            <w:vAlign w:val="center"/>
          </w:tcPr>
          <w:p w14:paraId="7BF29864" w14:textId="77777777" w:rsidR="004B65F1" w:rsidRDefault="004B65F1" w:rsidP="001F3742">
            <w:pPr>
              <w:rPr>
                <w:color w:val="000000"/>
                <w:sz w:val="22"/>
                <w:szCs w:val="22"/>
              </w:rPr>
            </w:pPr>
          </w:p>
        </w:tc>
        <w:tc>
          <w:tcPr>
            <w:tcW w:w="850" w:type="dxa"/>
            <w:vAlign w:val="center"/>
          </w:tcPr>
          <w:p w14:paraId="24CD1E94" w14:textId="267D029E" w:rsidR="004B65F1" w:rsidRDefault="004B65F1" w:rsidP="001F3742">
            <w:pPr>
              <w:rPr>
                <w:rFonts w:hint="eastAsia"/>
                <w:color w:val="000000"/>
                <w:sz w:val="22"/>
                <w:szCs w:val="22"/>
              </w:rPr>
            </w:pPr>
            <w:r>
              <w:rPr>
                <w:rFonts w:hint="eastAsia"/>
                <w:color w:val="000000"/>
                <w:sz w:val="22"/>
                <w:szCs w:val="22"/>
              </w:rPr>
              <w:t>2</w:t>
            </w:r>
            <w:r>
              <w:rPr>
                <w:color w:val="000000"/>
                <w:sz w:val="22"/>
                <w:szCs w:val="22"/>
              </w:rPr>
              <w:t>08</w:t>
            </w:r>
          </w:p>
        </w:tc>
        <w:tc>
          <w:tcPr>
            <w:tcW w:w="992" w:type="dxa"/>
            <w:vAlign w:val="center"/>
          </w:tcPr>
          <w:p w14:paraId="6C1ADD1E" w14:textId="055BF584" w:rsidR="004B65F1" w:rsidRDefault="004B65F1" w:rsidP="001F3742">
            <w:pPr>
              <w:rPr>
                <w:rFonts w:hint="eastAsia"/>
                <w:color w:val="000000"/>
                <w:sz w:val="22"/>
                <w:szCs w:val="22"/>
              </w:rPr>
            </w:pPr>
            <w:r>
              <w:rPr>
                <w:rFonts w:hint="eastAsia"/>
                <w:color w:val="000000"/>
                <w:sz w:val="22"/>
                <w:szCs w:val="22"/>
              </w:rPr>
              <w:t>推荐购买</w:t>
            </w:r>
          </w:p>
        </w:tc>
        <w:tc>
          <w:tcPr>
            <w:tcW w:w="5983" w:type="dxa"/>
            <w:vAlign w:val="center"/>
          </w:tcPr>
          <w:p w14:paraId="5DA1C16E" w14:textId="5C52CE24" w:rsidR="004B65F1" w:rsidRDefault="00DC223B" w:rsidP="001F3742">
            <w:pPr>
              <w:rPr>
                <w:rFonts w:hint="eastAsia"/>
                <w:color w:val="000000"/>
                <w:sz w:val="22"/>
                <w:szCs w:val="22"/>
              </w:rPr>
            </w:pPr>
            <w:r>
              <w:rPr>
                <w:rFonts w:hint="eastAsia"/>
                <w:color w:val="000000"/>
                <w:sz w:val="22"/>
                <w:szCs w:val="22"/>
              </w:rPr>
              <w:t>馆藏没有时，推荐图书馆购买</w:t>
            </w:r>
          </w:p>
        </w:tc>
      </w:tr>
      <w:tr w:rsidR="004B65F1" w14:paraId="41F255C7" w14:textId="77777777" w:rsidTr="00F36FC4">
        <w:trPr>
          <w:trHeight w:val="919"/>
        </w:trPr>
        <w:tc>
          <w:tcPr>
            <w:tcW w:w="1106" w:type="dxa"/>
            <w:vMerge/>
            <w:vAlign w:val="center"/>
          </w:tcPr>
          <w:p w14:paraId="5EBBDC66" w14:textId="77777777" w:rsidR="004B65F1" w:rsidRDefault="004B65F1" w:rsidP="001F3742">
            <w:pPr>
              <w:rPr>
                <w:color w:val="000000"/>
                <w:sz w:val="22"/>
                <w:szCs w:val="22"/>
              </w:rPr>
            </w:pPr>
          </w:p>
        </w:tc>
        <w:tc>
          <w:tcPr>
            <w:tcW w:w="850" w:type="dxa"/>
            <w:vAlign w:val="center"/>
          </w:tcPr>
          <w:p w14:paraId="680311BD" w14:textId="4CEB4C46" w:rsidR="004B65F1" w:rsidRDefault="004B65F1" w:rsidP="001F3742">
            <w:pPr>
              <w:rPr>
                <w:rFonts w:hint="eastAsia"/>
                <w:color w:val="000000"/>
                <w:sz w:val="22"/>
                <w:szCs w:val="22"/>
              </w:rPr>
            </w:pPr>
            <w:r>
              <w:rPr>
                <w:rFonts w:hint="eastAsia"/>
                <w:color w:val="000000"/>
                <w:sz w:val="22"/>
                <w:szCs w:val="22"/>
              </w:rPr>
              <w:t>2</w:t>
            </w:r>
            <w:r>
              <w:rPr>
                <w:color w:val="000000"/>
                <w:sz w:val="22"/>
                <w:szCs w:val="22"/>
              </w:rPr>
              <w:t>09</w:t>
            </w:r>
          </w:p>
        </w:tc>
        <w:tc>
          <w:tcPr>
            <w:tcW w:w="992" w:type="dxa"/>
            <w:vAlign w:val="center"/>
          </w:tcPr>
          <w:p w14:paraId="58CC73F3" w14:textId="2FAC7046" w:rsidR="004B65F1" w:rsidRDefault="004B65F1" w:rsidP="001F3742">
            <w:pPr>
              <w:rPr>
                <w:rFonts w:hint="eastAsia"/>
                <w:color w:val="000000"/>
                <w:sz w:val="22"/>
                <w:szCs w:val="22"/>
              </w:rPr>
            </w:pPr>
            <w:r>
              <w:rPr>
                <w:rFonts w:hint="eastAsia"/>
                <w:color w:val="000000"/>
                <w:sz w:val="22"/>
                <w:szCs w:val="22"/>
              </w:rPr>
              <w:t>修改个人信息</w:t>
            </w:r>
          </w:p>
        </w:tc>
        <w:tc>
          <w:tcPr>
            <w:tcW w:w="5983" w:type="dxa"/>
            <w:vAlign w:val="center"/>
          </w:tcPr>
          <w:p w14:paraId="36890785" w14:textId="7A0C8B49" w:rsidR="004B65F1" w:rsidRDefault="00DC223B" w:rsidP="001F3742">
            <w:pPr>
              <w:rPr>
                <w:rFonts w:hint="eastAsia"/>
                <w:color w:val="000000"/>
                <w:sz w:val="22"/>
                <w:szCs w:val="22"/>
              </w:rPr>
            </w:pPr>
            <w:r>
              <w:rPr>
                <w:rFonts w:hint="eastAsia"/>
                <w:color w:val="000000"/>
                <w:sz w:val="22"/>
                <w:szCs w:val="22"/>
              </w:rPr>
              <w:t>修改个人信息</w:t>
            </w:r>
          </w:p>
        </w:tc>
      </w:tr>
      <w:tr w:rsidR="00F36FC4" w14:paraId="6E9825CD" w14:textId="77777777" w:rsidTr="00F36FC4">
        <w:trPr>
          <w:trHeight w:val="1099"/>
        </w:trPr>
        <w:tc>
          <w:tcPr>
            <w:tcW w:w="1106" w:type="dxa"/>
            <w:vMerge w:val="restart"/>
            <w:vAlign w:val="center"/>
          </w:tcPr>
          <w:p w14:paraId="0706EF3C" w14:textId="02E007E5" w:rsidR="00F36FC4" w:rsidRDefault="00F36FC4" w:rsidP="001F3742">
            <w:pPr>
              <w:rPr>
                <w:color w:val="000000"/>
                <w:sz w:val="22"/>
                <w:szCs w:val="22"/>
              </w:rPr>
            </w:pPr>
            <w:r>
              <w:rPr>
                <w:rFonts w:hint="eastAsia"/>
                <w:color w:val="000000"/>
                <w:sz w:val="22"/>
                <w:szCs w:val="22"/>
              </w:rPr>
              <w:t xml:space="preserve"> </w:t>
            </w:r>
            <w:r w:rsidR="004B65F1">
              <w:rPr>
                <w:rFonts w:hint="eastAsia"/>
                <w:color w:val="000000"/>
                <w:sz w:val="22"/>
                <w:szCs w:val="22"/>
              </w:rPr>
              <w:t>系统管理员模块</w:t>
            </w:r>
          </w:p>
        </w:tc>
        <w:tc>
          <w:tcPr>
            <w:tcW w:w="850" w:type="dxa"/>
            <w:vAlign w:val="center"/>
          </w:tcPr>
          <w:p w14:paraId="30148EB0" w14:textId="662A7296" w:rsidR="00F36FC4" w:rsidRDefault="004B65F1" w:rsidP="001F3742">
            <w:pPr>
              <w:rPr>
                <w:color w:val="000000"/>
                <w:sz w:val="22"/>
                <w:szCs w:val="22"/>
              </w:rPr>
            </w:pPr>
            <w:r>
              <w:rPr>
                <w:color w:val="000000"/>
                <w:sz w:val="22"/>
                <w:szCs w:val="22"/>
              </w:rPr>
              <w:t>301</w:t>
            </w:r>
          </w:p>
        </w:tc>
        <w:tc>
          <w:tcPr>
            <w:tcW w:w="992" w:type="dxa"/>
            <w:vAlign w:val="center"/>
          </w:tcPr>
          <w:p w14:paraId="1FB2D121" w14:textId="531DBAF2" w:rsidR="00F36FC4" w:rsidRDefault="004B65F1" w:rsidP="001F3742">
            <w:pPr>
              <w:rPr>
                <w:color w:val="000000"/>
                <w:sz w:val="22"/>
                <w:szCs w:val="22"/>
              </w:rPr>
            </w:pPr>
            <w:r>
              <w:rPr>
                <w:rFonts w:hint="eastAsia"/>
                <w:color w:val="000000"/>
                <w:sz w:val="22"/>
                <w:szCs w:val="22"/>
              </w:rPr>
              <w:t>系统维护</w:t>
            </w:r>
          </w:p>
        </w:tc>
        <w:tc>
          <w:tcPr>
            <w:tcW w:w="5983" w:type="dxa"/>
            <w:vAlign w:val="center"/>
          </w:tcPr>
          <w:p w14:paraId="2A0D94A3" w14:textId="2E3FD0E4" w:rsidR="00F36FC4" w:rsidRDefault="00DC223B" w:rsidP="001F3742">
            <w:pPr>
              <w:rPr>
                <w:color w:val="000000"/>
                <w:sz w:val="22"/>
                <w:szCs w:val="22"/>
              </w:rPr>
            </w:pPr>
            <w:r>
              <w:rPr>
                <w:rFonts w:hint="eastAsia"/>
                <w:color w:val="000000"/>
                <w:sz w:val="22"/>
                <w:szCs w:val="22"/>
              </w:rPr>
              <w:t>系统维护，更新等</w:t>
            </w:r>
          </w:p>
        </w:tc>
      </w:tr>
      <w:tr w:rsidR="00F36FC4" w14:paraId="3A2F6AF6" w14:textId="77777777" w:rsidTr="00F36FC4">
        <w:trPr>
          <w:trHeight w:val="1283"/>
        </w:trPr>
        <w:tc>
          <w:tcPr>
            <w:tcW w:w="1106" w:type="dxa"/>
            <w:vMerge/>
            <w:vAlign w:val="center"/>
          </w:tcPr>
          <w:p w14:paraId="5DEF28A0" w14:textId="77777777" w:rsidR="00F36FC4" w:rsidRDefault="00F36FC4" w:rsidP="001F3742">
            <w:pPr>
              <w:rPr>
                <w:color w:val="000000"/>
                <w:sz w:val="22"/>
                <w:szCs w:val="22"/>
              </w:rPr>
            </w:pPr>
          </w:p>
        </w:tc>
        <w:tc>
          <w:tcPr>
            <w:tcW w:w="850" w:type="dxa"/>
            <w:vAlign w:val="center"/>
          </w:tcPr>
          <w:p w14:paraId="3AF66568" w14:textId="05A2552D" w:rsidR="00F36FC4" w:rsidRDefault="004B65F1" w:rsidP="001F3742">
            <w:pPr>
              <w:rPr>
                <w:color w:val="000000"/>
                <w:sz w:val="22"/>
                <w:szCs w:val="22"/>
              </w:rPr>
            </w:pPr>
            <w:r>
              <w:rPr>
                <w:color w:val="000000"/>
                <w:sz w:val="22"/>
                <w:szCs w:val="22"/>
              </w:rPr>
              <w:t>302</w:t>
            </w:r>
          </w:p>
        </w:tc>
        <w:tc>
          <w:tcPr>
            <w:tcW w:w="992" w:type="dxa"/>
            <w:vAlign w:val="center"/>
          </w:tcPr>
          <w:p w14:paraId="199D141C" w14:textId="3F3AEBDA" w:rsidR="00F36FC4" w:rsidRDefault="004B65F1" w:rsidP="001F3742">
            <w:pPr>
              <w:rPr>
                <w:color w:val="000000"/>
                <w:sz w:val="22"/>
                <w:szCs w:val="22"/>
              </w:rPr>
            </w:pPr>
            <w:r>
              <w:rPr>
                <w:rFonts w:hint="eastAsia"/>
                <w:color w:val="000000"/>
                <w:sz w:val="22"/>
                <w:szCs w:val="22"/>
              </w:rPr>
              <w:t>增加图书管理员</w:t>
            </w:r>
          </w:p>
        </w:tc>
        <w:tc>
          <w:tcPr>
            <w:tcW w:w="5983" w:type="dxa"/>
            <w:vAlign w:val="center"/>
          </w:tcPr>
          <w:p w14:paraId="3A193B08" w14:textId="5FB05323" w:rsidR="00F36FC4" w:rsidRDefault="00DC223B" w:rsidP="001F3742">
            <w:pPr>
              <w:rPr>
                <w:rFonts w:hint="eastAsia"/>
                <w:color w:val="000000"/>
                <w:sz w:val="22"/>
                <w:szCs w:val="22"/>
              </w:rPr>
            </w:pPr>
            <w:r>
              <w:rPr>
                <w:rFonts w:hint="eastAsia"/>
                <w:color w:val="000000"/>
                <w:sz w:val="22"/>
                <w:szCs w:val="22"/>
              </w:rPr>
              <w:t>添加新的图书管理员</w:t>
            </w:r>
          </w:p>
        </w:tc>
      </w:tr>
      <w:tr w:rsidR="00F36FC4" w14:paraId="49A64845" w14:textId="77777777" w:rsidTr="00F36FC4">
        <w:trPr>
          <w:trHeight w:val="717"/>
        </w:trPr>
        <w:tc>
          <w:tcPr>
            <w:tcW w:w="1106" w:type="dxa"/>
            <w:vMerge/>
            <w:vAlign w:val="center"/>
          </w:tcPr>
          <w:p w14:paraId="482726B3" w14:textId="77777777" w:rsidR="00F36FC4" w:rsidRDefault="00F36FC4" w:rsidP="001F3742">
            <w:pPr>
              <w:rPr>
                <w:color w:val="000000"/>
                <w:sz w:val="22"/>
                <w:szCs w:val="22"/>
              </w:rPr>
            </w:pPr>
          </w:p>
        </w:tc>
        <w:tc>
          <w:tcPr>
            <w:tcW w:w="850" w:type="dxa"/>
            <w:vAlign w:val="center"/>
          </w:tcPr>
          <w:p w14:paraId="210477DF" w14:textId="6836831C" w:rsidR="00F36FC4" w:rsidRDefault="004B65F1" w:rsidP="001F3742">
            <w:pPr>
              <w:rPr>
                <w:color w:val="000000"/>
                <w:sz w:val="22"/>
                <w:szCs w:val="22"/>
              </w:rPr>
            </w:pPr>
            <w:r>
              <w:rPr>
                <w:color w:val="000000"/>
                <w:sz w:val="22"/>
                <w:szCs w:val="22"/>
              </w:rPr>
              <w:t>303</w:t>
            </w:r>
          </w:p>
        </w:tc>
        <w:tc>
          <w:tcPr>
            <w:tcW w:w="992" w:type="dxa"/>
            <w:vAlign w:val="center"/>
          </w:tcPr>
          <w:p w14:paraId="43776D7E" w14:textId="68865992" w:rsidR="00F36FC4" w:rsidRDefault="004B65F1" w:rsidP="001F3742">
            <w:pPr>
              <w:rPr>
                <w:color w:val="000000"/>
                <w:sz w:val="22"/>
                <w:szCs w:val="22"/>
              </w:rPr>
            </w:pPr>
            <w:r>
              <w:rPr>
                <w:rFonts w:hint="eastAsia"/>
                <w:color w:val="000000"/>
                <w:sz w:val="22"/>
                <w:szCs w:val="22"/>
              </w:rPr>
              <w:t>删除图书管理员</w:t>
            </w:r>
          </w:p>
        </w:tc>
        <w:tc>
          <w:tcPr>
            <w:tcW w:w="5983" w:type="dxa"/>
            <w:vAlign w:val="center"/>
          </w:tcPr>
          <w:p w14:paraId="57B05F8D" w14:textId="4A330024" w:rsidR="00F36FC4" w:rsidRDefault="00DC223B" w:rsidP="001F3742">
            <w:pPr>
              <w:rPr>
                <w:color w:val="000000"/>
                <w:sz w:val="22"/>
                <w:szCs w:val="22"/>
              </w:rPr>
            </w:pPr>
            <w:r>
              <w:rPr>
                <w:rFonts w:hint="eastAsia"/>
                <w:color w:val="000000"/>
                <w:sz w:val="22"/>
                <w:szCs w:val="22"/>
              </w:rPr>
              <w:t>删除离职管理员</w:t>
            </w:r>
          </w:p>
        </w:tc>
      </w:tr>
      <w:tr w:rsidR="00F36FC4" w14:paraId="6644B2BA" w14:textId="77777777" w:rsidTr="00F36FC4">
        <w:trPr>
          <w:trHeight w:val="1890"/>
        </w:trPr>
        <w:tc>
          <w:tcPr>
            <w:tcW w:w="1106" w:type="dxa"/>
            <w:vMerge w:val="restart"/>
            <w:vAlign w:val="center"/>
          </w:tcPr>
          <w:p w14:paraId="0B2F61E6" w14:textId="72A56CA1" w:rsidR="00F36FC4" w:rsidRDefault="00F36FC4" w:rsidP="001F3742">
            <w:pPr>
              <w:rPr>
                <w:color w:val="000000"/>
                <w:sz w:val="28"/>
                <w:szCs w:val="28"/>
              </w:rPr>
            </w:pPr>
            <w:r>
              <w:rPr>
                <w:rFonts w:hint="eastAsia"/>
                <w:color w:val="000000"/>
                <w:sz w:val="22"/>
                <w:szCs w:val="22"/>
              </w:rPr>
              <w:t xml:space="preserve"> </w:t>
            </w:r>
            <w:r w:rsidR="001E68CF">
              <w:rPr>
                <w:rFonts w:hint="eastAsia"/>
                <w:color w:val="000000"/>
                <w:sz w:val="22"/>
                <w:szCs w:val="22"/>
              </w:rPr>
              <w:t>界面设计模块</w:t>
            </w:r>
          </w:p>
        </w:tc>
        <w:tc>
          <w:tcPr>
            <w:tcW w:w="850" w:type="dxa"/>
            <w:vAlign w:val="center"/>
          </w:tcPr>
          <w:p w14:paraId="33CB7E6F" w14:textId="1F458300" w:rsidR="00F36FC4" w:rsidRDefault="001E68CF" w:rsidP="001F3742">
            <w:pPr>
              <w:rPr>
                <w:color w:val="000000"/>
                <w:sz w:val="22"/>
                <w:szCs w:val="22"/>
              </w:rPr>
            </w:pPr>
            <w:r>
              <w:rPr>
                <w:color w:val="000000"/>
                <w:sz w:val="22"/>
                <w:szCs w:val="22"/>
              </w:rPr>
              <w:t>401</w:t>
            </w:r>
          </w:p>
        </w:tc>
        <w:tc>
          <w:tcPr>
            <w:tcW w:w="992" w:type="dxa"/>
            <w:vAlign w:val="center"/>
          </w:tcPr>
          <w:p w14:paraId="20BE45E9" w14:textId="2798811F" w:rsidR="00F36FC4" w:rsidRDefault="001E68CF" w:rsidP="001F3742">
            <w:pPr>
              <w:rPr>
                <w:color w:val="000000"/>
                <w:sz w:val="22"/>
                <w:szCs w:val="22"/>
              </w:rPr>
            </w:pPr>
            <w:r>
              <w:rPr>
                <w:rFonts w:hint="eastAsia"/>
                <w:color w:val="000000"/>
                <w:sz w:val="22"/>
                <w:szCs w:val="22"/>
              </w:rPr>
              <w:t>登入</w:t>
            </w:r>
            <w:r>
              <w:rPr>
                <w:rFonts w:hint="eastAsia"/>
                <w:color w:val="000000"/>
                <w:sz w:val="22"/>
                <w:szCs w:val="22"/>
              </w:rPr>
              <w:t>验证</w:t>
            </w:r>
          </w:p>
        </w:tc>
        <w:tc>
          <w:tcPr>
            <w:tcW w:w="5983" w:type="dxa"/>
            <w:vAlign w:val="center"/>
          </w:tcPr>
          <w:p w14:paraId="2C9B1F36" w14:textId="754D4E50" w:rsidR="00F36FC4" w:rsidRDefault="00DC223B" w:rsidP="001F3742">
            <w:pPr>
              <w:rPr>
                <w:rFonts w:hint="eastAsia"/>
                <w:color w:val="000000"/>
                <w:sz w:val="22"/>
                <w:szCs w:val="22"/>
              </w:rPr>
            </w:pPr>
            <w:r>
              <w:rPr>
                <w:rFonts w:hint="eastAsia"/>
                <w:color w:val="000000"/>
                <w:sz w:val="22"/>
                <w:szCs w:val="22"/>
              </w:rPr>
              <w:t>登入界面设计以及验证用户输入</w:t>
            </w:r>
          </w:p>
        </w:tc>
      </w:tr>
      <w:tr w:rsidR="00F36FC4" w14:paraId="0D905FA1" w14:textId="77777777" w:rsidTr="00F36FC4">
        <w:trPr>
          <w:trHeight w:val="1620"/>
        </w:trPr>
        <w:tc>
          <w:tcPr>
            <w:tcW w:w="1106" w:type="dxa"/>
            <w:vMerge/>
            <w:vAlign w:val="center"/>
          </w:tcPr>
          <w:p w14:paraId="748982F4" w14:textId="77777777" w:rsidR="00F36FC4" w:rsidRDefault="00F36FC4" w:rsidP="001F3742">
            <w:pPr>
              <w:rPr>
                <w:color w:val="000000"/>
                <w:sz w:val="28"/>
                <w:szCs w:val="28"/>
              </w:rPr>
            </w:pPr>
          </w:p>
        </w:tc>
        <w:tc>
          <w:tcPr>
            <w:tcW w:w="850" w:type="dxa"/>
            <w:vAlign w:val="center"/>
          </w:tcPr>
          <w:p w14:paraId="5A71AE5E" w14:textId="2D0A31E1" w:rsidR="00F36FC4" w:rsidRDefault="001E68CF" w:rsidP="001F3742">
            <w:pPr>
              <w:rPr>
                <w:color w:val="000000"/>
                <w:sz w:val="22"/>
                <w:szCs w:val="22"/>
              </w:rPr>
            </w:pPr>
            <w:r>
              <w:rPr>
                <w:color w:val="000000"/>
                <w:sz w:val="22"/>
                <w:szCs w:val="22"/>
              </w:rPr>
              <w:t>402</w:t>
            </w:r>
          </w:p>
        </w:tc>
        <w:tc>
          <w:tcPr>
            <w:tcW w:w="992" w:type="dxa"/>
            <w:vAlign w:val="center"/>
          </w:tcPr>
          <w:p w14:paraId="563B435C" w14:textId="209E440D" w:rsidR="00F36FC4" w:rsidRDefault="001E68CF" w:rsidP="001F3742">
            <w:pPr>
              <w:rPr>
                <w:color w:val="000000"/>
                <w:sz w:val="22"/>
                <w:szCs w:val="22"/>
              </w:rPr>
            </w:pPr>
            <w:r>
              <w:rPr>
                <w:rFonts w:hint="eastAsia"/>
                <w:color w:val="000000"/>
                <w:sz w:val="22"/>
                <w:szCs w:val="22"/>
              </w:rPr>
              <w:t>用户操作</w:t>
            </w:r>
          </w:p>
        </w:tc>
        <w:tc>
          <w:tcPr>
            <w:tcW w:w="5983" w:type="dxa"/>
            <w:vAlign w:val="center"/>
          </w:tcPr>
          <w:p w14:paraId="59E64EA8" w14:textId="76CB7062" w:rsidR="00F36FC4" w:rsidRDefault="00DC223B" w:rsidP="001F3742">
            <w:pPr>
              <w:rPr>
                <w:rFonts w:hint="eastAsia"/>
                <w:color w:val="000000"/>
                <w:sz w:val="22"/>
                <w:szCs w:val="22"/>
              </w:rPr>
            </w:pPr>
            <w:r>
              <w:rPr>
                <w:rFonts w:hint="eastAsia"/>
                <w:color w:val="000000"/>
                <w:sz w:val="22"/>
                <w:szCs w:val="22"/>
              </w:rPr>
              <w:t>用户操作界面设计</w:t>
            </w:r>
          </w:p>
        </w:tc>
      </w:tr>
      <w:tr w:rsidR="00F36FC4" w14:paraId="278AAE7D" w14:textId="77777777" w:rsidTr="00F36FC4">
        <w:trPr>
          <w:trHeight w:val="619"/>
        </w:trPr>
        <w:tc>
          <w:tcPr>
            <w:tcW w:w="1106" w:type="dxa"/>
            <w:vMerge/>
            <w:vAlign w:val="center"/>
          </w:tcPr>
          <w:p w14:paraId="76B16A71" w14:textId="77777777" w:rsidR="00F36FC4" w:rsidRDefault="00F36FC4" w:rsidP="001F3742">
            <w:pPr>
              <w:rPr>
                <w:color w:val="000000"/>
                <w:sz w:val="28"/>
                <w:szCs w:val="28"/>
              </w:rPr>
            </w:pPr>
          </w:p>
        </w:tc>
        <w:tc>
          <w:tcPr>
            <w:tcW w:w="850" w:type="dxa"/>
            <w:vAlign w:val="center"/>
          </w:tcPr>
          <w:p w14:paraId="0F4D71C8" w14:textId="01D28B64" w:rsidR="00F36FC4" w:rsidRDefault="001E68CF" w:rsidP="001F3742">
            <w:pPr>
              <w:rPr>
                <w:color w:val="000000"/>
                <w:sz w:val="22"/>
                <w:szCs w:val="22"/>
              </w:rPr>
            </w:pPr>
            <w:r>
              <w:rPr>
                <w:color w:val="000000"/>
                <w:sz w:val="22"/>
                <w:szCs w:val="22"/>
              </w:rPr>
              <w:t>403</w:t>
            </w:r>
          </w:p>
        </w:tc>
        <w:tc>
          <w:tcPr>
            <w:tcW w:w="992" w:type="dxa"/>
            <w:vAlign w:val="center"/>
          </w:tcPr>
          <w:p w14:paraId="2912BB88" w14:textId="2669EC42" w:rsidR="00F36FC4" w:rsidRDefault="001E68CF" w:rsidP="001F3742">
            <w:pPr>
              <w:rPr>
                <w:color w:val="000000"/>
                <w:sz w:val="22"/>
                <w:szCs w:val="22"/>
              </w:rPr>
            </w:pPr>
            <w:r>
              <w:rPr>
                <w:rFonts w:hint="eastAsia"/>
                <w:color w:val="000000"/>
                <w:sz w:val="22"/>
                <w:szCs w:val="22"/>
              </w:rPr>
              <w:t>退出</w:t>
            </w:r>
          </w:p>
        </w:tc>
        <w:tc>
          <w:tcPr>
            <w:tcW w:w="5983" w:type="dxa"/>
            <w:vAlign w:val="center"/>
          </w:tcPr>
          <w:p w14:paraId="7B613F11" w14:textId="1C44E154" w:rsidR="00F36FC4" w:rsidRDefault="00DC223B" w:rsidP="001F3742">
            <w:pPr>
              <w:rPr>
                <w:rFonts w:hint="eastAsia"/>
                <w:color w:val="000000"/>
                <w:sz w:val="22"/>
                <w:szCs w:val="22"/>
              </w:rPr>
            </w:pPr>
            <w:r>
              <w:rPr>
                <w:rFonts w:hint="eastAsia"/>
                <w:color w:val="000000"/>
                <w:sz w:val="22"/>
                <w:szCs w:val="22"/>
              </w:rPr>
              <w:t>退出</w:t>
            </w:r>
            <w:bookmarkStart w:id="24" w:name="_GoBack"/>
            <w:bookmarkEnd w:id="24"/>
            <w:r>
              <w:rPr>
                <w:rFonts w:hint="eastAsia"/>
                <w:color w:val="000000"/>
                <w:sz w:val="22"/>
                <w:szCs w:val="22"/>
              </w:rPr>
              <w:t>账号</w:t>
            </w:r>
          </w:p>
        </w:tc>
      </w:tr>
    </w:tbl>
    <w:p w14:paraId="0E54C183" w14:textId="77777777" w:rsidR="00277729" w:rsidRDefault="00277729" w:rsidP="00277729">
      <w:pPr>
        <w:spacing w:line="520" w:lineRule="exact"/>
        <w:rPr>
          <w:rFonts w:ascii="黑体" w:eastAsia="黑体"/>
          <w:sz w:val="28"/>
        </w:rPr>
      </w:pPr>
      <w:r>
        <w:rPr>
          <w:rFonts w:ascii="黑体" w:eastAsia="黑体" w:hint="eastAsia"/>
          <w:sz w:val="28"/>
        </w:rPr>
        <w:t xml:space="preserve">   </w:t>
      </w:r>
    </w:p>
    <w:p w14:paraId="649078BB" w14:textId="1564A78F" w:rsidR="00277729" w:rsidRDefault="00277729" w:rsidP="00277729">
      <w:pPr>
        <w:spacing w:line="520" w:lineRule="exact"/>
        <w:rPr>
          <w:rFonts w:ascii="宋体" w:hAnsi="宋体"/>
          <w:sz w:val="28"/>
        </w:rPr>
      </w:pPr>
      <w:r>
        <w:rPr>
          <w:rFonts w:ascii="黑体" w:eastAsia="黑体" w:hint="eastAsia"/>
          <w:sz w:val="28"/>
        </w:rPr>
        <w:t xml:space="preserve">  </w:t>
      </w:r>
      <w:r w:rsidR="005D7191">
        <w:rPr>
          <w:rFonts w:ascii="黑体" w:eastAsia="黑体"/>
          <w:sz w:val="28"/>
        </w:rPr>
        <w:t xml:space="preserve">  </w:t>
      </w:r>
      <w:r>
        <w:rPr>
          <w:rFonts w:ascii="黑体" w:eastAsia="黑体" w:hint="eastAsia"/>
          <w:sz w:val="28"/>
        </w:rPr>
        <w:t>第二</w:t>
      </w:r>
      <w:r>
        <w:rPr>
          <w:rFonts w:ascii="黑体" w:eastAsia="黑体" w:hAnsi="宋体" w:hint="eastAsia"/>
          <w:sz w:val="28"/>
        </w:rPr>
        <w:t>条</w:t>
      </w:r>
      <w:r>
        <w:rPr>
          <w:rFonts w:ascii="宋体" w:hAnsi="宋体" w:hint="eastAsia"/>
          <w:sz w:val="32"/>
        </w:rPr>
        <w:t xml:space="preserve">  </w:t>
      </w:r>
      <w:r>
        <w:rPr>
          <w:rFonts w:ascii="宋体" w:hAnsi="宋体" w:hint="eastAsia"/>
          <w:sz w:val="28"/>
        </w:rPr>
        <w:t>乙方应按下列进度完成研究开发工作：</w:t>
      </w:r>
    </w:p>
    <w:p w14:paraId="15749C57" w14:textId="76AE04EE" w:rsidR="00277729" w:rsidRDefault="00277729" w:rsidP="00277729">
      <w:pPr>
        <w:spacing w:line="520" w:lineRule="exact"/>
        <w:rPr>
          <w:rFonts w:ascii="宋体" w:hAnsi="宋体"/>
          <w:sz w:val="28"/>
        </w:rPr>
      </w:pPr>
      <w:r>
        <w:rPr>
          <w:rFonts w:ascii="宋体" w:hAnsi="宋体" w:hint="eastAsia"/>
          <w:sz w:val="28"/>
        </w:rPr>
        <w:t xml:space="preserve">     1.  20</w:t>
      </w:r>
      <w:r w:rsidR="001E68CF">
        <w:rPr>
          <w:rFonts w:ascii="宋体" w:hAnsi="宋体"/>
          <w:sz w:val="28"/>
        </w:rPr>
        <w:t>20</w:t>
      </w:r>
      <w:r>
        <w:rPr>
          <w:rFonts w:ascii="宋体" w:hAnsi="宋体" w:hint="eastAsia"/>
          <w:sz w:val="28"/>
        </w:rPr>
        <w:t>年</w:t>
      </w:r>
      <w:r w:rsidR="001E68CF">
        <w:rPr>
          <w:rFonts w:ascii="宋体" w:hAnsi="宋体"/>
          <w:sz w:val="28"/>
        </w:rPr>
        <w:t>6</w:t>
      </w:r>
      <w:r w:rsidR="001E68CF">
        <w:rPr>
          <w:rFonts w:ascii="宋体" w:hAnsi="宋体" w:hint="eastAsia"/>
          <w:sz w:val="28"/>
        </w:rPr>
        <w:t>月</w:t>
      </w:r>
      <w:r>
        <w:rPr>
          <w:rFonts w:ascii="宋体" w:hAnsi="宋体" w:hint="eastAsia"/>
          <w:sz w:val="28"/>
        </w:rPr>
        <w:t>前，完成四个</w:t>
      </w:r>
      <w:r w:rsidR="001E68CF">
        <w:rPr>
          <w:rFonts w:ascii="宋体" w:hAnsi="宋体" w:hint="eastAsia"/>
          <w:sz w:val="28"/>
        </w:rPr>
        <w:t>模块</w:t>
      </w:r>
      <w:r>
        <w:rPr>
          <w:rFonts w:ascii="宋体" w:hAnsi="宋体" w:hint="eastAsia"/>
          <w:sz w:val="28"/>
        </w:rPr>
        <w:t>开发；</w:t>
      </w:r>
    </w:p>
    <w:p w14:paraId="359E797E" w14:textId="69F80A81" w:rsidR="00277729" w:rsidRDefault="00277729" w:rsidP="00277729">
      <w:pPr>
        <w:spacing w:line="520" w:lineRule="exact"/>
        <w:rPr>
          <w:rFonts w:ascii="宋体" w:hAnsi="宋体"/>
          <w:sz w:val="28"/>
        </w:rPr>
      </w:pPr>
      <w:r>
        <w:rPr>
          <w:rFonts w:ascii="宋体" w:hAnsi="宋体" w:hint="eastAsia"/>
          <w:sz w:val="28"/>
        </w:rPr>
        <w:t xml:space="preserve">     2.</w:t>
      </w:r>
      <w:r>
        <w:rPr>
          <w:rFonts w:ascii="宋体" w:hAnsi="宋体"/>
          <w:sz w:val="28"/>
        </w:rPr>
        <w:t xml:space="preserve"> </w:t>
      </w:r>
      <w:r>
        <w:rPr>
          <w:rFonts w:ascii="宋体" w:hAnsi="宋体" w:hint="eastAsia"/>
          <w:sz w:val="28"/>
        </w:rPr>
        <w:t xml:space="preserve"> 20</w:t>
      </w:r>
      <w:r w:rsidR="001E68CF">
        <w:rPr>
          <w:rFonts w:ascii="宋体" w:hAnsi="宋体"/>
          <w:sz w:val="28"/>
        </w:rPr>
        <w:t>20</w:t>
      </w:r>
      <w:r>
        <w:rPr>
          <w:rFonts w:ascii="宋体" w:hAnsi="宋体" w:hint="eastAsia"/>
          <w:sz w:val="28"/>
        </w:rPr>
        <w:t>年</w:t>
      </w:r>
      <w:r w:rsidR="001E68CF">
        <w:rPr>
          <w:rFonts w:ascii="宋体" w:hAnsi="宋体"/>
          <w:sz w:val="28"/>
        </w:rPr>
        <w:t>6</w:t>
      </w:r>
      <w:r>
        <w:rPr>
          <w:rFonts w:ascii="宋体" w:hAnsi="宋体" w:hint="eastAsia"/>
          <w:sz w:val="28"/>
        </w:rPr>
        <w:t>月</w:t>
      </w:r>
      <w:r w:rsidR="001E68CF">
        <w:rPr>
          <w:rFonts w:ascii="宋体" w:hAnsi="宋体" w:hint="eastAsia"/>
          <w:sz w:val="28"/>
        </w:rPr>
        <w:t>上旬</w:t>
      </w:r>
      <w:r>
        <w:rPr>
          <w:rFonts w:ascii="宋体" w:hAnsi="宋体" w:hint="eastAsia"/>
          <w:sz w:val="28"/>
        </w:rPr>
        <w:t>，完成系统初步测试工作；</w:t>
      </w:r>
    </w:p>
    <w:p w14:paraId="1BA79FFB" w14:textId="2893C3B7" w:rsidR="00277729" w:rsidRDefault="00277729" w:rsidP="00277729">
      <w:pPr>
        <w:spacing w:line="520" w:lineRule="exact"/>
        <w:rPr>
          <w:rFonts w:ascii="宋体" w:hAnsi="宋体"/>
          <w:sz w:val="28"/>
        </w:rPr>
      </w:pPr>
      <w:r>
        <w:rPr>
          <w:rFonts w:ascii="宋体" w:hAnsi="宋体" w:hint="eastAsia"/>
          <w:sz w:val="28"/>
        </w:rPr>
        <w:t xml:space="preserve">     3.  </w:t>
      </w:r>
      <w:r w:rsidR="001E68CF">
        <w:rPr>
          <w:rFonts w:ascii="宋体" w:hAnsi="宋体" w:hint="eastAsia"/>
          <w:sz w:val="28"/>
        </w:rPr>
        <w:t>20</w:t>
      </w:r>
      <w:r w:rsidR="001E68CF">
        <w:rPr>
          <w:rFonts w:ascii="宋体" w:hAnsi="宋体"/>
          <w:sz w:val="28"/>
        </w:rPr>
        <w:t>20</w:t>
      </w:r>
      <w:r w:rsidR="001E68CF">
        <w:rPr>
          <w:rFonts w:ascii="宋体" w:hAnsi="宋体" w:hint="eastAsia"/>
          <w:sz w:val="28"/>
        </w:rPr>
        <w:t>年</w:t>
      </w:r>
      <w:r w:rsidR="001E68CF">
        <w:rPr>
          <w:rFonts w:ascii="宋体" w:hAnsi="宋体"/>
          <w:sz w:val="28"/>
        </w:rPr>
        <w:t>6</w:t>
      </w:r>
      <w:r w:rsidR="001E68CF">
        <w:rPr>
          <w:rFonts w:ascii="宋体" w:hAnsi="宋体" w:hint="eastAsia"/>
          <w:sz w:val="28"/>
        </w:rPr>
        <w:t>月</w:t>
      </w:r>
      <w:r w:rsidR="001E68CF">
        <w:rPr>
          <w:rFonts w:ascii="宋体" w:hAnsi="宋体" w:hint="eastAsia"/>
          <w:sz w:val="28"/>
        </w:rPr>
        <w:t>下</w:t>
      </w:r>
      <w:r w:rsidR="001E68CF">
        <w:rPr>
          <w:rFonts w:ascii="宋体" w:hAnsi="宋体" w:hint="eastAsia"/>
          <w:sz w:val="28"/>
        </w:rPr>
        <w:t>旬</w:t>
      </w:r>
      <w:r>
        <w:rPr>
          <w:rFonts w:ascii="宋体" w:hAnsi="宋体" w:hint="eastAsia"/>
          <w:sz w:val="28"/>
        </w:rPr>
        <w:t>，交付使用，支持系统正常运营的工作。</w:t>
      </w:r>
    </w:p>
    <w:p w14:paraId="08B1256C" w14:textId="018C1C49" w:rsidR="00277729" w:rsidRDefault="00277729" w:rsidP="00277729">
      <w:pPr>
        <w:spacing w:line="520" w:lineRule="exact"/>
        <w:rPr>
          <w:rFonts w:ascii="宋体" w:hAnsi="宋体"/>
          <w:sz w:val="28"/>
        </w:rPr>
      </w:pPr>
      <w:r>
        <w:rPr>
          <w:rFonts w:ascii="宋体" w:hAnsi="宋体" w:hint="eastAsia"/>
          <w:sz w:val="28"/>
        </w:rPr>
        <w:t xml:space="preserve">  </w:t>
      </w:r>
      <w:r w:rsidR="005D7191">
        <w:rPr>
          <w:rFonts w:ascii="宋体" w:hAnsi="宋体"/>
          <w:sz w:val="28"/>
        </w:rPr>
        <w:t xml:space="preserve">  </w:t>
      </w:r>
      <w:r>
        <w:rPr>
          <w:rFonts w:ascii="黑体" w:eastAsia="黑体" w:hint="eastAsia"/>
          <w:sz w:val="28"/>
        </w:rPr>
        <w:t>第三</w:t>
      </w:r>
      <w:r w:rsidRPr="001E68CF">
        <w:rPr>
          <w:rFonts w:ascii="黑体" w:eastAsia="黑体" w:hint="eastAsia"/>
          <w:sz w:val="28"/>
        </w:rPr>
        <w:t xml:space="preserve">条 </w:t>
      </w:r>
      <w:r>
        <w:rPr>
          <w:rFonts w:ascii="黑体" w:eastAsia="黑体" w:hAnsi="宋体" w:hint="eastAsia"/>
          <w:sz w:val="28"/>
        </w:rPr>
        <w:t xml:space="preserve"> </w:t>
      </w:r>
      <w:r>
        <w:rPr>
          <w:rFonts w:ascii="宋体" w:hAnsi="宋体" w:hint="eastAsia"/>
          <w:sz w:val="28"/>
        </w:rPr>
        <w:t>甲方应向乙方提供的技术资料及协作事项如下：</w:t>
      </w:r>
    </w:p>
    <w:p w14:paraId="0EF54D6B" w14:textId="77777777" w:rsidR="00277729" w:rsidRDefault="00277729" w:rsidP="00277729">
      <w:pPr>
        <w:tabs>
          <w:tab w:val="left" w:pos="540"/>
        </w:tabs>
        <w:spacing w:line="500" w:lineRule="exact"/>
        <w:rPr>
          <w:rFonts w:ascii="宋体" w:hAnsi="宋体"/>
          <w:sz w:val="28"/>
        </w:rPr>
      </w:pPr>
      <w:r>
        <w:rPr>
          <w:rFonts w:ascii="宋体" w:hAnsi="宋体" w:hint="eastAsia"/>
          <w:sz w:val="28"/>
        </w:rPr>
        <w:t xml:space="preserve">     </w:t>
      </w:r>
      <w:bookmarkStart w:id="25" w:name="_Toc30581_WPSOffice_Level2"/>
      <w:bookmarkStart w:id="26" w:name="_Toc2486_WPSOffice_Level2"/>
      <w:bookmarkStart w:id="27" w:name="_Toc11718_WPSOffice_Level2"/>
      <w:r>
        <w:rPr>
          <w:rFonts w:ascii="宋体" w:hAnsi="宋体" w:hint="eastAsia"/>
          <w:sz w:val="28"/>
        </w:rPr>
        <w:t>1．需求调研支持；</w:t>
      </w:r>
      <w:bookmarkEnd w:id="25"/>
      <w:bookmarkEnd w:id="26"/>
      <w:bookmarkEnd w:id="27"/>
      <w:r>
        <w:rPr>
          <w:rFonts w:ascii="宋体" w:hAnsi="宋体" w:hint="eastAsia"/>
          <w:sz w:val="28"/>
        </w:rPr>
        <w:t xml:space="preserve">                              </w:t>
      </w:r>
      <w:r>
        <w:rPr>
          <w:rFonts w:ascii="宋体" w:hAnsi="宋体"/>
          <w:sz w:val="28"/>
        </w:rPr>
        <w:t xml:space="preserve">  </w:t>
      </w:r>
    </w:p>
    <w:p w14:paraId="40481529" w14:textId="26A6D2C4" w:rsidR="00277729" w:rsidRDefault="00277729" w:rsidP="005D7191">
      <w:pPr>
        <w:tabs>
          <w:tab w:val="left" w:pos="540"/>
        </w:tabs>
        <w:spacing w:line="500" w:lineRule="exact"/>
        <w:rPr>
          <w:rFonts w:ascii="宋体" w:hAnsi="宋体" w:hint="eastAsia"/>
          <w:sz w:val="28"/>
        </w:rPr>
      </w:pPr>
      <w:r>
        <w:rPr>
          <w:rFonts w:ascii="宋体" w:hAnsi="宋体" w:hint="eastAsia"/>
          <w:sz w:val="28"/>
        </w:rPr>
        <w:t xml:space="preserve">     </w:t>
      </w:r>
      <w:bookmarkStart w:id="28" w:name="_Toc17087_WPSOffice_Level2"/>
      <w:bookmarkStart w:id="29" w:name="_Toc26835_WPSOffice_Level2"/>
      <w:bookmarkStart w:id="30" w:name="_Toc4831_WPSOffice_Level2"/>
      <w:r>
        <w:rPr>
          <w:rFonts w:ascii="宋体" w:hAnsi="宋体" w:hint="eastAsia"/>
          <w:sz w:val="28"/>
        </w:rPr>
        <w:t>2．提供测试数据；</w:t>
      </w:r>
      <w:bookmarkEnd w:id="28"/>
      <w:bookmarkEnd w:id="29"/>
      <w:bookmarkEnd w:id="30"/>
    </w:p>
    <w:p w14:paraId="28609240" w14:textId="469B7E8C" w:rsidR="00277729" w:rsidRDefault="00277729" w:rsidP="005D7191">
      <w:pPr>
        <w:spacing w:line="500" w:lineRule="exact"/>
        <w:ind w:firstLineChars="200" w:firstLine="560"/>
        <w:rPr>
          <w:rFonts w:ascii="宋体" w:hAnsi="宋体"/>
          <w:sz w:val="28"/>
        </w:rPr>
      </w:pPr>
      <w:r>
        <w:rPr>
          <w:rFonts w:ascii="黑体" w:eastAsia="黑体" w:hint="eastAsia"/>
          <w:sz w:val="28"/>
        </w:rPr>
        <w:t>第四条</w:t>
      </w:r>
      <w:r>
        <w:rPr>
          <w:rFonts w:ascii="楷体_GB2312" w:eastAsia="楷体_GB2312" w:hint="eastAsia"/>
          <w:sz w:val="32"/>
        </w:rPr>
        <w:t xml:space="preserve">  </w:t>
      </w:r>
      <w:r>
        <w:rPr>
          <w:rFonts w:ascii="宋体" w:hAnsi="宋体" w:hint="eastAsia"/>
          <w:sz w:val="28"/>
        </w:rPr>
        <w:t>价款、报酬及其支付方式</w:t>
      </w:r>
    </w:p>
    <w:p w14:paraId="1BD75840" w14:textId="77777777" w:rsidR="00277729" w:rsidRDefault="00277729" w:rsidP="00277729">
      <w:pPr>
        <w:tabs>
          <w:tab w:val="left" w:pos="540"/>
        </w:tabs>
        <w:spacing w:line="500" w:lineRule="exact"/>
        <w:rPr>
          <w:rFonts w:ascii="宋体" w:hAnsi="宋体"/>
          <w:sz w:val="28"/>
        </w:rPr>
      </w:pPr>
      <w:r>
        <w:rPr>
          <w:rFonts w:ascii="宋体" w:hAnsi="宋体" w:hint="eastAsia"/>
          <w:sz w:val="28"/>
        </w:rPr>
        <w:t xml:space="preserve">    </w:t>
      </w:r>
      <w:bookmarkStart w:id="31" w:name="_Toc21459_WPSOffice_Level1"/>
      <w:bookmarkStart w:id="32" w:name="_Toc18517_WPSOffice_Level1"/>
      <w:bookmarkStart w:id="33" w:name="_Toc25903_WPSOffice_Level1"/>
      <w:r>
        <w:rPr>
          <w:rFonts w:ascii="宋体" w:hAnsi="宋体" w:hint="eastAsia"/>
          <w:sz w:val="28"/>
        </w:rPr>
        <w:t xml:space="preserve">本项目款项总计人民币 </w:t>
      </w:r>
      <w:r>
        <w:rPr>
          <w:rFonts w:ascii="宋体" w:hAnsi="宋体" w:hint="eastAsia"/>
          <w:b/>
          <w:sz w:val="28"/>
        </w:rPr>
        <w:t>￥</w:t>
      </w:r>
      <w:r>
        <w:rPr>
          <w:rFonts w:ascii="宋体" w:hAnsi="宋体" w:hint="eastAsia"/>
          <w:b/>
          <w:sz w:val="28"/>
          <w:u w:val="single"/>
        </w:rPr>
        <w:t xml:space="preserve">           </w:t>
      </w:r>
      <w:r>
        <w:rPr>
          <w:rFonts w:ascii="宋体" w:hAnsi="宋体" w:hint="eastAsia"/>
          <w:b/>
          <w:sz w:val="28"/>
        </w:rPr>
        <w:t>（大写：</w:t>
      </w:r>
      <w:r>
        <w:rPr>
          <w:rFonts w:ascii="宋体" w:hAnsi="宋体" w:hint="eastAsia"/>
          <w:b/>
          <w:sz w:val="28"/>
          <w:u w:val="single"/>
        </w:rPr>
        <w:t xml:space="preserve">   </w:t>
      </w:r>
      <w:r>
        <w:rPr>
          <w:rFonts w:ascii="宋体" w:hAnsi="宋体" w:hint="eastAsia"/>
          <w:b/>
          <w:i/>
          <w:iCs/>
          <w:sz w:val="28"/>
          <w:u w:val="single"/>
        </w:rPr>
        <w:t xml:space="preserve">      </w:t>
      </w:r>
      <w:r>
        <w:rPr>
          <w:rFonts w:ascii="宋体" w:hAnsi="宋体" w:hint="eastAsia"/>
          <w:b/>
          <w:sz w:val="28"/>
        </w:rPr>
        <w:t>）</w:t>
      </w:r>
      <w:r>
        <w:rPr>
          <w:rFonts w:ascii="宋体" w:hAnsi="宋体" w:hint="eastAsia"/>
          <w:sz w:val="28"/>
        </w:rPr>
        <w:t>，按3阶段付清。</w:t>
      </w:r>
      <w:bookmarkEnd w:id="31"/>
      <w:bookmarkEnd w:id="32"/>
      <w:bookmarkEnd w:id="33"/>
    </w:p>
    <w:p w14:paraId="2F614F2A" w14:textId="77777777" w:rsidR="00277729" w:rsidRDefault="00277729" w:rsidP="00277729">
      <w:pPr>
        <w:spacing w:line="500" w:lineRule="exact"/>
        <w:rPr>
          <w:rFonts w:ascii="宋体" w:hAnsi="宋体"/>
          <w:sz w:val="28"/>
        </w:rPr>
      </w:pPr>
      <w:r>
        <w:rPr>
          <w:rFonts w:ascii="宋体" w:hAnsi="宋体" w:hint="eastAsia"/>
          <w:sz w:val="28"/>
        </w:rPr>
        <w:t xml:space="preserve">     1、合同签订后一周内，甲方支付乙方</w:t>
      </w:r>
      <w:r>
        <w:rPr>
          <w:rFonts w:ascii="宋体" w:hAnsi="宋体"/>
          <w:sz w:val="28"/>
        </w:rPr>
        <w:t>20</w:t>
      </w:r>
      <w:r>
        <w:rPr>
          <w:rFonts w:ascii="宋体" w:hAnsi="宋体" w:hint="eastAsia"/>
          <w:sz w:val="28"/>
        </w:rPr>
        <w:t>%，计</w:t>
      </w:r>
      <w:r>
        <w:rPr>
          <w:rFonts w:ascii="宋体" w:hAnsi="宋体" w:hint="eastAsia"/>
          <w:sz w:val="28"/>
          <w:u w:val="single"/>
        </w:rPr>
        <w:t xml:space="preserve">    </w:t>
      </w:r>
      <w:r>
        <w:rPr>
          <w:rFonts w:ascii="宋体" w:hAnsi="宋体" w:hint="eastAsia"/>
          <w:sz w:val="28"/>
        </w:rPr>
        <w:t xml:space="preserve">万元。                           </w:t>
      </w:r>
    </w:p>
    <w:p w14:paraId="4326D5C6" w14:textId="3F3F3445" w:rsidR="00277729" w:rsidRDefault="00277729" w:rsidP="00277729">
      <w:pPr>
        <w:spacing w:line="500" w:lineRule="exact"/>
        <w:rPr>
          <w:rFonts w:ascii="宋体" w:hAnsi="宋体"/>
          <w:sz w:val="28"/>
        </w:rPr>
      </w:pPr>
      <w:r>
        <w:rPr>
          <w:rFonts w:ascii="宋体" w:hAnsi="宋体" w:hint="eastAsia"/>
          <w:sz w:val="28"/>
        </w:rPr>
        <w:t xml:space="preserve">     2、</w:t>
      </w:r>
      <w:r w:rsidR="005D7191">
        <w:rPr>
          <w:rFonts w:ascii="宋体" w:hAnsi="宋体"/>
          <w:sz w:val="28"/>
        </w:rPr>
        <w:t>2020</w:t>
      </w:r>
      <w:r>
        <w:rPr>
          <w:rFonts w:ascii="宋体" w:hAnsi="宋体" w:hint="eastAsia"/>
          <w:sz w:val="28"/>
        </w:rPr>
        <w:t>年</w:t>
      </w:r>
      <w:r w:rsidR="005D7191">
        <w:rPr>
          <w:rFonts w:ascii="宋体" w:hAnsi="宋体"/>
          <w:sz w:val="28"/>
        </w:rPr>
        <w:t>6</w:t>
      </w:r>
      <w:r>
        <w:rPr>
          <w:rFonts w:ascii="宋体" w:hAnsi="宋体" w:hint="eastAsia"/>
          <w:sz w:val="28"/>
        </w:rPr>
        <w:t>月</w:t>
      </w:r>
      <w:r w:rsidR="005D7191">
        <w:rPr>
          <w:rFonts w:ascii="宋体" w:hAnsi="宋体" w:hint="eastAsia"/>
          <w:sz w:val="28"/>
        </w:rPr>
        <w:t>前</w:t>
      </w:r>
      <w:r>
        <w:rPr>
          <w:rFonts w:ascii="宋体" w:hAnsi="宋体" w:hint="eastAsia"/>
          <w:sz w:val="28"/>
        </w:rPr>
        <w:t>，完成主体框架和主要功能甲方支付乙方</w:t>
      </w:r>
      <w:r>
        <w:rPr>
          <w:rFonts w:ascii="宋体" w:hAnsi="宋体" w:hint="eastAsia"/>
          <w:sz w:val="28"/>
          <w:u w:val="single"/>
        </w:rPr>
        <w:t xml:space="preserve">    </w:t>
      </w:r>
      <w:r>
        <w:rPr>
          <w:rFonts w:ascii="宋体" w:hAnsi="宋体" w:hint="eastAsia"/>
          <w:sz w:val="28"/>
        </w:rPr>
        <w:t>%，计</w:t>
      </w:r>
      <w:r>
        <w:rPr>
          <w:rFonts w:ascii="宋体" w:hAnsi="宋体" w:hint="eastAsia"/>
          <w:sz w:val="28"/>
          <w:u w:val="single"/>
        </w:rPr>
        <w:t xml:space="preserve">  </w:t>
      </w:r>
      <w:r>
        <w:rPr>
          <w:rFonts w:ascii="宋体" w:hAnsi="宋体" w:hint="eastAsia"/>
          <w:sz w:val="28"/>
        </w:rPr>
        <w:t xml:space="preserve">万元。      </w:t>
      </w:r>
    </w:p>
    <w:p w14:paraId="43E3ECC3" w14:textId="77777777" w:rsidR="00277729" w:rsidRDefault="00277729" w:rsidP="00277729">
      <w:pPr>
        <w:spacing w:line="500" w:lineRule="exact"/>
        <w:rPr>
          <w:rFonts w:ascii="宋体" w:hAnsi="宋体"/>
          <w:sz w:val="28"/>
        </w:rPr>
      </w:pPr>
      <w:r>
        <w:rPr>
          <w:rFonts w:ascii="宋体" w:hAnsi="宋体" w:hint="eastAsia"/>
          <w:sz w:val="28"/>
        </w:rPr>
        <w:t xml:space="preserve">     3、自交付之日起，系统交付6个月后，甲方支付乙方</w:t>
      </w:r>
      <w:r>
        <w:rPr>
          <w:rFonts w:ascii="宋体" w:hAnsi="宋体" w:hint="eastAsia"/>
          <w:sz w:val="28"/>
          <w:u w:val="single"/>
        </w:rPr>
        <w:t xml:space="preserve">    </w:t>
      </w:r>
      <w:r>
        <w:rPr>
          <w:rFonts w:ascii="宋体" w:hAnsi="宋体" w:hint="eastAsia"/>
          <w:sz w:val="28"/>
        </w:rPr>
        <w:t>%，计</w:t>
      </w:r>
      <w:r>
        <w:rPr>
          <w:rFonts w:ascii="宋体" w:hAnsi="宋体" w:hint="eastAsia"/>
          <w:sz w:val="28"/>
          <w:u w:val="single"/>
        </w:rPr>
        <w:t xml:space="preserve">  </w:t>
      </w:r>
      <w:r>
        <w:rPr>
          <w:rFonts w:ascii="宋体" w:hAnsi="宋体" w:hint="eastAsia"/>
          <w:sz w:val="28"/>
        </w:rPr>
        <w:t>万元。</w:t>
      </w:r>
    </w:p>
    <w:p w14:paraId="19FEDAE5" w14:textId="77777777" w:rsidR="00277729" w:rsidRDefault="00277729" w:rsidP="005D7191">
      <w:pPr>
        <w:spacing w:line="500" w:lineRule="exact"/>
        <w:ind w:firstLineChars="200" w:firstLine="560"/>
        <w:rPr>
          <w:rFonts w:ascii="宋体" w:hAnsi="宋体"/>
          <w:sz w:val="28"/>
        </w:rPr>
      </w:pPr>
      <w:r>
        <w:rPr>
          <w:rFonts w:ascii="黑体" w:eastAsia="黑体" w:hint="eastAsia"/>
          <w:sz w:val="28"/>
        </w:rPr>
        <w:t>第五</w:t>
      </w:r>
      <w:r>
        <w:rPr>
          <w:rFonts w:ascii="黑体" w:eastAsia="黑体" w:hint="eastAsia"/>
          <w:spacing w:val="-4"/>
          <w:sz w:val="28"/>
        </w:rPr>
        <w:t>条</w:t>
      </w:r>
      <w:r>
        <w:rPr>
          <w:rFonts w:ascii="楷体_GB2312" w:eastAsia="楷体_GB2312" w:hint="eastAsia"/>
          <w:sz w:val="32"/>
        </w:rPr>
        <w:t xml:space="preserve"> </w:t>
      </w:r>
      <w:r>
        <w:rPr>
          <w:rFonts w:ascii="宋体" w:hAnsi="宋体" w:hint="eastAsia"/>
          <w:sz w:val="32"/>
        </w:rPr>
        <w:t xml:space="preserve"> </w:t>
      </w:r>
      <w:r>
        <w:rPr>
          <w:rFonts w:ascii="宋体" w:hAnsi="宋体" w:hint="eastAsia"/>
          <w:sz w:val="28"/>
        </w:rPr>
        <w:t>双方确定因履行本合同应遵守的保密义务如下：</w:t>
      </w:r>
    </w:p>
    <w:p w14:paraId="612045CD" w14:textId="77777777" w:rsidR="00277729" w:rsidRDefault="00277729" w:rsidP="00277729">
      <w:pPr>
        <w:spacing w:line="500" w:lineRule="exact"/>
        <w:rPr>
          <w:rFonts w:ascii="宋体" w:hAnsi="宋体"/>
          <w:sz w:val="28"/>
        </w:rPr>
      </w:pPr>
      <w:r>
        <w:rPr>
          <w:rFonts w:ascii="宋体" w:hAnsi="宋体" w:hint="eastAsia"/>
          <w:sz w:val="28"/>
        </w:rPr>
        <w:t xml:space="preserve">     甲方保密内容（包括技术信息和经营信息）: 乙方提供的与本项目有关的技术设计。</w:t>
      </w:r>
    </w:p>
    <w:p w14:paraId="2E22B5AC" w14:textId="77777777" w:rsidR="00277729" w:rsidRDefault="00277729" w:rsidP="00277729">
      <w:pPr>
        <w:spacing w:line="500" w:lineRule="exact"/>
        <w:rPr>
          <w:rFonts w:ascii="宋体" w:hAnsi="宋体" w:hint="eastAsia"/>
          <w:sz w:val="28"/>
        </w:rPr>
      </w:pPr>
      <w:r>
        <w:rPr>
          <w:rFonts w:ascii="宋体" w:hAnsi="宋体" w:hint="eastAsia"/>
          <w:sz w:val="28"/>
        </w:rPr>
        <w:t xml:space="preserve">     乙方保密内容（包括技术信息和经营信息）: 甲方提供的测试数据及其相关信息。 </w:t>
      </w:r>
    </w:p>
    <w:p w14:paraId="04A0460E" w14:textId="77777777" w:rsidR="00277729" w:rsidRDefault="00277729" w:rsidP="005D7191">
      <w:pPr>
        <w:spacing w:line="500" w:lineRule="exact"/>
        <w:ind w:firstLineChars="200" w:firstLine="560"/>
        <w:rPr>
          <w:rFonts w:ascii="宋体" w:hAnsi="宋体"/>
          <w:sz w:val="28"/>
        </w:rPr>
      </w:pPr>
      <w:r>
        <w:rPr>
          <w:rFonts w:ascii="黑体" w:eastAsia="黑体" w:hint="eastAsia"/>
          <w:sz w:val="28"/>
        </w:rPr>
        <w:t xml:space="preserve">第六条  </w:t>
      </w:r>
      <w:r>
        <w:rPr>
          <w:rFonts w:ascii="宋体" w:hAnsi="宋体" w:hint="eastAsia"/>
          <w:sz w:val="28"/>
        </w:rPr>
        <w:t>乙方应当按以下方式向甲方交付研究开发成果：</w:t>
      </w:r>
    </w:p>
    <w:p w14:paraId="13AC2DE7" w14:textId="77777777" w:rsidR="00277729" w:rsidRDefault="00277729" w:rsidP="00277729">
      <w:pPr>
        <w:spacing w:line="500" w:lineRule="exact"/>
        <w:rPr>
          <w:rFonts w:ascii="宋体" w:hAnsi="宋体"/>
          <w:color w:val="0000FF"/>
          <w:sz w:val="28"/>
        </w:rPr>
      </w:pPr>
      <w:r>
        <w:rPr>
          <w:rFonts w:ascii="宋体" w:hAnsi="宋体" w:hint="eastAsia"/>
          <w:color w:val="0000FF"/>
          <w:sz w:val="28"/>
        </w:rPr>
        <w:t xml:space="preserve">   </w:t>
      </w:r>
      <w:r>
        <w:rPr>
          <w:rFonts w:ascii="宋体" w:hAnsi="宋体" w:hint="eastAsia"/>
          <w:color w:val="000000"/>
          <w:sz w:val="28"/>
        </w:rPr>
        <w:t xml:space="preserve"> 1、所有开发文档、安装程序，系统用户手册。</w:t>
      </w:r>
    </w:p>
    <w:p w14:paraId="4F69ADD7" w14:textId="77777777" w:rsidR="00277729" w:rsidRDefault="00277729" w:rsidP="00277729">
      <w:pPr>
        <w:spacing w:line="500" w:lineRule="exact"/>
        <w:rPr>
          <w:rFonts w:ascii="宋体" w:hAnsi="宋体"/>
          <w:color w:val="000000"/>
          <w:sz w:val="28"/>
        </w:rPr>
      </w:pPr>
      <w:r>
        <w:rPr>
          <w:rFonts w:ascii="宋体" w:hAnsi="宋体" w:hint="eastAsia"/>
          <w:color w:val="000000"/>
          <w:sz w:val="28"/>
        </w:rPr>
        <w:t xml:space="preserve">    2、研究开发成果交付的形式及数量：当面提交所有电子文档原件各一份、正式软件原件一套。</w:t>
      </w:r>
    </w:p>
    <w:p w14:paraId="3551E0E7" w14:textId="41517BCD" w:rsidR="00277729" w:rsidRDefault="00277729" w:rsidP="00277729">
      <w:pPr>
        <w:spacing w:line="520" w:lineRule="exact"/>
        <w:ind w:firstLineChars="200" w:firstLine="560"/>
        <w:rPr>
          <w:rFonts w:ascii="宋体"/>
          <w:sz w:val="28"/>
        </w:rPr>
      </w:pPr>
      <w:r>
        <w:rPr>
          <w:rFonts w:ascii="黑体" w:eastAsia="黑体" w:hint="eastAsia"/>
          <w:sz w:val="28"/>
        </w:rPr>
        <w:lastRenderedPageBreak/>
        <w:t xml:space="preserve">第七条 </w:t>
      </w:r>
      <w:r>
        <w:rPr>
          <w:rFonts w:ascii="楷体_GB2312" w:eastAsia="楷体_GB2312" w:hint="eastAsia"/>
          <w:sz w:val="32"/>
        </w:rPr>
        <w:t xml:space="preserve"> </w:t>
      </w:r>
      <w:r>
        <w:rPr>
          <w:rFonts w:ascii="宋体" w:hint="eastAsia"/>
          <w:sz w:val="28"/>
        </w:rPr>
        <w:t>双方确定，按以下标准及方法对乙方完成的开发成果进行验收：利用甲方提供的测试数据进行验收。</w:t>
      </w:r>
    </w:p>
    <w:p w14:paraId="212DC121" w14:textId="77777777" w:rsidR="00277729" w:rsidRDefault="00277729" w:rsidP="00277729">
      <w:pPr>
        <w:spacing w:line="520" w:lineRule="exact"/>
        <w:ind w:firstLineChars="200" w:firstLine="560"/>
        <w:rPr>
          <w:rFonts w:ascii="宋体"/>
          <w:sz w:val="28"/>
        </w:rPr>
      </w:pPr>
      <w:r>
        <w:rPr>
          <w:rFonts w:ascii="黑体" w:eastAsia="黑体" w:hint="eastAsia"/>
          <w:sz w:val="28"/>
        </w:rPr>
        <w:t>第八条</w:t>
      </w:r>
      <w:r>
        <w:rPr>
          <w:rFonts w:ascii="楷体_GB2312" w:eastAsia="楷体_GB2312" w:hint="eastAsia"/>
          <w:sz w:val="32"/>
        </w:rPr>
        <w:t xml:space="preserve">  </w:t>
      </w:r>
      <w:r>
        <w:rPr>
          <w:rFonts w:ascii="宋体" w:hint="eastAsia"/>
          <w:sz w:val="28"/>
        </w:rPr>
        <w:t>乙方应当保证其交付给甲方的研究开发成果不侵犯任何第三人的合法权益。</w:t>
      </w:r>
    </w:p>
    <w:p w14:paraId="7356E634" w14:textId="77777777" w:rsidR="00277729" w:rsidRDefault="00277729" w:rsidP="00277729">
      <w:pPr>
        <w:spacing w:line="520" w:lineRule="exact"/>
        <w:rPr>
          <w:rFonts w:ascii="宋体"/>
          <w:sz w:val="28"/>
        </w:rPr>
      </w:pPr>
      <w:r>
        <w:rPr>
          <w:rFonts w:ascii="宋体" w:hint="eastAsia"/>
          <w:sz w:val="28"/>
        </w:rPr>
        <w:t xml:space="preserve">   </w:t>
      </w:r>
      <w:r>
        <w:rPr>
          <w:rFonts w:ascii="黑体" w:eastAsia="黑体" w:hint="eastAsia"/>
          <w:sz w:val="28"/>
        </w:rPr>
        <w:t xml:space="preserve"> 第九</w:t>
      </w:r>
      <w:r>
        <w:rPr>
          <w:rFonts w:ascii="黑体" w:eastAsia="黑体" w:hint="eastAsia"/>
          <w:spacing w:val="-4"/>
          <w:sz w:val="28"/>
        </w:rPr>
        <w:t>条</w:t>
      </w:r>
      <w:r>
        <w:rPr>
          <w:rFonts w:ascii="楷体_GB2312" w:hint="eastAsia"/>
          <w:spacing w:val="-4"/>
          <w:sz w:val="32"/>
        </w:rPr>
        <w:t xml:space="preserve">  </w:t>
      </w:r>
      <w:r>
        <w:rPr>
          <w:rFonts w:ascii="宋体" w:hint="eastAsia"/>
          <w:sz w:val="28"/>
        </w:rPr>
        <w:t>乙方</w:t>
      </w:r>
      <w:r>
        <w:rPr>
          <w:rFonts w:ascii="宋体" w:hAnsi="宋体" w:hint="eastAsia"/>
          <w:sz w:val="28"/>
          <w:szCs w:val="28"/>
        </w:rPr>
        <w:t>及甲方参与</w:t>
      </w:r>
      <w:r>
        <w:rPr>
          <w:rFonts w:ascii="宋体" w:hint="eastAsia"/>
          <w:sz w:val="28"/>
        </w:rPr>
        <w:t>完成本合同项目的研究开发人员，享有在有关技术成果文件上写明技术成果完成者的权利，以及取得有关荣誉证书、奖励的权利。</w:t>
      </w:r>
    </w:p>
    <w:p w14:paraId="67CA4336" w14:textId="77777777" w:rsidR="00277729" w:rsidRDefault="00277729" w:rsidP="00277729">
      <w:pPr>
        <w:spacing w:line="520" w:lineRule="exact"/>
        <w:ind w:firstLineChars="200" w:firstLine="560"/>
        <w:rPr>
          <w:rFonts w:ascii="楷体_GB2312"/>
          <w:sz w:val="28"/>
        </w:rPr>
      </w:pPr>
      <w:r>
        <w:rPr>
          <w:rFonts w:ascii="黑体" w:eastAsia="黑体" w:hint="eastAsia"/>
          <w:sz w:val="28"/>
        </w:rPr>
        <w:t>第十条</w:t>
      </w:r>
      <w:r>
        <w:rPr>
          <w:rFonts w:ascii="黑体" w:hint="eastAsia"/>
          <w:sz w:val="28"/>
        </w:rPr>
        <w:t xml:space="preserve"> </w:t>
      </w:r>
      <w:r>
        <w:rPr>
          <w:rFonts w:ascii="楷体_GB2312" w:hint="eastAsia"/>
          <w:sz w:val="32"/>
        </w:rPr>
        <w:t xml:space="preserve"> </w:t>
      </w:r>
      <w:r>
        <w:rPr>
          <w:rFonts w:ascii="宋体" w:hint="eastAsia"/>
          <w:sz w:val="28"/>
        </w:rPr>
        <w:t>乙方利用甲方提供的研究开发经费所购置与研究开发工作有关的设备、器材、资料等财产，归乙方所有。</w:t>
      </w:r>
    </w:p>
    <w:p w14:paraId="5581653A" w14:textId="2991F284" w:rsidR="00277729" w:rsidRDefault="00277729" w:rsidP="00277729">
      <w:pPr>
        <w:spacing w:line="520" w:lineRule="exact"/>
        <w:ind w:firstLineChars="200" w:firstLine="560"/>
        <w:rPr>
          <w:rFonts w:ascii="宋体"/>
          <w:sz w:val="28"/>
        </w:rPr>
      </w:pPr>
      <w:r>
        <w:rPr>
          <w:rFonts w:ascii="黑体" w:eastAsia="黑体" w:hint="eastAsia"/>
          <w:sz w:val="28"/>
        </w:rPr>
        <w:t>第十一条</w:t>
      </w:r>
      <w:r>
        <w:rPr>
          <w:rFonts w:ascii="楷体_GB2312" w:eastAsia="黑体" w:hint="eastAsia"/>
          <w:sz w:val="32"/>
        </w:rPr>
        <w:t xml:space="preserve"> </w:t>
      </w:r>
      <w:r>
        <w:rPr>
          <w:rFonts w:ascii="楷体_GB2312" w:hint="eastAsia"/>
          <w:sz w:val="32"/>
        </w:rPr>
        <w:t xml:space="preserve"> </w:t>
      </w:r>
      <w:r>
        <w:rPr>
          <w:rFonts w:ascii="宋体" w:hint="eastAsia"/>
          <w:sz w:val="28"/>
        </w:rPr>
        <w:t>双方确定，乙方应在向甲方交付开发成果后，根据甲方的请求，为甲方指定的人员提供技术指导和培训，或提供与使用该研究开发成果相关的技术服务。</w:t>
      </w:r>
    </w:p>
    <w:p w14:paraId="60155083" w14:textId="77777777" w:rsidR="00277729" w:rsidRDefault="00277729" w:rsidP="00277729">
      <w:pPr>
        <w:spacing w:line="520" w:lineRule="exact"/>
        <w:rPr>
          <w:rFonts w:ascii="宋体" w:hAnsi="宋体"/>
          <w:sz w:val="28"/>
        </w:rPr>
      </w:pPr>
      <w:r>
        <w:rPr>
          <w:rFonts w:ascii="楷体_GB2312" w:eastAsia="楷体_GB2312" w:hint="eastAsia"/>
          <w:sz w:val="28"/>
        </w:rPr>
        <w:t xml:space="preserve">    </w:t>
      </w:r>
      <w:r>
        <w:rPr>
          <w:rFonts w:ascii="宋体" w:hAnsi="宋体" w:hint="eastAsia"/>
          <w:sz w:val="28"/>
        </w:rPr>
        <w:t xml:space="preserve"> </w:t>
      </w:r>
      <w:bookmarkStart w:id="34" w:name="_Toc21077_WPSOffice_Level2"/>
      <w:bookmarkStart w:id="35" w:name="_Toc30885_WPSOffice_Level2"/>
      <w:bookmarkStart w:id="36" w:name="_Toc1246_WPSOffice_Level2"/>
      <w:r>
        <w:rPr>
          <w:rFonts w:ascii="宋体" w:hAnsi="宋体" w:hint="eastAsia"/>
          <w:sz w:val="28"/>
        </w:rPr>
        <w:t>1、技术服务和指导内容：本项目相关的技术和产品。</w:t>
      </w:r>
      <w:bookmarkEnd w:id="34"/>
      <w:bookmarkEnd w:id="35"/>
      <w:bookmarkEnd w:id="36"/>
    </w:p>
    <w:p w14:paraId="2CBEA7C1" w14:textId="77777777" w:rsidR="00277729" w:rsidRDefault="00277729" w:rsidP="00277729">
      <w:pPr>
        <w:spacing w:line="520" w:lineRule="exact"/>
        <w:rPr>
          <w:rFonts w:ascii="宋体" w:hAnsi="宋体"/>
          <w:sz w:val="28"/>
        </w:rPr>
      </w:pPr>
      <w:r>
        <w:rPr>
          <w:rFonts w:ascii="宋体" w:hAnsi="宋体" w:hint="eastAsia"/>
          <w:sz w:val="28"/>
        </w:rPr>
        <w:t xml:space="preserve">     </w:t>
      </w:r>
      <w:bookmarkStart w:id="37" w:name="_Toc11565_WPSOffice_Level2"/>
      <w:bookmarkStart w:id="38" w:name="_Toc9738_WPSOffice_Level2"/>
      <w:bookmarkStart w:id="39" w:name="_Toc13539_WPSOffice_Level2"/>
      <w:r>
        <w:rPr>
          <w:rFonts w:ascii="宋体" w:hAnsi="宋体" w:hint="eastAsia"/>
          <w:sz w:val="28"/>
        </w:rPr>
        <w:t>2、地点和方式：武汉。</w:t>
      </w:r>
      <w:bookmarkEnd w:id="37"/>
      <w:bookmarkEnd w:id="38"/>
      <w:bookmarkEnd w:id="39"/>
    </w:p>
    <w:p w14:paraId="29365BC0" w14:textId="77777777" w:rsidR="00277729" w:rsidRDefault="00277729" w:rsidP="00277729">
      <w:pPr>
        <w:spacing w:line="520" w:lineRule="exact"/>
        <w:ind w:firstLineChars="200" w:firstLine="560"/>
        <w:rPr>
          <w:rFonts w:ascii="宋体" w:hAnsi="宋体"/>
          <w:sz w:val="28"/>
        </w:rPr>
      </w:pPr>
      <w:r>
        <w:rPr>
          <w:rFonts w:ascii="黑体" w:eastAsia="黑体" w:hint="eastAsia"/>
          <w:sz w:val="28"/>
        </w:rPr>
        <w:t>第十二条</w:t>
      </w:r>
      <w:r>
        <w:rPr>
          <w:rFonts w:ascii="楷体_GB2312" w:eastAsia="楷体_GB2312" w:hint="eastAsia"/>
          <w:spacing w:val="-2"/>
          <w:sz w:val="32"/>
        </w:rPr>
        <w:t xml:space="preserve">  </w:t>
      </w:r>
      <w:r>
        <w:rPr>
          <w:rFonts w:ascii="宋体" w:hAnsi="宋体" w:hint="eastAsia"/>
          <w:sz w:val="28"/>
        </w:rPr>
        <w:t>系统维护及更新</w:t>
      </w:r>
    </w:p>
    <w:p w14:paraId="256A96EA" w14:textId="77777777" w:rsidR="00277729" w:rsidRDefault="00277729" w:rsidP="00277729">
      <w:pPr>
        <w:spacing w:line="520" w:lineRule="exact"/>
        <w:rPr>
          <w:rFonts w:ascii="宋体" w:hAnsi="宋体"/>
          <w:color w:val="0000FF"/>
          <w:sz w:val="28"/>
        </w:rPr>
      </w:pPr>
      <w:r>
        <w:rPr>
          <w:rFonts w:ascii="宋体" w:hAnsi="宋体" w:hint="eastAsia"/>
          <w:sz w:val="28"/>
        </w:rPr>
        <w:t xml:space="preserve">    1、</w:t>
      </w:r>
      <w:proofErr w:type="gramStart"/>
      <w:r>
        <w:rPr>
          <w:rFonts w:ascii="宋体" w:hAnsi="宋体" w:hint="eastAsia"/>
          <w:sz w:val="28"/>
        </w:rPr>
        <w:t>自项目</w:t>
      </w:r>
      <w:proofErr w:type="gramEnd"/>
      <w:r>
        <w:rPr>
          <w:rFonts w:ascii="宋体" w:hAnsi="宋体" w:hint="eastAsia"/>
          <w:sz w:val="28"/>
        </w:rPr>
        <w:t>验收之日起六个月内，乙方免费提供技术支持和系统维护服务。</w:t>
      </w:r>
      <w:r>
        <w:rPr>
          <w:rFonts w:ascii="宋体" w:hAnsi="宋体" w:hint="eastAsia"/>
          <w:color w:val="0000FF"/>
          <w:sz w:val="28"/>
        </w:rPr>
        <w:t xml:space="preserve"> </w:t>
      </w:r>
    </w:p>
    <w:p w14:paraId="052C5166" w14:textId="77777777" w:rsidR="00277729" w:rsidRDefault="00277729" w:rsidP="00277729">
      <w:pPr>
        <w:spacing w:line="520" w:lineRule="exact"/>
        <w:ind w:firstLine="560"/>
        <w:rPr>
          <w:rFonts w:ascii="宋体" w:hAnsi="宋体"/>
          <w:sz w:val="28"/>
        </w:rPr>
      </w:pPr>
      <w:r>
        <w:rPr>
          <w:rFonts w:ascii="宋体" w:hAnsi="宋体" w:hint="eastAsia"/>
          <w:sz w:val="28"/>
        </w:rPr>
        <w:t>2、对超出本项目范围的新增建设内容所产生的费用按实际工作量核算，另行签订补充协议。</w:t>
      </w:r>
    </w:p>
    <w:p w14:paraId="103B66FC" w14:textId="77777777" w:rsidR="00277729" w:rsidRDefault="00277729" w:rsidP="00277729">
      <w:pPr>
        <w:spacing w:line="520" w:lineRule="exact"/>
        <w:ind w:firstLine="560"/>
        <w:rPr>
          <w:rFonts w:ascii="宋体" w:hAnsi="宋体"/>
          <w:sz w:val="28"/>
        </w:rPr>
      </w:pPr>
      <w:r>
        <w:rPr>
          <w:rFonts w:ascii="黑体" w:eastAsia="黑体" w:hint="eastAsia"/>
          <w:sz w:val="28"/>
        </w:rPr>
        <w:t xml:space="preserve">第十三条  </w:t>
      </w:r>
      <w:r>
        <w:rPr>
          <w:rFonts w:ascii="宋体" w:hAnsi="宋体" w:hint="eastAsia"/>
          <w:sz w:val="28"/>
        </w:rPr>
        <w:t>违约责任</w:t>
      </w:r>
    </w:p>
    <w:p w14:paraId="51EA9C79" w14:textId="77777777" w:rsidR="00277729" w:rsidRDefault="00277729" w:rsidP="00277729">
      <w:pPr>
        <w:spacing w:line="520" w:lineRule="exact"/>
        <w:rPr>
          <w:rFonts w:ascii="宋体" w:hAnsi="宋体"/>
          <w:sz w:val="28"/>
        </w:rPr>
      </w:pPr>
      <w:r>
        <w:rPr>
          <w:rFonts w:ascii="宋体" w:hAnsi="宋体" w:hint="eastAsia"/>
          <w:sz w:val="28"/>
        </w:rPr>
        <w:t xml:space="preserve">    1、由于甲方责任导致乙方不能按时完成项目，由双方确定所耽误的时间，并对开发进度节点进行对应顺延。</w:t>
      </w:r>
    </w:p>
    <w:p w14:paraId="3081C060" w14:textId="77777777" w:rsidR="00277729" w:rsidRDefault="00277729" w:rsidP="00277729">
      <w:pPr>
        <w:spacing w:line="520" w:lineRule="exact"/>
        <w:ind w:firstLineChars="200" w:firstLine="560"/>
        <w:rPr>
          <w:rFonts w:ascii="宋体" w:hAnsi="宋体"/>
          <w:sz w:val="28"/>
        </w:rPr>
      </w:pPr>
      <w:r>
        <w:rPr>
          <w:rFonts w:ascii="宋体" w:hAnsi="宋体" w:hint="eastAsia"/>
          <w:sz w:val="28"/>
        </w:rPr>
        <w:t>2、开发过程中，因甲方原因导致开发工作中断停止，需向乙方支付对应进度项目款。</w:t>
      </w:r>
    </w:p>
    <w:p w14:paraId="7CBDE45C" w14:textId="77777777" w:rsidR="00277729" w:rsidRDefault="00277729" w:rsidP="00277729">
      <w:pPr>
        <w:spacing w:line="520" w:lineRule="exact"/>
        <w:ind w:firstLineChars="200" w:firstLine="560"/>
        <w:rPr>
          <w:rFonts w:ascii="宋体" w:hAnsi="宋体"/>
          <w:sz w:val="28"/>
        </w:rPr>
      </w:pPr>
      <w:r>
        <w:rPr>
          <w:rFonts w:ascii="宋体" w:hAnsi="宋体" w:hint="eastAsia"/>
          <w:sz w:val="28"/>
        </w:rPr>
        <w:t>3、开发过程中，因乙方原因导致开发工作中断停止，应退还甲方已支付的全部费用。</w:t>
      </w:r>
    </w:p>
    <w:p w14:paraId="1BEE9430" w14:textId="77777777" w:rsidR="00277729" w:rsidRDefault="00277729" w:rsidP="00277729">
      <w:pPr>
        <w:spacing w:line="520" w:lineRule="exact"/>
        <w:ind w:firstLine="560"/>
        <w:rPr>
          <w:rFonts w:ascii="宋体" w:hAnsi="宋体"/>
          <w:sz w:val="28"/>
        </w:rPr>
      </w:pPr>
      <w:r>
        <w:rPr>
          <w:rFonts w:ascii="黑体" w:eastAsia="黑体" w:hint="eastAsia"/>
          <w:sz w:val="28"/>
        </w:rPr>
        <w:t>第十四条</w:t>
      </w:r>
      <w:r>
        <w:rPr>
          <w:rFonts w:ascii="宋体" w:hAnsi="宋体" w:hint="eastAsia"/>
          <w:sz w:val="28"/>
        </w:rPr>
        <w:t xml:space="preserve">  争议解决</w:t>
      </w:r>
    </w:p>
    <w:p w14:paraId="2AB7A52B" w14:textId="77777777" w:rsidR="00277729" w:rsidRDefault="00277729" w:rsidP="00277729">
      <w:pPr>
        <w:spacing w:line="520" w:lineRule="exact"/>
        <w:rPr>
          <w:rFonts w:ascii="宋体" w:hAnsi="宋体"/>
          <w:sz w:val="28"/>
        </w:rPr>
      </w:pPr>
      <w:r>
        <w:rPr>
          <w:rFonts w:ascii="宋体" w:hAnsi="宋体" w:hint="eastAsia"/>
          <w:sz w:val="28"/>
        </w:rPr>
        <w:lastRenderedPageBreak/>
        <w:t xml:space="preserve">    1、合同履行过程中如一方要求对协议进行修改或补充的，必须提前十天通知对方，征得对方同意后签订补充协议。</w:t>
      </w:r>
    </w:p>
    <w:p w14:paraId="62483125" w14:textId="77777777" w:rsidR="00277729" w:rsidRDefault="00277729" w:rsidP="00277729">
      <w:pPr>
        <w:spacing w:line="520" w:lineRule="exact"/>
        <w:rPr>
          <w:rFonts w:ascii="宋体" w:hAnsi="宋体"/>
          <w:sz w:val="28"/>
        </w:rPr>
      </w:pPr>
      <w:r>
        <w:rPr>
          <w:rFonts w:ascii="宋体" w:hAnsi="宋体" w:hint="eastAsia"/>
          <w:sz w:val="28"/>
        </w:rPr>
        <w:t xml:space="preserve">    2、合同履行过程中发生争议的，应当协商解决；不能协商解决的，向被告住所地人民法院起诉。</w:t>
      </w:r>
    </w:p>
    <w:p w14:paraId="06924012" w14:textId="77777777" w:rsidR="00277729" w:rsidRDefault="00277729" w:rsidP="00277729">
      <w:pPr>
        <w:spacing w:line="520" w:lineRule="exact"/>
        <w:rPr>
          <w:rFonts w:ascii="宋体" w:hAnsi="宋体"/>
          <w:sz w:val="28"/>
        </w:rPr>
      </w:pPr>
      <w:r>
        <w:rPr>
          <w:rFonts w:ascii="宋体" w:hAnsi="宋体" w:hint="eastAsia"/>
          <w:sz w:val="28"/>
        </w:rPr>
        <w:t xml:space="preserve">    </w:t>
      </w:r>
      <w:r>
        <w:rPr>
          <w:rFonts w:ascii="黑体" w:eastAsia="黑体" w:hint="eastAsia"/>
          <w:sz w:val="28"/>
        </w:rPr>
        <w:t xml:space="preserve">第十五条 </w:t>
      </w:r>
      <w:r>
        <w:rPr>
          <w:rFonts w:ascii="宋体" w:hAnsi="宋体" w:hint="eastAsia"/>
          <w:sz w:val="28"/>
        </w:rPr>
        <w:t xml:space="preserve"> 双方确定，在本合同有效期内，甲方指定</w:t>
      </w:r>
      <w:r>
        <w:rPr>
          <w:rFonts w:ascii="宋体" w:hAnsi="宋体" w:hint="eastAsia"/>
          <w:sz w:val="28"/>
          <w:u w:val="single"/>
        </w:rPr>
        <w:t xml:space="preserve">      </w:t>
      </w:r>
      <w:r>
        <w:rPr>
          <w:rFonts w:ascii="宋体" w:hAnsi="宋体" w:hint="eastAsia"/>
          <w:sz w:val="28"/>
        </w:rPr>
        <w:t>为甲方项目联系人，乙方指定</w:t>
      </w:r>
      <w:r>
        <w:rPr>
          <w:rFonts w:ascii="宋体" w:hAnsi="宋体" w:hint="eastAsia"/>
          <w:sz w:val="28"/>
          <w:u w:val="single"/>
        </w:rPr>
        <w:t xml:space="preserve">     </w:t>
      </w:r>
      <w:r>
        <w:rPr>
          <w:rFonts w:ascii="宋体" w:hAnsi="宋体" w:hint="eastAsia"/>
          <w:sz w:val="28"/>
        </w:rPr>
        <w:t>为乙方项目联系人。</w:t>
      </w:r>
    </w:p>
    <w:p w14:paraId="33B0AE09" w14:textId="77777777" w:rsidR="00277729" w:rsidRDefault="00277729" w:rsidP="00277729">
      <w:pPr>
        <w:spacing w:line="520" w:lineRule="exact"/>
        <w:rPr>
          <w:rFonts w:ascii="宋体" w:hAnsi="宋体"/>
          <w:sz w:val="28"/>
        </w:rPr>
      </w:pPr>
      <w:r>
        <w:rPr>
          <w:rFonts w:ascii="宋体" w:hAnsi="宋体" w:hint="eastAsia"/>
          <w:sz w:val="28"/>
        </w:rPr>
        <w:t xml:space="preserve">    </w:t>
      </w:r>
      <w:r>
        <w:rPr>
          <w:rFonts w:ascii="黑体" w:eastAsia="黑体" w:hint="eastAsia"/>
          <w:sz w:val="28"/>
        </w:rPr>
        <w:t>第十六条</w:t>
      </w:r>
      <w:r>
        <w:rPr>
          <w:rFonts w:ascii="宋体" w:hAnsi="宋体" w:hint="eastAsia"/>
          <w:sz w:val="28"/>
        </w:rPr>
        <w:t xml:space="preserve">  本合同一式六份，甲、乙方各执三份，具有同等法律效力。</w:t>
      </w:r>
    </w:p>
    <w:p w14:paraId="1C114B4A" w14:textId="77777777" w:rsidR="00277729" w:rsidRDefault="00277729" w:rsidP="00277729">
      <w:pPr>
        <w:rPr>
          <w:rFonts w:ascii="宋体"/>
          <w:spacing w:val="4"/>
          <w:sz w:val="28"/>
        </w:rPr>
      </w:pPr>
      <w:r>
        <w:rPr>
          <w:rFonts w:ascii="宋体" w:hAnsi="宋体" w:hint="eastAsia"/>
          <w:sz w:val="28"/>
        </w:rPr>
        <w:t xml:space="preserve">    </w:t>
      </w:r>
      <w:r>
        <w:rPr>
          <w:rFonts w:ascii="黑体" w:eastAsia="黑体" w:hint="eastAsia"/>
          <w:sz w:val="28"/>
        </w:rPr>
        <w:t>第十七条</w:t>
      </w:r>
      <w:r>
        <w:rPr>
          <w:rFonts w:ascii="楷体_GB2312" w:eastAsia="楷体_GB2312" w:hint="eastAsia"/>
          <w:sz w:val="32"/>
        </w:rPr>
        <w:t xml:space="preserve">  </w:t>
      </w:r>
      <w:r>
        <w:rPr>
          <w:rFonts w:ascii="宋体" w:hint="eastAsia"/>
          <w:spacing w:val="4"/>
          <w:sz w:val="28"/>
        </w:rPr>
        <w:t>本合同经双方签字盖章后生效。</w:t>
      </w:r>
    </w:p>
    <w:p w14:paraId="5E821C50" w14:textId="77777777" w:rsidR="00277729" w:rsidRDefault="00277729" w:rsidP="00277729">
      <w:pPr>
        <w:rPr>
          <w:sz w:val="28"/>
        </w:rPr>
      </w:pPr>
    </w:p>
    <w:p w14:paraId="40851F60" w14:textId="77777777" w:rsidR="00277729" w:rsidRDefault="00277729" w:rsidP="00277729">
      <w:pPr>
        <w:rPr>
          <w:sz w:val="28"/>
        </w:rPr>
      </w:pPr>
      <w:r>
        <w:rPr>
          <w:rFonts w:hint="eastAsia"/>
          <w:sz w:val="28"/>
        </w:rPr>
        <w:t>甲方：</w:t>
      </w:r>
      <w:r>
        <w:rPr>
          <w:rFonts w:hint="eastAsia"/>
          <w:sz w:val="28"/>
        </w:rPr>
        <w:t xml:space="preserve">                             </w:t>
      </w:r>
      <w:r>
        <w:rPr>
          <w:sz w:val="28"/>
        </w:rPr>
        <w:t xml:space="preserve"> </w:t>
      </w:r>
      <w:r>
        <w:rPr>
          <w:rFonts w:hint="eastAsia"/>
          <w:sz w:val="28"/>
        </w:rPr>
        <w:t>（盖章）</w:t>
      </w:r>
      <w:r>
        <w:rPr>
          <w:rFonts w:hint="eastAsia"/>
          <w:sz w:val="28"/>
        </w:rPr>
        <w:t xml:space="preserve">   </w:t>
      </w:r>
    </w:p>
    <w:p w14:paraId="4E117872" w14:textId="77777777" w:rsidR="00277729" w:rsidRDefault="00277729" w:rsidP="00277729">
      <w:pPr>
        <w:rPr>
          <w:sz w:val="28"/>
        </w:rPr>
      </w:pPr>
      <w:r>
        <w:rPr>
          <w:rFonts w:hint="eastAsia"/>
          <w:sz w:val="28"/>
        </w:rPr>
        <w:t xml:space="preserve">             </w:t>
      </w:r>
    </w:p>
    <w:p w14:paraId="0F468DB3" w14:textId="77777777" w:rsidR="00277729" w:rsidRDefault="00277729" w:rsidP="00277729">
      <w:pPr>
        <w:rPr>
          <w:sz w:val="28"/>
        </w:rPr>
      </w:pPr>
      <w:r>
        <w:rPr>
          <w:rFonts w:hint="eastAsia"/>
          <w:sz w:val="28"/>
        </w:rPr>
        <w:t xml:space="preserve">法定代表人／委托代理人：　　　</w:t>
      </w:r>
      <w:r>
        <w:rPr>
          <w:rFonts w:hint="eastAsia"/>
          <w:sz w:val="28"/>
        </w:rPr>
        <w:t xml:space="preserve"> </w:t>
      </w:r>
      <w:r>
        <w:rPr>
          <w:rFonts w:hint="eastAsia"/>
          <w:sz w:val="28"/>
        </w:rPr>
        <w:t xml:space="preserve">　</w:t>
      </w:r>
      <w:r>
        <w:rPr>
          <w:rFonts w:hint="eastAsia"/>
          <w:sz w:val="28"/>
        </w:rPr>
        <w:t xml:space="preserve">  </w:t>
      </w:r>
      <w:r>
        <w:rPr>
          <w:rFonts w:hint="eastAsia"/>
          <w:sz w:val="28"/>
        </w:rPr>
        <w:t xml:space="preserve">（签名）　</w:t>
      </w:r>
    </w:p>
    <w:p w14:paraId="20B6CF2A" w14:textId="77777777" w:rsidR="00277729" w:rsidRDefault="00277729" w:rsidP="00277729">
      <w:pPr>
        <w:rPr>
          <w:sz w:val="28"/>
        </w:rPr>
      </w:pPr>
    </w:p>
    <w:p w14:paraId="20364E82" w14:textId="77777777" w:rsidR="00277729" w:rsidRDefault="00277729" w:rsidP="00277729">
      <w:pPr>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5E6E994E" w14:textId="77777777" w:rsidR="00277729" w:rsidRDefault="00277729" w:rsidP="00277729">
      <w:pPr>
        <w:rPr>
          <w:sz w:val="28"/>
        </w:rPr>
      </w:pPr>
    </w:p>
    <w:p w14:paraId="53FC3B7F" w14:textId="77777777" w:rsidR="00277729" w:rsidRDefault="00277729" w:rsidP="00277729">
      <w:pPr>
        <w:rPr>
          <w:sz w:val="28"/>
        </w:rPr>
      </w:pPr>
    </w:p>
    <w:p w14:paraId="0E836223" w14:textId="77777777" w:rsidR="00277729" w:rsidRDefault="00277729" w:rsidP="00277729">
      <w:pPr>
        <w:rPr>
          <w:sz w:val="28"/>
        </w:rPr>
      </w:pPr>
      <w:r>
        <w:rPr>
          <w:rFonts w:hint="eastAsia"/>
          <w:sz w:val="28"/>
        </w:rPr>
        <w:t>乙方：</w:t>
      </w:r>
      <w:r>
        <w:rPr>
          <w:rFonts w:hint="eastAsia"/>
          <w:sz w:val="28"/>
        </w:rPr>
        <w:t xml:space="preserve">                     </w:t>
      </w:r>
      <w:r>
        <w:rPr>
          <w:sz w:val="28"/>
        </w:rPr>
        <w:t xml:space="preserve">         </w:t>
      </w:r>
      <w:r>
        <w:rPr>
          <w:rFonts w:hint="eastAsia"/>
          <w:sz w:val="28"/>
        </w:rPr>
        <w:t>（盖章）</w:t>
      </w:r>
    </w:p>
    <w:p w14:paraId="61589AE0" w14:textId="77777777" w:rsidR="00277729" w:rsidRDefault="00277729" w:rsidP="00277729">
      <w:pPr>
        <w:rPr>
          <w:sz w:val="28"/>
        </w:rPr>
      </w:pPr>
      <w:r>
        <w:rPr>
          <w:rFonts w:hint="eastAsia"/>
          <w:sz w:val="28"/>
        </w:rPr>
        <w:t xml:space="preserve">             </w:t>
      </w:r>
    </w:p>
    <w:p w14:paraId="1F3A6C21" w14:textId="77777777" w:rsidR="00277729" w:rsidRDefault="00277729" w:rsidP="00277729">
      <w:pPr>
        <w:rPr>
          <w:sz w:val="28"/>
        </w:rPr>
      </w:pPr>
      <w:r>
        <w:rPr>
          <w:rFonts w:hint="eastAsia"/>
          <w:sz w:val="28"/>
        </w:rPr>
        <w:t>法定代表人／委托代理人：</w:t>
      </w:r>
      <w:r>
        <w:rPr>
          <w:rFonts w:hint="eastAsia"/>
          <w:sz w:val="28"/>
        </w:rPr>
        <w:t xml:space="preserve">    </w:t>
      </w:r>
      <w:r>
        <w:rPr>
          <w:sz w:val="28"/>
        </w:rPr>
        <w:t xml:space="preserve">  </w:t>
      </w:r>
      <w:r>
        <w:rPr>
          <w:rFonts w:hint="eastAsia"/>
          <w:sz w:val="28"/>
        </w:rPr>
        <w:t xml:space="preserve">      </w:t>
      </w:r>
      <w:r>
        <w:rPr>
          <w:rFonts w:hint="eastAsia"/>
          <w:sz w:val="28"/>
        </w:rPr>
        <w:t>（签名）</w:t>
      </w:r>
    </w:p>
    <w:p w14:paraId="1F52DEEB" w14:textId="77777777" w:rsidR="00277729" w:rsidRDefault="00277729" w:rsidP="00277729">
      <w:pPr>
        <w:rPr>
          <w:sz w:val="28"/>
        </w:rPr>
      </w:pPr>
    </w:p>
    <w:p w14:paraId="493EA84D" w14:textId="77777777" w:rsidR="00277729" w:rsidRDefault="00277729" w:rsidP="00277729">
      <w:pPr>
        <w:spacing w:line="520" w:lineRule="exact"/>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3D77CC42" w14:textId="77777777" w:rsidR="000E4C9C" w:rsidRDefault="00452ED7"/>
    <w:sectPr w:rsidR="000E4C9C">
      <w:pgSz w:w="11906" w:h="16838"/>
      <w:pgMar w:top="1304" w:right="1469" w:bottom="1304" w:left="1469"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F7789" w14:textId="77777777" w:rsidR="00452ED7" w:rsidRDefault="00452ED7" w:rsidP="00277729">
      <w:r>
        <w:separator/>
      </w:r>
    </w:p>
  </w:endnote>
  <w:endnote w:type="continuationSeparator" w:id="0">
    <w:p w14:paraId="1521D1D1" w14:textId="77777777" w:rsidR="00452ED7" w:rsidRDefault="00452ED7" w:rsidP="00277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8A74E" w14:textId="77777777" w:rsidR="00277729" w:rsidRDefault="00277729">
    <w:pPr>
      <w:pStyle w:val="a5"/>
      <w:framePr w:wrap="around" w:vAnchor="text" w:hAnchor="margin" w:xAlign="right" w:y="1"/>
      <w:rPr>
        <w:rStyle w:val="a7"/>
      </w:rPr>
    </w:pPr>
    <w:r>
      <w:fldChar w:fldCharType="begin"/>
    </w:r>
    <w:r>
      <w:rPr>
        <w:rStyle w:val="a7"/>
      </w:rPr>
      <w:instrText xml:space="preserve">PAGE  </w:instrText>
    </w:r>
    <w:r>
      <w:fldChar w:fldCharType="end"/>
    </w:r>
  </w:p>
  <w:p w14:paraId="12F7315B" w14:textId="77777777" w:rsidR="00277729" w:rsidRDefault="0027772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B6DC8" w14:textId="77777777" w:rsidR="00277729" w:rsidRDefault="00277729">
    <w:pPr>
      <w:pStyle w:val="a5"/>
      <w:framePr w:wrap="around" w:vAnchor="text" w:hAnchor="margin" w:xAlign="right" w:y="1"/>
      <w:rPr>
        <w:rStyle w:val="a7"/>
      </w:rPr>
    </w:pPr>
    <w:r>
      <w:fldChar w:fldCharType="begin"/>
    </w:r>
    <w:r>
      <w:rPr>
        <w:rStyle w:val="a7"/>
      </w:rPr>
      <w:instrText xml:space="preserve">PAGE  </w:instrText>
    </w:r>
    <w:r>
      <w:fldChar w:fldCharType="separate"/>
    </w:r>
    <w:r>
      <w:rPr>
        <w:rStyle w:val="a7"/>
        <w:noProof/>
      </w:rPr>
      <w:t>1</w:t>
    </w:r>
    <w:r>
      <w:fldChar w:fldCharType="end"/>
    </w:r>
  </w:p>
  <w:p w14:paraId="1E6F7324" w14:textId="77777777" w:rsidR="00277729" w:rsidRDefault="00277729">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42407" w14:textId="77777777" w:rsidR="00452ED7" w:rsidRDefault="00452ED7" w:rsidP="00277729">
      <w:r>
        <w:separator/>
      </w:r>
    </w:p>
  </w:footnote>
  <w:footnote w:type="continuationSeparator" w:id="0">
    <w:p w14:paraId="6763E12F" w14:textId="77777777" w:rsidR="00452ED7" w:rsidRDefault="00452ED7" w:rsidP="00277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B5E07" w14:textId="77777777" w:rsidR="00277729" w:rsidRDefault="00277729">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3C"/>
    <w:rsid w:val="00027AA9"/>
    <w:rsid w:val="001E68CF"/>
    <w:rsid w:val="00277729"/>
    <w:rsid w:val="00452ED7"/>
    <w:rsid w:val="004B65F1"/>
    <w:rsid w:val="005D7191"/>
    <w:rsid w:val="006E2520"/>
    <w:rsid w:val="007464E7"/>
    <w:rsid w:val="00A70ED0"/>
    <w:rsid w:val="00AE2730"/>
    <w:rsid w:val="00BE51CF"/>
    <w:rsid w:val="00DC223B"/>
    <w:rsid w:val="00E3393C"/>
    <w:rsid w:val="00F36FC4"/>
    <w:rsid w:val="00FE4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83BBC"/>
  <w15:chartTrackingRefBased/>
  <w15:docId w15:val="{D064DB40-F21F-4983-B775-BAA38C39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7729"/>
    <w:rPr>
      <w:rFonts w:ascii="Times New Roman" w:eastAsia="宋体" w:hAnsi="Times New Roman" w:cs="Times New Roman"/>
      <w:kern w:val="0"/>
      <w:sz w:val="24"/>
      <w:szCs w:val="24"/>
    </w:rPr>
  </w:style>
  <w:style w:type="paragraph" w:styleId="1">
    <w:name w:val="heading 1"/>
    <w:basedOn w:val="a"/>
    <w:next w:val="a"/>
    <w:link w:val="10"/>
    <w:qFormat/>
    <w:rsid w:val="00277729"/>
    <w:pPr>
      <w:keepNext/>
      <w:keepLines/>
      <w:spacing w:before="340" w:after="330" w:line="576" w:lineRule="auto"/>
      <w:jc w:val="center"/>
      <w:outlineLvl w:val="0"/>
    </w:pPr>
    <w:rPr>
      <w:b/>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77729"/>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rsid w:val="00277729"/>
    <w:rPr>
      <w:sz w:val="18"/>
      <w:szCs w:val="18"/>
    </w:rPr>
  </w:style>
  <w:style w:type="paragraph" w:styleId="a5">
    <w:name w:val="footer"/>
    <w:basedOn w:val="a"/>
    <w:link w:val="a6"/>
    <w:unhideWhenUsed/>
    <w:rsid w:val="00277729"/>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rsid w:val="00277729"/>
    <w:rPr>
      <w:sz w:val="18"/>
      <w:szCs w:val="18"/>
    </w:rPr>
  </w:style>
  <w:style w:type="character" w:customStyle="1" w:styleId="10">
    <w:name w:val="标题 1 字符"/>
    <w:basedOn w:val="a0"/>
    <w:link w:val="1"/>
    <w:rsid w:val="00277729"/>
    <w:rPr>
      <w:rFonts w:ascii="Times New Roman" w:eastAsia="宋体" w:hAnsi="Times New Roman" w:cs="Times New Roman"/>
      <w:b/>
      <w:kern w:val="44"/>
      <w:sz w:val="32"/>
      <w:szCs w:val="24"/>
    </w:rPr>
  </w:style>
  <w:style w:type="character" w:styleId="a7">
    <w:name w:val="page number"/>
    <w:basedOn w:val="a0"/>
    <w:qFormat/>
    <w:rsid w:val="00277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2020-06-14T06:42:00Z</dcterms:created>
  <dcterms:modified xsi:type="dcterms:W3CDTF">2020-06-14T09:16:00Z</dcterms:modified>
</cp:coreProperties>
</file>