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RESIDENTIAL LEASE DEED</w:t>
      </w:r>
    </w:p>
    <w:p>
      <w:pPr>
        <w:spacing w:before="200" w:after="160"/>
        <w:jc w:val="center"/>
      </w:pPr>
      <w:r>
        <w:rPr>
          <w:b/>
          <w:color w:val="002060"/>
          <w:sz w:val="26"/>
        </w:rPr>
        <w:t>(For a term exceeding 12 months — Compulsorily registrable under Section 17(1)(d) of the Registration Act, 1908 read with Section 107 of the Transfer of Property Act, 1882)</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Lease Deed in respect of immovable residential property for a term exceeding 12 months / containing yearly rent provisions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the basis of average annual rent multiplied by the term, plus premium / security deposit component, as per the applicable Article of the Stamp Act of the State of 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 A lease of immovable property exceeding 12 months from year to year, or for any term exceeding 1 year, or reserving yearly rent, must be made by a registered instrument under Section 17(1)(d) of the Registration Act, 1908 read with Section 107 of the Transfer of Property Act, 1882. An unregistered lease deed is inadmissible in evidence and creates only a tenancy at will or from month to month.</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LEASE (this “Deed”) is made and executed at {{EXECUTION_PLACE}} on this {{EXECUTION_DAY}} day of {{EXECUTION_MONTH}}, {{EXECUTION_YEAR}}</w:t>
      </w:r>
    </w:p>
    <w:p/>
    <w:p>
      <w:pPr>
        <w:jc w:val="both"/>
      </w:pPr>
      <w:r>
        <w:rPr>
          <w:b/>
          <w:i w:val="0"/>
        </w:rPr>
        <w:t>BY AND BETWEEN</w:t>
      </w:r>
    </w:p>
    <w:p>
      <w:pPr>
        <w:jc w:val="both"/>
      </w:pPr>
      <w:r>
        <w:rPr>
          <w:b/>
        </w:rPr>
        <w:t xml:space="preserve">{{LESSOR_NAME}}, </w:t>
      </w:r>
      <w:r>
        <w:t>aged about {{LESSOR_AGE}} years, S/o / D/o / W/o {{LESSOR_PARENT_NAME}}, by faith {{LESSOR_RELIGION}}, by nationality Indian, by occupation {{LESSOR_OCCUPATION}}, holding PAN {{LESSOR_PAN}} and Aadhaar No. (last 4 digits) XXXX-XXXX-{{LESSOR_AADHAAR_LAST4}}, permanent resident of and presently residing at {{LESSOR_ADDRESS}} (hereinafter referred to as the “LESSOR”,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{{LESSEE_NAME}}, </w:t>
      </w:r>
      <w:r>
        <w:t>aged about {{LESSEE_AGE}} years, S/o / D/o / W/o {{LESSEE_PARENT_NAME}}, by faith {{LESSEE_RELIGION}}, by nationality Indian, by occupation {{LESSEE_OCCUPATION}}, holding PAN {{LESSEE_PAN}} and Aadhaar No. (last 4 digits) XXXX-XXXX-{{LESSEE_AADHAAR_LAST4}}, permanent resident of and presently residing at {{LESSEE_ADDRESS}} (hereinafter referred to as the “LESSEE”,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Lessor is the absolute, exclusive and lawful owner of, and is well and sufficiently entitled to, the residential premises more particularly described in Schedule A hereto (the “Demised Premises”), having acquired the same by way of {{ACQUISITION_DOC}} dated {{ACQUISITION_DATE}} duly registered with the Sub-Registrar of Assurances, {{REGISTRAR_OFFICE}};</w:t>
      </w:r>
    </w:p>
    <w:p>
      <w:pPr>
        <w:jc w:val="both"/>
      </w:pPr>
      <w:r>
        <w:rPr>
          <w:b/>
        </w:rPr>
        <w:t xml:space="preserve">(B)  </w:t>
      </w:r>
      <w:r>
        <w:t>the Demised Premises are free from all encumbrances, claims, demands, mortgages, charges, liens, attachments and litigation, and the Lessor has good, marketable and transferable title thereto;</w:t>
      </w:r>
    </w:p>
    <w:p>
      <w:pPr>
        <w:jc w:val="both"/>
      </w:pPr>
      <w:r>
        <w:rPr>
          <w:b/>
        </w:rPr>
        <w:t xml:space="preserve">(C)  </w:t>
      </w:r>
      <w:r>
        <w:t>the Lessee has approached the Lessor for the grant of a lease of the Demised Premises for residential use of the Lessee and his/her family, on the terms and conditions set out herein, and the Lessor has agreed to grant the same;</w:t>
      </w:r>
    </w:p>
    <w:p>
      <w:pPr>
        <w:jc w:val="both"/>
      </w:pPr>
      <w:r>
        <w:rPr>
          <w:b/>
        </w:rPr>
        <w:t xml:space="preserve">(D)  </w:t>
      </w:r>
      <w:r>
        <w:t>the Parties intend to record their mutual covenants by this Deed of Lease.</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GRANT OF LEASE. </w:t>
      </w:r>
      <w:r>
        <w:t>In consideration of the rent, premium, security deposit and covenants set out herein, the Lessor doth hereby grant, demise and lease unto the Lessee, and the Lessee doth hereby take on lease, the Demised Premises described in Schedule A hereto, TO HOLD the same for the Term set out below, subject to the terms and conditions of this Deed.</w:t>
      </w:r>
    </w:p>
    <w:p>
      <w:pPr>
        <w:spacing w:before="80"/>
        <w:jc w:val="both"/>
      </w:pPr>
      <w:r>
        <w:rPr>
          <w:b/>
        </w:rPr>
        <w:t xml:space="preserve">2. </w:t>
      </w:r>
      <w:r>
        <w:rPr>
          <w:b/>
        </w:rPr>
        <w:t xml:space="preserve">TERM AND COMMENCEMENT. </w:t>
      </w:r>
      <w:r>
        <w:t>The lease shall commence on {{LEASE_START_DATE}} and shall subsist for a period of {{LEASE_TERM_YEARS}} years thereafter, ending on {{LEASE_END_DATE}} (the “Term”), unless earlier terminated in accordance with this Deed.</w:t>
      </w:r>
    </w:p>
    <w:p>
      <w:pPr>
        <w:spacing w:before="80"/>
        <w:jc w:val="both"/>
      </w:pPr>
      <w:r>
        <w:rPr>
          <w:b/>
        </w:rPr>
        <w:t xml:space="preserve">3. </w:t>
      </w:r>
      <w:r>
        <w:rPr>
          <w:b/>
        </w:rPr>
        <w:t xml:space="preserve">RENT. </w:t>
      </w:r>
      <w:r>
        <w:t>The Lessee shall pay to the Lessor a monthly rent of ₹ {{MONTHLY_RENT_INR}} (Rupees {{MONTHLY_RENT_WORDS}} only), in advance, on or before the {{RENT_DUE_DAY}}th day of every calendar month. The rent shall be escalated by {{ESCALATION_PERCENT}}% at the end of every {{ESCALATION_FREQUENCY_MONTHS}}-month period (typically 12 or 24 months).</w:t>
      </w:r>
    </w:p>
    <w:p>
      <w:pPr>
        <w:spacing w:before="80"/>
        <w:jc w:val="both"/>
      </w:pPr>
      <w:r>
        <w:rPr>
          <w:b/>
        </w:rPr>
        <w:t xml:space="preserve">4. </w:t>
      </w:r>
      <w:r>
        <w:rPr>
          <w:b/>
        </w:rPr>
        <w:t xml:space="preserve">PREMIUM / SECURITY DEPOSIT. </w:t>
      </w:r>
      <w:r>
        <w:t>The Lessee has paid to the Lessor an interest-free refundable security deposit of ₹ {{SECURITY_DEPOSIT_INR}}, to be refunded on handover of vacant possession at the end of the Term, subject to lawful deductions.</w:t>
      </w:r>
    </w:p>
    <w:p>
      <w:pPr>
        <w:spacing w:before="80"/>
        <w:jc w:val="both"/>
      </w:pPr>
      <w:r>
        <w:rPr>
          <w:b/>
        </w:rPr>
        <w:t xml:space="preserve">5. </w:t>
      </w:r>
      <w:r>
        <w:rPr>
          <w:b/>
        </w:rPr>
        <w:t xml:space="preserve">PERMITTED USE &amp; OCCUPATION. </w:t>
      </w:r>
      <w:r>
        <w:t>The Lessee shall use the Demised Premises exclusively for the residential use of the Lessee and the Lessee’s immediate family ({{FAMILY_MEMBERS_DESC}}). No commercial, business, professional or industrial use shall be permitted.</w:t>
      </w:r>
    </w:p>
    <w:p>
      <w:pPr>
        <w:spacing w:before="80"/>
        <w:jc w:val="both"/>
      </w:pPr>
      <w:r>
        <w:rPr>
          <w:b/>
        </w:rPr>
        <w:t xml:space="preserve">6. </w:t>
      </w:r>
      <w:r>
        <w:rPr>
          <w:b/>
        </w:rPr>
        <w:t xml:space="preserve">OBLIGATIONS OF THE LESSEE. </w:t>
      </w:r>
      <w:r>
        <w:t>The Lessee covenants to:</w:t>
      </w:r>
    </w:p>
    <w:p>
      <w:pPr>
        <w:spacing w:before="40"/>
        <w:ind w:left="454"/>
        <w:jc w:val="both"/>
      </w:pPr>
      <w:r>
        <w:rPr>
          <w:b/>
        </w:rPr>
        <w:t xml:space="preserve">6.1 </w:t>
      </w:r>
      <w:r>
        <w:t>pay the rent punctually as stipulated, without any delay or demur;</w:t>
      </w:r>
    </w:p>
    <w:p>
      <w:pPr>
        <w:spacing w:before="40"/>
        <w:ind w:left="454"/>
        <w:jc w:val="both"/>
      </w:pPr>
      <w:r>
        <w:rPr>
          <w:b/>
        </w:rPr>
        <w:t xml:space="preserve">6.2 </w:t>
      </w:r>
      <w:r>
        <w:t>pay all electricity, water, gas, internet and other utility charges on the basis of the meter reading / actual usage;</w:t>
      </w:r>
    </w:p>
    <w:p>
      <w:pPr>
        <w:spacing w:before="40"/>
        <w:ind w:left="454"/>
        <w:jc w:val="both"/>
      </w:pPr>
      <w:r>
        <w:rPr>
          <w:b/>
        </w:rPr>
        <w:t xml:space="preserve">6.3 </w:t>
      </w:r>
      <w:r>
        <w:t>maintain the Demised Premises in clean, sanitary and tenantable condition;</w:t>
      </w:r>
    </w:p>
    <w:p>
      <w:pPr>
        <w:spacing w:before="40"/>
        <w:ind w:left="454"/>
        <w:jc w:val="both"/>
      </w:pPr>
      <w:r>
        <w:rPr>
          <w:b/>
        </w:rPr>
        <w:t xml:space="preserve">6.4 </w:t>
      </w:r>
      <w:r>
        <w:t>not cause any nuisance or annoyance to neighbours;</w:t>
      </w:r>
    </w:p>
    <w:p>
      <w:pPr>
        <w:spacing w:before="40"/>
        <w:ind w:left="454"/>
        <w:jc w:val="both"/>
      </w:pPr>
      <w:r>
        <w:rPr>
          <w:b/>
        </w:rPr>
        <w:t xml:space="preserve">6.5 </w:t>
      </w:r>
      <w:r>
        <w:t>not commit any waste, structural alteration or addition without the prior written consent of the Lessor;</w:t>
      </w:r>
    </w:p>
    <w:p>
      <w:pPr>
        <w:spacing w:before="40"/>
        <w:ind w:left="454"/>
        <w:jc w:val="both"/>
      </w:pPr>
      <w:r>
        <w:rPr>
          <w:b/>
        </w:rPr>
        <w:t xml:space="preserve">6.6 </w:t>
      </w:r>
      <w:r>
        <w:t>permit the Lessor / its authorised representatives reasonable access on prior notice;</w:t>
      </w:r>
    </w:p>
    <w:p>
      <w:pPr>
        <w:spacing w:before="40"/>
        <w:ind w:left="454"/>
        <w:jc w:val="both"/>
      </w:pPr>
      <w:r>
        <w:rPr>
          <w:b/>
        </w:rPr>
        <w:t xml:space="preserve">6.7 </w:t>
      </w:r>
      <w:r>
        <w:t>comply with all laws, society bye-laws, fire safety norms and applicable rules;</w:t>
      </w:r>
    </w:p>
    <w:p>
      <w:pPr>
        <w:spacing w:before="40"/>
        <w:ind w:left="454"/>
        <w:jc w:val="both"/>
      </w:pPr>
      <w:r>
        <w:rPr>
          <w:b/>
        </w:rPr>
        <w:t xml:space="preserve">6.8 </w:t>
      </w:r>
      <w:r>
        <w:t>on the expiry / earlier termination, peacefully and quietly hand over vacant possession of the Demised Premises to the Lessor with all fixtures and fittings, normal wear and tear excepted.</w:t>
      </w:r>
    </w:p>
    <w:p>
      <w:pPr>
        <w:spacing w:before="80"/>
        <w:jc w:val="both"/>
      </w:pPr>
      <w:r>
        <w:rPr>
          <w:b/>
        </w:rPr>
        <w:t xml:space="preserve">7. </w:t>
      </w:r>
      <w:r>
        <w:rPr>
          <w:b/>
        </w:rPr>
        <w:t xml:space="preserve">OBLIGATIONS OF THE LESSOR. </w:t>
      </w:r>
      <w:r>
        <w:t>The Lessor covenants:</w:t>
      </w:r>
    </w:p>
    <w:p>
      <w:pPr>
        <w:spacing w:before="40"/>
        <w:ind w:left="454"/>
        <w:jc w:val="both"/>
      </w:pPr>
      <w:r>
        <w:rPr>
          <w:b/>
        </w:rPr>
        <w:t xml:space="preserve">7.1 </w:t>
      </w:r>
      <w:r>
        <w:t>to put the Lessee in vacant, peaceful and unobstructed possession of the Demised Premises on or before the commencement of the Term;</w:t>
      </w:r>
    </w:p>
    <w:p>
      <w:pPr>
        <w:spacing w:before="40"/>
        <w:ind w:left="454"/>
        <w:jc w:val="both"/>
      </w:pPr>
      <w:r>
        <w:rPr>
          <w:b/>
        </w:rPr>
        <w:t xml:space="preserve">7.2 </w:t>
      </w:r>
      <w:r>
        <w:t>that the Lessee paying the rent and observing the covenants herein shall peaceably and quietly hold and enjoy the Demised Premises during the Term without any interruption from the Lessor or anyone claiming through the Lessor (quiet enjoyment covenant under Section 108(c) of the TPA);</w:t>
      </w:r>
    </w:p>
    <w:p>
      <w:pPr>
        <w:spacing w:before="40"/>
        <w:ind w:left="454"/>
        <w:jc w:val="both"/>
      </w:pPr>
      <w:r>
        <w:rPr>
          <w:b/>
        </w:rPr>
        <w:t xml:space="preserve">7.3 </w:t>
      </w:r>
      <w:r>
        <w:t>to pay all property taxes, municipal taxes, society maintenance, ground rent and other outgoings of the Demised Premises payable to any authority;</w:t>
      </w:r>
    </w:p>
    <w:p>
      <w:pPr>
        <w:spacing w:before="40"/>
        <w:ind w:left="454"/>
        <w:jc w:val="both"/>
      </w:pPr>
      <w:r>
        <w:rPr>
          <w:b/>
        </w:rPr>
        <w:t xml:space="preserve">7.4 </w:t>
      </w:r>
      <w:r>
        <w:t>to keep the structure, roof and external walls of the Demised Premises in good repair (Section 108(f) TPA), save for ordinary repairs / damages caused by the Lessee;</w:t>
      </w:r>
    </w:p>
    <w:p>
      <w:pPr>
        <w:spacing w:before="40"/>
        <w:ind w:left="454"/>
        <w:jc w:val="both"/>
      </w:pPr>
      <w:r>
        <w:rPr>
          <w:b/>
        </w:rPr>
        <w:t xml:space="preserve">7.5 </w:t>
      </w:r>
      <w:r>
        <w:t>to refund the security deposit on lawful expiry / termination, after permissible deductions.</w:t>
      </w:r>
    </w:p>
    <w:p>
      <w:pPr>
        <w:spacing w:before="80"/>
        <w:jc w:val="both"/>
      </w:pPr>
      <w:r>
        <w:rPr>
          <w:b/>
        </w:rPr>
        <w:t xml:space="preserve">8. </w:t>
      </w:r>
      <w:r>
        <w:rPr>
          <w:b/>
        </w:rPr>
        <w:t xml:space="preserve">PROHIBITION ON SUB-LETTING. </w:t>
      </w:r>
      <w:r>
        <w:t>The Lessee shall not, without the prior written consent of the Lessor, sub-let, assign, transfer, license or part with possession of the Demised Premises or any part thereof to any third party. Any such transfer in violation hereof shall be void and shall entitle the Lessor to terminate this Lease forthwith.</w:t>
      </w:r>
    </w:p>
    <w:p>
      <w:pPr>
        <w:spacing w:before="80"/>
        <w:jc w:val="both"/>
      </w:pPr>
      <w:r>
        <w:rPr>
          <w:b/>
        </w:rPr>
        <w:t xml:space="preserve">9. </w:t>
      </w:r>
      <w:r>
        <w:rPr>
          <w:b/>
        </w:rPr>
        <w:t xml:space="preserve">TERMINATION. </w:t>
      </w:r>
      <w:r>
        <w:t>This Lease may be terminated:</w:t>
      </w:r>
    </w:p>
    <w:p>
      <w:pPr>
        <w:spacing w:before="40"/>
        <w:ind w:left="454"/>
        <w:jc w:val="both"/>
      </w:pPr>
      <w:r>
        <w:rPr>
          <w:b/>
        </w:rPr>
        <w:t xml:space="preserve">9.1 </w:t>
      </w:r>
      <w:r>
        <w:t>by efflux of time on the expiry of the Term, without any further notice;</w:t>
      </w:r>
    </w:p>
    <w:p>
      <w:pPr>
        <w:spacing w:before="40"/>
        <w:ind w:left="454"/>
        <w:jc w:val="both"/>
      </w:pPr>
      <w:r>
        <w:rPr>
          <w:b/>
        </w:rPr>
        <w:t xml:space="preserve">9.2 </w:t>
      </w:r>
      <w:r>
        <w:t>by mutual consent of the Parties recorded in writing;</w:t>
      </w:r>
    </w:p>
    <w:p>
      <w:pPr>
        <w:spacing w:before="40"/>
        <w:ind w:left="454"/>
        <w:jc w:val="both"/>
      </w:pPr>
      <w:r>
        <w:rPr>
          <w:b/>
        </w:rPr>
        <w:t xml:space="preserve">9.3 </w:t>
      </w:r>
      <w:r>
        <w:t>by either Party giving the other Party {{NOTICE_PERIOD_MONTHS}} months’ prior written notice;</w:t>
      </w:r>
    </w:p>
    <w:p>
      <w:pPr>
        <w:spacing w:before="40"/>
        <w:ind w:left="454"/>
        <w:jc w:val="both"/>
      </w:pPr>
      <w:r>
        <w:rPr>
          <w:b/>
        </w:rPr>
        <w:t xml:space="preserve">9.4 </w:t>
      </w:r>
      <w:r>
        <w:t>by the Lessor under Section 111(g) of the TPA on forfeiture / breach by the Lessee, including without limitation: (a) non-payment of rent for 2 consecutive months; (b) breach of any material covenant; (c) unauthorised sub-letting; (d) use for purposes other than the Permitted Use.</w:t>
      </w:r>
    </w:p>
    <w:p>
      <w:pPr>
        <w:spacing w:before="80"/>
        <w:jc w:val="both"/>
      </w:pPr>
      <w:r>
        <w:rPr>
          <w:b/>
        </w:rPr>
        <w:t xml:space="preserve">10. </w:t>
      </w:r>
      <w:r>
        <w:rPr>
          <w:b/>
        </w:rPr>
        <w:t xml:space="preserve">LOCK-IN. </w:t>
      </w:r>
      <w:r>
        <w:t>Notwithstanding Clause 9.3, neither Party shall be entitled to terminate this Lease before the expiry of {{LOCKIN_MONTHS}} months from the commencement of the Term (the “Lock-in Period”), save in case of breach. Termination during the Lock-in Period shall attract liquidated damages equivalent to the rent for the unexpired Lock-in Period.</w:t>
      </w:r>
    </w:p>
    <w:p>
      <w:pPr>
        <w:spacing w:before="80"/>
        <w:jc w:val="both"/>
      </w:pPr>
      <w:r>
        <w:rPr>
          <w:b/>
        </w:rPr>
        <w:t xml:space="preserve">11. </w:t>
      </w:r>
      <w:r>
        <w:rPr>
          <w:b/>
        </w:rPr>
        <w:t xml:space="preserve">HOLDING OVER. </w:t>
      </w:r>
      <w:r>
        <w:t>If the Lessee continues in occupation of the Demised Premises after the expiry of the Term without renewal, such occupation shall not result in any implied tenancy and shall be treated as unauthorised, entitling the Lessor to (a) mesne profits at twice the prevailing monthly rent; (b) interest on arrears; and (c) costs of recovery, without prejudice to any other rights of the Lessor.</w:t>
      </w:r>
    </w:p>
    <w:p>
      <w:pPr>
        <w:spacing w:before="80"/>
        <w:jc w:val="both"/>
      </w:pPr>
      <w:r>
        <w:rPr>
          <w:b/>
        </w:rPr>
        <w:t xml:space="preserve">12. </w:t>
      </w:r>
      <w:r>
        <w:rPr>
          <w:b/>
        </w:rPr>
        <w:t xml:space="preserve">RENEWAL. </w:t>
      </w:r>
      <w:r>
        <w:t>The Lease may be renewed for a further term of {{RENEWAL_TERM_YEARS}} years by mutual written agreement of the Parties, on revised terms and conditions, to be executed at least 60 (sixty) days before the expiry of the Term.</w:t>
      </w:r>
    </w:p>
    <w:p>
      <w:pPr>
        <w:spacing w:before="80"/>
        <w:jc w:val="both"/>
      </w:pPr>
      <w:r>
        <w:rPr>
          <w:b/>
        </w:rPr>
        <w:t xml:space="preserve">13. </w:t>
      </w:r>
      <w:r>
        <w:rPr>
          <w:b/>
        </w:rPr>
        <w:t xml:space="preserve">REGISTRATION. </w:t>
      </w:r>
      <w:r>
        <w:t>The Parties shall, within 4 (four) months of execution, jointly attend before the Sub-Registrar of Assurances at {{SUB_REGISTRAR_OFFICE}} for registration of this Deed. The stamp duty and registration fees shall be borne by the Lessee / shared equally between the Parties as agreed.</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DEMISED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C — PAYMENT SCHEDULE</w:t>
      </w:r>
    </w:p>
    <w:tbl>
      <w:tblPr>
        <w:tblW w:type="auto" w:w="0"/>
        <w:jc w:val="center"/>
        <w:tblLayout w:type="fixed"/>
        <w:tblLook w:firstColumn="1" w:firstRow="1" w:lastColumn="0" w:lastRow="0" w:noHBand="0" w:noVBand="1" w:val="04A0"/>
      </w:tblPr>
      <w:tblGrid>
        <w:gridCol w:w="3249"/>
        <w:gridCol w:w="3249"/>
        <w:gridCol w:w="3249"/>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Due Date / Frequency</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Initial Monthly Rent</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{{MONTHLY_RENT_INR}}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Monthly in advance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Escalation</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{{ESCALATION_PERCENT}}%</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Every {{ESCALATION_FREQUENCY_MONTHS}} months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Security Deposit</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{{SECURITY_DEPOSIT_INR}}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Pre-execution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Premium (if any)</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{{PREMIUM_INR}}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Pre-execution</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Stamp Duty</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{{STAMP_DUTY_AMOUNT_INR}}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On execution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Registration Fee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{{REGISTRATION_FEE_INR}}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registration</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LESSOR:</w:t>
      </w:r>
    </w:p>
    <w:p>
      <w:pPr>
        <w:jc w:val="both"/>
      </w:pPr>
      <w:r>
        <w:rPr>
          <w:b w:val="0"/>
          <w:i w:val="0"/>
        </w:rPr>
        <w:t>_________________________________</w:t>
      </w:r>
    </w:p>
    <w:p>
      <w:pPr>
        <w:jc w:val="both"/>
      </w:pPr>
      <w:r>
        <w:rPr>
          <w:b/>
          <w:i w:val="0"/>
        </w:rPr>
        <w:t>{{LESSOR_NAME}}</w:t>
      </w:r>
    </w:p>
    <w:p>
      <w:pPr>
        <w:jc w:val="both"/>
      </w:pPr>
      <w:r>
        <w:rPr>
          <w:b w:val="0"/>
          <w:i w:val="0"/>
        </w:rPr>
        <w:t>(Lessor)</w:t>
      </w:r>
    </w:p>
    <w:p>
      <w:pPr>
        <w:jc w:val="both"/>
      </w:pPr>
      <w:r>
        <w:rPr>
          <w:b w:val="0"/>
          <w:i w:val="0"/>
        </w:rPr>
        <w:t>Photograph / Thumb impression of {{LESSOR_NAME}} is affixed at the place provided in this Deed and the same is duly attested by the witnesses below.</w:t>
      </w:r>
    </w:p>
    <w:p/>
    <w:p>
      <w:pPr>
        <w:spacing w:before="160" w:after="60"/>
      </w:pPr>
      <w:r>
        <w:rPr>
          <w:b/>
          <w:color w:val="002060"/>
          <w:sz w:val="23"/>
        </w:rPr>
        <w:t>SIGNED, SEALED AND DELIVERED BY THE LESSEE:</w:t>
      </w:r>
    </w:p>
    <w:p>
      <w:pPr>
        <w:jc w:val="both"/>
      </w:pPr>
      <w:r>
        <w:rPr>
          <w:b w:val="0"/>
          <w:i w:val="0"/>
        </w:rPr>
        <w:t>_________________________________</w:t>
      </w:r>
    </w:p>
    <w:p>
      <w:pPr>
        <w:jc w:val="both"/>
      </w:pPr>
      <w:r>
        <w:rPr>
          <w:b/>
          <w:i w:val="0"/>
        </w:rPr>
        <w:t>{{LESSEE_NAME}}</w:t>
      </w:r>
    </w:p>
    <w:p>
      <w:pPr>
        <w:jc w:val="both"/>
      </w:pPr>
      <w:r>
        <w:rPr>
          <w:b w:val="0"/>
          <w:i w:val="0"/>
        </w:rPr>
        <w:t>(Lessee)</w:t>
      </w:r>
    </w:p>
    <w:p>
      <w:pPr>
        <w:jc w:val="both"/>
      </w:pPr>
      <w:r>
        <w:rPr>
          <w:b w:val="0"/>
          <w:i w:val="0"/>
        </w:rPr>
        <w:t>Photograph / Thumb impression of {{LESSEE_NAME}}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