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GIFT DEED</w:t>
      </w:r>
    </w:p>
    <w:p>
      <w:pPr>
        <w:spacing w:before="200" w:after="160"/>
        <w:jc w:val="center"/>
      </w:pPr>
      <w:r>
        <w:rPr>
          <w:b/>
          <w:color w:val="002060"/>
          <w:sz w:val="26"/>
        </w:rPr>
        <w:t>(Voluntary, gratuitous transfer of immovable property under Sections 122–129 of the Transfer of Property Act, 1882 — Compulsorily registrable under Section 17(1)(a)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Gift Deed (voluntary transfer of immovable property without consideration, accepted by the Donee during the lifetime of the Donor)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the market value of the gifted Property. Concessional stamp duty applies in most States where the gift is in favour of a blood relative (spouse, child, parent, sibling, lineal descendant), often ranging from a nominal fixed amount to 1%–3% of market value (e.g., Maharashtra: ₹200 + 1% LBT for gift to spouse / child; Karnataka: ₹1000–₹5000 fixed where blood relative).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 A gift of immovable property must be effected by a registered instrument signed by or on behalf of the Donor and attested by at least two witnesses (Section 123 of the TPA, 1882). Without registration, the gift of immovable property is INCOMPLETE and ineffective at law.</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GIFT (this “Deed”) is made and executed at {{EXECUTION_PLACE}} on this {{EXECUTION_DAY}} day of {{EXECUTION_MONTH}}, {{EXECUTION_YEAR}}</w:t>
      </w:r>
    </w:p>
    <w:p/>
    <w:p>
      <w:pPr>
        <w:jc w:val="both"/>
      </w:pPr>
      <w:r>
        <w:rPr>
          <w:b/>
          <w:i w:val="0"/>
        </w:rPr>
        <w:t>BY AND BETWEEN</w:t>
      </w:r>
    </w:p>
    <w:p>
      <w:pPr>
        <w:jc w:val="both"/>
      </w:pPr>
      <w:r>
        <w:rPr>
          <w:b/>
        </w:rPr>
        <w:t xml:space="preserve">{{DONOR_NAME}}, </w:t>
      </w:r>
      <w:r>
        <w:t>aged about {{DONOR_AGE}} years, S/o / D/o / W/o {{DONOR_PARENT_NAME}}, by faith {{DONOR_RELIGION}}, by nationality Indian, by occupation {{DONOR_OCCUPATION}}, holding PAN {{DONOR_PAN}} and Aadhaar No. (last 4 digits) XXXX-XXXX-{{DONOR_AADHAAR_LAST4}}, permanent resident of and presently residing at {{DONOR_ADDRESS}} (hereinafter referred to as the “DONOR”,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{{DONEE_NAME}}, </w:t>
      </w:r>
      <w:r>
        <w:t>aged about {{DONEE_AGE}} years, S/o / D/o / W/o {{DONEE_PARENT_NAME}}, by faith {{DONEE_RELIGION}}, by nationality Indian, by occupation {{DONEE_OCCUPATION}}, holding PAN {{DONEE_PAN}} and Aadhaar No. (last 4 digits) XXXX-XXXX-{{DONEE_AADHAAR_LAST4}}, permanent resident of and presently residing at {{DONEE_ADDRESS}} (hereinafter referred to as the “DONEE”,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The Donor and the Donee are related to each other as {{RELATIONSHIP}} (e.g., father-son / mother-daughter / husband-wife / brother-sister — please specify accurately, as concessional stamp duty often depends on the relationship).</w:t>
      </w:r>
    </w:p>
    <w:p/>
    <w:p>
      <w:pPr>
        <w:jc w:val="both"/>
      </w:pPr>
      <w:r>
        <w:rPr>
          <w:b/>
          <w:i w:val="0"/>
        </w:rPr>
        <w:t>WHEREAS:</w:t>
      </w:r>
    </w:p>
    <w:p/>
    <w:p>
      <w:pPr>
        <w:jc w:val="both"/>
      </w:pPr>
      <w:r>
        <w:rPr>
          <w:b/>
        </w:rPr>
        <w:t xml:space="preserve">(A)  </w:t>
      </w:r>
      <w:r>
        <w:t>the Donor is the absolute, exclusive and lawful owner of, and is well and sufficiently entitled to, the immovable property more particularly described in Schedule A hereto (the “Gifted Property”), having acquired the same through the chain of title set out in Schedule B hereto;</w:t>
      </w:r>
    </w:p>
    <w:p>
      <w:pPr>
        <w:jc w:val="both"/>
      </w:pPr>
      <w:r>
        <w:rPr>
          <w:b/>
        </w:rPr>
        <w:t xml:space="preserve">(B)  </w:t>
      </w:r>
      <w:r>
        <w:t>the Gifted Property is the self-acquired / absolute property of the Donor and is free from all encumbrances, mortgages, charges, liens, attachments, leases, tenancies, prior agreements and any rights of third parties whatsoever;</w:t>
      </w:r>
    </w:p>
    <w:p>
      <w:pPr>
        <w:jc w:val="both"/>
      </w:pPr>
      <w:r>
        <w:rPr>
          <w:b/>
        </w:rPr>
        <w:t xml:space="preserve">(C)  </w:t>
      </w:r>
      <w:r>
        <w:t>the Donee is the {{RELATIONSHIP}} of the Donor and the Donor has, out of natural love and affection for the Donee, and without any monetary or other consideration whatsoever, decided to gift the Gifted Property to the Donee absolutely, to the intent that the Donee may hold, possess, enjoy and dispose of the same as the absolute owner thereof;</w:t>
      </w:r>
    </w:p>
    <w:p>
      <w:pPr>
        <w:jc w:val="both"/>
      </w:pPr>
      <w:r>
        <w:rPr>
          <w:b/>
        </w:rPr>
        <w:t xml:space="preserve">(D)  </w:t>
      </w:r>
      <w:r>
        <w:t>the Donee has accepted the said gift during the lifetime of the Donor and while the Donor is competent to make the gift, in accordance with Section 122 of the Transfer of Property Act, 1882;</w:t>
      </w:r>
    </w:p>
    <w:p>
      <w:pPr>
        <w:jc w:val="both"/>
      </w:pPr>
      <w:r>
        <w:rPr>
          <w:b/>
        </w:rPr>
        <w:t xml:space="preserve">(E)  </w:t>
      </w:r>
      <w:r>
        <w:t>the Parties intend to record the said gift by way of this Gift Deed.</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GIFT AND TRANSFER. </w:t>
      </w:r>
      <w:r>
        <w:t>The Donor, voluntarily and out of natural love and affection for the Donee, and without any monetary or other consideration whatsoever, DOTH HEREBY GIFT, TRANSFER, CONVEY, GRANT, ASSIGN AND ASSURE unto the Donee, absolutely and for ever, the Gifted Property more particularly described in Schedule A hereto, ALONG WITH all rights, easements, privileges, appurtenances, fixtures, fittings, benefits and advantages appertaining thereto, TO HAVE AND TO HOLD the same absolutely, irrevocably and for ever as the absolute owner thereof, free from all encumbrances and claims of any nature whatsoever.</w:t>
      </w:r>
    </w:p>
    <w:p>
      <w:pPr>
        <w:spacing w:before="80"/>
        <w:jc w:val="both"/>
      </w:pPr>
      <w:r>
        <w:rPr>
          <w:b/>
        </w:rPr>
        <w:t xml:space="preserve">2. </w:t>
      </w:r>
      <w:r>
        <w:rPr>
          <w:b/>
        </w:rPr>
        <w:t xml:space="preserve">ACCEPTANCE OF GIFT. </w:t>
      </w:r>
      <w:r>
        <w:t>The Donee hereby accepts the said gift of the Gifted Property absolutely, voluntarily, with full knowledge and understanding, and during the lifetime of the Donor and while the Donor is competent to make the gift, in accordance with Section 122 of the Transfer of Property Act, 1882. The Donee hereby acknowledges the receipt of the gift and the originals of the title documents in respect thereof.</w:t>
      </w:r>
    </w:p>
    <w:p>
      <w:pPr>
        <w:spacing w:before="80"/>
        <w:jc w:val="both"/>
      </w:pPr>
      <w:r>
        <w:rPr>
          <w:b/>
        </w:rPr>
        <w:t xml:space="preserve">3. </w:t>
      </w:r>
      <w:r>
        <w:rPr>
          <w:b/>
        </w:rPr>
        <w:t xml:space="preserve">DELIVERY OF POSSESSION. </w:t>
      </w:r>
      <w:r>
        <w:t>The Donor hereby delivers to the Donee, simultaneously with the execution of this Gift Deed, vacant, peaceful, unobstructed and unencumbered physical possession of the Gifted Property, together with all original title documents, keys, fixtures and fittings, and the Donor ceases to have any right, title or interest in the Gifted Property from this date.</w:t>
      </w:r>
    </w:p>
    <w:p>
      <w:pPr>
        <w:spacing w:before="80"/>
        <w:jc w:val="both"/>
      </w:pPr>
      <w:r>
        <w:rPr>
          <w:b/>
        </w:rPr>
        <w:t xml:space="preserve">4. </w:t>
      </w:r>
      <w:r>
        <w:rPr>
          <w:b/>
        </w:rPr>
        <w:t xml:space="preserve">IRREVOCABILITY. </w:t>
      </w:r>
      <w:r>
        <w:t>This Gift is, and is intended to be, ABSOLUTE, UNCONDITIONAL AND IRREVOCABLE. The Donor confirms and covenants that the Donor shall not, at any time hereafter, revoke, cancel, modify or impugn the gift made hereunder, save in the limited circumstances permissible under Section 126 of the Transfer of Property Act, 1882 (revocation by mutual agreement of Donor and Donee, on the happening of a specified uncertain event not depending on the Donor’s will, or where the gift was procured by fraud, undue influence or misrepresentation).</w:t>
      </w:r>
    </w:p>
    <w:p>
      <w:pPr>
        <w:spacing w:before="80"/>
        <w:jc w:val="both"/>
      </w:pPr>
      <w:r>
        <w:rPr>
          <w:b/>
        </w:rPr>
        <w:t xml:space="preserve">5. </w:t>
      </w:r>
      <w:r>
        <w:rPr>
          <w:b/>
        </w:rPr>
        <w:t xml:space="preserve">VOLUNTARY ACT — NO COERCION OR UNDUE INFLUENCE. </w:t>
      </w:r>
      <w:r>
        <w:t>The Donor hereby solemnly declares and affirms that this Gift is being made out of the Donor’s own free will, in full understanding of its nature and effect, and without any coercion, undue influence, fraud, misrepresentation, mistake of fact or law, force, threat or duress. The Donor is of sound mind, full majority and competent to make the gift hereunder.</w:t>
      </w:r>
    </w:p>
    <w:p>
      <w:pPr>
        <w:spacing w:before="80"/>
        <w:jc w:val="both"/>
      </w:pPr>
      <w:r>
        <w:rPr>
          <w:b/>
        </w:rPr>
        <w:t xml:space="preserve">6. </w:t>
      </w:r>
      <w:r>
        <w:rPr>
          <w:b/>
        </w:rPr>
        <w:t xml:space="preserve">WITHDRAWAL OF EARLIER RIGHTS. </w:t>
      </w:r>
      <w:r>
        <w:t>The Donor confirms that all earlier rights, interest, title or claim of the Donor in respect of the Gifted Property are hereby relinquished, surrendered and transferred to the Donee absolutely, and the Donor shall have no right, title, interest or claim of any nature whatsoever in the Gifted Property from the date of execution hereof.</w:t>
      </w:r>
    </w:p>
    <w:p>
      <w:pPr>
        <w:spacing w:before="80"/>
        <w:jc w:val="both"/>
      </w:pPr>
      <w:r>
        <w:rPr>
          <w:b/>
        </w:rPr>
        <w:t xml:space="preserve">7. </w:t>
      </w:r>
      <w:r>
        <w:rPr>
          <w:b/>
        </w:rPr>
        <w:t xml:space="preserve">MUTATION AND TRANSFER OF RECORDS. </w:t>
      </w:r>
      <w:r>
        <w:t>The Donee shall be entitled to apply for and obtain mutation of the Gifted Property in the records of the Municipal Corporation / Panchayat / Co-operative Housing Society / land records department in his / her name, and the Donor shall execute all necessary applications and documents to facilitate such mutation.</w:t>
      </w:r>
    </w:p>
    <w:p>
      <w:pPr>
        <w:spacing w:before="80"/>
        <w:jc w:val="both"/>
      </w:pPr>
      <w:r>
        <w:rPr>
          <w:b/>
        </w:rPr>
        <w:t xml:space="preserve">8. </w:t>
      </w:r>
      <w:r>
        <w:rPr>
          <w:b/>
        </w:rPr>
        <w:t xml:space="preserve">INCOME-TAX IMPLICATIONS. </w:t>
      </w:r>
      <w:r>
        <w:t>The Parties acknowledge that under Section 56(2)(x) of the Income-tax Act, 1961, any immovable property received as a gift WITHOUT consideration shall be taxable in the hands of the Donee at the stamp duty value, EXCEPT where the gift is received from a “relative” as defined in the said section, on the occasion of marriage, under a will / inheritance, or in contemplation of death of the payer. The Donor and Donee being related as {{RELATIONSHIP}}, the present gift falls within the “relative” exemption / shall be appropriately disclosed in the Donee’s Income-tax return. (Verify case-specific tax position with a Chartered Accountant.)</w:t>
      </w:r>
    </w:p>
    <w:p>
      <w:pPr>
        <w:spacing w:before="240" w:after="80"/>
        <w:pBdr>
          <w:bottom w:val="single" w:sz="6" w:space="1" w:color="002060"/>
        </w:pBdr>
      </w:pPr>
      <w:r>
        <w:rPr>
          <w:b/>
          <w:color w:val="002060"/>
          <w:sz w:val="25"/>
        </w:rPr>
        <w:t>REPRESENTATIONS, WARRANTIES &amp; COVENANTS OF THE Donor</w:t>
      </w:r>
    </w:p>
    <w:p>
      <w:pPr>
        <w:jc w:val="both"/>
      </w:pPr>
      <w:r>
        <w:rPr>
          <w:b w:val="0"/>
          <w:i w:val="0"/>
        </w:rPr>
        <w:t>The Donor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240" w:after="80"/>
        <w:pBdr>
          <w:bottom w:val="single" w:sz="6" w:space="1" w:color="002060"/>
        </w:pBdr>
      </w:pPr>
      <w:r>
        <w:rPr>
          <w:b/>
          <w:color w:val="002060"/>
          <w:sz w:val="25"/>
        </w:rPr>
        <w:t>INDEMNITY</w:t>
      </w:r>
    </w:p>
    <w:p>
      <w:pPr>
        <w:jc w:val="both"/>
      </w:pPr>
      <w:r>
        <w:rPr>
          <w:b w:val="0"/>
          <w:i w:val="0"/>
        </w:rPr>
        <w:t>The Donor hereby covenants with and agrees to indemnify, defend and hold harmless the Donee,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GIFTED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DONOR:</w:t>
      </w:r>
    </w:p>
    <w:p>
      <w:pPr>
        <w:jc w:val="both"/>
      </w:pPr>
      <w:r>
        <w:rPr>
          <w:b w:val="0"/>
          <w:i w:val="0"/>
        </w:rPr>
        <w:t>_________________________________</w:t>
      </w:r>
    </w:p>
    <w:p>
      <w:pPr>
        <w:jc w:val="both"/>
      </w:pPr>
      <w:r>
        <w:rPr>
          <w:b/>
          <w:i w:val="0"/>
        </w:rPr>
        <w:t>{{DONOR_NAME}}</w:t>
      </w:r>
    </w:p>
    <w:p>
      <w:pPr>
        <w:jc w:val="both"/>
      </w:pPr>
      <w:r>
        <w:rPr>
          <w:b w:val="0"/>
          <w:i w:val="0"/>
        </w:rPr>
        <w:t>(Donor)</w:t>
      </w:r>
    </w:p>
    <w:p>
      <w:pPr>
        <w:jc w:val="both"/>
      </w:pPr>
      <w:r>
        <w:rPr>
          <w:b w:val="0"/>
          <w:i w:val="0"/>
        </w:rPr>
        <w:t>Photograph / Thumb impression of {{DONOR_NAME}} is affixed at the place provided in this Deed and the same is duly attested by the witnesses below.</w:t>
      </w:r>
    </w:p>
    <w:p/>
    <w:p>
      <w:pPr>
        <w:spacing w:before="160" w:after="60"/>
      </w:pPr>
      <w:r>
        <w:rPr>
          <w:b/>
          <w:color w:val="002060"/>
          <w:sz w:val="23"/>
        </w:rPr>
        <w:t>SIGNED, SEALED AND DELIVERED BY THE DONEE:</w:t>
      </w:r>
    </w:p>
    <w:p>
      <w:pPr>
        <w:jc w:val="both"/>
      </w:pPr>
      <w:r>
        <w:rPr>
          <w:b w:val="0"/>
          <w:i w:val="0"/>
        </w:rPr>
        <w:t>_________________________________</w:t>
      </w:r>
    </w:p>
    <w:p>
      <w:pPr>
        <w:jc w:val="both"/>
      </w:pPr>
      <w:r>
        <w:rPr>
          <w:b/>
          <w:i w:val="0"/>
        </w:rPr>
        <w:t>{{DONEE_NAME}}</w:t>
      </w:r>
    </w:p>
    <w:p>
      <w:pPr>
        <w:jc w:val="both"/>
      </w:pPr>
      <w:r>
        <w:rPr>
          <w:b w:val="0"/>
          <w:i w:val="0"/>
        </w:rPr>
        <w:t>(Donee)</w:t>
      </w:r>
    </w:p>
    <w:p>
      <w:pPr>
        <w:jc w:val="both"/>
      </w:pPr>
      <w:r>
        <w:rPr>
          <w:b w:val="0"/>
          <w:i w:val="0"/>
        </w:rPr>
        <w:t>Photograph / Thumb impression of {{DONEE_NAME}}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