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3FE" w:rsidRPr="008109AD" w:rsidRDefault="002975E4" w:rsidP="002975E4">
      <w:pPr>
        <w:spacing w:before="100" w:beforeAutospacing="1" w:after="100" w:afterAutospacing="1" w:line="240" w:lineRule="auto"/>
        <w:jc w:val="center"/>
        <w:rPr>
          <w:rFonts w:asciiTheme="majorBidi" w:eastAsia="Times New Roman" w:hAnsiTheme="majorBidi" w:cstheme="majorBidi"/>
          <w:b/>
          <w:bCs/>
          <w:sz w:val="20"/>
          <w:szCs w:val="20"/>
        </w:rPr>
      </w:pPr>
      <w:r>
        <w:rPr>
          <w:rFonts w:asciiTheme="majorBidi" w:eastAsia="Times New Roman" w:hAnsiTheme="majorBidi" w:cstheme="majorBidi"/>
          <w:b/>
          <w:bCs/>
          <w:sz w:val="20"/>
          <w:szCs w:val="20"/>
        </w:rPr>
        <w:t>LECTURE 1</w:t>
      </w:r>
      <w:r w:rsidR="008109AD" w:rsidRPr="008109AD">
        <w:rPr>
          <w:rFonts w:asciiTheme="majorBidi" w:eastAsia="Times New Roman" w:hAnsiTheme="majorBidi" w:cstheme="majorBidi"/>
          <w:b/>
          <w:bCs/>
          <w:sz w:val="20"/>
          <w:szCs w:val="20"/>
        </w:rPr>
        <w:t>: SPM CONCEPTS</w:t>
      </w:r>
    </w:p>
    <w:p w:rsidR="002353FE" w:rsidRPr="004D7640" w:rsidRDefault="002353FE" w:rsidP="002353FE">
      <w:pPr>
        <w:spacing w:before="100" w:beforeAutospacing="1" w:after="100" w:afterAutospacing="1" w:line="240" w:lineRule="auto"/>
        <w:rPr>
          <w:rFonts w:asciiTheme="majorBidi" w:eastAsia="Times New Roman" w:hAnsiTheme="majorBidi" w:cstheme="majorBidi"/>
          <w:sz w:val="20"/>
          <w:szCs w:val="20"/>
        </w:rPr>
      </w:pPr>
      <w:r w:rsidRPr="004D7640">
        <w:rPr>
          <w:rFonts w:asciiTheme="majorBidi" w:eastAsia="Times New Roman" w:hAnsiTheme="majorBidi" w:cstheme="majorBidi"/>
          <w:sz w:val="20"/>
          <w:szCs w:val="20"/>
        </w:rPr>
        <w:t>What is Project?</w:t>
      </w:r>
    </w:p>
    <w:p w:rsidR="002353FE" w:rsidRPr="004D7640" w:rsidRDefault="002353FE" w:rsidP="002353FE">
      <w:pPr>
        <w:spacing w:before="100" w:beforeAutospacing="1" w:after="100" w:afterAutospacing="1" w:line="240" w:lineRule="auto"/>
        <w:rPr>
          <w:rFonts w:asciiTheme="majorBidi" w:eastAsia="Times New Roman" w:hAnsiTheme="majorBidi" w:cstheme="majorBidi"/>
          <w:sz w:val="20"/>
          <w:szCs w:val="20"/>
        </w:rPr>
      </w:pPr>
      <w:r w:rsidRPr="004D7640">
        <w:rPr>
          <w:rFonts w:asciiTheme="majorBidi" w:eastAsia="Times New Roman" w:hAnsiTheme="majorBidi" w:cstheme="majorBidi"/>
          <w:sz w:val="20"/>
          <w:szCs w:val="20"/>
        </w:rPr>
        <w:t>A temporary endeavor undertaken to create a unique product or service with a definite beginning and end, different from ongoing, repetitive operations and requiring progressive</w:t>
      </w:r>
      <w:r>
        <w:rPr>
          <w:rFonts w:asciiTheme="majorBidi" w:eastAsia="Times New Roman" w:hAnsiTheme="majorBidi" w:cstheme="majorBidi"/>
          <w:sz w:val="20"/>
          <w:szCs w:val="20"/>
        </w:rPr>
        <w:t xml:space="preserve"> elaboration of characteristics.</w:t>
      </w:r>
    </w:p>
    <w:p w:rsidR="002353FE" w:rsidRPr="004D7640" w:rsidRDefault="002353FE" w:rsidP="002353FE">
      <w:pPr>
        <w:spacing w:before="100" w:beforeAutospacing="1" w:after="100" w:afterAutospacing="1" w:line="240" w:lineRule="auto"/>
        <w:rPr>
          <w:rFonts w:asciiTheme="majorBidi" w:eastAsia="Times New Roman" w:hAnsiTheme="majorBidi" w:cstheme="majorBidi"/>
          <w:sz w:val="20"/>
          <w:szCs w:val="20"/>
        </w:rPr>
      </w:pPr>
      <w:r w:rsidRPr="004D7640">
        <w:rPr>
          <w:rFonts w:asciiTheme="majorBidi" w:eastAsia="Times New Roman" w:hAnsiTheme="majorBidi" w:cstheme="majorBidi"/>
          <w:sz w:val="20"/>
          <w:szCs w:val="20"/>
        </w:rPr>
        <w:t xml:space="preserve">These project definitions </w:t>
      </w:r>
      <w:bookmarkStart w:id="0" w:name="idd1e4161"/>
      <w:bookmarkEnd w:id="0"/>
      <w:r w:rsidRPr="004D7640">
        <w:rPr>
          <w:rFonts w:asciiTheme="majorBidi" w:eastAsia="Times New Roman" w:hAnsiTheme="majorBidi" w:cstheme="majorBidi"/>
          <w:sz w:val="20"/>
          <w:szCs w:val="20"/>
        </w:rPr>
        <w:t>have a few things in common:</w:t>
      </w:r>
    </w:p>
    <w:p w:rsidR="002353FE" w:rsidRPr="004D7640" w:rsidRDefault="002353FE" w:rsidP="002353FE">
      <w:pPr>
        <w:spacing w:beforeAutospacing="1" w:after="100" w:afterAutospacing="1" w:line="240" w:lineRule="auto"/>
        <w:rPr>
          <w:rFonts w:asciiTheme="majorBidi" w:eastAsia="Times New Roman" w:hAnsiTheme="majorBidi" w:cstheme="majorBidi"/>
          <w:sz w:val="20"/>
          <w:szCs w:val="20"/>
        </w:rPr>
      </w:pPr>
      <w:r w:rsidRPr="004D7640">
        <w:rPr>
          <w:rFonts w:asciiTheme="majorBidi" w:eastAsia="Times New Roman" w:hAnsiTheme="majorBidi" w:cstheme="majorBidi"/>
          <w:sz w:val="20"/>
          <w:szCs w:val="20"/>
        </w:rPr>
        <w:t>Objective. There must be a clearly defined goal or set of goals for the project. A project must accomplish something. If a project has multiple goals, they should be related to each other, and not conflict with one another.</w:t>
      </w:r>
    </w:p>
    <w:p w:rsidR="002353FE" w:rsidRPr="004D7640" w:rsidRDefault="002353FE" w:rsidP="002353FE">
      <w:pPr>
        <w:spacing w:before="100" w:beforeAutospacing="1" w:after="100" w:afterAutospacing="1" w:line="240" w:lineRule="auto"/>
        <w:rPr>
          <w:rFonts w:asciiTheme="majorBidi" w:eastAsia="Times New Roman" w:hAnsiTheme="majorBidi" w:cstheme="majorBidi"/>
          <w:sz w:val="20"/>
          <w:szCs w:val="20"/>
        </w:rPr>
      </w:pPr>
      <w:r w:rsidRPr="004D7640">
        <w:rPr>
          <w:rFonts w:asciiTheme="majorBidi" w:eastAsia="Times New Roman" w:hAnsiTheme="majorBidi" w:cstheme="majorBidi"/>
          <w:sz w:val="20"/>
          <w:szCs w:val="20"/>
        </w:rPr>
        <w:t>Start and end points. A project is a temporary endeavor. It must have a clearly defined beginning and ending, usually expressed as dates. Software maintenance is usually an ongoing operation, not a project, but may have well-defined projects that occur within it, such as specific releases.</w:t>
      </w:r>
    </w:p>
    <w:p w:rsidR="002353FE" w:rsidRPr="004D7640" w:rsidRDefault="002353FE" w:rsidP="002353FE">
      <w:pPr>
        <w:spacing w:before="100" w:beforeAutospacing="1" w:after="100" w:afterAutospacing="1" w:line="240" w:lineRule="auto"/>
        <w:rPr>
          <w:rFonts w:asciiTheme="majorBidi" w:eastAsia="Times New Roman" w:hAnsiTheme="majorBidi" w:cstheme="majorBidi"/>
          <w:sz w:val="20"/>
          <w:szCs w:val="20"/>
        </w:rPr>
      </w:pPr>
      <w:r w:rsidRPr="004D7640">
        <w:rPr>
          <w:rFonts w:asciiTheme="majorBidi" w:eastAsia="Times New Roman" w:hAnsiTheme="majorBidi" w:cstheme="majorBidi"/>
          <w:sz w:val="20"/>
          <w:szCs w:val="20"/>
        </w:rPr>
        <w:t xml:space="preserve">Uniqueness. A project is a one-time thing, not usually </w:t>
      </w:r>
      <w:bookmarkStart w:id="1" w:name="idd1e4196"/>
      <w:bookmarkEnd w:id="1"/>
      <w:r w:rsidRPr="004D7640">
        <w:rPr>
          <w:rFonts w:asciiTheme="majorBidi" w:eastAsia="Times New Roman" w:hAnsiTheme="majorBidi" w:cstheme="majorBidi"/>
          <w:sz w:val="20"/>
          <w:szCs w:val="20"/>
        </w:rPr>
        <w:t>repeated exactly the same way. This does not imply that repeat performance is not a project. Building a house is usually classified as a project, even though contractors have built millions of houses. Although the pattern and process are basically the same (a template), there are enough differences in each house (such as lot and location, varying materials, and code and design changes) to distinguish it from others. Otherwise, it becomes an ongoing production line making identical pieces in exactly the same way. The same is true for software professionals—we never build exactly the same software system, although we may copy it or port it.</w:t>
      </w:r>
    </w:p>
    <w:p w:rsidR="002353FE" w:rsidRPr="004D7640" w:rsidRDefault="002353FE" w:rsidP="002353FE">
      <w:pPr>
        <w:rPr>
          <w:rFonts w:asciiTheme="majorBidi" w:eastAsia="Times New Roman" w:hAnsiTheme="majorBidi" w:cstheme="majorBidi"/>
          <w:sz w:val="20"/>
          <w:szCs w:val="20"/>
        </w:rPr>
      </w:pPr>
      <w:r w:rsidRPr="004D7640">
        <w:rPr>
          <w:rFonts w:asciiTheme="majorBidi" w:eastAsia="Times New Roman" w:hAnsiTheme="majorBidi" w:cstheme="majorBidi"/>
          <w:sz w:val="20"/>
          <w:szCs w:val="20"/>
        </w:rPr>
        <w:t>Constraints. A project has cost, schedule, and quality performance constraints. These are the "big three" of the PM triangle that must be balanced and managed to achieve success.</w:t>
      </w:r>
    </w:p>
    <w:p w:rsidR="002353FE" w:rsidRPr="004D7640" w:rsidRDefault="002353FE" w:rsidP="002353FE">
      <w:pPr>
        <w:rPr>
          <w:rFonts w:asciiTheme="majorBidi" w:eastAsia="Times New Roman" w:hAnsiTheme="majorBidi" w:cstheme="majorBidi"/>
          <w:sz w:val="20"/>
          <w:szCs w:val="20"/>
        </w:rPr>
      </w:pPr>
      <w:r w:rsidRPr="004D7640">
        <w:rPr>
          <w:rFonts w:asciiTheme="majorBidi" w:eastAsia="Times New Roman" w:hAnsiTheme="majorBidi" w:cstheme="majorBidi"/>
          <w:sz w:val="20"/>
          <w:szCs w:val="20"/>
        </w:rPr>
        <w:t>What is Program?</w:t>
      </w:r>
    </w:p>
    <w:p w:rsidR="002353FE" w:rsidRPr="004D7640" w:rsidRDefault="002353FE" w:rsidP="002353FE">
      <w:pPr>
        <w:rPr>
          <w:rFonts w:asciiTheme="majorBidi" w:hAnsiTheme="majorBidi" w:cstheme="majorBidi"/>
          <w:sz w:val="20"/>
          <w:szCs w:val="20"/>
        </w:rPr>
      </w:pPr>
      <w:r w:rsidRPr="004D7640">
        <w:rPr>
          <w:rFonts w:asciiTheme="majorBidi" w:hAnsiTheme="majorBidi" w:cstheme="majorBidi"/>
          <w:sz w:val="20"/>
          <w:szCs w:val="20"/>
        </w:rPr>
        <w:t>A program is a group of related projects managed in a coordinated way. Programs usually include an element of ongoing activity.</w:t>
      </w:r>
    </w:p>
    <w:p w:rsidR="002353FE" w:rsidRPr="004D7640" w:rsidRDefault="002353FE" w:rsidP="002353FE">
      <w:pPr>
        <w:rPr>
          <w:rFonts w:asciiTheme="majorBidi" w:hAnsiTheme="majorBidi" w:cstheme="majorBidi"/>
          <w:sz w:val="20"/>
          <w:szCs w:val="20"/>
        </w:rPr>
      </w:pPr>
      <w:r w:rsidRPr="004D7640">
        <w:rPr>
          <w:rFonts w:asciiTheme="majorBidi" w:hAnsiTheme="majorBidi" w:cstheme="majorBidi"/>
          <w:sz w:val="20"/>
          <w:szCs w:val="20"/>
        </w:rPr>
        <w:t>Project Management</w:t>
      </w:r>
    </w:p>
    <w:p w:rsidR="002353FE" w:rsidRDefault="002353FE" w:rsidP="002353FE">
      <w:pPr>
        <w:rPr>
          <w:rFonts w:asciiTheme="majorBidi" w:hAnsiTheme="majorBidi" w:cstheme="majorBidi"/>
          <w:sz w:val="20"/>
          <w:szCs w:val="20"/>
        </w:rPr>
      </w:pPr>
      <w:r w:rsidRPr="004D7640">
        <w:rPr>
          <w:rFonts w:asciiTheme="majorBidi" w:hAnsiTheme="majorBidi" w:cstheme="majorBidi"/>
          <w:sz w:val="20"/>
          <w:szCs w:val="20"/>
        </w:rPr>
        <w:t xml:space="preserve">The definition of PM as it applies to software: </w:t>
      </w:r>
      <w:r w:rsidRPr="004D7640">
        <w:rPr>
          <w:rStyle w:val="docemphasis"/>
          <w:rFonts w:asciiTheme="majorBidi" w:hAnsiTheme="majorBidi" w:cstheme="majorBidi"/>
          <w:sz w:val="20"/>
          <w:szCs w:val="20"/>
        </w:rPr>
        <w:t>Project management</w:t>
      </w:r>
      <w:r w:rsidRPr="004D7640">
        <w:rPr>
          <w:rFonts w:asciiTheme="majorBidi" w:hAnsiTheme="majorBidi" w:cstheme="majorBidi"/>
          <w:sz w:val="20"/>
          <w:szCs w:val="20"/>
        </w:rPr>
        <w:t xml:space="preserve"> is a specialization of general management studies that employs the standard management skills of planning, organizing, staffing, leading or directing, and controlling to achieve defined project objectives.</w:t>
      </w:r>
    </w:p>
    <w:p w:rsidR="002353FE" w:rsidRPr="004D7640" w:rsidRDefault="002353FE" w:rsidP="002353FE">
      <w:pPr>
        <w:rPr>
          <w:rFonts w:asciiTheme="majorBidi" w:hAnsiTheme="majorBidi" w:cstheme="majorBidi"/>
          <w:sz w:val="20"/>
          <w:szCs w:val="20"/>
        </w:rPr>
      </w:pPr>
      <w:r w:rsidRPr="004D7640">
        <w:rPr>
          <w:rFonts w:asciiTheme="majorBidi" w:hAnsiTheme="majorBidi" w:cstheme="majorBidi"/>
          <w:sz w:val="20"/>
          <w:szCs w:val="20"/>
        </w:rPr>
        <w:t>Task:</w:t>
      </w:r>
      <w:r>
        <w:rPr>
          <w:rFonts w:asciiTheme="majorBidi" w:hAnsiTheme="majorBidi" w:cstheme="majorBidi"/>
          <w:sz w:val="20"/>
          <w:szCs w:val="20"/>
        </w:rPr>
        <w:t xml:space="preserve"> A</w:t>
      </w:r>
      <w:r w:rsidRPr="004D7640">
        <w:rPr>
          <w:rFonts w:asciiTheme="majorBidi" w:hAnsiTheme="majorBidi" w:cstheme="majorBidi"/>
          <w:sz w:val="20"/>
          <w:szCs w:val="20"/>
        </w:rPr>
        <w:t xml:space="preserve"> generic term for work that is not included in the work breakdown structure, but potentially could be a further decomposition of work by the individuals responsible for that work. Also, the lowest level of effort on a project. </w:t>
      </w:r>
    </w:p>
    <w:p w:rsidR="002353FE" w:rsidRPr="004D7640" w:rsidRDefault="002353FE" w:rsidP="002353FE">
      <w:pPr>
        <w:rPr>
          <w:rFonts w:asciiTheme="majorBidi" w:hAnsiTheme="majorBidi" w:cstheme="majorBidi"/>
          <w:sz w:val="20"/>
          <w:szCs w:val="20"/>
        </w:rPr>
      </w:pPr>
      <w:r w:rsidRPr="004D7640">
        <w:rPr>
          <w:rFonts w:asciiTheme="majorBidi" w:hAnsiTheme="majorBidi" w:cstheme="majorBidi"/>
          <w:sz w:val="20"/>
          <w:szCs w:val="20"/>
        </w:rPr>
        <w:t>Activity:</w:t>
      </w:r>
      <w:r>
        <w:rPr>
          <w:rFonts w:asciiTheme="majorBidi" w:hAnsiTheme="majorBidi" w:cstheme="majorBidi"/>
          <w:sz w:val="20"/>
          <w:szCs w:val="20"/>
        </w:rPr>
        <w:t xml:space="preserve"> </w:t>
      </w:r>
      <w:r w:rsidRPr="004D7640">
        <w:rPr>
          <w:rFonts w:asciiTheme="majorBidi" w:hAnsiTheme="majorBidi" w:cstheme="majorBidi"/>
          <w:sz w:val="20"/>
          <w:szCs w:val="20"/>
        </w:rPr>
        <w:t xml:space="preserve">An element of work performed during the course of a project. An activity normally has an expected duration, an expected cost, and expected resource requirements. Activities can be subdivided into tasks. </w:t>
      </w:r>
    </w:p>
    <w:p w:rsidR="002353FE" w:rsidRDefault="002353FE" w:rsidP="002353FE">
      <w:pPr>
        <w:rPr>
          <w:rFonts w:asciiTheme="majorBidi" w:hAnsiTheme="majorBidi" w:cstheme="majorBidi"/>
          <w:sz w:val="20"/>
          <w:szCs w:val="20"/>
        </w:rPr>
      </w:pPr>
      <w:r>
        <w:rPr>
          <w:rFonts w:asciiTheme="majorBidi" w:hAnsiTheme="majorBidi" w:cstheme="majorBidi"/>
          <w:sz w:val="20"/>
          <w:szCs w:val="20"/>
        </w:rPr>
        <w:t xml:space="preserve">Phase: </w:t>
      </w:r>
      <w:r w:rsidRPr="004D7640">
        <w:rPr>
          <w:rFonts w:asciiTheme="majorBidi" w:hAnsiTheme="majorBidi" w:cstheme="majorBidi"/>
          <w:sz w:val="20"/>
          <w:szCs w:val="20"/>
        </w:rPr>
        <w:t>A group of activities/tasks, producing a significant deliverable work product.</w:t>
      </w:r>
    </w:p>
    <w:p w:rsidR="002353FE" w:rsidRDefault="002353FE" w:rsidP="002353FE">
      <w:pPr>
        <w:rPr>
          <w:rFonts w:asciiTheme="majorBidi" w:hAnsiTheme="majorBidi" w:cstheme="majorBidi"/>
          <w:sz w:val="20"/>
          <w:szCs w:val="20"/>
        </w:rPr>
      </w:pPr>
      <w:r>
        <w:rPr>
          <w:rFonts w:asciiTheme="majorBidi" w:hAnsiTheme="majorBidi" w:cstheme="majorBidi"/>
          <w:sz w:val="20"/>
          <w:szCs w:val="20"/>
        </w:rPr>
        <w:t>Project Processes:</w:t>
      </w:r>
    </w:p>
    <w:p w:rsidR="002353FE" w:rsidRDefault="002353FE" w:rsidP="002353FE">
      <w:pPr>
        <w:rPr>
          <w:rFonts w:asciiTheme="majorBidi" w:hAnsiTheme="majorBidi" w:cstheme="majorBidi"/>
          <w:sz w:val="20"/>
          <w:szCs w:val="20"/>
        </w:rPr>
      </w:pPr>
      <w:r w:rsidRPr="004D7640">
        <w:rPr>
          <w:rFonts w:asciiTheme="majorBidi" w:hAnsiTheme="majorBidi" w:cstheme="majorBidi"/>
          <w:sz w:val="20"/>
          <w:szCs w:val="20"/>
        </w:rPr>
        <w:t>Projects are composed of processes. A process</w:t>
      </w:r>
      <w:r>
        <w:rPr>
          <w:rFonts w:asciiTheme="majorBidi" w:hAnsiTheme="majorBidi" w:cstheme="majorBidi"/>
          <w:sz w:val="20"/>
          <w:szCs w:val="20"/>
        </w:rPr>
        <w:t xml:space="preserve"> </w:t>
      </w:r>
      <w:r w:rsidRPr="004D7640">
        <w:rPr>
          <w:rFonts w:asciiTheme="majorBidi" w:hAnsiTheme="majorBidi" w:cstheme="majorBidi"/>
          <w:sz w:val="20"/>
          <w:szCs w:val="20"/>
        </w:rPr>
        <w:t>is “a series of actions bringing</w:t>
      </w:r>
      <w:r>
        <w:rPr>
          <w:rFonts w:asciiTheme="majorBidi" w:hAnsiTheme="majorBidi" w:cstheme="majorBidi"/>
          <w:sz w:val="20"/>
          <w:szCs w:val="20"/>
        </w:rPr>
        <w:t xml:space="preserve"> </w:t>
      </w:r>
      <w:r w:rsidRPr="004D7640">
        <w:rPr>
          <w:rFonts w:asciiTheme="majorBidi" w:hAnsiTheme="majorBidi" w:cstheme="majorBidi"/>
          <w:sz w:val="20"/>
          <w:szCs w:val="20"/>
        </w:rPr>
        <w:t>about a result”. Project processes are performed by people and generally fall</w:t>
      </w:r>
      <w:r>
        <w:rPr>
          <w:rFonts w:asciiTheme="majorBidi" w:hAnsiTheme="majorBidi" w:cstheme="majorBidi"/>
          <w:sz w:val="20"/>
          <w:szCs w:val="20"/>
        </w:rPr>
        <w:t xml:space="preserve"> </w:t>
      </w:r>
      <w:r w:rsidRPr="004D7640">
        <w:rPr>
          <w:rFonts w:asciiTheme="majorBidi" w:hAnsiTheme="majorBidi" w:cstheme="majorBidi"/>
          <w:sz w:val="20"/>
          <w:szCs w:val="20"/>
        </w:rPr>
        <w:t>into one of two major categories:</w:t>
      </w:r>
    </w:p>
    <w:p w:rsidR="002353FE" w:rsidRDefault="002353FE" w:rsidP="002353FE">
      <w:pPr>
        <w:rPr>
          <w:rFonts w:asciiTheme="majorBidi" w:hAnsiTheme="majorBidi" w:cstheme="majorBidi"/>
          <w:sz w:val="20"/>
          <w:szCs w:val="20"/>
        </w:rPr>
      </w:pPr>
      <w:r w:rsidRPr="00966496">
        <w:rPr>
          <w:rFonts w:asciiTheme="majorBidi" w:hAnsiTheme="majorBidi" w:cstheme="majorBidi"/>
          <w:sz w:val="20"/>
          <w:szCs w:val="20"/>
        </w:rPr>
        <w:t>Project management processes</w:t>
      </w:r>
      <w:r>
        <w:rPr>
          <w:rFonts w:asciiTheme="majorBidi" w:hAnsiTheme="majorBidi" w:cstheme="majorBidi"/>
          <w:sz w:val="20"/>
          <w:szCs w:val="20"/>
        </w:rPr>
        <w:t xml:space="preserve"> </w:t>
      </w:r>
      <w:r w:rsidRPr="00966496">
        <w:rPr>
          <w:rFonts w:asciiTheme="majorBidi" w:hAnsiTheme="majorBidi" w:cstheme="majorBidi"/>
          <w:sz w:val="20"/>
          <w:szCs w:val="20"/>
        </w:rPr>
        <w:t>describe, organize, and complete the work of the</w:t>
      </w:r>
      <w:r>
        <w:rPr>
          <w:rFonts w:asciiTheme="majorBidi" w:hAnsiTheme="majorBidi" w:cstheme="majorBidi"/>
          <w:sz w:val="20"/>
          <w:szCs w:val="20"/>
        </w:rPr>
        <w:t xml:space="preserve"> </w:t>
      </w:r>
      <w:r w:rsidRPr="00966496">
        <w:rPr>
          <w:rFonts w:asciiTheme="majorBidi" w:hAnsiTheme="majorBidi" w:cstheme="majorBidi"/>
          <w:sz w:val="20"/>
          <w:szCs w:val="20"/>
        </w:rPr>
        <w:t>project.</w:t>
      </w:r>
      <w:r>
        <w:rPr>
          <w:rFonts w:asciiTheme="majorBidi" w:hAnsiTheme="majorBidi" w:cstheme="majorBidi"/>
          <w:sz w:val="20"/>
          <w:szCs w:val="20"/>
        </w:rPr>
        <w:t xml:space="preserve"> </w:t>
      </w:r>
      <w:r w:rsidRPr="00966496">
        <w:rPr>
          <w:rFonts w:asciiTheme="majorBidi" w:hAnsiTheme="majorBidi" w:cstheme="majorBidi"/>
          <w:sz w:val="20"/>
          <w:szCs w:val="20"/>
        </w:rPr>
        <w:t>Product-oriented processes</w:t>
      </w:r>
      <w:r>
        <w:rPr>
          <w:rFonts w:asciiTheme="majorBidi" w:hAnsiTheme="majorBidi" w:cstheme="majorBidi"/>
          <w:sz w:val="20"/>
          <w:szCs w:val="20"/>
        </w:rPr>
        <w:t xml:space="preserve"> </w:t>
      </w:r>
      <w:r w:rsidRPr="00966496">
        <w:rPr>
          <w:rFonts w:asciiTheme="majorBidi" w:hAnsiTheme="majorBidi" w:cstheme="majorBidi"/>
          <w:sz w:val="20"/>
          <w:szCs w:val="20"/>
        </w:rPr>
        <w:t>specify and create the project’s product. Project management processes and product-oriented processes overlap and</w:t>
      </w:r>
      <w:r>
        <w:rPr>
          <w:rFonts w:asciiTheme="majorBidi" w:hAnsiTheme="majorBidi" w:cstheme="majorBidi"/>
          <w:sz w:val="20"/>
          <w:szCs w:val="20"/>
        </w:rPr>
        <w:t xml:space="preserve"> </w:t>
      </w:r>
      <w:r w:rsidRPr="00966496">
        <w:rPr>
          <w:rFonts w:asciiTheme="majorBidi" w:hAnsiTheme="majorBidi" w:cstheme="majorBidi"/>
          <w:sz w:val="20"/>
          <w:szCs w:val="20"/>
        </w:rPr>
        <w:t>interact throughout the project.</w:t>
      </w:r>
    </w:p>
    <w:p w:rsidR="002353FE" w:rsidRDefault="002353FE" w:rsidP="002353FE">
      <w:pPr>
        <w:rPr>
          <w:rFonts w:asciiTheme="majorBidi" w:hAnsiTheme="majorBidi" w:cstheme="majorBidi"/>
          <w:sz w:val="20"/>
          <w:szCs w:val="20"/>
        </w:rPr>
      </w:pPr>
      <w:r w:rsidRPr="00966496">
        <w:rPr>
          <w:rFonts w:asciiTheme="majorBidi" w:hAnsiTheme="majorBidi" w:cstheme="majorBidi"/>
          <w:sz w:val="20"/>
          <w:szCs w:val="20"/>
        </w:rPr>
        <w:lastRenderedPageBreak/>
        <w:t>Project management processes can be organized into five groups of one or more</w:t>
      </w:r>
      <w:r>
        <w:rPr>
          <w:rFonts w:asciiTheme="majorBidi" w:hAnsiTheme="majorBidi" w:cstheme="majorBidi"/>
          <w:sz w:val="20"/>
          <w:szCs w:val="20"/>
        </w:rPr>
        <w:t xml:space="preserve"> </w:t>
      </w:r>
      <w:r w:rsidRPr="00966496">
        <w:rPr>
          <w:rFonts w:asciiTheme="majorBidi" w:hAnsiTheme="majorBidi" w:cstheme="majorBidi"/>
          <w:sz w:val="20"/>
          <w:szCs w:val="20"/>
        </w:rPr>
        <w:t>processes each:</w:t>
      </w:r>
    </w:p>
    <w:p w:rsidR="002353FE" w:rsidRDefault="002353FE" w:rsidP="002353FE">
      <w:pPr>
        <w:rPr>
          <w:rFonts w:asciiTheme="majorBidi" w:hAnsiTheme="majorBidi" w:cstheme="majorBidi"/>
          <w:sz w:val="20"/>
          <w:szCs w:val="20"/>
        </w:rPr>
      </w:pPr>
      <w:r w:rsidRPr="00966496">
        <w:rPr>
          <w:rFonts w:asciiTheme="majorBidi" w:hAnsiTheme="majorBidi" w:cstheme="majorBidi"/>
          <w:sz w:val="20"/>
          <w:szCs w:val="20"/>
        </w:rPr>
        <w:t>Initiating processes—authorizing the project or phase.</w:t>
      </w:r>
    </w:p>
    <w:p w:rsidR="002353FE" w:rsidRDefault="002353FE" w:rsidP="002353FE">
      <w:pPr>
        <w:rPr>
          <w:rFonts w:asciiTheme="majorBidi" w:hAnsiTheme="majorBidi" w:cstheme="majorBidi"/>
          <w:sz w:val="20"/>
          <w:szCs w:val="20"/>
        </w:rPr>
      </w:pPr>
      <w:r w:rsidRPr="00966496">
        <w:rPr>
          <w:rFonts w:asciiTheme="majorBidi" w:hAnsiTheme="majorBidi" w:cstheme="majorBidi"/>
          <w:sz w:val="20"/>
          <w:szCs w:val="20"/>
        </w:rPr>
        <w:t>Planning processes—defining and refining objectives and selecting the best of</w:t>
      </w:r>
      <w:r>
        <w:rPr>
          <w:rFonts w:asciiTheme="majorBidi" w:hAnsiTheme="majorBidi" w:cstheme="majorBidi"/>
          <w:sz w:val="20"/>
          <w:szCs w:val="20"/>
        </w:rPr>
        <w:t xml:space="preserve"> </w:t>
      </w:r>
      <w:r w:rsidRPr="00966496">
        <w:rPr>
          <w:rFonts w:asciiTheme="majorBidi" w:hAnsiTheme="majorBidi" w:cstheme="majorBidi"/>
          <w:sz w:val="20"/>
          <w:szCs w:val="20"/>
        </w:rPr>
        <w:t>the alternative courses of action to attain the objectives that the project was</w:t>
      </w:r>
      <w:r>
        <w:rPr>
          <w:rFonts w:asciiTheme="majorBidi" w:hAnsiTheme="majorBidi" w:cstheme="majorBidi"/>
          <w:sz w:val="20"/>
          <w:szCs w:val="20"/>
        </w:rPr>
        <w:t xml:space="preserve"> </w:t>
      </w:r>
      <w:r w:rsidRPr="00966496">
        <w:rPr>
          <w:rFonts w:asciiTheme="majorBidi" w:hAnsiTheme="majorBidi" w:cstheme="majorBidi"/>
          <w:sz w:val="20"/>
          <w:szCs w:val="20"/>
        </w:rPr>
        <w:t>undertaken to address.</w:t>
      </w:r>
    </w:p>
    <w:p w:rsidR="002353FE" w:rsidRDefault="002353FE" w:rsidP="002353FE">
      <w:pPr>
        <w:rPr>
          <w:rFonts w:asciiTheme="majorBidi" w:hAnsiTheme="majorBidi" w:cstheme="majorBidi"/>
          <w:sz w:val="20"/>
          <w:szCs w:val="20"/>
        </w:rPr>
      </w:pPr>
      <w:r w:rsidRPr="00966496">
        <w:rPr>
          <w:rFonts w:asciiTheme="majorBidi" w:hAnsiTheme="majorBidi" w:cstheme="majorBidi"/>
          <w:sz w:val="20"/>
          <w:szCs w:val="20"/>
        </w:rPr>
        <w:t>Executing processes—coordinating people and other resources to carry out the</w:t>
      </w:r>
      <w:r>
        <w:rPr>
          <w:rFonts w:asciiTheme="majorBidi" w:hAnsiTheme="majorBidi" w:cstheme="majorBidi"/>
          <w:sz w:val="20"/>
          <w:szCs w:val="20"/>
        </w:rPr>
        <w:t xml:space="preserve"> </w:t>
      </w:r>
      <w:r w:rsidRPr="00966496">
        <w:rPr>
          <w:rFonts w:asciiTheme="majorBidi" w:hAnsiTheme="majorBidi" w:cstheme="majorBidi"/>
          <w:sz w:val="20"/>
          <w:szCs w:val="20"/>
        </w:rPr>
        <w:t>plan.</w:t>
      </w:r>
    </w:p>
    <w:p w:rsidR="002353FE" w:rsidRDefault="002353FE" w:rsidP="002353FE">
      <w:pPr>
        <w:rPr>
          <w:rFonts w:asciiTheme="majorBidi" w:hAnsiTheme="majorBidi" w:cstheme="majorBidi"/>
          <w:sz w:val="20"/>
          <w:szCs w:val="20"/>
        </w:rPr>
      </w:pPr>
      <w:r w:rsidRPr="00966496">
        <w:rPr>
          <w:rFonts w:asciiTheme="majorBidi" w:hAnsiTheme="majorBidi" w:cstheme="majorBidi"/>
          <w:sz w:val="20"/>
          <w:szCs w:val="20"/>
        </w:rPr>
        <w:t>Controlling processes—ensuring that project objectives are met by monitoring</w:t>
      </w:r>
      <w:r>
        <w:rPr>
          <w:rFonts w:asciiTheme="majorBidi" w:hAnsiTheme="majorBidi" w:cstheme="majorBidi"/>
          <w:sz w:val="20"/>
          <w:szCs w:val="20"/>
        </w:rPr>
        <w:t xml:space="preserve"> </w:t>
      </w:r>
      <w:r w:rsidRPr="00966496">
        <w:rPr>
          <w:rFonts w:asciiTheme="majorBidi" w:hAnsiTheme="majorBidi" w:cstheme="majorBidi"/>
          <w:sz w:val="20"/>
          <w:szCs w:val="20"/>
        </w:rPr>
        <w:t>and measuring progress regularly to identify variances from plan so that corrective action can be taken when necessary.</w:t>
      </w:r>
    </w:p>
    <w:p w:rsidR="002353FE" w:rsidRPr="00966496" w:rsidRDefault="002353FE" w:rsidP="002353FE">
      <w:pPr>
        <w:rPr>
          <w:rFonts w:asciiTheme="majorBidi" w:hAnsiTheme="majorBidi" w:cstheme="majorBidi"/>
          <w:sz w:val="20"/>
          <w:szCs w:val="20"/>
        </w:rPr>
      </w:pPr>
      <w:r w:rsidRPr="00966496">
        <w:rPr>
          <w:rFonts w:asciiTheme="majorBidi" w:hAnsiTheme="majorBidi" w:cstheme="majorBidi"/>
          <w:sz w:val="20"/>
          <w:szCs w:val="20"/>
        </w:rPr>
        <w:t>Closing processes—formalizing acceptance of the project or phase and bringing</w:t>
      </w:r>
      <w:r>
        <w:rPr>
          <w:rFonts w:asciiTheme="majorBidi" w:hAnsiTheme="majorBidi" w:cstheme="majorBidi"/>
          <w:sz w:val="20"/>
          <w:szCs w:val="20"/>
        </w:rPr>
        <w:t xml:space="preserve"> </w:t>
      </w:r>
      <w:r w:rsidRPr="00966496">
        <w:rPr>
          <w:rFonts w:asciiTheme="majorBidi" w:hAnsiTheme="majorBidi" w:cstheme="majorBidi"/>
          <w:sz w:val="20"/>
          <w:szCs w:val="20"/>
        </w:rPr>
        <w:t>it to an orderly end.</w:t>
      </w:r>
    </w:p>
    <w:p w:rsidR="002353FE" w:rsidRPr="00966496" w:rsidRDefault="002353FE" w:rsidP="002353FE">
      <w:pPr>
        <w:jc w:val="center"/>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0BEB8E6E" wp14:editId="66C3D3D2">
            <wp:extent cx="3337180" cy="232231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8572" cy="2330244"/>
                    </a:xfrm>
                    <a:prstGeom prst="rect">
                      <a:avLst/>
                    </a:prstGeom>
                    <a:noFill/>
                    <a:ln>
                      <a:noFill/>
                    </a:ln>
                  </pic:spPr>
                </pic:pic>
              </a:graphicData>
            </a:graphic>
          </wp:inline>
        </w:drawing>
      </w:r>
    </w:p>
    <w:p w:rsidR="002353FE" w:rsidRDefault="002353FE" w:rsidP="002353FE">
      <w:pPr>
        <w:rPr>
          <w:rFonts w:asciiTheme="majorBidi" w:hAnsiTheme="majorBidi" w:cstheme="majorBidi"/>
          <w:sz w:val="20"/>
          <w:szCs w:val="20"/>
        </w:rPr>
      </w:pPr>
      <w:r w:rsidRPr="00966496">
        <w:rPr>
          <w:rFonts w:asciiTheme="majorBidi" w:hAnsiTheme="majorBidi" w:cstheme="majorBidi"/>
          <w:sz w:val="20"/>
          <w:szCs w:val="20"/>
        </w:rPr>
        <w:t>Within each process group, the individual processes are linked by their inputs and</w:t>
      </w:r>
      <w:r>
        <w:rPr>
          <w:rFonts w:asciiTheme="majorBidi" w:hAnsiTheme="majorBidi" w:cstheme="majorBidi"/>
          <w:sz w:val="20"/>
          <w:szCs w:val="20"/>
        </w:rPr>
        <w:t xml:space="preserve"> </w:t>
      </w:r>
      <w:r w:rsidRPr="00966496">
        <w:rPr>
          <w:rFonts w:asciiTheme="majorBidi" w:hAnsiTheme="majorBidi" w:cstheme="majorBidi"/>
          <w:sz w:val="20"/>
          <w:szCs w:val="20"/>
        </w:rPr>
        <w:t xml:space="preserve">outputs. By focusing on these links, we can describe each process in terms of </w:t>
      </w:r>
      <w:proofErr w:type="gramStart"/>
      <w:r w:rsidRPr="00966496">
        <w:rPr>
          <w:rFonts w:asciiTheme="majorBidi" w:hAnsiTheme="majorBidi" w:cstheme="majorBidi"/>
          <w:sz w:val="20"/>
          <w:szCs w:val="20"/>
        </w:rPr>
        <w:t>its</w:t>
      </w:r>
      <w:proofErr w:type="gramEnd"/>
      <w:r w:rsidRPr="00966496">
        <w:rPr>
          <w:rFonts w:asciiTheme="majorBidi" w:hAnsiTheme="majorBidi" w:cstheme="majorBidi"/>
          <w:sz w:val="20"/>
          <w:szCs w:val="20"/>
        </w:rPr>
        <w:t>:</w:t>
      </w:r>
    </w:p>
    <w:p w:rsidR="002353FE" w:rsidRDefault="002353FE" w:rsidP="002353FE">
      <w:pPr>
        <w:rPr>
          <w:rFonts w:asciiTheme="majorBidi" w:hAnsiTheme="majorBidi" w:cstheme="majorBidi"/>
          <w:sz w:val="20"/>
          <w:szCs w:val="20"/>
        </w:rPr>
      </w:pPr>
      <w:r w:rsidRPr="00966496">
        <w:rPr>
          <w:rFonts w:asciiTheme="majorBidi" w:hAnsiTheme="majorBidi" w:cstheme="majorBidi"/>
          <w:sz w:val="20"/>
          <w:szCs w:val="20"/>
        </w:rPr>
        <w:t>Inputs—documents or documentable items that will be acted upon.</w:t>
      </w:r>
    </w:p>
    <w:p w:rsidR="002353FE" w:rsidRDefault="002353FE" w:rsidP="002353FE">
      <w:pPr>
        <w:rPr>
          <w:rFonts w:asciiTheme="majorBidi" w:hAnsiTheme="majorBidi" w:cstheme="majorBidi"/>
          <w:sz w:val="20"/>
          <w:szCs w:val="20"/>
        </w:rPr>
      </w:pPr>
      <w:r w:rsidRPr="00966496">
        <w:rPr>
          <w:rFonts w:asciiTheme="majorBidi" w:hAnsiTheme="majorBidi" w:cstheme="majorBidi"/>
          <w:sz w:val="20"/>
          <w:szCs w:val="20"/>
        </w:rPr>
        <w:t>Tools and techniques—mechanisms applied to the inputs to create the outputs.</w:t>
      </w:r>
    </w:p>
    <w:p w:rsidR="002353FE" w:rsidRDefault="002353FE" w:rsidP="002353FE">
      <w:pPr>
        <w:rPr>
          <w:rFonts w:asciiTheme="majorBidi" w:hAnsiTheme="majorBidi" w:cstheme="majorBidi"/>
          <w:sz w:val="20"/>
          <w:szCs w:val="20"/>
        </w:rPr>
      </w:pPr>
      <w:r w:rsidRPr="00966496">
        <w:rPr>
          <w:rFonts w:asciiTheme="majorBidi" w:hAnsiTheme="majorBidi" w:cstheme="majorBidi"/>
          <w:sz w:val="20"/>
          <w:szCs w:val="20"/>
        </w:rPr>
        <w:t>Outputs—documents or documentable items that are a result of the process.</w:t>
      </w:r>
    </w:p>
    <w:p w:rsidR="002353FE" w:rsidRDefault="002353FE" w:rsidP="00EC7680">
      <w:pPr>
        <w:jc w:val="center"/>
        <w:rPr>
          <w:rFonts w:asciiTheme="majorBidi" w:hAnsiTheme="majorBidi" w:cstheme="majorBidi"/>
          <w:b/>
          <w:bCs/>
          <w:sz w:val="20"/>
          <w:szCs w:val="20"/>
        </w:rPr>
      </w:pPr>
    </w:p>
    <w:p w:rsidR="002353FE" w:rsidRDefault="002353FE">
      <w:pPr>
        <w:rPr>
          <w:rFonts w:asciiTheme="majorBidi" w:hAnsiTheme="majorBidi" w:cstheme="majorBidi"/>
          <w:b/>
          <w:bCs/>
          <w:sz w:val="20"/>
          <w:szCs w:val="20"/>
        </w:rPr>
      </w:pPr>
      <w:r>
        <w:rPr>
          <w:rFonts w:asciiTheme="majorBidi" w:hAnsiTheme="majorBidi" w:cstheme="majorBidi"/>
          <w:b/>
          <w:bCs/>
          <w:sz w:val="20"/>
          <w:szCs w:val="20"/>
        </w:rPr>
        <w:br w:type="page"/>
      </w:r>
    </w:p>
    <w:p w:rsidR="00EC7680" w:rsidRPr="00EC7680" w:rsidRDefault="008109AD" w:rsidP="00EC7680">
      <w:pPr>
        <w:jc w:val="center"/>
        <w:rPr>
          <w:rFonts w:asciiTheme="majorBidi" w:hAnsiTheme="majorBidi" w:cstheme="majorBidi"/>
          <w:b/>
          <w:bCs/>
          <w:sz w:val="20"/>
          <w:szCs w:val="20"/>
        </w:rPr>
      </w:pPr>
      <w:r w:rsidRPr="00EC7680">
        <w:rPr>
          <w:rFonts w:asciiTheme="majorBidi" w:hAnsiTheme="majorBidi" w:cstheme="majorBidi"/>
          <w:b/>
          <w:bCs/>
          <w:sz w:val="20"/>
          <w:szCs w:val="20"/>
        </w:rPr>
        <w:lastRenderedPageBreak/>
        <w:t>LECTURE 2: KNOWLEDGE AREAS</w:t>
      </w:r>
    </w:p>
    <w:p w:rsidR="007636C2" w:rsidRPr="00086B49" w:rsidRDefault="00086B49">
      <w:pPr>
        <w:rPr>
          <w:rFonts w:asciiTheme="majorBidi" w:hAnsiTheme="majorBidi" w:cstheme="majorBidi"/>
          <w:sz w:val="20"/>
          <w:szCs w:val="20"/>
        </w:rPr>
      </w:pPr>
      <w:r w:rsidRPr="00086B49">
        <w:rPr>
          <w:rFonts w:asciiTheme="majorBidi" w:hAnsiTheme="majorBidi" w:cstheme="majorBidi"/>
          <w:sz w:val="20"/>
          <w:szCs w:val="20"/>
        </w:rPr>
        <w:t>The Ten Knowledge Areas</w:t>
      </w:r>
      <w:r w:rsidR="00EC7680">
        <w:rPr>
          <w:rFonts w:asciiTheme="majorBidi" w:hAnsiTheme="majorBidi" w:cstheme="majorBidi"/>
          <w:sz w:val="20"/>
          <w:szCs w:val="20"/>
        </w:rPr>
        <w:t xml:space="preserve"> </w:t>
      </w:r>
      <w:r w:rsidRPr="00086B49">
        <w:rPr>
          <w:rFonts w:asciiTheme="majorBidi" w:hAnsiTheme="majorBidi" w:cstheme="majorBidi"/>
          <w:sz w:val="20"/>
          <w:szCs w:val="20"/>
        </w:rPr>
        <w:t>The ten knowledge areas are the skills a project manager must practice and master to manage a project efficiently.</w:t>
      </w:r>
    </w:p>
    <w:p w:rsidR="00086B49" w:rsidRPr="00086B49" w:rsidRDefault="00086B49">
      <w:pPr>
        <w:rPr>
          <w:rFonts w:asciiTheme="majorBidi" w:hAnsiTheme="majorBidi" w:cstheme="majorBidi"/>
          <w:sz w:val="20"/>
          <w:szCs w:val="20"/>
        </w:rPr>
      </w:pPr>
      <w:r w:rsidRPr="00086B49">
        <w:rPr>
          <w:rFonts w:asciiTheme="majorBidi" w:hAnsiTheme="majorBidi" w:cstheme="majorBidi"/>
          <w:sz w:val="20"/>
          <w:szCs w:val="20"/>
        </w:rPr>
        <w:t>The ten knowledge areas of project management are given below:</w:t>
      </w:r>
    </w:p>
    <w:p w:rsidR="00086B49" w:rsidRPr="00086B49" w:rsidRDefault="00086B49">
      <w:pPr>
        <w:rPr>
          <w:rFonts w:asciiTheme="majorBidi" w:hAnsiTheme="majorBidi" w:cstheme="majorBidi"/>
          <w:sz w:val="20"/>
          <w:szCs w:val="20"/>
        </w:rPr>
      </w:pPr>
      <w:r w:rsidRPr="00086B49">
        <w:rPr>
          <w:rFonts w:asciiTheme="majorBidi" w:hAnsiTheme="majorBidi" w:cstheme="majorBidi"/>
          <w:sz w:val="20"/>
          <w:szCs w:val="20"/>
        </w:rPr>
        <w:t>• Project Integration Management</w:t>
      </w:r>
    </w:p>
    <w:p w:rsidR="00086B49" w:rsidRPr="00086B49" w:rsidRDefault="00086B49">
      <w:pPr>
        <w:rPr>
          <w:rFonts w:asciiTheme="majorBidi" w:hAnsiTheme="majorBidi" w:cstheme="majorBidi"/>
          <w:sz w:val="20"/>
          <w:szCs w:val="20"/>
        </w:rPr>
      </w:pPr>
      <w:r w:rsidRPr="00086B49">
        <w:rPr>
          <w:rFonts w:asciiTheme="majorBidi" w:hAnsiTheme="majorBidi" w:cstheme="majorBidi"/>
          <w:sz w:val="20"/>
          <w:szCs w:val="20"/>
        </w:rPr>
        <w:t>• Project Scope Management</w:t>
      </w:r>
    </w:p>
    <w:p w:rsidR="00086B49" w:rsidRPr="00086B49" w:rsidRDefault="00086B49">
      <w:pPr>
        <w:rPr>
          <w:rFonts w:asciiTheme="majorBidi" w:hAnsiTheme="majorBidi" w:cstheme="majorBidi"/>
          <w:sz w:val="20"/>
          <w:szCs w:val="20"/>
        </w:rPr>
      </w:pPr>
      <w:r w:rsidRPr="00086B49">
        <w:rPr>
          <w:rFonts w:asciiTheme="majorBidi" w:hAnsiTheme="majorBidi" w:cstheme="majorBidi"/>
          <w:sz w:val="20"/>
          <w:szCs w:val="20"/>
        </w:rPr>
        <w:t>• Project Time Management</w:t>
      </w:r>
    </w:p>
    <w:p w:rsidR="00086B49" w:rsidRPr="00086B49" w:rsidRDefault="00086B49">
      <w:pPr>
        <w:rPr>
          <w:rFonts w:asciiTheme="majorBidi" w:hAnsiTheme="majorBidi" w:cstheme="majorBidi"/>
          <w:sz w:val="20"/>
          <w:szCs w:val="20"/>
        </w:rPr>
      </w:pPr>
      <w:r w:rsidRPr="00086B49">
        <w:rPr>
          <w:rFonts w:asciiTheme="majorBidi" w:hAnsiTheme="majorBidi" w:cstheme="majorBidi"/>
          <w:sz w:val="20"/>
          <w:szCs w:val="20"/>
        </w:rPr>
        <w:t>• Project Cost Management</w:t>
      </w:r>
    </w:p>
    <w:p w:rsidR="00086B49" w:rsidRPr="00086B49" w:rsidRDefault="00086B49">
      <w:pPr>
        <w:rPr>
          <w:rFonts w:asciiTheme="majorBidi" w:hAnsiTheme="majorBidi" w:cstheme="majorBidi"/>
          <w:sz w:val="20"/>
          <w:szCs w:val="20"/>
        </w:rPr>
      </w:pPr>
      <w:r w:rsidRPr="00086B49">
        <w:rPr>
          <w:rFonts w:asciiTheme="majorBidi" w:hAnsiTheme="majorBidi" w:cstheme="majorBidi"/>
          <w:sz w:val="20"/>
          <w:szCs w:val="20"/>
        </w:rPr>
        <w:t>• Project Quality Management</w:t>
      </w:r>
    </w:p>
    <w:p w:rsidR="00086B49" w:rsidRPr="00086B49" w:rsidRDefault="00086B49">
      <w:pPr>
        <w:rPr>
          <w:rFonts w:asciiTheme="majorBidi" w:hAnsiTheme="majorBidi" w:cstheme="majorBidi"/>
          <w:sz w:val="20"/>
          <w:szCs w:val="20"/>
        </w:rPr>
      </w:pPr>
      <w:r w:rsidRPr="00086B49">
        <w:rPr>
          <w:rFonts w:asciiTheme="majorBidi" w:hAnsiTheme="majorBidi" w:cstheme="majorBidi"/>
          <w:sz w:val="20"/>
          <w:szCs w:val="20"/>
        </w:rPr>
        <w:t>• Project Human Resources Management</w:t>
      </w:r>
    </w:p>
    <w:p w:rsidR="00086B49" w:rsidRPr="00086B49" w:rsidRDefault="00086B49">
      <w:pPr>
        <w:rPr>
          <w:rFonts w:asciiTheme="majorBidi" w:hAnsiTheme="majorBidi" w:cstheme="majorBidi"/>
          <w:sz w:val="20"/>
          <w:szCs w:val="20"/>
        </w:rPr>
      </w:pPr>
      <w:r w:rsidRPr="00086B49">
        <w:rPr>
          <w:rFonts w:asciiTheme="majorBidi" w:hAnsiTheme="majorBidi" w:cstheme="majorBidi"/>
          <w:sz w:val="20"/>
          <w:szCs w:val="20"/>
        </w:rPr>
        <w:t>• Project Communications Management</w:t>
      </w:r>
    </w:p>
    <w:p w:rsidR="00086B49" w:rsidRPr="00086B49" w:rsidRDefault="00086B49">
      <w:pPr>
        <w:rPr>
          <w:rFonts w:asciiTheme="majorBidi" w:hAnsiTheme="majorBidi" w:cstheme="majorBidi"/>
          <w:sz w:val="20"/>
          <w:szCs w:val="20"/>
        </w:rPr>
      </w:pPr>
      <w:r w:rsidRPr="00086B49">
        <w:rPr>
          <w:rFonts w:asciiTheme="majorBidi" w:hAnsiTheme="majorBidi" w:cstheme="majorBidi"/>
          <w:sz w:val="20"/>
          <w:szCs w:val="20"/>
        </w:rPr>
        <w:t>• Project Risk Management</w:t>
      </w:r>
    </w:p>
    <w:p w:rsidR="00086B49" w:rsidRPr="00086B49" w:rsidRDefault="00086B49">
      <w:pPr>
        <w:rPr>
          <w:rFonts w:asciiTheme="majorBidi" w:hAnsiTheme="majorBidi" w:cstheme="majorBidi"/>
          <w:sz w:val="20"/>
          <w:szCs w:val="20"/>
        </w:rPr>
      </w:pPr>
      <w:r w:rsidRPr="00086B49">
        <w:rPr>
          <w:rFonts w:asciiTheme="majorBidi" w:hAnsiTheme="majorBidi" w:cstheme="majorBidi"/>
          <w:sz w:val="20"/>
          <w:szCs w:val="20"/>
        </w:rPr>
        <w:t xml:space="preserve">• Project Procurement Management </w:t>
      </w:r>
    </w:p>
    <w:p w:rsidR="00086B49" w:rsidRPr="00086B49" w:rsidRDefault="00086B49">
      <w:pPr>
        <w:rPr>
          <w:rFonts w:asciiTheme="majorBidi" w:hAnsiTheme="majorBidi" w:cstheme="majorBidi"/>
          <w:sz w:val="20"/>
          <w:szCs w:val="20"/>
        </w:rPr>
      </w:pPr>
      <w:r w:rsidRPr="00086B49">
        <w:rPr>
          <w:rFonts w:asciiTheme="majorBidi" w:hAnsiTheme="majorBidi" w:cstheme="majorBidi"/>
          <w:sz w:val="20"/>
          <w:szCs w:val="20"/>
        </w:rPr>
        <w:t>• Project Stakeholder Management</w:t>
      </w:r>
    </w:p>
    <w:p w:rsidR="00086B49" w:rsidRPr="00086B49" w:rsidRDefault="00086B49">
      <w:pPr>
        <w:rPr>
          <w:rFonts w:asciiTheme="majorBidi" w:hAnsiTheme="majorBidi" w:cstheme="majorBidi"/>
          <w:sz w:val="20"/>
          <w:szCs w:val="20"/>
        </w:rPr>
      </w:pPr>
      <w:r w:rsidRPr="00086B49">
        <w:rPr>
          <w:rFonts w:asciiTheme="majorBidi" w:hAnsiTheme="majorBidi" w:cstheme="majorBidi"/>
          <w:sz w:val="20"/>
          <w:szCs w:val="20"/>
        </w:rPr>
        <w:t xml:space="preserve">Project Integration Management: The knowledge area which is devoted to identify and define the work in the project is known as the Integration Management. This knowledge area deals also with efficiently integrating changes into the project. There are six different processes in the integration knowledge area. </w:t>
      </w:r>
    </w:p>
    <w:p w:rsidR="00086B49" w:rsidRPr="00086B49" w:rsidRDefault="00086B49" w:rsidP="00086B49">
      <w:pPr>
        <w:rPr>
          <w:rFonts w:asciiTheme="majorBidi" w:eastAsia="Times New Roman" w:hAnsiTheme="majorBidi" w:cstheme="majorBidi"/>
          <w:sz w:val="20"/>
          <w:szCs w:val="20"/>
        </w:rPr>
      </w:pPr>
      <w:r w:rsidRPr="00086B49">
        <w:rPr>
          <w:rFonts w:asciiTheme="majorBidi" w:hAnsiTheme="majorBidi" w:cstheme="majorBidi"/>
          <w:sz w:val="20"/>
          <w:szCs w:val="20"/>
        </w:rPr>
        <w:t>Project Scope Management: This knowledge area deals with defining the project scope, project requirement scope, project work, making the work breakdown structure, making the scope baselines and managing the scope of the project. This is one point where you can plan the ways of keeping the project within the established boundaries. There are six processes in the scope management knowledge area.</w:t>
      </w:r>
    </w:p>
    <w:p w:rsidR="00086B49" w:rsidRPr="00086B49" w:rsidRDefault="00086B49" w:rsidP="00086B49">
      <w:pPr>
        <w:spacing w:after="0" w:line="240" w:lineRule="auto"/>
        <w:rPr>
          <w:rFonts w:asciiTheme="majorBidi" w:eastAsia="Times New Roman" w:hAnsiTheme="majorBidi" w:cstheme="majorBidi"/>
          <w:sz w:val="20"/>
          <w:szCs w:val="20"/>
        </w:rPr>
      </w:pPr>
      <w:r w:rsidRPr="00086B49">
        <w:rPr>
          <w:rFonts w:asciiTheme="majorBidi" w:eastAsia="Times New Roman" w:hAnsiTheme="majorBidi" w:cstheme="majorBidi"/>
          <w:sz w:val="20"/>
          <w:szCs w:val="20"/>
        </w:rPr>
        <w:t xml:space="preserve">Project Time Management: The project managers estimate the duration of the tasks in this knowledge area. This is where he/she sequences the tasks and chooses the number of resources required to achieve the objective of the project. Schedule is monitored and managed here in this area to keep the project on the track. Seven processes are present in this knowledge area of project management. </w:t>
      </w:r>
    </w:p>
    <w:p w:rsidR="00086B49" w:rsidRPr="00086B49" w:rsidRDefault="00086B49" w:rsidP="00086B49">
      <w:pPr>
        <w:spacing w:after="0" w:line="240" w:lineRule="auto"/>
        <w:rPr>
          <w:rFonts w:asciiTheme="majorBidi" w:eastAsia="Times New Roman" w:hAnsiTheme="majorBidi" w:cstheme="majorBidi"/>
          <w:sz w:val="20"/>
          <w:szCs w:val="20"/>
        </w:rPr>
      </w:pPr>
    </w:p>
    <w:p w:rsidR="00086B49" w:rsidRPr="00086B49" w:rsidRDefault="00086B49" w:rsidP="00086B49">
      <w:pPr>
        <w:spacing w:after="0" w:line="240" w:lineRule="auto"/>
        <w:rPr>
          <w:rFonts w:asciiTheme="majorBidi" w:eastAsia="Times New Roman" w:hAnsiTheme="majorBidi" w:cstheme="majorBidi"/>
          <w:sz w:val="20"/>
          <w:szCs w:val="20"/>
        </w:rPr>
      </w:pPr>
      <w:r w:rsidRPr="00086B49">
        <w:rPr>
          <w:rFonts w:asciiTheme="majorBidi" w:eastAsia="Times New Roman" w:hAnsiTheme="majorBidi" w:cstheme="majorBidi"/>
          <w:sz w:val="20"/>
          <w:szCs w:val="20"/>
        </w:rPr>
        <w:t>Project Cost Management: Budget baseline is established and costs are estimated in this knowledge area. The plan to manage the costs is categorized in the cost management knowledge area too. This knowledge area consists of four processes.</w:t>
      </w:r>
    </w:p>
    <w:p w:rsidR="00086B49" w:rsidRPr="00086B49" w:rsidRDefault="00086B49" w:rsidP="00086B49">
      <w:pPr>
        <w:spacing w:after="0" w:line="240" w:lineRule="auto"/>
        <w:rPr>
          <w:rFonts w:asciiTheme="majorBidi" w:eastAsia="Times New Roman" w:hAnsiTheme="majorBidi" w:cstheme="majorBidi"/>
          <w:sz w:val="20"/>
          <w:szCs w:val="20"/>
        </w:rPr>
      </w:pPr>
    </w:p>
    <w:p w:rsidR="00086B49" w:rsidRPr="00086B49" w:rsidRDefault="00086B49" w:rsidP="00086B49">
      <w:pPr>
        <w:spacing w:after="0" w:line="240" w:lineRule="auto"/>
        <w:rPr>
          <w:rFonts w:asciiTheme="majorBidi" w:eastAsia="Times New Roman" w:hAnsiTheme="majorBidi" w:cstheme="majorBidi"/>
          <w:sz w:val="20"/>
          <w:szCs w:val="20"/>
        </w:rPr>
      </w:pPr>
      <w:r w:rsidRPr="00086B49">
        <w:rPr>
          <w:rFonts w:asciiTheme="majorBidi" w:eastAsia="Times New Roman" w:hAnsiTheme="majorBidi" w:cstheme="majorBidi"/>
          <w:sz w:val="20"/>
          <w:szCs w:val="20"/>
        </w:rPr>
        <w:t xml:space="preserve">Project Quality Management There are three processes in Project Quality Management, the knowledge area where the quality requirements for project deliverables are planned and tracked. In this area, all the quality issues are monitored and fixed. </w:t>
      </w:r>
    </w:p>
    <w:p w:rsidR="00086B49" w:rsidRPr="00086B49" w:rsidRDefault="00086B49" w:rsidP="00086B49">
      <w:pPr>
        <w:spacing w:after="0" w:line="240" w:lineRule="auto"/>
        <w:rPr>
          <w:rFonts w:asciiTheme="majorBidi" w:eastAsia="Times New Roman" w:hAnsiTheme="majorBidi" w:cstheme="majorBidi"/>
          <w:sz w:val="20"/>
          <w:szCs w:val="20"/>
        </w:rPr>
      </w:pPr>
    </w:p>
    <w:p w:rsidR="00086B49" w:rsidRPr="00086B49" w:rsidRDefault="00086B49" w:rsidP="00086B49">
      <w:pPr>
        <w:spacing w:after="0" w:line="240" w:lineRule="auto"/>
        <w:rPr>
          <w:rFonts w:asciiTheme="majorBidi" w:eastAsia="Times New Roman" w:hAnsiTheme="majorBidi" w:cstheme="majorBidi"/>
          <w:sz w:val="20"/>
          <w:szCs w:val="20"/>
        </w:rPr>
      </w:pPr>
      <w:r w:rsidRPr="00086B49">
        <w:rPr>
          <w:rFonts w:asciiTheme="majorBidi" w:eastAsia="Times New Roman" w:hAnsiTheme="majorBidi" w:cstheme="majorBidi"/>
          <w:sz w:val="20"/>
          <w:szCs w:val="20"/>
        </w:rPr>
        <w:t>Project Human Resources Management This knowledge area, which is the HR management of the project, comprises of the processes very essential to define the ways human resources will be utilized, developed, acquired and managed. Project Human Resources Management has four processes in it.</w:t>
      </w:r>
    </w:p>
    <w:p w:rsidR="00086B49" w:rsidRPr="00086B49" w:rsidRDefault="00086B49" w:rsidP="00086B49">
      <w:pPr>
        <w:spacing w:after="0" w:line="240" w:lineRule="auto"/>
        <w:rPr>
          <w:rFonts w:asciiTheme="majorBidi" w:eastAsia="Times New Roman" w:hAnsiTheme="majorBidi" w:cstheme="majorBidi"/>
          <w:sz w:val="20"/>
          <w:szCs w:val="20"/>
        </w:rPr>
      </w:pPr>
    </w:p>
    <w:p w:rsidR="00086B49" w:rsidRDefault="00086B49" w:rsidP="00086B49">
      <w:pPr>
        <w:spacing w:after="0" w:line="240" w:lineRule="auto"/>
        <w:rPr>
          <w:rFonts w:asciiTheme="majorBidi" w:eastAsia="Times New Roman" w:hAnsiTheme="majorBidi" w:cstheme="majorBidi"/>
          <w:sz w:val="20"/>
          <w:szCs w:val="20"/>
        </w:rPr>
      </w:pPr>
      <w:r w:rsidRPr="00086B49">
        <w:rPr>
          <w:rFonts w:asciiTheme="majorBidi" w:eastAsia="Times New Roman" w:hAnsiTheme="majorBidi" w:cstheme="majorBidi"/>
          <w:sz w:val="20"/>
          <w:szCs w:val="20"/>
        </w:rPr>
        <w:t>Project Communications Management Communications management is the knowledge area that defines how communications within the project will work. In these processes, the project manager makes the communication management plan, ensures the plan is followed, and controls information flow within the project. The communications management knowledge area has three processes.</w:t>
      </w:r>
    </w:p>
    <w:p w:rsidR="00FB557C" w:rsidRPr="00086B49" w:rsidRDefault="00FB557C" w:rsidP="00086B49">
      <w:pPr>
        <w:spacing w:after="0" w:line="240" w:lineRule="auto"/>
        <w:rPr>
          <w:rFonts w:asciiTheme="majorBidi" w:eastAsia="Times New Roman" w:hAnsiTheme="majorBidi" w:cstheme="majorBidi"/>
          <w:sz w:val="20"/>
          <w:szCs w:val="20"/>
        </w:rPr>
      </w:pPr>
      <w:r>
        <w:rPr>
          <w:rFonts w:asciiTheme="majorBidi" w:eastAsia="Times New Roman" w:hAnsiTheme="majorBidi" w:cstheme="majorBidi"/>
          <w:sz w:val="20"/>
          <w:szCs w:val="20"/>
        </w:rPr>
        <w:tab/>
      </w:r>
      <w:r w:rsidRPr="00086B49">
        <w:rPr>
          <w:rFonts w:asciiTheme="majorBidi" w:eastAsia="Times New Roman" w:hAnsiTheme="majorBidi" w:cstheme="majorBidi"/>
          <w:sz w:val="20"/>
          <w:szCs w:val="20"/>
        </w:rPr>
        <w:t xml:space="preserve">Project Stakeholder Management: Project Stakeholder Management area encompasses all the processes which is used by a project manager for recognizing and satisfying the ones who are affected by the project. The </w:t>
      </w:r>
      <w:r w:rsidRPr="00086B49">
        <w:rPr>
          <w:rFonts w:asciiTheme="majorBidi" w:eastAsia="Times New Roman" w:hAnsiTheme="majorBidi" w:cstheme="majorBidi"/>
          <w:sz w:val="20"/>
          <w:szCs w:val="20"/>
        </w:rPr>
        <w:lastRenderedPageBreak/>
        <w:t>affected party can either be internal or external, in nature. You can pay close attention to those stakeholders who can have a powerful positive or negative impact on the project. There are four processes in stakeholder management.</w:t>
      </w:r>
    </w:p>
    <w:p w:rsidR="00086B49" w:rsidRPr="00086B49" w:rsidRDefault="00086B49" w:rsidP="00086B49">
      <w:pPr>
        <w:spacing w:after="0" w:line="240" w:lineRule="auto"/>
        <w:rPr>
          <w:rFonts w:asciiTheme="majorBidi" w:eastAsia="Times New Roman" w:hAnsiTheme="majorBidi" w:cstheme="majorBidi"/>
          <w:sz w:val="20"/>
          <w:szCs w:val="20"/>
        </w:rPr>
      </w:pPr>
    </w:p>
    <w:p w:rsidR="00086B49" w:rsidRPr="00086B49" w:rsidRDefault="00086B49" w:rsidP="00086B49">
      <w:pPr>
        <w:spacing w:after="0" w:line="240" w:lineRule="auto"/>
        <w:rPr>
          <w:rFonts w:asciiTheme="majorBidi" w:eastAsia="Times New Roman" w:hAnsiTheme="majorBidi" w:cstheme="majorBidi"/>
          <w:sz w:val="20"/>
          <w:szCs w:val="20"/>
        </w:rPr>
      </w:pPr>
      <w:r w:rsidRPr="00086B49">
        <w:rPr>
          <w:rFonts w:asciiTheme="majorBidi" w:eastAsia="Times New Roman" w:hAnsiTheme="majorBidi" w:cstheme="majorBidi"/>
          <w:sz w:val="20"/>
          <w:szCs w:val="20"/>
        </w:rPr>
        <w:t>Project Risk Management Project Risk Management consists of identifying risks, planning risk management, conducting risk assessments, and controlling risks. This knowledge area has six processes in it. The area concentrates on identifying, analyzing, planning responses to both ‘threat risks’ (negative) and ‘opportunity risks’ (positive).</w:t>
      </w:r>
    </w:p>
    <w:p w:rsidR="00086B49" w:rsidRPr="00086B49" w:rsidRDefault="00086B49" w:rsidP="00086B49">
      <w:pPr>
        <w:spacing w:after="0" w:line="240" w:lineRule="auto"/>
        <w:rPr>
          <w:rFonts w:asciiTheme="majorBidi" w:eastAsia="Times New Roman" w:hAnsiTheme="majorBidi" w:cstheme="majorBidi"/>
          <w:sz w:val="20"/>
          <w:szCs w:val="20"/>
        </w:rPr>
      </w:pPr>
    </w:p>
    <w:p w:rsidR="00086B49" w:rsidRPr="00086B49" w:rsidRDefault="00086B49" w:rsidP="00086B49">
      <w:pPr>
        <w:spacing w:after="0" w:line="240" w:lineRule="auto"/>
        <w:rPr>
          <w:rFonts w:asciiTheme="majorBidi" w:eastAsia="Times New Roman" w:hAnsiTheme="majorBidi" w:cstheme="majorBidi"/>
          <w:sz w:val="20"/>
          <w:szCs w:val="20"/>
        </w:rPr>
      </w:pPr>
      <w:r w:rsidRPr="00086B49">
        <w:rPr>
          <w:rFonts w:asciiTheme="majorBidi" w:eastAsia="Times New Roman" w:hAnsiTheme="majorBidi" w:cstheme="majorBidi"/>
          <w:sz w:val="20"/>
          <w:szCs w:val="20"/>
        </w:rPr>
        <w:t>Project Procurement Management (some changes</w:t>
      </w:r>
      <w:proofErr w:type="gramStart"/>
      <w:r w:rsidRPr="00086B49">
        <w:rPr>
          <w:rFonts w:asciiTheme="majorBidi" w:eastAsia="Times New Roman" w:hAnsiTheme="majorBidi" w:cstheme="majorBidi"/>
          <w:sz w:val="20"/>
          <w:szCs w:val="20"/>
        </w:rPr>
        <w:t>)This</w:t>
      </w:r>
      <w:proofErr w:type="gramEnd"/>
      <w:r w:rsidRPr="00086B49">
        <w:rPr>
          <w:rFonts w:asciiTheme="majorBidi" w:eastAsia="Times New Roman" w:hAnsiTheme="majorBidi" w:cstheme="majorBidi"/>
          <w:sz w:val="20"/>
          <w:szCs w:val="20"/>
        </w:rPr>
        <w:t xml:space="preserve"> knowledge area deals with the processes which project managers usually follow to acquire required material for the successful completion of the project. In this knowledge area, project managers come up with the plan for conducting procurements, controlling the procurements and closing out the procurements. 4 processes are there in this knowledge area. </w:t>
      </w:r>
    </w:p>
    <w:p w:rsidR="002353FE" w:rsidRDefault="002353FE">
      <w:pPr>
        <w:rPr>
          <w:rFonts w:asciiTheme="majorBidi" w:hAnsiTheme="majorBidi" w:cstheme="majorBidi"/>
          <w:b/>
          <w:bCs/>
          <w:sz w:val="20"/>
          <w:szCs w:val="20"/>
        </w:rPr>
      </w:pPr>
      <w:r>
        <w:rPr>
          <w:rFonts w:asciiTheme="majorBidi" w:hAnsiTheme="majorBidi" w:cstheme="majorBidi"/>
          <w:b/>
          <w:bCs/>
          <w:sz w:val="20"/>
          <w:szCs w:val="20"/>
        </w:rPr>
        <w:br w:type="page"/>
      </w:r>
    </w:p>
    <w:p w:rsidR="002353FE" w:rsidRDefault="002353FE" w:rsidP="002353FE">
      <w:pPr>
        <w:jc w:val="center"/>
        <w:rPr>
          <w:rFonts w:asciiTheme="majorBidi" w:hAnsiTheme="majorBidi" w:cstheme="majorBidi"/>
          <w:b/>
          <w:bCs/>
          <w:sz w:val="20"/>
          <w:szCs w:val="20"/>
        </w:rPr>
      </w:pPr>
      <w:r>
        <w:rPr>
          <w:rFonts w:asciiTheme="majorBidi" w:hAnsiTheme="majorBidi" w:cstheme="majorBidi"/>
          <w:b/>
          <w:bCs/>
          <w:sz w:val="20"/>
          <w:szCs w:val="20"/>
        </w:rPr>
        <w:lastRenderedPageBreak/>
        <w:t>LECTURE 3: PROJECT MANAGEMENT KNOWLEDGE AREAS AND THE RELATED PROCESS GROUPS</w:t>
      </w:r>
    </w:p>
    <w:p w:rsidR="002353FE" w:rsidRDefault="002353FE" w:rsidP="002353FE">
      <w:pPr>
        <w:jc w:val="center"/>
        <w:rPr>
          <w:rFonts w:asciiTheme="majorBidi" w:hAnsiTheme="majorBidi" w:cstheme="majorBidi"/>
          <w:b/>
          <w:bCs/>
          <w:sz w:val="20"/>
          <w:szCs w:val="20"/>
        </w:rPr>
      </w:pPr>
      <w:r w:rsidRPr="00086B49">
        <w:rPr>
          <w:rFonts w:asciiTheme="majorBidi" w:hAnsiTheme="majorBidi" w:cstheme="majorBidi"/>
          <w:noProof/>
          <w:sz w:val="20"/>
          <w:szCs w:val="20"/>
        </w:rPr>
        <w:drawing>
          <wp:inline distT="0" distB="0" distL="0" distR="0" wp14:anchorId="1E4A8FDB" wp14:editId="2D7D8081">
            <wp:extent cx="2642740" cy="1862332"/>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8279" cy="1873282"/>
                    </a:xfrm>
                    <a:prstGeom prst="rect">
                      <a:avLst/>
                    </a:prstGeom>
                    <a:noFill/>
                    <a:ln>
                      <a:noFill/>
                    </a:ln>
                  </pic:spPr>
                </pic:pic>
              </a:graphicData>
            </a:graphic>
          </wp:inline>
        </w:drawing>
      </w:r>
      <w:r w:rsidRPr="00EC7680">
        <w:rPr>
          <w:rFonts w:asciiTheme="majorBidi" w:hAnsiTheme="majorBidi" w:cstheme="majorBidi"/>
          <w:noProof/>
          <w:sz w:val="20"/>
          <w:szCs w:val="20"/>
        </w:rPr>
        <w:drawing>
          <wp:inline distT="0" distB="0" distL="0" distR="0" wp14:anchorId="42B79454" wp14:editId="17C22E97">
            <wp:extent cx="3125205" cy="42518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8580" cy="4297260"/>
                    </a:xfrm>
                    <a:prstGeom prst="rect">
                      <a:avLst/>
                    </a:prstGeom>
                    <a:noFill/>
                    <a:ln>
                      <a:noFill/>
                    </a:ln>
                  </pic:spPr>
                </pic:pic>
              </a:graphicData>
            </a:graphic>
          </wp:inline>
        </w:drawing>
      </w:r>
    </w:p>
    <w:p w:rsidR="00303FC7" w:rsidRPr="00303FC7" w:rsidRDefault="00303FC7" w:rsidP="002353FE">
      <w:pPr>
        <w:rPr>
          <w:rFonts w:asciiTheme="majorBidi" w:hAnsiTheme="majorBidi" w:cstheme="majorBidi"/>
          <w:b/>
          <w:bCs/>
          <w:sz w:val="20"/>
          <w:szCs w:val="20"/>
        </w:rPr>
      </w:pPr>
      <w:r w:rsidRPr="00303FC7">
        <w:rPr>
          <w:rFonts w:asciiTheme="majorBidi" w:hAnsiTheme="majorBidi" w:cstheme="majorBidi"/>
          <w:b/>
          <w:bCs/>
          <w:sz w:val="20"/>
          <w:szCs w:val="20"/>
        </w:rPr>
        <w:t>PROCESS GROUPS</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Develop Project Charter—Overview: This  is  the  process  of  developing  a  document  that  formally  authorizes  a  project  or  a  phase and documents initial requirements that satisfy the stakeholder’s needs and ex-</w:t>
      </w:r>
      <w:proofErr w:type="spellStart"/>
      <w:r w:rsidRPr="00303FC7">
        <w:rPr>
          <w:rFonts w:asciiTheme="majorBidi" w:hAnsiTheme="majorBidi" w:cstheme="majorBidi"/>
          <w:sz w:val="20"/>
          <w:szCs w:val="20"/>
        </w:rPr>
        <w:t>pectations</w:t>
      </w:r>
      <w:proofErr w:type="spellEnd"/>
      <w:r w:rsidRPr="00303FC7">
        <w:rPr>
          <w:rFonts w:asciiTheme="majorBidi" w:hAnsiTheme="majorBidi" w:cstheme="majorBidi"/>
          <w:sz w:val="20"/>
          <w:szCs w:val="20"/>
        </w:rPr>
        <w:t xml:space="preserve">. </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Identify Stakeholders—Overview: Identify Stakeholders is the process of identifying all people or organizations impacted by the project, and documenting relevant information regarding their interests, involve-</w:t>
      </w:r>
      <w:proofErr w:type="spellStart"/>
      <w:r w:rsidRPr="00303FC7">
        <w:rPr>
          <w:rFonts w:asciiTheme="majorBidi" w:hAnsiTheme="majorBidi" w:cstheme="majorBidi"/>
          <w:sz w:val="20"/>
          <w:szCs w:val="20"/>
        </w:rPr>
        <w:t>ment</w:t>
      </w:r>
      <w:proofErr w:type="spellEnd"/>
      <w:r w:rsidRPr="00303FC7">
        <w:rPr>
          <w:rFonts w:asciiTheme="majorBidi" w:hAnsiTheme="majorBidi" w:cstheme="majorBidi"/>
          <w:sz w:val="20"/>
          <w:szCs w:val="20"/>
        </w:rPr>
        <w:t xml:space="preserve">, and impact on project success. </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 xml:space="preserve">The Project Management Plan: The project management plan is the major output from this process. Developing it is the process of documenting the actions necessary to define, prepare, integrate, and </w:t>
      </w:r>
      <w:proofErr w:type="spellStart"/>
      <w:r w:rsidRPr="00303FC7">
        <w:rPr>
          <w:rFonts w:asciiTheme="majorBidi" w:hAnsiTheme="majorBidi" w:cstheme="majorBidi"/>
          <w:sz w:val="20"/>
          <w:szCs w:val="20"/>
        </w:rPr>
        <w:t>coor-dinate</w:t>
      </w:r>
      <w:proofErr w:type="spellEnd"/>
      <w:r w:rsidRPr="00303FC7">
        <w:rPr>
          <w:rFonts w:asciiTheme="majorBidi" w:hAnsiTheme="majorBidi" w:cstheme="majorBidi"/>
          <w:sz w:val="20"/>
          <w:szCs w:val="20"/>
        </w:rPr>
        <w:t xml:space="preserve"> all subsidiary plans. It represents the primary source of information for how the project will be planned, executed, monitored and controlled, and closed.</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 xml:space="preserve">Collect Requirements—This process is essential for clarifying and </w:t>
      </w:r>
      <w:proofErr w:type="spellStart"/>
      <w:r w:rsidRPr="00303FC7">
        <w:rPr>
          <w:rFonts w:asciiTheme="majorBidi" w:hAnsiTheme="majorBidi" w:cstheme="majorBidi"/>
          <w:sz w:val="20"/>
          <w:szCs w:val="20"/>
        </w:rPr>
        <w:t>manag-</w:t>
      </w:r>
      <w:proofErr w:type="gramStart"/>
      <w:r w:rsidRPr="00303FC7">
        <w:rPr>
          <w:rFonts w:asciiTheme="majorBidi" w:hAnsiTheme="majorBidi" w:cstheme="majorBidi"/>
          <w:sz w:val="20"/>
          <w:szCs w:val="20"/>
        </w:rPr>
        <w:t>ing</w:t>
      </w:r>
      <w:proofErr w:type="spellEnd"/>
      <w:r w:rsidRPr="00303FC7">
        <w:rPr>
          <w:rFonts w:asciiTheme="majorBidi" w:hAnsiTheme="majorBidi" w:cstheme="majorBidi"/>
          <w:sz w:val="20"/>
          <w:szCs w:val="20"/>
        </w:rPr>
        <w:t xml:space="preserve">  expectations</w:t>
      </w:r>
      <w:proofErr w:type="gramEnd"/>
      <w:r w:rsidRPr="00303FC7">
        <w:rPr>
          <w:rFonts w:asciiTheme="majorBidi" w:hAnsiTheme="majorBidi" w:cstheme="majorBidi"/>
          <w:sz w:val="20"/>
          <w:szCs w:val="20"/>
        </w:rPr>
        <w:t xml:space="preserve">  as  adjustments  are  made  throughout  the  project.  </w:t>
      </w:r>
      <w:proofErr w:type="gramStart"/>
      <w:r w:rsidRPr="00303FC7">
        <w:rPr>
          <w:rFonts w:asciiTheme="majorBidi" w:hAnsiTheme="majorBidi" w:cstheme="majorBidi"/>
          <w:sz w:val="20"/>
          <w:szCs w:val="20"/>
        </w:rPr>
        <w:t>Your  project</w:t>
      </w:r>
      <w:proofErr w:type="gramEnd"/>
      <w:r w:rsidRPr="00303FC7">
        <w:rPr>
          <w:rFonts w:asciiTheme="majorBidi" w:hAnsiTheme="majorBidi" w:cstheme="majorBidi"/>
          <w:sz w:val="20"/>
          <w:szCs w:val="20"/>
        </w:rPr>
        <w:t xml:space="preserve">  requirements document and management plan, plus the requirements </w:t>
      </w:r>
      <w:proofErr w:type="spellStart"/>
      <w:r w:rsidRPr="00303FC7">
        <w:rPr>
          <w:rFonts w:asciiTheme="majorBidi" w:hAnsiTheme="majorBidi" w:cstheme="majorBidi"/>
          <w:sz w:val="20"/>
          <w:szCs w:val="20"/>
        </w:rPr>
        <w:t>traceabil-ity</w:t>
      </w:r>
      <w:proofErr w:type="spellEnd"/>
      <w:r w:rsidRPr="00303FC7">
        <w:rPr>
          <w:rFonts w:asciiTheme="majorBidi" w:hAnsiTheme="majorBidi" w:cstheme="majorBidi"/>
          <w:sz w:val="20"/>
          <w:szCs w:val="20"/>
        </w:rPr>
        <w:t xml:space="preserve"> matrix are outputs of this process. </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Define Scope—</w:t>
      </w:r>
      <w:proofErr w:type="gramStart"/>
      <w:r w:rsidRPr="00303FC7">
        <w:rPr>
          <w:rFonts w:asciiTheme="majorBidi" w:hAnsiTheme="majorBidi" w:cstheme="majorBidi"/>
          <w:sz w:val="20"/>
          <w:szCs w:val="20"/>
        </w:rPr>
        <w:t>This</w:t>
      </w:r>
      <w:proofErr w:type="gramEnd"/>
      <w:r w:rsidRPr="00303FC7">
        <w:rPr>
          <w:rFonts w:asciiTheme="majorBidi" w:hAnsiTheme="majorBidi" w:cstheme="majorBidi"/>
          <w:sz w:val="20"/>
          <w:szCs w:val="20"/>
        </w:rPr>
        <w:t xml:space="preserve"> process produces a detailed description of the project and its product that ensures the confidence and trust of the stakeholders. Your project  scope  statement  and  project  document  updates  are  the  outputs  of  this  process. </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Create Work Breakdown Structure (WBS)—</w:t>
      </w:r>
      <w:proofErr w:type="gramStart"/>
      <w:r w:rsidRPr="00303FC7">
        <w:rPr>
          <w:rFonts w:asciiTheme="majorBidi" w:hAnsiTheme="majorBidi" w:cstheme="majorBidi"/>
          <w:sz w:val="20"/>
          <w:szCs w:val="20"/>
        </w:rPr>
        <w:t>This</w:t>
      </w:r>
      <w:proofErr w:type="gramEnd"/>
      <w:r w:rsidRPr="00303FC7">
        <w:rPr>
          <w:rFonts w:asciiTheme="majorBidi" w:hAnsiTheme="majorBidi" w:cstheme="majorBidi"/>
          <w:sz w:val="20"/>
          <w:szCs w:val="20"/>
        </w:rPr>
        <w:t xml:space="preserve"> is the process where you break down the project elements into manageable work packages producing your WBS and associated dictionary. The WBS Dictionary describes each </w:t>
      </w:r>
      <w:r w:rsidRPr="00303FC7">
        <w:rPr>
          <w:rFonts w:asciiTheme="majorBidi" w:hAnsiTheme="majorBidi" w:cstheme="majorBidi"/>
          <w:sz w:val="20"/>
          <w:szCs w:val="20"/>
        </w:rPr>
        <w:lastRenderedPageBreak/>
        <w:t xml:space="preserve">component of the WBS with milestones, deliverables, activities, scope, and sometimes dates, resources, costs, quality. If the WBS element names are ambiguous, a WBS </w:t>
      </w:r>
      <w:proofErr w:type="spellStart"/>
      <w:r w:rsidRPr="00303FC7">
        <w:rPr>
          <w:rFonts w:asciiTheme="majorBidi" w:hAnsiTheme="majorBidi" w:cstheme="majorBidi"/>
          <w:sz w:val="20"/>
          <w:szCs w:val="20"/>
        </w:rPr>
        <w:t>dic-tionary</w:t>
      </w:r>
      <w:proofErr w:type="spellEnd"/>
      <w:r w:rsidRPr="00303FC7">
        <w:rPr>
          <w:rFonts w:asciiTheme="majorBidi" w:hAnsiTheme="majorBidi" w:cstheme="majorBidi"/>
          <w:sz w:val="20"/>
          <w:szCs w:val="20"/>
        </w:rPr>
        <w:t xml:space="preserve"> can help clarify the distinctions between WBS elements. Other outputs includes the scope baseline that enables stakeholders and the project manager to assess ongoing progress and the impact of necessary adjustments. </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Define Activities, 3.4.6 Sequence Activities, 3.4.7 Estimate Activity Re-sources,  3.4.8  Estimate  Activity  Durations—These  four  processes  create  the  list  of  activities  and  their  attributes  that  are  required  for  the  project.  These  ac-</w:t>
      </w:r>
      <w:proofErr w:type="spellStart"/>
      <w:r w:rsidRPr="00303FC7">
        <w:rPr>
          <w:rFonts w:asciiTheme="majorBidi" w:hAnsiTheme="majorBidi" w:cstheme="majorBidi"/>
          <w:sz w:val="20"/>
          <w:szCs w:val="20"/>
        </w:rPr>
        <w:t>tivities</w:t>
      </w:r>
      <w:proofErr w:type="spellEnd"/>
      <w:r w:rsidRPr="00303FC7">
        <w:rPr>
          <w:rFonts w:asciiTheme="majorBidi" w:hAnsiTheme="majorBidi" w:cstheme="majorBidi"/>
          <w:sz w:val="20"/>
          <w:szCs w:val="20"/>
        </w:rPr>
        <w:t xml:space="preserve">  are  then  scheduled  into  network  diagrams  along  with  estimates  of  the  resources  needed  and  how  long  it  will  take  to  complete.  </w:t>
      </w:r>
      <w:proofErr w:type="gramStart"/>
      <w:r w:rsidRPr="00303FC7">
        <w:rPr>
          <w:rFonts w:asciiTheme="majorBidi" w:hAnsiTheme="majorBidi" w:cstheme="majorBidi"/>
          <w:sz w:val="20"/>
          <w:szCs w:val="20"/>
        </w:rPr>
        <w:t>These  outputs</w:t>
      </w:r>
      <w:proofErr w:type="gramEnd"/>
      <w:r w:rsidRPr="00303FC7">
        <w:rPr>
          <w:rFonts w:asciiTheme="majorBidi" w:hAnsiTheme="majorBidi" w:cstheme="majorBidi"/>
          <w:sz w:val="20"/>
          <w:szCs w:val="20"/>
        </w:rPr>
        <w:t xml:space="preserve">  enable  benchmark goals to be set so that teams with the right resources can be created.  </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 xml:space="preserve">Develop Schedule—This process produces the schedule baseline and data </w:t>
      </w:r>
      <w:proofErr w:type="gramStart"/>
      <w:r w:rsidRPr="00303FC7">
        <w:rPr>
          <w:rFonts w:asciiTheme="majorBidi" w:hAnsiTheme="majorBidi" w:cstheme="majorBidi"/>
          <w:sz w:val="20"/>
          <w:szCs w:val="20"/>
        </w:rPr>
        <w:t>needed  to</w:t>
      </w:r>
      <w:proofErr w:type="gramEnd"/>
      <w:r w:rsidRPr="00303FC7">
        <w:rPr>
          <w:rFonts w:asciiTheme="majorBidi" w:hAnsiTheme="majorBidi" w:cstheme="majorBidi"/>
          <w:sz w:val="20"/>
          <w:szCs w:val="20"/>
        </w:rPr>
        <w:t xml:space="preserve">  complete  the  work.  </w:t>
      </w:r>
      <w:proofErr w:type="gramStart"/>
      <w:r w:rsidRPr="00303FC7">
        <w:rPr>
          <w:rFonts w:asciiTheme="majorBidi" w:hAnsiTheme="majorBidi" w:cstheme="majorBidi"/>
          <w:sz w:val="20"/>
          <w:szCs w:val="20"/>
        </w:rPr>
        <w:t>This  is</w:t>
      </w:r>
      <w:proofErr w:type="gramEnd"/>
      <w:r w:rsidRPr="00303FC7">
        <w:rPr>
          <w:rFonts w:asciiTheme="majorBidi" w:hAnsiTheme="majorBidi" w:cstheme="majorBidi"/>
          <w:sz w:val="20"/>
          <w:szCs w:val="20"/>
        </w:rPr>
        <w:t xml:space="preserve">  a  complex  process  and  often  requires  a  great deal of coordination with many project constituents.</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 xml:space="preserve">Estimate Costs—This part of the planning process produces the cost </w:t>
      </w:r>
      <w:proofErr w:type="spellStart"/>
      <w:r w:rsidRPr="00303FC7">
        <w:rPr>
          <w:rFonts w:asciiTheme="majorBidi" w:hAnsiTheme="majorBidi" w:cstheme="majorBidi"/>
          <w:sz w:val="20"/>
          <w:szCs w:val="20"/>
        </w:rPr>
        <w:t>es-</w:t>
      </w:r>
      <w:proofErr w:type="gramStart"/>
      <w:r w:rsidRPr="00303FC7">
        <w:rPr>
          <w:rFonts w:asciiTheme="majorBidi" w:hAnsiTheme="majorBidi" w:cstheme="majorBidi"/>
          <w:sz w:val="20"/>
          <w:szCs w:val="20"/>
        </w:rPr>
        <w:t>timates</w:t>
      </w:r>
      <w:proofErr w:type="spellEnd"/>
      <w:r w:rsidRPr="00303FC7">
        <w:rPr>
          <w:rFonts w:asciiTheme="majorBidi" w:hAnsiTheme="majorBidi" w:cstheme="majorBidi"/>
          <w:sz w:val="20"/>
          <w:szCs w:val="20"/>
        </w:rPr>
        <w:t xml:space="preserve">  for</w:t>
      </w:r>
      <w:proofErr w:type="gramEnd"/>
      <w:r w:rsidRPr="00303FC7">
        <w:rPr>
          <w:rFonts w:asciiTheme="majorBidi" w:hAnsiTheme="majorBidi" w:cstheme="majorBidi"/>
          <w:sz w:val="20"/>
          <w:szCs w:val="20"/>
        </w:rPr>
        <w:t xml:space="preserve">  each  activity  and  phase.  </w:t>
      </w:r>
      <w:proofErr w:type="gramStart"/>
      <w:r w:rsidRPr="00303FC7">
        <w:rPr>
          <w:rFonts w:asciiTheme="majorBidi" w:hAnsiTheme="majorBidi" w:cstheme="majorBidi"/>
          <w:sz w:val="20"/>
          <w:szCs w:val="20"/>
        </w:rPr>
        <w:t>The  expertise</w:t>
      </w:r>
      <w:proofErr w:type="gramEnd"/>
      <w:r w:rsidRPr="00303FC7">
        <w:rPr>
          <w:rFonts w:asciiTheme="majorBidi" w:hAnsiTheme="majorBidi" w:cstheme="majorBidi"/>
          <w:sz w:val="20"/>
          <w:szCs w:val="20"/>
        </w:rPr>
        <w:t xml:space="preserve">  of  your  project  manager  will  have a significant impact on their accuracy and attention to detail.    </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 xml:space="preserve">Determine  Budget—This  brings  together  all  activity  and  work  package  cost estimates into a complete project budget. This forms the documentation for the project funding that includes contingency for potential issues that may arise and produces the cost performance baseline. To ensure smooth authorization by stakeholders these details must be presented logically and clearly.   </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Plan Quality—</w:t>
      </w:r>
      <w:proofErr w:type="gramStart"/>
      <w:r w:rsidRPr="00303FC7">
        <w:rPr>
          <w:rFonts w:asciiTheme="majorBidi" w:hAnsiTheme="majorBidi" w:cstheme="majorBidi"/>
          <w:sz w:val="20"/>
          <w:szCs w:val="20"/>
        </w:rPr>
        <w:t>The</w:t>
      </w:r>
      <w:proofErr w:type="gramEnd"/>
      <w:r w:rsidRPr="00303FC7">
        <w:rPr>
          <w:rFonts w:asciiTheme="majorBidi" w:hAnsiTheme="majorBidi" w:cstheme="majorBidi"/>
          <w:sz w:val="20"/>
          <w:szCs w:val="20"/>
        </w:rPr>
        <w:t xml:space="preserve"> quality management plan this process produces must define the quality metrics and checklists that take into account potential risks, cost performance baseline, and organizational and environmental factors. </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Develop Human Resource Plan—</w:t>
      </w:r>
      <w:proofErr w:type="gramStart"/>
      <w:r w:rsidRPr="00303FC7">
        <w:rPr>
          <w:rFonts w:asciiTheme="majorBidi" w:hAnsiTheme="majorBidi" w:cstheme="majorBidi"/>
          <w:sz w:val="20"/>
          <w:szCs w:val="20"/>
        </w:rPr>
        <w:t>Each</w:t>
      </w:r>
      <w:proofErr w:type="gramEnd"/>
      <w:r w:rsidRPr="00303FC7">
        <w:rPr>
          <w:rFonts w:asciiTheme="majorBidi" w:hAnsiTheme="majorBidi" w:cstheme="majorBidi"/>
          <w:sz w:val="20"/>
          <w:szCs w:val="20"/>
        </w:rPr>
        <w:t xml:space="preserve"> phase of the project plan must have the correct resources and skills in the staff assigned to it. These individuals will form teams to produce work packages or for phases. The resulting management plan details the skills, roles, responsibilities, and reporting relationships that sup-port the schedule of work and project objectives.    </w:t>
      </w:r>
    </w:p>
    <w:p w:rsidR="00303FC7" w:rsidRPr="00303FC7" w:rsidRDefault="00303FC7" w:rsidP="00303FC7">
      <w:pPr>
        <w:rPr>
          <w:rFonts w:asciiTheme="majorBidi" w:hAnsiTheme="majorBidi" w:cstheme="majorBidi"/>
          <w:sz w:val="20"/>
          <w:szCs w:val="20"/>
        </w:rPr>
      </w:pPr>
      <w:proofErr w:type="gramStart"/>
      <w:r w:rsidRPr="00303FC7">
        <w:rPr>
          <w:rFonts w:asciiTheme="majorBidi" w:hAnsiTheme="majorBidi" w:cstheme="majorBidi"/>
          <w:sz w:val="20"/>
          <w:szCs w:val="20"/>
        </w:rPr>
        <w:t>Plan  Communications</w:t>
      </w:r>
      <w:proofErr w:type="gramEnd"/>
      <w:r w:rsidRPr="00303FC7">
        <w:rPr>
          <w:rFonts w:asciiTheme="majorBidi" w:hAnsiTheme="majorBidi" w:cstheme="majorBidi"/>
          <w:sz w:val="20"/>
          <w:szCs w:val="20"/>
        </w:rPr>
        <w:t xml:space="preserve">—Communicating  the  correct  level  of  information  in a timely manner to all parties is essential for your success. This management plan enables you to set and manage stakeholder expectations through your </w:t>
      </w:r>
      <w:proofErr w:type="spellStart"/>
      <w:r w:rsidRPr="00303FC7">
        <w:rPr>
          <w:rFonts w:asciiTheme="majorBidi" w:hAnsiTheme="majorBidi" w:cstheme="majorBidi"/>
          <w:sz w:val="20"/>
          <w:szCs w:val="20"/>
        </w:rPr>
        <w:t>regu</w:t>
      </w:r>
      <w:proofErr w:type="spellEnd"/>
      <w:r w:rsidRPr="00303FC7">
        <w:rPr>
          <w:rFonts w:asciiTheme="majorBidi" w:hAnsiTheme="majorBidi" w:cstheme="majorBidi"/>
          <w:sz w:val="20"/>
          <w:szCs w:val="20"/>
        </w:rPr>
        <w:t xml:space="preserve">-lar updates on progress and project changes. It also helps to create good working relationships within the project team, gaining their support and cooperation. </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Plan Risk Management, 3.4.16 Identify Risks, 3.4.17 Perform Qualitative Risk  analysis  3.4.18  Perform  Quantitative  Risk  Analysis,  3.4.19  Plan  Risk  Re-</w:t>
      </w:r>
      <w:proofErr w:type="spellStart"/>
      <w:r w:rsidRPr="00303FC7">
        <w:rPr>
          <w:rFonts w:asciiTheme="majorBidi" w:hAnsiTheme="majorBidi" w:cstheme="majorBidi"/>
          <w:sz w:val="20"/>
          <w:szCs w:val="20"/>
        </w:rPr>
        <w:t>sponses</w:t>
      </w:r>
      <w:proofErr w:type="spellEnd"/>
      <w:r w:rsidRPr="00303FC7">
        <w:rPr>
          <w:rFonts w:asciiTheme="majorBidi" w:hAnsiTheme="majorBidi" w:cstheme="majorBidi"/>
          <w:sz w:val="20"/>
          <w:szCs w:val="20"/>
        </w:rPr>
        <w:t>—The importance of assessing and planning for potential risks is paramount if your project is to be completed on time and to budget. Your resulting risk register enables your communication with stakeholders to be informed and practical.</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 xml:space="preserve">Plan  Procurements—This management plan will define the approach your  project  adopts  towards  procurement  and  identify  potential  suppliers  you  want  to  approach.  </w:t>
      </w:r>
      <w:proofErr w:type="gramStart"/>
      <w:r w:rsidRPr="00303FC7">
        <w:rPr>
          <w:rFonts w:asciiTheme="majorBidi" w:hAnsiTheme="majorBidi" w:cstheme="majorBidi"/>
          <w:sz w:val="20"/>
          <w:szCs w:val="20"/>
        </w:rPr>
        <w:t>There  will</w:t>
      </w:r>
      <w:proofErr w:type="gramEnd"/>
      <w:r w:rsidRPr="00303FC7">
        <w:rPr>
          <w:rFonts w:asciiTheme="majorBidi" w:hAnsiTheme="majorBidi" w:cstheme="majorBidi"/>
          <w:sz w:val="20"/>
          <w:szCs w:val="20"/>
        </w:rPr>
        <w:t xml:space="preserve">  be  detailed  reports  outlining  procurement  state-</w:t>
      </w:r>
      <w:proofErr w:type="spellStart"/>
      <w:r w:rsidRPr="00303FC7">
        <w:rPr>
          <w:rFonts w:asciiTheme="majorBidi" w:hAnsiTheme="majorBidi" w:cstheme="majorBidi"/>
          <w:sz w:val="20"/>
          <w:szCs w:val="20"/>
        </w:rPr>
        <w:t>ments</w:t>
      </w:r>
      <w:proofErr w:type="spellEnd"/>
      <w:r w:rsidRPr="00303FC7">
        <w:rPr>
          <w:rFonts w:asciiTheme="majorBidi" w:hAnsiTheme="majorBidi" w:cstheme="majorBidi"/>
          <w:sz w:val="20"/>
          <w:szCs w:val="20"/>
        </w:rPr>
        <w:t xml:space="preserve"> of work and decision-making throughout the project life cycle.</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 xml:space="preserve">Direct and Manage Project Execution—This process is concerned with per-forming and delivering the work as defined in the project management plan so </w:t>
      </w:r>
      <w:proofErr w:type="gramStart"/>
      <w:r w:rsidRPr="00303FC7">
        <w:rPr>
          <w:rFonts w:asciiTheme="majorBidi" w:hAnsiTheme="majorBidi" w:cstheme="majorBidi"/>
          <w:sz w:val="20"/>
          <w:szCs w:val="20"/>
        </w:rPr>
        <w:t>that  its</w:t>
      </w:r>
      <w:proofErr w:type="gramEnd"/>
      <w:r w:rsidRPr="00303FC7">
        <w:rPr>
          <w:rFonts w:asciiTheme="majorBidi" w:hAnsiTheme="majorBidi" w:cstheme="majorBidi"/>
          <w:sz w:val="20"/>
          <w:szCs w:val="20"/>
        </w:rPr>
        <w:t xml:space="preserve">  objectives  can  be  attained.  </w:t>
      </w:r>
      <w:proofErr w:type="gramStart"/>
      <w:r w:rsidRPr="00303FC7">
        <w:rPr>
          <w:rFonts w:asciiTheme="majorBidi" w:hAnsiTheme="majorBidi" w:cstheme="majorBidi"/>
          <w:sz w:val="20"/>
          <w:szCs w:val="20"/>
        </w:rPr>
        <w:t>Project  managers</w:t>
      </w:r>
      <w:proofErr w:type="gramEnd"/>
      <w:r w:rsidRPr="00303FC7">
        <w:rPr>
          <w:rFonts w:asciiTheme="majorBidi" w:hAnsiTheme="majorBidi" w:cstheme="majorBidi"/>
          <w:sz w:val="20"/>
          <w:szCs w:val="20"/>
        </w:rPr>
        <w:t xml:space="preserve">  will  spend  the  majority  of  the project budget during the execution process so scheduling and phasing de-tails must be as accurate as possible. This includes the complete management of the change request procedure. </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Perform Quality Assurance—</w:t>
      </w:r>
      <w:proofErr w:type="gramStart"/>
      <w:r w:rsidRPr="00303FC7">
        <w:rPr>
          <w:rFonts w:asciiTheme="majorBidi" w:hAnsiTheme="majorBidi" w:cstheme="majorBidi"/>
          <w:sz w:val="20"/>
          <w:szCs w:val="20"/>
        </w:rPr>
        <w:t>A</w:t>
      </w:r>
      <w:proofErr w:type="gramEnd"/>
      <w:r w:rsidRPr="00303FC7">
        <w:rPr>
          <w:rFonts w:asciiTheme="majorBidi" w:hAnsiTheme="majorBidi" w:cstheme="majorBidi"/>
          <w:sz w:val="20"/>
          <w:szCs w:val="20"/>
        </w:rPr>
        <w:t xml:space="preserve"> key aspect of any project is ensuring that the quality of products and deliverables meets the criteria set. Performing regular quality assurance checks has several purposes</w:t>
      </w:r>
      <w:proofErr w:type="gramStart"/>
      <w:r w:rsidRPr="00303FC7">
        <w:rPr>
          <w:rFonts w:asciiTheme="majorBidi" w:hAnsiTheme="majorBidi" w:cstheme="majorBidi"/>
          <w:sz w:val="20"/>
          <w:szCs w:val="20"/>
        </w:rPr>
        <w:t>:○</w:t>
      </w:r>
      <w:proofErr w:type="gramEnd"/>
      <w:r w:rsidRPr="00303FC7">
        <w:rPr>
          <w:rFonts w:asciiTheme="majorBidi" w:hAnsiTheme="majorBidi" w:cstheme="majorBidi"/>
          <w:sz w:val="20"/>
          <w:szCs w:val="20"/>
        </w:rPr>
        <w:t xml:space="preserve">Ensures any necessary amends can be incorporated in plan to maintain </w:t>
      </w:r>
      <w:proofErr w:type="spellStart"/>
      <w:r w:rsidRPr="00303FC7">
        <w:rPr>
          <w:rFonts w:asciiTheme="majorBidi" w:hAnsiTheme="majorBidi" w:cstheme="majorBidi"/>
          <w:sz w:val="20"/>
          <w:szCs w:val="20"/>
        </w:rPr>
        <w:t>quality.○Assures</w:t>
      </w:r>
      <w:proofErr w:type="spellEnd"/>
      <w:r w:rsidRPr="00303FC7">
        <w:rPr>
          <w:rFonts w:asciiTheme="majorBidi" w:hAnsiTheme="majorBidi" w:cstheme="majorBidi"/>
          <w:sz w:val="20"/>
          <w:szCs w:val="20"/>
        </w:rPr>
        <w:t xml:space="preserve"> stakeholders that the project is staying within its budget. </w:t>
      </w:r>
      <w:proofErr w:type="gramStart"/>
      <w:r w:rsidRPr="00303FC7">
        <w:rPr>
          <w:rFonts w:asciiTheme="majorBidi" w:hAnsiTheme="majorBidi" w:cstheme="majorBidi"/>
          <w:sz w:val="20"/>
          <w:szCs w:val="20"/>
        </w:rPr>
        <w:t>and</w:t>
      </w:r>
      <w:proofErr w:type="gramEnd"/>
      <w:r w:rsidRPr="00303FC7">
        <w:rPr>
          <w:rFonts w:asciiTheme="majorBidi" w:hAnsiTheme="majorBidi" w:cstheme="majorBidi"/>
          <w:sz w:val="20"/>
          <w:szCs w:val="20"/>
        </w:rPr>
        <w:t xml:space="preserve"> times-</w:t>
      </w:r>
      <w:proofErr w:type="spellStart"/>
      <w:r w:rsidRPr="00303FC7">
        <w:rPr>
          <w:rFonts w:asciiTheme="majorBidi" w:hAnsiTheme="majorBidi" w:cstheme="majorBidi"/>
          <w:sz w:val="20"/>
          <w:szCs w:val="20"/>
        </w:rPr>
        <w:t>cales</w:t>
      </w:r>
      <w:proofErr w:type="spellEnd"/>
      <w:r w:rsidRPr="00303FC7">
        <w:rPr>
          <w:rFonts w:asciiTheme="majorBidi" w:hAnsiTheme="majorBidi" w:cstheme="majorBidi"/>
          <w:sz w:val="20"/>
          <w:szCs w:val="20"/>
        </w:rPr>
        <w:t>. Any  quality  issues  highlighted  can  be  incorporated  into  your  organization’s  processes as required.</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lastRenderedPageBreak/>
        <w:t>Acquire Project Team—</w:t>
      </w:r>
      <w:proofErr w:type="gramStart"/>
      <w:r w:rsidRPr="00303FC7">
        <w:rPr>
          <w:rFonts w:asciiTheme="majorBidi" w:hAnsiTheme="majorBidi" w:cstheme="majorBidi"/>
          <w:sz w:val="20"/>
          <w:szCs w:val="20"/>
        </w:rPr>
        <w:t>This</w:t>
      </w:r>
      <w:proofErr w:type="gramEnd"/>
      <w:r w:rsidRPr="00303FC7">
        <w:rPr>
          <w:rFonts w:asciiTheme="majorBidi" w:hAnsiTheme="majorBidi" w:cstheme="majorBidi"/>
          <w:sz w:val="20"/>
          <w:szCs w:val="20"/>
        </w:rPr>
        <w:t xml:space="preserve"> process is simply concerned with ensuring the composition of people and skills matches the project’s needs. It also ensures the availability of the required individuals by clearly communicating project </w:t>
      </w:r>
      <w:proofErr w:type="spellStart"/>
      <w:r w:rsidRPr="00303FC7">
        <w:rPr>
          <w:rFonts w:asciiTheme="majorBidi" w:hAnsiTheme="majorBidi" w:cstheme="majorBidi"/>
          <w:sz w:val="20"/>
          <w:szCs w:val="20"/>
        </w:rPr>
        <w:t>expecta-tions</w:t>
      </w:r>
      <w:proofErr w:type="spellEnd"/>
      <w:r w:rsidRPr="00303FC7">
        <w:rPr>
          <w:rFonts w:asciiTheme="majorBidi" w:hAnsiTheme="majorBidi" w:cstheme="majorBidi"/>
          <w:sz w:val="20"/>
          <w:szCs w:val="20"/>
        </w:rPr>
        <w:t xml:space="preserve"> and timelines.</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 xml:space="preserve">Develop  Project  Team—This  process  enables  the  project  manager  to  </w:t>
      </w:r>
      <w:proofErr w:type="spellStart"/>
      <w:r w:rsidRPr="00303FC7">
        <w:rPr>
          <w:rFonts w:asciiTheme="majorBidi" w:hAnsiTheme="majorBidi" w:cstheme="majorBidi"/>
          <w:sz w:val="20"/>
          <w:szCs w:val="20"/>
        </w:rPr>
        <w:t>en</w:t>
      </w:r>
      <w:proofErr w:type="spellEnd"/>
      <w:r w:rsidRPr="00303FC7">
        <w:rPr>
          <w:rFonts w:asciiTheme="majorBidi" w:hAnsiTheme="majorBidi" w:cstheme="majorBidi"/>
          <w:sz w:val="20"/>
          <w:szCs w:val="20"/>
        </w:rPr>
        <w:t xml:space="preserve">-sure that the interactions and competencies within the team match the required level  of  performance.  It  is  also  the  process  responsible  for  building  a  cohesive  team and conducting regular team assessments. </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 xml:space="preserve">Manage  Project  Team—This  process  involves  managing  and  monitoring  team  members’  performance.  </w:t>
      </w:r>
      <w:proofErr w:type="gramStart"/>
      <w:r w:rsidRPr="00303FC7">
        <w:rPr>
          <w:rFonts w:asciiTheme="majorBidi" w:hAnsiTheme="majorBidi" w:cstheme="majorBidi"/>
          <w:sz w:val="20"/>
          <w:szCs w:val="20"/>
        </w:rPr>
        <w:t>The  project</w:t>
      </w:r>
      <w:proofErr w:type="gramEnd"/>
      <w:r w:rsidRPr="00303FC7">
        <w:rPr>
          <w:rFonts w:asciiTheme="majorBidi" w:hAnsiTheme="majorBidi" w:cstheme="majorBidi"/>
          <w:sz w:val="20"/>
          <w:szCs w:val="20"/>
        </w:rPr>
        <w:t xml:space="preserve">  manager  will  give  constructive  feed-back to individuals or groups to ensure that issues and conflicts are avoided. It also manages project changes to maintain performance. This process provides a means for concerns to be fed back to the project management team.</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Distribute Information—</w:t>
      </w:r>
      <w:proofErr w:type="gramStart"/>
      <w:r w:rsidRPr="00303FC7">
        <w:rPr>
          <w:rFonts w:asciiTheme="majorBidi" w:hAnsiTheme="majorBidi" w:cstheme="majorBidi"/>
          <w:sz w:val="20"/>
          <w:szCs w:val="20"/>
        </w:rPr>
        <w:t>A</w:t>
      </w:r>
      <w:proofErr w:type="gramEnd"/>
      <w:r w:rsidRPr="00303FC7">
        <w:rPr>
          <w:rFonts w:asciiTheme="majorBidi" w:hAnsiTheme="majorBidi" w:cstheme="majorBidi"/>
          <w:sz w:val="20"/>
          <w:szCs w:val="20"/>
        </w:rPr>
        <w:t xml:space="preserve"> major contributor to a project’s success is how well pertinent information is routinely communicated to the relevant parties. Se-</w:t>
      </w:r>
      <w:proofErr w:type="spellStart"/>
      <w:r w:rsidRPr="00303FC7">
        <w:rPr>
          <w:rFonts w:asciiTheme="majorBidi" w:hAnsiTheme="majorBidi" w:cstheme="majorBidi"/>
          <w:sz w:val="20"/>
          <w:szCs w:val="20"/>
        </w:rPr>
        <w:t>lecting</w:t>
      </w:r>
      <w:proofErr w:type="spellEnd"/>
      <w:r w:rsidRPr="00303FC7">
        <w:rPr>
          <w:rFonts w:asciiTheme="majorBidi" w:hAnsiTheme="majorBidi" w:cstheme="majorBidi"/>
          <w:sz w:val="20"/>
          <w:szCs w:val="20"/>
        </w:rPr>
        <w:t xml:space="preserve"> the best means of communicating plays a key role in this process. Know-</w:t>
      </w:r>
      <w:proofErr w:type="spellStart"/>
      <w:r w:rsidRPr="00303FC7">
        <w:rPr>
          <w:rFonts w:asciiTheme="majorBidi" w:hAnsiTheme="majorBidi" w:cstheme="majorBidi"/>
          <w:sz w:val="20"/>
          <w:szCs w:val="20"/>
        </w:rPr>
        <w:t>ing</w:t>
      </w:r>
      <w:proofErr w:type="spellEnd"/>
      <w:r w:rsidRPr="00303FC7">
        <w:rPr>
          <w:rFonts w:asciiTheme="majorBidi" w:hAnsiTheme="majorBidi" w:cstheme="majorBidi"/>
          <w:sz w:val="20"/>
          <w:szCs w:val="20"/>
        </w:rPr>
        <w:t xml:space="preserve"> what issues warrant a call to a stakeholder (e.g. delay of a timeline) and those that don’t helps to create a positive working environment. </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Manage Stakeholder Expectations—</w:t>
      </w:r>
      <w:proofErr w:type="gramStart"/>
      <w:r w:rsidRPr="00303FC7">
        <w:rPr>
          <w:rFonts w:asciiTheme="majorBidi" w:hAnsiTheme="majorBidi" w:cstheme="majorBidi"/>
          <w:sz w:val="20"/>
          <w:szCs w:val="20"/>
        </w:rPr>
        <w:t>Since</w:t>
      </w:r>
      <w:proofErr w:type="gramEnd"/>
      <w:r w:rsidRPr="00303FC7">
        <w:rPr>
          <w:rFonts w:asciiTheme="majorBidi" w:hAnsiTheme="majorBidi" w:cstheme="majorBidi"/>
          <w:sz w:val="20"/>
          <w:szCs w:val="20"/>
        </w:rPr>
        <w:t xml:space="preserve"> your stakeholders are a </w:t>
      </w:r>
      <w:proofErr w:type="spellStart"/>
      <w:r w:rsidRPr="00303FC7">
        <w:rPr>
          <w:rFonts w:asciiTheme="majorBidi" w:hAnsiTheme="majorBidi" w:cstheme="majorBidi"/>
          <w:sz w:val="20"/>
          <w:szCs w:val="20"/>
        </w:rPr>
        <w:t>signifi</w:t>
      </w:r>
      <w:proofErr w:type="spellEnd"/>
      <w:r w:rsidRPr="00303FC7">
        <w:rPr>
          <w:rFonts w:asciiTheme="majorBidi" w:hAnsiTheme="majorBidi" w:cstheme="majorBidi"/>
          <w:sz w:val="20"/>
          <w:szCs w:val="20"/>
        </w:rPr>
        <w:t xml:space="preserve">-cant party in any project, communicating appropriately with them is an essential skill to acquire. Such communications need to assure them that their needs are being met, their concerns are heard, and that issues that occur are being properly addressed. </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 xml:space="preserve">Conduct  Procurements—All  projects  need  to  acquire  certain  resources  from external suppliers and having the necessary procurement processes in place ensures  the  correct  distribution  of  resources.  </w:t>
      </w:r>
      <w:proofErr w:type="gramStart"/>
      <w:r w:rsidRPr="00303FC7">
        <w:rPr>
          <w:rFonts w:asciiTheme="majorBidi" w:hAnsiTheme="majorBidi" w:cstheme="majorBidi"/>
          <w:sz w:val="20"/>
          <w:szCs w:val="20"/>
        </w:rPr>
        <w:t>Regular  reports</w:t>
      </w:r>
      <w:proofErr w:type="gramEnd"/>
      <w:r w:rsidRPr="00303FC7">
        <w:rPr>
          <w:rFonts w:asciiTheme="majorBidi" w:hAnsiTheme="majorBidi" w:cstheme="majorBidi"/>
          <w:sz w:val="20"/>
          <w:szCs w:val="20"/>
        </w:rPr>
        <w:t xml:space="preserve">  set  suppliers’  ex-</w:t>
      </w:r>
      <w:proofErr w:type="spellStart"/>
      <w:r w:rsidRPr="00303FC7">
        <w:rPr>
          <w:rFonts w:asciiTheme="majorBidi" w:hAnsiTheme="majorBidi" w:cstheme="majorBidi"/>
          <w:sz w:val="20"/>
          <w:szCs w:val="20"/>
        </w:rPr>
        <w:t>pectations</w:t>
      </w:r>
      <w:proofErr w:type="spellEnd"/>
      <w:r w:rsidRPr="00303FC7">
        <w:rPr>
          <w:rFonts w:asciiTheme="majorBidi" w:hAnsiTheme="majorBidi" w:cstheme="majorBidi"/>
          <w:sz w:val="20"/>
          <w:szCs w:val="20"/>
        </w:rPr>
        <w:t xml:space="preserve"> and provide a structured process to voice and address their responses. This process is also responsible for the timely awarding of and managing of any contracts required for the project. </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Monitor and Control Project Work—</w:t>
      </w:r>
      <w:proofErr w:type="gramStart"/>
      <w:r w:rsidRPr="00303FC7">
        <w:rPr>
          <w:rFonts w:asciiTheme="majorBidi" w:hAnsiTheme="majorBidi" w:cstheme="majorBidi"/>
          <w:sz w:val="20"/>
          <w:szCs w:val="20"/>
        </w:rPr>
        <w:t>This</w:t>
      </w:r>
      <w:proofErr w:type="gramEnd"/>
      <w:r w:rsidRPr="00303FC7">
        <w:rPr>
          <w:rFonts w:asciiTheme="majorBidi" w:hAnsiTheme="majorBidi" w:cstheme="majorBidi"/>
          <w:sz w:val="20"/>
          <w:szCs w:val="20"/>
        </w:rPr>
        <w:t xml:space="preserve"> process is concerned with track-</w:t>
      </w:r>
      <w:proofErr w:type="spellStart"/>
      <w:r w:rsidRPr="00303FC7">
        <w:rPr>
          <w:rFonts w:asciiTheme="majorBidi" w:hAnsiTheme="majorBidi" w:cstheme="majorBidi"/>
          <w:sz w:val="20"/>
          <w:szCs w:val="20"/>
        </w:rPr>
        <w:t>ing</w:t>
      </w:r>
      <w:proofErr w:type="spellEnd"/>
      <w:r w:rsidRPr="00303FC7">
        <w:rPr>
          <w:rFonts w:asciiTheme="majorBidi" w:hAnsiTheme="majorBidi" w:cstheme="majorBidi"/>
          <w:sz w:val="20"/>
          <w:szCs w:val="20"/>
        </w:rPr>
        <w:t xml:space="preserve"> the progress of the performance objectives as they have been defined in the project management plan. Another aspect of this process is the reviewing, </w:t>
      </w:r>
      <w:proofErr w:type="spellStart"/>
      <w:r w:rsidRPr="00303FC7">
        <w:rPr>
          <w:rFonts w:asciiTheme="majorBidi" w:hAnsiTheme="majorBidi" w:cstheme="majorBidi"/>
          <w:sz w:val="20"/>
          <w:szCs w:val="20"/>
        </w:rPr>
        <w:t>regu-lating</w:t>
      </w:r>
      <w:proofErr w:type="spellEnd"/>
      <w:r w:rsidRPr="00303FC7">
        <w:rPr>
          <w:rFonts w:asciiTheme="majorBidi" w:hAnsiTheme="majorBidi" w:cstheme="majorBidi"/>
          <w:sz w:val="20"/>
          <w:szCs w:val="20"/>
        </w:rPr>
        <w:t xml:space="preserve">, and forecasting of these objectives.  The performance reports generated by this process feed into other processes to monitor  and  control  cost,  resources,  risk,  scope,  schedule,  quality,  benchmark  goals,  and  timelines.  The  project  status  report  is  a  key  method  of  keeping  your  project  stakeholders  informed  about  project  progress  and  performance.  </w:t>
      </w:r>
      <w:proofErr w:type="gramStart"/>
      <w:r w:rsidRPr="00303FC7">
        <w:rPr>
          <w:rFonts w:asciiTheme="majorBidi" w:hAnsiTheme="majorBidi" w:cstheme="majorBidi"/>
          <w:sz w:val="20"/>
          <w:szCs w:val="20"/>
        </w:rPr>
        <w:t>These  documents</w:t>
      </w:r>
      <w:proofErr w:type="gramEnd"/>
      <w:r w:rsidRPr="00303FC7">
        <w:rPr>
          <w:rFonts w:asciiTheme="majorBidi" w:hAnsiTheme="majorBidi" w:cstheme="majorBidi"/>
          <w:sz w:val="20"/>
          <w:szCs w:val="20"/>
        </w:rPr>
        <w:t xml:space="preserve"> provide a trail and history that can be used to aid future projects. </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 xml:space="preserve">Perform Integrated Change Control—Changes are inevitable in any </w:t>
      </w:r>
      <w:proofErr w:type="spellStart"/>
      <w:r w:rsidRPr="00303FC7">
        <w:rPr>
          <w:rFonts w:asciiTheme="majorBidi" w:hAnsiTheme="majorBidi" w:cstheme="majorBidi"/>
          <w:sz w:val="20"/>
          <w:szCs w:val="20"/>
        </w:rPr>
        <w:t>proj-ect</w:t>
      </w:r>
      <w:proofErr w:type="spellEnd"/>
      <w:r w:rsidRPr="00303FC7">
        <w:rPr>
          <w:rFonts w:asciiTheme="majorBidi" w:hAnsiTheme="majorBidi" w:cstheme="majorBidi"/>
          <w:sz w:val="20"/>
          <w:szCs w:val="20"/>
        </w:rPr>
        <w:t xml:space="preserve">  and  it  is  this  process  that  manages  the  reviewing,  approving,  documenting  and then execution of the proposed changes. The larger the project the greater the number of change requests. These changes are most likely to alter the </w:t>
      </w:r>
      <w:proofErr w:type="spellStart"/>
      <w:r w:rsidRPr="00303FC7">
        <w:rPr>
          <w:rFonts w:asciiTheme="majorBidi" w:hAnsiTheme="majorBidi" w:cstheme="majorBidi"/>
          <w:sz w:val="20"/>
          <w:szCs w:val="20"/>
        </w:rPr>
        <w:t>proj-ect</w:t>
      </w:r>
      <w:proofErr w:type="spellEnd"/>
      <w:r w:rsidRPr="00303FC7">
        <w:rPr>
          <w:rFonts w:asciiTheme="majorBidi" w:hAnsiTheme="majorBidi" w:cstheme="majorBidi"/>
          <w:sz w:val="20"/>
          <w:szCs w:val="20"/>
        </w:rPr>
        <w:t xml:space="preserve"> deliverables and plan. It is essential the project manager documents and as-</w:t>
      </w:r>
      <w:proofErr w:type="spellStart"/>
      <w:r w:rsidRPr="00303FC7">
        <w:rPr>
          <w:rFonts w:asciiTheme="majorBidi" w:hAnsiTheme="majorBidi" w:cstheme="majorBidi"/>
          <w:sz w:val="20"/>
          <w:szCs w:val="20"/>
        </w:rPr>
        <w:t>sesses</w:t>
      </w:r>
      <w:proofErr w:type="spellEnd"/>
      <w:r w:rsidRPr="00303FC7">
        <w:rPr>
          <w:rFonts w:asciiTheme="majorBidi" w:hAnsiTheme="majorBidi" w:cstheme="majorBidi"/>
          <w:sz w:val="20"/>
          <w:szCs w:val="20"/>
        </w:rPr>
        <w:t xml:space="preserve"> each change against its impact on timescales and budget.       </w:t>
      </w:r>
    </w:p>
    <w:p w:rsidR="00303FC7" w:rsidRPr="00303FC7" w:rsidRDefault="00303FC7" w:rsidP="00303FC7">
      <w:pPr>
        <w:rPr>
          <w:rFonts w:asciiTheme="majorBidi" w:hAnsiTheme="majorBidi" w:cstheme="majorBidi"/>
          <w:sz w:val="20"/>
          <w:szCs w:val="20"/>
        </w:rPr>
      </w:pPr>
      <w:proofErr w:type="gramStart"/>
      <w:r w:rsidRPr="00303FC7">
        <w:rPr>
          <w:rFonts w:asciiTheme="majorBidi" w:hAnsiTheme="majorBidi" w:cstheme="majorBidi"/>
          <w:sz w:val="20"/>
          <w:szCs w:val="20"/>
        </w:rPr>
        <w:t>Verify  Scope</w:t>
      </w:r>
      <w:proofErr w:type="gramEnd"/>
      <w:r w:rsidRPr="00303FC7">
        <w:rPr>
          <w:rFonts w:asciiTheme="majorBidi" w:hAnsiTheme="majorBidi" w:cstheme="majorBidi"/>
          <w:sz w:val="20"/>
          <w:szCs w:val="20"/>
        </w:rPr>
        <w:t>—This  process  formally  accepts  project  deliverables  as  be-</w:t>
      </w:r>
      <w:proofErr w:type="spellStart"/>
      <w:r w:rsidRPr="00303FC7">
        <w:rPr>
          <w:rFonts w:asciiTheme="majorBidi" w:hAnsiTheme="majorBidi" w:cstheme="majorBidi"/>
          <w:sz w:val="20"/>
          <w:szCs w:val="20"/>
        </w:rPr>
        <w:t>ing</w:t>
      </w:r>
      <w:proofErr w:type="spellEnd"/>
      <w:r w:rsidRPr="00303FC7">
        <w:rPr>
          <w:rFonts w:asciiTheme="majorBidi" w:hAnsiTheme="majorBidi" w:cstheme="majorBidi"/>
          <w:sz w:val="20"/>
          <w:szCs w:val="20"/>
        </w:rPr>
        <w:t xml:space="preserve"> complete. To attain this completed status all documentation relating to that phase  or  work  package  must  be  included  to  be  accepted  as  complete.  </w:t>
      </w:r>
      <w:proofErr w:type="gramStart"/>
      <w:r w:rsidRPr="00303FC7">
        <w:rPr>
          <w:rFonts w:asciiTheme="majorBidi" w:hAnsiTheme="majorBidi" w:cstheme="majorBidi"/>
          <w:sz w:val="20"/>
          <w:szCs w:val="20"/>
        </w:rPr>
        <w:t>This  in</w:t>
      </w:r>
      <w:proofErr w:type="gramEnd"/>
      <w:r w:rsidRPr="00303FC7">
        <w:rPr>
          <w:rFonts w:asciiTheme="majorBidi" w:hAnsiTheme="majorBidi" w:cstheme="majorBidi"/>
          <w:sz w:val="20"/>
          <w:szCs w:val="20"/>
        </w:rPr>
        <w:t>-</w:t>
      </w:r>
      <w:proofErr w:type="spellStart"/>
      <w:r w:rsidRPr="00303FC7">
        <w:rPr>
          <w:rFonts w:asciiTheme="majorBidi" w:hAnsiTheme="majorBidi" w:cstheme="majorBidi"/>
          <w:sz w:val="20"/>
          <w:szCs w:val="20"/>
        </w:rPr>
        <w:t>cludes</w:t>
      </w:r>
      <w:proofErr w:type="spellEnd"/>
      <w:r w:rsidRPr="00303FC7">
        <w:rPr>
          <w:rFonts w:asciiTheme="majorBidi" w:hAnsiTheme="majorBidi" w:cstheme="majorBidi"/>
          <w:sz w:val="20"/>
          <w:szCs w:val="20"/>
        </w:rPr>
        <w:t xml:space="preserve"> documenting any follow-through that is required as the project progresses.      </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 xml:space="preserve">Control  Scope—Any  changes  to  the  scope  baseline  must  be  closely  </w:t>
      </w:r>
      <w:proofErr w:type="spellStart"/>
      <w:r w:rsidRPr="00303FC7">
        <w:rPr>
          <w:rFonts w:asciiTheme="majorBidi" w:hAnsiTheme="majorBidi" w:cstheme="majorBidi"/>
          <w:sz w:val="20"/>
          <w:szCs w:val="20"/>
        </w:rPr>
        <w:t>moni-tored</w:t>
      </w:r>
      <w:proofErr w:type="spellEnd"/>
      <w:r w:rsidRPr="00303FC7">
        <w:rPr>
          <w:rFonts w:asciiTheme="majorBidi" w:hAnsiTheme="majorBidi" w:cstheme="majorBidi"/>
          <w:sz w:val="20"/>
          <w:szCs w:val="20"/>
        </w:rPr>
        <w:t xml:space="preserve"> and, once accepted, reflected in the project scope and relevant work pack-ages.  These  adjustments  must  be  communicated  to  the  project  stakeholders  so  that implications for the budget and timeframes can be understood and agreed to.       </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 xml:space="preserve">Control  Schedule—The  project  schedule  baseline  is  a  critical  document  and  it  is  essential  that  any  changes  or  adjustments  that  result  from  monitoring  are  properly  incorporated  and  communicated  to  all  necessary  parties.  </w:t>
      </w:r>
      <w:proofErr w:type="gramStart"/>
      <w:r w:rsidRPr="00303FC7">
        <w:rPr>
          <w:rFonts w:asciiTheme="majorBidi" w:hAnsiTheme="majorBidi" w:cstheme="majorBidi"/>
          <w:sz w:val="20"/>
          <w:szCs w:val="20"/>
        </w:rPr>
        <w:t>Careful  and</w:t>
      </w:r>
      <w:proofErr w:type="gramEnd"/>
      <w:r w:rsidRPr="00303FC7">
        <w:rPr>
          <w:rFonts w:asciiTheme="majorBidi" w:hAnsiTheme="majorBidi" w:cstheme="majorBidi"/>
          <w:sz w:val="20"/>
          <w:szCs w:val="20"/>
        </w:rPr>
        <w:t xml:space="preserve"> thorough monitoring will reduce instances of major setbacks due to </w:t>
      </w:r>
      <w:proofErr w:type="spellStart"/>
      <w:r w:rsidRPr="00303FC7">
        <w:rPr>
          <w:rFonts w:asciiTheme="majorBidi" w:hAnsiTheme="majorBidi" w:cstheme="majorBidi"/>
          <w:sz w:val="20"/>
          <w:szCs w:val="20"/>
        </w:rPr>
        <w:t>schedul-ing</w:t>
      </w:r>
      <w:proofErr w:type="spellEnd"/>
      <w:r w:rsidRPr="00303FC7">
        <w:rPr>
          <w:rFonts w:asciiTheme="majorBidi" w:hAnsiTheme="majorBidi" w:cstheme="majorBidi"/>
          <w:sz w:val="20"/>
          <w:szCs w:val="20"/>
        </w:rPr>
        <w:t xml:space="preserve"> issues that have been poorly reported.</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 xml:space="preserve">Control Costs—Monitoring and controlling the costs of any project are </w:t>
      </w:r>
      <w:proofErr w:type="spellStart"/>
      <w:r w:rsidRPr="00303FC7">
        <w:rPr>
          <w:rFonts w:asciiTheme="majorBidi" w:hAnsiTheme="majorBidi" w:cstheme="majorBidi"/>
          <w:sz w:val="20"/>
          <w:szCs w:val="20"/>
        </w:rPr>
        <w:t>crit-ical</w:t>
      </w:r>
      <w:proofErr w:type="spellEnd"/>
      <w:r w:rsidRPr="00303FC7">
        <w:rPr>
          <w:rFonts w:asciiTheme="majorBidi" w:hAnsiTheme="majorBidi" w:cstheme="majorBidi"/>
          <w:sz w:val="20"/>
          <w:szCs w:val="20"/>
        </w:rPr>
        <w:t xml:space="preserve"> aspects of its success. It is essential that project status reports accurately re-port current expenditure and forecasted spend, and highlight any variances from the cost baseline. </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lastRenderedPageBreak/>
        <w:t xml:space="preserve">Perform Quality Control—Managing and controlling the quality of what is produced during a project are vital to its success. This process monitors the </w:t>
      </w:r>
      <w:proofErr w:type="spellStart"/>
      <w:r w:rsidRPr="00303FC7">
        <w:rPr>
          <w:rFonts w:asciiTheme="majorBidi" w:hAnsiTheme="majorBidi" w:cstheme="majorBidi"/>
          <w:sz w:val="20"/>
          <w:szCs w:val="20"/>
        </w:rPr>
        <w:t>qual-ity</w:t>
      </w:r>
      <w:proofErr w:type="spellEnd"/>
      <w:r w:rsidRPr="00303FC7">
        <w:rPr>
          <w:rFonts w:asciiTheme="majorBidi" w:hAnsiTheme="majorBidi" w:cstheme="majorBidi"/>
          <w:sz w:val="20"/>
          <w:szCs w:val="20"/>
        </w:rPr>
        <w:t xml:space="preserve"> of the executed activities, assesses how well it matches the required quality metrics and checklist, and recommends any necessary changes.</w:t>
      </w:r>
    </w:p>
    <w:p w:rsidR="00303FC7" w:rsidRPr="00303FC7" w:rsidRDefault="00303FC7" w:rsidP="00303FC7">
      <w:pPr>
        <w:rPr>
          <w:rFonts w:asciiTheme="majorBidi" w:hAnsiTheme="majorBidi" w:cstheme="majorBidi"/>
          <w:sz w:val="20"/>
          <w:szCs w:val="20"/>
        </w:rPr>
      </w:pPr>
      <w:proofErr w:type="gramStart"/>
      <w:r w:rsidRPr="00303FC7">
        <w:rPr>
          <w:rFonts w:asciiTheme="majorBidi" w:hAnsiTheme="majorBidi" w:cstheme="majorBidi"/>
          <w:sz w:val="20"/>
          <w:szCs w:val="20"/>
        </w:rPr>
        <w:t>Report  Performance</w:t>
      </w:r>
      <w:proofErr w:type="gramEnd"/>
      <w:r w:rsidRPr="00303FC7">
        <w:rPr>
          <w:rFonts w:asciiTheme="majorBidi" w:hAnsiTheme="majorBidi" w:cstheme="majorBidi"/>
          <w:sz w:val="20"/>
          <w:szCs w:val="20"/>
        </w:rPr>
        <w:t xml:space="preserve">—This is the process that defines and monitors the production of performance status reports, measurements, and forecasts. These reports  form  a  key  aspect  of  the  communication  within  the  project  team  and  stakeholders on how well progress maps the project benchmark goals.  </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Monitor and Control Risks—</w:t>
      </w:r>
      <w:proofErr w:type="gramStart"/>
      <w:r w:rsidRPr="00303FC7">
        <w:rPr>
          <w:rFonts w:asciiTheme="majorBidi" w:hAnsiTheme="majorBidi" w:cstheme="majorBidi"/>
          <w:sz w:val="20"/>
          <w:szCs w:val="20"/>
        </w:rPr>
        <w:t>This</w:t>
      </w:r>
      <w:proofErr w:type="gramEnd"/>
      <w:r w:rsidRPr="00303FC7">
        <w:rPr>
          <w:rFonts w:asciiTheme="majorBidi" w:hAnsiTheme="majorBidi" w:cstheme="majorBidi"/>
          <w:sz w:val="20"/>
          <w:szCs w:val="20"/>
        </w:rPr>
        <w:t xml:space="preserve"> process plays a key role in project man-</w:t>
      </w:r>
      <w:proofErr w:type="spellStart"/>
      <w:r w:rsidRPr="00303FC7">
        <w:rPr>
          <w:rFonts w:asciiTheme="majorBidi" w:hAnsiTheme="majorBidi" w:cstheme="majorBidi"/>
          <w:sz w:val="20"/>
          <w:szCs w:val="20"/>
        </w:rPr>
        <w:t>agement</w:t>
      </w:r>
      <w:proofErr w:type="spellEnd"/>
      <w:r w:rsidRPr="00303FC7">
        <w:rPr>
          <w:rFonts w:asciiTheme="majorBidi" w:hAnsiTheme="majorBidi" w:cstheme="majorBidi"/>
          <w:sz w:val="20"/>
          <w:szCs w:val="20"/>
        </w:rPr>
        <w:t xml:space="preserve"> and performance because it documents identified risks, and monitors and evaluates any changes or responses to this initial assessment. It is also </w:t>
      </w:r>
      <w:proofErr w:type="spellStart"/>
      <w:r w:rsidRPr="00303FC7">
        <w:rPr>
          <w:rFonts w:asciiTheme="majorBidi" w:hAnsiTheme="majorBidi" w:cstheme="majorBidi"/>
          <w:sz w:val="20"/>
          <w:szCs w:val="20"/>
        </w:rPr>
        <w:t>iden-tifies</w:t>
      </w:r>
      <w:proofErr w:type="spellEnd"/>
      <w:r w:rsidRPr="00303FC7">
        <w:rPr>
          <w:rFonts w:asciiTheme="majorBidi" w:hAnsiTheme="majorBidi" w:cstheme="majorBidi"/>
          <w:sz w:val="20"/>
          <w:szCs w:val="20"/>
        </w:rPr>
        <w:t>, evaluates, and reports new risks, updating the risk register as appropriate.3.6.10 Administer Procurements—</w:t>
      </w:r>
      <w:proofErr w:type="gramStart"/>
      <w:r w:rsidRPr="00303FC7">
        <w:rPr>
          <w:rFonts w:asciiTheme="majorBidi" w:hAnsiTheme="majorBidi" w:cstheme="majorBidi"/>
          <w:sz w:val="20"/>
          <w:szCs w:val="20"/>
        </w:rPr>
        <w:t>All</w:t>
      </w:r>
      <w:proofErr w:type="gramEnd"/>
      <w:r w:rsidRPr="00303FC7">
        <w:rPr>
          <w:rFonts w:asciiTheme="majorBidi" w:hAnsiTheme="majorBidi" w:cstheme="majorBidi"/>
          <w:sz w:val="20"/>
          <w:szCs w:val="20"/>
        </w:rPr>
        <w:t xml:space="preserve"> projects require the procurement of some resources so that their performance matches project timelines and budget. This process manages, monitors, and documents the performance of suppliers against the contracted requirements. It also manages these working relationships to </w:t>
      </w:r>
      <w:proofErr w:type="spellStart"/>
      <w:r w:rsidRPr="00303FC7">
        <w:rPr>
          <w:rFonts w:asciiTheme="majorBidi" w:hAnsiTheme="majorBidi" w:cstheme="majorBidi"/>
          <w:sz w:val="20"/>
          <w:szCs w:val="20"/>
        </w:rPr>
        <w:t>en</w:t>
      </w:r>
      <w:proofErr w:type="spellEnd"/>
      <w:r w:rsidRPr="00303FC7">
        <w:rPr>
          <w:rFonts w:asciiTheme="majorBidi" w:hAnsiTheme="majorBidi" w:cstheme="majorBidi"/>
          <w:sz w:val="20"/>
          <w:szCs w:val="20"/>
        </w:rPr>
        <w:t xml:space="preserve">-sure that any changes that occur during the contract period are properly </w:t>
      </w:r>
      <w:proofErr w:type="spellStart"/>
      <w:r w:rsidRPr="00303FC7">
        <w:rPr>
          <w:rFonts w:asciiTheme="majorBidi" w:hAnsiTheme="majorBidi" w:cstheme="majorBidi"/>
          <w:sz w:val="20"/>
          <w:szCs w:val="20"/>
        </w:rPr>
        <w:t>incorpo</w:t>
      </w:r>
      <w:proofErr w:type="spellEnd"/>
      <w:r w:rsidRPr="00303FC7">
        <w:rPr>
          <w:rFonts w:asciiTheme="majorBidi" w:hAnsiTheme="majorBidi" w:cstheme="majorBidi"/>
          <w:sz w:val="20"/>
          <w:szCs w:val="20"/>
        </w:rPr>
        <w:t xml:space="preserve">-rated and delivered. </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Close Project or Phase: This is the process of finalizing all activities across all of the Project Management Process Groups to formally complete the project or phase. When closing the project, the project manager will review all prior information from the previous phase closures to ensure that all project work is complete and that the project has met its objectives. Since project scope is measured against the project management plan, the project man-ager  will  review  that  document  to  ensure  completion  before  considering  the  project  closed.  This  process  also  establishes  the  procedures  to  investigate  and  document  the  reasons for actions taken if a project is terminated before completion.</w:t>
      </w:r>
    </w:p>
    <w:p w:rsid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Close Procurements</w:t>
      </w:r>
      <w:r>
        <w:rPr>
          <w:rFonts w:asciiTheme="majorBidi" w:hAnsiTheme="majorBidi" w:cstheme="majorBidi"/>
          <w:sz w:val="20"/>
          <w:szCs w:val="20"/>
        </w:rPr>
        <w:t xml:space="preserve">: </w:t>
      </w:r>
      <w:r w:rsidRPr="00303FC7">
        <w:rPr>
          <w:rFonts w:asciiTheme="majorBidi" w:hAnsiTheme="majorBidi" w:cstheme="majorBidi"/>
          <w:sz w:val="20"/>
          <w:szCs w:val="20"/>
        </w:rPr>
        <w:t xml:space="preserve">This is the process of formally closing any contracts set up by the project and involves verification that all work and deliverables were acceptable. It also involves </w:t>
      </w:r>
      <w:proofErr w:type="spellStart"/>
      <w:r w:rsidRPr="00303FC7">
        <w:rPr>
          <w:rFonts w:asciiTheme="majorBidi" w:hAnsiTheme="majorBidi" w:cstheme="majorBidi"/>
          <w:sz w:val="20"/>
          <w:szCs w:val="20"/>
        </w:rPr>
        <w:t>administra-tive</w:t>
      </w:r>
      <w:proofErr w:type="spellEnd"/>
      <w:r w:rsidRPr="00303FC7">
        <w:rPr>
          <w:rFonts w:asciiTheme="majorBidi" w:hAnsiTheme="majorBidi" w:cstheme="majorBidi"/>
          <w:sz w:val="20"/>
          <w:szCs w:val="20"/>
        </w:rPr>
        <w:t xml:space="preserve"> activities such as finalizing open claims, updating records to reflect final results, and archiving such information for future use.</w:t>
      </w:r>
    </w:p>
    <w:p w:rsidR="002975E4" w:rsidRDefault="002975E4" w:rsidP="00303FC7">
      <w:pPr>
        <w:rPr>
          <w:rFonts w:asciiTheme="majorBidi" w:hAnsiTheme="majorBidi" w:cstheme="majorBidi"/>
          <w:sz w:val="20"/>
          <w:szCs w:val="20"/>
        </w:rPr>
      </w:pPr>
    </w:p>
    <w:p w:rsidR="002975E4" w:rsidRDefault="002975E4" w:rsidP="00303FC7">
      <w:pPr>
        <w:rPr>
          <w:rFonts w:asciiTheme="majorBidi" w:hAnsiTheme="majorBidi" w:cstheme="majorBidi"/>
          <w:sz w:val="20"/>
          <w:szCs w:val="20"/>
        </w:rPr>
      </w:pPr>
    </w:p>
    <w:p w:rsidR="002975E4" w:rsidRDefault="002975E4" w:rsidP="00303FC7">
      <w:pPr>
        <w:rPr>
          <w:rFonts w:asciiTheme="majorBidi" w:hAnsiTheme="majorBidi" w:cstheme="majorBidi"/>
          <w:sz w:val="20"/>
          <w:szCs w:val="20"/>
        </w:rPr>
      </w:pPr>
    </w:p>
    <w:p w:rsidR="002975E4" w:rsidRDefault="002975E4" w:rsidP="00303FC7">
      <w:pPr>
        <w:rPr>
          <w:rFonts w:asciiTheme="majorBidi" w:hAnsiTheme="majorBidi" w:cstheme="majorBidi"/>
          <w:sz w:val="20"/>
          <w:szCs w:val="20"/>
        </w:rPr>
      </w:pPr>
    </w:p>
    <w:p w:rsidR="002975E4" w:rsidRDefault="002975E4" w:rsidP="00303FC7">
      <w:pPr>
        <w:rPr>
          <w:rFonts w:asciiTheme="majorBidi" w:hAnsiTheme="majorBidi" w:cstheme="majorBidi"/>
          <w:sz w:val="20"/>
          <w:szCs w:val="20"/>
        </w:rPr>
      </w:pPr>
    </w:p>
    <w:p w:rsidR="002975E4" w:rsidRDefault="002975E4" w:rsidP="00303FC7">
      <w:pPr>
        <w:rPr>
          <w:rFonts w:asciiTheme="majorBidi" w:hAnsiTheme="majorBidi" w:cstheme="majorBidi"/>
          <w:sz w:val="20"/>
          <w:szCs w:val="20"/>
        </w:rPr>
      </w:pPr>
    </w:p>
    <w:p w:rsidR="002975E4" w:rsidRDefault="002975E4" w:rsidP="00303FC7">
      <w:pPr>
        <w:rPr>
          <w:rFonts w:asciiTheme="majorBidi" w:hAnsiTheme="majorBidi" w:cstheme="majorBidi"/>
          <w:sz w:val="20"/>
          <w:szCs w:val="20"/>
        </w:rPr>
      </w:pPr>
    </w:p>
    <w:p w:rsidR="002975E4" w:rsidRDefault="002975E4" w:rsidP="00303FC7">
      <w:pPr>
        <w:rPr>
          <w:rFonts w:asciiTheme="majorBidi" w:hAnsiTheme="majorBidi" w:cstheme="majorBidi"/>
          <w:sz w:val="20"/>
          <w:szCs w:val="20"/>
        </w:rPr>
      </w:pPr>
    </w:p>
    <w:p w:rsidR="002975E4" w:rsidRDefault="002975E4" w:rsidP="00303FC7">
      <w:pPr>
        <w:rPr>
          <w:rFonts w:asciiTheme="majorBidi" w:hAnsiTheme="majorBidi" w:cstheme="majorBidi"/>
          <w:sz w:val="20"/>
          <w:szCs w:val="20"/>
        </w:rPr>
      </w:pPr>
    </w:p>
    <w:p w:rsidR="002975E4" w:rsidRDefault="002975E4" w:rsidP="00303FC7">
      <w:pPr>
        <w:rPr>
          <w:rFonts w:asciiTheme="majorBidi" w:hAnsiTheme="majorBidi" w:cstheme="majorBidi"/>
          <w:sz w:val="20"/>
          <w:szCs w:val="20"/>
        </w:rPr>
      </w:pPr>
    </w:p>
    <w:p w:rsidR="002975E4" w:rsidRDefault="002975E4" w:rsidP="00303FC7">
      <w:pPr>
        <w:rPr>
          <w:rFonts w:asciiTheme="majorBidi" w:hAnsiTheme="majorBidi" w:cstheme="majorBidi"/>
          <w:sz w:val="20"/>
          <w:szCs w:val="20"/>
        </w:rPr>
      </w:pPr>
    </w:p>
    <w:p w:rsidR="002975E4" w:rsidRDefault="002975E4" w:rsidP="00303FC7">
      <w:pPr>
        <w:rPr>
          <w:rFonts w:asciiTheme="majorBidi" w:hAnsiTheme="majorBidi" w:cstheme="majorBidi"/>
          <w:sz w:val="20"/>
          <w:szCs w:val="20"/>
        </w:rPr>
      </w:pPr>
    </w:p>
    <w:p w:rsidR="002975E4" w:rsidRDefault="002975E4" w:rsidP="00303FC7">
      <w:pPr>
        <w:rPr>
          <w:rFonts w:asciiTheme="majorBidi" w:hAnsiTheme="majorBidi" w:cstheme="majorBidi"/>
          <w:sz w:val="20"/>
          <w:szCs w:val="20"/>
        </w:rPr>
      </w:pPr>
    </w:p>
    <w:p w:rsidR="002975E4" w:rsidRDefault="002975E4" w:rsidP="00303FC7">
      <w:pPr>
        <w:rPr>
          <w:rFonts w:asciiTheme="majorBidi" w:hAnsiTheme="majorBidi" w:cstheme="majorBidi"/>
          <w:sz w:val="20"/>
          <w:szCs w:val="20"/>
        </w:rPr>
      </w:pPr>
    </w:p>
    <w:p w:rsidR="002975E4" w:rsidRDefault="002975E4" w:rsidP="00303FC7">
      <w:pPr>
        <w:rPr>
          <w:rFonts w:asciiTheme="majorBidi" w:hAnsiTheme="majorBidi" w:cstheme="majorBidi"/>
          <w:sz w:val="20"/>
          <w:szCs w:val="20"/>
        </w:rPr>
      </w:pPr>
    </w:p>
    <w:p w:rsidR="002975E4" w:rsidRDefault="002975E4" w:rsidP="00303FC7">
      <w:pPr>
        <w:rPr>
          <w:rFonts w:asciiTheme="majorBidi" w:hAnsiTheme="majorBidi" w:cstheme="majorBidi"/>
          <w:sz w:val="20"/>
          <w:szCs w:val="20"/>
        </w:rPr>
      </w:pPr>
    </w:p>
    <w:p w:rsidR="002975E4" w:rsidRPr="002975E4" w:rsidRDefault="002975E4" w:rsidP="002975E4">
      <w:pPr>
        <w:jc w:val="center"/>
        <w:rPr>
          <w:rFonts w:asciiTheme="majorBidi" w:hAnsiTheme="majorBidi" w:cstheme="majorBidi"/>
          <w:b/>
          <w:bCs/>
          <w:sz w:val="20"/>
          <w:szCs w:val="20"/>
        </w:rPr>
      </w:pPr>
      <w:r w:rsidRPr="002975E4">
        <w:rPr>
          <w:rFonts w:asciiTheme="majorBidi" w:hAnsiTheme="majorBidi" w:cstheme="majorBidi"/>
          <w:b/>
          <w:bCs/>
          <w:sz w:val="20"/>
          <w:szCs w:val="20"/>
        </w:rPr>
        <w:lastRenderedPageBreak/>
        <w:t>LECTURE 4: SPM TEAM BUILDING</w:t>
      </w:r>
    </w:p>
    <w:p w:rsidR="002975E4" w:rsidRPr="002975E4" w:rsidRDefault="002975E4" w:rsidP="002975E4">
      <w:pPr>
        <w:spacing w:before="100" w:beforeAutospacing="1" w:after="100" w:afterAutospacing="1" w:line="240" w:lineRule="auto"/>
        <w:outlineLvl w:val="3"/>
        <w:rPr>
          <w:rFonts w:ascii="Times New Roman" w:eastAsia="Times New Roman" w:hAnsi="Times New Roman" w:cs="Times New Roman"/>
          <w:b/>
          <w:bCs/>
          <w:sz w:val="24"/>
          <w:szCs w:val="24"/>
        </w:rPr>
      </w:pPr>
      <w:r w:rsidRPr="002975E4">
        <w:rPr>
          <w:rFonts w:ascii="Times New Roman" w:eastAsia="Times New Roman" w:hAnsi="Times New Roman" w:cs="Times New Roman"/>
          <w:b/>
          <w:bCs/>
          <w:sz w:val="24"/>
          <w:szCs w:val="24"/>
        </w:rPr>
        <w:t>Individual Personality Type</w:t>
      </w:r>
    </w:p>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Starting with the individual, several personality</w:t>
      </w:r>
      <w:bookmarkStart w:id="2" w:name="idd1e18207"/>
      <w:bookmarkEnd w:id="2"/>
      <w:r w:rsidRPr="002975E4">
        <w:rPr>
          <w:rFonts w:ascii="Times New Roman" w:eastAsia="Times New Roman" w:hAnsi="Times New Roman" w:cs="Times New Roman"/>
          <w:sz w:val="24"/>
          <w:szCs w:val="24"/>
        </w:rPr>
        <w:t xml:space="preserve"> models have been derived from Carl Jung's theory of "psychological types." The </w:t>
      </w:r>
      <w:bookmarkStart w:id="3" w:name="idd1e18215"/>
      <w:bookmarkEnd w:id="3"/>
      <w:r w:rsidRPr="002975E4">
        <w:rPr>
          <w:rFonts w:ascii="Times New Roman" w:eastAsia="Times New Roman" w:hAnsi="Times New Roman" w:cs="Times New Roman"/>
          <w:sz w:val="24"/>
          <w:szCs w:val="24"/>
        </w:rPr>
        <w:t xml:space="preserve">Myers-Briggs Type Indicator (MBTI), the Fundamental Interpersonal Relations Orientation—Behavior (FIRO-B) model, the </w:t>
      </w:r>
      <w:bookmarkStart w:id="4" w:name="idd1e18222"/>
      <w:bookmarkEnd w:id="4"/>
      <w:proofErr w:type="spellStart"/>
      <w:r w:rsidRPr="002975E4">
        <w:rPr>
          <w:rFonts w:ascii="Times New Roman" w:eastAsia="Times New Roman" w:hAnsi="Times New Roman" w:cs="Times New Roman"/>
          <w:sz w:val="24"/>
          <w:szCs w:val="24"/>
        </w:rPr>
        <w:t>Keirsey</w:t>
      </w:r>
      <w:proofErr w:type="spellEnd"/>
      <w:r w:rsidRPr="002975E4">
        <w:rPr>
          <w:rFonts w:ascii="Times New Roman" w:eastAsia="Times New Roman" w:hAnsi="Times New Roman" w:cs="Times New Roman"/>
          <w:sz w:val="24"/>
          <w:szCs w:val="24"/>
        </w:rPr>
        <w:t xml:space="preserve"> Temperament Sorter, the </w:t>
      </w:r>
      <w:bookmarkStart w:id="5" w:name="idd1e18226"/>
      <w:bookmarkEnd w:id="5"/>
      <w:proofErr w:type="spellStart"/>
      <w:r w:rsidRPr="002975E4">
        <w:rPr>
          <w:rFonts w:ascii="Times New Roman" w:eastAsia="Times New Roman" w:hAnsi="Times New Roman" w:cs="Times New Roman"/>
          <w:sz w:val="24"/>
          <w:szCs w:val="24"/>
        </w:rPr>
        <w:t>Kahler</w:t>
      </w:r>
      <w:proofErr w:type="spellEnd"/>
      <w:r w:rsidRPr="002975E4">
        <w:rPr>
          <w:rFonts w:ascii="Times New Roman" w:eastAsia="Times New Roman" w:hAnsi="Times New Roman" w:cs="Times New Roman"/>
          <w:sz w:val="24"/>
          <w:szCs w:val="24"/>
        </w:rPr>
        <w:t xml:space="preserve"> Process Communication Model (PCM), and the </w:t>
      </w:r>
      <w:proofErr w:type="spellStart"/>
      <w:r w:rsidRPr="002975E4">
        <w:rPr>
          <w:rFonts w:ascii="Times New Roman" w:eastAsia="Times New Roman" w:hAnsi="Times New Roman" w:cs="Times New Roman"/>
          <w:sz w:val="24"/>
          <w:szCs w:val="24"/>
        </w:rPr>
        <w:t>WorkStyle</w:t>
      </w:r>
      <w:proofErr w:type="spellEnd"/>
      <w:r w:rsidRPr="002975E4">
        <w:rPr>
          <w:rFonts w:ascii="Times New Roman" w:eastAsia="Times New Roman" w:hAnsi="Times New Roman" w:cs="Times New Roman"/>
          <w:sz w:val="24"/>
          <w:szCs w:val="24"/>
        </w:rPr>
        <w:t xml:space="preserve"> Patterns™ Inventory from the </w:t>
      </w:r>
      <w:proofErr w:type="spellStart"/>
      <w:r w:rsidRPr="002975E4">
        <w:rPr>
          <w:rFonts w:ascii="Times New Roman" w:eastAsia="Times New Roman" w:hAnsi="Times New Roman" w:cs="Times New Roman"/>
          <w:sz w:val="24"/>
          <w:szCs w:val="24"/>
        </w:rPr>
        <w:t>McFletcher</w:t>
      </w:r>
      <w:proofErr w:type="spellEnd"/>
      <w:r w:rsidRPr="002975E4">
        <w:rPr>
          <w:rFonts w:ascii="Times New Roman" w:eastAsia="Times New Roman" w:hAnsi="Times New Roman" w:cs="Times New Roman"/>
          <w:sz w:val="24"/>
          <w:szCs w:val="24"/>
        </w:rPr>
        <w:t xml:space="preserve"> Corporation, represent a few. There are more than 150 models published, but we will discuss seven that are readily implementable.</w:t>
      </w:r>
    </w:p>
    <w:p w:rsidR="002975E4" w:rsidRPr="002975E4" w:rsidRDefault="002975E4" w:rsidP="002975E4">
      <w:pPr>
        <w:spacing w:before="100" w:beforeAutospacing="1" w:after="100" w:afterAutospacing="1" w:line="240" w:lineRule="auto"/>
        <w:outlineLvl w:val="4"/>
        <w:rPr>
          <w:rFonts w:ascii="Times New Roman" w:eastAsia="Times New Roman" w:hAnsi="Times New Roman" w:cs="Times New Roman"/>
          <w:b/>
          <w:bCs/>
          <w:sz w:val="20"/>
          <w:szCs w:val="20"/>
        </w:rPr>
      </w:pPr>
      <w:bookmarkStart w:id="6" w:name="ch06lev3sec1"/>
      <w:bookmarkEnd w:id="6"/>
      <w:r w:rsidRPr="002975E4">
        <w:rPr>
          <w:rFonts w:ascii="Times New Roman" w:eastAsia="Times New Roman" w:hAnsi="Times New Roman" w:cs="Times New Roman"/>
          <w:b/>
          <w:bCs/>
          <w:sz w:val="20"/>
          <w:szCs w:val="20"/>
        </w:rPr>
        <w:t>Myers-Briggs Type Indicator</w:t>
      </w:r>
    </w:p>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 xml:space="preserve">The Myers-Briggs Personality Type Indicator may be the most popular and widespread, having been in use for more than 40 years. With millions of people assessed all over the world, its validity is continually updated and debated. It is usually administered and interpreted by professionals formally trained in its use. MBTI identifies four bipolar dimensions of behavior, measuring self-reported preferences on each one, which allows for 16 different personality descriptions, identified by 4-letter codes. The type dimensions are illustrated in </w:t>
      </w:r>
      <w:r>
        <w:rPr>
          <w:rFonts w:ascii="Times New Roman" w:eastAsia="Times New Roman" w:hAnsi="Times New Roman" w:cs="Times New Roman"/>
          <w:sz w:val="24"/>
          <w:szCs w:val="24"/>
          <w:u w:val="single"/>
        </w:rPr>
        <w:t>Table</w:t>
      </w:r>
      <w:r w:rsidRPr="002975E4">
        <w:rPr>
          <w:rFonts w:ascii="Times New Roman" w:eastAsia="Times New Roman" w:hAnsi="Times New Roman" w:cs="Times New Roman"/>
          <w:sz w:val="24"/>
          <w:szCs w:val="24"/>
        </w:rPr>
        <w:t>.</w:t>
      </w:r>
    </w:p>
    <w:p w:rsidR="002975E4" w:rsidRDefault="002975E4" w:rsidP="002975E4">
      <w:pPr>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Much can be found on the Web about MBTI, including an abbreviated version of the test instrument and a discussion that relates the model to leadership. For the technical disciplines, many personality types (about 60%) fall into the ISTJ type. Regional or national culture can provide a modifying context for expressing type, as discussed in a later section.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506"/>
        <w:gridCol w:w="7854"/>
      </w:tblGrid>
      <w:tr w:rsidR="002975E4" w:rsidRPr="002975E4">
        <w:trPr>
          <w:tblHeader/>
          <w:tblCellSpacing w:w="0" w:type="dxa"/>
        </w:trPr>
        <w:tc>
          <w:tcPr>
            <w:tcW w:w="0" w:type="auto"/>
            <w:gridSpan w:val="2"/>
            <w:tcBorders>
              <w:top w:val="nil"/>
              <w:left w:val="nil"/>
              <w:bottom w:val="nil"/>
              <w:right w:val="nil"/>
            </w:tcBorders>
            <w:vAlign w:val="center"/>
            <w:hideMark/>
          </w:tcPr>
          <w:p w:rsidR="002975E4" w:rsidRPr="002975E4" w:rsidRDefault="002975E4" w:rsidP="002975E4">
            <w:pPr>
              <w:spacing w:before="100" w:beforeAutospacing="1" w:after="100" w:afterAutospacing="1" w:line="240" w:lineRule="auto"/>
              <w:jc w:val="center"/>
              <w:outlineLvl w:val="4"/>
              <w:rPr>
                <w:rFonts w:ascii="Times New Roman" w:eastAsia="Times New Roman" w:hAnsi="Times New Roman" w:cs="Times New Roman"/>
                <w:b/>
                <w:bCs/>
                <w:sz w:val="20"/>
                <w:szCs w:val="20"/>
              </w:rPr>
            </w:pPr>
            <w:r w:rsidRPr="002975E4">
              <w:rPr>
                <w:rFonts w:ascii="Times New Roman" w:eastAsia="Times New Roman" w:hAnsi="Times New Roman" w:cs="Times New Roman"/>
                <w:b/>
                <w:bCs/>
                <w:sz w:val="20"/>
                <w:szCs w:val="20"/>
              </w:rPr>
              <w:t>Table Myers-Briggs Type Indicator (MBTI)</w:t>
            </w:r>
          </w:p>
        </w:tc>
      </w:tr>
      <w:tr w:rsidR="002975E4" w:rsidRPr="002975E4">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975E4" w:rsidRPr="002975E4" w:rsidRDefault="002975E4" w:rsidP="002975E4">
            <w:pPr>
              <w:spacing w:after="0" w:line="240" w:lineRule="auto"/>
              <w:jc w:val="center"/>
              <w:rPr>
                <w:rFonts w:ascii="Times New Roman" w:eastAsia="Times New Roman" w:hAnsi="Times New Roman" w:cs="Times New Roman"/>
                <w:b/>
                <w:bCs/>
                <w:sz w:val="24"/>
                <w:szCs w:val="24"/>
              </w:rPr>
            </w:pPr>
            <w:r w:rsidRPr="002975E4">
              <w:rPr>
                <w:rFonts w:ascii="Times New Roman" w:eastAsia="Times New Roman" w:hAnsi="Times New Roman" w:cs="Times New Roman"/>
                <w:b/>
                <w:bCs/>
                <w:sz w:val="24"/>
                <w:szCs w:val="24"/>
              </w:rPr>
              <w:t>MBTI Type Dimension</w:t>
            </w:r>
          </w:p>
        </w:tc>
        <w:tc>
          <w:tcPr>
            <w:tcW w:w="0" w:type="auto"/>
            <w:tcBorders>
              <w:top w:val="outset" w:sz="6" w:space="0" w:color="auto"/>
              <w:left w:val="outset" w:sz="6" w:space="0" w:color="auto"/>
              <w:bottom w:val="outset" w:sz="6" w:space="0" w:color="auto"/>
              <w:right w:val="outset" w:sz="6" w:space="0" w:color="auto"/>
            </w:tcBorders>
            <w:hideMark/>
          </w:tcPr>
          <w:p w:rsidR="002975E4" w:rsidRPr="002975E4" w:rsidRDefault="002975E4" w:rsidP="002975E4">
            <w:pPr>
              <w:spacing w:after="0" w:line="240" w:lineRule="auto"/>
              <w:jc w:val="center"/>
              <w:rPr>
                <w:rFonts w:ascii="Times New Roman" w:eastAsia="Times New Roman" w:hAnsi="Times New Roman" w:cs="Times New Roman"/>
                <w:b/>
                <w:bCs/>
                <w:sz w:val="24"/>
                <w:szCs w:val="24"/>
              </w:rPr>
            </w:pPr>
            <w:r w:rsidRPr="002975E4">
              <w:rPr>
                <w:rFonts w:ascii="Times New Roman" w:eastAsia="Times New Roman" w:hAnsi="Times New Roman" w:cs="Times New Roman"/>
                <w:b/>
                <w:bCs/>
                <w:sz w:val="24"/>
                <w:szCs w:val="24"/>
              </w:rPr>
              <w:t>Characteristics</w:t>
            </w:r>
          </w:p>
        </w:tc>
      </w:tr>
      <w:tr w:rsidR="002975E4" w:rsidRPr="002975E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Introvert</w:t>
            </w:r>
          </w:p>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(I, E)</w:t>
            </w:r>
          </w:p>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Extrovert</w:t>
            </w:r>
          </w:p>
        </w:tc>
        <w:tc>
          <w:tcPr>
            <w:tcW w:w="0" w:type="auto"/>
            <w:tcBorders>
              <w:top w:val="outset" w:sz="6" w:space="0" w:color="auto"/>
              <w:left w:val="outset" w:sz="6" w:space="0" w:color="auto"/>
              <w:bottom w:val="outset" w:sz="6" w:space="0" w:color="auto"/>
              <w:right w:val="outset" w:sz="6" w:space="0" w:color="auto"/>
            </w:tcBorders>
            <w:hideMark/>
          </w:tcPr>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Source and Direction of Energy:</w:t>
            </w:r>
          </w:p>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I: From internal concentrati</w:t>
            </w:r>
            <w:bookmarkStart w:id="7" w:name="_GoBack"/>
            <w:bookmarkEnd w:id="7"/>
            <w:r w:rsidRPr="002975E4">
              <w:rPr>
                <w:rFonts w:ascii="Times New Roman" w:eastAsia="Times New Roman" w:hAnsi="Times New Roman" w:cs="Times New Roman"/>
                <w:sz w:val="24"/>
                <w:szCs w:val="24"/>
              </w:rPr>
              <w:t>on (is drained of energy by being around others)</w:t>
            </w:r>
          </w:p>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E: From external contact ("plugs into" the energy of others)</w:t>
            </w:r>
          </w:p>
        </w:tc>
      </w:tr>
      <w:tr w:rsidR="002975E4" w:rsidRPr="002975E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Sensing</w:t>
            </w:r>
          </w:p>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(S, N)</w:t>
            </w:r>
          </w:p>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proofErr w:type="spellStart"/>
            <w:r w:rsidRPr="002975E4">
              <w:rPr>
                <w:rFonts w:ascii="Times New Roman" w:eastAsia="Times New Roman" w:hAnsi="Times New Roman" w:cs="Times New Roman"/>
                <w:sz w:val="24"/>
                <w:szCs w:val="24"/>
              </w:rPr>
              <w:t>iNtuitive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Preferred Method of Information Reception:</w:t>
            </w:r>
          </w:p>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S: Prefers empirical, sensory data</w:t>
            </w:r>
          </w:p>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N: Prefers meaningful patterns and abstractions</w:t>
            </w:r>
          </w:p>
        </w:tc>
      </w:tr>
      <w:tr w:rsidR="002975E4" w:rsidRPr="002975E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Thinking</w:t>
            </w:r>
          </w:p>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(T, F)</w:t>
            </w:r>
          </w:p>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Feeling</w:t>
            </w:r>
          </w:p>
        </w:tc>
        <w:tc>
          <w:tcPr>
            <w:tcW w:w="0" w:type="auto"/>
            <w:tcBorders>
              <w:top w:val="outset" w:sz="6" w:space="0" w:color="auto"/>
              <w:left w:val="outset" w:sz="6" w:space="0" w:color="auto"/>
              <w:bottom w:val="outset" w:sz="6" w:space="0" w:color="auto"/>
              <w:right w:val="outset" w:sz="6" w:space="0" w:color="auto"/>
            </w:tcBorders>
            <w:hideMark/>
          </w:tcPr>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Way of Information Processing:</w:t>
            </w:r>
          </w:p>
          <w:p w:rsidR="002975E4" w:rsidRPr="002975E4" w:rsidRDefault="002975E4" w:rsidP="007130DD">
            <w:pPr>
              <w:pStyle w:val="NormalWeb"/>
            </w:pPr>
            <w:r w:rsidRPr="002975E4">
              <w:t>T: Makes decisions according to their impersonal logic</w:t>
            </w:r>
            <w:r w:rsidR="007130DD">
              <w:t xml:space="preserve"> (</w:t>
            </w:r>
            <w:bookmarkStart w:id="8" w:name="top"/>
            <w:r w:rsidR="007130DD">
              <w:t>Thinkers decide based primarily on logic, and when they do so, they consider a decision to be made. They tend to see the world in black and white and dislike fuzziness.</w:t>
            </w:r>
            <w:r w:rsidR="007130DD">
              <w:t xml:space="preserve"> </w:t>
            </w:r>
            <w:r w:rsidR="007130DD">
              <w:t xml:space="preserve">Perhaps because people are so variable, they focus on tangible things, seeking truth and </w:t>
            </w:r>
            <w:r w:rsidR="007130DD">
              <w:lastRenderedPageBreak/>
              <w:t>use of clear rules.</w:t>
            </w:r>
            <w:r w:rsidR="007130DD">
              <w:t xml:space="preserve"> </w:t>
            </w:r>
            <w:r w:rsidR="007130DD">
              <w:t>At work, they are task-oriented, seek to create clear value. Interacting with them tends to brief and business-like.</w:t>
            </w:r>
            <w:r w:rsidR="007130DD">
              <w:t xml:space="preserve"> </w:t>
            </w:r>
            <w:r w:rsidR="007130DD">
              <w:t>They may be seen as cold and heartless by Feelers.</w:t>
            </w:r>
            <w:bookmarkEnd w:id="8"/>
            <w:r w:rsidR="007130DD">
              <w:t>)</w:t>
            </w:r>
          </w:p>
          <w:p w:rsidR="002975E4" w:rsidRPr="002975E4" w:rsidRDefault="002975E4" w:rsidP="007130DD">
            <w:pPr>
              <w:pStyle w:val="NormalWeb"/>
            </w:pPr>
            <w:r w:rsidRPr="002975E4">
              <w:t>F: Makes a decision according to their personal values</w:t>
            </w:r>
            <w:r w:rsidR="007130DD">
              <w:t xml:space="preserve"> (</w:t>
            </w:r>
            <w:r w:rsidR="007130DD">
              <w:t>Feelers decide based primarily through social considerations, listening to their heart and considering the feelings of others.</w:t>
            </w:r>
            <w:r w:rsidR="007130DD">
              <w:t xml:space="preserve"> </w:t>
            </w:r>
            <w:r w:rsidR="007130DD">
              <w:t>They see life as a human existence and material things as being subservient to this. They value harmony and use tact in their interactions with others.</w:t>
            </w:r>
            <w:r w:rsidR="007130DD">
              <w:t xml:space="preserve"> </w:t>
            </w:r>
            <w:r w:rsidR="007130DD">
              <w:t>At work, they are sociable and people-oriented and make many decisions based on values (more than value).</w:t>
            </w:r>
            <w:r w:rsidR="007130DD">
              <w:t xml:space="preserve"> </w:t>
            </w:r>
            <w:r w:rsidR="007130DD">
              <w:t xml:space="preserve">They may be seen as unreliable and emotional by Thinkers. </w:t>
            </w:r>
            <w:r w:rsidR="007130DD">
              <w:t>)</w:t>
            </w:r>
          </w:p>
        </w:tc>
      </w:tr>
      <w:tr w:rsidR="002975E4" w:rsidRPr="002975E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lastRenderedPageBreak/>
              <w:t>Judging</w:t>
            </w:r>
          </w:p>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(J, P)</w:t>
            </w:r>
          </w:p>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Perceiving</w:t>
            </w:r>
          </w:p>
        </w:tc>
        <w:tc>
          <w:tcPr>
            <w:tcW w:w="0" w:type="auto"/>
            <w:tcBorders>
              <w:top w:val="outset" w:sz="6" w:space="0" w:color="auto"/>
              <w:left w:val="outset" w:sz="6" w:space="0" w:color="auto"/>
              <w:bottom w:val="outset" w:sz="6" w:space="0" w:color="auto"/>
              <w:right w:val="outset" w:sz="6" w:space="0" w:color="auto"/>
            </w:tcBorders>
            <w:hideMark/>
          </w:tcPr>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Way of Living Out Processed Information:</w:t>
            </w:r>
          </w:p>
          <w:p w:rsidR="002975E4" w:rsidRPr="002975E4" w:rsidRDefault="002975E4" w:rsidP="007130DD">
            <w:pPr>
              <w:pStyle w:val="NormalWeb"/>
            </w:pPr>
            <w:r w:rsidRPr="002975E4">
              <w:t>J: Organizes all life events and acts strictly according to their plans</w:t>
            </w:r>
            <w:r w:rsidR="007130DD">
              <w:t xml:space="preserve"> (</w:t>
            </w:r>
            <w:r w:rsidR="007130DD">
              <w:t>Judgers approach life in a structured way, creating plans and organizing their world to achieve their goals and desired results in a predictable way.</w:t>
            </w:r>
            <w:r w:rsidR="007130DD">
              <w:t xml:space="preserve"> </w:t>
            </w:r>
            <w:r w:rsidR="007130DD">
              <w:t xml:space="preserve">They get their </w:t>
            </w:r>
            <w:hyperlink r:id="rId9" w:history="1">
              <w:r w:rsidR="007130DD">
                <w:rPr>
                  <w:rStyle w:val="Hyperlink"/>
                </w:rPr>
                <w:t>sense of control</w:t>
              </w:r>
            </w:hyperlink>
            <w:r w:rsidR="007130DD">
              <w:t xml:space="preserve"> by taking charge of their environment and making choices early.</w:t>
            </w:r>
            <w:r w:rsidR="007130DD">
              <w:t xml:space="preserve"> </w:t>
            </w:r>
            <w:r w:rsidR="007130DD">
              <w:t>They are self-disciplined and decisive, and seek closure in decisions. When they ask for things they are specific and expect others to do as they say. They enjoy being experts.</w:t>
            </w:r>
            <w:r w:rsidR="007130DD">
              <w:t xml:space="preserve"> </w:t>
            </w:r>
            <w:r w:rsidR="007130DD">
              <w:t>At work, they decide quickly and clearly and work to get the job done.</w:t>
            </w:r>
            <w:r w:rsidR="007130DD">
              <w:t xml:space="preserve"> </w:t>
            </w:r>
            <w:r w:rsidR="007130DD">
              <w:t>Perceivers may see them as rigid and opinionated.</w:t>
            </w:r>
            <w:r w:rsidR="007130DD">
              <w:t>)</w:t>
            </w:r>
          </w:p>
          <w:p w:rsidR="002975E4" w:rsidRPr="002975E4" w:rsidRDefault="002975E4" w:rsidP="007130DD">
            <w:pPr>
              <w:pStyle w:val="NormalWeb"/>
            </w:pPr>
            <w:r w:rsidRPr="002975E4">
              <w:t>P: Inclined to improvisation and seeking different alternatives</w:t>
            </w:r>
            <w:r w:rsidR="007130DD">
              <w:t xml:space="preserve"> (</w:t>
            </w:r>
            <w:r w:rsidR="007130DD">
              <w:t>Perceivers perceive structure as being more limiting than enabling. They prefer to keep their choices open so they can cope with many problems that the know life will put in their way.</w:t>
            </w:r>
            <w:r w:rsidR="007130DD">
              <w:t xml:space="preserve"> </w:t>
            </w:r>
            <w:r w:rsidR="007130DD">
              <w:t xml:space="preserve">They get their </w:t>
            </w:r>
            <w:hyperlink r:id="rId10" w:history="1">
              <w:r w:rsidR="007130DD">
                <w:rPr>
                  <w:rStyle w:val="Hyperlink"/>
                </w:rPr>
                <w:t>sense of control</w:t>
              </w:r>
            </w:hyperlink>
            <w:r w:rsidR="007130DD">
              <w:t xml:space="preserve"> by keeping their options open and making choices only when they are necessary.</w:t>
            </w:r>
            <w:r w:rsidR="007130DD">
              <w:t xml:space="preserve"> </w:t>
            </w:r>
            <w:r w:rsidR="007130DD">
              <w:t>They are generally curious and like to expand their knowledge, which they will freely acknowledge as being incomplete. They are tolerant of other people's differences and will adapt to fit into whatever the situation requires. At work, they tend to avoid or put off decisions and like most the exploration of problems and situations.</w:t>
            </w:r>
            <w:r w:rsidR="007130DD">
              <w:t xml:space="preserve"> </w:t>
            </w:r>
            <w:r w:rsidR="007130DD">
              <w:t>Judgers may see them as aimless drifters.</w:t>
            </w:r>
            <w:r w:rsidR="007130DD">
              <w:t>)</w:t>
            </w:r>
          </w:p>
        </w:tc>
      </w:tr>
    </w:tbl>
    <w:p w:rsidR="002975E4" w:rsidRDefault="002975E4" w:rsidP="002975E4">
      <w:pPr>
        <w:rPr>
          <w:rFonts w:asciiTheme="majorBidi" w:hAnsiTheme="majorBidi" w:cstheme="majorBidi"/>
          <w:sz w:val="20"/>
          <w:szCs w:val="20"/>
        </w:rPr>
      </w:pPr>
    </w:p>
    <w:p w:rsidR="002975E4" w:rsidRPr="002975E4" w:rsidRDefault="002975E4" w:rsidP="002975E4">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r w:rsidRPr="002975E4">
        <w:rPr>
          <w:rFonts w:ascii="Times New Roman" w:eastAsia="Times New Roman" w:hAnsi="Times New Roman" w:cs="Times New Roman"/>
          <w:b/>
          <w:bCs/>
          <w:sz w:val="20"/>
          <w:szCs w:val="20"/>
        </w:rPr>
        <w:t>Keirsey</w:t>
      </w:r>
      <w:proofErr w:type="spellEnd"/>
      <w:r w:rsidRPr="002975E4">
        <w:rPr>
          <w:rFonts w:ascii="Times New Roman" w:eastAsia="Times New Roman" w:hAnsi="Times New Roman" w:cs="Times New Roman"/>
          <w:b/>
          <w:bCs/>
          <w:sz w:val="20"/>
          <w:szCs w:val="20"/>
        </w:rPr>
        <w:t xml:space="preserve"> Temperament Sorter</w:t>
      </w:r>
    </w:p>
    <w:p w:rsidR="002975E4" w:rsidRPr="002975E4" w:rsidRDefault="002975E4" w:rsidP="007130DD">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 xml:space="preserve">Closely related to MBTI is the </w:t>
      </w:r>
      <w:bookmarkStart w:id="9" w:name="idd1e18576"/>
      <w:bookmarkEnd w:id="9"/>
      <w:proofErr w:type="spellStart"/>
      <w:r w:rsidRPr="002975E4">
        <w:rPr>
          <w:rFonts w:ascii="Times New Roman" w:eastAsia="Times New Roman" w:hAnsi="Times New Roman" w:cs="Times New Roman"/>
          <w:sz w:val="24"/>
          <w:szCs w:val="24"/>
        </w:rPr>
        <w:t>Keirsey</w:t>
      </w:r>
      <w:proofErr w:type="spellEnd"/>
      <w:r w:rsidRPr="002975E4">
        <w:rPr>
          <w:rFonts w:ascii="Times New Roman" w:eastAsia="Times New Roman" w:hAnsi="Times New Roman" w:cs="Times New Roman"/>
          <w:sz w:val="24"/>
          <w:szCs w:val="24"/>
        </w:rPr>
        <w:t xml:space="preserve"> Temperament Sorter, derived from the work of David </w:t>
      </w:r>
      <w:proofErr w:type="spellStart"/>
      <w:r w:rsidRPr="002975E4">
        <w:rPr>
          <w:rFonts w:ascii="Times New Roman" w:eastAsia="Times New Roman" w:hAnsi="Times New Roman" w:cs="Times New Roman"/>
          <w:sz w:val="24"/>
          <w:szCs w:val="24"/>
        </w:rPr>
        <w:t>Keirsey</w:t>
      </w:r>
      <w:proofErr w:type="spellEnd"/>
      <w:r w:rsidRPr="002975E4">
        <w:rPr>
          <w:rFonts w:ascii="Times New Roman" w:eastAsia="Times New Roman" w:hAnsi="Times New Roman" w:cs="Times New Roman"/>
          <w:sz w:val="24"/>
          <w:szCs w:val="24"/>
        </w:rPr>
        <w:t xml:space="preserve"> in his book </w:t>
      </w:r>
      <w:bookmarkStart w:id="10" w:name="idd1e18580"/>
      <w:bookmarkEnd w:id="10"/>
      <w:r w:rsidRPr="002975E4">
        <w:rPr>
          <w:rFonts w:ascii="Times New Roman" w:eastAsia="Times New Roman" w:hAnsi="Times New Roman" w:cs="Times New Roman"/>
          <w:sz w:val="24"/>
          <w:szCs w:val="24"/>
        </w:rPr>
        <w:t>Please Understand Me. It is accessible via the Internet, does not require professional administration, and offers the personality test instrument in four languages (Spanish, Portuguese, German, and Norwegian).</w:t>
      </w:r>
      <w:r w:rsidR="007130DD">
        <w:rPr>
          <w:rFonts w:ascii="Times New Roman" w:eastAsia="Times New Roman" w:hAnsi="Times New Roman" w:cs="Times New Roman"/>
          <w:sz w:val="24"/>
          <w:szCs w:val="24"/>
        </w:rPr>
        <w:t xml:space="preserve"> </w:t>
      </w:r>
      <w:proofErr w:type="spellStart"/>
      <w:r w:rsidRPr="002975E4">
        <w:rPr>
          <w:rFonts w:ascii="Times New Roman" w:eastAsia="Times New Roman" w:hAnsi="Times New Roman" w:cs="Times New Roman"/>
          <w:sz w:val="24"/>
          <w:szCs w:val="24"/>
        </w:rPr>
        <w:t>Keirsey's</w:t>
      </w:r>
      <w:proofErr w:type="spellEnd"/>
      <w:r w:rsidRPr="002975E4">
        <w:rPr>
          <w:rFonts w:ascii="Times New Roman" w:eastAsia="Times New Roman" w:hAnsi="Times New Roman" w:cs="Times New Roman"/>
          <w:sz w:val="24"/>
          <w:szCs w:val="24"/>
        </w:rPr>
        <w:t xml:space="preserve"> model identifies four temperament types, with variants as described in </w:t>
      </w:r>
      <w:r w:rsidRPr="007130DD">
        <w:rPr>
          <w:rFonts w:ascii="Times New Roman" w:eastAsia="Times New Roman" w:hAnsi="Times New Roman" w:cs="Times New Roman"/>
          <w:sz w:val="24"/>
          <w:szCs w:val="24"/>
          <w:u w:val="single"/>
        </w:rPr>
        <w:t>Table</w:t>
      </w:r>
      <w:r w:rsidRPr="002975E4">
        <w:rPr>
          <w:rFonts w:ascii="Times New Roman" w:eastAsia="Times New Roman" w:hAnsi="Times New Roman" w:cs="Times New Roman"/>
          <w:sz w:val="24"/>
          <w:szCs w:val="24"/>
        </w:rPr>
        <w:t>.</w:t>
      </w:r>
    </w:p>
    <w:p w:rsidR="002975E4" w:rsidRPr="002975E4" w:rsidRDefault="002975E4" w:rsidP="002975E4">
      <w:pPr>
        <w:spacing w:before="100" w:beforeAutospacing="1" w:after="100" w:afterAutospacing="1" w:line="240" w:lineRule="auto"/>
        <w:outlineLvl w:val="4"/>
        <w:rPr>
          <w:rFonts w:ascii="Times New Roman" w:eastAsia="Times New Roman" w:hAnsi="Times New Roman" w:cs="Times New Roman"/>
          <w:b/>
          <w:bCs/>
          <w:sz w:val="20"/>
          <w:szCs w:val="20"/>
        </w:rPr>
      </w:pPr>
      <w:bookmarkStart w:id="11" w:name="ch06lev3sec4"/>
      <w:bookmarkEnd w:id="11"/>
      <w:proofErr w:type="spellStart"/>
      <w:r w:rsidRPr="002975E4">
        <w:rPr>
          <w:rFonts w:ascii="Times New Roman" w:eastAsia="Times New Roman" w:hAnsi="Times New Roman" w:cs="Times New Roman"/>
          <w:b/>
          <w:bCs/>
          <w:sz w:val="20"/>
          <w:szCs w:val="20"/>
        </w:rPr>
        <w:lastRenderedPageBreak/>
        <w:t>Kahler</w:t>
      </w:r>
      <w:proofErr w:type="spellEnd"/>
      <w:r w:rsidRPr="002975E4">
        <w:rPr>
          <w:rFonts w:ascii="Times New Roman" w:eastAsia="Times New Roman" w:hAnsi="Times New Roman" w:cs="Times New Roman"/>
          <w:b/>
          <w:bCs/>
          <w:sz w:val="20"/>
          <w:szCs w:val="20"/>
        </w:rPr>
        <w:t xml:space="preserve"> Process Communication Model</w:t>
      </w:r>
    </w:p>
    <w:p w:rsidR="002975E4" w:rsidRPr="002975E4" w:rsidRDefault="002975E4" w:rsidP="007130DD">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 xml:space="preserve">The </w:t>
      </w:r>
      <w:proofErr w:type="spellStart"/>
      <w:r w:rsidRPr="002975E4">
        <w:rPr>
          <w:rFonts w:ascii="Times New Roman" w:eastAsia="Times New Roman" w:hAnsi="Times New Roman" w:cs="Times New Roman"/>
          <w:sz w:val="24"/>
          <w:szCs w:val="24"/>
        </w:rPr>
        <w:t>Kahler</w:t>
      </w:r>
      <w:proofErr w:type="spellEnd"/>
      <w:r w:rsidRPr="002975E4">
        <w:rPr>
          <w:rFonts w:ascii="Times New Roman" w:eastAsia="Times New Roman" w:hAnsi="Times New Roman" w:cs="Times New Roman"/>
          <w:sz w:val="24"/>
          <w:szCs w:val="24"/>
        </w:rPr>
        <w:t xml:space="preserve"> Process Communication Model (PCM) is a six-part description based on transactional</w:t>
      </w:r>
      <w:bookmarkStart w:id="12" w:name="idd1e18615"/>
      <w:bookmarkEnd w:id="12"/>
      <w:r w:rsidRPr="002975E4">
        <w:rPr>
          <w:rFonts w:ascii="Times New Roman" w:eastAsia="Times New Roman" w:hAnsi="Times New Roman" w:cs="Times New Roman"/>
          <w:sz w:val="24"/>
          <w:szCs w:val="24"/>
        </w:rPr>
        <w:t xml:space="preserve"> analysis, which analyzes personalities by observing how one conducts transactions with others (their "</w:t>
      </w:r>
      <w:proofErr w:type="spellStart"/>
      <w:r w:rsidRPr="002975E4">
        <w:rPr>
          <w:rFonts w:ascii="Times New Roman" w:eastAsia="Times New Roman" w:hAnsi="Times New Roman" w:cs="Times New Roman"/>
          <w:sz w:val="24"/>
          <w:szCs w:val="24"/>
        </w:rPr>
        <w:t>miniscripts</w:t>
      </w:r>
      <w:proofErr w:type="spellEnd"/>
      <w:r w:rsidRPr="002975E4">
        <w:rPr>
          <w:rFonts w:ascii="Times New Roman" w:eastAsia="Times New Roman" w:hAnsi="Times New Roman" w:cs="Times New Roman"/>
          <w:sz w:val="24"/>
          <w:szCs w:val="24"/>
        </w:rPr>
        <w:t>"). It is administered and interpreted by formally trained professionals enabling you to understand, motivate, and communicate more effectively with others on a project team. PCM has profiled more than a half-million people in 20 different countries, and is used by NASA to evaluate astronaut candidates.</w:t>
      </w:r>
      <w:r w:rsidR="007130DD">
        <w:rPr>
          <w:rFonts w:ascii="Times New Roman" w:eastAsia="Times New Roman" w:hAnsi="Times New Roman" w:cs="Times New Roman"/>
          <w:sz w:val="24"/>
          <w:szCs w:val="24"/>
        </w:rPr>
        <w:t xml:space="preserve"> </w:t>
      </w:r>
      <w:r w:rsidRPr="002975E4">
        <w:rPr>
          <w:rFonts w:ascii="Times New Roman" w:eastAsia="Times New Roman" w:hAnsi="Times New Roman" w:cs="Times New Roman"/>
          <w:sz w:val="24"/>
          <w:szCs w:val="24"/>
        </w:rPr>
        <w:t xml:space="preserve">The six personality types identified in PCM are described in </w:t>
      </w:r>
      <w:r w:rsidR="007130DD">
        <w:rPr>
          <w:rFonts w:ascii="Times New Roman" w:eastAsia="Times New Roman" w:hAnsi="Times New Roman" w:cs="Times New Roman"/>
          <w:sz w:val="24"/>
          <w:szCs w:val="24"/>
          <w:u w:val="single"/>
        </w:rPr>
        <w:t>Table</w:t>
      </w:r>
      <w:r w:rsidRPr="002975E4">
        <w:rPr>
          <w:rFonts w:ascii="Times New Roman" w:eastAsia="Times New Roman" w:hAnsi="Times New Roman" w:cs="Times New Roman"/>
          <w:sz w:val="24"/>
          <w:szCs w:val="24"/>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992"/>
        <w:gridCol w:w="5368"/>
      </w:tblGrid>
      <w:tr w:rsidR="002975E4" w:rsidRPr="002975E4">
        <w:trPr>
          <w:tblHeader/>
          <w:tblCellSpacing w:w="0" w:type="dxa"/>
        </w:trPr>
        <w:tc>
          <w:tcPr>
            <w:tcW w:w="0" w:type="auto"/>
            <w:gridSpan w:val="2"/>
            <w:tcBorders>
              <w:top w:val="nil"/>
              <w:left w:val="nil"/>
              <w:bottom w:val="nil"/>
              <w:right w:val="nil"/>
            </w:tcBorders>
            <w:vAlign w:val="center"/>
            <w:hideMark/>
          </w:tcPr>
          <w:p w:rsidR="002975E4" w:rsidRPr="002975E4" w:rsidRDefault="002975E4" w:rsidP="002975E4">
            <w:pPr>
              <w:spacing w:before="100" w:beforeAutospacing="1" w:after="100" w:afterAutospacing="1" w:line="240" w:lineRule="auto"/>
              <w:jc w:val="center"/>
              <w:outlineLvl w:val="4"/>
              <w:rPr>
                <w:rFonts w:ascii="Times New Roman" w:eastAsia="Times New Roman" w:hAnsi="Times New Roman" w:cs="Times New Roman"/>
                <w:b/>
                <w:bCs/>
                <w:sz w:val="20"/>
                <w:szCs w:val="20"/>
              </w:rPr>
            </w:pPr>
            <w:bookmarkStart w:id="13" w:name="ch06table03"/>
            <w:bookmarkEnd w:id="13"/>
            <w:r w:rsidRPr="002975E4">
              <w:rPr>
                <w:rFonts w:ascii="Times New Roman" w:eastAsia="Times New Roman" w:hAnsi="Times New Roman" w:cs="Times New Roman"/>
                <w:b/>
                <w:bCs/>
                <w:sz w:val="20"/>
                <w:szCs w:val="20"/>
              </w:rPr>
              <w:t>Table</w:t>
            </w:r>
            <w:r>
              <w:rPr>
                <w:rFonts w:ascii="Times New Roman" w:eastAsia="Times New Roman" w:hAnsi="Times New Roman" w:cs="Times New Roman"/>
                <w:b/>
                <w:bCs/>
                <w:sz w:val="20"/>
                <w:szCs w:val="20"/>
              </w:rPr>
              <w:t>.</w:t>
            </w:r>
            <w:r w:rsidRPr="002975E4">
              <w:rPr>
                <w:rFonts w:ascii="Times New Roman" w:eastAsia="Times New Roman" w:hAnsi="Times New Roman" w:cs="Times New Roman"/>
                <w:b/>
                <w:bCs/>
                <w:sz w:val="20"/>
                <w:szCs w:val="20"/>
              </w:rPr>
              <w:t xml:space="preserve"> </w:t>
            </w:r>
            <w:proofErr w:type="spellStart"/>
            <w:r w:rsidRPr="002975E4">
              <w:rPr>
                <w:rFonts w:ascii="Times New Roman" w:eastAsia="Times New Roman" w:hAnsi="Times New Roman" w:cs="Times New Roman"/>
                <w:b/>
                <w:bCs/>
                <w:sz w:val="20"/>
                <w:szCs w:val="20"/>
              </w:rPr>
              <w:t>Keirsey</w:t>
            </w:r>
            <w:proofErr w:type="spellEnd"/>
            <w:r w:rsidRPr="002975E4">
              <w:rPr>
                <w:rFonts w:ascii="Times New Roman" w:eastAsia="Times New Roman" w:hAnsi="Times New Roman" w:cs="Times New Roman"/>
                <w:b/>
                <w:bCs/>
                <w:sz w:val="20"/>
                <w:szCs w:val="20"/>
              </w:rPr>
              <w:t xml:space="preserve"> Temperament Sorter</w:t>
            </w:r>
          </w:p>
        </w:tc>
      </w:tr>
      <w:tr w:rsidR="002975E4" w:rsidRPr="002975E4">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975E4" w:rsidRPr="002975E4" w:rsidRDefault="002975E4" w:rsidP="002975E4">
            <w:pPr>
              <w:spacing w:after="0" w:line="240" w:lineRule="auto"/>
              <w:jc w:val="center"/>
              <w:rPr>
                <w:rFonts w:ascii="Times New Roman" w:eastAsia="Times New Roman" w:hAnsi="Times New Roman" w:cs="Times New Roman"/>
                <w:b/>
                <w:bCs/>
                <w:sz w:val="24"/>
                <w:szCs w:val="24"/>
              </w:rPr>
            </w:pPr>
            <w:proofErr w:type="spellStart"/>
            <w:r w:rsidRPr="002975E4">
              <w:rPr>
                <w:rFonts w:ascii="Times New Roman" w:eastAsia="Times New Roman" w:hAnsi="Times New Roman" w:cs="Times New Roman"/>
                <w:b/>
                <w:bCs/>
                <w:sz w:val="24"/>
                <w:szCs w:val="24"/>
              </w:rPr>
              <w:t>Keirsey's</w:t>
            </w:r>
            <w:proofErr w:type="spellEnd"/>
            <w:r w:rsidRPr="002975E4">
              <w:rPr>
                <w:rFonts w:ascii="Times New Roman" w:eastAsia="Times New Roman" w:hAnsi="Times New Roman" w:cs="Times New Roman"/>
                <w:b/>
                <w:bCs/>
                <w:sz w:val="24"/>
                <w:szCs w:val="24"/>
              </w:rPr>
              <w:t xml:space="preserve"> Type (with MBTI Labels)</w:t>
            </w:r>
          </w:p>
        </w:tc>
        <w:tc>
          <w:tcPr>
            <w:tcW w:w="0" w:type="auto"/>
            <w:tcBorders>
              <w:top w:val="outset" w:sz="6" w:space="0" w:color="auto"/>
              <w:left w:val="outset" w:sz="6" w:space="0" w:color="auto"/>
              <w:bottom w:val="outset" w:sz="6" w:space="0" w:color="auto"/>
              <w:right w:val="outset" w:sz="6" w:space="0" w:color="auto"/>
            </w:tcBorders>
            <w:vAlign w:val="center"/>
            <w:hideMark/>
          </w:tcPr>
          <w:p w:rsidR="002975E4" w:rsidRPr="002975E4" w:rsidRDefault="002975E4" w:rsidP="002975E4">
            <w:pPr>
              <w:spacing w:after="0" w:line="240" w:lineRule="auto"/>
              <w:jc w:val="center"/>
              <w:rPr>
                <w:rFonts w:ascii="Times New Roman" w:eastAsia="Times New Roman" w:hAnsi="Times New Roman" w:cs="Times New Roman"/>
                <w:b/>
                <w:bCs/>
                <w:sz w:val="24"/>
                <w:szCs w:val="24"/>
              </w:rPr>
            </w:pPr>
            <w:r w:rsidRPr="002975E4">
              <w:rPr>
                <w:rFonts w:ascii="Times New Roman" w:eastAsia="Times New Roman" w:hAnsi="Times New Roman" w:cs="Times New Roman"/>
                <w:b/>
                <w:bCs/>
                <w:sz w:val="24"/>
                <w:szCs w:val="24"/>
              </w:rPr>
              <w:t>Characteristics</w:t>
            </w:r>
          </w:p>
        </w:tc>
      </w:tr>
      <w:tr w:rsidR="002975E4" w:rsidRPr="002975E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Guardians, SJs</w:t>
            </w:r>
          </w:p>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Supervisors (ESTJ)</w:t>
            </w:r>
          </w:p>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Inspectors (ISTJ)</w:t>
            </w:r>
          </w:p>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Providers (ESFJ)</w:t>
            </w:r>
          </w:p>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Protectors (ISFJ)</w:t>
            </w:r>
          </w:p>
        </w:tc>
        <w:tc>
          <w:tcPr>
            <w:tcW w:w="0" w:type="auto"/>
            <w:tcBorders>
              <w:top w:val="outset" w:sz="6" w:space="0" w:color="auto"/>
              <w:left w:val="outset" w:sz="6" w:space="0" w:color="auto"/>
              <w:bottom w:val="outset" w:sz="6" w:space="0" w:color="auto"/>
              <w:right w:val="outset" w:sz="6" w:space="0" w:color="auto"/>
            </w:tcBorders>
            <w:hideMark/>
          </w:tcPr>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Concrete in communicating</w:t>
            </w:r>
          </w:p>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Cooperative in implementing goals;</w:t>
            </w:r>
          </w:p>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can become highly skilled in logistics</w:t>
            </w:r>
          </w:p>
        </w:tc>
      </w:tr>
      <w:tr w:rsidR="002975E4" w:rsidRPr="002975E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Artisans, SPs</w:t>
            </w:r>
          </w:p>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Promoters (ESTP)</w:t>
            </w:r>
          </w:p>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Crafters (ISTP)</w:t>
            </w:r>
          </w:p>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Performers (ESFP)</w:t>
            </w:r>
          </w:p>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Composers (ISFP)</w:t>
            </w:r>
          </w:p>
        </w:tc>
        <w:tc>
          <w:tcPr>
            <w:tcW w:w="0" w:type="auto"/>
            <w:tcBorders>
              <w:top w:val="outset" w:sz="6" w:space="0" w:color="auto"/>
              <w:left w:val="outset" w:sz="6" w:space="0" w:color="auto"/>
              <w:bottom w:val="outset" w:sz="6" w:space="0" w:color="auto"/>
              <w:right w:val="outset" w:sz="6" w:space="0" w:color="auto"/>
            </w:tcBorders>
            <w:hideMark/>
          </w:tcPr>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Concrete in communicating</w:t>
            </w:r>
          </w:p>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Utilitarian in implementing goals;</w:t>
            </w:r>
          </w:p>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can become highly skilled in tactical variation</w:t>
            </w:r>
          </w:p>
        </w:tc>
      </w:tr>
      <w:tr w:rsidR="002975E4" w:rsidRPr="002975E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Idealists, NFs</w:t>
            </w:r>
          </w:p>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Teachers (ENFJ)</w:t>
            </w:r>
          </w:p>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Counselors (INFJ)</w:t>
            </w:r>
          </w:p>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Champions (ENFP)</w:t>
            </w:r>
          </w:p>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Healers (INFP)</w:t>
            </w:r>
          </w:p>
        </w:tc>
        <w:tc>
          <w:tcPr>
            <w:tcW w:w="0" w:type="auto"/>
            <w:tcBorders>
              <w:top w:val="outset" w:sz="6" w:space="0" w:color="auto"/>
              <w:left w:val="outset" w:sz="6" w:space="0" w:color="auto"/>
              <w:bottom w:val="outset" w:sz="6" w:space="0" w:color="auto"/>
              <w:right w:val="outset" w:sz="6" w:space="0" w:color="auto"/>
            </w:tcBorders>
            <w:hideMark/>
          </w:tcPr>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Abstract in communicating</w:t>
            </w:r>
          </w:p>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Cooperative in implementing goals;</w:t>
            </w:r>
          </w:p>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can become highly skilled in diplomatic integration</w:t>
            </w:r>
          </w:p>
        </w:tc>
      </w:tr>
      <w:tr w:rsidR="002975E4" w:rsidRPr="002975E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proofErr w:type="spellStart"/>
            <w:r w:rsidRPr="002975E4">
              <w:rPr>
                <w:rFonts w:ascii="Times New Roman" w:eastAsia="Times New Roman" w:hAnsi="Times New Roman" w:cs="Times New Roman"/>
                <w:sz w:val="24"/>
                <w:szCs w:val="24"/>
              </w:rPr>
              <w:t>Rationals</w:t>
            </w:r>
            <w:proofErr w:type="spellEnd"/>
            <w:r w:rsidRPr="002975E4">
              <w:rPr>
                <w:rFonts w:ascii="Times New Roman" w:eastAsia="Times New Roman" w:hAnsi="Times New Roman" w:cs="Times New Roman"/>
                <w:sz w:val="24"/>
                <w:szCs w:val="24"/>
              </w:rPr>
              <w:t>, NTs</w:t>
            </w:r>
          </w:p>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Field Marshals (ENTJ)</w:t>
            </w:r>
          </w:p>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lastRenderedPageBreak/>
              <w:t>Masterminds (INTJ)</w:t>
            </w:r>
          </w:p>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Inventors (ENTP)</w:t>
            </w:r>
          </w:p>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Architects (INTP)</w:t>
            </w:r>
          </w:p>
        </w:tc>
        <w:tc>
          <w:tcPr>
            <w:tcW w:w="0" w:type="auto"/>
            <w:tcBorders>
              <w:top w:val="outset" w:sz="6" w:space="0" w:color="auto"/>
              <w:left w:val="outset" w:sz="6" w:space="0" w:color="auto"/>
              <w:bottom w:val="outset" w:sz="6" w:space="0" w:color="auto"/>
              <w:right w:val="outset" w:sz="6" w:space="0" w:color="auto"/>
            </w:tcBorders>
            <w:hideMark/>
          </w:tcPr>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lastRenderedPageBreak/>
              <w:t>Abstract in communicating</w:t>
            </w:r>
          </w:p>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Utilitarian in implementing goals;</w:t>
            </w:r>
          </w:p>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lastRenderedPageBreak/>
              <w:t>can become highly skilled in strategic analysis</w:t>
            </w:r>
          </w:p>
        </w:tc>
      </w:tr>
    </w:tbl>
    <w:p w:rsidR="002975E4" w:rsidRDefault="002975E4" w:rsidP="002975E4">
      <w:pPr>
        <w:rPr>
          <w:rFonts w:asciiTheme="majorBidi" w:hAnsiTheme="majorBidi" w:cstheme="majorBidi"/>
          <w:sz w:val="20"/>
          <w:szCs w:val="20"/>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654"/>
        <w:gridCol w:w="7706"/>
      </w:tblGrid>
      <w:tr w:rsidR="002975E4" w:rsidRPr="002975E4">
        <w:trPr>
          <w:tblHeader/>
          <w:tblCellSpacing w:w="0" w:type="dxa"/>
        </w:trPr>
        <w:tc>
          <w:tcPr>
            <w:tcW w:w="0" w:type="auto"/>
            <w:gridSpan w:val="2"/>
            <w:tcBorders>
              <w:top w:val="nil"/>
              <w:left w:val="nil"/>
              <w:bottom w:val="nil"/>
              <w:right w:val="nil"/>
            </w:tcBorders>
            <w:vAlign w:val="center"/>
            <w:hideMark/>
          </w:tcPr>
          <w:p w:rsidR="002975E4" w:rsidRPr="002975E4" w:rsidRDefault="002975E4" w:rsidP="002975E4">
            <w:pPr>
              <w:spacing w:before="100" w:beforeAutospacing="1" w:after="100" w:afterAutospacing="1" w:line="240" w:lineRule="auto"/>
              <w:jc w:val="center"/>
              <w:outlineLvl w:val="4"/>
              <w:rPr>
                <w:rFonts w:ascii="Times New Roman" w:eastAsia="Times New Roman" w:hAnsi="Times New Roman" w:cs="Times New Roman"/>
                <w:b/>
                <w:bCs/>
                <w:sz w:val="20"/>
                <w:szCs w:val="20"/>
              </w:rPr>
            </w:pPr>
            <w:r w:rsidRPr="002975E4">
              <w:rPr>
                <w:rFonts w:ascii="Times New Roman" w:eastAsia="Times New Roman" w:hAnsi="Times New Roman" w:cs="Times New Roman"/>
                <w:b/>
                <w:bCs/>
                <w:sz w:val="20"/>
                <w:szCs w:val="20"/>
              </w:rPr>
              <w:t xml:space="preserve">Table </w:t>
            </w:r>
            <w:proofErr w:type="spellStart"/>
            <w:r w:rsidRPr="002975E4">
              <w:rPr>
                <w:rFonts w:ascii="Times New Roman" w:eastAsia="Times New Roman" w:hAnsi="Times New Roman" w:cs="Times New Roman"/>
                <w:b/>
                <w:bCs/>
                <w:sz w:val="20"/>
                <w:szCs w:val="20"/>
              </w:rPr>
              <w:t>Kahler</w:t>
            </w:r>
            <w:proofErr w:type="spellEnd"/>
            <w:r w:rsidRPr="002975E4">
              <w:rPr>
                <w:rFonts w:ascii="Times New Roman" w:eastAsia="Times New Roman" w:hAnsi="Times New Roman" w:cs="Times New Roman"/>
                <w:b/>
                <w:bCs/>
                <w:sz w:val="20"/>
                <w:szCs w:val="20"/>
              </w:rPr>
              <w:t xml:space="preserve"> Process Communication Model (PCM)</w:t>
            </w:r>
          </w:p>
        </w:tc>
      </w:tr>
      <w:tr w:rsidR="002975E4" w:rsidRPr="002975E4">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975E4" w:rsidRPr="002975E4" w:rsidRDefault="002975E4" w:rsidP="002975E4">
            <w:pPr>
              <w:spacing w:after="0" w:line="240" w:lineRule="auto"/>
              <w:jc w:val="center"/>
              <w:rPr>
                <w:rFonts w:ascii="Times New Roman" w:eastAsia="Times New Roman" w:hAnsi="Times New Roman" w:cs="Times New Roman"/>
                <w:b/>
                <w:bCs/>
                <w:sz w:val="24"/>
                <w:szCs w:val="24"/>
              </w:rPr>
            </w:pPr>
            <w:r w:rsidRPr="002975E4">
              <w:rPr>
                <w:rFonts w:ascii="Times New Roman" w:eastAsia="Times New Roman" w:hAnsi="Times New Roman" w:cs="Times New Roman"/>
                <w:b/>
                <w:bCs/>
                <w:sz w:val="24"/>
                <w:szCs w:val="24"/>
              </w:rPr>
              <w:t>PCM Type</w:t>
            </w:r>
          </w:p>
        </w:tc>
        <w:tc>
          <w:tcPr>
            <w:tcW w:w="0" w:type="auto"/>
            <w:tcBorders>
              <w:top w:val="outset" w:sz="6" w:space="0" w:color="auto"/>
              <w:left w:val="outset" w:sz="6" w:space="0" w:color="auto"/>
              <w:bottom w:val="outset" w:sz="6" w:space="0" w:color="auto"/>
              <w:right w:val="outset" w:sz="6" w:space="0" w:color="auto"/>
            </w:tcBorders>
            <w:hideMark/>
          </w:tcPr>
          <w:p w:rsidR="002975E4" w:rsidRPr="002975E4" w:rsidRDefault="002975E4" w:rsidP="002975E4">
            <w:pPr>
              <w:spacing w:after="0" w:line="240" w:lineRule="auto"/>
              <w:jc w:val="center"/>
              <w:rPr>
                <w:rFonts w:ascii="Times New Roman" w:eastAsia="Times New Roman" w:hAnsi="Times New Roman" w:cs="Times New Roman"/>
                <w:b/>
                <w:bCs/>
                <w:sz w:val="24"/>
                <w:szCs w:val="24"/>
              </w:rPr>
            </w:pPr>
            <w:r w:rsidRPr="002975E4">
              <w:rPr>
                <w:rFonts w:ascii="Times New Roman" w:eastAsia="Times New Roman" w:hAnsi="Times New Roman" w:cs="Times New Roman"/>
                <w:b/>
                <w:bCs/>
                <w:sz w:val="24"/>
                <w:szCs w:val="24"/>
              </w:rPr>
              <w:t>Characteristics</w:t>
            </w:r>
          </w:p>
        </w:tc>
      </w:tr>
      <w:tr w:rsidR="002975E4" w:rsidRPr="002975E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975E4" w:rsidRPr="002975E4" w:rsidRDefault="002975E4" w:rsidP="002975E4">
            <w:pPr>
              <w:spacing w:after="0"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 xml:space="preserve">Dreamer </w:t>
            </w:r>
          </w:p>
        </w:tc>
        <w:tc>
          <w:tcPr>
            <w:tcW w:w="0" w:type="auto"/>
            <w:tcBorders>
              <w:top w:val="outset" w:sz="6" w:space="0" w:color="auto"/>
              <w:left w:val="outset" w:sz="6" w:space="0" w:color="auto"/>
              <w:bottom w:val="outset" w:sz="6" w:space="0" w:color="auto"/>
              <w:right w:val="outset" w:sz="6" w:space="0" w:color="auto"/>
            </w:tcBorders>
            <w:hideMark/>
          </w:tcPr>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 xml:space="preserve">Imaginative, reflective, calm, introspective, </w:t>
            </w:r>
            <w:proofErr w:type="spellStart"/>
            <w:r w:rsidRPr="002975E4">
              <w:rPr>
                <w:rFonts w:ascii="Times New Roman" w:eastAsia="Times New Roman" w:hAnsi="Times New Roman" w:cs="Times New Roman"/>
                <w:sz w:val="24"/>
                <w:szCs w:val="24"/>
              </w:rPr>
              <w:t>directable</w:t>
            </w:r>
            <w:proofErr w:type="spellEnd"/>
          </w:p>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Motivated into action by things and people</w:t>
            </w:r>
          </w:p>
        </w:tc>
      </w:tr>
      <w:tr w:rsidR="002975E4" w:rsidRPr="002975E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975E4" w:rsidRPr="002975E4" w:rsidRDefault="002975E4" w:rsidP="002975E4">
            <w:pPr>
              <w:spacing w:after="0"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 xml:space="preserve">Workaholic </w:t>
            </w:r>
          </w:p>
        </w:tc>
        <w:tc>
          <w:tcPr>
            <w:tcW w:w="0" w:type="auto"/>
            <w:tcBorders>
              <w:top w:val="outset" w:sz="6" w:space="0" w:color="auto"/>
              <w:left w:val="outset" w:sz="6" w:space="0" w:color="auto"/>
              <w:bottom w:val="outset" w:sz="6" w:space="0" w:color="auto"/>
              <w:right w:val="outset" w:sz="6" w:space="0" w:color="auto"/>
            </w:tcBorders>
            <w:hideMark/>
          </w:tcPr>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Logical, responsible, organized, time-oriented</w:t>
            </w:r>
          </w:p>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Perceptions through logic, things</w:t>
            </w:r>
          </w:p>
        </w:tc>
      </w:tr>
      <w:tr w:rsidR="002975E4" w:rsidRPr="002975E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975E4" w:rsidRPr="002975E4" w:rsidRDefault="002975E4" w:rsidP="002975E4">
            <w:pPr>
              <w:spacing w:after="0"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 xml:space="preserve">Reactor </w:t>
            </w:r>
          </w:p>
        </w:tc>
        <w:tc>
          <w:tcPr>
            <w:tcW w:w="0" w:type="auto"/>
            <w:tcBorders>
              <w:top w:val="outset" w:sz="6" w:space="0" w:color="auto"/>
              <w:left w:val="outset" w:sz="6" w:space="0" w:color="auto"/>
              <w:bottom w:val="outset" w:sz="6" w:space="0" w:color="auto"/>
              <w:right w:val="outset" w:sz="6" w:space="0" w:color="auto"/>
            </w:tcBorders>
            <w:hideMark/>
          </w:tcPr>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Warm, sensitive, compassionate, kind, empathetic, nurturing</w:t>
            </w:r>
          </w:p>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Perceptions through feelings and emotions</w:t>
            </w:r>
          </w:p>
        </w:tc>
      </w:tr>
      <w:tr w:rsidR="002975E4" w:rsidRPr="002975E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975E4" w:rsidRPr="002975E4" w:rsidRDefault="002975E4" w:rsidP="002975E4">
            <w:pPr>
              <w:spacing w:after="0"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 xml:space="preserve">Rebel </w:t>
            </w:r>
          </w:p>
        </w:tc>
        <w:tc>
          <w:tcPr>
            <w:tcW w:w="0" w:type="auto"/>
            <w:tcBorders>
              <w:top w:val="outset" w:sz="6" w:space="0" w:color="auto"/>
              <w:left w:val="outset" w:sz="6" w:space="0" w:color="auto"/>
              <w:bottom w:val="outset" w:sz="6" w:space="0" w:color="auto"/>
              <w:right w:val="outset" w:sz="6" w:space="0" w:color="auto"/>
            </w:tcBorders>
            <w:hideMark/>
          </w:tcPr>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Spontaneous, creative, playful, expressive, energetic</w:t>
            </w:r>
          </w:p>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Reactions through likes and dislikes</w:t>
            </w:r>
          </w:p>
        </w:tc>
      </w:tr>
      <w:tr w:rsidR="002975E4" w:rsidRPr="002975E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975E4" w:rsidRPr="002975E4" w:rsidRDefault="002975E4" w:rsidP="002975E4">
            <w:pPr>
              <w:spacing w:after="0"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 xml:space="preserve">Persister </w:t>
            </w:r>
          </w:p>
        </w:tc>
        <w:tc>
          <w:tcPr>
            <w:tcW w:w="0" w:type="auto"/>
            <w:tcBorders>
              <w:top w:val="outset" w:sz="6" w:space="0" w:color="auto"/>
              <w:left w:val="outset" w:sz="6" w:space="0" w:color="auto"/>
              <w:bottom w:val="outset" w:sz="6" w:space="0" w:color="auto"/>
              <w:right w:val="outset" w:sz="6" w:space="0" w:color="auto"/>
            </w:tcBorders>
            <w:hideMark/>
          </w:tcPr>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Dedicated, observant, conscientious, tenacious</w:t>
            </w:r>
          </w:p>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Evaluates through opinions</w:t>
            </w:r>
          </w:p>
        </w:tc>
      </w:tr>
      <w:tr w:rsidR="002975E4" w:rsidRPr="002975E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975E4" w:rsidRPr="002975E4" w:rsidRDefault="002975E4" w:rsidP="002975E4">
            <w:pPr>
              <w:spacing w:after="0"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 xml:space="preserve">Promoter </w:t>
            </w:r>
          </w:p>
        </w:tc>
        <w:tc>
          <w:tcPr>
            <w:tcW w:w="0" w:type="auto"/>
            <w:tcBorders>
              <w:top w:val="outset" w:sz="6" w:space="0" w:color="auto"/>
              <w:left w:val="outset" w:sz="6" w:space="0" w:color="auto"/>
              <w:bottom w:val="outset" w:sz="6" w:space="0" w:color="auto"/>
              <w:right w:val="outset" w:sz="6" w:space="0" w:color="auto"/>
            </w:tcBorders>
            <w:hideMark/>
          </w:tcPr>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Adaptable, persuasive, charming, resourceful</w:t>
            </w:r>
          </w:p>
          <w:p w:rsidR="002975E4" w:rsidRPr="002975E4" w:rsidRDefault="002975E4" w:rsidP="002975E4">
            <w:pPr>
              <w:spacing w:before="100" w:beforeAutospacing="1" w:after="100" w:afterAutospacing="1" w:line="240" w:lineRule="auto"/>
              <w:rPr>
                <w:rFonts w:ascii="Times New Roman" w:eastAsia="Times New Roman" w:hAnsi="Times New Roman" w:cs="Times New Roman"/>
                <w:sz w:val="24"/>
                <w:szCs w:val="24"/>
              </w:rPr>
            </w:pPr>
            <w:r w:rsidRPr="002975E4">
              <w:rPr>
                <w:rFonts w:ascii="Times New Roman" w:eastAsia="Times New Roman" w:hAnsi="Times New Roman" w:cs="Times New Roman"/>
                <w:sz w:val="24"/>
                <w:szCs w:val="24"/>
              </w:rPr>
              <w:t>Action-oriented</w:t>
            </w:r>
          </w:p>
        </w:tc>
      </w:tr>
    </w:tbl>
    <w:p w:rsidR="002975E4" w:rsidRPr="00086B49" w:rsidRDefault="002975E4" w:rsidP="002975E4">
      <w:pPr>
        <w:rPr>
          <w:rFonts w:asciiTheme="majorBidi" w:hAnsiTheme="majorBidi" w:cstheme="majorBidi"/>
          <w:sz w:val="20"/>
          <w:szCs w:val="20"/>
        </w:rPr>
      </w:pPr>
    </w:p>
    <w:sectPr w:rsidR="002975E4" w:rsidRPr="00086B49" w:rsidSect="00F72D9B">
      <w:headerReference w:type="default" r:id="rId11"/>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CAE" w:rsidRDefault="00F93CAE" w:rsidP="00B07A62">
      <w:pPr>
        <w:spacing w:after="0" w:line="240" w:lineRule="auto"/>
      </w:pPr>
      <w:r>
        <w:separator/>
      </w:r>
    </w:p>
  </w:endnote>
  <w:endnote w:type="continuationSeparator" w:id="0">
    <w:p w:rsidR="00F93CAE" w:rsidRDefault="00F93CAE" w:rsidP="00B07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A62" w:rsidRPr="00B07A62" w:rsidRDefault="00B07A62" w:rsidP="00B07A62">
    <w:pPr>
      <w:pStyle w:val="Footer"/>
      <w:jc w:val="center"/>
      <w:rPr>
        <w:rFonts w:asciiTheme="majorBidi" w:hAnsiTheme="majorBidi" w:cstheme="majorBidi"/>
        <w:b/>
        <w:bCs/>
        <w:sz w:val="16"/>
        <w:szCs w:val="16"/>
      </w:rPr>
    </w:pPr>
    <w:r w:rsidRPr="00B07A62">
      <w:rPr>
        <w:rFonts w:asciiTheme="majorBidi" w:hAnsiTheme="majorBidi" w:cstheme="majorBidi"/>
        <w:b/>
        <w:bCs/>
        <w:sz w:val="16"/>
        <w:szCs w:val="16"/>
      </w:rPr>
      <w:t>DR. M. KHALID SHAIKH | SOFTWARE PROJECT MANAGEMENT | [[NOT FOR REPEATERS]]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CAE" w:rsidRDefault="00F93CAE" w:rsidP="00B07A62">
      <w:pPr>
        <w:spacing w:after="0" w:line="240" w:lineRule="auto"/>
      </w:pPr>
      <w:r>
        <w:separator/>
      </w:r>
    </w:p>
  </w:footnote>
  <w:footnote w:type="continuationSeparator" w:id="0">
    <w:p w:rsidR="00F93CAE" w:rsidRDefault="00F93CAE" w:rsidP="00B07A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9020024"/>
      <w:docPartObj>
        <w:docPartGallery w:val="Page Numbers (Top of Page)"/>
        <w:docPartUnique/>
      </w:docPartObj>
    </w:sdtPr>
    <w:sdtEndPr>
      <w:rPr>
        <w:rFonts w:asciiTheme="majorBidi" w:hAnsiTheme="majorBidi" w:cstheme="majorBidi"/>
        <w:noProof/>
        <w:sz w:val="20"/>
        <w:szCs w:val="20"/>
      </w:rPr>
    </w:sdtEndPr>
    <w:sdtContent>
      <w:p w:rsidR="00A351DA" w:rsidRPr="00A351DA" w:rsidRDefault="00A351DA">
        <w:pPr>
          <w:pStyle w:val="Header"/>
          <w:rPr>
            <w:rFonts w:asciiTheme="majorBidi" w:hAnsiTheme="majorBidi" w:cstheme="majorBidi"/>
            <w:sz w:val="20"/>
            <w:szCs w:val="20"/>
          </w:rPr>
        </w:pPr>
        <w:r w:rsidRPr="00A351DA">
          <w:rPr>
            <w:rFonts w:asciiTheme="majorBidi" w:hAnsiTheme="majorBidi" w:cstheme="majorBidi"/>
            <w:sz w:val="20"/>
            <w:szCs w:val="20"/>
          </w:rPr>
          <w:fldChar w:fldCharType="begin"/>
        </w:r>
        <w:r w:rsidRPr="00A351DA">
          <w:rPr>
            <w:rFonts w:asciiTheme="majorBidi" w:hAnsiTheme="majorBidi" w:cstheme="majorBidi"/>
            <w:sz w:val="20"/>
            <w:szCs w:val="20"/>
          </w:rPr>
          <w:instrText xml:space="preserve"> PAGE   \* MERGEFORMAT </w:instrText>
        </w:r>
        <w:r w:rsidRPr="00A351DA">
          <w:rPr>
            <w:rFonts w:asciiTheme="majorBidi" w:hAnsiTheme="majorBidi" w:cstheme="majorBidi"/>
            <w:sz w:val="20"/>
            <w:szCs w:val="20"/>
          </w:rPr>
          <w:fldChar w:fldCharType="separate"/>
        </w:r>
        <w:r w:rsidR="00141149">
          <w:rPr>
            <w:rFonts w:asciiTheme="majorBidi" w:hAnsiTheme="majorBidi" w:cstheme="majorBidi"/>
            <w:noProof/>
            <w:sz w:val="20"/>
            <w:szCs w:val="20"/>
          </w:rPr>
          <w:t>12</w:t>
        </w:r>
        <w:r w:rsidRPr="00A351DA">
          <w:rPr>
            <w:rFonts w:asciiTheme="majorBidi" w:hAnsiTheme="majorBidi" w:cstheme="majorBidi"/>
            <w:noProof/>
            <w:sz w:val="20"/>
            <w:szCs w:val="20"/>
          </w:rPr>
          <w:fldChar w:fldCharType="end"/>
        </w:r>
      </w:p>
    </w:sdtContent>
  </w:sdt>
  <w:p w:rsidR="00A351DA" w:rsidRDefault="00A351D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B49"/>
    <w:rsid w:val="00086B49"/>
    <w:rsid w:val="001115F5"/>
    <w:rsid w:val="00141149"/>
    <w:rsid w:val="00191C9F"/>
    <w:rsid w:val="002353FE"/>
    <w:rsid w:val="002975E4"/>
    <w:rsid w:val="00303FC7"/>
    <w:rsid w:val="003C3A3F"/>
    <w:rsid w:val="004A7DF4"/>
    <w:rsid w:val="006E6D09"/>
    <w:rsid w:val="007130DD"/>
    <w:rsid w:val="007636C2"/>
    <w:rsid w:val="008109AD"/>
    <w:rsid w:val="00A351DA"/>
    <w:rsid w:val="00B07A62"/>
    <w:rsid w:val="00C51755"/>
    <w:rsid w:val="00CE1ACF"/>
    <w:rsid w:val="00D64C35"/>
    <w:rsid w:val="00EB6B70"/>
    <w:rsid w:val="00EC7680"/>
    <w:rsid w:val="00F72D9B"/>
    <w:rsid w:val="00F93CAE"/>
    <w:rsid w:val="00FB557C"/>
    <w:rsid w:val="00FD66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4DDC58-2844-4ACE-8509-07D56B023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975E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975E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2D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D9B"/>
    <w:rPr>
      <w:rFonts w:ascii="Segoe UI" w:hAnsi="Segoe UI" w:cs="Segoe UI"/>
      <w:sz w:val="18"/>
      <w:szCs w:val="18"/>
    </w:rPr>
  </w:style>
  <w:style w:type="character" w:customStyle="1" w:styleId="docemphasis">
    <w:name w:val="docemphasis"/>
    <w:basedOn w:val="DefaultParagraphFont"/>
    <w:rsid w:val="002353FE"/>
  </w:style>
  <w:style w:type="paragraph" w:styleId="Header">
    <w:name w:val="header"/>
    <w:basedOn w:val="Normal"/>
    <w:link w:val="HeaderChar"/>
    <w:uiPriority w:val="99"/>
    <w:unhideWhenUsed/>
    <w:rsid w:val="00B07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A62"/>
  </w:style>
  <w:style w:type="paragraph" w:styleId="Footer">
    <w:name w:val="footer"/>
    <w:basedOn w:val="Normal"/>
    <w:link w:val="FooterChar"/>
    <w:uiPriority w:val="99"/>
    <w:unhideWhenUsed/>
    <w:rsid w:val="00B07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A62"/>
  </w:style>
  <w:style w:type="character" w:customStyle="1" w:styleId="Heading4Char">
    <w:name w:val="Heading 4 Char"/>
    <w:basedOn w:val="DefaultParagraphFont"/>
    <w:link w:val="Heading4"/>
    <w:uiPriority w:val="9"/>
    <w:rsid w:val="002975E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975E4"/>
    <w:rPr>
      <w:rFonts w:ascii="Times New Roman" w:eastAsia="Times New Roman" w:hAnsi="Times New Roman" w:cs="Times New Roman"/>
      <w:b/>
      <w:bCs/>
      <w:sz w:val="20"/>
      <w:szCs w:val="20"/>
    </w:rPr>
  </w:style>
  <w:style w:type="paragraph" w:customStyle="1" w:styleId="doctext">
    <w:name w:val="doctext"/>
    <w:basedOn w:val="Normal"/>
    <w:rsid w:val="002975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75E4"/>
    <w:rPr>
      <w:color w:val="0000FF"/>
      <w:u w:val="single"/>
    </w:rPr>
  </w:style>
  <w:style w:type="character" w:customStyle="1" w:styleId="docemphstrong">
    <w:name w:val="docemphstrong"/>
    <w:basedOn w:val="DefaultParagraphFont"/>
    <w:rsid w:val="002975E4"/>
  </w:style>
  <w:style w:type="paragraph" w:styleId="NormalWeb">
    <w:name w:val="Normal (Web)"/>
    <w:basedOn w:val="Normal"/>
    <w:uiPriority w:val="99"/>
    <w:unhideWhenUsed/>
    <w:rsid w:val="007130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75234">
      <w:bodyDiv w:val="1"/>
      <w:marLeft w:val="0"/>
      <w:marRight w:val="0"/>
      <w:marTop w:val="0"/>
      <w:marBottom w:val="0"/>
      <w:divBdr>
        <w:top w:val="none" w:sz="0" w:space="0" w:color="auto"/>
        <w:left w:val="none" w:sz="0" w:space="0" w:color="auto"/>
        <w:bottom w:val="none" w:sz="0" w:space="0" w:color="auto"/>
        <w:right w:val="none" w:sz="0" w:space="0" w:color="auto"/>
      </w:divBdr>
    </w:div>
    <w:div w:id="720787134">
      <w:bodyDiv w:val="1"/>
      <w:marLeft w:val="0"/>
      <w:marRight w:val="0"/>
      <w:marTop w:val="0"/>
      <w:marBottom w:val="0"/>
      <w:divBdr>
        <w:top w:val="none" w:sz="0" w:space="0" w:color="auto"/>
        <w:left w:val="none" w:sz="0" w:space="0" w:color="auto"/>
        <w:bottom w:val="none" w:sz="0" w:space="0" w:color="auto"/>
        <w:right w:val="none" w:sz="0" w:space="0" w:color="auto"/>
      </w:divBdr>
    </w:div>
    <w:div w:id="1807622819">
      <w:bodyDiv w:val="1"/>
      <w:marLeft w:val="0"/>
      <w:marRight w:val="0"/>
      <w:marTop w:val="0"/>
      <w:marBottom w:val="0"/>
      <w:divBdr>
        <w:top w:val="none" w:sz="0" w:space="0" w:color="auto"/>
        <w:left w:val="none" w:sz="0" w:space="0" w:color="auto"/>
        <w:bottom w:val="none" w:sz="0" w:space="0" w:color="auto"/>
        <w:right w:val="none" w:sz="0" w:space="0" w:color="auto"/>
      </w:divBdr>
    </w:div>
    <w:div w:id="1860585081">
      <w:bodyDiv w:val="1"/>
      <w:marLeft w:val="0"/>
      <w:marRight w:val="0"/>
      <w:marTop w:val="0"/>
      <w:marBottom w:val="0"/>
      <w:divBdr>
        <w:top w:val="none" w:sz="0" w:space="0" w:color="auto"/>
        <w:left w:val="none" w:sz="0" w:space="0" w:color="auto"/>
        <w:bottom w:val="none" w:sz="0" w:space="0" w:color="auto"/>
        <w:right w:val="none" w:sz="0" w:space="0" w:color="auto"/>
      </w:divBdr>
    </w:div>
    <w:div w:id="195914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changingminds.org/explanations/needs/control.htm" TargetMode="External"/><Relationship Id="rId4" Type="http://schemas.openxmlformats.org/officeDocument/2006/relationships/footnotes" Target="footnotes.xml"/><Relationship Id="rId9" Type="http://schemas.openxmlformats.org/officeDocument/2006/relationships/hyperlink" Target="http://changingminds.org/explanations/needs/control.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4230</Words>
  <Characters>24117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 Bhai</dc:creator>
  <cp:keywords/>
  <dc:description/>
  <cp:lastModifiedBy>KSH Bhai</cp:lastModifiedBy>
  <cp:revision>2</cp:revision>
  <cp:lastPrinted>2019-02-15T03:34:00Z</cp:lastPrinted>
  <dcterms:created xsi:type="dcterms:W3CDTF">2019-02-28T03:25:00Z</dcterms:created>
  <dcterms:modified xsi:type="dcterms:W3CDTF">2019-02-28T03:25:00Z</dcterms:modified>
</cp:coreProperties>
</file>