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8"/>
        </w:rPr>
      </w:pPr>
      <w:r>
        <w:rPr>
          <w:rFonts w:hint="eastAsia" w:eastAsia="楷体_GB2312"/>
          <w:b/>
          <w:bCs/>
          <w:sz w:val="48"/>
        </w:rPr>
        <w:t>电子科技大学</w:t>
      </w:r>
      <w:r>
        <w:rPr>
          <w:rFonts w:hint="eastAsia" w:eastAsia="楷体_GB2312"/>
          <w:b/>
          <w:bCs/>
          <w:sz w:val="48"/>
          <w:u w:val="single"/>
        </w:rPr>
        <w:t>信息与软件工程</w:t>
      </w:r>
      <w:r>
        <w:rPr>
          <w:rFonts w:hint="eastAsia" w:eastAsia="楷体_GB2312"/>
          <w:b/>
          <w:bCs/>
          <w:sz w:val="48"/>
        </w:rPr>
        <w:t>学院</w:t>
      </w: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72"/>
        </w:rPr>
      </w:pPr>
      <w:r>
        <w:rPr>
          <w:rFonts w:hint="eastAsia" w:eastAsia="楷体_GB2312"/>
          <w:b/>
          <w:bCs/>
          <w:sz w:val="72"/>
        </w:rPr>
        <w:t>标 准 实 验 报 告</w:t>
      </w: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rPr>
          <w:rFonts w:eastAsia="方正舒体"/>
          <w:b/>
          <w:bCs/>
          <w:sz w:val="44"/>
        </w:rPr>
      </w:pPr>
    </w:p>
    <w:p>
      <w:pPr>
        <w:rPr>
          <w:rFonts w:eastAsia="方正舒体"/>
          <w:b/>
          <w:bCs/>
          <w:sz w:val="44"/>
        </w:rPr>
      </w:pPr>
    </w:p>
    <w:p>
      <w:pPr>
        <w:jc w:val="center"/>
        <w:rPr>
          <w:rFonts w:eastAsia="楷体_GB2312"/>
          <w:b/>
          <w:bCs/>
          <w:sz w:val="36"/>
          <w:u w:val="single"/>
        </w:rPr>
      </w:pPr>
      <w:r>
        <w:rPr>
          <w:rFonts w:hint="eastAsia"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 xml:space="preserve">  信息安全数学基础实验</w:t>
      </w: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>
      <w:pPr>
        <w:jc w:val="center"/>
        <w:rPr>
          <w:rFonts w:eastAsia="方正舒体"/>
          <w:b/>
          <w:bCs/>
          <w:sz w:val="44"/>
        </w:rPr>
      </w:pPr>
      <w:r>
        <w:rPr>
          <w:rFonts w:hint="eastAsia" w:ascii="宋体" w:hAnsi="宋体"/>
          <w:b/>
          <w:bCs/>
          <w:sz w:val="24"/>
        </w:rPr>
        <w:t>电子科技大学教务处制表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lang w:val="en-US" w:eastAsia="zh-CN"/>
        </w:rPr>
        <w:t>袁帅</w:t>
      </w:r>
      <w:r>
        <w:rPr>
          <w:rFonts w:hint="eastAsia"/>
          <w:b/>
          <w:bCs/>
          <w:sz w:val="28"/>
        </w:rPr>
        <w:t xml:space="preserve">  学 号：</w:t>
      </w:r>
      <w:r>
        <w:rPr>
          <w:rFonts w:hint="eastAsia"/>
          <w:b/>
          <w:bCs/>
          <w:sz w:val="28"/>
          <w:lang w:val="en-US" w:eastAsia="zh-CN"/>
        </w:rPr>
        <w:t>2022090914010</w:t>
      </w:r>
      <w:r>
        <w:rPr>
          <w:rFonts w:hint="eastAsia"/>
          <w:b/>
          <w:bCs/>
          <w:sz w:val="28"/>
        </w:rPr>
        <w:t xml:space="preserve">   指导教师：陈大江</w:t>
      </w:r>
    </w:p>
    <w:p>
      <w:pPr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实验地点：信软楼303      实验时间：</w:t>
      </w:r>
      <w:r>
        <w:rPr>
          <w:rFonts w:hint="eastAsia"/>
          <w:b/>
          <w:bCs/>
          <w:sz w:val="28"/>
          <w:lang w:val="en-US" w:eastAsia="zh-CN"/>
        </w:rPr>
        <w:t>2024.1.6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>
        <w:rPr>
          <w:rFonts w:hint="eastAsia" w:ascii="仿宋" w:hAnsi="仿宋" w:eastAsia="仿宋"/>
          <w:b/>
          <w:bCs/>
          <w:sz w:val="28"/>
        </w:rPr>
        <w:t>有限域上运算的实现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>
      <w:pPr>
        <w:spacing w:line="72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实现28域上元素的多项式基表示，实现模多项式的乘法运算和求逆运算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实现28域上元素乘法运算和逆元运算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构造指数对数表，从而通过查表实现28域上元素乘法运算和逆元运算。</w:t>
      </w:r>
    </w:p>
    <w:p>
      <w:pPr>
        <w:rPr>
          <w:rFonts w:hint="eastAsia"/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1776730</wp:posOffset>
            </wp:positionH>
            <wp:positionV relativeFrom="paragraph">
              <wp:posOffset>146685</wp:posOffset>
            </wp:positionV>
            <wp:extent cx="1628775" cy="219710"/>
            <wp:effectExtent l="0" t="0" r="9525" b="889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>不可约多项式为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本原元为“02”</w:t>
      </w:r>
    </w:p>
    <w:p>
      <w:pPr>
        <w:rPr>
          <w:rFonts w:hint="eastAsia"/>
          <w:sz w:val="24"/>
        </w:rPr>
      </w:pPr>
    </w:p>
    <w:p>
      <w:pPr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5271135" cy="2473960"/>
            <wp:effectExtent l="0" t="0" r="12065" b="2540"/>
            <wp:docPr id="5" name="图片 5" descr="wps_5GeAI9GR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wps_5GeAI9GRk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5271135" cy="2286635"/>
            <wp:effectExtent l="0" t="0" r="12065" b="12065"/>
            <wp:docPr id="6" name="图片 6" descr="wps_JlVlQvXcY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wps_JlVlQvXcY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</w:rPr>
      </w:pPr>
    </w:p>
    <w:p>
      <w:pPr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drawing>
          <wp:inline distT="0" distB="0" distL="114300" distR="114300">
            <wp:extent cx="5271135" cy="2556510"/>
            <wp:effectExtent l="0" t="0" r="12065" b="8890"/>
            <wp:docPr id="7" name="图片 7" descr="wps_HWKLgaM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ps_HWKLgaME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</w:rPr>
      </w:pP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>
      <w:pPr>
        <w:spacing w:line="360" w:lineRule="auto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加深对有限域结构的理解，实现常用的有限域上元素的基本运算。</w:t>
      </w:r>
    </w:p>
    <w:p>
      <w:pPr>
        <w:spacing w:line="360" w:lineRule="auto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>编程实现GF（28）域中元素的运算，提供使用说明手册，可执行代码、源代码及测试用例（包括测试用例手册、可执行代码和源代码）。</w:t>
      </w:r>
    </w:p>
    <w:p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实现28域上元素的多项式基表示，实现模多项式的乘法运算和求逆运算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实现28域上元素乘法运算和逆元运算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构造指数对数表，从而通过查表实现28域上元素乘法运算和逆元运算。</w:t>
      </w:r>
    </w:p>
    <w:p>
      <w:pPr>
        <w:rPr>
          <w:rFonts w:hint="eastAsia"/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1776730</wp:posOffset>
            </wp:positionH>
            <wp:positionV relativeFrom="paragraph">
              <wp:posOffset>146685</wp:posOffset>
            </wp:positionV>
            <wp:extent cx="1628775" cy="219710"/>
            <wp:effectExtent l="0" t="0" r="9525" b="889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>不可约多项式为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本原元为“02”</w:t>
      </w:r>
    </w:p>
    <w:p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实验步骤：</w:t>
      </w:r>
    </w:p>
    <w:p>
      <w:pPr>
        <w:spacing w:line="360" w:lineRule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Python编写,实验代码如下: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pStyle w:val="18"/>
              <w:keepNext w:val="0"/>
              <w:keepLines w:val="0"/>
              <w:widowControl/>
              <w:suppressLineNumbers w:val="0"/>
              <w:shd w:val="clear" w:fill="2B2B2B"/>
              <w:rPr>
                <w:rFonts w:ascii="monospace" w:hAnsi="monospace" w:eastAsia="monospace" w:cs="monospace"/>
                <w:color w:val="A9B7C6"/>
                <w:sz w:val="19"/>
                <w:szCs w:val="19"/>
              </w:rPr>
            </w:pP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FomatStrToValue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(str):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 = 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 * 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8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1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2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(str)):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str[i] ==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'x'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x[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(str[i +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2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])] 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"+1"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str: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 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ArrayToNum(x[::-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ValueToFomatStr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 = NumToArray(x)[::-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str 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""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(xn))[::-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xn[i] ==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str +=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"+x^%d"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(i)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str = str.replace(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"x^0"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"1"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str[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把列表转化成为数值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ArrayToNum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(wn):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wn == []: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补充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return None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 = [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(i)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wn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.join(wn))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把数值按数字逐个分割成数字，组成列表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NumToArray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(w):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w ==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None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: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补充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[]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s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(w)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因为整数是不可迭代的，所以要转成字符串处理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 = []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ch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s: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wn.append(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eval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(ch))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wn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add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 &lt; y: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 = y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NumToArray(x)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lx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ly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(yn)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temp = 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 * (lx - ly)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temp[:lx - ly] = xn[:lx - ly]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(ly):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temp.append(xn[lx - ly + i] ^ yn[i])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ArrayToNum(temp)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multi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NumToArray(x)[::-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NumToArray(y)[::-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># reverse()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没有返回值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lx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ly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(yn)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temp = 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 * (lx + ly -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(lx):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(ly):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temp[i + j] ^= (xn[i] &amp; yn[j])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模运算下不考虑进位的问题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 # i+j-1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ArrayToNum(temp[::-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])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># &amp; -&gt; *; ^ -&gt; +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div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 &lt; y: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b = []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[]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q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表示 除数，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 b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表示每次的减数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NumToArray(x)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lx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ly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(yn)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lq = lx - ly +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while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ArrayToNum(xn) &gt;= y: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len(xn) &gt;= ly and :#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长度大于等于不一定代表能减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b = []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q.append(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(lx):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得到最大的减数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t = yn[i]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&lt; ly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else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b.append(t)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xn = NumToArray(add(ArrayToNum(xn)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ArrayToNum(b)))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二进制下加法即减法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lx -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(xn)):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得到倍数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    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(q) &lt; lq: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        q.append(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lx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len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(ArrayToNum(q)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ArrayToNum(xn))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gcd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NumToArray(x)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while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ArrayToNum(yn) !=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yn = yn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NumToArray(div(ArrayToNum(xn)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ArrayToNum(yn))[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ArrayToNum(xn)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InverseOfModular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m):  </w:t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这个扩展欧几里得算法求模逆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gcd(x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m) !=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return None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u3 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v1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v3 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while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v3 !=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q = div(u3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v3)[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v1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v3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u3 = (add(u1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multi(q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v1)))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(add(u2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multi(q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v2)))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(add(u3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multi(q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v3)))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v2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v3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div(u1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808080"/>
                <w:sz w:val="19"/>
                <w:szCs w:val="19"/>
                <w:shd w:val="clear" w:fill="2B2B2B"/>
              </w:rPr>
              <w:t xml:space="preserve"># 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t>乘法需要对接，除法不需要</w:t>
            </w:r>
            <w:r>
              <w:rPr>
                <w:rFonts w:hint="eastAsia" w:ascii="宋体" w:hAnsi="宋体" w:eastAsia="宋体" w:cs="宋体"/>
                <w:color w:val="808080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GF8multi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t = multi(x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m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 = div(t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100000000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InverSaveToFile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(filename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**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9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bin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(i)[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2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xrev = InverseOfModular(x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m)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with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open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(filename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'a'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as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f: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f.write(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"%s: %s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\n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xrev))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MultiSaveToFile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(filename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72737A"/>
                <w:sz w:val="19"/>
                <w:szCs w:val="19"/>
                <w:shd w:val="clear" w:fill="2B2B2B"/>
              </w:rPr>
              <w:t>m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**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9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x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bin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(i)[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2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j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range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 xml:space="preserve">2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** 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9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y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bin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(j)[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2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:])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z = GF8multi(x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with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open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(filename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'a'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as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f: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    f.write(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"%sx%s=%s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>\n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(x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z))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FileToInve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(filename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f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open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(filename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"r"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flst = f.readlines()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newlstRe = []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s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flst: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s = s.strip()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newlstRe.append(s.split(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": 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item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newlstRe: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item[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] ==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(x):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item[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"Inverse Not Found"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fill="2B2B2B"/>
              </w:rPr>
              <w:t>FileToMul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72737A"/>
                <w:sz w:val="19"/>
                <w:szCs w:val="19"/>
                <w:shd w:val="clear" w:fill="2B2B2B"/>
              </w:rPr>
              <w:t>filename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fstr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(x) +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"x"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+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str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(y)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flst = fstr.readlines()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newlstMu = []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s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flst: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s = s.strip()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newlstMu.append(s.split(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": 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item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newlstMu: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item[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 == fstr: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item[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fill="2B2B2B"/>
              </w:rPr>
              <w:t>1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]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"Multi Not Found"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__name__ ==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"__main__"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: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fx =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"x^8+x^6+x^5+x^1+1"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正在构建构造指数对数表，从而通过查表实现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（其中不可约多项式为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%s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）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fx)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由于数据规模比较大，需要等待较长的时间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InverSaveToFile(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"Inv Exponential logarithm table.txt"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FomatStrToValue(fx))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MultiSaveToFile(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"Mul Exponential logarithm table.txt"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FomatStrToValue(fx))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构建完毕，数据已写入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%s, %s"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"Exponential logarithm table.txt"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"Mul Exponential logarithm table.txt"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现在可通过查表实现乘法和逆元运算：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xstr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input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请输入一个多项式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(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用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x^n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的形式表示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,x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也用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x^1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的形式表示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x = FomatStrToValue(xstr)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ystr =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input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请输入一个多项式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(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用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x^n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的形式表示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,x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也用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x^1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的形式表示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)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'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y = FomatStrToValue(ystr)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经过查表得到的结果是：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"f(x) 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模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 %s 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的乘法逆元为：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%s"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(fx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ValueToFomatStr(FileToInve(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"Exponential logarithm table.txt"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x))))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19"/>
                <w:szCs w:val="19"/>
                <w:shd w:val="clear" w:fill="2B2B2B"/>
              </w:rPr>
              <w:t>print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"g(x) 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模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 %s 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fill="2B2B2B"/>
              </w:rPr>
              <w:t>的乘法逆元为：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 xml:space="preserve">%s"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% (fx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ValueToFomatStr(FileToMul(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fill="2B2B2B"/>
              </w:rPr>
              <w:t>"Exponential logarithm table.txt"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x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fill="2B2B2B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fill="2B2B2B"/>
              </w:rPr>
              <w:t>y))))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>
            <w:pPr>
              <w:rPr>
                <w:vertAlign w:val="baseline"/>
              </w:rPr>
            </w:pPr>
          </w:p>
        </w:tc>
      </w:tr>
    </w:tbl>
    <w:p>
      <w:pPr>
        <w:spacing w:line="360" w:lineRule="auto"/>
        <w:rPr>
          <w:rFonts w:hint="eastAsia"/>
          <w:szCs w:val="21"/>
        </w:rPr>
      </w:pPr>
    </w:p>
    <w:p>
      <w:pPr>
        <w:numPr>
          <w:ilvl w:val="0"/>
          <w:numId w:val="2"/>
        </w:num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实验数据及结果分析：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宋体"/>
          <w:b/>
          <w:bCs/>
          <w:sz w:val="2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62865</wp:posOffset>
            </wp:positionV>
            <wp:extent cx="5274310" cy="516890"/>
            <wp:effectExtent l="0" t="0" r="8890" b="381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ind w:leftChars="0"/>
        <w:rPr>
          <w:rFonts w:hint="eastAsia" w:eastAsia="宋体"/>
          <w:b/>
          <w:bCs/>
          <w:sz w:val="28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142240</wp:posOffset>
            </wp:positionH>
            <wp:positionV relativeFrom="paragraph">
              <wp:posOffset>97790</wp:posOffset>
            </wp:positionV>
            <wp:extent cx="4565650" cy="933450"/>
            <wp:effectExtent l="0" t="0" r="6350" b="635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总结及心得体会：</w:t>
      </w:r>
    </w:p>
    <w:p>
      <w:pPr>
        <w:spacing w:line="360" w:lineRule="auto"/>
        <w:ind w:firstLine="420" w:firstLineChars="0"/>
        <w:rPr>
          <w:sz w:val="28"/>
        </w:rPr>
      </w:pPr>
      <w:r>
        <w:rPr>
          <w:rFonts w:hint="eastAsia" w:ascii="仿宋" w:hAnsi="仿宋" w:eastAsia="仿宋"/>
          <w:sz w:val="24"/>
        </w:rPr>
        <w:t>这个实验的综合性比较高，其实是基于实验三的，本实验加深了对多项式运算的理解，也加深了对有限域运算的理解。增强了自己的编码能力，尤其是对文件操作变得更加娴熟</w:t>
      </w:r>
      <w:r>
        <w:rPr>
          <w:rFonts w:hint="eastAsia"/>
          <w:b/>
          <w:bCs/>
          <w:sz w:val="28"/>
        </w:rPr>
        <w:t>十</w:t>
      </w:r>
      <w:r>
        <w:rPr>
          <w:rFonts w:hint="eastAsia"/>
          <w:b/>
          <w:bCs/>
          <w:sz w:val="28"/>
          <w:lang w:val="en-US" w:eastAsia="zh-CN"/>
        </w:rPr>
        <w:t>一</w:t>
      </w:r>
      <w:r>
        <w:rPr>
          <w:rFonts w:hint="eastAsia"/>
          <w:b/>
          <w:bCs/>
          <w:sz w:val="28"/>
        </w:rPr>
        <w:t>、对本实验过程及方法、手段的改进建议：</w:t>
      </w:r>
    </w:p>
    <w:p>
      <w:pPr>
        <w:spacing w:line="360" w:lineRule="auto"/>
        <w:ind w:firstLine="420" w:firstLineChars="0"/>
        <w:rPr>
          <w:rFonts w:hint="eastAsia"/>
          <w:sz w:val="24"/>
        </w:rPr>
      </w:pPr>
      <w:r>
        <w:rPr>
          <w:rFonts w:hint="eastAsia"/>
          <w:sz w:val="24"/>
        </w:rPr>
        <w:t>最后的交互部分的输入格式有一定瑕疵和局限</w:t>
      </w:r>
    </w:p>
    <w:p/>
    <w:p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>
      <w:pPr>
        <w:rPr>
          <w:b/>
          <w:bCs/>
        </w:rPr>
      </w:pPr>
      <w:r>
        <w:rPr>
          <w:rFonts w:hint="eastAsia"/>
          <w:sz w:val="28"/>
        </w:rPr>
        <w:t xml:space="preserve">        </w:t>
      </w:r>
      <w:bookmarkStart w:id="0" w:name="_GoBack"/>
      <w:bookmarkEnd w:id="0"/>
      <w:r>
        <w:rPr>
          <w:rFonts w:hint="eastAsia"/>
          <w:sz w:val="28"/>
        </w:rPr>
        <w:t xml:space="preserve">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>
      <w:pPr>
        <w:tabs>
          <w:tab w:val="left" w:pos="5760"/>
        </w:tabs>
        <w:jc w:val="center"/>
      </w:pPr>
      <w:r>
        <w:rPr>
          <w:rFonts w:eastAsia="方正舒体"/>
          <w:b/>
          <w:bCs/>
          <w:sz w:val="44"/>
        </w:rPr>
        <w:br w:type="page"/>
      </w:r>
      <w: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B0A26"/>
    <w:multiLevelType w:val="singleLevel"/>
    <w:tmpl w:val="BC6B0A26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4A8C9B"/>
    <w:multiLevelType w:val="singleLevel"/>
    <w:tmpl w:val="0D4A8C9B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mZTk4MzRiZDVhZTBmYTgwNGFjMzRmNWMzODJhNDkifQ=="/>
  </w:docVars>
  <w:rsids>
    <w:rsidRoot w:val="00EA5355"/>
    <w:rsid w:val="000A67DA"/>
    <w:rsid w:val="0011053E"/>
    <w:rsid w:val="001535D8"/>
    <w:rsid w:val="00207D1D"/>
    <w:rsid w:val="003945C3"/>
    <w:rsid w:val="003E60FE"/>
    <w:rsid w:val="004B33D4"/>
    <w:rsid w:val="00565310"/>
    <w:rsid w:val="0063465F"/>
    <w:rsid w:val="008634E9"/>
    <w:rsid w:val="00A51176"/>
    <w:rsid w:val="00A724C3"/>
    <w:rsid w:val="00AE314F"/>
    <w:rsid w:val="00B65DF6"/>
    <w:rsid w:val="00B969CE"/>
    <w:rsid w:val="00C36941"/>
    <w:rsid w:val="00C75F3B"/>
    <w:rsid w:val="00CB2F56"/>
    <w:rsid w:val="00DB56C9"/>
    <w:rsid w:val="00DE481C"/>
    <w:rsid w:val="00E21E21"/>
    <w:rsid w:val="00EA5355"/>
    <w:rsid w:val="00EE5CFE"/>
    <w:rsid w:val="00F1181F"/>
    <w:rsid w:val="00FF6465"/>
    <w:rsid w:val="14252C39"/>
    <w:rsid w:val="35C5177E"/>
    <w:rsid w:val="3B3766D2"/>
    <w:rsid w:val="5B242EC8"/>
    <w:rsid w:val="5E8601C4"/>
    <w:rsid w:val="7B53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8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8"/>
    <w:autoRedefine/>
    <w:semiHidden/>
    <w:qFormat/>
    <w:uiPriority w:val="0"/>
    <w:rPr>
      <w:rFonts w:ascii="宋体"/>
      <w:sz w:val="18"/>
      <w:szCs w:val="18"/>
    </w:rPr>
  </w:style>
  <w:style w:type="paragraph" w:styleId="7">
    <w:name w:val="Body Text"/>
    <w:basedOn w:val="1"/>
    <w:link w:val="31"/>
    <w:autoRedefine/>
    <w:semiHidden/>
    <w:qFormat/>
    <w:uiPriority w:val="0"/>
    <w:pPr>
      <w:spacing w:after="120"/>
    </w:pPr>
  </w:style>
  <w:style w:type="paragraph" w:styleId="8">
    <w:name w:val="Body Text Indent"/>
    <w:basedOn w:val="1"/>
    <w:link w:val="32"/>
    <w:autoRedefine/>
    <w:semiHidden/>
    <w:qFormat/>
    <w:uiPriority w:val="0"/>
    <w:pPr>
      <w:ind w:firstLine="538" w:firstLineChars="192"/>
    </w:pPr>
    <w:rPr>
      <w:sz w:val="28"/>
    </w:rPr>
  </w:style>
  <w:style w:type="paragraph" w:styleId="9">
    <w:name w:val="toc 3"/>
    <w:next w:val="1"/>
    <w:autoRedefine/>
    <w:semiHidden/>
    <w:qFormat/>
    <w:uiPriority w:val="0"/>
    <w:pPr>
      <w:tabs>
        <w:tab w:val="right" w:leader="dot" w:pos="8302"/>
      </w:tabs>
      <w:ind w:left="840" w:leftChars="400"/>
    </w:pPr>
    <w:rPr>
      <w:rFonts w:ascii="Times New Roman" w:hAnsi="Times New Roman" w:eastAsia="宋体" w:cs="Times New Roman"/>
      <w:bCs/>
      <w:color w:val="000000"/>
      <w:kern w:val="2"/>
      <w:sz w:val="24"/>
      <w:szCs w:val="21"/>
      <w:lang w:val="en-US" w:eastAsia="zh-CN" w:bidi="ar-SA"/>
    </w:rPr>
  </w:style>
  <w:style w:type="paragraph" w:styleId="10">
    <w:name w:val="Plain Text"/>
    <w:basedOn w:val="1"/>
    <w:link w:val="45"/>
    <w:autoRedefine/>
    <w:semiHidden/>
    <w:qFormat/>
    <w:uiPriority w:val="0"/>
    <w:rPr>
      <w:rFonts w:ascii="宋体" w:hAnsi="Courier New"/>
      <w:szCs w:val="20"/>
    </w:rPr>
  </w:style>
  <w:style w:type="paragraph" w:styleId="11">
    <w:name w:val="Body Text Indent 2"/>
    <w:basedOn w:val="1"/>
    <w:link w:val="30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footer"/>
    <w:basedOn w:val="1"/>
    <w:link w:val="36"/>
    <w:autoRedefine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4"/>
    <w:autoRedefine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next w:val="1"/>
    <w:autoRedefine/>
    <w:qFormat/>
    <w:uiPriority w:val="39"/>
    <w:pPr>
      <w:tabs>
        <w:tab w:val="right" w:leader="dot" w:pos="8302"/>
      </w:tabs>
    </w:pPr>
    <w:rPr>
      <w:rFonts w:ascii="Times New Roman" w:hAnsi="Times New Roman" w:eastAsia="宋体" w:cs="Times New Roman"/>
      <w:bCs/>
      <w:caps/>
      <w:kern w:val="2"/>
      <w:sz w:val="28"/>
      <w:szCs w:val="20"/>
      <w:lang w:val="en-US" w:eastAsia="zh-CN" w:bidi="ar-SA"/>
    </w:rPr>
  </w:style>
  <w:style w:type="paragraph" w:styleId="15">
    <w:name w:val="toc 4"/>
    <w:next w:val="1"/>
    <w:autoRedefine/>
    <w:semiHidden/>
    <w:qFormat/>
    <w:uiPriority w:val="0"/>
    <w:pPr>
      <w:ind w:left="1260" w:leftChars="600"/>
    </w:pPr>
    <w:rPr>
      <w:rFonts w:ascii="Times New Roman" w:hAnsi="Times New Roman" w:eastAsia="宋体" w:cs="Times New Roman"/>
      <w:bCs/>
      <w:color w:val="000000"/>
      <w:kern w:val="2"/>
      <w:sz w:val="21"/>
      <w:szCs w:val="21"/>
      <w:lang w:val="en-US" w:eastAsia="zh-CN" w:bidi="ar-SA"/>
    </w:rPr>
  </w:style>
  <w:style w:type="paragraph" w:styleId="16">
    <w:name w:val="Body Text Indent 3"/>
    <w:basedOn w:val="1"/>
    <w:link w:val="41"/>
    <w:autoRedefine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7">
    <w:name w:val="toc 2"/>
    <w:next w:val="1"/>
    <w:autoRedefine/>
    <w:semiHidden/>
    <w:qFormat/>
    <w:uiPriority w:val="0"/>
    <w:pPr>
      <w:ind w:left="420" w:leftChars="200"/>
    </w:pPr>
    <w:rPr>
      <w:rFonts w:ascii="宋体" w:hAnsi="宋体" w:eastAsia="宋体" w:cs="Times New Roman"/>
      <w:bCs/>
      <w:kern w:val="2"/>
      <w:sz w:val="24"/>
      <w:szCs w:val="32"/>
      <w:lang w:val="en-US" w:eastAsia="zh-CN" w:bidi="ar-SA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1">
    <w:name w:val="Table Grid"/>
    <w:basedOn w:val="20"/>
    <w:autoRedefine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autoRedefine/>
    <w:qFormat/>
    <w:uiPriority w:val="99"/>
    <w:rPr>
      <w:color w:val="0000FF"/>
      <w:u w:val="single"/>
    </w:rPr>
  </w:style>
  <w:style w:type="character" w:styleId="25">
    <w:name w:val="HTML Code"/>
    <w:basedOn w:val="22"/>
    <w:autoRedefine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6">
    <w:name w:val="标题 1 字符"/>
    <w:basedOn w:val="22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标题 3 字符"/>
    <w:basedOn w:val="22"/>
    <w:link w:val="4"/>
    <w:autoRedefine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9">
    <w:name w:val="标题 4 字符"/>
    <w:basedOn w:val="22"/>
    <w:link w:val="5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30">
    <w:name w:val="正文文本缩进 2 字符"/>
    <w:basedOn w:val="22"/>
    <w:link w:val="11"/>
    <w:autoRedefine/>
    <w:semiHidden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31">
    <w:name w:val="正文文本 字符"/>
    <w:basedOn w:val="22"/>
    <w:link w:val="7"/>
    <w:autoRedefine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2">
    <w:name w:val="正文文本缩进 字符"/>
    <w:basedOn w:val="22"/>
    <w:link w:val="8"/>
    <w:autoRedefine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33">
    <w:name w:val="Char Char4"/>
    <w:autoRedefine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4">
    <w:name w:val="页眉 字符"/>
    <w:basedOn w:val="22"/>
    <w:link w:val="13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Char Char3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6">
    <w:name w:val="页脚 字符"/>
    <w:basedOn w:val="22"/>
    <w:link w:val="12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Char Char2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8">
    <w:name w:val="文档结构图 字符"/>
    <w:basedOn w:val="22"/>
    <w:link w:val="6"/>
    <w:autoRedefine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39">
    <w:name w:val="Char Char1"/>
    <w:autoRedefine/>
    <w:qFormat/>
    <w:uiPriority w:val="0"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40">
    <w:name w:val="style151"/>
    <w:autoRedefine/>
    <w:qFormat/>
    <w:uiPriority w:val="0"/>
    <w:rPr>
      <w:b/>
      <w:bCs/>
      <w:sz w:val="24"/>
      <w:szCs w:val="24"/>
    </w:rPr>
  </w:style>
  <w:style w:type="character" w:customStyle="1" w:styleId="41">
    <w:name w:val="正文文本缩进 3 字符"/>
    <w:basedOn w:val="22"/>
    <w:link w:val="16"/>
    <w:autoRedefine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42">
    <w:name w:val="Char Char"/>
    <w:autoRedefine/>
    <w:qFormat/>
    <w:uiPriority w:val="0"/>
    <w:rPr>
      <w:rFonts w:eastAsia="宋体"/>
      <w:kern w:val="2"/>
      <w:sz w:val="16"/>
      <w:szCs w:val="16"/>
      <w:lang w:val="en-US" w:eastAsia="zh-CN" w:bidi="ar-SA"/>
    </w:rPr>
  </w:style>
  <w:style w:type="character" w:customStyle="1" w:styleId="43">
    <w:name w:val="pediy1"/>
    <w:autoRedefine/>
    <w:qFormat/>
    <w:uiPriority w:val="0"/>
    <w:rPr>
      <w:sz w:val="18"/>
      <w:szCs w:val="18"/>
    </w:rPr>
  </w:style>
  <w:style w:type="paragraph" w:customStyle="1" w:styleId="44">
    <w:name w:val="样式 首行缩进:  2 字符"/>
    <w:basedOn w:val="1"/>
    <w:autoRedefine/>
    <w:qFormat/>
    <w:uiPriority w:val="0"/>
    <w:pPr>
      <w:snapToGrid w:val="0"/>
      <w:spacing w:line="312" w:lineRule="atLeast"/>
      <w:ind w:firstLine="200" w:firstLineChars="200"/>
    </w:pPr>
    <w:rPr>
      <w:rFonts w:cs="宋体"/>
      <w:szCs w:val="21"/>
    </w:rPr>
  </w:style>
  <w:style w:type="character" w:customStyle="1" w:styleId="45">
    <w:name w:val="纯文本 字符"/>
    <w:basedOn w:val="22"/>
    <w:link w:val="10"/>
    <w:autoRedefine/>
    <w:semiHidden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707</Words>
  <Characters>4030</Characters>
  <Lines>33</Lines>
  <Paragraphs>9</Paragraphs>
  <TotalTime>0</TotalTime>
  <ScaleCrop>false</ScaleCrop>
  <LinksUpToDate>false</LinksUpToDate>
  <CharactersWithSpaces>4728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2019-10-25T12:49:00Z</dcterms:created>
  <dc:creator>Chen Yuan</dc:creator>
  <cp:lastModifiedBy>Forgain</cp:lastModifiedBy>
  <dcterms:modified xsi:type="dcterms:W3CDTF">2024-01-07T13:09:01Z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A5B3A40114BE4D30897DFA221F3377AF_12</vt:lpwstr>
  </property>
</Properties>
</file>