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rPr>
        <w:t>grblHAL/core 软件需求规格说明书（竣工需求·逆向）</w:t>
      </w:r>
    </w:p>
    <w:tbl>
      <w:tblPr>
        <w:tblStyle w:val="TableGrid"/>
        <w:tblW w:type="dxa" w:w="9500"/>
        <w:jc w:val="center"/>
        <w:tblLayout w:type="fixed"/>
        <w:tblLook w:firstColumn="1" w:firstRow="1" w:lastColumn="0" w:lastRow="0" w:noHBand="0" w:noVBand="1" w:val="04A0"/>
      </w:tblPr>
      <w:tblGrid>
        <w:gridCol w:w="2108"/>
        <w:gridCol w:w="7392"/>
      </w:tblGrid>
      <w:tr>
        <w:trPr>
          <w:tblHeader w:val="true"/>
        </w:trPr>
        <w:tc>
          <w:tcPr>
            <w:tcW w:type="dxa" w:w="2108"/>
            <w:shd w:val="clear" w:color="auto" w:fill="D9D9D9"/>
          </w:tcPr>
          <w:p>
            <w:pPr>
              <w:spacing w:after="0" w:line="240" w:lineRule="auto"/>
            </w:pPr>
            <w:r>
              <w:rPr>
                <w:b/>
                <w:sz w:val="17"/>
              </w:rPr>
            </w:r>
            <w:r>
              <w:rPr>
                <w:rFonts w:ascii="宋体" w:hAnsi="宋体" w:eastAsia="宋体"/>
                <w:b/>
                <w:sz w:val="17"/>
              </w:rPr>
              <w:t>项目</w:t>
            </w:r>
          </w:p>
        </w:tc>
        <w:tc>
          <w:tcPr>
            <w:tcW w:type="dxa" w:w="7392"/>
            <w:shd w:val="clear" w:color="auto" w:fill="D9D9D9"/>
          </w:tcPr>
          <w:p>
            <w:pPr>
              <w:spacing w:after="0" w:line="240" w:lineRule="auto"/>
            </w:pPr>
            <w:r>
              <w:rPr>
                <w:b/>
                <w:sz w:val="17"/>
              </w:rPr>
            </w:r>
            <w:r>
              <w:rPr>
                <w:rFonts w:ascii="宋体" w:hAnsi="宋体" w:eastAsia="宋体"/>
                <w:b/>
                <w:sz w:val="17"/>
              </w:rPr>
              <w:t>内容</w:t>
            </w:r>
          </w:p>
        </w:tc>
      </w:tr>
      <w:tr>
        <w:tc>
          <w:tcPr>
            <w:tcW w:type="dxa" w:w="2108"/>
          </w:tcPr>
          <w:p>
            <w:pPr>
              <w:spacing w:after="0" w:line="240" w:lineRule="auto"/>
            </w:pPr>
            <w:r>
              <w:rPr>
                <w:sz w:val="17"/>
              </w:rPr>
            </w:r>
            <w:r>
              <w:rPr>
                <w:rFonts w:ascii="宋体" w:hAnsi="宋体" w:eastAsia="宋体"/>
                <w:sz w:val="17"/>
              </w:rPr>
              <w:t>文档编号</w:t>
            </w:r>
          </w:p>
        </w:tc>
        <w:tc>
          <w:tcPr>
            <w:tcW w:type="dxa" w:w="7392"/>
          </w:tcPr>
          <w:p>
            <w:pPr>
              <w:spacing w:after="0" w:line="240" w:lineRule="auto"/>
            </w:pPr>
            <w:r>
              <w:rPr>
                <w:sz w:val="17"/>
              </w:rPr>
            </w:r>
            <w:r>
              <w:rPr>
                <w:rFonts w:ascii="宋体" w:hAnsi="宋体" w:eastAsia="宋体"/>
                <w:sz w:val="17"/>
              </w:rPr>
              <w:t>REQ-GRBLHAL-ASB-001</w:t>
            </w:r>
          </w:p>
        </w:tc>
      </w:tr>
      <w:tr>
        <w:tc>
          <w:tcPr>
            <w:tcW w:type="dxa" w:w="2108"/>
          </w:tcPr>
          <w:p>
            <w:pPr>
              <w:spacing w:after="0" w:line="240" w:lineRule="auto"/>
            </w:pPr>
            <w:r>
              <w:rPr>
                <w:sz w:val="17"/>
              </w:rPr>
            </w:r>
            <w:r>
              <w:rPr>
                <w:rFonts w:ascii="宋体" w:hAnsi="宋体" w:eastAsia="宋体"/>
                <w:sz w:val="17"/>
              </w:rPr>
              <w:t>软件名称</w:t>
            </w:r>
          </w:p>
        </w:tc>
        <w:tc>
          <w:tcPr>
            <w:tcW w:type="dxa" w:w="7392"/>
          </w:tcPr>
          <w:p>
            <w:pPr>
              <w:spacing w:after="0" w:line="240" w:lineRule="auto"/>
            </w:pPr>
            <w:r>
              <w:rPr>
                <w:sz w:val="17"/>
              </w:rPr>
            </w:r>
            <w:r>
              <w:rPr>
                <w:rFonts w:ascii="宋体" w:hAnsi="宋体" w:eastAsia="宋体"/>
                <w:sz w:val="17"/>
              </w:rPr>
              <w:t>grblHAL/core（数控机床运动控制固件核心层）</w:t>
            </w:r>
          </w:p>
        </w:tc>
      </w:tr>
      <w:tr>
        <w:tc>
          <w:tcPr>
            <w:tcW w:type="dxa" w:w="2108"/>
          </w:tcPr>
          <w:p>
            <w:pPr>
              <w:spacing w:after="0" w:line="240" w:lineRule="auto"/>
            </w:pPr>
            <w:r>
              <w:rPr>
                <w:sz w:val="17"/>
              </w:rPr>
            </w:r>
            <w:r>
              <w:rPr>
                <w:rFonts w:ascii="宋体" w:hAnsi="宋体" w:eastAsia="宋体"/>
                <w:sz w:val="17"/>
              </w:rPr>
              <w:t>需求类型</w:t>
            </w:r>
          </w:p>
        </w:tc>
        <w:tc>
          <w:tcPr>
            <w:tcW w:type="dxa" w:w="7392"/>
          </w:tcPr>
          <w:p>
            <w:pPr>
              <w:spacing w:after="0" w:line="240" w:lineRule="auto"/>
            </w:pPr>
            <w:r>
              <w:rPr>
                <w:sz w:val="17"/>
              </w:rPr>
            </w:r>
            <w:r>
              <w:rPr>
                <w:rFonts w:ascii="宋体" w:hAnsi="宋体" w:eastAsia="宋体"/>
                <w:sz w:val="17"/>
              </w:rPr>
              <w:t>竣工需求（as-built），源码静态逆向</w:t>
            </w:r>
          </w:p>
        </w:tc>
      </w:tr>
      <w:tr>
        <w:tc>
          <w:tcPr>
            <w:tcW w:type="dxa" w:w="2108"/>
          </w:tcPr>
          <w:p>
            <w:pPr>
              <w:spacing w:after="0" w:line="240" w:lineRule="auto"/>
            </w:pPr>
            <w:r>
              <w:rPr>
                <w:sz w:val="17"/>
              </w:rPr>
            </w:r>
            <w:r>
              <w:rPr>
                <w:rFonts w:ascii="宋体" w:hAnsi="宋体" w:eastAsia="宋体"/>
                <w:sz w:val="17"/>
              </w:rPr>
              <w:t>锚定提交</w:t>
            </w:r>
          </w:p>
        </w:tc>
        <w:tc>
          <w:tcPr>
            <w:tcW w:type="dxa" w:w="7392"/>
          </w:tcPr>
          <w:p>
            <w:pPr>
              <w:spacing w:after="0" w:line="240" w:lineRule="auto"/>
            </w:pPr>
            <w:r>
              <w:rPr>
                <w:sz w:val="17"/>
              </w:rPr>
            </w:r>
            <w:r>
              <w:rPr>
                <w:rFonts w:ascii="Consolas" w:hAnsi="Consolas" w:eastAsia="宋体"/>
                <w:sz w:val="17"/>
              </w:rPr>
              <w:t>ca26fc98f1b2171251c946ab91d5912b733efa78</w:t>
            </w:r>
            <w:r>
              <w:rPr>
                <w:rFonts w:ascii="宋体" w:hAnsi="宋体" w:eastAsia="宋体"/>
                <w:sz w:val="17"/>
              </w:rPr>
              <w:t>（2026-10-08）</w:t>
            </w:r>
          </w:p>
        </w:tc>
      </w:tr>
      <w:tr>
        <w:tc>
          <w:tcPr>
            <w:tcW w:type="dxa" w:w="2108"/>
          </w:tcPr>
          <w:p>
            <w:pPr>
              <w:spacing w:after="0" w:line="240" w:lineRule="auto"/>
            </w:pPr>
            <w:r>
              <w:rPr>
                <w:sz w:val="17"/>
              </w:rPr>
            </w:r>
            <w:r>
              <w:rPr>
                <w:rFonts w:ascii="宋体" w:hAnsi="宋体" w:eastAsia="宋体"/>
                <w:sz w:val="17"/>
              </w:rPr>
              <w:t>版本标识</w:t>
            </w:r>
          </w:p>
        </w:tc>
        <w:tc>
          <w:tcPr>
            <w:tcW w:type="dxa" w:w="7392"/>
          </w:tcPr>
          <w:p>
            <w:pPr>
              <w:spacing w:after="0" w:line="240" w:lineRule="auto"/>
            </w:pPr>
            <w:r>
              <w:rPr>
                <w:sz w:val="17"/>
              </w:rPr>
            </w:r>
            <w:r>
              <w:rPr>
                <w:rFonts w:ascii="Consolas" w:hAnsi="Consolas" w:eastAsia="宋体"/>
                <w:sz w:val="17"/>
              </w:rPr>
              <w:t>GRBL_VERSION "1.1f"</w:t>
            </w:r>
            <w:r>
              <w:rPr>
                <w:rFonts w:ascii="宋体" w:hAnsi="宋体" w:eastAsia="宋体"/>
                <w:sz w:val="17"/>
              </w:rPr>
              <w:t>、</w:t>
            </w:r>
            <w:r>
              <w:rPr>
                <w:rFonts w:ascii="Consolas" w:hAnsi="Consolas" w:eastAsia="宋体"/>
                <w:sz w:val="17"/>
              </w:rPr>
              <w:t>GRBL_BUILD 20261008</w:t>
            </w:r>
            <w:r>
              <w:rPr>
                <w:rFonts w:ascii="宋体" w:hAnsi="宋体" w:eastAsia="宋体"/>
                <w:sz w:val="17"/>
              </w:rPr>
              <w:t>（</w:t>
            </w:r>
            <w:r>
              <w:rPr>
                <w:rFonts w:ascii="Consolas" w:hAnsi="Consolas" w:eastAsia="宋体"/>
                <w:sz w:val="17"/>
              </w:rPr>
              <w:t>grbl.h:41</w:t>
            </w:r>
            <w:r>
              <w:rPr>
                <w:rFonts w:ascii="宋体" w:hAnsi="宋体" w:eastAsia="宋体"/>
                <w:sz w:val="17"/>
              </w:rPr>
              <w:t>、</w:t>
            </w:r>
            <w:r>
              <w:rPr>
                <w:rFonts w:ascii="Consolas" w:hAnsi="Consolas" w:eastAsia="宋体"/>
                <w:sz w:val="17"/>
              </w:rPr>
              <w:t>grbl.h:45</w:t>
            </w:r>
            <w:r>
              <w:rPr>
                <w:rFonts w:ascii="宋体" w:hAnsi="宋体" w:eastAsia="宋体"/>
                <w:sz w:val="17"/>
              </w:rPr>
              <w:t>）</w:t>
            </w:r>
          </w:p>
        </w:tc>
      </w:tr>
      <w:tr>
        <w:tc>
          <w:tcPr>
            <w:tcW w:type="dxa" w:w="2108"/>
          </w:tcPr>
          <w:p>
            <w:pPr>
              <w:spacing w:after="0" w:line="240" w:lineRule="auto"/>
            </w:pPr>
            <w:r>
              <w:rPr>
                <w:sz w:val="17"/>
              </w:rPr>
            </w:r>
            <w:r>
              <w:rPr>
                <w:rFonts w:ascii="宋体" w:hAnsi="宋体" w:eastAsia="宋体"/>
                <w:sz w:val="17"/>
              </w:rPr>
              <w:t>HAL 契约版本</w:t>
            </w:r>
          </w:p>
        </w:tc>
        <w:tc>
          <w:tcPr>
            <w:tcW w:type="dxa" w:w="7392"/>
          </w:tcPr>
          <w:p>
            <w:pPr>
              <w:spacing w:after="0" w:line="240" w:lineRule="auto"/>
            </w:pPr>
            <w:r>
              <w:rPr>
                <w:sz w:val="17"/>
              </w:rPr>
            </w:r>
            <w:r>
              <w:rPr>
                <w:rFonts w:ascii="Consolas" w:hAnsi="Consolas" w:eastAsia="宋体"/>
                <w:sz w:val="17"/>
              </w:rPr>
              <w:t>HAL_VERSION 10</w:t>
            </w:r>
            <w:r>
              <w:rPr>
                <w:rFonts w:ascii="宋体" w:hAnsi="宋体" w:eastAsia="宋体"/>
                <w:sz w:val="17"/>
              </w:rPr>
              <w:t>（</w:t>
            </w:r>
            <w:r>
              <w:rPr>
                <w:rFonts w:ascii="Consolas" w:hAnsi="Consolas" w:eastAsia="宋体"/>
                <w:sz w:val="17"/>
              </w:rPr>
              <w:t>hal.h:44</w:t>
            </w:r>
            <w:r>
              <w:rPr>
                <w:rFonts w:ascii="宋体" w:hAnsi="宋体" w:eastAsia="宋体"/>
                <w:sz w:val="17"/>
              </w:rPr>
              <w:t>）</w:t>
            </w:r>
          </w:p>
        </w:tc>
      </w:tr>
      <w:tr>
        <w:tc>
          <w:tcPr>
            <w:tcW w:type="dxa" w:w="2108"/>
          </w:tcPr>
          <w:p>
            <w:pPr>
              <w:spacing w:after="0" w:line="240" w:lineRule="auto"/>
            </w:pPr>
            <w:r>
              <w:rPr>
                <w:sz w:val="17"/>
              </w:rPr>
            </w:r>
            <w:r>
              <w:rPr>
                <w:rFonts w:ascii="宋体" w:hAnsi="宋体" w:eastAsia="宋体"/>
                <w:sz w:val="17"/>
              </w:rPr>
              <w:t>本地副本</w:t>
            </w:r>
          </w:p>
        </w:tc>
        <w:tc>
          <w:tcPr>
            <w:tcW w:type="dxa" w:w="7392"/>
          </w:tcPr>
          <w:p>
            <w:pPr>
              <w:spacing w:after="0" w:line="240" w:lineRule="auto"/>
            </w:pPr>
            <w:r>
              <w:rPr>
                <w:sz w:val="17"/>
              </w:rPr>
            </w:r>
            <w:r>
              <w:rPr>
                <w:rFonts w:ascii="Consolas" w:hAnsi="Consolas" w:eastAsia="宋体"/>
                <w:sz w:val="17"/>
              </w:rPr>
              <w:t>_repos/grblHAL/</w:t>
            </w:r>
          </w:p>
        </w:tc>
      </w:tr>
      <w:tr>
        <w:tc>
          <w:tcPr>
            <w:tcW w:type="dxa" w:w="2108"/>
          </w:tcPr>
          <w:p>
            <w:pPr>
              <w:spacing w:after="0" w:line="240" w:lineRule="auto"/>
            </w:pPr>
            <w:r>
              <w:rPr>
                <w:sz w:val="17"/>
              </w:rPr>
            </w:r>
            <w:r>
              <w:rPr>
                <w:rFonts w:ascii="宋体" w:hAnsi="宋体" w:eastAsia="宋体"/>
                <w:sz w:val="17"/>
              </w:rPr>
              <w:t>规模</w:t>
            </w:r>
          </w:p>
        </w:tc>
        <w:tc>
          <w:tcPr>
            <w:tcW w:type="dxa" w:w="7392"/>
          </w:tcPr>
          <w:p>
            <w:pPr>
              <w:spacing w:after="0" w:line="240" w:lineRule="auto"/>
            </w:pPr>
            <w:r>
              <w:rPr>
                <w:sz w:val="17"/>
              </w:rPr>
            </w:r>
            <w:r>
              <w:rPr>
                <w:rFonts w:ascii="宋体" w:hAnsi="宋体" w:eastAsia="宋体"/>
                <w:sz w:val="17"/>
              </w:rPr>
              <w:t xml:space="preserve">114 个 </w:t>
            </w:r>
            <w:r>
              <w:rPr>
                <w:rFonts w:ascii="Consolas" w:hAnsi="Consolas" w:eastAsia="宋体"/>
                <w:sz w:val="17"/>
              </w:rPr>
              <w:t>.c</w:t>
            </w:r>
            <w:r>
              <w:rPr>
                <w:rFonts w:ascii="宋体" w:hAnsi="宋体" w:eastAsia="宋体"/>
                <w:sz w:val="17"/>
              </w:rPr>
              <w:t>/</w:t>
            </w:r>
            <w:r>
              <w:rPr>
                <w:rFonts w:ascii="Consolas" w:hAnsi="Consolas" w:eastAsia="宋体"/>
                <w:sz w:val="17"/>
              </w:rPr>
              <w:t>.h</w:t>
            </w:r>
            <w:r>
              <w:rPr>
                <w:rFonts w:ascii="宋体" w:hAnsi="宋体" w:eastAsia="宋体"/>
                <w:sz w:val="17"/>
              </w:rPr>
              <w:t xml:space="preserve"> 文件，46348 行</w:t>
            </w:r>
          </w:p>
        </w:tc>
      </w:tr>
      <w:tr>
        <w:tc>
          <w:tcPr>
            <w:tcW w:type="dxa" w:w="2108"/>
          </w:tcPr>
          <w:p>
            <w:pPr>
              <w:spacing w:after="0" w:line="240" w:lineRule="auto"/>
            </w:pPr>
            <w:r>
              <w:rPr>
                <w:sz w:val="17"/>
              </w:rPr>
            </w:r>
            <w:r>
              <w:rPr>
                <w:rFonts w:ascii="宋体" w:hAnsi="宋体" w:eastAsia="宋体"/>
                <w:sz w:val="17"/>
              </w:rPr>
              <w:t>需求标识前缀</w:t>
            </w:r>
          </w:p>
        </w:tc>
        <w:tc>
          <w:tcPr>
            <w:tcW w:type="dxa" w:w="7392"/>
          </w:tcPr>
          <w:p>
            <w:pPr>
              <w:spacing w:after="0" w:line="240" w:lineRule="auto"/>
            </w:pPr>
            <w:r>
              <w:rPr>
                <w:sz w:val="17"/>
              </w:rPr>
            </w:r>
            <w:r>
              <w:rPr>
                <w:rFonts w:ascii="Consolas" w:hAnsi="Consolas" w:eastAsia="宋体"/>
                <w:sz w:val="17"/>
              </w:rPr>
              <w:t>GH-</w:t>
            </w:r>
          </w:p>
        </w:tc>
      </w:tr>
      <w:tr>
        <w:tc>
          <w:tcPr>
            <w:tcW w:type="dxa" w:w="2108"/>
          </w:tcPr>
          <w:p>
            <w:pPr>
              <w:spacing w:after="0" w:line="240" w:lineRule="auto"/>
            </w:pPr>
            <w:r>
              <w:rPr>
                <w:sz w:val="17"/>
              </w:rPr>
            </w:r>
            <w:r>
              <w:rPr>
                <w:rFonts w:ascii="宋体" w:hAnsi="宋体" w:eastAsia="宋体"/>
                <w:sz w:val="17"/>
              </w:rPr>
              <w:t>格式依据</w:t>
            </w:r>
          </w:p>
        </w:tc>
        <w:tc>
          <w:tcPr>
            <w:tcW w:type="dxa" w:w="7392"/>
          </w:tcPr>
          <w:p>
            <w:pPr>
              <w:spacing w:after="0" w:line="240" w:lineRule="auto"/>
            </w:pPr>
            <w:r>
              <w:rPr>
                <w:sz w:val="17"/>
              </w:rPr>
            </w:r>
            <w:r>
              <w:rPr>
                <w:rFonts w:ascii="宋体" w:hAnsi="宋体" w:eastAsia="宋体"/>
                <w:sz w:val="17"/>
              </w:rPr>
              <w:t>太搜文档.docx（星载软件需求规格说明书格式）</w:t>
            </w:r>
          </w:p>
        </w:tc>
      </w:tr>
    </w:tbl>
    <w:p>
      <w:pPr>
        <w:spacing w:after="80"/>
      </w:pPr>
    </w:p>
    <w:p>
      <w:r>
        <w:rPr>
          <w:rFonts w:ascii="宋体" w:hAnsi="宋体" w:eastAsia="宋体"/>
          <w:b/>
        </w:rPr>
        <w:t>阅读约定</w:t>
      </w:r>
      <w:r>
        <w:rPr>
          <w:rFonts w:ascii="宋体" w:hAnsi="宋体" w:eastAsia="宋体"/>
        </w:rPr>
        <w:t xml:space="preserve">：本文所有证据均以 </w:t>
      </w:r>
      <w:r>
        <w:rPr>
          <w:rFonts w:ascii="Consolas" w:hAnsi="Consolas" w:eastAsia="宋体"/>
        </w:rPr>
        <w:t>文件:行号</w:t>
      </w:r>
      <w:r>
        <w:rPr>
          <w:rFonts w:ascii="宋体" w:hAnsi="宋体" w:eastAsia="宋体"/>
        </w:rPr>
        <w:t xml:space="preserve"> 形式给出，路径相对于 </w:t>
      </w:r>
      <w:r>
        <w:rPr>
          <w:rFonts w:ascii="Consolas" w:hAnsi="Consolas" w:eastAsia="宋体"/>
        </w:rPr>
        <w:t>_repos/grblHAL/</w:t>
      </w:r>
      <w:r>
        <w:rPr>
          <w:rFonts w:ascii="宋体" w:hAnsi="宋体" w:eastAsia="宋体"/>
        </w:rPr>
        <w:t>。条款后的括号标注证据等级，沿用太搜文档的标注体系：</w:t>
      </w:r>
      <w:r>
        <w:rPr>
          <w:rFonts w:ascii="Consolas" w:hAnsi="Consolas" w:eastAsia="宋体"/>
        </w:rPr>
        <w:t>（任务书）</w:t>
      </w:r>
      <w:r>
        <w:rPr>
          <w:rFonts w:ascii="宋体" w:hAnsi="宋体" w:eastAsia="宋体"/>
        </w:rPr>
        <w:t xml:space="preserve"> 表示该条来源于项目自述文档（</w:t>
      </w:r>
      <w:r>
        <w:rPr>
          <w:rFonts w:ascii="Consolas" w:hAnsi="Consolas" w:eastAsia="宋体"/>
        </w:rPr>
        <w:t>README.md</w:t>
      </w:r>
      <w:r>
        <w:rPr>
          <w:rFonts w:ascii="宋体" w:hAnsi="宋体" w:eastAsia="宋体"/>
        </w:rPr>
        <w:t>、</w:t>
      </w:r>
      <w:r>
        <w:rPr>
          <w:rFonts w:ascii="Consolas" w:hAnsi="Consolas" w:eastAsia="宋体"/>
        </w:rPr>
        <w:t>changelog.md</w:t>
      </w:r>
      <w:r>
        <w:rPr>
          <w:rFonts w:ascii="宋体" w:hAnsi="宋体" w:eastAsia="宋体"/>
        </w:rPr>
        <w:t>）；</w:t>
      </w:r>
      <w:r>
        <w:rPr>
          <w:rFonts w:ascii="Consolas" w:hAnsi="Consolas" w:eastAsia="宋体"/>
        </w:rPr>
        <w:t>（用户需求）</w:t>
      </w:r>
      <w:r>
        <w:rPr>
          <w:rFonts w:ascii="宋体" w:hAnsi="宋体" w:eastAsia="宋体"/>
        </w:rPr>
        <w:t xml:space="preserve"> 表示对外契约（g-code/协议接口）；</w:t>
      </w:r>
      <w:r>
        <w:rPr>
          <w:rFonts w:ascii="Consolas" w:hAnsi="Consolas" w:eastAsia="宋体"/>
        </w:rPr>
        <w:t>（需求规格）</w:t>
      </w:r>
      <w:r>
        <w:rPr>
          <w:rFonts w:ascii="宋体" w:hAnsi="宋体" w:eastAsia="宋体"/>
        </w:rPr>
        <w:t xml:space="preserve"> 表示由代码结构固化的实现事实；</w:t>
      </w:r>
      <w:r>
        <w:rPr>
          <w:rFonts w:ascii="Consolas" w:hAnsi="Consolas" w:eastAsia="宋体"/>
        </w:rPr>
        <w:t>（计算机使用说明）</w:t>
      </w:r>
      <w:r>
        <w:rPr>
          <w:rFonts w:ascii="宋体" w:hAnsi="宋体" w:eastAsia="宋体"/>
        </w:rPr>
        <w:t xml:space="preserve"> 表示由处理器/工具链决定的环境事实；</w:t>
      </w:r>
      <w:r>
        <w:rPr>
          <w:rFonts w:ascii="Consolas" w:hAnsi="Consolas" w:eastAsia="宋体"/>
        </w:rPr>
        <w:t>（数据字典里找）</w:t>
      </w:r>
      <w:r>
        <w:rPr>
          <w:rFonts w:ascii="宋体" w:hAnsi="宋体" w:eastAsia="宋体"/>
        </w:rPr>
        <w:t xml:space="preserve"> 表示由枚举与常量表反推。</w:t>
      </w:r>
    </w:p>
    <w:p>
      <w:r>
        <w:br w:type="page"/>
      </w:r>
    </w:p>
    <w:p>
      <w:pPr>
        <w:pStyle w:val="Heading1"/>
      </w:pPr>
      <w:r>
        <w:rPr>
          <w:rFonts w:ascii="宋体" w:hAnsi="宋体" w:eastAsia="宋体"/>
        </w:rPr>
        <w:t>目录</w:t>
      </w:r>
    </w:p>
    <w:p>
      <w:r>
        <w:rPr>
          <w:rFonts w:ascii="宋体" w:hAnsi="宋体" w:eastAsia="宋体"/>
        </w:rPr>
        <w:t xml:space="preserve">下列条目列出各章节及其在核心层中的实现模块（文件名相对于 </w:t>
      </w:r>
      <w:r>
        <w:rPr>
          <w:rFonts w:ascii="Consolas" w:hAnsi="Consolas" w:eastAsia="宋体"/>
        </w:rPr>
        <w:t>_repos/grblHAL/</w:t>
      </w:r>
      <w:r>
        <w:rPr>
          <w:rFonts w:ascii="宋体" w:hAnsi="宋体" w:eastAsia="宋体"/>
        </w:rPr>
        <w:t>，不带行号），带行号的逐条证据见正文各需求条。</w:t>
      </w:r>
    </w:p>
    <w:p>
      <w:pPr>
        <w:spacing w:after="0" w:line="190" w:lineRule="exact"/>
      </w:pPr>
      <w:r>
        <w:rPr>
          <w:rFonts w:ascii="宋体" w:hAnsi="宋体" w:eastAsia="宋体"/>
          <w:sz w:val="16"/>
        </w:rPr>
        <w:t>1 概述</w:t>
      </w:r>
    </w:p>
    <w:p>
      <w:pPr>
        <w:spacing w:after="0" w:line="190" w:lineRule="exact"/>
      </w:pPr>
      <w:r>
        <w:rPr>
          <w:rFonts w:ascii="宋体" w:hAnsi="宋体" w:eastAsia="宋体"/>
          <w:sz w:val="16"/>
        </w:rPr>
        <w:t>1.1 软件概述（</w:t>
      </w:r>
      <w:r>
        <w:rPr>
          <w:rFonts w:ascii="Consolas" w:hAnsi="Consolas" w:eastAsia="宋体"/>
          <w:sz w:val="16"/>
        </w:rPr>
        <w:t>grbllib.c</w:t>
      </w:r>
      <w:r>
        <w:rPr>
          <w:rFonts w:ascii="宋体" w:hAnsi="宋体" w:eastAsia="宋体"/>
          <w:sz w:val="16"/>
        </w:rPr>
        <w:t>、</w:t>
      </w:r>
      <w:r>
        <w:rPr>
          <w:rFonts w:ascii="Consolas" w:hAnsi="Consolas" w:eastAsia="宋体"/>
          <w:sz w:val="16"/>
        </w:rPr>
        <w:t>grbllib.h</w:t>
      </w:r>
      <w:r>
        <w:rPr>
          <w:rFonts w:ascii="宋体" w:hAnsi="宋体" w:eastAsia="宋体"/>
          <w:sz w:val="16"/>
        </w:rPr>
        <w:t>、</w:t>
      </w:r>
      <w:r>
        <w:rPr>
          <w:rFonts w:ascii="Consolas" w:hAnsi="Consolas" w:eastAsia="宋体"/>
          <w:sz w:val="16"/>
        </w:rPr>
        <w:t>README.md</w:t>
      </w:r>
      <w:r>
        <w:rPr>
          <w:rFonts w:ascii="宋体" w:hAnsi="宋体" w:eastAsia="宋体"/>
          <w:sz w:val="16"/>
        </w:rPr>
        <w:t>）</w:t>
      </w:r>
    </w:p>
    <w:p>
      <w:pPr>
        <w:spacing w:after="0" w:line="190" w:lineRule="exact"/>
      </w:pPr>
      <w:r>
        <w:rPr>
          <w:rFonts w:ascii="宋体" w:hAnsi="宋体" w:eastAsia="宋体"/>
          <w:sz w:val="16"/>
        </w:rPr>
        <w:t>1.2 系统组成（</w:t>
      </w:r>
      <w:r>
        <w:rPr>
          <w:rFonts w:ascii="Consolas" w:hAnsi="Consolas" w:eastAsia="宋体"/>
          <w:sz w:val="16"/>
        </w:rPr>
        <w:t>README.md</w:t>
      </w:r>
      <w:r>
        <w:rPr>
          <w:rFonts w:ascii="宋体" w:hAnsi="宋体" w:eastAsia="宋体"/>
          <w:sz w:val="16"/>
        </w:rPr>
        <w:t>、</w:t>
      </w:r>
      <w:r>
        <w:rPr>
          <w:rFonts w:ascii="Consolas" w:hAnsi="Consolas" w:eastAsia="宋体"/>
          <w:sz w:val="16"/>
        </w:rPr>
        <w:t>hal.h</w:t>
      </w:r>
      <w:r>
        <w:rPr>
          <w:rFonts w:ascii="宋体" w:hAnsi="宋体" w:eastAsia="宋体"/>
          <w:sz w:val="16"/>
        </w:rPr>
        <w:t>、</w:t>
      </w:r>
      <w:r>
        <w:rPr>
          <w:rFonts w:ascii="Consolas" w:hAnsi="Consolas" w:eastAsia="宋体"/>
          <w:sz w:val="16"/>
        </w:rPr>
        <w:t>core_handlers.h</w:t>
      </w:r>
      <w:r>
        <w:rPr>
          <w:rFonts w:ascii="宋体" w:hAnsi="宋体" w:eastAsia="宋体"/>
          <w:sz w:val="16"/>
        </w:rPr>
        <w:t>、</w:t>
      </w:r>
      <w:r>
        <w:rPr>
          <w:rFonts w:ascii="Consolas" w:hAnsi="Consolas" w:eastAsia="宋体"/>
          <w:sz w:val="16"/>
        </w:rPr>
        <w:t>platform.h</w:t>
      </w:r>
      <w:r>
        <w:rPr>
          <w:rFonts w:ascii="宋体" w:hAnsi="宋体" w:eastAsia="宋体"/>
          <w:sz w:val="16"/>
        </w:rPr>
        <w:t>）</w:t>
      </w:r>
    </w:p>
    <w:p>
      <w:pPr>
        <w:spacing w:after="0" w:line="190" w:lineRule="exact"/>
      </w:pPr>
      <w:r>
        <w:rPr>
          <w:rFonts w:ascii="宋体" w:hAnsi="宋体" w:eastAsia="宋体"/>
          <w:sz w:val="16"/>
        </w:rPr>
        <w:t>2 运行环境规定</w:t>
      </w:r>
    </w:p>
    <w:p>
      <w:pPr>
        <w:spacing w:after="0" w:line="190" w:lineRule="exact"/>
      </w:pPr>
      <w:r>
        <w:rPr>
          <w:rFonts w:ascii="宋体" w:hAnsi="宋体" w:eastAsia="宋体"/>
          <w:sz w:val="16"/>
        </w:rPr>
        <w:t>2.1 运行方案和场景（</w:t>
      </w:r>
      <w:r>
        <w:rPr>
          <w:rFonts w:ascii="Consolas" w:hAnsi="Consolas" w:eastAsia="宋体"/>
          <w:sz w:val="16"/>
        </w:rPr>
        <w:t>grbllib.c</w:t>
      </w:r>
      <w:r>
        <w:rPr>
          <w:rFonts w:ascii="宋体" w:hAnsi="宋体" w:eastAsia="宋体"/>
          <w:sz w:val="16"/>
        </w:rPr>
        <w:t>、</w:t>
      </w:r>
      <w:r>
        <w:rPr>
          <w:rFonts w:ascii="Consolas" w:hAnsi="Consolas" w:eastAsia="宋体"/>
          <w:sz w:val="16"/>
        </w:rPr>
        <w:t>state_machine.c</w:t>
      </w:r>
      <w:r>
        <w:rPr>
          <w:rFonts w:ascii="宋体" w:hAnsi="宋体" w:eastAsia="宋体"/>
          <w:sz w:val="16"/>
        </w:rPr>
        <w:t>、</w:t>
      </w:r>
      <w:r>
        <w:rPr>
          <w:rFonts w:ascii="Consolas" w:hAnsi="Consolas" w:eastAsia="宋体"/>
          <w:sz w:val="16"/>
        </w:rPr>
        <w:t>stepper.c</w:t>
      </w:r>
      <w:r>
        <w:rPr>
          <w:rFonts w:ascii="宋体" w:hAnsi="宋体" w:eastAsia="宋体"/>
          <w:sz w:val="16"/>
        </w:rPr>
        <w:t>、</w:t>
      </w:r>
      <w:r>
        <w:rPr>
          <w:rFonts w:ascii="Consolas" w:hAnsi="Consolas" w:eastAsia="宋体"/>
          <w:sz w:val="16"/>
        </w:rPr>
        <w:t>protocol.c</w:t>
      </w:r>
      <w:r>
        <w:rPr>
          <w:rFonts w:ascii="宋体" w:hAnsi="宋体" w:eastAsia="宋体"/>
          <w:sz w:val="16"/>
        </w:rPr>
        <w:t>）</w:t>
      </w:r>
    </w:p>
    <w:p>
      <w:pPr>
        <w:spacing w:after="0" w:line="190" w:lineRule="exact"/>
      </w:pPr>
      <w:r>
        <w:rPr>
          <w:rFonts w:ascii="宋体" w:hAnsi="宋体" w:eastAsia="宋体"/>
          <w:sz w:val="16"/>
        </w:rPr>
        <w:t>2.2 硬件环境</w:t>
      </w:r>
    </w:p>
    <w:p>
      <w:pPr>
        <w:spacing w:after="0" w:line="190" w:lineRule="exact"/>
      </w:pPr>
      <w:r>
        <w:rPr>
          <w:rFonts w:ascii="宋体" w:hAnsi="宋体" w:eastAsia="宋体"/>
          <w:sz w:val="16"/>
        </w:rPr>
        <w:t>2.2.1 宿主计算机（</w:t>
      </w:r>
      <w:r>
        <w:rPr>
          <w:rFonts w:ascii="Consolas" w:hAnsi="Consolas" w:eastAsia="宋体"/>
          <w:sz w:val="16"/>
        </w:rPr>
        <w:t>hal.h</w:t>
      </w:r>
      <w:r>
        <w:rPr>
          <w:rFonts w:ascii="宋体" w:hAnsi="宋体" w:eastAsia="宋体"/>
          <w:sz w:val="16"/>
        </w:rPr>
        <w:t>、</w:t>
      </w:r>
      <w:r>
        <w:rPr>
          <w:rFonts w:ascii="Consolas" w:hAnsi="Consolas" w:eastAsia="宋体"/>
          <w:sz w:val="16"/>
        </w:rPr>
        <w:t>config.h</w:t>
      </w:r>
      <w:r>
        <w:rPr>
          <w:rFonts w:ascii="宋体" w:hAnsi="宋体" w:eastAsia="宋体"/>
          <w:sz w:val="16"/>
        </w:rPr>
        <w:t>、</w:t>
      </w:r>
      <w:r>
        <w:rPr>
          <w:rFonts w:ascii="Consolas" w:hAnsi="Consolas" w:eastAsia="宋体"/>
          <w:sz w:val="16"/>
        </w:rPr>
        <w:t>README.md</w:t>
      </w:r>
      <w:r>
        <w:rPr>
          <w:rFonts w:ascii="宋体" w:hAnsi="宋体" w:eastAsia="宋体"/>
          <w:sz w:val="16"/>
        </w:rPr>
        <w:t>）</w:t>
      </w:r>
    </w:p>
    <w:p>
      <w:pPr>
        <w:spacing w:after="0" w:line="190" w:lineRule="exact"/>
      </w:pPr>
      <w:r>
        <w:rPr>
          <w:rFonts w:ascii="宋体" w:hAnsi="宋体" w:eastAsia="宋体"/>
          <w:sz w:val="16"/>
        </w:rPr>
        <w:t>2.2.2 中断设置（</w:t>
      </w:r>
      <w:r>
        <w:rPr>
          <w:rFonts w:ascii="Consolas" w:hAnsi="Consolas" w:eastAsia="宋体"/>
          <w:sz w:val="16"/>
        </w:rPr>
        <w:t>core_handlers.h</w:t>
      </w:r>
      <w:r>
        <w:rPr>
          <w:rFonts w:ascii="宋体" w:hAnsi="宋体" w:eastAsia="宋体"/>
          <w:sz w:val="16"/>
        </w:rPr>
        <w:t>、</w:t>
      </w:r>
      <w:r>
        <w:rPr>
          <w:rFonts w:ascii="Consolas" w:hAnsi="Consolas" w:eastAsia="宋体"/>
          <w:sz w:val="16"/>
        </w:rPr>
        <w:t>grbllib.c</w:t>
      </w:r>
      <w:r>
        <w:rPr>
          <w:rFonts w:ascii="宋体" w:hAnsi="宋体" w:eastAsia="宋体"/>
          <w:sz w:val="16"/>
        </w:rPr>
        <w:t>、</w:t>
      </w:r>
      <w:r>
        <w:rPr>
          <w:rFonts w:ascii="Consolas" w:hAnsi="Consolas" w:eastAsia="宋体"/>
          <w:sz w:val="16"/>
        </w:rPr>
        <w:t>hal.h</w:t>
      </w:r>
      <w:r>
        <w:rPr>
          <w:rFonts w:ascii="宋体" w:hAnsi="宋体" w:eastAsia="宋体"/>
          <w:sz w:val="16"/>
        </w:rPr>
        <w:t>）</w:t>
      </w:r>
    </w:p>
    <w:p>
      <w:pPr>
        <w:spacing w:after="0" w:line="190" w:lineRule="exact"/>
      </w:pPr>
      <w:r>
        <w:rPr>
          <w:rFonts w:ascii="宋体" w:hAnsi="宋体" w:eastAsia="宋体"/>
          <w:sz w:val="16"/>
        </w:rPr>
        <w:t>2.2.3 存储器（</w:t>
      </w:r>
      <w:r>
        <w:rPr>
          <w:rFonts w:ascii="Consolas" w:hAnsi="Consolas" w:eastAsia="宋体"/>
          <w:sz w:val="16"/>
        </w:rPr>
        <w:t>nvs.h</w:t>
      </w:r>
      <w:r>
        <w:rPr>
          <w:rFonts w:ascii="宋体" w:hAnsi="宋体" w:eastAsia="宋体"/>
          <w:sz w:val="16"/>
        </w:rPr>
        <w:t>、</w:t>
      </w:r>
      <w:r>
        <w:rPr>
          <w:rFonts w:ascii="Consolas" w:hAnsi="Consolas" w:eastAsia="宋体"/>
          <w:sz w:val="16"/>
        </w:rPr>
        <w:t>nvs_buffer.c</w:t>
      </w:r>
      <w:r>
        <w:rPr>
          <w:rFonts w:ascii="宋体" w:hAnsi="宋体" w:eastAsia="宋体"/>
          <w:sz w:val="16"/>
        </w:rPr>
        <w:t>、</w:t>
      </w:r>
      <w:r>
        <w:rPr>
          <w:rFonts w:ascii="Consolas" w:hAnsi="Consolas" w:eastAsia="宋体"/>
          <w:sz w:val="16"/>
        </w:rPr>
        <w:t>config.h</w:t>
      </w:r>
      <w:r>
        <w:rPr>
          <w:rFonts w:ascii="宋体" w:hAnsi="宋体" w:eastAsia="宋体"/>
          <w:sz w:val="16"/>
        </w:rPr>
        <w:t>、</w:t>
      </w:r>
      <w:r>
        <w:rPr>
          <w:rFonts w:ascii="Consolas" w:hAnsi="Consolas" w:eastAsia="宋体"/>
          <w:sz w:val="16"/>
        </w:rPr>
        <w:t>grbl.h</w:t>
      </w:r>
      <w:r>
        <w:rPr>
          <w:rFonts w:ascii="宋体" w:hAnsi="宋体" w:eastAsia="宋体"/>
          <w:sz w:val="16"/>
        </w:rPr>
        <w:t>）</w:t>
      </w:r>
    </w:p>
    <w:p>
      <w:pPr>
        <w:spacing w:after="0" w:line="190" w:lineRule="exact"/>
      </w:pPr>
      <w:r>
        <w:rPr>
          <w:rFonts w:ascii="宋体" w:hAnsi="宋体" w:eastAsia="宋体"/>
          <w:sz w:val="16"/>
        </w:rPr>
        <w:t>2.3 支持软件环境</w:t>
      </w:r>
    </w:p>
    <w:p>
      <w:pPr>
        <w:spacing w:after="0" w:line="190" w:lineRule="exact"/>
      </w:pPr>
      <w:r>
        <w:rPr>
          <w:rFonts w:ascii="宋体" w:hAnsi="宋体" w:eastAsia="宋体"/>
          <w:sz w:val="16"/>
        </w:rPr>
        <w:t>2.3.1 编程语言（</w:t>
      </w:r>
      <w:r>
        <w:rPr>
          <w:rFonts w:ascii="Consolas" w:hAnsi="Consolas" w:eastAsia="宋体"/>
          <w:sz w:val="16"/>
        </w:rPr>
        <w:t>grbl.h</w:t>
      </w:r>
      <w:r>
        <w:rPr>
          <w:rFonts w:ascii="宋体" w:hAnsi="宋体" w:eastAsia="宋体"/>
          <w:sz w:val="16"/>
        </w:rPr>
        <w:t>、</w:t>
      </w:r>
      <w:r>
        <w:rPr>
          <w:rFonts w:ascii="Consolas" w:hAnsi="Consolas" w:eastAsia="宋体"/>
          <w:sz w:val="16"/>
        </w:rPr>
        <w:t>system.h</w:t>
      </w:r>
      <w:r>
        <w:rPr>
          <w:rFonts w:ascii="宋体" w:hAnsi="宋体" w:eastAsia="宋体"/>
          <w:sz w:val="16"/>
        </w:rPr>
        <w:t>、</w:t>
      </w:r>
      <w:r>
        <w:rPr>
          <w:rFonts w:ascii="Consolas" w:hAnsi="Consolas" w:eastAsia="宋体"/>
          <w:sz w:val="16"/>
        </w:rPr>
        <w:t>spindle_control.h</w:t>
      </w:r>
      <w:r>
        <w:rPr>
          <w:rFonts w:ascii="宋体" w:hAnsi="宋体" w:eastAsia="宋体"/>
          <w:sz w:val="16"/>
        </w:rPr>
        <w:t>）</w:t>
      </w:r>
    </w:p>
    <w:p>
      <w:pPr>
        <w:spacing w:after="0" w:line="190" w:lineRule="exact"/>
      </w:pPr>
      <w:r>
        <w:rPr>
          <w:rFonts w:ascii="宋体" w:hAnsi="宋体" w:eastAsia="宋体"/>
          <w:sz w:val="16"/>
        </w:rPr>
        <w:t>2.3.2 编译调试工具（</w:t>
      </w:r>
      <w:r>
        <w:rPr>
          <w:rFonts w:ascii="Consolas" w:hAnsi="Consolas" w:eastAsia="宋体"/>
          <w:sz w:val="16"/>
        </w:rPr>
        <w:t>config.h</w:t>
      </w:r>
      <w:r>
        <w:rPr>
          <w:rFonts w:ascii="宋体" w:hAnsi="宋体" w:eastAsia="宋体"/>
          <w:sz w:val="16"/>
        </w:rPr>
        <w:t>、</w:t>
      </w:r>
      <w:r>
        <w:rPr>
          <w:rFonts w:ascii="Consolas" w:hAnsi="Consolas" w:eastAsia="宋体"/>
          <w:sz w:val="16"/>
        </w:rPr>
        <w:t>driver_opts.h</w:t>
      </w:r>
      <w:r>
        <w:rPr>
          <w:rFonts w:ascii="宋体" w:hAnsi="宋体" w:eastAsia="宋体"/>
          <w:sz w:val="16"/>
        </w:rPr>
        <w:t>、</w:t>
      </w:r>
      <w:r>
        <w:rPr>
          <w:rFonts w:ascii="Consolas" w:hAnsi="Consolas" w:eastAsia="宋体"/>
          <w:sz w:val="16"/>
        </w:rPr>
        <w:t>platform.h</w:t>
      </w:r>
      <w:r>
        <w:rPr>
          <w:rFonts w:ascii="宋体" w:hAnsi="宋体" w:eastAsia="宋体"/>
          <w:sz w:val="16"/>
        </w:rPr>
        <w:t>）</w:t>
      </w:r>
    </w:p>
    <w:p>
      <w:pPr>
        <w:spacing w:after="0" w:line="190" w:lineRule="exact"/>
      </w:pPr>
      <w:r>
        <w:rPr>
          <w:rFonts w:ascii="宋体" w:hAnsi="宋体" w:eastAsia="宋体"/>
          <w:sz w:val="16"/>
        </w:rPr>
        <w:t>2.4 接口</w:t>
      </w:r>
    </w:p>
    <w:p>
      <w:pPr>
        <w:spacing w:after="0" w:line="190" w:lineRule="exact"/>
      </w:pPr>
      <w:r>
        <w:rPr>
          <w:rFonts w:ascii="宋体" w:hAnsi="宋体" w:eastAsia="宋体"/>
          <w:sz w:val="16"/>
        </w:rPr>
        <w:t>2.4.1 与其他软件接口（</w:t>
      </w:r>
      <w:r>
        <w:rPr>
          <w:rFonts w:ascii="Consolas" w:hAnsi="Consolas" w:eastAsia="宋体"/>
          <w:sz w:val="16"/>
        </w:rPr>
        <w:t>hal.h</w:t>
      </w:r>
      <w:r>
        <w:rPr>
          <w:rFonts w:ascii="宋体" w:hAnsi="宋体" w:eastAsia="宋体"/>
          <w:sz w:val="16"/>
        </w:rPr>
        <w:t>、</w:t>
      </w:r>
      <w:r>
        <w:rPr>
          <w:rFonts w:ascii="Consolas" w:hAnsi="Consolas" w:eastAsia="宋体"/>
          <w:sz w:val="16"/>
        </w:rPr>
        <w:t>core_handlers.h</w:t>
      </w:r>
      <w:r>
        <w:rPr>
          <w:rFonts w:ascii="宋体" w:hAnsi="宋体" w:eastAsia="宋体"/>
          <w:sz w:val="16"/>
        </w:rPr>
        <w:t>、</w:t>
      </w:r>
      <w:r>
        <w:rPr>
          <w:rFonts w:ascii="Consolas" w:hAnsi="Consolas" w:eastAsia="宋体"/>
          <w:sz w:val="16"/>
        </w:rPr>
        <w:t>plugins.h</w:t>
      </w:r>
      <w:r>
        <w:rPr>
          <w:rFonts w:ascii="宋体" w:hAnsi="宋体" w:eastAsia="宋体"/>
          <w:sz w:val="16"/>
        </w:rPr>
        <w:t>）</w:t>
      </w:r>
    </w:p>
    <w:p>
      <w:pPr>
        <w:spacing w:after="0" w:line="190" w:lineRule="exact"/>
      </w:pPr>
      <w:r>
        <w:rPr>
          <w:rFonts w:ascii="宋体" w:hAnsi="宋体" w:eastAsia="宋体"/>
          <w:sz w:val="16"/>
        </w:rPr>
        <w:t>2.4.2 硬件接口（</w:t>
      </w:r>
      <w:r>
        <w:rPr>
          <w:rFonts w:ascii="Consolas" w:hAnsi="Consolas" w:eastAsia="宋体"/>
          <w:sz w:val="16"/>
        </w:rPr>
        <w:t>hal.h</w:t>
      </w:r>
      <w:r>
        <w:rPr>
          <w:rFonts w:ascii="宋体" w:hAnsi="宋体" w:eastAsia="宋体"/>
          <w:sz w:val="16"/>
        </w:rPr>
        <w:t>、</w:t>
      </w:r>
      <w:r>
        <w:rPr>
          <w:rFonts w:ascii="Consolas" w:hAnsi="Consolas" w:eastAsia="宋体"/>
          <w:sz w:val="16"/>
        </w:rPr>
        <w:t>spindle_control.h</w:t>
      </w:r>
      <w:r>
        <w:rPr>
          <w:rFonts w:ascii="宋体" w:hAnsi="宋体" w:eastAsia="宋体"/>
          <w:sz w:val="16"/>
        </w:rPr>
        <w:t>、</w:t>
      </w:r>
      <w:r>
        <w:rPr>
          <w:rFonts w:ascii="Consolas" w:hAnsi="Consolas" w:eastAsia="宋体"/>
          <w:sz w:val="16"/>
        </w:rPr>
        <w:t>stepper.h</w:t>
      </w:r>
      <w:r>
        <w:rPr>
          <w:rFonts w:ascii="宋体" w:hAnsi="宋体" w:eastAsia="宋体"/>
          <w:sz w:val="16"/>
        </w:rPr>
        <w:t>、</w:t>
      </w:r>
      <w:r>
        <w:rPr>
          <w:rFonts w:ascii="Consolas" w:hAnsi="Consolas" w:eastAsia="宋体"/>
          <w:sz w:val="16"/>
        </w:rPr>
        <w:t>probe.h</w:t>
      </w:r>
      <w:r>
        <w:rPr>
          <w:rFonts w:ascii="宋体" w:hAnsi="宋体" w:eastAsia="宋体"/>
          <w:sz w:val="16"/>
        </w:rPr>
        <w:t>、</w:t>
      </w:r>
      <w:r>
        <w:rPr>
          <w:rFonts w:ascii="Consolas" w:hAnsi="Consolas" w:eastAsia="宋体"/>
          <w:sz w:val="16"/>
        </w:rPr>
        <w:t>settings.h</w:t>
      </w:r>
      <w:r>
        <w:rPr>
          <w:rFonts w:ascii="宋体" w:hAnsi="宋体" w:eastAsia="宋体"/>
          <w:sz w:val="16"/>
        </w:rPr>
        <w:t>）</w:t>
      </w:r>
    </w:p>
    <w:p>
      <w:pPr>
        <w:spacing w:after="0" w:line="190" w:lineRule="exact"/>
      </w:pPr>
      <w:r>
        <w:rPr>
          <w:rFonts w:ascii="宋体" w:hAnsi="宋体" w:eastAsia="宋体"/>
          <w:sz w:val="16"/>
        </w:rPr>
        <w:t>3 软件详细需求</w:t>
      </w:r>
    </w:p>
    <w:p>
      <w:pPr>
        <w:spacing w:after="0" w:line="190" w:lineRule="exact"/>
      </w:pPr>
      <w:r>
        <w:rPr>
          <w:rFonts w:ascii="宋体" w:hAnsi="宋体" w:eastAsia="宋体"/>
          <w:sz w:val="16"/>
        </w:rPr>
        <w:t>3.1 功能分解（</w:t>
      </w:r>
      <w:r>
        <w:rPr>
          <w:rFonts w:ascii="Consolas" w:hAnsi="Consolas" w:eastAsia="宋体"/>
          <w:sz w:val="16"/>
        </w:rPr>
        <w:t>grbllib.c</w:t>
      </w:r>
      <w:r>
        <w:rPr>
          <w:rFonts w:ascii="宋体" w:hAnsi="宋体" w:eastAsia="宋体"/>
          <w:sz w:val="16"/>
        </w:rPr>
        <w:t>、</w:t>
      </w:r>
      <w:r>
        <w:rPr>
          <w:rFonts w:ascii="Consolas" w:hAnsi="Consolas" w:eastAsia="宋体"/>
          <w:sz w:val="16"/>
        </w:rPr>
        <w:t>protocol.c</w:t>
      </w:r>
      <w:r>
        <w:rPr>
          <w:rFonts w:ascii="宋体" w:hAnsi="宋体" w:eastAsia="宋体"/>
          <w:sz w:val="16"/>
        </w:rPr>
        <w:t>、</w:t>
      </w:r>
      <w:r>
        <w:rPr>
          <w:rFonts w:ascii="Consolas" w:hAnsi="Consolas" w:eastAsia="宋体"/>
          <w:sz w:val="16"/>
        </w:rPr>
        <w:t>gcode.c</w:t>
      </w:r>
      <w:r>
        <w:rPr>
          <w:rFonts w:ascii="宋体" w:hAnsi="宋体" w:eastAsia="宋体"/>
          <w:sz w:val="16"/>
        </w:rPr>
        <w:t>、</w:t>
      </w:r>
      <w:r>
        <w:rPr>
          <w:rFonts w:ascii="Consolas" w:hAnsi="Consolas" w:eastAsia="宋体"/>
          <w:sz w:val="16"/>
        </w:rPr>
        <w:t>planner.c</w:t>
      </w:r>
      <w:r>
        <w:rPr>
          <w:rFonts w:ascii="宋体" w:hAnsi="宋体" w:eastAsia="宋体"/>
          <w:sz w:val="16"/>
        </w:rPr>
        <w:t>、</w:t>
      </w:r>
      <w:r>
        <w:rPr>
          <w:rFonts w:ascii="Consolas" w:hAnsi="Consolas" w:eastAsia="宋体"/>
          <w:sz w:val="16"/>
        </w:rPr>
        <w:t>stepper.c</w:t>
      </w:r>
      <w:r>
        <w:rPr>
          <w:rFonts w:ascii="宋体" w:hAnsi="宋体" w:eastAsia="宋体"/>
          <w:sz w:val="16"/>
        </w:rPr>
        <w:t>、</w:t>
      </w:r>
      <w:r>
        <w:rPr>
          <w:rFonts w:ascii="Consolas" w:hAnsi="Consolas" w:eastAsia="宋体"/>
          <w:sz w:val="16"/>
        </w:rPr>
        <w:t>report.c</w:t>
      </w:r>
      <w:r>
        <w:rPr>
          <w:rFonts w:ascii="宋体" w:hAnsi="宋体" w:eastAsia="宋体"/>
          <w:sz w:val="16"/>
        </w:rPr>
        <w:t>）</w:t>
      </w:r>
    </w:p>
    <w:p>
      <w:pPr>
        <w:spacing w:after="0" w:line="190" w:lineRule="exact"/>
      </w:pPr>
      <w:r>
        <w:rPr>
          <w:rFonts w:ascii="宋体" w:hAnsi="宋体" w:eastAsia="宋体"/>
          <w:sz w:val="16"/>
        </w:rPr>
        <w:t>3.2 功能需求</w:t>
      </w:r>
    </w:p>
    <w:p>
      <w:pPr>
        <w:spacing w:after="0" w:line="190" w:lineRule="exact"/>
      </w:pPr>
      <w:r>
        <w:rPr>
          <w:rFonts w:ascii="宋体" w:hAnsi="宋体" w:eastAsia="宋体"/>
          <w:sz w:val="16"/>
        </w:rPr>
        <w:t>3.2.1 软件初始化（</w:t>
      </w:r>
      <w:r>
        <w:rPr>
          <w:rFonts w:ascii="Consolas" w:hAnsi="Consolas" w:eastAsia="宋体"/>
          <w:sz w:val="16"/>
        </w:rPr>
        <w:t>grbllib.c</w:t>
      </w:r>
      <w:r>
        <w:rPr>
          <w:rFonts w:ascii="宋体" w:hAnsi="宋体" w:eastAsia="宋体"/>
          <w:sz w:val="16"/>
        </w:rPr>
        <w:t>、</w:t>
      </w:r>
      <w:r>
        <w:rPr>
          <w:rFonts w:ascii="Consolas" w:hAnsi="Consolas" w:eastAsia="宋体"/>
          <w:sz w:val="16"/>
        </w:rPr>
        <w:t>settings.c</w:t>
      </w:r>
      <w:r>
        <w:rPr>
          <w:rFonts w:ascii="宋体" w:hAnsi="宋体" w:eastAsia="宋体"/>
          <w:sz w:val="16"/>
        </w:rPr>
        <w:t>、</w:t>
      </w:r>
      <w:r>
        <w:rPr>
          <w:rFonts w:ascii="Consolas" w:hAnsi="Consolas" w:eastAsia="宋体"/>
          <w:sz w:val="16"/>
        </w:rPr>
        <w:t>nvs_buffer.c</w:t>
      </w:r>
      <w:r>
        <w:rPr>
          <w:rFonts w:ascii="宋体" w:hAnsi="宋体" w:eastAsia="宋体"/>
          <w:sz w:val="16"/>
        </w:rPr>
        <w:t>、</w:t>
      </w:r>
      <w:r>
        <w:rPr>
          <w:rFonts w:ascii="Consolas" w:hAnsi="Consolas" w:eastAsia="宋体"/>
          <w:sz w:val="16"/>
        </w:rPr>
        <w:t>report.c</w:t>
      </w:r>
      <w:r>
        <w:rPr>
          <w:rFonts w:ascii="宋体" w:hAnsi="宋体" w:eastAsia="宋体"/>
          <w:sz w:val="16"/>
        </w:rPr>
        <w:t>）</w:t>
      </w:r>
    </w:p>
    <w:p>
      <w:pPr>
        <w:spacing w:after="0" w:line="190" w:lineRule="exact"/>
      </w:pPr>
      <w:r>
        <w:rPr>
          <w:rFonts w:ascii="宋体" w:hAnsi="宋体" w:eastAsia="宋体"/>
          <w:sz w:val="16"/>
        </w:rPr>
        <w:t>3.2.2 主循环与输入流处理（</w:t>
      </w:r>
      <w:r>
        <w:rPr>
          <w:rFonts w:ascii="Consolas" w:hAnsi="Consolas" w:eastAsia="宋体"/>
          <w:sz w:val="16"/>
        </w:rPr>
        <w:t>grbllib.c</w:t>
      </w:r>
      <w:r>
        <w:rPr>
          <w:rFonts w:ascii="宋体" w:hAnsi="宋体" w:eastAsia="宋体"/>
          <w:sz w:val="16"/>
        </w:rPr>
        <w:t>、</w:t>
      </w:r>
      <w:r>
        <w:rPr>
          <w:rFonts w:ascii="Consolas" w:hAnsi="Consolas" w:eastAsia="宋体"/>
          <w:sz w:val="16"/>
        </w:rPr>
        <w:t>protocol.c</w:t>
      </w:r>
      <w:r>
        <w:rPr>
          <w:rFonts w:ascii="宋体" w:hAnsi="宋体" w:eastAsia="宋体"/>
          <w:sz w:val="16"/>
        </w:rPr>
        <w:t>、</w:t>
      </w:r>
      <w:r>
        <w:rPr>
          <w:rFonts w:ascii="Consolas" w:hAnsi="Consolas" w:eastAsia="宋体"/>
          <w:sz w:val="16"/>
        </w:rPr>
        <w:t>stream.c</w:t>
      </w:r>
      <w:r>
        <w:rPr>
          <w:rFonts w:ascii="宋体" w:hAnsi="宋体" w:eastAsia="宋体"/>
          <w:sz w:val="16"/>
        </w:rPr>
        <w:t>）</w:t>
      </w:r>
    </w:p>
    <w:p>
      <w:pPr>
        <w:spacing w:after="0" w:line="190" w:lineRule="exact"/>
      </w:pPr>
      <w:r>
        <w:rPr>
          <w:rFonts w:ascii="宋体" w:hAnsi="宋体" w:eastAsia="宋体"/>
          <w:sz w:val="16"/>
        </w:rPr>
        <w:t>3.2.3 实时命令处理（</w:t>
      </w:r>
      <w:r>
        <w:rPr>
          <w:rFonts w:ascii="Consolas" w:hAnsi="Consolas" w:eastAsia="宋体"/>
          <w:sz w:val="16"/>
        </w:rPr>
        <w:t>grbl.h</w:t>
      </w:r>
      <w:r>
        <w:rPr>
          <w:rFonts w:ascii="宋体" w:hAnsi="宋体" w:eastAsia="宋体"/>
          <w:sz w:val="16"/>
        </w:rPr>
        <w:t>、</w:t>
      </w:r>
      <w:r>
        <w:rPr>
          <w:rFonts w:ascii="Consolas" w:hAnsi="Consolas" w:eastAsia="宋体"/>
          <w:sz w:val="16"/>
        </w:rPr>
        <w:t>protocol.c</w:t>
      </w:r>
      <w:r>
        <w:rPr>
          <w:rFonts w:ascii="宋体" w:hAnsi="宋体" w:eastAsia="宋体"/>
          <w:sz w:val="16"/>
        </w:rPr>
        <w:t>、</w:t>
      </w:r>
      <w:r>
        <w:rPr>
          <w:rFonts w:ascii="Consolas" w:hAnsi="Consolas" w:eastAsia="宋体"/>
          <w:sz w:val="16"/>
        </w:rPr>
        <w:t>settings.h</w:t>
      </w:r>
      <w:r>
        <w:rPr>
          <w:rFonts w:ascii="宋体" w:hAnsi="宋体" w:eastAsia="宋体"/>
          <w:sz w:val="16"/>
        </w:rPr>
        <w:t>）</w:t>
      </w:r>
    </w:p>
    <w:p>
      <w:pPr>
        <w:spacing w:after="0" w:line="190" w:lineRule="exact"/>
      </w:pPr>
      <w:r>
        <w:rPr>
          <w:rFonts w:ascii="宋体" w:hAnsi="宋体" w:eastAsia="宋体"/>
          <w:sz w:val="16"/>
        </w:rPr>
        <w:t>3.2.4 系统命令处理（</w:t>
      </w:r>
      <w:r>
        <w:rPr>
          <w:rFonts w:ascii="Consolas" w:hAnsi="Consolas" w:eastAsia="宋体"/>
          <w:sz w:val="16"/>
        </w:rPr>
        <w:t>system.c</w:t>
      </w:r>
      <w:r>
        <w:rPr>
          <w:rFonts w:ascii="宋体" w:hAnsi="宋体" w:eastAsia="宋体"/>
          <w:sz w:val="16"/>
        </w:rPr>
        <w:t>、</w:t>
      </w:r>
      <w:r>
        <w:rPr>
          <w:rFonts w:ascii="Consolas" w:hAnsi="Consolas" w:eastAsia="宋体"/>
          <w:sz w:val="16"/>
        </w:rPr>
        <w:t>settings.c</w:t>
      </w:r>
      <w:r>
        <w:rPr>
          <w:rFonts w:ascii="宋体" w:hAnsi="宋体" w:eastAsia="宋体"/>
          <w:sz w:val="16"/>
        </w:rPr>
        <w:t>、</w:t>
      </w:r>
      <w:r>
        <w:rPr>
          <w:rFonts w:ascii="Consolas" w:hAnsi="Consolas" w:eastAsia="宋体"/>
          <w:sz w:val="16"/>
        </w:rPr>
        <w:t>nvs_buffer.c</w:t>
      </w:r>
      <w:r>
        <w:rPr>
          <w:rFonts w:ascii="宋体" w:hAnsi="宋体" w:eastAsia="宋体"/>
          <w:sz w:val="16"/>
        </w:rPr>
        <w:t>、</w:t>
      </w:r>
      <w:r>
        <w:rPr>
          <w:rFonts w:ascii="Consolas" w:hAnsi="Consolas" w:eastAsia="宋体"/>
          <w:sz w:val="16"/>
        </w:rPr>
        <w:t>report.c</w:t>
      </w:r>
      <w:r>
        <w:rPr>
          <w:rFonts w:ascii="宋体" w:hAnsi="宋体" w:eastAsia="宋体"/>
          <w:sz w:val="16"/>
        </w:rPr>
        <w:t>）</w:t>
      </w:r>
    </w:p>
    <w:p>
      <w:pPr>
        <w:spacing w:after="0" w:line="190" w:lineRule="exact"/>
      </w:pPr>
      <w:r>
        <w:rPr>
          <w:rFonts w:ascii="宋体" w:hAnsi="宋体" w:eastAsia="宋体"/>
          <w:sz w:val="16"/>
        </w:rPr>
        <w:t>3.2.5 G 代码解析与执行（</w:t>
      </w:r>
      <w:r>
        <w:rPr>
          <w:rFonts w:ascii="Consolas" w:hAnsi="Consolas" w:eastAsia="宋体"/>
          <w:sz w:val="16"/>
        </w:rPr>
        <w:t>gcode.c</w:t>
      </w:r>
      <w:r>
        <w:rPr>
          <w:rFonts w:ascii="宋体" w:hAnsi="宋体" w:eastAsia="宋体"/>
          <w:sz w:val="16"/>
        </w:rPr>
        <w:t>、</w:t>
      </w:r>
      <w:r>
        <w:rPr>
          <w:rFonts w:ascii="Consolas" w:hAnsi="Consolas" w:eastAsia="宋体"/>
          <w:sz w:val="16"/>
        </w:rPr>
        <w:t>gcode.h</w:t>
      </w:r>
      <w:r>
        <w:rPr>
          <w:rFonts w:ascii="宋体" w:hAnsi="宋体" w:eastAsia="宋体"/>
          <w:sz w:val="16"/>
        </w:rPr>
        <w:t>、</w:t>
      </w:r>
      <w:r>
        <w:rPr>
          <w:rFonts w:ascii="Consolas" w:hAnsi="Consolas" w:eastAsia="宋体"/>
          <w:sz w:val="16"/>
        </w:rPr>
        <w:t>ngc_expr.c</w:t>
      </w:r>
      <w:r>
        <w:rPr>
          <w:rFonts w:ascii="宋体" w:hAnsi="宋体" w:eastAsia="宋体"/>
          <w:sz w:val="16"/>
        </w:rPr>
        <w:t>、</w:t>
      </w:r>
      <w:r>
        <w:rPr>
          <w:rFonts w:ascii="Consolas" w:hAnsi="Consolas" w:eastAsia="宋体"/>
          <w:sz w:val="16"/>
        </w:rPr>
        <w:t>ngc_flowctrl.c</w:t>
      </w:r>
      <w:r>
        <w:rPr>
          <w:rFonts w:ascii="宋体" w:hAnsi="宋体" w:eastAsia="宋体"/>
          <w:sz w:val="16"/>
        </w:rPr>
        <w:t>、</w:t>
      </w:r>
      <w:r>
        <w:rPr>
          <w:rFonts w:ascii="Consolas" w:hAnsi="Consolas" w:eastAsia="宋体"/>
          <w:sz w:val="16"/>
        </w:rPr>
        <w:t>ngc_params.c</w:t>
      </w:r>
      <w:r>
        <w:rPr>
          <w:rFonts w:ascii="宋体" w:hAnsi="宋体" w:eastAsia="宋体"/>
          <w:sz w:val="16"/>
        </w:rPr>
        <w:t>）</w:t>
      </w:r>
    </w:p>
    <w:p>
      <w:pPr>
        <w:spacing w:after="0" w:line="190" w:lineRule="exact"/>
      </w:pPr>
      <w:r>
        <w:rPr>
          <w:rFonts w:ascii="宋体" w:hAnsi="宋体" w:eastAsia="宋体"/>
          <w:sz w:val="16"/>
        </w:rPr>
        <w:t>3.2.6 运动规划与前瞻（</w:t>
      </w:r>
      <w:r>
        <w:rPr>
          <w:rFonts w:ascii="Consolas" w:hAnsi="Consolas" w:eastAsia="宋体"/>
          <w:sz w:val="16"/>
        </w:rPr>
        <w:t>planner.c</w:t>
      </w:r>
      <w:r>
        <w:rPr>
          <w:rFonts w:ascii="宋体" w:hAnsi="宋体" w:eastAsia="宋体"/>
          <w:sz w:val="16"/>
        </w:rPr>
        <w:t>、</w:t>
      </w:r>
      <w:r>
        <w:rPr>
          <w:rFonts w:ascii="Consolas" w:hAnsi="Consolas" w:eastAsia="宋体"/>
          <w:sz w:val="16"/>
        </w:rPr>
        <w:t>planner.h</w:t>
      </w:r>
      <w:r>
        <w:rPr>
          <w:rFonts w:ascii="宋体" w:hAnsi="宋体" w:eastAsia="宋体"/>
          <w:sz w:val="16"/>
        </w:rPr>
        <w:t>、</w:t>
      </w:r>
      <w:r>
        <w:rPr>
          <w:rFonts w:ascii="Consolas" w:hAnsi="Consolas" w:eastAsia="宋体"/>
          <w:sz w:val="16"/>
        </w:rPr>
        <w:t>motion_control.c</w:t>
      </w:r>
      <w:r>
        <w:rPr>
          <w:rFonts w:ascii="宋体" w:hAnsi="宋体" w:eastAsia="宋体"/>
          <w:sz w:val="16"/>
        </w:rPr>
        <w:t>）</w:t>
      </w:r>
    </w:p>
    <w:p>
      <w:pPr>
        <w:spacing w:after="0" w:line="190" w:lineRule="exact"/>
      </w:pPr>
      <w:r>
        <w:rPr>
          <w:rFonts w:ascii="宋体" w:hAnsi="宋体" w:eastAsia="宋体"/>
          <w:sz w:val="16"/>
        </w:rPr>
        <w:t>3.2.7 步进脉冲生成（</w:t>
      </w:r>
      <w:r>
        <w:rPr>
          <w:rFonts w:ascii="Consolas" w:hAnsi="Consolas" w:eastAsia="宋体"/>
          <w:sz w:val="16"/>
        </w:rPr>
        <w:t>stepper.c</w:t>
      </w:r>
      <w:r>
        <w:rPr>
          <w:rFonts w:ascii="宋体" w:hAnsi="宋体" w:eastAsia="宋体"/>
          <w:sz w:val="16"/>
        </w:rPr>
        <w:t>、</w:t>
      </w:r>
      <w:r>
        <w:rPr>
          <w:rFonts w:ascii="Consolas" w:hAnsi="Consolas" w:eastAsia="宋体"/>
          <w:sz w:val="16"/>
        </w:rPr>
        <w:t>stepper.h</w:t>
      </w:r>
      <w:r>
        <w:rPr>
          <w:rFonts w:ascii="宋体" w:hAnsi="宋体" w:eastAsia="宋体"/>
          <w:sz w:val="16"/>
        </w:rPr>
        <w:t>、</w:t>
      </w:r>
      <w:r>
        <w:rPr>
          <w:rFonts w:ascii="Consolas" w:hAnsi="Consolas" w:eastAsia="宋体"/>
          <w:sz w:val="16"/>
        </w:rPr>
        <w:t>stepper2.c</w:t>
      </w:r>
      <w:r>
        <w:rPr>
          <w:rFonts w:ascii="宋体" w:hAnsi="宋体" w:eastAsia="宋体"/>
          <w:sz w:val="16"/>
        </w:rPr>
        <w:t>）</w:t>
      </w:r>
    </w:p>
    <w:p>
      <w:pPr>
        <w:spacing w:after="0" w:line="190" w:lineRule="exact"/>
      </w:pPr>
      <w:r>
        <w:rPr>
          <w:rFonts w:ascii="宋体" w:hAnsi="宋体" w:eastAsia="宋体"/>
          <w:sz w:val="16"/>
        </w:rPr>
        <w:t>3.2.8 系统状态机管理（</w:t>
      </w:r>
      <w:r>
        <w:rPr>
          <w:rFonts w:ascii="Consolas" w:hAnsi="Consolas" w:eastAsia="宋体"/>
          <w:sz w:val="16"/>
        </w:rPr>
        <w:t>state_machine.c</w:t>
      </w:r>
      <w:r>
        <w:rPr>
          <w:rFonts w:ascii="宋体" w:hAnsi="宋体" w:eastAsia="宋体"/>
          <w:sz w:val="16"/>
        </w:rPr>
        <w:t>、</w:t>
      </w:r>
      <w:r>
        <w:rPr>
          <w:rFonts w:ascii="Consolas" w:hAnsi="Consolas" w:eastAsia="宋体"/>
          <w:sz w:val="16"/>
        </w:rPr>
        <w:t>state_machine.h</w:t>
      </w:r>
      <w:r>
        <w:rPr>
          <w:rFonts w:ascii="宋体" w:hAnsi="宋体" w:eastAsia="宋体"/>
          <w:sz w:val="16"/>
        </w:rPr>
        <w:t>、</w:t>
      </w:r>
      <w:r>
        <w:rPr>
          <w:rFonts w:ascii="Consolas" w:hAnsi="Consolas" w:eastAsia="宋体"/>
          <w:sz w:val="16"/>
        </w:rPr>
        <w:t>system.h</w:t>
      </w:r>
      <w:r>
        <w:rPr>
          <w:rFonts w:ascii="宋体" w:hAnsi="宋体" w:eastAsia="宋体"/>
          <w:sz w:val="16"/>
        </w:rPr>
        <w:t>）</w:t>
      </w:r>
    </w:p>
    <w:p>
      <w:pPr>
        <w:spacing w:after="0" w:line="190" w:lineRule="exact"/>
      </w:pPr>
      <w:r>
        <w:rPr>
          <w:rFonts w:ascii="宋体" w:hAnsi="宋体" w:eastAsia="宋体"/>
          <w:sz w:val="16"/>
        </w:rPr>
        <w:t>3.2.9 归零（</w:t>
      </w:r>
      <w:r>
        <w:rPr>
          <w:rFonts w:ascii="Consolas" w:hAnsi="Consolas" w:eastAsia="宋体"/>
          <w:sz w:val="16"/>
        </w:rPr>
        <w:t>machine_limits.c</w:t>
      </w:r>
      <w:r>
        <w:rPr>
          <w:rFonts w:ascii="宋体" w:hAnsi="宋体" w:eastAsia="宋体"/>
          <w:sz w:val="16"/>
        </w:rPr>
        <w:t>、</w:t>
      </w:r>
      <w:r>
        <w:rPr>
          <w:rFonts w:ascii="Consolas" w:hAnsi="Consolas" w:eastAsia="宋体"/>
          <w:sz w:val="16"/>
        </w:rPr>
        <w:t>motion_control.c</w:t>
      </w:r>
      <w:r>
        <w:rPr>
          <w:rFonts w:ascii="宋体" w:hAnsi="宋体" w:eastAsia="宋体"/>
          <w:sz w:val="16"/>
        </w:rPr>
        <w:t>、</w:t>
      </w:r>
      <w:r>
        <w:rPr>
          <w:rFonts w:ascii="Consolas" w:hAnsi="Consolas" w:eastAsia="宋体"/>
          <w:sz w:val="16"/>
        </w:rPr>
        <w:t>settings.c</w:t>
      </w:r>
      <w:r>
        <w:rPr>
          <w:rFonts w:ascii="宋体" w:hAnsi="宋体" w:eastAsia="宋体"/>
          <w:sz w:val="16"/>
        </w:rPr>
        <w:t>）</w:t>
      </w:r>
    </w:p>
    <w:p>
      <w:pPr>
        <w:spacing w:after="0" w:line="190" w:lineRule="exact"/>
      </w:pPr>
      <w:r>
        <w:rPr>
          <w:rFonts w:ascii="宋体" w:hAnsi="宋体" w:eastAsia="宋体"/>
          <w:sz w:val="16"/>
        </w:rPr>
        <w:t>3.2.10 探测（</w:t>
      </w:r>
      <w:r>
        <w:rPr>
          <w:rFonts w:ascii="Consolas" w:hAnsi="Consolas" w:eastAsia="宋体"/>
          <w:sz w:val="16"/>
        </w:rPr>
        <w:t>probe.c</w:t>
      </w:r>
      <w:r>
        <w:rPr>
          <w:rFonts w:ascii="宋体" w:hAnsi="宋体" w:eastAsia="宋体"/>
          <w:sz w:val="16"/>
        </w:rPr>
        <w:t>、</w:t>
      </w:r>
      <w:r>
        <w:rPr>
          <w:rFonts w:ascii="Consolas" w:hAnsi="Consolas" w:eastAsia="宋体"/>
          <w:sz w:val="16"/>
        </w:rPr>
        <w:t>probe.h</w:t>
      </w:r>
      <w:r>
        <w:rPr>
          <w:rFonts w:ascii="宋体" w:hAnsi="宋体" w:eastAsia="宋体"/>
          <w:sz w:val="16"/>
        </w:rPr>
        <w:t>、</w:t>
      </w:r>
      <w:r>
        <w:rPr>
          <w:rFonts w:ascii="Consolas" w:hAnsi="Consolas" w:eastAsia="宋体"/>
          <w:sz w:val="16"/>
        </w:rPr>
        <w:t>motion_control.c</w:t>
      </w:r>
      <w:r>
        <w:rPr>
          <w:rFonts w:ascii="宋体" w:hAnsi="宋体" w:eastAsia="宋体"/>
          <w:sz w:val="16"/>
        </w:rPr>
        <w:t>）</w:t>
      </w:r>
    </w:p>
    <w:p>
      <w:pPr>
        <w:spacing w:after="0" w:line="190" w:lineRule="exact"/>
      </w:pPr>
      <w:r>
        <w:rPr>
          <w:rFonts w:ascii="宋体" w:hAnsi="宋体" w:eastAsia="宋体"/>
          <w:sz w:val="16"/>
        </w:rPr>
        <w:t>3.2.11 主轴控制（</w:t>
      </w:r>
      <w:r>
        <w:rPr>
          <w:rFonts w:ascii="Consolas" w:hAnsi="Consolas" w:eastAsia="宋体"/>
          <w:sz w:val="16"/>
        </w:rPr>
        <w:t>spindle_control.c</w:t>
      </w:r>
      <w:r>
        <w:rPr>
          <w:rFonts w:ascii="宋体" w:hAnsi="宋体" w:eastAsia="宋体"/>
          <w:sz w:val="16"/>
        </w:rPr>
        <w:t>、</w:t>
      </w:r>
      <w:r>
        <w:rPr>
          <w:rFonts w:ascii="Consolas" w:hAnsi="Consolas" w:eastAsia="宋体"/>
          <w:sz w:val="16"/>
        </w:rPr>
        <w:t>spindle_control.h</w:t>
      </w:r>
      <w:r>
        <w:rPr>
          <w:rFonts w:ascii="宋体" w:hAnsi="宋体" w:eastAsia="宋体"/>
          <w:sz w:val="16"/>
        </w:rPr>
        <w:t>、</w:t>
      </w:r>
      <w:r>
        <w:rPr>
          <w:rFonts w:ascii="Consolas" w:hAnsi="Consolas" w:eastAsia="宋体"/>
          <w:sz w:val="16"/>
        </w:rPr>
        <w:t>spindle_sync.h</w:t>
      </w:r>
      <w:r>
        <w:rPr>
          <w:rFonts w:ascii="宋体" w:hAnsi="宋体" w:eastAsia="宋体"/>
          <w:sz w:val="16"/>
        </w:rPr>
        <w:t>、</w:t>
      </w:r>
      <w:r>
        <w:rPr>
          <w:rFonts w:ascii="Consolas" w:hAnsi="Consolas" w:eastAsia="宋体"/>
          <w:sz w:val="16"/>
        </w:rPr>
        <w:t>pid.c</w:t>
      </w:r>
      <w:r>
        <w:rPr>
          <w:rFonts w:ascii="宋体" w:hAnsi="宋体" w:eastAsia="宋体"/>
          <w:sz w:val="16"/>
        </w:rPr>
        <w:t>）</w:t>
      </w:r>
    </w:p>
    <w:p>
      <w:pPr>
        <w:spacing w:after="0" w:line="190" w:lineRule="exact"/>
      </w:pPr>
      <w:r>
        <w:rPr>
          <w:rFonts w:ascii="宋体" w:hAnsi="宋体" w:eastAsia="宋体"/>
          <w:sz w:val="16"/>
        </w:rPr>
        <w:t>3.2.12 冷却控制（</w:t>
      </w:r>
      <w:r>
        <w:rPr>
          <w:rFonts w:ascii="Consolas" w:hAnsi="Consolas" w:eastAsia="宋体"/>
          <w:sz w:val="16"/>
        </w:rPr>
        <w:t>coolant_control.c</w:t>
      </w:r>
      <w:r>
        <w:rPr>
          <w:rFonts w:ascii="宋体" w:hAnsi="宋体" w:eastAsia="宋体"/>
          <w:sz w:val="16"/>
        </w:rPr>
        <w:t>、</w:t>
      </w:r>
      <w:r>
        <w:rPr>
          <w:rFonts w:ascii="Consolas" w:hAnsi="Consolas" w:eastAsia="宋体"/>
          <w:sz w:val="16"/>
        </w:rPr>
        <w:t>coolant_control.h</w:t>
      </w:r>
      <w:r>
        <w:rPr>
          <w:rFonts w:ascii="宋体" w:hAnsi="宋体" w:eastAsia="宋体"/>
          <w:sz w:val="16"/>
        </w:rPr>
        <w:t>）</w:t>
      </w:r>
    </w:p>
    <w:p>
      <w:pPr>
        <w:spacing w:after="0" w:line="190" w:lineRule="exact"/>
      </w:pPr>
      <w:r>
        <w:rPr>
          <w:rFonts w:ascii="宋体" w:hAnsi="宋体" w:eastAsia="宋体"/>
          <w:sz w:val="16"/>
        </w:rPr>
        <w:t>3.2.13 限位与安全信号处理（</w:t>
      </w:r>
      <w:r>
        <w:rPr>
          <w:rFonts w:ascii="Consolas" w:hAnsi="Consolas" w:eastAsia="宋体"/>
          <w:sz w:val="16"/>
        </w:rPr>
        <w:t>machine_limits.c</w:t>
      </w:r>
      <w:r>
        <w:rPr>
          <w:rFonts w:ascii="宋体" w:hAnsi="宋体" w:eastAsia="宋体"/>
          <w:sz w:val="16"/>
        </w:rPr>
        <w:t>、</w:t>
      </w:r>
      <w:r>
        <w:rPr>
          <w:rFonts w:ascii="Consolas" w:hAnsi="Consolas" w:eastAsia="宋体"/>
          <w:sz w:val="16"/>
        </w:rPr>
        <w:t>machine_limits.h</w:t>
      </w:r>
      <w:r>
        <w:rPr>
          <w:rFonts w:ascii="宋体" w:hAnsi="宋体" w:eastAsia="宋体"/>
          <w:sz w:val="16"/>
        </w:rPr>
        <w:t>、</w:t>
      </w:r>
      <w:r>
        <w:rPr>
          <w:rFonts w:ascii="Consolas" w:hAnsi="Consolas" w:eastAsia="宋体"/>
          <w:sz w:val="16"/>
        </w:rPr>
        <w:t>ioports.c</w:t>
      </w:r>
      <w:r>
        <w:rPr>
          <w:rFonts w:ascii="宋体" w:hAnsi="宋体" w:eastAsia="宋体"/>
          <w:sz w:val="16"/>
        </w:rPr>
        <w:t>）</w:t>
      </w:r>
    </w:p>
    <w:p>
      <w:pPr>
        <w:spacing w:after="0" w:line="190" w:lineRule="exact"/>
      </w:pPr>
      <w:r>
        <w:rPr>
          <w:rFonts w:ascii="宋体" w:hAnsi="宋体" w:eastAsia="宋体"/>
          <w:sz w:val="16"/>
        </w:rPr>
        <w:t>3.2.14 刀具管理（</w:t>
      </w:r>
      <w:r>
        <w:rPr>
          <w:rFonts w:ascii="Consolas" w:hAnsi="Consolas" w:eastAsia="宋体"/>
          <w:sz w:val="16"/>
        </w:rPr>
        <w:t>tool_change.c</w:t>
      </w:r>
      <w:r>
        <w:rPr>
          <w:rFonts w:ascii="宋体" w:hAnsi="宋体" w:eastAsia="宋体"/>
          <w:sz w:val="16"/>
        </w:rPr>
        <w:t>、</w:t>
      </w:r>
      <w:r>
        <w:rPr>
          <w:rFonts w:ascii="Consolas" w:hAnsi="Consolas" w:eastAsia="宋体"/>
          <w:sz w:val="16"/>
        </w:rPr>
        <w:t>tool_change.h</w:t>
      </w:r>
      <w:r>
        <w:rPr>
          <w:rFonts w:ascii="宋体" w:hAnsi="宋体" w:eastAsia="宋体"/>
          <w:sz w:val="16"/>
        </w:rPr>
        <w:t>、</w:t>
      </w:r>
      <w:r>
        <w:rPr>
          <w:rFonts w:ascii="Consolas" w:hAnsi="Consolas" w:eastAsia="宋体"/>
          <w:sz w:val="16"/>
        </w:rPr>
        <w:t>settings.h</w:t>
      </w:r>
      <w:r>
        <w:rPr>
          <w:rFonts w:ascii="宋体" w:hAnsi="宋体" w:eastAsia="宋体"/>
          <w:sz w:val="16"/>
        </w:rPr>
        <w:t>）</w:t>
      </w:r>
    </w:p>
    <w:p>
      <w:pPr>
        <w:spacing w:after="0" w:line="190" w:lineRule="exact"/>
      </w:pPr>
      <w:r>
        <w:rPr>
          <w:rFonts w:ascii="宋体" w:hAnsi="宋体" w:eastAsia="宋体"/>
          <w:sz w:val="16"/>
        </w:rPr>
        <w:t>3.2.15 倍率调整（</w:t>
      </w:r>
      <w:r>
        <w:rPr>
          <w:rFonts w:ascii="Consolas" w:hAnsi="Consolas" w:eastAsia="宋体"/>
          <w:sz w:val="16"/>
        </w:rPr>
        <w:t>override.c</w:t>
      </w:r>
      <w:r>
        <w:rPr>
          <w:rFonts w:ascii="宋体" w:hAnsi="宋体" w:eastAsia="宋体"/>
          <w:sz w:val="16"/>
        </w:rPr>
        <w:t>、</w:t>
      </w:r>
      <w:r>
        <w:rPr>
          <w:rFonts w:ascii="Consolas" w:hAnsi="Consolas" w:eastAsia="宋体"/>
          <w:sz w:val="16"/>
        </w:rPr>
        <w:t>override.h</w:t>
      </w:r>
      <w:r>
        <w:rPr>
          <w:rFonts w:ascii="宋体" w:hAnsi="宋体" w:eastAsia="宋体"/>
          <w:sz w:val="16"/>
        </w:rPr>
        <w:t>、</w:t>
      </w:r>
      <w:r>
        <w:rPr>
          <w:rFonts w:ascii="Consolas" w:hAnsi="Consolas" w:eastAsia="宋体"/>
          <w:sz w:val="16"/>
        </w:rPr>
        <w:t>grbl.h</w:t>
      </w:r>
      <w:r>
        <w:rPr>
          <w:rFonts w:ascii="宋体" w:hAnsi="宋体" w:eastAsia="宋体"/>
          <w:sz w:val="16"/>
        </w:rPr>
        <w:t>）</w:t>
      </w:r>
    </w:p>
    <w:p>
      <w:pPr>
        <w:spacing w:after="0" w:line="190" w:lineRule="exact"/>
      </w:pPr>
      <w:r>
        <w:rPr>
          <w:rFonts w:ascii="宋体" w:hAnsi="宋体" w:eastAsia="宋体"/>
          <w:sz w:val="16"/>
        </w:rPr>
        <w:t>3.2.16 状态报告与反馈（</w:t>
      </w:r>
      <w:r>
        <w:rPr>
          <w:rFonts w:ascii="Consolas" w:hAnsi="Consolas" w:eastAsia="宋体"/>
          <w:sz w:val="16"/>
        </w:rPr>
        <w:t>report.c</w:t>
      </w:r>
      <w:r>
        <w:rPr>
          <w:rFonts w:ascii="宋体" w:hAnsi="宋体" w:eastAsia="宋体"/>
          <w:sz w:val="16"/>
        </w:rPr>
        <w:t>、</w:t>
      </w:r>
      <w:r>
        <w:rPr>
          <w:rFonts w:ascii="Consolas" w:hAnsi="Consolas" w:eastAsia="宋体"/>
          <w:sz w:val="16"/>
        </w:rPr>
        <w:t>report.h</w:t>
      </w:r>
      <w:r>
        <w:rPr>
          <w:rFonts w:ascii="宋体" w:hAnsi="宋体" w:eastAsia="宋体"/>
          <w:sz w:val="16"/>
        </w:rPr>
        <w:t>、</w:t>
      </w:r>
      <w:r>
        <w:rPr>
          <w:rFonts w:ascii="Consolas" w:hAnsi="Consolas" w:eastAsia="宋体"/>
          <w:sz w:val="16"/>
        </w:rPr>
        <w:t>messages.c</w:t>
      </w:r>
      <w:r>
        <w:rPr>
          <w:rFonts w:ascii="宋体" w:hAnsi="宋体" w:eastAsia="宋体"/>
          <w:sz w:val="16"/>
        </w:rPr>
        <w:t>）</w:t>
      </w:r>
    </w:p>
    <w:p>
      <w:pPr>
        <w:spacing w:after="0" w:line="190" w:lineRule="exact"/>
      </w:pPr>
      <w:r>
        <w:rPr>
          <w:rFonts w:ascii="宋体" w:hAnsi="宋体" w:eastAsia="宋体"/>
          <w:sz w:val="16"/>
        </w:rPr>
        <w:t>3.2.17 设置与非易失存储管理（</w:t>
      </w:r>
      <w:r>
        <w:rPr>
          <w:rFonts w:ascii="Consolas" w:hAnsi="Consolas" w:eastAsia="宋体"/>
          <w:sz w:val="16"/>
        </w:rPr>
        <w:t>settings.c</w:t>
      </w:r>
      <w:r>
        <w:rPr>
          <w:rFonts w:ascii="宋体" w:hAnsi="宋体" w:eastAsia="宋体"/>
          <w:sz w:val="16"/>
        </w:rPr>
        <w:t>、</w:t>
      </w:r>
      <w:r>
        <w:rPr>
          <w:rFonts w:ascii="Consolas" w:hAnsi="Consolas" w:eastAsia="宋体"/>
          <w:sz w:val="16"/>
        </w:rPr>
        <w:t>settings.h</w:t>
      </w:r>
      <w:r>
        <w:rPr>
          <w:rFonts w:ascii="宋体" w:hAnsi="宋体" w:eastAsia="宋体"/>
          <w:sz w:val="16"/>
        </w:rPr>
        <w:t>、</w:t>
      </w:r>
      <w:r>
        <w:rPr>
          <w:rFonts w:ascii="Consolas" w:hAnsi="Consolas" w:eastAsia="宋体"/>
          <w:sz w:val="16"/>
        </w:rPr>
        <w:t>nvs.h</w:t>
      </w:r>
      <w:r>
        <w:rPr>
          <w:rFonts w:ascii="宋体" w:hAnsi="宋体" w:eastAsia="宋体"/>
          <w:sz w:val="16"/>
        </w:rPr>
        <w:t>、</w:t>
      </w:r>
      <w:r>
        <w:rPr>
          <w:rFonts w:ascii="Consolas" w:hAnsi="Consolas" w:eastAsia="宋体"/>
          <w:sz w:val="16"/>
        </w:rPr>
        <w:t>nvs_buffer.c</w:t>
      </w:r>
      <w:r>
        <w:rPr>
          <w:rFonts w:ascii="宋体" w:hAnsi="宋体" w:eastAsia="宋体"/>
          <w:sz w:val="16"/>
        </w:rPr>
        <w:t>）</w:t>
      </w:r>
    </w:p>
    <w:p>
      <w:pPr>
        <w:spacing w:after="0" w:line="190" w:lineRule="exact"/>
      </w:pPr>
      <w:r>
        <w:rPr>
          <w:rFonts w:ascii="宋体" w:hAnsi="宋体" w:eastAsia="宋体"/>
          <w:sz w:val="16"/>
        </w:rPr>
        <w:t>3.2.18 插件与事件分发（</w:t>
      </w:r>
      <w:r>
        <w:rPr>
          <w:rFonts w:ascii="Consolas" w:hAnsi="Consolas" w:eastAsia="宋体"/>
          <w:sz w:val="16"/>
        </w:rPr>
        <w:t>core_handlers.h</w:t>
      </w:r>
      <w:r>
        <w:rPr>
          <w:rFonts w:ascii="宋体" w:hAnsi="宋体" w:eastAsia="宋体"/>
          <w:sz w:val="16"/>
        </w:rPr>
        <w:t>、</w:t>
      </w:r>
      <w:r>
        <w:rPr>
          <w:rFonts w:ascii="Consolas" w:hAnsi="Consolas" w:eastAsia="宋体"/>
          <w:sz w:val="16"/>
        </w:rPr>
        <w:t>plugins.h</w:t>
      </w:r>
      <w:r>
        <w:rPr>
          <w:rFonts w:ascii="宋体" w:hAnsi="宋体" w:eastAsia="宋体"/>
          <w:sz w:val="16"/>
        </w:rPr>
        <w:t>、</w:t>
      </w:r>
      <w:r>
        <w:rPr>
          <w:rFonts w:ascii="Consolas" w:hAnsi="Consolas" w:eastAsia="宋体"/>
          <w:sz w:val="16"/>
        </w:rPr>
        <w:t>plugins_init.h</w:t>
      </w:r>
      <w:r>
        <w:rPr>
          <w:rFonts w:ascii="宋体" w:hAnsi="宋体" w:eastAsia="宋体"/>
          <w:sz w:val="16"/>
        </w:rPr>
        <w:t>）</w:t>
      </w:r>
    </w:p>
    <w:p>
      <w:pPr>
        <w:spacing w:after="0" w:line="190" w:lineRule="exact"/>
      </w:pPr>
      <w:r>
        <w:rPr>
          <w:rFonts w:ascii="宋体" w:hAnsi="宋体" w:eastAsia="宋体"/>
          <w:sz w:val="16"/>
        </w:rPr>
        <w:t>3.2.19 后台任务调度（</w:t>
      </w:r>
      <w:r>
        <w:rPr>
          <w:rFonts w:ascii="Consolas" w:hAnsi="Consolas" w:eastAsia="宋体"/>
          <w:sz w:val="16"/>
        </w:rPr>
        <w:t>grbllib.c</w:t>
      </w:r>
      <w:r>
        <w:rPr>
          <w:rFonts w:ascii="宋体" w:hAnsi="宋体" w:eastAsia="宋体"/>
          <w:sz w:val="16"/>
        </w:rPr>
        <w:t>、</w:t>
      </w:r>
      <w:r>
        <w:rPr>
          <w:rFonts w:ascii="Consolas" w:hAnsi="Consolas" w:eastAsia="宋体"/>
          <w:sz w:val="16"/>
        </w:rPr>
        <w:t>task.h</w:t>
      </w:r>
      <w:r>
        <w:rPr>
          <w:rFonts w:ascii="宋体" w:hAnsi="宋体" w:eastAsia="宋体"/>
          <w:sz w:val="16"/>
        </w:rPr>
        <w:t>、</w:t>
      </w:r>
      <w:r>
        <w:rPr>
          <w:rFonts w:ascii="Consolas" w:hAnsi="Consolas" w:eastAsia="宋体"/>
          <w:sz w:val="16"/>
        </w:rPr>
        <w:t>grbl.h</w:t>
      </w:r>
      <w:r>
        <w:rPr>
          <w:rFonts w:ascii="宋体" w:hAnsi="宋体" w:eastAsia="宋体"/>
          <w:sz w:val="16"/>
        </w:rPr>
        <w:t>）</w:t>
      </w:r>
    </w:p>
    <w:p>
      <w:pPr>
        <w:spacing w:after="0" w:line="190" w:lineRule="exact"/>
      </w:pPr>
      <w:r>
        <w:rPr>
          <w:rFonts w:ascii="宋体" w:hAnsi="宋体" w:eastAsia="宋体"/>
          <w:sz w:val="16"/>
        </w:rPr>
        <w:t>3.2.20 文件系统与流（</w:t>
      </w:r>
      <w:r>
        <w:rPr>
          <w:rFonts w:ascii="Consolas" w:hAnsi="Consolas" w:eastAsia="宋体"/>
          <w:sz w:val="16"/>
        </w:rPr>
        <w:t>vfs.c</w:t>
      </w:r>
      <w:r>
        <w:rPr>
          <w:rFonts w:ascii="宋体" w:hAnsi="宋体" w:eastAsia="宋体"/>
          <w:sz w:val="16"/>
        </w:rPr>
        <w:t>、</w:t>
      </w:r>
      <w:r>
        <w:rPr>
          <w:rFonts w:ascii="Consolas" w:hAnsi="Consolas" w:eastAsia="宋体"/>
          <w:sz w:val="16"/>
        </w:rPr>
        <w:t>vfs.h</w:t>
      </w:r>
      <w:r>
        <w:rPr>
          <w:rFonts w:ascii="宋体" w:hAnsi="宋体" w:eastAsia="宋体"/>
          <w:sz w:val="16"/>
        </w:rPr>
        <w:t>、</w:t>
      </w:r>
      <w:r>
        <w:rPr>
          <w:rFonts w:ascii="Consolas" w:hAnsi="Consolas" w:eastAsia="宋体"/>
          <w:sz w:val="16"/>
        </w:rPr>
        <w:t>fs_embedded.c</w:t>
      </w:r>
      <w:r>
        <w:rPr>
          <w:rFonts w:ascii="宋体" w:hAnsi="宋体" w:eastAsia="宋体"/>
          <w:sz w:val="16"/>
        </w:rPr>
        <w:t>、</w:t>
      </w:r>
      <w:r>
        <w:rPr>
          <w:rFonts w:ascii="Consolas" w:hAnsi="Consolas" w:eastAsia="宋体"/>
          <w:sz w:val="16"/>
        </w:rPr>
        <w:t>stream_file.c</w:t>
      </w:r>
      <w:r>
        <w:rPr>
          <w:rFonts w:ascii="宋体" w:hAnsi="宋体" w:eastAsia="宋体"/>
          <w:sz w:val="16"/>
        </w:rPr>
        <w:t>）</w:t>
      </w:r>
    </w:p>
    <w:p>
      <w:pPr>
        <w:spacing w:after="0" w:line="190" w:lineRule="exact"/>
      </w:pPr>
      <w:r>
        <w:rPr>
          <w:rFonts w:ascii="宋体" w:hAnsi="宋体" w:eastAsia="宋体"/>
          <w:sz w:val="16"/>
        </w:rPr>
        <w:t>3.2.21 网络与远程访问（</w:t>
      </w:r>
      <w:r>
        <w:rPr>
          <w:rFonts w:ascii="Consolas" w:hAnsi="Consolas" w:eastAsia="宋体"/>
          <w:sz w:val="16"/>
        </w:rPr>
        <w:t>settings.h</w:t>
      </w:r>
      <w:r>
        <w:rPr>
          <w:rFonts w:ascii="宋体" w:hAnsi="宋体" w:eastAsia="宋体"/>
          <w:sz w:val="16"/>
        </w:rPr>
        <w:t>、</w:t>
      </w:r>
      <w:r>
        <w:rPr>
          <w:rFonts w:ascii="Consolas" w:hAnsi="Consolas" w:eastAsia="宋体"/>
          <w:sz w:val="16"/>
        </w:rPr>
        <w:t>stream.c</w:t>
      </w:r>
      <w:r>
        <w:rPr>
          <w:rFonts w:ascii="宋体" w:hAnsi="宋体" w:eastAsia="宋体"/>
          <w:sz w:val="16"/>
        </w:rPr>
        <w:t>、</w:t>
      </w:r>
      <w:r>
        <w:rPr>
          <w:rFonts w:ascii="Consolas" w:hAnsi="Consolas" w:eastAsia="宋体"/>
          <w:sz w:val="16"/>
        </w:rPr>
        <w:t>hal.h</w:t>
      </w:r>
      <w:r>
        <w:rPr>
          <w:rFonts w:ascii="宋体" w:hAnsi="宋体" w:eastAsia="宋体"/>
          <w:sz w:val="16"/>
        </w:rPr>
        <w:t>）</w:t>
      </w:r>
    </w:p>
    <w:p>
      <w:pPr>
        <w:spacing w:after="0" w:line="190" w:lineRule="exact"/>
      </w:pPr>
      <w:r>
        <w:rPr>
          <w:rFonts w:ascii="宋体" w:hAnsi="宋体" w:eastAsia="宋体"/>
          <w:sz w:val="16"/>
        </w:rPr>
        <w:t>3.2.22 现场总线与扩展设备（</w:t>
      </w:r>
      <w:r>
        <w:rPr>
          <w:rFonts w:ascii="Consolas" w:hAnsi="Consolas" w:eastAsia="宋体"/>
          <w:sz w:val="16"/>
        </w:rPr>
        <w:t>modbus.c</w:t>
      </w:r>
      <w:r>
        <w:rPr>
          <w:rFonts w:ascii="宋体" w:hAnsi="宋体" w:eastAsia="宋体"/>
          <w:sz w:val="16"/>
        </w:rPr>
        <w:t>、</w:t>
      </w:r>
      <w:r>
        <w:rPr>
          <w:rFonts w:ascii="Consolas" w:hAnsi="Consolas" w:eastAsia="宋体"/>
          <w:sz w:val="16"/>
        </w:rPr>
        <w:t>modbus_rtu.c</w:t>
      </w:r>
      <w:r>
        <w:rPr>
          <w:rFonts w:ascii="宋体" w:hAnsi="宋体" w:eastAsia="宋体"/>
          <w:sz w:val="16"/>
        </w:rPr>
        <w:t>、</w:t>
      </w:r>
      <w:r>
        <w:rPr>
          <w:rFonts w:ascii="Consolas" w:hAnsi="Consolas" w:eastAsia="宋体"/>
          <w:sz w:val="16"/>
        </w:rPr>
        <w:t>canbus.c</w:t>
      </w:r>
      <w:r>
        <w:rPr>
          <w:rFonts w:ascii="宋体" w:hAnsi="宋体" w:eastAsia="宋体"/>
          <w:sz w:val="16"/>
        </w:rPr>
        <w:t>、</w:t>
      </w:r>
      <w:r>
        <w:rPr>
          <w:rFonts w:ascii="Consolas" w:hAnsi="Consolas" w:eastAsia="宋体"/>
          <w:sz w:val="16"/>
        </w:rPr>
        <w:t>ioports.c</w:t>
      </w:r>
      <w:r>
        <w:rPr>
          <w:rFonts w:ascii="宋体" w:hAnsi="宋体" w:eastAsia="宋体"/>
          <w:sz w:val="16"/>
        </w:rPr>
        <w:t>、</w:t>
      </w:r>
      <w:r>
        <w:rPr>
          <w:rFonts w:ascii="Consolas" w:hAnsi="Consolas" w:eastAsia="宋体"/>
          <w:sz w:val="16"/>
        </w:rPr>
        <w:t>crossbar.c</w:t>
      </w:r>
      <w:r>
        <w:rPr>
          <w:rFonts w:ascii="宋体" w:hAnsi="宋体" w:eastAsia="宋体"/>
          <w:sz w:val="16"/>
        </w:rPr>
        <w:t>）</w:t>
      </w:r>
    </w:p>
    <w:p>
      <w:pPr>
        <w:spacing w:after="0" w:line="190" w:lineRule="exact"/>
      </w:pPr>
      <w:r>
        <w:rPr>
          <w:rFonts w:ascii="宋体" w:hAnsi="宋体" w:eastAsia="宋体"/>
          <w:sz w:val="16"/>
        </w:rPr>
        <w:t>3.2.23 编码器接口（</w:t>
      </w:r>
      <w:r>
        <w:rPr>
          <w:rFonts w:ascii="Consolas" w:hAnsi="Consolas" w:eastAsia="宋体"/>
          <w:sz w:val="16"/>
        </w:rPr>
        <w:t>encoders.c</w:t>
      </w:r>
      <w:r>
        <w:rPr>
          <w:rFonts w:ascii="宋体" w:hAnsi="宋体" w:eastAsia="宋体"/>
          <w:sz w:val="16"/>
        </w:rPr>
        <w:t>、</w:t>
      </w:r>
      <w:r>
        <w:rPr>
          <w:rFonts w:ascii="Consolas" w:hAnsi="Consolas" w:eastAsia="宋体"/>
          <w:sz w:val="16"/>
        </w:rPr>
        <w:t>encoders.h</w:t>
      </w:r>
      <w:r>
        <w:rPr>
          <w:rFonts w:ascii="宋体" w:hAnsi="宋体" w:eastAsia="宋体"/>
          <w:sz w:val="16"/>
        </w:rPr>
        <w:t>、</w:t>
      </w:r>
      <w:r>
        <w:rPr>
          <w:rFonts w:ascii="Consolas" w:hAnsi="Consolas" w:eastAsia="宋体"/>
          <w:sz w:val="16"/>
        </w:rPr>
        <w:t>settings.h</w:t>
      </w:r>
      <w:r>
        <w:rPr>
          <w:rFonts w:ascii="宋体" w:hAnsi="宋体" w:eastAsia="宋体"/>
          <w:sz w:val="16"/>
        </w:rPr>
        <w:t>）</w:t>
      </w:r>
    </w:p>
    <w:p>
      <w:pPr>
        <w:spacing w:after="0" w:line="190" w:lineRule="exact"/>
      </w:pPr>
      <w:r>
        <w:rPr>
          <w:rFonts w:ascii="宋体" w:hAnsi="宋体" w:eastAsia="宋体"/>
          <w:sz w:val="16"/>
        </w:rPr>
        <w:t>3.2.24 运动学变换（</w:t>
      </w:r>
      <w:r>
        <w:rPr>
          <w:rFonts w:ascii="Consolas" w:hAnsi="Consolas" w:eastAsia="宋体"/>
          <w:sz w:val="16"/>
        </w:rPr>
        <w:t>kinematics/</w:t>
      </w:r>
      <w:r>
        <w:rPr>
          <w:rFonts w:ascii="宋体" w:hAnsi="宋体" w:eastAsia="宋体"/>
          <w:sz w:val="16"/>
        </w:rPr>
        <w:t>）</w:t>
      </w:r>
    </w:p>
    <w:p>
      <w:pPr>
        <w:spacing w:after="0" w:line="190" w:lineRule="exact"/>
      </w:pPr>
      <w:r>
        <w:rPr>
          <w:rFonts w:ascii="宋体" w:hAnsi="宋体" w:eastAsia="宋体"/>
          <w:sz w:val="16"/>
        </w:rPr>
        <w:t>3.2.25 错误与报警管理（</w:t>
      </w:r>
      <w:r>
        <w:rPr>
          <w:rFonts w:ascii="Consolas" w:hAnsi="Consolas" w:eastAsia="宋体"/>
          <w:sz w:val="16"/>
        </w:rPr>
        <w:t>errors.c</w:t>
      </w:r>
      <w:r>
        <w:rPr>
          <w:rFonts w:ascii="宋体" w:hAnsi="宋体" w:eastAsia="宋体"/>
          <w:sz w:val="16"/>
        </w:rPr>
        <w:t>、</w:t>
      </w:r>
      <w:r>
        <w:rPr>
          <w:rFonts w:ascii="Consolas" w:hAnsi="Consolas" w:eastAsia="宋体"/>
          <w:sz w:val="16"/>
        </w:rPr>
        <w:t>errors.h</w:t>
      </w:r>
      <w:r>
        <w:rPr>
          <w:rFonts w:ascii="宋体" w:hAnsi="宋体" w:eastAsia="宋体"/>
          <w:sz w:val="16"/>
        </w:rPr>
        <w:t>、</w:t>
      </w:r>
      <w:r>
        <w:rPr>
          <w:rFonts w:ascii="Consolas" w:hAnsi="Consolas" w:eastAsia="宋体"/>
          <w:sz w:val="16"/>
        </w:rPr>
        <w:t>alarms.c</w:t>
      </w:r>
      <w:r>
        <w:rPr>
          <w:rFonts w:ascii="宋体" w:hAnsi="宋体" w:eastAsia="宋体"/>
          <w:sz w:val="16"/>
        </w:rPr>
        <w:t>、</w:t>
      </w:r>
      <w:r>
        <w:rPr>
          <w:rFonts w:ascii="Consolas" w:hAnsi="Consolas" w:eastAsia="宋体"/>
          <w:sz w:val="16"/>
        </w:rPr>
        <w:t>alarms.h</w:t>
      </w:r>
      <w:r>
        <w:rPr>
          <w:rFonts w:ascii="宋体" w:hAnsi="宋体" w:eastAsia="宋体"/>
          <w:sz w:val="16"/>
        </w:rPr>
        <w:t>）</w:t>
      </w:r>
    </w:p>
    <w:p>
      <w:pPr>
        <w:spacing w:after="0" w:line="190" w:lineRule="exact"/>
      </w:pPr>
      <w:r>
        <w:rPr>
          <w:rFonts w:ascii="宋体" w:hAnsi="宋体" w:eastAsia="宋体"/>
          <w:sz w:val="16"/>
        </w:rPr>
        <w:t>3.3 性能需求</w:t>
      </w:r>
    </w:p>
    <w:p>
      <w:pPr>
        <w:spacing w:after="0" w:line="190" w:lineRule="exact"/>
      </w:pPr>
      <w:r>
        <w:rPr>
          <w:rFonts w:ascii="宋体" w:hAnsi="宋体" w:eastAsia="宋体"/>
          <w:sz w:val="16"/>
        </w:rPr>
        <w:t>3.3.1 精度需求（</w:t>
      </w:r>
      <w:r>
        <w:rPr>
          <w:rFonts w:ascii="Consolas" w:hAnsi="Consolas" w:eastAsia="宋体"/>
          <w:sz w:val="16"/>
        </w:rPr>
        <w:t>real.h</w:t>
      </w:r>
      <w:r>
        <w:rPr>
          <w:rFonts w:ascii="宋体" w:hAnsi="宋体" w:eastAsia="宋体"/>
          <w:sz w:val="16"/>
        </w:rPr>
        <w:t>、</w:t>
      </w:r>
      <w:r>
        <w:rPr>
          <w:rFonts w:ascii="Consolas" w:hAnsi="Consolas" w:eastAsia="宋体"/>
          <w:sz w:val="16"/>
        </w:rPr>
        <w:t>nuts_bolts.h</w:t>
      </w:r>
      <w:r>
        <w:rPr>
          <w:rFonts w:ascii="宋体" w:hAnsi="宋体" w:eastAsia="宋体"/>
          <w:sz w:val="16"/>
        </w:rPr>
        <w:t>、</w:t>
      </w:r>
      <w:r>
        <w:rPr>
          <w:rFonts w:ascii="Consolas" w:hAnsi="Consolas" w:eastAsia="宋体"/>
          <w:sz w:val="16"/>
        </w:rPr>
        <w:t>config.h</w:t>
      </w:r>
      <w:r>
        <w:rPr>
          <w:rFonts w:ascii="宋体" w:hAnsi="宋体" w:eastAsia="宋体"/>
          <w:sz w:val="16"/>
        </w:rPr>
        <w:t>、</w:t>
      </w:r>
      <w:r>
        <w:rPr>
          <w:rFonts w:ascii="Consolas" w:hAnsi="Consolas" w:eastAsia="宋体"/>
          <w:sz w:val="16"/>
        </w:rPr>
        <w:t>grbl.h</w:t>
      </w:r>
      <w:r>
        <w:rPr>
          <w:rFonts w:ascii="宋体" w:hAnsi="宋体" w:eastAsia="宋体"/>
          <w:sz w:val="16"/>
        </w:rPr>
        <w:t>）</w:t>
      </w:r>
    </w:p>
    <w:p>
      <w:pPr>
        <w:spacing w:after="0" w:line="190" w:lineRule="exact"/>
      </w:pPr>
      <w:r>
        <w:rPr>
          <w:rFonts w:ascii="宋体" w:hAnsi="宋体" w:eastAsia="宋体"/>
          <w:sz w:val="16"/>
        </w:rPr>
        <w:t>3.3.2 空间需求（</w:t>
      </w:r>
      <w:r>
        <w:rPr>
          <w:rFonts w:ascii="Consolas" w:hAnsi="Consolas" w:eastAsia="宋体"/>
          <w:sz w:val="16"/>
        </w:rPr>
        <w:t>grbl.h</w:t>
      </w:r>
      <w:r>
        <w:rPr>
          <w:rFonts w:ascii="宋体" w:hAnsi="宋体" w:eastAsia="宋体"/>
          <w:sz w:val="16"/>
        </w:rPr>
        <w:t>、</w:t>
      </w:r>
      <w:r>
        <w:rPr>
          <w:rFonts w:ascii="Consolas" w:hAnsi="Consolas" w:eastAsia="宋体"/>
          <w:sz w:val="16"/>
        </w:rPr>
        <w:t>config.h</w:t>
      </w:r>
      <w:r>
        <w:rPr>
          <w:rFonts w:ascii="宋体" w:hAnsi="宋体" w:eastAsia="宋体"/>
          <w:sz w:val="16"/>
        </w:rPr>
        <w:t>、</w:t>
      </w:r>
      <w:r>
        <w:rPr>
          <w:rFonts w:ascii="Consolas" w:hAnsi="Consolas" w:eastAsia="宋体"/>
          <w:sz w:val="16"/>
        </w:rPr>
        <w:t>nvs.h</w:t>
      </w:r>
      <w:r>
        <w:rPr>
          <w:rFonts w:ascii="宋体" w:hAnsi="宋体" w:eastAsia="宋体"/>
          <w:sz w:val="16"/>
        </w:rPr>
        <w:t>、</w:t>
      </w:r>
      <w:r>
        <w:rPr>
          <w:rFonts w:ascii="Consolas" w:hAnsi="Consolas" w:eastAsia="宋体"/>
          <w:sz w:val="16"/>
        </w:rPr>
        <w:t>planner.c</w:t>
      </w:r>
      <w:r>
        <w:rPr>
          <w:rFonts w:ascii="宋体" w:hAnsi="宋体" w:eastAsia="宋体"/>
          <w:sz w:val="16"/>
        </w:rPr>
        <w:t>、</w:t>
      </w:r>
      <w:r>
        <w:rPr>
          <w:rFonts w:ascii="Consolas" w:hAnsi="Consolas" w:eastAsia="宋体"/>
          <w:sz w:val="16"/>
        </w:rPr>
        <w:t>stream.h</w:t>
      </w:r>
      <w:r>
        <w:rPr>
          <w:rFonts w:ascii="宋体" w:hAnsi="宋体" w:eastAsia="宋体"/>
          <w:sz w:val="16"/>
        </w:rPr>
        <w:t>）</w:t>
      </w:r>
    </w:p>
    <w:p>
      <w:pPr>
        <w:spacing w:after="0" w:line="190" w:lineRule="exact"/>
      </w:pPr>
      <w:r>
        <w:rPr>
          <w:rFonts w:ascii="宋体" w:hAnsi="宋体" w:eastAsia="宋体"/>
          <w:sz w:val="16"/>
        </w:rPr>
        <w:t>3.3.3 时间需求（</w:t>
      </w:r>
      <w:r>
        <w:rPr>
          <w:rFonts w:ascii="Consolas" w:hAnsi="Consolas" w:eastAsia="宋体"/>
          <w:sz w:val="16"/>
        </w:rPr>
        <w:t>config.h</w:t>
      </w:r>
      <w:r>
        <w:rPr>
          <w:rFonts w:ascii="宋体" w:hAnsi="宋体" w:eastAsia="宋体"/>
          <w:sz w:val="16"/>
        </w:rPr>
        <w:t>、</w:t>
      </w:r>
      <w:r>
        <w:rPr>
          <w:rFonts w:ascii="Consolas" w:hAnsi="Consolas" w:eastAsia="宋体"/>
          <w:sz w:val="16"/>
        </w:rPr>
        <w:t>hal.h</w:t>
      </w:r>
      <w:r>
        <w:rPr>
          <w:rFonts w:ascii="宋体" w:hAnsi="宋体" w:eastAsia="宋体"/>
          <w:sz w:val="16"/>
        </w:rPr>
        <w:t>、</w:t>
      </w:r>
      <w:r>
        <w:rPr>
          <w:rFonts w:ascii="Consolas" w:hAnsi="Consolas" w:eastAsia="宋体"/>
          <w:sz w:val="16"/>
        </w:rPr>
        <w:t>stepper.c</w:t>
      </w:r>
      <w:r>
        <w:rPr>
          <w:rFonts w:ascii="宋体" w:hAnsi="宋体" w:eastAsia="宋体"/>
          <w:sz w:val="16"/>
        </w:rPr>
        <w:t>、</w:t>
      </w:r>
      <w:r>
        <w:rPr>
          <w:rFonts w:ascii="Consolas" w:hAnsi="Consolas" w:eastAsia="宋体"/>
          <w:sz w:val="16"/>
        </w:rPr>
        <w:t>settings.c</w:t>
      </w:r>
      <w:r>
        <w:rPr>
          <w:rFonts w:ascii="宋体" w:hAnsi="宋体" w:eastAsia="宋体"/>
          <w:sz w:val="16"/>
        </w:rPr>
        <w:t>）</w:t>
      </w:r>
    </w:p>
    <w:p>
      <w:pPr>
        <w:spacing w:after="0" w:line="190" w:lineRule="exact"/>
      </w:pPr>
      <w:r>
        <w:rPr>
          <w:rFonts w:ascii="宋体" w:hAnsi="宋体" w:eastAsia="宋体"/>
          <w:sz w:val="16"/>
        </w:rPr>
        <w:t>3.4 可靠性和安全性需求</w:t>
      </w:r>
    </w:p>
    <w:p>
      <w:pPr>
        <w:spacing w:after="0" w:line="190" w:lineRule="exact"/>
      </w:pPr>
      <w:r>
        <w:rPr>
          <w:rFonts w:ascii="宋体" w:hAnsi="宋体" w:eastAsia="宋体"/>
          <w:sz w:val="16"/>
        </w:rPr>
        <w:t>3.4.1 可靠性需求（</w:t>
      </w:r>
      <w:r>
        <w:rPr>
          <w:rFonts w:ascii="Consolas" w:hAnsi="Consolas" w:eastAsia="宋体"/>
          <w:sz w:val="16"/>
        </w:rPr>
        <w:t>protocol.c</w:t>
      </w:r>
      <w:r>
        <w:rPr>
          <w:rFonts w:ascii="宋体" w:hAnsi="宋体" w:eastAsia="宋体"/>
          <w:sz w:val="16"/>
        </w:rPr>
        <w:t>、</w:t>
      </w:r>
      <w:r>
        <w:rPr>
          <w:rFonts w:ascii="Consolas" w:hAnsi="Consolas" w:eastAsia="宋体"/>
          <w:sz w:val="16"/>
        </w:rPr>
        <w:t>settings.c</w:t>
      </w:r>
      <w:r>
        <w:rPr>
          <w:rFonts w:ascii="宋体" w:hAnsi="宋体" w:eastAsia="宋体"/>
          <w:sz w:val="16"/>
        </w:rPr>
        <w:t>、</w:t>
      </w:r>
      <w:r>
        <w:rPr>
          <w:rFonts w:ascii="Consolas" w:hAnsi="Consolas" w:eastAsia="宋体"/>
          <w:sz w:val="16"/>
        </w:rPr>
        <w:t>nvs_buffer.c</w:t>
      </w:r>
      <w:r>
        <w:rPr>
          <w:rFonts w:ascii="宋体" w:hAnsi="宋体" w:eastAsia="宋体"/>
          <w:sz w:val="16"/>
        </w:rPr>
        <w:t>、</w:t>
      </w:r>
      <w:r>
        <w:rPr>
          <w:rFonts w:ascii="Consolas" w:hAnsi="Consolas" w:eastAsia="宋体"/>
          <w:sz w:val="16"/>
        </w:rPr>
        <w:t>alarms.c</w:t>
      </w:r>
      <w:r>
        <w:rPr>
          <w:rFonts w:ascii="宋体" w:hAnsi="宋体" w:eastAsia="宋体"/>
          <w:sz w:val="16"/>
        </w:rPr>
        <w:t>）</w:t>
      </w:r>
    </w:p>
    <w:p>
      <w:pPr>
        <w:spacing w:after="0" w:line="190" w:lineRule="exact"/>
      </w:pPr>
      <w:r>
        <w:rPr>
          <w:rFonts w:ascii="宋体" w:hAnsi="宋体" w:eastAsia="宋体"/>
          <w:sz w:val="16"/>
        </w:rPr>
        <w:t>3.4.2 安全性需求（</w:t>
      </w:r>
      <w:r>
        <w:rPr>
          <w:rFonts w:ascii="Consolas" w:hAnsi="Consolas" w:eastAsia="宋体"/>
          <w:sz w:val="16"/>
        </w:rPr>
        <w:t>protocol.c</w:t>
      </w:r>
      <w:r>
        <w:rPr>
          <w:rFonts w:ascii="宋体" w:hAnsi="宋体" w:eastAsia="宋体"/>
          <w:sz w:val="16"/>
        </w:rPr>
        <w:t>、</w:t>
      </w:r>
      <w:r>
        <w:rPr>
          <w:rFonts w:ascii="Consolas" w:hAnsi="Consolas" w:eastAsia="宋体"/>
          <w:sz w:val="16"/>
        </w:rPr>
        <w:t>hal.h</w:t>
      </w:r>
      <w:r>
        <w:rPr>
          <w:rFonts w:ascii="宋体" w:hAnsi="宋体" w:eastAsia="宋体"/>
          <w:sz w:val="16"/>
        </w:rPr>
        <w:t>、</w:t>
      </w:r>
      <w:r>
        <w:rPr>
          <w:rFonts w:ascii="Consolas" w:hAnsi="Consolas" w:eastAsia="宋体"/>
          <w:sz w:val="16"/>
        </w:rPr>
        <w:t>state_machine.c</w:t>
      </w:r>
      <w:r>
        <w:rPr>
          <w:rFonts w:ascii="宋体" w:hAnsi="宋体" w:eastAsia="宋体"/>
          <w:sz w:val="16"/>
        </w:rPr>
        <w:t>、</w:t>
      </w:r>
      <w:r>
        <w:rPr>
          <w:rFonts w:ascii="Consolas" w:hAnsi="Consolas" w:eastAsia="宋体"/>
          <w:sz w:val="16"/>
        </w:rPr>
        <w:t>grbllib.c</w:t>
      </w:r>
      <w:r>
        <w:rPr>
          <w:rFonts w:ascii="宋体" w:hAnsi="宋体" w:eastAsia="宋体"/>
          <w:sz w:val="16"/>
        </w:rPr>
        <w:t>）</w:t>
      </w:r>
    </w:p>
    <w:p>
      <w:pPr>
        <w:spacing w:after="0" w:line="190" w:lineRule="exact"/>
      </w:pPr>
      <w:r>
        <w:rPr>
          <w:rFonts w:ascii="宋体" w:hAnsi="宋体" w:eastAsia="宋体"/>
          <w:sz w:val="16"/>
        </w:rPr>
        <w:t>附录1 数据字典（</w:t>
      </w:r>
      <w:r>
        <w:rPr>
          <w:rFonts w:ascii="Consolas" w:hAnsi="Consolas" w:eastAsia="宋体"/>
          <w:sz w:val="16"/>
        </w:rPr>
        <w:t>gcode.h</w:t>
      </w:r>
      <w:r>
        <w:rPr>
          <w:rFonts w:ascii="宋体" w:hAnsi="宋体" w:eastAsia="宋体"/>
          <w:sz w:val="16"/>
        </w:rPr>
        <w:t>、</w:t>
      </w:r>
      <w:r>
        <w:rPr>
          <w:rFonts w:ascii="Consolas" w:hAnsi="Consolas" w:eastAsia="宋体"/>
          <w:sz w:val="16"/>
        </w:rPr>
        <w:t>system.h</w:t>
      </w:r>
      <w:r>
        <w:rPr>
          <w:rFonts w:ascii="宋体" w:hAnsi="宋体" w:eastAsia="宋体"/>
          <w:sz w:val="16"/>
        </w:rPr>
        <w:t>、</w:t>
      </w:r>
      <w:r>
        <w:rPr>
          <w:rFonts w:ascii="Consolas" w:hAnsi="Consolas" w:eastAsia="宋体"/>
          <w:sz w:val="16"/>
        </w:rPr>
        <w:t>nvs.h</w:t>
      </w:r>
      <w:r>
        <w:rPr>
          <w:rFonts w:ascii="宋体" w:hAnsi="宋体" w:eastAsia="宋体"/>
          <w:sz w:val="16"/>
        </w:rPr>
        <w:t>、</w:t>
      </w:r>
      <w:r>
        <w:rPr>
          <w:rFonts w:ascii="Consolas" w:hAnsi="Consolas" w:eastAsia="宋体"/>
          <w:sz w:val="16"/>
        </w:rPr>
        <w:t>errors.h</w:t>
      </w:r>
      <w:r>
        <w:rPr>
          <w:rFonts w:ascii="宋体" w:hAnsi="宋体" w:eastAsia="宋体"/>
          <w:sz w:val="16"/>
        </w:rPr>
        <w:t>、</w:t>
      </w:r>
      <w:r>
        <w:rPr>
          <w:rFonts w:ascii="Consolas" w:hAnsi="Consolas" w:eastAsia="宋体"/>
          <w:sz w:val="16"/>
        </w:rPr>
        <w:t>alarms.h</w:t>
      </w:r>
      <w:r>
        <w:rPr>
          <w:rFonts w:ascii="宋体" w:hAnsi="宋体" w:eastAsia="宋体"/>
          <w:sz w:val="16"/>
        </w:rPr>
        <w:t>、</w:t>
      </w:r>
      <w:r>
        <w:rPr>
          <w:rFonts w:ascii="Consolas" w:hAnsi="Consolas" w:eastAsia="宋体"/>
          <w:sz w:val="16"/>
        </w:rPr>
        <w:t>settings.h</w:t>
      </w:r>
      <w:r>
        <w:rPr>
          <w:rFonts w:ascii="宋体" w:hAnsi="宋体" w:eastAsia="宋体"/>
          <w:sz w:val="16"/>
        </w:rPr>
        <w:t>）</w:t>
      </w:r>
    </w:p>
    <w:p>
      <w:pPr>
        <w:spacing w:after="0" w:line="190" w:lineRule="exact"/>
      </w:pPr>
      <w:r>
        <w:rPr>
          <w:rFonts w:ascii="宋体" w:hAnsi="宋体" w:eastAsia="宋体"/>
          <w:sz w:val="16"/>
        </w:rPr>
        <w:t>附录2 软件IP（</w:t>
      </w:r>
      <w:r>
        <w:rPr>
          <w:rFonts w:ascii="Consolas" w:hAnsi="Consolas" w:eastAsia="宋体"/>
          <w:sz w:val="16"/>
        </w:rPr>
        <w:t>grbllib.c</w:t>
      </w:r>
      <w:r>
        <w:rPr>
          <w:rFonts w:ascii="宋体" w:hAnsi="宋体" w:eastAsia="宋体"/>
          <w:sz w:val="16"/>
        </w:rPr>
        <w:t>、</w:t>
      </w:r>
      <w:r>
        <w:rPr>
          <w:rFonts w:ascii="Consolas" w:hAnsi="Consolas" w:eastAsia="宋体"/>
          <w:sz w:val="16"/>
        </w:rPr>
        <w:t>protocol.c</w:t>
      </w:r>
      <w:r>
        <w:rPr>
          <w:rFonts w:ascii="宋体" w:hAnsi="宋体" w:eastAsia="宋体"/>
          <w:sz w:val="16"/>
        </w:rPr>
        <w:t>、</w:t>
      </w:r>
      <w:r>
        <w:rPr>
          <w:rFonts w:ascii="Consolas" w:hAnsi="Consolas" w:eastAsia="宋体"/>
          <w:sz w:val="16"/>
        </w:rPr>
        <w:t>motion_control.c</w:t>
      </w:r>
      <w:r>
        <w:rPr>
          <w:rFonts w:ascii="宋体" w:hAnsi="宋体" w:eastAsia="宋体"/>
          <w:sz w:val="16"/>
        </w:rPr>
        <w:t>、</w:t>
      </w:r>
      <w:r>
        <w:rPr>
          <w:rFonts w:ascii="Consolas" w:hAnsi="Consolas" w:eastAsia="宋体"/>
          <w:sz w:val="16"/>
        </w:rPr>
        <w:t>stepper.c</w:t>
      </w:r>
      <w:r>
        <w:rPr>
          <w:rFonts w:ascii="宋体" w:hAnsi="宋体" w:eastAsia="宋体"/>
          <w:sz w:val="16"/>
        </w:rPr>
        <w:t>、</w:t>
      </w:r>
      <w:r>
        <w:rPr>
          <w:rFonts w:ascii="Consolas" w:hAnsi="Consolas" w:eastAsia="宋体"/>
          <w:sz w:val="16"/>
        </w:rPr>
        <w:t>machine_limits.c</w:t>
      </w:r>
      <w:r>
        <w:rPr>
          <w:rFonts w:ascii="宋体" w:hAnsi="宋体" w:eastAsia="宋体"/>
          <w:sz w:val="16"/>
        </w:rPr>
        <w:t>、</w:t>
      </w:r>
      <w:r>
        <w:rPr>
          <w:rFonts w:ascii="Consolas" w:hAnsi="Consolas" w:eastAsia="宋体"/>
          <w:sz w:val="16"/>
        </w:rPr>
        <w:t>state_machine.c</w:t>
      </w:r>
      <w:r>
        <w:rPr>
          <w:rFonts w:ascii="宋体" w:hAnsi="宋体" w:eastAsia="宋体"/>
          <w:sz w:val="16"/>
        </w:rPr>
        <w:t>）</w:t>
      </w:r>
    </w:p>
    <w:p>
      <w:pPr>
        <w:spacing w:after="0" w:line="190" w:lineRule="exact"/>
      </w:pPr>
      <w:r>
        <w:rPr>
          <w:rFonts w:ascii="宋体" w:hAnsi="宋体" w:eastAsia="宋体"/>
          <w:sz w:val="16"/>
        </w:rPr>
        <w:t>附录2.1 通用IP</w:t>
      </w:r>
    </w:p>
    <w:p>
      <w:pPr>
        <w:spacing w:after="0" w:line="190" w:lineRule="exact"/>
      </w:pPr>
      <w:r>
        <w:rPr>
          <w:rFonts w:ascii="宋体" w:hAnsi="宋体" w:eastAsia="宋体"/>
          <w:sz w:val="16"/>
        </w:rPr>
        <w:t>附录2.2 领域专用IP</w:t>
      </w:r>
    </w:p>
    <w:p>
      <w:r>
        <w:br w:type="page"/>
      </w:r>
    </w:p>
    <w:p>
      <w:pPr>
        <w:pStyle w:val="Heading1"/>
      </w:pPr>
      <w:r>
        <w:rPr>
          <w:rFonts w:ascii="宋体" w:hAnsi="宋体" w:eastAsia="宋体"/>
        </w:rPr>
        <w:t>1 概述</w:t>
      </w:r>
    </w:p>
    <w:p>
      <w:pPr>
        <w:pStyle w:val="Heading2"/>
      </w:pPr>
      <w:r>
        <w:rPr>
          <w:rFonts w:ascii="宋体" w:hAnsi="宋体" w:eastAsia="宋体"/>
        </w:rPr>
        <w:t>1.1 软件概述（任务书）</w:t>
      </w:r>
    </w:p>
    <w:p>
      <w:r>
        <w:rPr>
          <w:rFonts w:ascii="宋体" w:hAnsi="宋体" w:eastAsia="宋体"/>
        </w:rPr>
        <w:t>grblHAL/core 是嵌入式数控（CNC）机床运动控制固件的</w:t>
      </w:r>
      <w:r>
        <w:rPr>
          <w:rFonts w:ascii="宋体" w:hAnsi="宋体" w:eastAsia="宋体"/>
          <w:b/>
        </w:rPr>
        <w:t>核心层</w:t>
      </w:r>
      <w:r>
        <w:rPr>
          <w:rFonts w:ascii="宋体" w:hAnsi="宋体" w:eastAsia="宋体"/>
        </w:rPr>
        <w:t>。它接收上位机通过串行链路送来的 G 代码指令流，解释为刀具运动与机床动作，经运动规划（前瞻、加减速、拐角速度约束）后由步进脉冲发生器输出到各轴电机，同时管理主轴、冷却、限位、探针、刀具等机床子系统，并把机床状态实时回报给上位机。</w:t>
      </w:r>
    </w:p>
    <w:p>
      <w:r>
        <w:rPr>
          <w:rFonts w:ascii="宋体" w:hAnsi="宋体" w:eastAsia="宋体"/>
        </w:rPr>
        <w:t>软件的主要功能是</w:t>
      </w:r>
      <w:r>
        <w:rPr>
          <w:rFonts w:ascii="宋体" w:hAnsi="宋体" w:eastAsia="宋体"/>
          <w:b/>
        </w:rPr>
        <w:t>指令解析与运动执行</w:t>
      </w:r>
      <w:r>
        <w:rPr>
          <w:rFonts w:ascii="宋体" w:hAnsi="宋体" w:eastAsia="宋体"/>
        </w:rPr>
        <w:t>，通过采集限位开关、探针、主轴编码器等输入信号判定机床当前状态，然后通过控制各轴步进电机、主轴与冷却输出使得刀具按程序轨迹运动，并在异常时进入报警状态以保护机床与人员安全。</w:t>
      </w:r>
    </w:p>
    <w:p>
      <w:r>
        <w:rPr>
          <w:rFonts w:ascii="宋体" w:hAnsi="宋体" w:eastAsia="宋体"/>
        </w:rPr>
        <w:t>软件的整体运行过程分为</w:t>
      </w:r>
      <w:r>
        <w:rPr>
          <w:rFonts w:ascii="宋体" w:hAnsi="宋体" w:eastAsia="宋体"/>
          <w:b/>
        </w:rPr>
        <w:t>复位初始化、怠速等待、程序运行、保持/暂停、归零、探测、报警</w:t>
      </w:r>
      <w:r>
        <w:rPr>
          <w:rFonts w:ascii="宋体" w:hAnsi="宋体" w:eastAsia="宋体"/>
        </w:rPr>
        <w:t>等阶段。各阶段的功能如下：</w:t>
      </w:r>
    </w:p>
    <w:p>
      <w:pPr>
        <w:pStyle w:val="ListParagraph"/>
      </w:pPr>
      <w:r>
        <w:rPr>
          <w:rFonts w:ascii="宋体" w:hAnsi="宋体" w:eastAsia="宋体"/>
          <w:b/>
        </w:rPr>
        <w:t>复位初始化</w:t>
      </w:r>
      <w:r>
        <w:rPr>
          <w:rFonts w:ascii="宋体" w:hAnsi="宋体" w:eastAsia="宋体"/>
        </w:rPr>
        <w:t>：清零系统变量、加载非易失参数、初始化各子系统、打印启动横幅，随后进行上电自检（自检失败、急停、电机故障、探针保护、归零要求、限位压合等条件判定），任何一项不通过则锁定为报警状态；</w:t>
      </w:r>
    </w:p>
    <w:p>
      <w:pPr>
        <w:pStyle w:val="ListParagraph"/>
      </w:pPr>
      <w:r>
        <w:rPr>
          <w:rFonts w:ascii="宋体" w:hAnsi="宋体" w:eastAsia="宋体"/>
          <w:b/>
        </w:rPr>
        <w:t>怠速等待</w:t>
      </w:r>
      <w:r>
        <w:rPr>
          <w:rFonts w:ascii="宋体" w:hAnsi="宋体" w:eastAsia="宋体"/>
        </w:rPr>
        <w:t>：主循环阻塞等待输入流数据，同时执行实时命令、状态上报与后台任务；</w:t>
      </w:r>
    </w:p>
    <w:p>
      <w:pPr>
        <w:pStyle w:val="ListParagraph"/>
      </w:pPr>
      <w:r>
        <w:rPr>
          <w:rFonts w:ascii="宋体" w:hAnsi="宋体" w:eastAsia="宋体"/>
          <w:b/>
        </w:rPr>
        <w:t>程序运行</w:t>
      </w:r>
      <w:r>
        <w:rPr>
          <w:rFonts w:ascii="宋体" w:hAnsi="宋体" w:eastAsia="宋体"/>
        </w:rPr>
        <w:t>：解析 G 代码行、校验语义、生成规划块、前瞻重算速度曲线、分段输出步进脉冲；</w:t>
      </w:r>
    </w:p>
    <w:p>
      <w:pPr>
        <w:pStyle w:val="ListParagraph"/>
      </w:pPr>
      <w:r>
        <w:rPr>
          <w:rFonts w:ascii="宋体" w:hAnsi="宋体" w:eastAsia="宋体"/>
          <w:b/>
        </w:rPr>
        <w:t>保持/暂停</w:t>
      </w:r>
      <w:r>
        <w:rPr>
          <w:rFonts w:ascii="宋体" w:hAnsi="宋体" w:eastAsia="宋体"/>
        </w:rPr>
        <w:t>：进给保持时受控减速至停止，恢复时从断点续行；安全门开启、单步、可选停止等均归入此阶段；</w:t>
      </w:r>
    </w:p>
    <w:p>
      <w:pPr>
        <w:pStyle w:val="ListParagraph"/>
      </w:pPr>
      <w:r>
        <w:rPr>
          <w:rFonts w:ascii="宋体" w:hAnsi="宋体" w:eastAsia="宋体"/>
          <w:b/>
        </w:rPr>
        <w:t>归零</w:t>
      </w:r>
      <w:r>
        <w:rPr>
          <w:rFonts w:ascii="宋体" w:hAnsi="宋体" w:eastAsia="宋体"/>
        </w:rPr>
        <w:t xml:space="preserve">：按 </w:t>
      </w:r>
      <w:r>
        <w:rPr>
          <w:rFonts w:ascii="Consolas" w:hAnsi="Consolas" w:eastAsia="宋体"/>
        </w:rPr>
        <w:t>$H</w:t>
      </w:r>
      <w:r>
        <w:rPr>
          <w:rFonts w:ascii="宋体" w:hAnsi="宋体" w:eastAsia="宋体"/>
        </w:rPr>
        <w:t xml:space="preserve"> 指令驱动各轴寻找限位开关，含快进寻找、慢速定位、回退、自动找正等子过程；</w:t>
      </w:r>
    </w:p>
    <w:p>
      <w:pPr>
        <w:pStyle w:val="ListParagraph"/>
      </w:pPr>
      <w:r>
        <w:rPr>
          <w:rFonts w:ascii="宋体" w:hAnsi="宋体" w:eastAsia="宋体"/>
          <w:b/>
        </w:rPr>
        <w:t>探测</w:t>
      </w:r>
      <w:r>
        <w:rPr>
          <w:rFonts w:ascii="宋体" w:hAnsi="宋体" w:eastAsia="宋体"/>
        </w:rPr>
        <w:t xml:space="preserve">：按 </w:t>
      </w:r>
      <w:r>
        <w:rPr>
          <w:rFonts w:ascii="Consolas" w:hAnsi="Consolas" w:eastAsia="宋体"/>
        </w:rPr>
        <w:t>G38.x</w:t>
      </w:r>
      <w:r>
        <w:rPr>
          <w:rFonts w:ascii="宋体" w:hAnsi="宋体" w:eastAsia="宋体"/>
        </w:rPr>
        <w:t xml:space="preserve"> 指令驱动探针接触检测，记录触发点坐标；</w:t>
      </w:r>
    </w:p>
    <w:p>
      <w:pPr>
        <w:pStyle w:val="ListParagraph"/>
      </w:pPr>
      <w:r>
        <w:rPr>
          <w:rFonts w:ascii="宋体" w:hAnsi="宋体" w:eastAsia="宋体"/>
          <w:b/>
        </w:rPr>
        <w:t>报警</w:t>
      </w:r>
      <w:r>
        <w:rPr>
          <w:rFonts w:ascii="宋体" w:hAnsi="宋体" w:eastAsia="宋体"/>
        </w:rPr>
        <w:t>：锁闭一切运动与 G 代码执行，仅允许设置读写与解锁类指令。</w:t>
      </w:r>
    </w:p>
    <w:p>
      <w:r>
        <w:rPr>
          <w:rFonts w:ascii="宋体" w:hAnsi="宋体" w:eastAsia="宋体"/>
        </w:rPr>
        <w:t>软件以</w:t>
      </w:r>
      <w:r>
        <w:rPr>
          <w:rFonts w:ascii="宋体" w:hAnsi="宋体" w:eastAsia="宋体"/>
          <w:b/>
        </w:rPr>
        <w:t>一套核心代码适配超过 15 个处理器系列</w:t>
      </w:r>
      <w:r>
        <w:rPr>
          <w:rFonts w:ascii="宋体" w:hAnsi="宋体" w:eastAsia="宋体"/>
        </w:rPr>
        <w:t>（</w:t>
      </w:r>
      <w:r>
        <w:rPr>
          <w:rFonts w:ascii="Consolas" w:hAnsi="Consolas" w:eastAsia="宋体"/>
        </w:rPr>
        <w:t>README.md</w:t>
      </w:r>
      <w:r>
        <w:rPr>
          <w:rFonts w:ascii="宋体" w:hAnsi="宋体" w:eastAsia="宋体"/>
        </w:rPr>
        <w:t xml:space="preserve">）。核心层不包含 </w:t>
      </w:r>
      <w:r>
        <w:rPr>
          <w:rFonts w:ascii="Consolas" w:hAnsi="Consolas" w:eastAsia="宋体"/>
        </w:rPr>
        <w:t>main()</w:t>
      </w:r>
      <w:r>
        <w:rPr>
          <w:rFonts w:ascii="宋体" w:hAnsi="宋体" w:eastAsia="宋体"/>
        </w:rPr>
        <w:t xml:space="preserve"> 函数，其入口为 </w:t>
      </w:r>
      <w:r>
        <w:rPr>
          <w:rFonts w:ascii="Consolas" w:hAnsi="Consolas" w:eastAsia="宋体"/>
        </w:rPr>
        <w:t>grbl_enter()</w:t>
      </w:r>
      <w:r>
        <w:rPr>
          <w:rFonts w:ascii="宋体" w:hAnsi="宋体" w:eastAsia="宋体"/>
        </w:rPr>
        <w:t>（</w:t>
      </w:r>
      <w:r>
        <w:rPr>
          <w:rFonts w:ascii="Consolas" w:hAnsi="Consolas" w:eastAsia="宋体"/>
        </w:rPr>
        <w:t>grbllib.c:258</w:t>
      </w:r>
      <w:r>
        <w:rPr>
          <w:rFonts w:ascii="宋体" w:hAnsi="宋体" w:eastAsia="宋体"/>
        </w:rPr>
        <w:t>、</w:t>
      </w:r>
      <w:r>
        <w:rPr>
          <w:rFonts w:ascii="Consolas" w:hAnsi="Consolas" w:eastAsia="宋体"/>
        </w:rPr>
        <w:t>grbllib.h:33</w:t>
      </w:r>
      <w:r>
        <w:rPr>
          <w:rFonts w:ascii="宋体" w:hAnsi="宋体" w:eastAsia="宋体"/>
        </w:rPr>
        <w:t>），由外部硬件驱动调用。</w:t>
      </w:r>
    </w:p>
    <w:p>
      <w:pPr>
        <w:pStyle w:val="Heading2"/>
      </w:pPr>
      <w:r>
        <w:rPr>
          <w:rFonts w:ascii="宋体" w:hAnsi="宋体" w:eastAsia="宋体"/>
        </w:rPr>
        <w:t>1.2 系统组成（总体：任务书，详见计算机使用说明）</w:t>
      </w:r>
    </w:p>
    <w:p>
      <w:r>
        <w:rPr>
          <w:rFonts w:ascii="宋体" w:hAnsi="宋体" w:eastAsia="宋体"/>
        </w:rPr>
        <w:t>grblHAL 系统由若干层次组成，核心层是其中承上启下的部分。系统的组成如下：</w:t>
      </w:r>
    </w:p>
    <w:p>
      <w:r>
        <w:rPr>
          <w:rFonts w:ascii="宋体" w:hAnsi="宋体" w:eastAsia="宋体"/>
        </w:rPr>
        <w:t>1）</w:t>
      </w:r>
      <w:r>
        <w:rPr>
          <w:rFonts w:ascii="宋体" w:hAnsi="宋体" w:eastAsia="宋体"/>
          <w:b/>
        </w:rPr>
        <w:t>上位机（Sender）</w:t>
      </w:r>
      <w:r>
        <w:rPr>
          <w:rFonts w:ascii="宋体" w:hAnsi="宋体" w:eastAsia="宋体"/>
        </w:rPr>
        <w:t>：运行于 PC 的 G 代码发送软件，通过串口（或网络透传）向控制器发送 G 代码行，并接收状态报告与反馈信息。软件与 grbl 1.1f 的 G 代码发送器兼容（</w:t>
      </w:r>
      <w:r>
        <w:rPr>
          <w:rFonts w:ascii="Consolas" w:hAnsi="Consolas" w:eastAsia="宋体"/>
        </w:rPr>
        <w:t>README.md</w:t>
      </w:r>
      <w:r>
        <w:rPr>
          <w:rFonts w:ascii="宋体" w:hAnsi="宋体" w:eastAsia="宋体"/>
        </w:rPr>
        <w:t>）。</w:t>
      </w:r>
    </w:p>
    <w:p>
      <w:r>
        <w:rPr>
          <w:rFonts w:ascii="宋体" w:hAnsi="宋体" w:eastAsia="宋体"/>
        </w:rPr>
        <w:t>2）</w:t>
      </w:r>
      <w:r>
        <w:rPr>
          <w:rFonts w:ascii="宋体" w:hAnsi="宋体" w:eastAsia="宋体"/>
          <w:b/>
        </w:rPr>
        <w:t>控制器核心（本软件，core）</w:t>
      </w:r>
      <w:r>
        <w:rPr>
          <w:rFonts w:ascii="宋体" w:hAnsi="宋体" w:eastAsia="宋体"/>
        </w:rPr>
        <w:t>：指令流解析、G 代码语义解释、运动规划、步进脉冲生成、状态机管理、状态上报、设置管理、插件与事件分发。</w:t>
      </w:r>
    </w:p>
    <w:p>
      <w:r>
        <w:rPr>
          <w:rFonts w:ascii="宋体" w:hAnsi="宋体" w:eastAsia="宋体"/>
        </w:rPr>
        <w:t>3）</w:t>
      </w:r>
      <w:r>
        <w:rPr>
          <w:rFonts w:ascii="宋体" w:hAnsi="宋体" w:eastAsia="宋体"/>
          <w:b/>
        </w:rPr>
        <w:t>硬件驱动层（driver，本软件之外）</w:t>
      </w:r>
      <w:r>
        <w:rPr>
          <w:rFonts w:ascii="宋体" w:hAnsi="宋体" w:eastAsia="宋体"/>
        </w:rPr>
        <w:t xml:space="preserve">：实现 </w:t>
      </w:r>
      <w:r>
        <w:rPr>
          <w:rFonts w:ascii="Consolas" w:hAnsi="Consolas" w:eastAsia="宋体"/>
        </w:rPr>
        <w:t>hal_t</w:t>
      </w:r>
      <w:r>
        <w:rPr>
          <w:rFonts w:ascii="宋体" w:hAnsi="宋体" w:eastAsia="宋体"/>
        </w:rPr>
        <w:t xml:space="preserve"> 结构体（</w:t>
      </w:r>
      <w:r>
        <w:rPr>
          <w:rFonts w:ascii="Consolas" w:hAnsi="Consolas" w:eastAsia="宋体"/>
        </w:rPr>
        <w:t>hal.h:579</w:t>
      </w:r>
      <w:r>
        <w:rPr>
          <w:rFonts w:ascii="宋体" w:hAnsi="宋体" w:eastAsia="宋体"/>
        </w:rPr>
        <w:t>）中声明的全部必需函数指针，向核心层提供定时器、GPIO、串口、非易失存储、限位/控制信号、主轴、冷却、步进、探针、刀具等硬件能力。驱动层位于独立仓库（</w:t>
      </w:r>
      <w:r>
        <w:rPr>
          <w:rFonts w:ascii="Consolas" w:hAnsi="Consolas" w:eastAsia="宋体"/>
        </w:rPr>
        <w:t>grblHAL/drivers</w:t>
      </w:r>
      <w:r>
        <w:rPr>
          <w:rFonts w:ascii="宋体" w:hAnsi="宋体" w:eastAsia="宋体"/>
        </w:rPr>
        <w:t>），</w:t>
      </w:r>
      <w:r>
        <w:rPr>
          <w:rFonts w:ascii="宋体" w:hAnsi="宋体" w:eastAsia="宋体"/>
          <w:b/>
        </w:rPr>
        <w:t>核心层单靠自身不能运行</w:t>
      </w:r>
      <w:r>
        <w:rPr>
          <w:rFonts w:ascii="宋体" w:hAnsi="宋体" w:eastAsia="宋体"/>
        </w:rPr>
        <w:t>。</w:t>
      </w:r>
    </w:p>
    <w:p>
      <w:r>
        <w:rPr>
          <w:rFonts w:ascii="宋体" w:hAnsi="宋体" w:eastAsia="宋体"/>
        </w:rPr>
        <w:t>4）</w:t>
      </w:r>
      <w:r>
        <w:rPr>
          <w:rFonts w:ascii="宋体" w:hAnsi="宋体" w:eastAsia="宋体"/>
          <w:b/>
        </w:rPr>
        <w:t>插件（plugin，本软件之外）</w:t>
      </w:r>
      <w:r>
        <w:rPr>
          <w:rFonts w:ascii="宋体" w:hAnsi="宋体" w:eastAsia="宋体"/>
        </w:rPr>
        <w:t xml:space="preserve">：通过 </w:t>
      </w:r>
      <w:r>
        <w:rPr>
          <w:rFonts w:ascii="Consolas" w:hAnsi="Consolas" w:eastAsia="宋体"/>
        </w:rPr>
        <w:t>grbl_t</w:t>
      </w:r>
      <w:r>
        <w:rPr>
          <w:rFonts w:ascii="宋体" w:hAnsi="宋体" w:eastAsia="宋体"/>
        </w:rPr>
        <w:t xml:space="preserve"> 事件回调结构（</w:t>
      </w:r>
      <w:r>
        <w:rPr>
          <w:rFonts w:ascii="Consolas" w:hAnsi="Consolas" w:eastAsia="宋体"/>
        </w:rPr>
        <w:t>core_handlers.h:228</w:t>
      </w:r>
      <w:r>
        <w:rPr>
          <w:rFonts w:ascii="宋体" w:hAnsi="宋体" w:eastAsia="宋体"/>
        </w:rPr>
        <w:t>）与设置注册接口挂接到核心层，在不修改核心源码的前提下扩展功能。插件源码位于独立仓库（</w:t>
      </w:r>
      <w:r>
        <w:rPr>
          <w:rFonts w:ascii="Consolas" w:hAnsi="Consolas" w:eastAsia="宋体"/>
        </w:rPr>
        <w:t>grblHAL/plugins</w:t>
      </w:r>
      <w:r>
        <w:rPr>
          <w:rFonts w:ascii="宋体" w:hAnsi="宋体" w:eastAsia="宋体"/>
        </w:rPr>
        <w:t>）。</w:t>
      </w:r>
    </w:p>
    <w:p>
      <w:r>
        <w:rPr>
          <w:rFonts w:ascii="宋体" w:hAnsi="宋体" w:eastAsia="宋体"/>
        </w:rPr>
        <w:t>5）</w:t>
      </w:r>
      <w:r>
        <w:rPr>
          <w:rFonts w:ascii="宋体" w:hAnsi="宋体" w:eastAsia="宋体"/>
          <w:b/>
        </w:rPr>
        <w:t>机械执行机构</w:t>
      </w:r>
      <w:r>
        <w:rPr>
          <w:rFonts w:ascii="宋体" w:hAnsi="宋体" w:eastAsia="宋体"/>
        </w:rPr>
        <w:t>：各轴步进电机（经步进驱动器）、主轴电机（PWM / 0-10V / Modbus VFD / 开关量）、冷却泵与雾化阀、刀具库等。</w:t>
      </w:r>
    </w:p>
    <w:p>
      <w:r>
        <w:rPr>
          <w:rFonts w:ascii="宋体" w:hAnsi="宋体" w:eastAsia="宋体"/>
        </w:rPr>
        <w:t>系统组成如图 1.2-1 所示。</w:t>
      </w:r>
    </w:p>
    <w:p>
      <w:pPr>
        <w:spacing w:before="120" w:after="40"/>
        <w:jc w:val="center"/>
      </w:pPr>
      <w:r>
        <w:drawing>
          <wp:inline xmlns:a="http://schemas.openxmlformats.org/drawingml/2006/main" xmlns:pic="http://schemas.openxmlformats.org/drawingml/2006/picture">
            <wp:extent cx="5460000" cy="7560000"/>
            <wp:docPr id="1" name="Picture 1"/>
            <wp:cNvGraphicFramePr>
              <a:graphicFrameLocks noChangeAspect="1"/>
            </wp:cNvGraphicFramePr>
            <a:graphic>
              <a:graphicData uri="http://schemas.openxmlformats.org/drawingml/2006/picture">
                <pic:pic>
                  <pic:nvPicPr>
                    <pic:cNvPr id="0" name="图1.2-1_系统组成.png"/>
                    <pic:cNvPicPr/>
                  </pic:nvPicPr>
                  <pic:blipFill>
                    <a:blip r:embed="rId9"/>
                    <a:stretch>
                      <a:fillRect/>
                    </a:stretch>
                  </pic:blipFill>
                  <pic:spPr>
                    <a:xfrm>
                      <a:off x="0" y="0"/>
                      <a:ext cx="5460000" cy="7560000"/>
                    </a:xfrm>
                    <a:prstGeom prst="rect"/>
                  </pic:spPr>
                </pic:pic>
              </a:graphicData>
            </a:graphic>
          </wp:inline>
        </w:drawing>
      </w:r>
    </w:p>
    <w:p>
      <w:pPr>
        <w:spacing w:before="60" w:after="60"/>
        <w:jc w:val="center"/>
      </w:pPr>
      <w:r>
        <w:rPr>
          <w:rFonts w:ascii="宋体" w:hAnsi="宋体" w:eastAsia="宋体"/>
          <w:sz w:val="18"/>
        </w:rPr>
        <w:t>图 1.2-1 系统组成图</w:t>
      </w:r>
    </w:p>
    <w:p>
      <w:r>
        <w:br w:type="page"/>
      </w:r>
    </w:p>
    <w:p>
      <w:pPr>
        <w:pStyle w:val="Heading1"/>
      </w:pPr>
      <w:r>
        <w:rPr>
          <w:rFonts w:ascii="宋体" w:hAnsi="宋体" w:eastAsia="宋体"/>
        </w:rPr>
        <w:t>2 运行环境规定（任务书）</w:t>
      </w:r>
    </w:p>
    <w:p>
      <w:pPr>
        <w:pStyle w:val="Heading2"/>
      </w:pPr>
      <w:r>
        <w:rPr>
          <w:rFonts w:ascii="宋体" w:hAnsi="宋体" w:eastAsia="宋体"/>
        </w:rPr>
        <w:t>2.1 运行方案和场景</w:t>
      </w:r>
    </w:p>
    <w:p>
      <w:r>
        <w:rPr>
          <w:rFonts w:ascii="宋体" w:hAnsi="宋体" w:eastAsia="宋体"/>
        </w:rPr>
        <w:t>控制软件采用</w:t>
      </w:r>
      <w:r>
        <w:rPr>
          <w:rFonts w:ascii="宋体" w:hAnsi="宋体" w:eastAsia="宋体"/>
          <w:b/>
        </w:rPr>
        <w:t>主程序加中断</w:t>
      </w:r>
      <w:r>
        <w:rPr>
          <w:rFonts w:ascii="宋体" w:hAnsi="宋体" w:eastAsia="宋体"/>
        </w:rPr>
        <w:t>的方式运行，主程序为无限循环，中断为步进定时器周期中断。它们的功能分别如下：</w:t>
      </w:r>
    </w:p>
    <w:p>
      <w:pPr>
        <w:pStyle w:val="ListParagraph"/>
      </w:pPr>
      <w:r>
        <w:rPr>
          <w:rFonts w:ascii="宋体" w:hAnsi="宋体" w:eastAsia="宋体"/>
          <w:b/>
        </w:rPr>
        <w:t>主程序功能</w:t>
      </w:r>
      <w:r>
        <w:rPr>
          <w:rFonts w:ascii="宋体" w:hAnsi="宋体" w:eastAsia="宋体"/>
        </w:rPr>
        <w:t>：首先进行变量清零与各子系统初始化（</w:t>
      </w:r>
      <w:r>
        <w:rPr>
          <w:rFonts w:ascii="Consolas" w:hAnsi="Consolas" w:eastAsia="宋体"/>
        </w:rPr>
        <w:t>grbllib.c:265</w:t>
      </w:r>
      <w:r>
        <w:rPr>
          <w:rFonts w:ascii="宋体" w:hAnsi="宋体" w:eastAsia="宋体"/>
        </w:rPr>
        <w:t>–</w:t>
      </w:r>
      <w:r>
        <w:rPr>
          <w:rFonts w:ascii="Consolas" w:hAnsi="Consolas" w:eastAsia="宋体"/>
        </w:rPr>
        <w:t>grbllib.c:448</w:t>
      </w:r>
      <w:r>
        <w:rPr>
          <w:rFonts w:ascii="宋体" w:hAnsi="宋体" w:eastAsia="宋体"/>
        </w:rPr>
        <w:t>），包括 HAL 函数指针装配、驱动自检、限位初始化、设置加载、主轴与冷却全关、归零开关装配等；随后进入复位主循环（</w:t>
      </w:r>
      <w:r>
        <w:rPr>
          <w:rFonts w:ascii="Consolas" w:hAnsi="Consolas" w:eastAsia="宋体"/>
        </w:rPr>
        <w:t>grbllib.c:452</w:t>
      </w:r>
      <w:r>
        <w:rPr>
          <w:rFonts w:ascii="宋体" w:hAnsi="宋体" w:eastAsia="宋体"/>
        </w:rPr>
        <w:t>–</w:t>
      </w:r>
      <w:r>
        <w:rPr>
          <w:rFonts w:ascii="Consolas" w:hAnsi="Consolas" w:eastAsia="宋体"/>
        </w:rPr>
        <w:t>grbllib.c:520</w:t>
      </w:r>
      <w:r>
        <w:rPr>
          <w:rFonts w:ascii="宋体" w:hAnsi="宋体" w:eastAsia="宋体"/>
        </w:rPr>
        <w:t xml:space="preserve">），每个复位周期重新初始化解析器、规划器、步进器与开关状态，打印启动横幅；最后进入一级主循环 </w:t>
      </w:r>
      <w:r>
        <w:rPr>
          <w:rFonts w:ascii="Consolas" w:hAnsi="Consolas" w:eastAsia="宋体"/>
        </w:rPr>
        <w:t>protocol_main_loop()</w:t>
      </w:r>
      <w:r>
        <w:rPr>
          <w:rFonts w:ascii="宋体" w:hAnsi="宋体" w:eastAsia="宋体"/>
        </w:rPr>
        <w:t>（</w:t>
      </w:r>
      <w:r>
        <w:rPr>
          <w:rFonts w:ascii="Consolas" w:hAnsi="Consolas" w:eastAsia="宋体"/>
        </w:rPr>
        <w:t>protocol.c:128</w:t>
      </w:r>
      <w:r>
        <w:rPr>
          <w:rFonts w:ascii="宋体" w:hAnsi="宋体" w:eastAsia="宋体"/>
        </w:rPr>
        <w:t>），在其中阻塞读取输入流、分派实时命令与普通命令行、执行后台任务。</w:t>
      </w:r>
    </w:p>
    <w:p>
      <w:pPr>
        <w:pStyle w:val="ListParagraph"/>
      </w:pPr>
      <w:r>
        <w:rPr>
          <w:rFonts w:ascii="宋体" w:hAnsi="宋体" w:eastAsia="宋体"/>
          <w:b/>
        </w:rPr>
        <w:t>步进定时器中断服务程序功能</w:t>
      </w:r>
      <w:r>
        <w:rPr>
          <w:rFonts w:ascii="宋体" w:hAnsi="宋体" w:eastAsia="宋体"/>
        </w:rPr>
        <w:t xml:space="preserve">：步进定时器以 </w:t>
      </w:r>
      <w:r>
        <w:rPr>
          <w:rFonts w:ascii="Consolas" w:hAnsi="Consolas" w:eastAsia="宋体"/>
        </w:rPr>
        <w:t>hal.f_step_timer</w:t>
      </w:r>
      <w:r>
        <w:rPr>
          <w:rFonts w:ascii="宋体" w:hAnsi="宋体" w:eastAsia="宋体"/>
        </w:rPr>
        <w:t xml:space="preserve"> 设定的频率周期性地进入中断（</w:t>
      </w:r>
      <w:r>
        <w:rPr>
          <w:rFonts w:ascii="Consolas" w:hAnsi="Consolas" w:eastAsia="宋体"/>
        </w:rPr>
        <w:t>stepper.c</w:t>
      </w:r>
      <w:r>
        <w:rPr>
          <w:rFonts w:ascii="宋体" w:hAnsi="宋体" w:eastAsia="宋体"/>
        </w:rPr>
        <w:t xml:space="preserve">），中断服务程序从步进段缓冲中取出当前执行段，按 Bresenham 算法计算各轴步进脉冲的分布，输出脉冲与方向信号，并按加减速曲线调整脉冲间隔；段缓冲耗尽时置位 </w:t>
      </w:r>
      <w:r>
        <w:rPr>
          <w:rFonts w:ascii="Consolas" w:hAnsi="Consolas" w:eastAsia="宋体"/>
        </w:rPr>
        <w:t>EXEC_SEGMENT_COMPLETE</w:t>
      </w:r>
      <w:r>
        <w:rPr>
          <w:rFonts w:ascii="宋体" w:hAnsi="宋体" w:eastAsia="宋体"/>
        </w:rPr>
        <w:t xml:space="preserve"> 之类的执行标志，由主循环中的实时执行系统补充新段。</w:t>
      </w:r>
    </w:p>
    <w:p>
      <w:r>
        <w:rPr>
          <w:rFonts w:ascii="宋体" w:hAnsi="宋体" w:eastAsia="宋体"/>
        </w:rPr>
        <w:t>控制任务的时序关系如图 2.1-1 与图 2.1-2 所示。</w:t>
      </w:r>
    </w:p>
    <w:p>
      <w:pPr>
        <w:spacing w:before="120" w:after="40"/>
        <w:jc w:val="center"/>
      </w:pPr>
      <w:r>
        <w:drawing>
          <wp:inline xmlns:a="http://schemas.openxmlformats.org/drawingml/2006/main" xmlns:pic="http://schemas.openxmlformats.org/drawingml/2006/picture">
            <wp:extent cx="5580000" cy="6173986"/>
            <wp:docPr id="2" name="Picture 2"/>
            <wp:cNvGraphicFramePr>
              <a:graphicFrameLocks noChangeAspect="1"/>
            </wp:cNvGraphicFramePr>
            <a:graphic>
              <a:graphicData uri="http://schemas.openxmlformats.org/drawingml/2006/picture">
                <pic:pic>
                  <pic:nvPicPr>
                    <pic:cNvPr id="0" name="图2.1-1_主程序与中断.png"/>
                    <pic:cNvPicPr/>
                  </pic:nvPicPr>
                  <pic:blipFill>
                    <a:blip r:embed="rId10"/>
                    <a:stretch>
                      <a:fillRect/>
                    </a:stretch>
                  </pic:blipFill>
                  <pic:spPr>
                    <a:xfrm>
                      <a:off x="0" y="0"/>
                      <a:ext cx="5580000" cy="6173986"/>
                    </a:xfrm>
                    <a:prstGeom prst="rect"/>
                  </pic:spPr>
                </pic:pic>
              </a:graphicData>
            </a:graphic>
          </wp:inline>
        </w:drawing>
      </w:r>
    </w:p>
    <w:p>
      <w:pPr>
        <w:spacing w:before="60" w:after="60"/>
        <w:jc w:val="center"/>
      </w:pPr>
      <w:r>
        <w:rPr>
          <w:rFonts w:ascii="宋体" w:hAnsi="宋体" w:eastAsia="宋体"/>
          <w:sz w:val="18"/>
        </w:rPr>
        <w:t>图 2.1-1 主程序与中断示意图</w:t>
      </w:r>
    </w:p>
    <w:p>
      <w:pPr>
        <w:spacing w:before="120" w:after="40"/>
        <w:jc w:val="center"/>
      </w:pPr>
      <w:r>
        <w:drawing>
          <wp:inline xmlns:a="http://schemas.openxmlformats.org/drawingml/2006/main" xmlns:pic="http://schemas.openxmlformats.org/drawingml/2006/picture">
            <wp:extent cx="5580000" cy="2175082"/>
            <wp:docPr id="3" name="Picture 3"/>
            <wp:cNvGraphicFramePr>
              <a:graphicFrameLocks noChangeAspect="1"/>
            </wp:cNvGraphicFramePr>
            <a:graphic>
              <a:graphicData uri="http://schemas.openxmlformats.org/drawingml/2006/picture">
                <pic:pic>
                  <pic:nvPicPr>
                    <pic:cNvPr id="0" name="图2.1-2_控制任务时序.png"/>
                    <pic:cNvPicPr/>
                  </pic:nvPicPr>
                  <pic:blipFill>
                    <a:blip r:embed="rId11"/>
                    <a:stretch>
                      <a:fillRect/>
                    </a:stretch>
                  </pic:blipFill>
                  <pic:spPr>
                    <a:xfrm>
                      <a:off x="0" y="0"/>
                      <a:ext cx="5580000" cy="2175082"/>
                    </a:xfrm>
                    <a:prstGeom prst="rect"/>
                  </pic:spPr>
                </pic:pic>
              </a:graphicData>
            </a:graphic>
          </wp:inline>
        </w:drawing>
      </w:r>
    </w:p>
    <w:p>
      <w:pPr>
        <w:spacing w:before="60" w:after="60"/>
        <w:jc w:val="center"/>
      </w:pPr>
      <w:r>
        <w:rPr>
          <w:rFonts w:ascii="宋体" w:hAnsi="宋体" w:eastAsia="宋体"/>
          <w:sz w:val="18"/>
        </w:rPr>
        <w:t>图 2.1-2 控制任务时序图</w:t>
      </w:r>
    </w:p>
    <w:p>
      <w:pPr>
        <w:pStyle w:val="Heading2"/>
      </w:pPr>
      <w:r>
        <w:rPr>
          <w:rFonts w:ascii="宋体" w:hAnsi="宋体" w:eastAsia="宋体"/>
        </w:rPr>
        <w:t>2.2 硬件环境（计算机使用说明、任务书）</w:t>
      </w:r>
    </w:p>
    <w:p>
      <w:pPr>
        <w:pStyle w:val="Heading3"/>
      </w:pPr>
      <w:r>
        <w:rPr>
          <w:rFonts w:ascii="宋体" w:hAnsi="宋体" w:eastAsia="宋体"/>
        </w:rPr>
        <w:t>2.2.1 宿主计算机</w:t>
      </w:r>
    </w:p>
    <w:p>
      <w:r>
        <w:rPr>
          <w:rFonts w:ascii="宋体" w:hAnsi="宋体" w:eastAsia="宋体"/>
        </w:rPr>
        <w:t xml:space="preserve">本软件运行于 32 位微控制器（MCU）。核心层对处理器系列不做限定，要求为 </w:t>
      </w:r>
      <w:r>
        <w:rPr>
          <w:rFonts w:ascii="宋体" w:hAnsi="宋体" w:eastAsia="宋体"/>
          <w:b/>
        </w:rPr>
        <w:t>ARM 或其它 32 位 MCU</w:t>
      </w:r>
      <w:r>
        <w:rPr>
          <w:rFonts w:ascii="宋体" w:hAnsi="宋体" w:eastAsia="宋体"/>
        </w:rPr>
        <w:t>，具备充足的 RAM 与 Flash（</w:t>
      </w:r>
      <w:r>
        <w:rPr>
          <w:rFonts w:ascii="Consolas" w:hAnsi="Consolas" w:eastAsia="宋体"/>
        </w:rPr>
        <w:t>README.md</w:t>
      </w:r>
      <w:r>
        <w:rPr>
          <w:rFonts w:ascii="宋体" w:hAnsi="宋体" w:eastAsia="宋体"/>
        </w:rPr>
        <w:t xml:space="preserve">）；核心层向上通过 </w:t>
      </w:r>
      <w:r>
        <w:rPr>
          <w:rFonts w:ascii="Consolas" w:hAnsi="Consolas" w:eastAsia="宋体"/>
        </w:rPr>
        <w:t>hal_t</w:t>
      </w:r>
      <w:r>
        <w:rPr>
          <w:rFonts w:ascii="宋体" w:hAnsi="宋体" w:eastAsia="宋体"/>
        </w:rPr>
        <w:t xml:space="preserve"> 契约抽象硬件差异，已适配的处理器系列超过 15 个（</w:t>
      </w:r>
      <w:r>
        <w:rPr>
          <w:rFonts w:ascii="Consolas" w:hAnsi="Consolas" w:eastAsia="宋体"/>
        </w:rPr>
        <w:t>README.md</w:t>
      </w:r>
      <w:r>
        <w:rPr>
          <w:rFonts w:ascii="宋体" w:hAnsi="宋体" w:eastAsia="宋体"/>
        </w:rPr>
        <w:t>）。</w:t>
      </w:r>
    </w:p>
    <w:p>
      <w:r>
        <w:rPr>
          <w:rFonts w:ascii="宋体" w:hAnsi="宋体" w:eastAsia="宋体"/>
        </w:rPr>
        <w:t>核心层在初始化时读取并由驱动层填写下列 MCU 相关量（</w:t>
      </w:r>
      <w:r>
        <w:rPr>
          <w:rFonts w:ascii="Consolas" w:hAnsi="Consolas" w:eastAsia="宋体"/>
        </w:rPr>
        <w:t>hal.h:579</w:t>
      </w:r>
      <w:r>
        <w:rPr>
          <w:rFonts w:ascii="宋体" w:hAnsi="宋体" w:eastAsia="宋体"/>
        </w:rPr>
        <w:t>–</w:t>
      </w:r>
      <w:r>
        <w:rPr>
          <w:rFonts w:ascii="Consolas" w:hAnsi="Consolas" w:eastAsia="宋体"/>
        </w:rPr>
        <w:t>hal.h:679</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2242"/>
        <w:gridCol w:w="4983"/>
        <w:gridCol w:w="2275"/>
      </w:tblGrid>
      <w:tr>
        <w:trPr>
          <w:tblHeader w:val="true"/>
        </w:trPr>
        <w:tc>
          <w:tcPr>
            <w:tcW w:type="dxa" w:w="2242"/>
            <w:shd w:val="clear" w:color="auto" w:fill="D9D9D9"/>
          </w:tcPr>
          <w:p>
            <w:pPr>
              <w:spacing w:after="0" w:line="240" w:lineRule="auto"/>
            </w:pPr>
            <w:r>
              <w:rPr>
                <w:b/>
                <w:sz w:val="17"/>
              </w:rPr>
            </w:r>
            <w:r>
              <w:rPr>
                <w:rFonts w:ascii="宋体" w:hAnsi="宋体" w:eastAsia="宋体"/>
                <w:b/>
                <w:sz w:val="17"/>
              </w:rPr>
              <w:t>变量</w:t>
            </w:r>
          </w:p>
        </w:tc>
        <w:tc>
          <w:tcPr>
            <w:tcW w:type="dxa" w:w="4983"/>
            <w:shd w:val="clear" w:color="auto" w:fill="D9D9D9"/>
          </w:tcPr>
          <w:p>
            <w:pPr>
              <w:spacing w:after="0" w:line="240" w:lineRule="auto"/>
            </w:pPr>
            <w:r>
              <w:rPr>
                <w:b/>
                <w:sz w:val="17"/>
              </w:rPr>
            </w:r>
            <w:r>
              <w:rPr>
                <w:rFonts w:ascii="宋体" w:hAnsi="宋体" w:eastAsia="宋体"/>
                <w:b/>
                <w:sz w:val="17"/>
              </w:rPr>
              <w:t>含义</w:t>
            </w:r>
          </w:p>
        </w:tc>
        <w:tc>
          <w:tcPr>
            <w:tcW w:type="dxa" w:w="2275"/>
            <w:shd w:val="clear" w:color="auto" w:fill="D9D9D9"/>
          </w:tcPr>
          <w:p>
            <w:pPr>
              <w:spacing w:after="0" w:line="240" w:lineRule="auto"/>
            </w:pPr>
            <w:r>
              <w:rPr>
                <w:b/>
                <w:sz w:val="17"/>
              </w:rPr>
            </w:r>
            <w:r>
              <w:rPr>
                <w:rFonts w:ascii="宋体" w:hAnsi="宋体" w:eastAsia="宋体"/>
                <w:b/>
                <w:sz w:val="17"/>
              </w:rPr>
              <w:t>证据</w:t>
            </w:r>
          </w:p>
        </w:tc>
      </w:tr>
      <w:tr>
        <w:tc>
          <w:tcPr>
            <w:tcW w:type="dxa" w:w="2242"/>
          </w:tcPr>
          <w:p>
            <w:pPr>
              <w:spacing w:after="0" w:line="240" w:lineRule="auto"/>
            </w:pPr>
            <w:r>
              <w:rPr>
                <w:sz w:val="17"/>
              </w:rPr>
            </w:r>
            <w:r>
              <w:rPr>
                <w:rFonts w:ascii="Consolas" w:hAnsi="Consolas" w:eastAsia="宋体"/>
                <w:sz w:val="17"/>
              </w:rPr>
              <w:t>hal.f_mcu</w:t>
            </w:r>
          </w:p>
        </w:tc>
        <w:tc>
          <w:tcPr>
            <w:tcW w:type="dxa" w:w="4983"/>
          </w:tcPr>
          <w:p>
            <w:pPr>
              <w:spacing w:after="0" w:line="240" w:lineRule="auto"/>
            </w:pPr>
            <w:r>
              <w:rPr>
                <w:sz w:val="17"/>
              </w:rPr>
            </w:r>
            <w:r>
              <w:rPr>
                <w:rFonts w:ascii="宋体" w:hAnsi="宋体" w:eastAsia="宋体"/>
                <w:sz w:val="17"/>
              </w:rPr>
              <w:t>MCU 主频，单位 MHz</w:t>
            </w:r>
          </w:p>
        </w:tc>
        <w:tc>
          <w:tcPr>
            <w:tcW w:type="dxa" w:w="2275"/>
          </w:tcPr>
          <w:p>
            <w:pPr>
              <w:spacing w:after="0" w:line="240" w:lineRule="auto"/>
            </w:pPr>
            <w:r>
              <w:rPr>
                <w:sz w:val="17"/>
              </w:rPr>
            </w:r>
            <w:r>
              <w:rPr>
                <w:rFonts w:ascii="Consolas" w:hAnsi="Consolas" w:eastAsia="宋体"/>
                <w:sz w:val="17"/>
              </w:rPr>
              <w:t>hal.h</w:t>
            </w:r>
          </w:p>
        </w:tc>
      </w:tr>
      <w:tr>
        <w:tc>
          <w:tcPr>
            <w:tcW w:type="dxa" w:w="2242"/>
          </w:tcPr>
          <w:p>
            <w:pPr>
              <w:spacing w:after="0" w:line="240" w:lineRule="auto"/>
            </w:pPr>
            <w:r>
              <w:rPr>
                <w:sz w:val="17"/>
              </w:rPr>
            </w:r>
            <w:r>
              <w:rPr>
                <w:rFonts w:ascii="Consolas" w:hAnsi="Consolas" w:eastAsia="宋体"/>
                <w:sz w:val="17"/>
              </w:rPr>
              <w:t>hal.f_step_timer</w:t>
            </w:r>
          </w:p>
        </w:tc>
        <w:tc>
          <w:tcPr>
            <w:tcW w:type="dxa" w:w="4983"/>
          </w:tcPr>
          <w:p>
            <w:pPr>
              <w:spacing w:after="0" w:line="240" w:lineRule="auto"/>
            </w:pPr>
            <w:r>
              <w:rPr>
                <w:sz w:val="17"/>
              </w:rPr>
            </w:r>
            <w:r>
              <w:rPr>
                <w:rFonts w:ascii="宋体" w:hAnsi="宋体" w:eastAsia="宋体"/>
                <w:sz w:val="17"/>
              </w:rPr>
              <w:t>步进定时器频率，单位 Hz，决定步进 ISR 基准频率</w:t>
            </w:r>
          </w:p>
        </w:tc>
        <w:tc>
          <w:tcPr>
            <w:tcW w:type="dxa" w:w="2275"/>
          </w:tcPr>
          <w:p>
            <w:pPr>
              <w:spacing w:after="0" w:line="240" w:lineRule="auto"/>
            </w:pPr>
            <w:r>
              <w:rPr>
                <w:sz w:val="17"/>
              </w:rPr>
            </w:r>
            <w:r>
              <w:rPr>
                <w:rFonts w:ascii="Consolas" w:hAnsi="Consolas" w:eastAsia="宋体"/>
                <w:sz w:val="17"/>
              </w:rPr>
              <w:t>hal.h</w:t>
            </w:r>
          </w:p>
        </w:tc>
      </w:tr>
      <w:tr>
        <w:tc>
          <w:tcPr>
            <w:tcW w:type="dxa" w:w="2242"/>
          </w:tcPr>
          <w:p>
            <w:pPr>
              <w:spacing w:after="0" w:line="240" w:lineRule="auto"/>
            </w:pPr>
            <w:r>
              <w:rPr>
                <w:sz w:val="17"/>
              </w:rPr>
            </w:r>
            <w:r>
              <w:rPr>
                <w:rFonts w:ascii="Consolas" w:hAnsi="Consolas" w:eastAsia="宋体"/>
                <w:sz w:val="17"/>
              </w:rPr>
              <w:t>hal.step_us_min</w:t>
            </w:r>
          </w:p>
        </w:tc>
        <w:tc>
          <w:tcPr>
            <w:tcW w:type="dxa" w:w="4983"/>
          </w:tcPr>
          <w:p>
            <w:pPr>
              <w:spacing w:after="0" w:line="240" w:lineRule="auto"/>
            </w:pPr>
            <w:r>
              <w:rPr>
                <w:sz w:val="17"/>
              </w:rPr>
            </w:r>
            <w:r>
              <w:rPr>
                <w:rFonts w:ascii="宋体" w:hAnsi="宋体" w:eastAsia="宋体"/>
                <w:sz w:val="17"/>
              </w:rPr>
              <w:t xml:space="preserve">最小步进脉冲宽度，单位 μs；核心层默认 </w:t>
            </w:r>
            <w:r>
              <w:rPr>
                <w:rFonts w:ascii="Consolas" w:hAnsi="Consolas" w:eastAsia="宋体"/>
                <w:sz w:val="17"/>
              </w:rPr>
              <w:t>2.0f</w:t>
            </w:r>
          </w:p>
        </w:tc>
        <w:tc>
          <w:tcPr>
            <w:tcW w:type="dxa" w:w="2275"/>
          </w:tcPr>
          <w:p>
            <w:pPr>
              <w:spacing w:after="0" w:line="240" w:lineRule="auto"/>
            </w:pPr>
            <w:r>
              <w:rPr>
                <w:sz w:val="17"/>
              </w:rPr>
            </w:r>
            <w:r>
              <w:rPr>
                <w:rFonts w:ascii="Consolas" w:hAnsi="Consolas" w:eastAsia="宋体"/>
                <w:sz w:val="17"/>
              </w:rPr>
              <w:t>grbllib.c:292</w:t>
            </w:r>
          </w:p>
        </w:tc>
      </w:tr>
      <w:tr>
        <w:tc>
          <w:tcPr>
            <w:tcW w:type="dxa" w:w="2242"/>
          </w:tcPr>
          <w:p>
            <w:pPr>
              <w:spacing w:after="0" w:line="240" w:lineRule="auto"/>
            </w:pPr>
            <w:r>
              <w:rPr>
                <w:sz w:val="17"/>
              </w:rPr>
            </w:r>
            <w:r>
              <w:rPr>
                <w:rFonts w:ascii="Consolas" w:hAnsi="Consolas" w:eastAsia="宋体"/>
                <w:sz w:val="17"/>
              </w:rPr>
              <w:t>hal.rx_buffer_size</w:t>
            </w:r>
          </w:p>
        </w:tc>
        <w:tc>
          <w:tcPr>
            <w:tcW w:type="dxa" w:w="4983"/>
          </w:tcPr>
          <w:p>
            <w:pPr>
              <w:spacing w:after="0" w:line="240" w:lineRule="auto"/>
            </w:pPr>
            <w:r>
              <w:rPr>
                <w:sz w:val="17"/>
              </w:rPr>
            </w:r>
            <w:r>
              <w:rPr>
                <w:rFonts w:ascii="宋体" w:hAnsi="宋体" w:eastAsia="宋体"/>
                <w:sz w:val="17"/>
              </w:rPr>
              <w:t>驱动提供的接收缓冲大小</w:t>
            </w:r>
          </w:p>
        </w:tc>
        <w:tc>
          <w:tcPr>
            <w:tcW w:type="dxa" w:w="2275"/>
          </w:tcPr>
          <w:p>
            <w:pPr>
              <w:spacing w:after="0" w:line="240" w:lineRule="auto"/>
            </w:pPr>
            <w:r>
              <w:rPr>
                <w:sz w:val="17"/>
              </w:rPr>
            </w:r>
            <w:r>
              <w:rPr>
                <w:rFonts w:ascii="Consolas" w:hAnsi="Consolas" w:eastAsia="宋体"/>
                <w:sz w:val="17"/>
              </w:rPr>
              <w:t>hal.h</w:t>
            </w:r>
          </w:p>
        </w:tc>
      </w:tr>
      <w:tr>
        <w:tc>
          <w:tcPr>
            <w:tcW w:type="dxa" w:w="2242"/>
          </w:tcPr>
          <w:p>
            <w:pPr>
              <w:spacing w:after="0" w:line="240" w:lineRule="auto"/>
            </w:pPr>
            <w:r>
              <w:rPr>
                <w:sz w:val="17"/>
              </w:rPr>
            </w:r>
            <w:r>
              <w:rPr>
                <w:rFonts w:ascii="Consolas" w:hAnsi="Consolas" w:eastAsia="宋体"/>
                <w:sz w:val="17"/>
              </w:rPr>
              <w:t>hal.driver_version</w:t>
            </w:r>
          </w:p>
        </w:tc>
        <w:tc>
          <w:tcPr>
            <w:tcW w:type="dxa" w:w="4983"/>
          </w:tcPr>
          <w:p>
            <w:pPr>
              <w:spacing w:after="0" w:line="240" w:lineRule="auto"/>
            </w:pPr>
            <w:r>
              <w:rPr>
                <w:sz w:val="17"/>
              </w:rPr>
            </w:r>
            <w:r>
              <w:rPr>
                <w:rFonts w:ascii="宋体" w:hAnsi="宋体" w:eastAsia="宋体"/>
                <w:sz w:val="17"/>
              </w:rPr>
              <w:t>驱动版本号，格式 YYMMDD</w:t>
            </w:r>
          </w:p>
        </w:tc>
        <w:tc>
          <w:tcPr>
            <w:tcW w:type="dxa" w:w="2275"/>
          </w:tcPr>
          <w:p>
            <w:pPr>
              <w:spacing w:after="0" w:line="240" w:lineRule="auto"/>
            </w:pPr>
            <w:r>
              <w:rPr>
                <w:sz w:val="17"/>
              </w:rPr>
            </w:r>
            <w:r>
              <w:rPr>
                <w:rFonts w:ascii="Consolas" w:hAnsi="Consolas" w:eastAsia="宋体"/>
                <w:sz w:val="17"/>
              </w:rPr>
              <w:t>hal.h</w:t>
            </w:r>
          </w:p>
        </w:tc>
      </w:tr>
      <w:tr>
        <w:tc>
          <w:tcPr>
            <w:tcW w:type="dxa" w:w="2242"/>
          </w:tcPr>
          <w:p>
            <w:pPr>
              <w:spacing w:after="0" w:line="240" w:lineRule="auto"/>
            </w:pPr>
            <w:r>
              <w:rPr>
                <w:sz w:val="17"/>
              </w:rPr>
            </w:r>
            <w:r>
              <w:rPr>
                <w:rFonts w:ascii="Consolas" w:hAnsi="Consolas" w:eastAsia="宋体"/>
                <w:sz w:val="17"/>
              </w:rPr>
              <w:t>hal.driver_options</w:t>
            </w:r>
          </w:p>
        </w:tc>
        <w:tc>
          <w:tcPr>
            <w:tcW w:type="dxa" w:w="4983"/>
          </w:tcPr>
          <w:p>
            <w:pPr>
              <w:spacing w:after="0" w:line="240" w:lineRule="auto"/>
            </w:pPr>
            <w:r>
              <w:rPr>
                <w:sz w:val="17"/>
              </w:rPr>
            </w:r>
            <w:r>
              <w:rPr>
                <w:rFonts w:ascii="宋体" w:hAnsi="宋体" w:eastAsia="宋体"/>
                <w:sz w:val="17"/>
              </w:rPr>
              <w:t>驱动选项字符串，逗号分隔</w:t>
            </w:r>
          </w:p>
        </w:tc>
        <w:tc>
          <w:tcPr>
            <w:tcW w:type="dxa" w:w="2275"/>
          </w:tcPr>
          <w:p>
            <w:pPr>
              <w:spacing w:after="0" w:line="240" w:lineRule="auto"/>
            </w:pPr>
            <w:r>
              <w:rPr>
                <w:sz w:val="17"/>
              </w:rPr>
            </w:r>
            <w:r>
              <w:rPr>
                <w:rFonts w:ascii="Consolas" w:hAnsi="Consolas" w:eastAsia="宋体"/>
                <w:sz w:val="17"/>
              </w:rPr>
              <w:t>hal.h</w:t>
            </w:r>
          </w:p>
        </w:tc>
      </w:tr>
      <w:tr>
        <w:tc>
          <w:tcPr>
            <w:tcW w:type="dxa" w:w="2242"/>
          </w:tcPr>
          <w:p>
            <w:pPr>
              <w:spacing w:after="0" w:line="240" w:lineRule="auto"/>
            </w:pPr>
            <w:r>
              <w:rPr>
                <w:sz w:val="17"/>
              </w:rPr>
            </w:r>
            <w:r>
              <w:rPr>
                <w:rFonts w:ascii="Consolas" w:hAnsi="Consolas" w:eastAsia="宋体"/>
                <w:sz w:val="17"/>
              </w:rPr>
              <w:t>hal.board</w:t>
            </w:r>
            <w:r>
              <w:rPr>
                <w:rFonts w:ascii="宋体" w:hAnsi="宋体" w:eastAsia="宋体"/>
                <w:sz w:val="17"/>
              </w:rPr>
              <w:t xml:space="preserve"> / </w:t>
            </w:r>
            <w:r>
              <w:rPr>
                <w:rFonts w:ascii="Consolas" w:hAnsi="Consolas" w:eastAsia="宋体"/>
                <w:sz w:val="17"/>
              </w:rPr>
              <w:t>hal.board_url</w:t>
            </w:r>
          </w:p>
        </w:tc>
        <w:tc>
          <w:tcPr>
            <w:tcW w:type="dxa" w:w="4983"/>
          </w:tcPr>
          <w:p>
            <w:pPr>
              <w:spacing w:after="0" w:line="240" w:lineRule="auto"/>
            </w:pPr>
            <w:r>
              <w:rPr>
                <w:sz w:val="17"/>
              </w:rPr>
            </w:r>
            <w:r>
              <w:rPr>
                <w:rFonts w:ascii="宋体" w:hAnsi="宋体" w:eastAsia="宋体"/>
                <w:sz w:val="17"/>
              </w:rPr>
              <w:t>板卡名称与链接</w:t>
            </w:r>
          </w:p>
        </w:tc>
        <w:tc>
          <w:tcPr>
            <w:tcW w:type="dxa" w:w="2275"/>
          </w:tcPr>
          <w:p>
            <w:pPr>
              <w:spacing w:after="0" w:line="240" w:lineRule="auto"/>
            </w:pPr>
            <w:r>
              <w:rPr>
                <w:sz w:val="17"/>
              </w:rPr>
            </w:r>
            <w:r>
              <w:rPr>
                <w:rFonts w:ascii="Consolas" w:hAnsi="Consolas" w:eastAsia="宋体"/>
                <w:sz w:val="17"/>
              </w:rPr>
              <w:t>hal.h</w:t>
            </w:r>
          </w:p>
        </w:tc>
      </w:tr>
    </w:tbl>
    <w:p>
      <w:pPr>
        <w:spacing w:after="80"/>
      </w:pPr>
    </w:p>
    <w:p>
      <w:r>
        <w:rPr>
          <w:rFonts w:ascii="宋体" w:hAnsi="宋体" w:eastAsia="宋体"/>
        </w:rPr>
        <w:t>核心层声明的控制脉冲能力为</w:t>
      </w:r>
      <w:r>
        <w:rPr>
          <w:rFonts w:ascii="宋体" w:hAnsi="宋体" w:eastAsia="宋体"/>
          <w:b/>
        </w:rPr>
        <w:t>最高 300kHz 稳定无抖动脉冲输出</w:t>
      </w:r>
      <w:r>
        <w:rPr>
          <w:rFonts w:ascii="宋体" w:hAnsi="宋体" w:eastAsia="宋体"/>
        </w:rPr>
        <w:t>，实际可达频率取决于驱动与处理器（</w:t>
      </w:r>
      <w:r>
        <w:rPr>
          <w:rFonts w:ascii="Consolas" w:hAnsi="Consolas" w:eastAsia="宋体"/>
        </w:rPr>
        <w:t>README.md</w:t>
      </w:r>
      <w:r>
        <w:rPr>
          <w:rFonts w:ascii="宋体" w:hAnsi="宋体" w:eastAsia="宋体"/>
        </w:rPr>
        <w:t xml:space="preserve">）。核心层对步进脉冲速率的编译期上限留有铰制宏 </w:t>
      </w:r>
      <w:r>
        <w:rPr>
          <w:rFonts w:ascii="Consolas" w:hAnsi="Consolas" w:eastAsia="宋体"/>
        </w:rPr>
        <w:t>MAX_STEP_RATE_HZ</w:t>
      </w:r>
      <w:r>
        <w:rPr>
          <w:rFonts w:ascii="宋体" w:hAnsi="宋体" w:eastAsia="宋体"/>
        </w:rPr>
        <w:t>（</w:t>
      </w:r>
      <w:r>
        <w:rPr>
          <w:rFonts w:ascii="Consolas" w:hAnsi="Consolas" w:eastAsia="宋体"/>
        </w:rPr>
        <w:t>config.h:279</w:t>
      </w:r>
      <w:r>
        <w:rPr>
          <w:rFonts w:ascii="宋体" w:hAnsi="宋体" w:eastAsia="宋体"/>
        </w:rPr>
        <w:t>，默认注释掉，示例值 30000 Hz）。</w:t>
      </w:r>
    </w:p>
    <w:p>
      <w:pPr>
        <w:pStyle w:val="Heading3"/>
      </w:pPr>
      <w:r>
        <w:rPr>
          <w:rFonts w:ascii="宋体" w:hAnsi="宋体" w:eastAsia="宋体"/>
        </w:rPr>
        <w:t>2.2.2 中断设置</w:t>
      </w:r>
    </w:p>
    <w:p>
      <w:r>
        <w:rPr>
          <w:rFonts w:ascii="宋体" w:hAnsi="宋体" w:eastAsia="宋体"/>
        </w:rPr>
        <w:t>本软件处理的中断由驱动层登记，核心层提供中断回调入口。核心层登记的回调如下：</w:t>
      </w:r>
    </w:p>
    <w:tbl>
      <w:tblPr>
        <w:tblStyle w:val="TableGrid"/>
        <w:tblW w:type="dxa" w:w="9500"/>
        <w:jc w:val="center"/>
        <w:tblLayout w:type="fixed"/>
        <w:tblLook w:firstColumn="1" w:firstRow="1" w:lastColumn="0" w:lastRow="0" w:noHBand="0" w:noVBand="1" w:val="04A0"/>
      </w:tblPr>
      <w:tblGrid>
        <w:gridCol w:w="2014"/>
        <w:gridCol w:w="4476"/>
        <w:gridCol w:w="3010"/>
      </w:tblGrid>
      <w:tr>
        <w:trPr>
          <w:tblHeader w:val="true"/>
        </w:trPr>
        <w:tc>
          <w:tcPr>
            <w:tcW w:type="dxa" w:w="2014"/>
            <w:shd w:val="clear" w:color="auto" w:fill="D9D9D9"/>
          </w:tcPr>
          <w:p>
            <w:pPr>
              <w:spacing w:after="0" w:line="240" w:lineRule="auto"/>
            </w:pPr>
            <w:r>
              <w:rPr>
                <w:b/>
                <w:sz w:val="17"/>
              </w:rPr>
            </w:r>
            <w:r>
              <w:rPr>
                <w:rFonts w:ascii="宋体" w:hAnsi="宋体" w:eastAsia="宋体"/>
                <w:b/>
                <w:sz w:val="17"/>
              </w:rPr>
              <w:t>中断源</w:t>
            </w:r>
          </w:p>
        </w:tc>
        <w:tc>
          <w:tcPr>
            <w:tcW w:type="dxa" w:w="4476"/>
            <w:shd w:val="clear" w:color="auto" w:fill="D9D9D9"/>
          </w:tcPr>
          <w:p>
            <w:pPr>
              <w:spacing w:after="0" w:line="240" w:lineRule="auto"/>
            </w:pPr>
            <w:r>
              <w:rPr>
                <w:b/>
                <w:sz w:val="17"/>
              </w:rPr>
            </w:r>
            <w:r>
              <w:rPr>
                <w:rFonts w:ascii="宋体" w:hAnsi="宋体" w:eastAsia="宋体"/>
                <w:b/>
                <w:sz w:val="17"/>
              </w:rPr>
              <w:t>核心层回调入口</w:t>
            </w:r>
          </w:p>
        </w:tc>
        <w:tc>
          <w:tcPr>
            <w:tcW w:type="dxa" w:w="3010"/>
            <w:shd w:val="clear" w:color="auto" w:fill="D9D9D9"/>
          </w:tcPr>
          <w:p>
            <w:pPr>
              <w:spacing w:after="0" w:line="240" w:lineRule="auto"/>
            </w:pPr>
            <w:r>
              <w:rPr>
                <w:b/>
                <w:sz w:val="17"/>
              </w:rPr>
            </w:r>
            <w:r>
              <w:rPr>
                <w:rFonts w:ascii="宋体" w:hAnsi="宋体" w:eastAsia="宋体"/>
                <w:b/>
                <w:sz w:val="17"/>
              </w:rPr>
              <w:t>证据</w:t>
            </w:r>
          </w:p>
        </w:tc>
      </w:tr>
      <w:tr>
        <w:tc>
          <w:tcPr>
            <w:tcW w:type="dxa" w:w="2014"/>
          </w:tcPr>
          <w:p>
            <w:pPr>
              <w:spacing w:after="0" w:line="240" w:lineRule="auto"/>
            </w:pPr>
            <w:r>
              <w:rPr>
                <w:sz w:val="17"/>
              </w:rPr>
            </w:r>
            <w:r>
              <w:rPr>
                <w:rFonts w:ascii="宋体" w:hAnsi="宋体" w:eastAsia="宋体"/>
                <w:sz w:val="17"/>
              </w:rPr>
              <w:t>限位开关变化</w:t>
            </w:r>
          </w:p>
        </w:tc>
        <w:tc>
          <w:tcPr>
            <w:tcW w:type="dxa" w:w="4476"/>
          </w:tcPr>
          <w:p>
            <w:pPr>
              <w:spacing w:after="0" w:line="240" w:lineRule="auto"/>
            </w:pPr>
            <w:r>
              <w:rPr>
                <w:sz w:val="17"/>
              </w:rPr>
            </w:r>
            <w:r>
              <w:rPr>
                <w:rFonts w:ascii="Consolas" w:hAnsi="Consolas" w:eastAsia="宋体"/>
                <w:sz w:val="17"/>
              </w:rPr>
              <w:t>hal.limits.interrupt_callback = limit_interrupt_handler</w:t>
            </w:r>
          </w:p>
        </w:tc>
        <w:tc>
          <w:tcPr>
            <w:tcW w:type="dxa" w:w="3010"/>
          </w:tcPr>
          <w:p>
            <w:pPr>
              <w:spacing w:after="0" w:line="240" w:lineRule="auto"/>
            </w:pPr>
            <w:r>
              <w:rPr>
                <w:sz w:val="17"/>
              </w:rPr>
            </w:r>
            <w:r>
              <w:rPr>
                <w:rFonts w:ascii="Consolas" w:hAnsi="Consolas" w:eastAsia="宋体"/>
                <w:sz w:val="17"/>
              </w:rPr>
              <w:t>grbllib.c:294</w:t>
            </w:r>
            <w:r>
              <w:rPr>
                <w:rFonts w:ascii="宋体" w:hAnsi="宋体" w:eastAsia="宋体"/>
                <w:sz w:val="17"/>
              </w:rPr>
              <w:t>、</w:t>
            </w:r>
            <w:r>
              <w:rPr>
                <w:rFonts w:ascii="Consolas" w:hAnsi="Consolas" w:eastAsia="宋体"/>
                <w:sz w:val="17"/>
              </w:rPr>
              <w:t>machine_limits.h:52</w:t>
            </w:r>
          </w:p>
        </w:tc>
      </w:tr>
      <w:tr>
        <w:tc>
          <w:tcPr>
            <w:tcW w:type="dxa" w:w="2014"/>
          </w:tcPr>
          <w:p>
            <w:pPr>
              <w:spacing w:after="0" w:line="240" w:lineRule="auto"/>
            </w:pPr>
            <w:r>
              <w:rPr>
                <w:sz w:val="17"/>
              </w:rPr>
            </w:r>
            <w:r>
              <w:rPr>
                <w:rFonts w:ascii="宋体" w:hAnsi="宋体" w:eastAsia="宋体"/>
                <w:sz w:val="17"/>
              </w:rPr>
              <w:t>控制信号变化（复位/急停/安全门/循环启动等）</w:t>
            </w:r>
          </w:p>
        </w:tc>
        <w:tc>
          <w:tcPr>
            <w:tcW w:type="dxa" w:w="4476"/>
          </w:tcPr>
          <w:p>
            <w:pPr>
              <w:spacing w:after="0" w:line="240" w:lineRule="auto"/>
            </w:pPr>
            <w:r>
              <w:rPr>
                <w:sz w:val="17"/>
              </w:rPr>
            </w:r>
            <w:r>
              <w:rPr>
                <w:rFonts w:ascii="Consolas" w:hAnsi="Consolas" w:eastAsia="宋体"/>
                <w:sz w:val="17"/>
              </w:rPr>
              <w:t>hal.control.interrupt_callback = control_interrupt_handler</w:t>
            </w:r>
          </w:p>
        </w:tc>
        <w:tc>
          <w:tcPr>
            <w:tcW w:type="dxa" w:w="3010"/>
          </w:tcPr>
          <w:p>
            <w:pPr>
              <w:spacing w:after="0" w:line="240" w:lineRule="auto"/>
            </w:pPr>
            <w:r>
              <w:rPr>
                <w:sz w:val="17"/>
              </w:rPr>
            </w:r>
            <w:r>
              <w:rPr>
                <w:rFonts w:ascii="Consolas" w:hAnsi="Consolas" w:eastAsia="宋体"/>
                <w:sz w:val="17"/>
              </w:rPr>
              <w:t>grbllib.c:295</w:t>
            </w:r>
          </w:p>
        </w:tc>
      </w:tr>
      <w:tr>
        <w:tc>
          <w:tcPr>
            <w:tcW w:type="dxa" w:w="2014"/>
          </w:tcPr>
          <w:p>
            <w:pPr>
              <w:spacing w:after="0" w:line="240" w:lineRule="auto"/>
            </w:pPr>
            <w:r>
              <w:rPr>
                <w:sz w:val="17"/>
              </w:rPr>
            </w:r>
            <w:r>
              <w:rPr>
                <w:rFonts w:ascii="宋体" w:hAnsi="宋体" w:eastAsia="宋体"/>
                <w:sz w:val="17"/>
              </w:rPr>
              <w:t>步进电机驱动器故障</w:t>
            </w:r>
          </w:p>
        </w:tc>
        <w:tc>
          <w:tcPr>
            <w:tcW w:type="dxa" w:w="4476"/>
          </w:tcPr>
          <w:p>
            <w:pPr>
              <w:spacing w:after="0" w:line="240" w:lineRule="auto"/>
            </w:pPr>
            <w:r>
              <w:rPr>
                <w:sz w:val="17"/>
              </w:rPr>
            </w:r>
            <w:r>
              <w:rPr>
                <w:rFonts w:ascii="Consolas" w:hAnsi="Consolas" w:eastAsia="宋体"/>
                <w:sz w:val="17"/>
              </w:rPr>
              <w:t>hal.stepper.interrupt_callback = stepper_driver_interrupt_handler</w:t>
            </w:r>
          </w:p>
        </w:tc>
        <w:tc>
          <w:tcPr>
            <w:tcW w:type="dxa" w:w="3010"/>
          </w:tcPr>
          <w:p>
            <w:pPr>
              <w:spacing w:after="0" w:line="240" w:lineRule="auto"/>
            </w:pPr>
            <w:r>
              <w:rPr>
                <w:sz w:val="17"/>
              </w:rPr>
            </w:r>
            <w:r>
              <w:rPr>
                <w:rFonts w:ascii="Consolas" w:hAnsi="Consolas" w:eastAsia="宋体"/>
                <w:sz w:val="17"/>
              </w:rPr>
              <w:t>grbllib.c:296</w:t>
            </w:r>
          </w:p>
        </w:tc>
      </w:tr>
      <w:tr>
        <w:tc>
          <w:tcPr>
            <w:tcW w:type="dxa" w:w="2014"/>
          </w:tcPr>
          <w:p>
            <w:pPr>
              <w:spacing w:after="0" w:line="240" w:lineRule="auto"/>
            </w:pPr>
            <w:r>
              <w:rPr>
                <w:sz w:val="17"/>
              </w:rPr>
            </w:r>
            <w:r>
              <w:rPr>
                <w:rFonts w:ascii="宋体" w:hAnsi="宋体" w:eastAsia="宋体"/>
                <w:sz w:val="17"/>
              </w:rPr>
              <w:t>主轴编码器索引脉冲</w:t>
            </w:r>
          </w:p>
        </w:tc>
        <w:tc>
          <w:tcPr>
            <w:tcW w:type="dxa" w:w="4476"/>
          </w:tcPr>
          <w:p>
            <w:pPr>
              <w:spacing w:after="0" w:line="240" w:lineRule="auto"/>
            </w:pPr>
            <w:r>
              <w:rPr>
                <w:sz w:val="17"/>
              </w:rPr>
            </w:r>
            <w:r>
              <w:rPr>
                <w:rFonts w:ascii="Consolas" w:hAnsi="Consolas" w:eastAsia="宋体"/>
                <w:sz w:val="17"/>
              </w:rPr>
              <w:t>hal.spindle_encoder_on_index</w:t>
            </w:r>
            <w:r>
              <w:rPr>
                <w:rFonts w:ascii="宋体" w:hAnsi="宋体" w:eastAsia="宋体"/>
                <w:sz w:val="17"/>
              </w:rPr>
              <w:t>（可选）</w:t>
            </w:r>
          </w:p>
        </w:tc>
        <w:tc>
          <w:tcPr>
            <w:tcW w:type="dxa" w:w="3010"/>
          </w:tcPr>
          <w:p>
            <w:pPr>
              <w:spacing w:after="0" w:line="240" w:lineRule="auto"/>
            </w:pPr>
            <w:r>
              <w:rPr>
                <w:sz w:val="17"/>
              </w:rPr>
            </w:r>
            <w:r>
              <w:rPr>
                <w:rFonts w:ascii="Consolas" w:hAnsi="Consolas" w:eastAsia="宋体"/>
                <w:sz w:val="17"/>
              </w:rPr>
              <w:t>hal.h</w:t>
            </w:r>
          </w:p>
        </w:tc>
      </w:tr>
      <w:tr>
        <w:tc>
          <w:tcPr>
            <w:tcW w:type="dxa" w:w="2014"/>
          </w:tcPr>
          <w:p>
            <w:pPr>
              <w:spacing w:after="0" w:line="240" w:lineRule="auto"/>
            </w:pPr>
            <w:r>
              <w:rPr>
                <w:sz w:val="17"/>
              </w:rPr>
            </w:r>
            <w:r>
              <w:rPr>
                <w:rFonts w:ascii="宋体" w:hAnsi="宋体" w:eastAsia="宋体"/>
                <w:sz w:val="17"/>
              </w:rPr>
              <w:t>步进定时器</w:t>
            </w:r>
          </w:p>
        </w:tc>
        <w:tc>
          <w:tcPr>
            <w:tcW w:type="dxa" w:w="4476"/>
          </w:tcPr>
          <w:p>
            <w:pPr>
              <w:spacing w:after="0" w:line="240" w:lineRule="auto"/>
            </w:pPr>
            <w:r>
              <w:rPr>
                <w:sz w:val="17"/>
              </w:rPr>
            </w:r>
            <w:r>
              <w:rPr>
                <w:rFonts w:ascii="宋体" w:hAnsi="宋体" w:eastAsia="宋体"/>
                <w:sz w:val="17"/>
              </w:rPr>
              <w:t xml:space="preserve">步进 ISR，频率由 </w:t>
            </w:r>
            <w:r>
              <w:rPr>
                <w:rFonts w:ascii="Consolas" w:hAnsi="Consolas" w:eastAsia="宋体"/>
                <w:sz w:val="17"/>
              </w:rPr>
              <w:t>hal.f_step_timer</w:t>
            </w:r>
            <w:r>
              <w:rPr>
                <w:rFonts w:ascii="宋体" w:hAnsi="宋体" w:eastAsia="宋体"/>
                <w:sz w:val="17"/>
              </w:rPr>
              <w:t xml:space="preserve"> 决定</w:t>
            </w:r>
          </w:p>
        </w:tc>
        <w:tc>
          <w:tcPr>
            <w:tcW w:type="dxa" w:w="3010"/>
          </w:tcPr>
          <w:p>
            <w:pPr>
              <w:spacing w:after="0" w:line="240" w:lineRule="auto"/>
            </w:pPr>
            <w:r>
              <w:rPr>
                <w:sz w:val="17"/>
              </w:rPr>
            </w:r>
            <w:r>
              <w:rPr>
                <w:rFonts w:ascii="Consolas" w:hAnsi="Consolas" w:eastAsia="宋体"/>
                <w:sz w:val="17"/>
              </w:rPr>
              <w:t>hal.h</w:t>
            </w:r>
          </w:p>
        </w:tc>
      </w:tr>
    </w:tbl>
    <w:p>
      <w:pPr>
        <w:spacing w:after="80"/>
      </w:pPr>
    </w:p>
    <w:p>
      <w:pPr>
        <w:spacing w:before="60" w:after="60"/>
        <w:jc w:val="center"/>
      </w:pPr>
      <w:r>
        <w:rPr>
          <w:rFonts w:ascii="宋体" w:hAnsi="宋体" w:eastAsia="宋体"/>
          <w:sz w:val="18"/>
        </w:rPr>
        <w:t>表 2.2-1 中断信息表</w:t>
      </w:r>
    </w:p>
    <w:p>
      <w:r>
        <w:rPr>
          <w:rFonts w:ascii="宋体" w:hAnsi="宋体" w:eastAsia="宋体"/>
        </w:rPr>
        <w:t xml:space="preserve">核心层允许驱动层通过 </w:t>
      </w:r>
      <w:r>
        <w:rPr>
          <w:rFonts w:ascii="Consolas" w:hAnsi="Consolas" w:eastAsia="宋体"/>
        </w:rPr>
        <w:t>hal.irq_enable</w:t>
      </w:r>
      <w:r>
        <w:rPr>
          <w:rFonts w:ascii="宋体" w:hAnsi="宋体" w:eastAsia="宋体"/>
        </w:rPr>
        <w:t xml:space="preserve"> / </w:t>
      </w:r>
      <w:r>
        <w:rPr>
          <w:rFonts w:ascii="Consolas" w:hAnsi="Consolas" w:eastAsia="宋体"/>
        </w:rPr>
        <w:t>hal.irq_disable</w:t>
      </w:r>
      <w:r>
        <w:rPr>
          <w:rFonts w:ascii="宋体" w:hAnsi="宋体" w:eastAsia="宋体"/>
        </w:rPr>
        <w:t xml:space="preserve"> / </w:t>
      </w:r>
      <w:r>
        <w:rPr>
          <w:rFonts w:ascii="Consolas" w:hAnsi="Consolas" w:eastAsia="宋体"/>
        </w:rPr>
        <w:t>hal.irq_claim</w:t>
      </w:r>
      <w:r>
        <w:rPr>
          <w:rFonts w:ascii="宋体" w:hAnsi="宋体" w:eastAsia="宋体"/>
        </w:rPr>
        <w:t xml:space="preserve"> 三个函数指针控制中断的开关与登记（</w:t>
      </w:r>
      <w:r>
        <w:rPr>
          <w:rFonts w:ascii="Consolas" w:hAnsi="Consolas" w:eastAsia="宋体"/>
        </w:rPr>
        <w:t>hal.h</w:t>
      </w:r>
      <w:r>
        <w:rPr>
          <w:rFonts w:ascii="宋体" w:hAnsi="宋体" w:eastAsia="宋体"/>
        </w:rPr>
        <w:t>）；若驱动未提供，核心层装配为空操作占位实现（</w:t>
      </w:r>
      <w:r>
        <w:rPr>
          <w:rFonts w:ascii="Consolas" w:hAnsi="Consolas" w:eastAsia="宋体"/>
        </w:rPr>
        <w:t>grbllib.c:288</w:t>
      </w:r>
      <w:r>
        <w:rPr>
          <w:rFonts w:ascii="宋体" w:hAnsi="宋体" w:eastAsia="宋体"/>
        </w:rPr>
        <w:t>–</w:t>
      </w:r>
      <w:r>
        <w:rPr>
          <w:rFonts w:ascii="Consolas" w:hAnsi="Consolas" w:eastAsia="宋体"/>
        </w:rPr>
        <w:t>grbllib.c:290</w:t>
      </w:r>
      <w:r>
        <w:rPr>
          <w:rFonts w:ascii="宋体" w:hAnsi="宋体" w:eastAsia="宋体"/>
        </w:rPr>
        <w:t>）。多个回调被明确标注为</w:t>
      </w:r>
      <w:r>
        <w:rPr>
          <w:rFonts w:ascii="宋体" w:hAnsi="宋体" w:eastAsia="宋体"/>
          <w:b/>
        </w:rPr>
        <w:t>从中断上下文调用</w:t>
      </w:r>
      <w:r>
        <w:rPr>
          <w:rFonts w:ascii="宋体" w:hAnsi="宋体" w:eastAsia="宋体"/>
        </w:rPr>
        <w:t>，插件在这些回调中不得执行长耗时操作（</w:t>
      </w:r>
      <w:r>
        <w:rPr>
          <w:rFonts w:ascii="Consolas" w:hAnsi="Consolas" w:eastAsia="宋体"/>
        </w:rPr>
        <w:t>core_handlers.h:261</w:t>
      </w:r>
      <w:r>
        <w:rPr>
          <w:rFonts w:ascii="宋体" w:hAnsi="宋体" w:eastAsia="宋体"/>
        </w:rPr>
        <w:t>、</w:t>
      </w:r>
      <w:r>
        <w:rPr>
          <w:rFonts w:ascii="Consolas" w:hAnsi="Consolas" w:eastAsia="宋体"/>
        </w:rPr>
        <w:t>core_handlers.h:262</w:t>
      </w:r>
      <w:r>
        <w:rPr>
          <w:rFonts w:ascii="宋体" w:hAnsi="宋体" w:eastAsia="宋体"/>
        </w:rPr>
        <w:t>、</w:t>
      </w:r>
      <w:r>
        <w:rPr>
          <w:rFonts w:ascii="Consolas" w:hAnsi="Consolas" w:eastAsia="宋体"/>
        </w:rPr>
        <w:t>core_handlers.h:263</w:t>
      </w:r>
      <w:r>
        <w:rPr>
          <w:rFonts w:ascii="宋体" w:hAnsi="宋体" w:eastAsia="宋体"/>
        </w:rPr>
        <w:t>、</w:t>
      </w:r>
      <w:r>
        <w:rPr>
          <w:rFonts w:ascii="Consolas" w:hAnsi="Consolas" w:eastAsia="宋体"/>
        </w:rPr>
        <w:t>core_handlers.h:281</w:t>
      </w:r>
      <w:r>
        <w:rPr>
          <w:rFonts w:ascii="宋体" w:hAnsi="宋体" w:eastAsia="宋体"/>
        </w:rPr>
        <w:t>、</w:t>
      </w:r>
      <w:r>
        <w:rPr>
          <w:rFonts w:ascii="Consolas" w:hAnsi="Consolas" w:eastAsia="宋体"/>
        </w:rPr>
        <w:t>core_handlers.h:282</w:t>
      </w:r>
      <w:r>
        <w:rPr>
          <w:rFonts w:ascii="宋体" w:hAnsi="宋体" w:eastAsia="宋体"/>
        </w:rPr>
        <w:t>、</w:t>
      </w:r>
      <w:r>
        <w:rPr>
          <w:rFonts w:ascii="Consolas" w:hAnsi="Consolas" w:eastAsia="宋体"/>
        </w:rPr>
        <w:t>core_handlers.h:293</w:t>
      </w:r>
      <w:r>
        <w:rPr>
          <w:rFonts w:ascii="宋体" w:hAnsi="宋体" w:eastAsia="宋体"/>
        </w:rPr>
        <w:t>）。</w:t>
      </w:r>
    </w:p>
    <w:p>
      <w:pPr>
        <w:pStyle w:val="Heading3"/>
      </w:pPr>
      <w:r>
        <w:rPr>
          <w:rFonts w:ascii="宋体" w:hAnsi="宋体" w:eastAsia="宋体"/>
        </w:rPr>
        <w:t>2.2.3 存储器</w:t>
      </w:r>
    </w:p>
    <w:p>
      <w:r>
        <w:rPr>
          <w:rFonts w:ascii="宋体" w:hAnsi="宋体" w:eastAsia="宋体"/>
        </w:rPr>
        <w:t xml:space="preserve">核心层通过 </w:t>
      </w:r>
      <w:r>
        <w:rPr>
          <w:rFonts w:ascii="Consolas" w:hAnsi="Consolas" w:eastAsia="宋体"/>
        </w:rPr>
        <w:t>hal.nvs</w:t>
      </w:r>
      <w:r>
        <w:rPr>
          <w:rFonts w:ascii="宋体" w:hAnsi="宋体" w:eastAsia="宋体"/>
        </w:rPr>
        <w:t xml:space="preserve"> 接口访问非易失存储（NVS），并自行定义存储区内的地址布局。布局按功能分区如下：</w:t>
      </w:r>
    </w:p>
    <w:tbl>
      <w:tblPr>
        <w:tblStyle w:val="TableGrid"/>
        <w:tblW w:type="dxa" w:w="9500"/>
        <w:jc w:val="center"/>
        <w:tblLayout w:type="fixed"/>
        <w:tblLook w:firstColumn="1" w:firstRow="1" w:lastColumn="0" w:lastRow="0" w:noHBand="0" w:noVBand="1" w:val="04A0"/>
      </w:tblPr>
      <w:tblGrid>
        <w:gridCol w:w="1155"/>
        <w:gridCol w:w="2683"/>
        <w:gridCol w:w="3267"/>
        <w:gridCol w:w="2395"/>
      </w:tblGrid>
      <w:tr>
        <w:trPr>
          <w:tblHeader w:val="true"/>
        </w:trPr>
        <w:tc>
          <w:tcPr>
            <w:tcW w:type="dxa" w:w="1155"/>
            <w:shd w:val="clear" w:color="auto" w:fill="D9D9D9"/>
          </w:tcPr>
          <w:p>
            <w:pPr>
              <w:spacing w:after="0" w:line="240" w:lineRule="auto"/>
            </w:pPr>
            <w:r>
              <w:rPr>
                <w:b/>
                <w:sz w:val="17"/>
              </w:rPr>
            </w:r>
            <w:r>
              <w:rPr>
                <w:rFonts w:ascii="宋体" w:hAnsi="宋体" w:eastAsia="宋体"/>
                <w:b/>
                <w:sz w:val="17"/>
              </w:rPr>
              <w:t>分区</w:t>
            </w:r>
          </w:p>
        </w:tc>
        <w:tc>
          <w:tcPr>
            <w:tcW w:type="dxa" w:w="2683"/>
            <w:shd w:val="clear" w:color="auto" w:fill="D9D9D9"/>
          </w:tcPr>
          <w:p>
            <w:pPr>
              <w:spacing w:after="0" w:line="240" w:lineRule="auto"/>
            </w:pPr>
            <w:r>
              <w:rPr>
                <w:b/>
                <w:sz w:val="17"/>
              </w:rPr>
            </w:r>
            <w:r>
              <w:rPr>
                <w:rFonts w:ascii="宋体" w:hAnsi="宋体" w:eastAsia="宋体"/>
                <w:b/>
                <w:sz w:val="17"/>
              </w:rPr>
              <w:t>起始地址宏</w:t>
            </w:r>
          </w:p>
        </w:tc>
        <w:tc>
          <w:tcPr>
            <w:tcW w:type="dxa" w:w="3267"/>
            <w:shd w:val="clear" w:color="auto" w:fill="D9D9D9"/>
          </w:tcPr>
          <w:p>
            <w:pPr>
              <w:spacing w:after="0" w:line="240" w:lineRule="auto"/>
            </w:pPr>
            <w:r>
              <w:rPr>
                <w:b/>
                <w:sz w:val="17"/>
              </w:rPr>
            </w:r>
            <w:r>
              <w:rPr>
                <w:rFonts w:ascii="宋体" w:hAnsi="宋体" w:eastAsia="宋体"/>
                <w:b/>
                <w:sz w:val="17"/>
              </w:rPr>
              <w:t>内容</w:t>
            </w:r>
          </w:p>
        </w:tc>
        <w:tc>
          <w:tcPr>
            <w:tcW w:type="dxa" w:w="2395"/>
            <w:shd w:val="clear" w:color="auto" w:fill="D9D9D9"/>
          </w:tcPr>
          <w:p>
            <w:pPr>
              <w:spacing w:after="0" w:line="240" w:lineRule="auto"/>
            </w:pPr>
            <w:r>
              <w:rPr>
                <w:b/>
                <w:sz w:val="17"/>
              </w:rPr>
            </w:r>
            <w:r>
              <w:rPr>
                <w:rFonts w:ascii="宋体" w:hAnsi="宋体" w:eastAsia="宋体"/>
                <w:b/>
                <w:sz w:val="17"/>
              </w:rPr>
              <w:t>证据</w:t>
            </w:r>
          </w:p>
        </w:tc>
      </w:tr>
      <w:tr>
        <w:tc>
          <w:tcPr>
            <w:tcW w:type="dxa" w:w="1155"/>
          </w:tcPr>
          <w:p>
            <w:pPr>
              <w:spacing w:after="0" w:line="240" w:lineRule="auto"/>
            </w:pPr>
            <w:r>
              <w:rPr>
                <w:sz w:val="17"/>
              </w:rPr>
            </w:r>
            <w:r>
              <w:rPr>
                <w:rFonts w:ascii="宋体" w:hAnsi="宋体" w:eastAsia="宋体"/>
                <w:sz w:val="17"/>
              </w:rPr>
              <w:t>全局设置</w:t>
            </w:r>
          </w:p>
        </w:tc>
        <w:tc>
          <w:tcPr>
            <w:tcW w:type="dxa" w:w="2683"/>
          </w:tcPr>
          <w:p>
            <w:pPr>
              <w:spacing w:after="0" w:line="240" w:lineRule="auto"/>
            </w:pPr>
            <w:r>
              <w:rPr>
                <w:sz w:val="17"/>
              </w:rPr>
            </w:r>
            <w:r>
              <w:rPr>
                <w:rFonts w:ascii="Consolas" w:hAnsi="Consolas" w:eastAsia="宋体"/>
                <w:sz w:val="17"/>
              </w:rPr>
              <w:t>NVS_ADDR_GLOBAL = 1</w:t>
            </w:r>
          </w:p>
        </w:tc>
        <w:tc>
          <w:tcPr>
            <w:tcW w:type="dxa" w:w="3267"/>
          </w:tcPr>
          <w:p>
            <w:pPr>
              <w:spacing w:after="0" w:line="240" w:lineRule="auto"/>
            </w:pPr>
            <w:r>
              <w:rPr>
                <w:sz w:val="17"/>
              </w:rPr>
            </w:r>
            <w:r>
              <w:rPr>
                <w:rFonts w:ascii="Consolas" w:hAnsi="Consolas" w:eastAsia="宋体"/>
                <w:sz w:val="17"/>
              </w:rPr>
              <w:t>settings_t</w:t>
            </w:r>
            <w:r>
              <w:rPr>
                <w:rFonts w:ascii="宋体" w:hAnsi="宋体" w:eastAsia="宋体"/>
                <w:sz w:val="17"/>
              </w:rPr>
              <w:t xml:space="preserve"> 结构全量</w:t>
            </w:r>
          </w:p>
        </w:tc>
        <w:tc>
          <w:tcPr>
            <w:tcW w:type="dxa" w:w="2395"/>
          </w:tcPr>
          <w:p>
            <w:pPr>
              <w:spacing w:after="0" w:line="240" w:lineRule="auto"/>
            </w:pPr>
            <w:r>
              <w:rPr>
                <w:sz w:val="17"/>
              </w:rPr>
            </w:r>
            <w:r>
              <w:rPr>
                <w:rFonts w:ascii="Consolas" w:hAnsi="Consolas" w:eastAsia="宋体"/>
                <w:sz w:val="17"/>
              </w:rPr>
              <w:t>nvs.h:71</w:t>
            </w:r>
          </w:p>
        </w:tc>
      </w:tr>
      <w:tr>
        <w:tc>
          <w:tcPr>
            <w:tcW w:type="dxa" w:w="1155"/>
          </w:tcPr>
          <w:p>
            <w:pPr>
              <w:spacing w:after="0" w:line="240" w:lineRule="auto"/>
            </w:pPr>
            <w:r>
              <w:rPr>
                <w:sz w:val="17"/>
              </w:rPr>
            </w:r>
            <w:r>
              <w:rPr>
                <w:rFonts w:ascii="宋体" w:hAnsi="宋体" w:eastAsia="宋体"/>
                <w:sz w:val="17"/>
              </w:rPr>
              <w:t>坐标系统参数</w:t>
            </w:r>
          </w:p>
        </w:tc>
        <w:tc>
          <w:tcPr>
            <w:tcW w:type="dxa" w:w="2683"/>
          </w:tcPr>
          <w:p>
            <w:pPr>
              <w:spacing w:after="0" w:line="240" w:lineRule="auto"/>
            </w:pPr>
            <w:r>
              <w:rPr>
                <w:sz w:val="17"/>
              </w:rPr>
            </w:r>
            <w:r>
              <w:rPr>
                <w:rFonts w:ascii="Consolas" w:hAnsi="Consolas" w:eastAsia="宋体"/>
                <w:sz w:val="17"/>
              </w:rPr>
              <w:t>NVS_ADDR_PARAMETERS</w:t>
            </w:r>
            <w:r>
              <w:rPr>
                <w:rFonts w:ascii="宋体" w:hAnsi="宋体" w:eastAsia="宋体"/>
                <w:sz w:val="17"/>
              </w:rPr>
              <w:t xml:space="preserve">（默认 </w:t>
            </w:r>
            <w:r>
              <w:rPr>
                <w:rFonts w:ascii="Consolas" w:hAnsi="Consolas" w:eastAsia="宋体"/>
                <w:sz w:val="17"/>
              </w:rPr>
              <w:t>512U</w:t>
            </w:r>
            <w:r>
              <w:rPr>
                <w:rFonts w:ascii="宋体" w:hAnsi="宋体" w:eastAsia="宋体"/>
                <w:sz w:val="17"/>
              </w:rPr>
              <w:t>）</w:t>
            </w:r>
          </w:p>
        </w:tc>
        <w:tc>
          <w:tcPr>
            <w:tcW w:type="dxa" w:w="3267"/>
          </w:tcPr>
          <w:p>
            <w:pPr>
              <w:spacing w:after="0" w:line="240" w:lineRule="auto"/>
            </w:pPr>
            <w:r>
              <w:rPr>
                <w:sz w:val="17"/>
              </w:rPr>
            </w:r>
            <w:r>
              <w:rPr>
                <w:rFonts w:ascii="Consolas" w:hAnsi="Consolas" w:eastAsia="宋体"/>
                <w:sz w:val="17"/>
              </w:rPr>
              <w:t>N_CoordinateSystems</w:t>
            </w:r>
            <w:r>
              <w:rPr>
                <w:rFonts w:ascii="宋体" w:hAnsi="宋体" w:eastAsia="宋体"/>
                <w:sz w:val="17"/>
              </w:rPr>
              <w:t xml:space="preserve"> 组坐标系数据，每组附 2 字节 CRC</w:t>
            </w:r>
          </w:p>
        </w:tc>
        <w:tc>
          <w:tcPr>
            <w:tcW w:type="dxa" w:w="2395"/>
          </w:tcPr>
          <w:p>
            <w:pPr>
              <w:spacing w:after="0" w:line="240" w:lineRule="auto"/>
            </w:pPr>
            <w:r>
              <w:rPr>
                <w:sz w:val="17"/>
              </w:rPr>
            </w:r>
            <w:r>
              <w:rPr>
                <w:rFonts w:ascii="Consolas" w:hAnsi="Consolas" w:eastAsia="宋体"/>
                <w:sz w:val="17"/>
              </w:rPr>
              <w:t>nvs.h:45</w:t>
            </w:r>
            <w:r>
              <w:rPr>
                <w:rFonts w:ascii="宋体" w:hAnsi="宋体" w:eastAsia="宋体"/>
                <w:sz w:val="17"/>
              </w:rPr>
              <w:t>、</w:t>
            </w:r>
            <w:r>
              <w:rPr>
                <w:rFonts w:ascii="Consolas" w:hAnsi="Consolas" w:eastAsia="宋体"/>
                <w:sz w:val="17"/>
              </w:rPr>
              <w:t>nvs.h:73</w:t>
            </w:r>
            <w:r>
              <w:rPr>
                <w:rFonts w:ascii="宋体" w:hAnsi="宋体" w:eastAsia="宋体"/>
                <w:sz w:val="17"/>
              </w:rPr>
              <w:t>、</w:t>
            </w:r>
            <w:r>
              <w:rPr>
                <w:rFonts w:ascii="Consolas" w:hAnsi="Consolas" w:eastAsia="宋体"/>
                <w:sz w:val="17"/>
              </w:rPr>
              <w:t>nvs.h:75</w:t>
            </w:r>
          </w:p>
        </w:tc>
      </w:tr>
      <w:tr>
        <w:tc>
          <w:tcPr>
            <w:tcW w:type="dxa" w:w="1155"/>
          </w:tcPr>
          <w:p>
            <w:pPr>
              <w:spacing w:after="0" w:line="240" w:lineRule="auto"/>
            </w:pPr>
            <w:r>
              <w:rPr>
                <w:sz w:val="17"/>
              </w:rPr>
            </w:r>
            <w:r>
              <w:rPr>
                <w:rFonts w:ascii="宋体" w:hAnsi="宋体" w:eastAsia="宋体"/>
                <w:sz w:val="17"/>
              </w:rPr>
              <w:t>启动块</w:t>
            </w:r>
          </w:p>
        </w:tc>
        <w:tc>
          <w:tcPr>
            <w:tcW w:type="dxa" w:w="2683"/>
          </w:tcPr>
          <w:p>
            <w:pPr>
              <w:spacing w:after="0" w:line="240" w:lineRule="auto"/>
            </w:pPr>
            <w:r>
              <w:rPr>
                <w:sz w:val="17"/>
              </w:rPr>
            </w:r>
            <w:r>
              <w:rPr>
                <w:rFonts w:ascii="Consolas" w:hAnsi="Consolas" w:eastAsia="宋体"/>
                <w:sz w:val="17"/>
              </w:rPr>
              <w:t>NVS_ADDR_STARTUP_BLOCK</w:t>
            </w:r>
          </w:p>
        </w:tc>
        <w:tc>
          <w:tcPr>
            <w:tcW w:type="dxa" w:w="3267"/>
          </w:tcPr>
          <w:p>
            <w:pPr>
              <w:spacing w:after="0" w:line="240" w:lineRule="auto"/>
            </w:pPr>
            <w:r>
              <w:rPr>
                <w:sz w:val="17"/>
              </w:rPr>
            </w:r>
            <w:r>
              <w:rPr>
                <w:rFonts w:ascii="Consolas" w:hAnsi="Consolas" w:eastAsia="宋体"/>
                <w:sz w:val="17"/>
              </w:rPr>
              <w:t>N_STARTUP_LINE</w:t>
            </w:r>
            <w:r>
              <w:rPr>
                <w:rFonts w:ascii="宋体" w:hAnsi="宋体" w:eastAsia="宋体"/>
                <w:sz w:val="17"/>
              </w:rPr>
              <w:t xml:space="preserve"> 条启动行，每条附 2 字节 CRC</w:t>
            </w:r>
          </w:p>
        </w:tc>
        <w:tc>
          <w:tcPr>
            <w:tcW w:type="dxa" w:w="2395"/>
          </w:tcPr>
          <w:p>
            <w:pPr>
              <w:spacing w:after="0" w:line="240" w:lineRule="auto"/>
            </w:pPr>
            <w:r>
              <w:rPr>
                <w:sz w:val="17"/>
              </w:rPr>
            </w:r>
            <w:r>
              <w:rPr>
                <w:rFonts w:ascii="Consolas" w:hAnsi="Consolas" w:eastAsia="宋体"/>
                <w:sz w:val="17"/>
              </w:rPr>
              <w:t>nvs.h:47</w:t>
            </w:r>
            <w:r>
              <w:rPr>
                <w:rFonts w:ascii="宋体" w:hAnsi="宋体" w:eastAsia="宋体"/>
                <w:sz w:val="17"/>
              </w:rPr>
              <w:t>、</w:t>
            </w:r>
            <w:r>
              <w:rPr>
                <w:rFonts w:ascii="Consolas" w:hAnsi="Consolas" w:eastAsia="宋体"/>
                <w:sz w:val="17"/>
              </w:rPr>
              <w:t>nvs.h:78</w:t>
            </w:r>
          </w:p>
        </w:tc>
      </w:tr>
      <w:tr>
        <w:tc>
          <w:tcPr>
            <w:tcW w:type="dxa" w:w="1155"/>
          </w:tcPr>
          <w:p>
            <w:pPr>
              <w:spacing w:after="0" w:line="240" w:lineRule="auto"/>
            </w:pPr>
            <w:r>
              <w:rPr>
                <w:sz w:val="17"/>
              </w:rPr>
            </w:r>
            <w:r>
              <w:rPr>
                <w:rFonts w:ascii="宋体" w:hAnsi="宋体" w:eastAsia="宋体"/>
                <w:sz w:val="17"/>
              </w:rPr>
              <w:t>构建信息</w:t>
            </w:r>
          </w:p>
        </w:tc>
        <w:tc>
          <w:tcPr>
            <w:tcW w:type="dxa" w:w="2683"/>
          </w:tcPr>
          <w:p>
            <w:pPr>
              <w:spacing w:after="0" w:line="240" w:lineRule="auto"/>
            </w:pPr>
            <w:r>
              <w:rPr>
                <w:sz w:val="17"/>
              </w:rPr>
            </w:r>
            <w:r>
              <w:rPr>
                <w:rFonts w:ascii="Consolas" w:hAnsi="Consolas" w:eastAsia="宋体"/>
                <w:sz w:val="17"/>
              </w:rPr>
              <w:t>NVS_ADDR_BUILD_INFO</w:t>
            </w:r>
          </w:p>
        </w:tc>
        <w:tc>
          <w:tcPr>
            <w:tcW w:type="dxa" w:w="3267"/>
          </w:tcPr>
          <w:p>
            <w:pPr>
              <w:spacing w:after="0" w:line="240" w:lineRule="auto"/>
            </w:pPr>
            <w:r>
              <w:rPr>
                <w:sz w:val="17"/>
              </w:rPr>
            </w:r>
            <w:r>
              <w:rPr>
                <w:rFonts w:ascii="宋体" w:hAnsi="宋体" w:eastAsia="宋体"/>
                <w:sz w:val="17"/>
              </w:rPr>
              <w:t>1 条构建信息行，附 2 字节 CRC</w:t>
            </w:r>
          </w:p>
        </w:tc>
        <w:tc>
          <w:tcPr>
            <w:tcW w:type="dxa" w:w="2395"/>
          </w:tcPr>
          <w:p>
            <w:pPr>
              <w:spacing w:after="0" w:line="240" w:lineRule="auto"/>
            </w:pPr>
            <w:r>
              <w:rPr>
                <w:sz w:val="17"/>
              </w:rPr>
            </w:r>
            <w:r>
              <w:rPr>
                <w:rFonts w:ascii="Consolas" w:hAnsi="Consolas" w:eastAsia="宋体"/>
                <w:sz w:val="17"/>
              </w:rPr>
              <w:t>nvs.h:46</w:t>
            </w:r>
            <w:r>
              <w:rPr>
                <w:rFonts w:ascii="宋体" w:hAnsi="宋体" w:eastAsia="宋体"/>
                <w:sz w:val="17"/>
              </w:rPr>
              <w:t>、</w:t>
            </w:r>
            <w:r>
              <w:rPr>
                <w:rFonts w:ascii="Consolas" w:hAnsi="Consolas" w:eastAsia="宋体"/>
                <w:sz w:val="17"/>
              </w:rPr>
              <w:t>nvs.h:77</w:t>
            </w:r>
          </w:p>
        </w:tc>
      </w:tr>
      <w:tr>
        <w:tc>
          <w:tcPr>
            <w:tcW w:type="dxa" w:w="1155"/>
          </w:tcPr>
          <w:p>
            <w:pPr>
              <w:spacing w:after="0" w:line="240" w:lineRule="auto"/>
            </w:pPr>
            <w:r>
              <w:rPr>
                <w:sz w:val="17"/>
              </w:rPr>
            </w:r>
            <w:r>
              <w:rPr>
                <w:rFonts w:ascii="宋体" w:hAnsi="宋体" w:eastAsia="宋体"/>
                <w:sz w:val="17"/>
              </w:rPr>
              <w:t>刀具表</w:t>
            </w:r>
          </w:p>
        </w:tc>
        <w:tc>
          <w:tcPr>
            <w:tcW w:type="dxa" w:w="2683"/>
          </w:tcPr>
          <w:p>
            <w:pPr>
              <w:spacing w:after="0" w:line="240" w:lineRule="auto"/>
            </w:pPr>
            <w:r>
              <w:rPr>
                <w:sz w:val="17"/>
              </w:rPr>
            </w:r>
            <w:r>
              <w:rPr>
                <w:rFonts w:ascii="Consolas" w:hAnsi="Consolas" w:eastAsia="宋体"/>
                <w:sz w:val="17"/>
              </w:rPr>
              <w:t>NVS_ADDR_TOOL_TABLE = GRBL_NVS_END + 1</w:t>
            </w:r>
          </w:p>
        </w:tc>
        <w:tc>
          <w:tcPr>
            <w:tcW w:type="dxa" w:w="3267"/>
          </w:tcPr>
          <w:p>
            <w:pPr>
              <w:spacing w:after="0" w:line="240" w:lineRule="auto"/>
            </w:pPr>
            <w:r>
              <w:rPr>
                <w:sz w:val="17"/>
              </w:rPr>
            </w:r>
            <w:r>
              <w:rPr>
                <w:rFonts w:ascii="Consolas" w:hAnsi="Consolas" w:eastAsia="宋体"/>
                <w:sz w:val="17"/>
              </w:rPr>
              <w:t>N_TOOLS</w:t>
            </w:r>
            <w:r>
              <w:rPr>
                <w:rFonts w:ascii="宋体" w:hAnsi="宋体" w:eastAsia="宋体"/>
                <w:sz w:val="17"/>
              </w:rPr>
              <w:t xml:space="preserve"> 条刀具数据，每条附 2 字节 CRC</w:t>
            </w:r>
          </w:p>
        </w:tc>
        <w:tc>
          <w:tcPr>
            <w:tcW w:type="dxa" w:w="2395"/>
          </w:tcPr>
          <w:p>
            <w:pPr>
              <w:spacing w:after="0" w:line="240" w:lineRule="auto"/>
            </w:pPr>
            <w:r>
              <w:rPr>
                <w:sz w:val="17"/>
              </w:rPr>
            </w:r>
            <w:r>
              <w:rPr>
                <w:rFonts w:ascii="Consolas" w:hAnsi="Consolas" w:eastAsia="宋体"/>
                <w:sz w:val="17"/>
              </w:rPr>
              <w:t>nvs.h:80</w:t>
            </w:r>
            <w:r>
              <w:rPr>
                <w:rFonts w:ascii="宋体" w:hAnsi="宋体" w:eastAsia="宋体"/>
                <w:sz w:val="17"/>
              </w:rPr>
              <w:t>、</w:t>
            </w:r>
            <w:r>
              <w:rPr>
                <w:rFonts w:ascii="Consolas" w:hAnsi="Consolas" w:eastAsia="宋体"/>
                <w:sz w:val="17"/>
              </w:rPr>
              <w:t>nvs.h:81</w:t>
            </w:r>
          </w:p>
        </w:tc>
      </w:tr>
    </w:tbl>
    <w:p>
      <w:pPr>
        <w:spacing w:after="80"/>
      </w:pPr>
    </w:p>
    <w:p>
      <w:pPr>
        <w:spacing w:before="60" w:after="60"/>
        <w:jc w:val="center"/>
      </w:pPr>
      <w:r>
        <w:rPr>
          <w:rFonts w:ascii="宋体" w:hAnsi="宋体" w:eastAsia="宋体"/>
          <w:sz w:val="18"/>
        </w:rPr>
        <w:t>表 2.2-2 存储器信息表</w:t>
      </w:r>
    </w:p>
    <w:p>
      <w:r>
        <w:rPr>
          <w:rFonts w:ascii="宋体" w:hAnsi="宋体" w:eastAsia="宋体"/>
        </w:rPr>
        <w:t xml:space="preserve">存储区容量约束：默认 </w:t>
      </w:r>
      <w:r>
        <w:rPr>
          <w:rFonts w:ascii="Consolas" w:hAnsi="Consolas" w:eastAsia="宋体"/>
        </w:rPr>
        <w:t>NVS_SIZE 2048</w:t>
      </w:r>
      <w:r>
        <w:rPr>
          <w:rFonts w:ascii="宋体" w:hAnsi="宋体" w:eastAsia="宋体"/>
        </w:rPr>
        <w:t xml:space="preserve"> 字节，最大 </w:t>
      </w:r>
      <w:r>
        <w:rPr>
          <w:rFonts w:ascii="Consolas" w:hAnsi="Consolas" w:eastAsia="宋体"/>
        </w:rPr>
        <w:t>NVS_SIZE_MAX 4096</w:t>
      </w:r>
      <w:r>
        <w:rPr>
          <w:rFonts w:ascii="宋体" w:hAnsi="宋体" w:eastAsia="宋体"/>
        </w:rPr>
        <w:t xml:space="preserve"> 字节（</w:t>
      </w:r>
      <w:r>
        <w:rPr>
          <w:rFonts w:ascii="Consolas" w:hAnsi="Consolas" w:eastAsia="宋体"/>
        </w:rPr>
        <w:t>nvs.h:30</w:t>
      </w:r>
      <w:r>
        <w:rPr>
          <w:rFonts w:ascii="宋体" w:hAnsi="宋体" w:eastAsia="宋体"/>
        </w:rPr>
        <w:t>、</w:t>
      </w:r>
      <w:r>
        <w:rPr>
          <w:rFonts w:ascii="Consolas" w:hAnsi="Consolas" w:eastAsia="宋体"/>
        </w:rPr>
        <w:t>nvs.h:37</w:t>
      </w:r>
      <w:r>
        <w:rPr>
          <w:rFonts w:ascii="宋体" w:hAnsi="宋体" w:eastAsia="宋体"/>
        </w:rPr>
        <w:t xml:space="preserve">）；整体大小由 </w:t>
      </w:r>
      <w:r>
        <w:rPr>
          <w:rFonts w:ascii="Consolas" w:hAnsi="Consolas" w:eastAsia="宋体"/>
        </w:rPr>
        <w:t>GRBL_NVS_SIZE</w:t>
      </w:r>
      <w:r>
        <w:rPr>
          <w:rFonts w:ascii="宋体" w:hAnsi="宋体" w:eastAsia="宋体"/>
        </w:rPr>
        <w:t xml:space="preserve"> 计算（</w:t>
      </w:r>
      <w:r>
        <w:rPr>
          <w:rFonts w:ascii="Consolas" w:hAnsi="Consolas" w:eastAsia="宋体"/>
        </w:rPr>
        <w:t>nvs.h:81</w:t>
      </w:r>
      <w:r>
        <w:rPr>
          <w:rFonts w:ascii="宋体" w:hAnsi="宋体" w:eastAsia="宋体"/>
        </w:rPr>
        <w:t>），驱动层须将其上报给核心层（</w:t>
      </w:r>
      <w:r>
        <w:rPr>
          <w:rFonts w:ascii="Consolas" w:hAnsi="Consolas" w:eastAsia="宋体"/>
        </w:rPr>
        <w:t>grbllib.c:291</w:t>
      </w:r>
      <w:r>
        <w:rPr>
          <w:rFonts w:ascii="宋体" w:hAnsi="宋体" w:eastAsia="宋体"/>
        </w:rPr>
        <w:t xml:space="preserve">）。核心层在入口处用 </w:t>
      </w:r>
      <w:r>
        <w:rPr>
          <w:rFonts w:ascii="Consolas" w:hAnsi="Consolas" w:eastAsia="宋体"/>
        </w:rPr>
        <w:t>assert</w:t>
      </w:r>
      <w:r>
        <w:rPr>
          <w:rFonts w:ascii="宋体" w:hAnsi="宋体" w:eastAsia="宋体"/>
        </w:rPr>
        <w:t xml:space="preserve"> 静态断言校验分区不重叠（</w:t>
      </w:r>
      <w:r>
        <w:rPr>
          <w:rFonts w:ascii="Consolas" w:hAnsi="Consolas" w:eastAsia="宋体"/>
        </w:rPr>
        <w:t>grbllib.c:260</w:t>
      </w:r>
      <w:r>
        <w:rPr>
          <w:rFonts w:ascii="宋体" w:hAnsi="宋体" w:eastAsia="宋体"/>
        </w:rPr>
        <w:t>、</w:t>
      </w:r>
      <w:r>
        <w:rPr>
          <w:rFonts w:ascii="Consolas" w:hAnsi="Consolas" w:eastAsia="宋体"/>
        </w:rPr>
        <w:t>grbllib.c:261</w:t>
      </w:r>
      <w:r>
        <w:rPr>
          <w:rFonts w:ascii="宋体" w:hAnsi="宋体" w:eastAsia="宋体"/>
        </w:rPr>
        <w:t xml:space="preserve">）。每组数据的完整性由校验和保护，校验算法为 </w:t>
      </w:r>
      <w:r>
        <w:rPr>
          <w:rFonts w:ascii="Consolas" w:hAnsi="Consolas" w:eastAsia="宋体"/>
        </w:rPr>
        <w:t>grbl_crc8</w:t>
      </w:r>
      <w:r>
        <w:rPr>
          <w:rFonts w:ascii="宋体" w:hAnsi="宋体" w:eastAsia="宋体"/>
        </w:rPr>
        <w:t xml:space="preserve"> 或 </w:t>
      </w:r>
      <w:r>
        <w:rPr>
          <w:rFonts w:ascii="Consolas" w:hAnsi="Consolas" w:eastAsia="宋体"/>
        </w:rPr>
        <w:t>modbus_crc16x</w:t>
      </w:r>
      <w:r>
        <w:rPr>
          <w:rFonts w:ascii="宋体" w:hAnsi="宋体" w:eastAsia="宋体"/>
        </w:rPr>
        <w:t>（</w:t>
      </w:r>
      <w:r>
        <w:rPr>
          <w:rFonts w:ascii="Consolas" w:hAnsi="Consolas" w:eastAsia="宋体"/>
        </w:rPr>
        <w:t>nvs.h:59</w:t>
      </w:r>
      <w:r>
        <w:rPr>
          <w:rFonts w:ascii="宋体" w:hAnsi="宋体" w:eastAsia="宋体"/>
        </w:rPr>
        <w:t>、</w:t>
      </w:r>
      <w:r>
        <w:rPr>
          <w:rFonts w:ascii="Consolas" w:hAnsi="Consolas" w:eastAsia="宋体"/>
        </w:rPr>
        <w:t>nvs.h:61</w:t>
      </w:r>
      <w:r>
        <w:rPr>
          <w:rFonts w:ascii="宋体" w:hAnsi="宋体" w:eastAsia="宋体"/>
        </w:rPr>
        <w:t xml:space="preserve">），校验字节数 </w:t>
      </w:r>
      <w:r>
        <w:rPr>
          <w:rFonts w:ascii="Consolas" w:hAnsi="Consolas" w:eastAsia="宋体"/>
        </w:rPr>
        <w:t>NVS_CRC_BYTES 2</w:t>
      </w:r>
      <w:r>
        <w:rPr>
          <w:rFonts w:ascii="宋体" w:hAnsi="宋体" w:eastAsia="宋体"/>
        </w:rPr>
        <w:t>（</w:t>
      </w:r>
      <w:r>
        <w:rPr>
          <w:rFonts w:ascii="Consolas" w:hAnsi="Consolas" w:eastAsia="宋体"/>
        </w:rPr>
        <w:t>nvs.h:42</w:t>
      </w:r>
      <w:r>
        <w:rPr>
          <w:rFonts w:ascii="宋体" w:hAnsi="宋体" w:eastAsia="宋体"/>
        </w:rPr>
        <w:t>）。</w:t>
      </w:r>
    </w:p>
    <w:p>
      <w:r>
        <w:rPr>
          <w:rFonts w:ascii="宋体" w:hAnsi="宋体" w:eastAsia="宋体"/>
        </w:rPr>
        <w:t>核心层的缓冲容量约束如下：</w:t>
      </w:r>
    </w:p>
    <w:tbl>
      <w:tblPr>
        <w:tblStyle w:val="TableGrid"/>
        <w:tblW w:type="dxa" w:w="9500"/>
        <w:jc w:val="center"/>
        <w:tblLayout w:type="fixed"/>
        <w:tblLook w:firstColumn="1" w:firstRow="1" w:lastColumn="0" w:lastRow="0" w:noHBand="0" w:noVBand="1" w:val="04A0"/>
      </w:tblPr>
      <w:tblGrid>
        <w:gridCol w:w="1469"/>
        <w:gridCol w:w="4785"/>
        <w:gridCol w:w="3246"/>
      </w:tblGrid>
      <w:tr>
        <w:trPr>
          <w:tblHeader w:val="true"/>
        </w:trPr>
        <w:tc>
          <w:tcPr>
            <w:tcW w:type="dxa" w:w="1469"/>
            <w:shd w:val="clear" w:color="auto" w:fill="D9D9D9"/>
          </w:tcPr>
          <w:p>
            <w:pPr>
              <w:spacing w:after="0" w:line="240" w:lineRule="auto"/>
            </w:pPr>
            <w:r>
              <w:rPr>
                <w:b/>
                <w:sz w:val="17"/>
              </w:rPr>
            </w:r>
            <w:r>
              <w:rPr>
                <w:rFonts w:ascii="宋体" w:hAnsi="宋体" w:eastAsia="宋体"/>
                <w:b/>
                <w:sz w:val="17"/>
              </w:rPr>
              <w:t>缓冲</w:t>
            </w:r>
          </w:p>
        </w:tc>
        <w:tc>
          <w:tcPr>
            <w:tcW w:type="dxa" w:w="4785"/>
            <w:shd w:val="clear" w:color="auto" w:fill="D9D9D9"/>
          </w:tcPr>
          <w:p>
            <w:pPr>
              <w:spacing w:after="0" w:line="240" w:lineRule="auto"/>
            </w:pPr>
            <w:r>
              <w:rPr>
                <w:b/>
                <w:sz w:val="17"/>
              </w:rPr>
            </w:r>
            <w:r>
              <w:rPr>
                <w:rFonts w:ascii="宋体" w:hAnsi="宋体" w:eastAsia="宋体"/>
                <w:b/>
                <w:sz w:val="17"/>
              </w:rPr>
              <w:t>容量</w:t>
            </w:r>
          </w:p>
        </w:tc>
        <w:tc>
          <w:tcPr>
            <w:tcW w:type="dxa" w:w="3246"/>
            <w:shd w:val="clear" w:color="auto" w:fill="D9D9D9"/>
          </w:tcPr>
          <w:p>
            <w:pPr>
              <w:spacing w:after="0" w:line="240" w:lineRule="auto"/>
            </w:pPr>
            <w:r>
              <w:rPr>
                <w:b/>
                <w:sz w:val="17"/>
              </w:rPr>
            </w:r>
            <w:r>
              <w:rPr>
                <w:rFonts w:ascii="宋体" w:hAnsi="宋体" w:eastAsia="宋体"/>
                <w:b/>
                <w:sz w:val="17"/>
              </w:rPr>
              <w:t>证据</w:t>
            </w:r>
          </w:p>
        </w:tc>
      </w:tr>
      <w:tr>
        <w:tc>
          <w:tcPr>
            <w:tcW w:type="dxa" w:w="1469"/>
          </w:tcPr>
          <w:p>
            <w:pPr>
              <w:spacing w:after="0" w:line="240" w:lineRule="auto"/>
            </w:pPr>
            <w:r>
              <w:rPr>
                <w:sz w:val="17"/>
              </w:rPr>
            </w:r>
            <w:r>
              <w:rPr>
                <w:rFonts w:ascii="宋体" w:hAnsi="宋体" w:eastAsia="宋体"/>
                <w:sz w:val="17"/>
              </w:rPr>
              <w:t>接收缓冲</w:t>
            </w:r>
          </w:p>
        </w:tc>
        <w:tc>
          <w:tcPr>
            <w:tcW w:type="dxa" w:w="4785"/>
          </w:tcPr>
          <w:p>
            <w:pPr>
              <w:spacing w:after="0" w:line="240" w:lineRule="auto"/>
            </w:pPr>
            <w:r>
              <w:rPr>
                <w:sz w:val="17"/>
              </w:rPr>
            </w:r>
            <w:r>
              <w:rPr>
                <w:rFonts w:ascii="Consolas" w:hAnsi="Consolas" w:eastAsia="宋体"/>
                <w:sz w:val="17"/>
              </w:rPr>
              <w:t>RX_BUFFER_SIZE 1024</w:t>
            </w:r>
            <w:r>
              <w:rPr>
                <w:rFonts w:ascii="宋体" w:hAnsi="宋体" w:eastAsia="宋体"/>
                <w:sz w:val="17"/>
              </w:rPr>
              <w:t>，须为 2 的幂</w:t>
            </w:r>
          </w:p>
        </w:tc>
        <w:tc>
          <w:tcPr>
            <w:tcW w:type="dxa" w:w="3246"/>
          </w:tcPr>
          <w:p>
            <w:pPr>
              <w:spacing w:after="0" w:line="240" w:lineRule="auto"/>
            </w:pPr>
            <w:r>
              <w:rPr>
                <w:sz w:val="17"/>
              </w:rPr>
            </w:r>
            <w:r>
              <w:rPr>
                <w:rFonts w:ascii="Consolas" w:hAnsi="Consolas" w:eastAsia="宋体"/>
                <w:sz w:val="17"/>
              </w:rPr>
              <w:t>stream.h:53</w:t>
            </w:r>
          </w:p>
        </w:tc>
      </w:tr>
      <w:tr>
        <w:tc>
          <w:tcPr>
            <w:tcW w:type="dxa" w:w="1469"/>
          </w:tcPr>
          <w:p>
            <w:pPr>
              <w:spacing w:after="0" w:line="240" w:lineRule="auto"/>
            </w:pPr>
            <w:r>
              <w:rPr>
                <w:sz w:val="17"/>
              </w:rPr>
            </w:r>
            <w:r>
              <w:rPr>
                <w:rFonts w:ascii="宋体" w:hAnsi="宋体" w:eastAsia="宋体"/>
                <w:sz w:val="17"/>
              </w:rPr>
              <w:t>发送缓冲</w:t>
            </w:r>
          </w:p>
        </w:tc>
        <w:tc>
          <w:tcPr>
            <w:tcW w:type="dxa" w:w="4785"/>
          </w:tcPr>
          <w:p>
            <w:pPr>
              <w:spacing w:after="0" w:line="240" w:lineRule="auto"/>
            </w:pPr>
            <w:r>
              <w:rPr>
                <w:sz w:val="17"/>
              </w:rPr>
            </w:r>
            <w:r>
              <w:rPr>
                <w:rFonts w:ascii="Consolas" w:hAnsi="Consolas" w:eastAsia="宋体"/>
                <w:sz w:val="17"/>
              </w:rPr>
              <w:t>TX_BUFFER_SIZE 512</w:t>
            </w:r>
            <w:r>
              <w:rPr>
                <w:rFonts w:ascii="宋体" w:hAnsi="宋体" w:eastAsia="宋体"/>
                <w:sz w:val="17"/>
              </w:rPr>
              <w:t>，须为 2 的幂</w:t>
            </w:r>
          </w:p>
        </w:tc>
        <w:tc>
          <w:tcPr>
            <w:tcW w:type="dxa" w:w="3246"/>
          </w:tcPr>
          <w:p>
            <w:pPr>
              <w:spacing w:after="0" w:line="240" w:lineRule="auto"/>
            </w:pPr>
            <w:r>
              <w:rPr>
                <w:sz w:val="17"/>
              </w:rPr>
            </w:r>
            <w:r>
              <w:rPr>
                <w:rFonts w:ascii="Consolas" w:hAnsi="Consolas" w:eastAsia="宋体"/>
                <w:sz w:val="17"/>
              </w:rPr>
              <w:t>stream.h:57</w:t>
            </w:r>
          </w:p>
        </w:tc>
      </w:tr>
      <w:tr>
        <w:tc>
          <w:tcPr>
            <w:tcW w:type="dxa" w:w="1469"/>
          </w:tcPr>
          <w:p>
            <w:pPr>
              <w:spacing w:after="0" w:line="240" w:lineRule="auto"/>
            </w:pPr>
            <w:r>
              <w:rPr>
                <w:sz w:val="17"/>
              </w:rPr>
            </w:r>
            <w:r>
              <w:rPr>
                <w:rFonts w:ascii="宋体" w:hAnsi="宋体" w:eastAsia="宋体"/>
                <w:sz w:val="17"/>
              </w:rPr>
              <w:t>行缓冲</w:t>
            </w:r>
          </w:p>
        </w:tc>
        <w:tc>
          <w:tcPr>
            <w:tcW w:type="dxa" w:w="4785"/>
          </w:tcPr>
          <w:p>
            <w:pPr>
              <w:spacing w:after="0" w:line="240" w:lineRule="auto"/>
            </w:pPr>
            <w:r>
              <w:rPr>
                <w:sz w:val="17"/>
              </w:rPr>
            </w:r>
            <w:r>
              <w:rPr>
                <w:rFonts w:ascii="Consolas" w:hAnsi="Consolas" w:eastAsia="宋体"/>
                <w:sz w:val="17"/>
              </w:rPr>
              <w:t>LINE_BUFFER_SIZE 257</w:t>
            </w:r>
            <w:r>
              <w:rPr>
                <w:rFonts w:ascii="宋体" w:hAnsi="宋体" w:eastAsia="宋体"/>
                <w:sz w:val="17"/>
              </w:rPr>
              <w:t>（256 字符 + 终止符）</w:t>
            </w:r>
          </w:p>
        </w:tc>
        <w:tc>
          <w:tcPr>
            <w:tcW w:type="dxa" w:w="3246"/>
          </w:tcPr>
          <w:p>
            <w:pPr>
              <w:spacing w:after="0" w:line="240" w:lineRule="auto"/>
            </w:pPr>
            <w:r>
              <w:rPr>
                <w:sz w:val="17"/>
              </w:rPr>
            </w:r>
            <w:r>
              <w:rPr>
                <w:rFonts w:ascii="Consolas" w:hAnsi="Consolas" w:eastAsia="宋体"/>
                <w:sz w:val="17"/>
              </w:rPr>
              <w:t>protocol.h:36</w:t>
            </w:r>
          </w:p>
        </w:tc>
      </w:tr>
      <w:tr>
        <w:tc>
          <w:tcPr>
            <w:tcW w:type="dxa" w:w="1469"/>
          </w:tcPr>
          <w:p>
            <w:pPr>
              <w:spacing w:after="0" w:line="240" w:lineRule="auto"/>
            </w:pPr>
            <w:r>
              <w:rPr>
                <w:sz w:val="17"/>
              </w:rPr>
            </w:r>
            <w:r>
              <w:rPr>
                <w:rFonts w:ascii="宋体" w:hAnsi="宋体" w:eastAsia="宋体"/>
                <w:sz w:val="17"/>
              </w:rPr>
              <w:t>步进段缓冲</w:t>
            </w:r>
          </w:p>
        </w:tc>
        <w:tc>
          <w:tcPr>
            <w:tcW w:type="dxa" w:w="4785"/>
          </w:tcPr>
          <w:p>
            <w:pPr>
              <w:spacing w:after="0" w:line="240" w:lineRule="auto"/>
            </w:pPr>
            <w:r>
              <w:rPr>
                <w:sz w:val="17"/>
              </w:rPr>
            </w:r>
            <w:r>
              <w:rPr>
                <w:rFonts w:ascii="Consolas" w:hAnsi="Consolas" w:eastAsia="宋体"/>
                <w:sz w:val="17"/>
              </w:rPr>
              <w:t>SEGMENT_BUFFER_SIZE 10</w:t>
            </w:r>
          </w:p>
        </w:tc>
        <w:tc>
          <w:tcPr>
            <w:tcW w:type="dxa" w:w="3246"/>
          </w:tcPr>
          <w:p>
            <w:pPr>
              <w:spacing w:after="0" w:line="240" w:lineRule="auto"/>
            </w:pPr>
            <w:r>
              <w:rPr>
                <w:sz w:val="17"/>
              </w:rPr>
            </w:r>
            <w:r>
              <w:rPr>
                <w:rFonts w:ascii="Consolas" w:hAnsi="Consolas" w:eastAsia="宋体"/>
                <w:sz w:val="17"/>
              </w:rPr>
              <w:t>config.h:392</w:t>
            </w:r>
          </w:p>
        </w:tc>
      </w:tr>
      <w:tr>
        <w:tc>
          <w:tcPr>
            <w:tcW w:type="dxa" w:w="1469"/>
          </w:tcPr>
          <w:p>
            <w:pPr>
              <w:spacing w:after="0" w:line="240" w:lineRule="auto"/>
            </w:pPr>
            <w:r>
              <w:rPr>
                <w:sz w:val="17"/>
              </w:rPr>
            </w:r>
            <w:r>
              <w:rPr>
                <w:rFonts w:ascii="宋体" w:hAnsi="宋体" w:eastAsia="宋体"/>
                <w:sz w:val="17"/>
              </w:rPr>
              <w:t>启动行</w:t>
            </w:r>
          </w:p>
        </w:tc>
        <w:tc>
          <w:tcPr>
            <w:tcW w:type="dxa" w:w="4785"/>
          </w:tcPr>
          <w:p>
            <w:pPr>
              <w:spacing w:after="0" w:line="240" w:lineRule="auto"/>
            </w:pPr>
            <w:r>
              <w:rPr>
                <w:sz w:val="17"/>
              </w:rPr>
            </w:r>
            <w:r>
              <w:rPr>
                <w:rFonts w:ascii="Consolas" w:hAnsi="Consolas" w:eastAsia="宋体"/>
                <w:sz w:val="17"/>
              </w:rPr>
              <w:t>N_STARTUP_LINE 2</w:t>
            </w:r>
            <w:r>
              <w:rPr>
                <w:rFonts w:ascii="宋体" w:hAnsi="宋体" w:eastAsia="宋体"/>
                <w:sz w:val="17"/>
              </w:rPr>
              <w:t>（1–2 行）</w:t>
            </w:r>
          </w:p>
        </w:tc>
        <w:tc>
          <w:tcPr>
            <w:tcW w:type="dxa" w:w="3246"/>
          </w:tcPr>
          <w:p>
            <w:pPr>
              <w:spacing w:after="0" w:line="240" w:lineRule="auto"/>
            </w:pPr>
            <w:r>
              <w:rPr>
                <w:sz w:val="17"/>
              </w:rPr>
            </w:r>
            <w:r>
              <w:rPr>
                <w:rFonts w:ascii="Consolas" w:hAnsi="Consolas" w:eastAsia="宋体"/>
                <w:sz w:val="17"/>
              </w:rPr>
              <w:t>grbl.h:166</w:t>
            </w:r>
          </w:p>
        </w:tc>
      </w:tr>
      <w:tr>
        <w:tc>
          <w:tcPr>
            <w:tcW w:type="dxa" w:w="1469"/>
          </w:tcPr>
          <w:p>
            <w:pPr>
              <w:spacing w:after="0" w:line="240" w:lineRule="auto"/>
            </w:pPr>
            <w:r>
              <w:rPr>
                <w:sz w:val="17"/>
              </w:rPr>
            </w:r>
            <w:r>
              <w:rPr>
                <w:rFonts w:ascii="宋体" w:hAnsi="宋体" w:eastAsia="宋体"/>
                <w:sz w:val="17"/>
              </w:rPr>
              <w:t>存储行长度</w:t>
            </w:r>
          </w:p>
        </w:tc>
        <w:tc>
          <w:tcPr>
            <w:tcW w:type="dxa" w:w="4785"/>
          </w:tcPr>
          <w:p>
            <w:pPr>
              <w:spacing w:after="0" w:line="240" w:lineRule="auto"/>
            </w:pPr>
            <w:r>
              <w:rPr>
                <w:sz w:val="17"/>
              </w:rPr>
            </w:r>
            <w:r>
              <w:rPr>
                <w:rFonts w:ascii="Consolas" w:hAnsi="Consolas" w:eastAsia="宋体"/>
                <w:sz w:val="17"/>
              </w:rPr>
              <w:t>MAX_STORED_LINE_LENGTH</w:t>
            </w:r>
            <w:r>
              <w:rPr>
                <w:rFonts w:ascii="宋体" w:hAnsi="宋体" w:eastAsia="宋体"/>
                <w:sz w:val="17"/>
              </w:rPr>
              <w:t xml:space="preserve"> 70（6 轴且兼容级 ≤1 时为 60）</w:t>
            </w:r>
          </w:p>
        </w:tc>
        <w:tc>
          <w:tcPr>
            <w:tcW w:type="dxa" w:w="3246"/>
          </w:tcPr>
          <w:p>
            <w:pPr>
              <w:spacing w:after="0" w:line="240" w:lineRule="auto"/>
            </w:pPr>
            <w:r>
              <w:rPr>
                <w:sz w:val="17"/>
              </w:rPr>
            </w:r>
            <w:r>
              <w:rPr>
                <w:rFonts w:ascii="Consolas" w:hAnsi="Consolas" w:eastAsia="宋体"/>
                <w:sz w:val="17"/>
              </w:rPr>
              <w:t>grbl.h:246</w:t>
            </w:r>
            <w:r>
              <w:rPr>
                <w:rFonts w:ascii="宋体" w:hAnsi="宋体" w:eastAsia="宋体"/>
                <w:sz w:val="17"/>
              </w:rPr>
              <w:t>–</w:t>
            </w:r>
            <w:r>
              <w:rPr>
                <w:rFonts w:ascii="Consolas" w:hAnsi="Consolas" w:eastAsia="宋体"/>
                <w:sz w:val="17"/>
              </w:rPr>
              <w:t>grbl.h:251</w:t>
            </w:r>
          </w:p>
        </w:tc>
      </w:tr>
      <w:tr>
        <w:tc>
          <w:tcPr>
            <w:tcW w:type="dxa" w:w="1469"/>
          </w:tcPr>
          <w:p>
            <w:pPr>
              <w:spacing w:after="0" w:line="240" w:lineRule="auto"/>
            </w:pPr>
            <w:r>
              <w:rPr>
                <w:sz w:val="17"/>
              </w:rPr>
            </w:r>
            <w:r>
              <w:rPr>
                <w:rFonts w:ascii="宋体" w:hAnsi="宋体" w:eastAsia="宋体"/>
                <w:sz w:val="17"/>
              </w:rPr>
              <w:t>坐标系数量</w:t>
            </w:r>
          </w:p>
        </w:tc>
        <w:tc>
          <w:tcPr>
            <w:tcW w:type="dxa" w:w="4785"/>
          </w:tcPr>
          <w:p>
            <w:pPr>
              <w:spacing w:after="0" w:line="240" w:lineRule="auto"/>
            </w:pPr>
            <w:r>
              <w:rPr>
                <w:sz w:val="17"/>
              </w:rPr>
            </w:r>
            <w:r>
              <w:rPr>
                <w:rFonts w:ascii="Consolas" w:hAnsi="Consolas" w:eastAsia="宋体"/>
                <w:sz w:val="17"/>
              </w:rPr>
              <w:t>N_CoordinateSystems</w:t>
            </w:r>
            <w:r>
              <w:rPr>
                <w:rFonts w:ascii="宋体" w:hAnsi="宋体" w:eastAsia="宋体"/>
                <w:sz w:val="17"/>
              </w:rPr>
              <w:t>：兼容级 ≤1 时 12，否则 9</w:t>
            </w:r>
          </w:p>
        </w:tc>
        <w:tc>
          <w:tcPr>
            <w:tcW w:type="dxa" w:w="3246"/>
          </w:tcPr>
          <w:p>
            <w:pPr>
              <w:spacing w:after="0" w:line="240" w:lineRule="auto"/>
            </w:pPr>
            <w:r>
              <w:rPr>
                <w:sz w:val="17"/>
              </w:rPr>
            </w:r>
            <w:r>
              <w:rPr>
                <w:rFonts w:ascii="Consolas" w:hAnsi="Consolas" w:eastAsia="宋体"/>
                <w:sz w:val="17"/>
              </w:rPr>
              <w:t>gcode.h:202</w:t>
            </w:r>
          </w:p>
        </w:tc>
      </w:tr>
      <w:tr>
        <w:tc>
          <w:tcPr>
            <w:tcW w:type="dxa" w:w="1469"/>
          </w:tcPr>
          <w:p>
            <w:pPr>
              <w:spacing w:after="0" w:line="240" w:lineRule="auto"/>
            </w:pPr>
            <w:r>
              <w:rPr>
                <w:sz w:val="17"/>
              </w:rPr>
            </w:r>
            <w:r>
              <w:rPr>
                <w:rFonts w:ascii="宋体" w:hAnsi="宋体" w:eastAsia="宋体"/>
                <w:sz w:val="17"/>
              </w:rPr>
              <w:t>刀具数量</w:t>
            </w:r>
          </w:p>
        </w:tc>
        <w:tc>
          <w:tcPr>
            <w:tcW w:type="dxa" w:w="4785"/>
          </w:tcPr>
          <w:p>
            <w:pPr>
              <w:spacing w:after="0" w:line="240" w:lineRule="auto"/>
            </w:pPr>
            <w:r>
              <w:rPr>
                <w:sz w:val="17"/>
              </w:rPr>
            </w:r>
            <w:r>
              <w:rPr>
                <w:rFonts w:ascii="Consolas" w:hAnsi="Consolas" w:eastAsia="宋体"/>
                <w:sz w:val="17"/>
              </w:rPr>
              <w:t>N_TOOLS</w:t>
            </w:r>
            <w:r>
              <w:rPr>
                <w:rFonts w:ascii="宋体" w:hAnsi="宋体" w:eastAsia="宋体"/>
                <w:sz w:val="17"/>
              </w:rPr>
              <w:t>，默认 0，上限 32</w:t>
            </w:r>
          </w:p>
        </w:tc>
        <w:tc>
          <w:tcPr>
            <w:tcW w:type="dxa" w:w="3246"/>
          </w:tcPr>
          <w:p>
            <w:pPr>
              <w:spacing w:after="0" w:line="240" w:lineRule="auto"/>
            </w:pPr>
            <w:r>
              <w:rPr>
                <w:sz w:val="17"/>
              </w:rPr>
            </w:r>
            <w:r>
              <w:rPr>
                <w:rFonts w:ascii="Consolas" w:hAnsi="Consolas" w:eastAsia="宋体"/>
                <w:sz w:val="17"/>
              </w:rPr>
              <w:t>config.h:546</w:t>
            </w:r>
            <w:r>
              <w:rPr>
                <w:rFonts w:ascii="宋体" w:hAnsi="宋体" w:eastAsia="宋体"/>
                <w:sz w:val="17"/>
              </w:rPr>
              <w:t>、</w:t>
            </w:r>
            <w:r>
              <w:rPr>
                <w:rFonts w:ascii="Consolas" w:hAnsi="Consolas" w:eastAsia="宋体"/>
                <w:sz w:val="17"/>
              </w:rPr>
              <w:t>config.h:2474</w:t>
            </w:r>
          </w:p>
        </w:tc>
      </w:tr>
    </w:tbl>
    <w:p>
      <w:pPr>
        <w:spacing w:after="80"/>
      </w:pPr>
    </w:p>
    <w:p>
      <w:pPr>
        <w:spacing w:before="60" w:after="60"/>
        <w:jc w:val="center"/>
      </w:pPr>
      <w:r>
        <w:rPr>
          <w:rFonts w:ascii="宋体" w:hAnsi="宋体" w:eastAsia="宋体"/>
          <w:sz w:val="18"/>
        </w:rPr>
        <w:t>表 2.2-3 缓冲与容量信息表</w:t>
      </w:r>
    </w:p>
    <w:p>
      <w:pPr>
        <w:pStyle w:val="Heading2"/>
      </w:pPr>
      <w:r>
        <w:rPr>
          <w:rFonts w:ascii="宋体" w:hAnsi="宋体" w:eastAsia="宋体"/>
        </w:rPr>
        <w:t>2.3 支持软件环境（任务书）</w:t>
      </w:r>
    </w:p>
    <w:p>
      <w:pPr>
        <w:pStyle w:val="Heading3"/>
      </w:pPr>
      <w:r>
        <w:rPr>
          <w:rFonts w:ascii="宋体" w:hAnsi="宋体" w:eastAsia="宋体"/>
        </w:rPr>
        <w:t>2.3.1 编程语言</w:t>
      </w:r>
    </w:p>
    <w:p>
      <w:pPr>
        <w:pStyle w:val="ListParagraph"/>
      </w:pPr>
      <w:r>
        <w:rPr>
          <w:rFonts w:ascii="宋体" w:hAnsi="宋体" w:eastAsia="宋体"/>
        </w:rPr>
        <w:t xml:space="preserve">编程语言：C 语言（C11）。源码中使用 </w:t>
      </w:r>
      <w:r>
        <w:rPr>
          <w:rFonts w:ascii="Consolas" w:hAnsi="Consolas" w:eastAsia="宋体"/>
        </w:rPr>
        <w:t>_Static_assert</w:t>
      </w:r>
      <w:r>
        <w:rPr>
          <w:rFonts w:ascii="宋体" w:hAnsi="宋体" w:eastAsia="宋体"/>
        </w:rPr>
        <w:t>（</w:t>
      </w:r>
      <w:r>
        <w:rPr>
          <w:rFonts w:ascii="Consolas" w:hAnsi="Consolas" w:eastAsia="宋体"/>
        </w:rPr>
        <w:t>assert</w:t>
      </w:r>
      <w:r>
        <w:rPr>
          <w:rFonts w:ascii="宋体" w:hAnsi="宋体" w:eastAsia="宋体"/>
        </w:rPr>
        <w:t xml:space="preserve"> 重定义）与 </w:t>
      </w:r>
      <w:r>
        <w:rPr>
          <w:rFonts w:ascii="Consolas" w:hAnsi="Consolas" w:eastAsia="宋体"/>
        </w:rPr>
        <w:t>__attribute__((__packed__))</w:t>
      </w:r>
      <w:r>
        <w:rPr>
          <w:rFonts w:ascii="宋体" w:hAnsi="宋体" w:eastAsia="宋体"/>
        </w:rPr>
        <w:t>、</w:t>
      </w:r>
      <w:r>
        <w:rPr>
          <w:rFonts w:ascii="Consolas" w:hAnsi="Consolas" w:eastAsia="宋体"/>
        </w:rPr>
        <w:t>__attribute__((__transparent_union__))</w:t>
      </w:r>
      <w:r>
        <w:rPr>
          <w:rFonts w:ascii="宋体" w:hAnsi="宋体" w:eastAsia="宋体"/>
        </w:rPr>
        <w:t xml:space="preserve"> 等 GCC 扩展（</w:t>
      </w:r>
      <w:r>
        <w:rPr>
          <w:rFonts w:ascii="Consolas" w:hAnsi="Consolas" w:eastAsia="宋体"/>
        </w:rPr>
        <w:t>system.h:102</w:t>
      </w:r>
      <w:r>
        <w:rPr>
          <w:rFonts w:ascii="宋体" w:hAnsi="宋体" w:eastAsia="宋体"/>
        </w:rPr>
        <w:t>、</w:t>
      </w:r>
      <w:r>
        <w:rPr>
          <w:rFonts w:ascii="Consolas" w:hAnsi="Consolas" w:eastAsia="宋体"/>
        </w:rPr>
        <w:t>spindle_control.h:315</w:t>
      </w:r>
      <w:r>
        <w:rPr>
          <w:rFonts w:ascii="宋体" w:hAnsi="宋体" w:eastAsia="宋体"/>
        </w:rPr>
        <w:t>）。</w:t>
      </w:r>
    </w:p>
    <w:p>
      <w:pPr>
        <w:pStyle w:val="Heading3"/>
      </w:pPr>
      <w:r>
        <w:rPr>
          <w:rFonts w:ascii="宋体" w:hAnsi="宋体" w:eastAsia="宋体"/>
        </w:rPr>
        <w:t>2.3.2 编译调试工具</w:t>
      </w:r>
    </w:p>
    <w:p>
      <w:pPr>
        <w:pStyle w:val="ListParagraph"/>
      </w:pPr>
      <w:r>
        <w:rPr>
          <w:rFonts w:ascii="宋体" w:hAnsi="宋体" w:eastAsia="宋体"/>
        </w:rPr>
        <w:t xml:space="preserve">构建系统：CMake（仓库根 </w:t>
      </w:r>
      <w:r>
        <w:rPr>
          <w:rFonts w:ascii="Consolas" w:hAnsi="Consolas" w:eastAsia="宋体"/>
        </w:rPr>
        <w:t>CMakeLists.txt</w:t>
      </w:r>
      <w:r>
        <w:rPr>
          <w:rFonts w:ascii="宋体" w:hAnsi="宋体" w:eastAsia="宋体"/>
        </w:rPr>
        <w:t>），核心层编译目标为静态库，由驱动工程链接。</w:t>
      </w:r>
    </w:p>
    <w:p>
      <w:pPr>
        <w:pStyle w:val="ListParagraph"/>
      </w:pPr>
      <w:r>
        <w:rPr>
          <w:rFonts w:ascii="宋体" w:hAnsi="宋体" w:eastAsia="宋体"/>
        </w:rPr>
        <w:t>编译器：面向 ARM 及多种 32 位目标的 GCC 工具链；核心层为主机仿真提供了独立目标。</w:t>
      </w:r>
    </w:p>
    <w:p>
      <w:pPr>
        <w:pStyle w:val="ListParagraph"/>
      </w:pPr>
      <w:r>
        <w:rPr>
          <w:rFonts w:ascii="宋体" w:hAnsi="宋体" w:eastAsia="宋体"/>
        </w:rPr>
        <w:t xml:space="preserve">编译期裁剪：全部功能开关集中在 </w:t>
      </w:r>
      <w:r>
        <w:rPr>
          <w:rFonts w:ascii="Consolas" w:hAnsi="Consolas" w:eastAsia="宋体"/>
        </w:rPr>
        <w:t>config.h</w:t>
      </w:r>
      <w:r>
        <w:rPr>
          <w:rFonts w:ascii="宋体" w:hAnsi="宋体" w:eastAsia="宋体"/>
        </w:rPr>
        <w:t>（2352 行），通过宏定义在编译期去除不需要的模块（</w:t>
      </w:r>
      <w:r>
        <w:rPr>
          <w:rFonts w:ascii="Consolas" w:hAnsi="Consolas" w:eastAsia="宋体"/>
        </w:rPr>
        <w:t>config.h</w:t>
      </w:r>
      <w:r>
        <w:rPr>
          <w:rFonts w:ascii="宋体" w:hAnsi="宋体" w:eastAsia="宋体"/>
        </w:rPr>
        <w:t>）。</w:t>
      </w:r>
    </w:p>
    <w:p>
      <w:pPr>
        <w:pStyle w:val="Heading2"/>
      </w:pPr>
      <w:r>
        <w:rPr>
          <w:rFonts w:ascii="宋体" w:hAnsi="宋体" w:eastAsia="宋体"/>
        </w:rPr>
        <w:t>2.4 接口</w:t>
      </w:r>
    </w:p>
    <w:p>
      <w:r>
        <w:rPr>
          <w:rFonts w:ascii="宋体" w:hAnsi="宋体" w:eastAsia="宋体"/>
        </w:rPr>
        <w:t>软件与外部接口关系如图 2.4-1 所示。</w:t>
      </w:r>
    </w:p>
    <w:p>
      <w:pPr>
        <w:spacing w:before="120" w:after="40"/>
        <w:jc w:val="center"/>
      </w:pPr>
      <w:r>
        <w:drawing>
          <wp:inline xmlns:a="http://schemas.openxmlformats.org/drawingml/2006/main" xmlns:pic="http://schemas.openxmlformats.org/drawingml/2006/picture">
            <wp:extent cx="5580000" cy="5556653"/>
            <wp:docPr id="4" name="Picture 4"/>
            <wp:cNvGraphicFramePr>
              <a:graphicFrameLocks noChangeAspect="1"/>
            </wp:cNvGraphicFramePr>
            <a:graphic>
              <a:graphicData uri="http://schemas.openxmlformats.org/drawingml/2006/picture">
                <pic:pic>
                  <pic:nvPicPr>
                    <pic:cNvPr id="0" name="图2.4-1_接口关系.png"/>
                    <pic:cNvPicPr/>
                  </pic:nvPicPr>
                  <pic:blipFill>
                    <a:blip r:embed="rId12"/>
                    <a:stretch>
                      <a:fillRect/>
                    </a:stretch>
                  </pic:blipFill>
                  <pic:spPr>
                    <a:xfrm>
                      <a:off x="0" y="0"/>
                      <a:ext cx="5580000" cy="5556653"/>
                    </a:xfrm>
                    <a:prstGeom prst="rect"/>
                  </pic:spPr>
                </pic:pic>
              </a:graphicData>
            </a:graphic>
          </wp:inline>
        </w:drawing>
      </w:r>
    </w:p>
    <w:p>
      <w:pPr>
        <w:spacing w:before="60" w:after="60"/>
        <w:jc w:val="center"/>
      </w:pPr>
      <w:r>
        <w:rPr>
          <w:rFonts w:ascii="宋体" w:hAnsi="宋体" w:eastAsia="宋体"/>
          <w:sz w:val="18"/>
        </w:rPr>
        <w:t>图 2.4-1 接口关系图</w:t>
      </w:r>
    </w:p>
    <w:p>
      <w:pPr>
        <w:pStyle w:val="Heading3"/>
      </w:pPr>
      <w:r>
        <w:rPr>
          <w:rFonts w:ascii="宋体" w:hAnsi="宋体" w:eastAsia="宋体"/>
        </w:rPr>
        <w:t>2.4.1 与其他软件接口（任务书）</w:t>
      </w:r>
    </w:p>
    <w:p>
      <w:r>
        <w:rPr>
          <w:rFonts w:ascii="宋体" w:hAnsi="宋体" w:eastAsia="宋体"/>
        </w:rPr>
        <w:t>本软件与外部软件的接口共三类：</w:t>
      </w:r>
    </w:p>
    <w:p>
      <w:r>
        <w:rPr>
          <w:rFonts w:ascii="宋体" w:hAnsi="宋体" w:eastAsia="宋体"/>
        </w:rPr>
        <w:t>（1）</w:t>
      </w:r>
      <w:r>
        <w:rPr>
          <w:rFonts w:ascii="宋体" w:hAnsi="宋体" w:eastAsia="宋体"/>
          <w:b/>
        </w:rPr>
        <w:t>与上位机发送软件的接口</w:t>
      </w:r>
      <w:r>
        <w:rPr>
          <w:rFonts w:ascii="宋体" w:hAnsi="宋体" w:eastAsia="宋体"/>
        </w:rPr>
        <w:t>：基于字符流的行协议。上行传输 G 代码行、系统命令（</w:t>
      </w:r>
      <w:r>
        <w:rPr>
          <w:rFonts w:ascii="Consolas" w:hAnsi="Consolas" w:eastAsia="宋体"/>
        </w:rPr>
        <w:t>$</w:t>
      </w:r>
      <w:r>
        <w:rPr>
          <w:rFonts w:ascii="宋体" w:hAnsi="宋体" w:eastAsia="宋体"/>
        </w:rPr>
        <w:t>开头）与实时命令字节；下行传输状态报告、反馈消息、启动横幅与错误/报警信息。该接口保持与 grbl 1.1f 发送器的兼容性（</w:t>
      </w:r>
      <w:r>
        <w:rPr>
          <w:rFonts w:ascii="Consolas" w:hAnsi="Consolas" w:eastAsia="宋体"/>
        </w:rPr>
        <w:t>README.md</w:t>
      </w:r>
      <w:r>
        <w:rPr>
          <w:rFonts w:ascii="宋体" w:hAnsi="宋体" w:eastAsia="宋体"/>
        </w:rPr>
        <w:t>）。</w:t>
      </w:r>
    </w:p>
    <w:p>
      <w:r>
        <w:rPr>
          <w:rFonts w:ascii="宋体" w:hAnsi="宋体" w:eastAsia="宋体"/>
        </w:rPr>
        <w:t>（2）</w:t>
      </w:r>
      <w:r>
        <w:rPr>
          <w:rFonts w:ascii="宋体" w:hAnsi="宋体" w:eastAsia="宋体"/>
          <w:b/>
        </w:rPr>
        <w:t>与硬件驱动层的接口</w:t>
      </w:r>
      <w:r>
        <w:rPr>
          <w:rFonts w:ascii="宋体" w:hAnsi="宋体" w:eastAsia="宋体"/>
        </w:rPr>
        <w:t>：</w:t>
      </w:r>
      <w:r>
        <w:rPr>
          <w:rFonts w:ascii="Consolas" w:hAnsi="Consolas" w:eastAsia="宋体"/>
        </w:rPr>
        <w:t>hal_t</w:t>
      </w:r>
      <w:r>
        <w:rPr>
          <w:rFonts w:ascii="宋体" w:hAnsi="宋体" w:eastAsia="宋体"/>
        </w:rPr>
        <w:t xml:space="preserve"> 结构体（</w:t>
      </w:r>
      <w:r>
        <w:rPr>
          <w:rFonts w:ascii="Consolas" w:hAnsi="Consolas" w:eastAsia="宋体"/>
        </w:rPr>
        <w:t>hal.h:579</w:t>
      </w:r>
      <w:r>
        <w:rPr>
          <w:rFonts w:ascii="宋体" w:hAnsi="宋体" w:eastAsia="宋体"/>
        </w:rPr>
        <w:t>–</w:t>
      </w:r>
      <w:r>
        <w:rPr>
          <w:rFonts w:ascii="Consolas" w:hAnsi="Consolas" w:eastAsia="宋体"/>
        </w:rPr>
        <w:t>hal.h:679</w:t>
      </w:r>
      <w:r>
        <w:rPr>
          <w:rFonts w:ascii="宋体" w:hAnsi="宋体" w:eastAsia="宋体"/>
        </w:rPr>
        <w:t xml:space="preserve">）。驱动层必须在 </w:t>
      </w:r>
      <w:r>
        <w:rPr>
          <w:rFonts w:ascii="Consolas" w:hAnsi="Consolas" w:eastAsia="宋体"/>
        </w:rPr>
        <w:t>driver_init()</w:t>
      </w:r>
      <w:r>
        <w:rPr>
          <w:rFonts w:ascii="宋体" w:hAnsi="宋体" w:eastAsia="宋体"/>
        </w:rPr>
        <w:t xml:space="preserve"> 中装配全部</w:t>
      </w:r>
      <w:r>
        <w:rPr>
          <w:rFonts w:ascii="宋体" w:hAnsi="宋体" w:eastAsia="宋体"/>
          <w:b/>
        </w:rPr>
        <w:t>必需</w:t>
      </w:r>
      <w:r>
        <w:rPr>
          <w:rFonts w:ascii="宋体" w:hAnsi="宋体" w:eastAsia="宋体"/>
        </w:rPr>
        <w:t xml:space="preserve">函数指针，可选成员未装配时核心层退化为对应功能不可用；核心层在入口处校验 </w:t>
      </w:r>
      <w:r>
        <w:rPr>
          <w:rFonts w:ascii="Consolas" w:hAnsi="Consolas" w:eastAsia="宋体"/>
        </w:rPr>
        <w:t>hal.version</w:t>
      </w:r>
      <w:r>
        <w:rPr>
          <w:rFonts w:ascii="宋体" w:hAnsi="宋体" w:eastAsia="宋体"/>
        </w:rPr>
        <w:t xml:space="preserve"> 是否等于 </w:t>
      </w:r>
      <w:r>
        <w:rPr>
          <w:rFonts w:ascii="Consolas" w:hAnsi="Consolas" w:eastAsia="宋体"/>
        </w:rPr>
        <w:t>HAL_VERSION</w:t>
      </w:r>
      <w:r>
        <w:rPr>
          <w:rFonts w:ascii="宋体" w:hAnsi="宋体" w:eastAsia="宋体"/>
        </w:rPr>
        <w:t>，不匹配时驱动初始化应失败（</w:t>
      </w:r>
      <w:r>
        <w:rPr>
          <w:rFonts w:ascii="Consolas" w:hAnsi="Consolas" w:eastAsia="宋体"/>
        </w:rPr>
        <w:t>grbllib.c:286</w:t>
      </w:r>
      <w:r>
        <w:rPr>
          <w:rFonts w:ascii="宋体" w:hAnsi="宋体" w:eastAsia="宋体"/>
        </w:rPr>
        <w:t>）。核心层文档对此的表述为：未标注为可选的成员为必需项，若驱动未赋值则行为未定义，并很可能在某一时刻导致控制器崩溃（</w:t>
      </w:r>
      <w:r>
        <w:rPr>
          <w:rFonts w:ascii="Consolas" w:hAnsi="Consolas" w:eastAsia="宋体"/>
        </w:rPr>
        <w:t>hal.h:579</w:t>
      </w:r>
      <w:r>
        <w:rPr>
          <w:rFonts w:ascii="宋体" w:hAnsi="宋体" w:eastAsia="宋体"/>
        </w:rPr>
        <w:t>）。</w:t>
      </w:r>
    </w:p>
    <w:p>
      <w:r>
        <w:rPr>
          <w:rFonts w:ascii="宋体" w:hAnsi="宋体" w:eastAsia="宋体"/>
        </w:rPr>
        <w:t>（3）</w:t>
      </w:r>
      <w:r>
        <w:rPr>
          <w:rFonts w:ascii="宋体" w:hAnsi="宋体" w:eastAsia="宋体"/>
          <w:b/>
        </w:rPr>
        <w:t>与插件的接口</w:t>
      </w:r>
      <w:r>
        <w:rPr>
          <w:rFonts w:ascii="宋体" w:hAnsi="宋体" w:eastAsia="宋体"/>
        </w:rPr>
        <w:t>：</w:t>
      </w:r>
      <w:r>
        <w:rPr>
          <w:rFonts w:ascii="Consolas" w:hAnsi="Consolas" w:eastAsia="宋体"/>
        </w:rPr>
        <w:t>grbl_t</w:t>
      </w:r>
      <w:r>
        <w:rPr>
          <w:rFonts w:ascii="宋体" w:hAnsi="宋体" w:eastAsia="宋体"/>
        </w:rPr>
        <w:t xml:space="preserve"> 事件结构体（</w:t>
      </w:r>
      <w:r>
        <w:rPr>
          <w:rFonts w:ascii="Consolas" w:hAnsi="Consolas" w:eastAsia="宋体"/>
        </w:rPr>
        <w:t>core_handlers.h:228</w:t>
      </w:r>
      <w:r>
        <w:rPr>
          <w:rFonts w:ascii="宋体" w:hAnsi="宋体" w:eastAsia="宋体"/>
        </w:rPr>
        <w:t>–</w:t>
      </w:r>
      <w:r>
        <w:rPr>
          <w:rFonts w:ascii="Consolas" w:hAnsi="Consolas" w:eastAsia="宋体"/>
        </w:rPr>
        <w:t>core_handlers.h:306</w:t>
      </w:r>
      <w:r>
        <w:rPr>
          <w:rFonts w:ascii="宋体" w:hAnsi="宋体" w:eastAsia="宋体"/>
        </w:rPr>
        <w:t xml:space="preserve">）。插件通过覆盖该结构中的函数指针订阅事件，通过 </w:t>
      </w:r>
      <w:r>
        <w:rPr>
          <w:rFonts w:ascii="Consolas" w:hAnsi="Consolas" w:eastAsia="宋体"/>
        </w:rPr>
        <w:t>settings_register()</w:t>
      </w:r>
      <w:r>
        <w:rPr>
          <w:rFonts w:ascii="宋体" w:hAnsi="宋体" w:eastAsia="宋体"/>
        </w:rPr>
        <w:t xml:space="preserve"> 注册自有设置项，通过 </w:t>
      </w:r>
      <w:r>
        <w:rPr>
          <w:rFonts w:ascii="Consolas" w:hAnsi="Consolas" w:eastAsia="宋体"/>
        </w:rPr>
        <w:t>system_register_commands()</w:t>
      </w:r>
      <w:r>
        <w:rPr>
          <w:rFonts w:ascii="宋体" w:hAnsi="宋体" w:eastAsia="宋体"/>
        </w:rPr>
        <w:t xml:space="preserve"> 注册自有 </w:t>
      </w:r>
      <w:r>
        <w:rPr>
          <w:rFonts w:ascii="Consolas" w:hAnsi="Consolas" w:eastAsia="宋体"/>
        </w:rPr>
        <w:t>$</w:t>
      </w:r>
      <w:r>
        <w:rPr>
          <w:rFonts w:ascii="宋体" w:hAnsi="宋体" w:eastAsia="宋体"/>
        </w:rPr>
        <w:t xml:space="preserve"> 命令，通过 </w:t>
      </w:r>
      <w:r>
        <w:rPr>
          <w:rFonts w:ascii="Consolas" w:hAnsi="Consolas" w:eastAsia="宋体"/>
        </w:rPr>
        <w:t>errors_register()</w:t>
      </w:r>
      <w:r>
        <w:rPr>
          <w:rFonts w:ascii="宋体" w:hAnsi="宋体" w:eastAsia="宋体"/>
        </w:rPr>
        <w:t xml:space="preserve"> / </w:t>
      </w:r>
      <w:r>
        <w:rPr>
          <w:rFonts w:ascii="Consolas" w:hAnsi="Consolas" w:eastAsia="宋体"/>
        </w:rPr>
        <w:t>alarms_register()</w:t>
      </w:r>
      <w:r>
        <w:rPr>
          <w:rFonts w:ascii="宋体" w:hAnsi="宋体" w:eastAsia="宋体"/>
        </w:rPr>
        <w:t xml:space="preserve"> 注册自有错误码与报警码。</w:t>
      </w:r>
    </w:p>
    <w:p>
      <w:pPr>
        <w:pStyle w:val="Heading3"/>
      </w:pPr>
      <w:r>
        <w:rPr>
          <w:rFonts w:ascii="宋体" w:hAnsi="宋体" w:eastAsia="宋体"/>
        </w:rPr>
        <w:t>2.4.2 硬件接口（任务书）</w:t>
      </w:r>
    </w:p>
    <w:tbl>
      <w:tblPr>
        <w:tblStyle w:val="TableGrid"/>
        <w:tblW w:type="dxa" w:w="9500"/>
        <w:jc w:val="center"/>
        <w:tblLayout w:type="fixed"/>
        <w:tblLook w:firstColumn="1" w:firstRow="1" w:lastColumn="0" w:lastRow="0" w:noHBand="0" w:noVBand="1" w:val="04A0"/>
      </w:tblPr>
      <w:tblGrid>
        <w:gridCol w:w="538"/>
        <w:gridCol w:w="1295"/>
        <w:gridCol w:w="538"/>
        <w:gridCol w:w="4193"/>
        <w:gridCol w:w="2936"/>
      </w:tblGrid>
      <w:tr>
        <w:trPr>
          <w:tblHeader w:val="true"/>
        </w:trPr>
        <w:tc>
          <w:tcPr>
            <w:tcW w:type="dxa" w:w="538"/>
            <w:shd w:val="clear" w:color="auto" w:fill="D9D9D9"/>
          </w:tcPr>
          <w:p>
            <w:pPr>
              <w:spacing w:after="0" w:line="240" w:lineRule="auto"/>
            </w:pPr>
            <w:r>
              <w:rPr>
                <w:b/>
                <w:sz w:val="17"/>
              </w:rPr>
            </w:r>
            <w:r>
              <w:rPr>
                <w:rFonts w:ascii="宋体" w:hAnsi="宋体" w:eastAsia="宋体"/>
                <w:b/>
                <w:sz w:val="17"/>
              </w:rPr>
              <w:t>序号</w:t>
            </w:r>
          </w:p>
        </w:tc>
        <w:tc>
          <w:tcPr>
            <w:tcW w:type="dxa" w:w="1295"/>
            <w:shd w:val="clear" w:color="auto" w:fill="D9D9D9"/>
          </w:tcPr>
          <w:p>
            <w:pPr>
              <w:spacing w:after="0" w:line="240" w:lineRule="auto"/>
            </w:pPr>
            <w:r>
              <w:rPr>
                <w:b/>
                <w:sz w:val="17"/>
              </w:rPr>
            </w:r>
            <w:r>
              <w:rPr>
                <w:rFonts w:ascii="宋体" w:hAnsi="宋体" w:eastAsia="宋体"/>
                <w:b/>
                <w:sz w:val="17"/>
              </w:rPr>
              <w:t>接口</w:t>
            </w:r>
          </w:p>
        </w:tc>
        <w:tc>
          <w:tcPr>
            <w:tcW w:type="dxa" w:w="538"/>
            <w:shd w:val="clear" w:color="auto" w:fill="D9D9D9"/>
          </w:tcPr>
          <w:p>
            <w:pPr>
              <w:spacing w:after="0" w:line="240" w:lineRule="auto"/>
            </w:pPr>
            <w:r>
              <w:rPr>
                <w:b/>
                <w:sz w:val="17"/>
              </w:rPr>
            </w:r>
            <w:r>
              <w:rPr>
                <w:rFonts w:ascii="宋体" w:hAnsi="宋体" w:eastAsia="宋体"/>
                <w:b/>
                <w:sz w:val="17"/>
              </w:rPr>
              <w:t>方向</w:t>
            </w:r>
          </w:p>
        </w:tc>
        <w:tc>
          <w:tcPr>
            <w:tcW w:type="dxa" w:w="4193"/>
            <w:shd w:val="clear" w:color="auto" w:fill="D9D9D9"/>
          </w:tcPr>
          <w:p>
            <w:pPr>
              <w:spacing w:after="0" w:line="240" w:lineRule="auto"/>
            </w:pPr>
            <w:r>
              <w:rPr>
                <w:b/>
                <w:sz w:val="17"/>
              </w:rPr>
            </w:r>
            <w:r>
              <w:rPr>
                <w:rFonts w:ascii="宋体" w:hAnsi="宋体" w:eastAsia="宋体"/>
                <w:b/>
                <w:sz w:val="17"/>
              </w:rPr>
              <w:t>说明</w:t>
            </w:r>
          </w:p>
        </w:tc>
        <w:tc>
          <w:tcPr>
            <w:tcW w:type="dxa" w:w="2936"/>
            <w:shd w:val="clear" w:color="auto" w:fill="D9D9D9"/>
          </w:tcPr>
          <w:p>
            <w:pPr>
              <w:spacing w:after="0" w:line="240" w:lineRule="auto"/>
            </w:pPr>
            <w:r>
              <w:rPr>
                <w:b/>
                <w:sz w:val="17"/>
              </w:rPr>
            </w:r>
            <w:r>
              <w:rPr>
                <w:rFonts w:ascii="宋体" w:hAnsi="宋体" w:eastAsia="宋体"/>
                <w:b/>
                <w:sz w:val="17"/>
              </w:rPr>
              <w:t>证据</w:t>
            </w:r>
          </w:p>
        </w:tc>
      </w:tr>
      <w:tr>
        <w:tc>
          <w:tcPr>
            <w:tcW w:type="dxa" w:w="538"/>
          </w:tcPr>
          <w:p>
            <w:pPr>
              <w:spacing w:after="0" w:line="240" w:lineRule="auto"/>
            </w:pPr>
            <w:r>
              <w:rPr>
                <w:sz w:val="17"/>
              </w:rPr>
            </w:r>
            <w:r>
              <w:rPr>
                <w:rFonts w:ascii="宋体" w:hAnsi="宋体" w:eastAsia="宋体"/>
                <w:sz w:val="17"/>
              </w:rPr>
              <w:t>1</w:t>
            </w:r>
          </w:p>
        </w:tc>
        <w:tc>
          <w:tcPr>
            <w:tcW w:type="dxa" w:w="1295"/>
          </w:tcPr>
          <w:p>
            <w:pPr>
              <w:spacing w:after="0" w:line="240" w:lineRule="auto"/>
            </w:pPr>
            <w:r>
              <w:rPr>
                <w:sz w:val="17"/>
              </w:rPr>
            </w:r>
            <w:r>
              <w:rPr>
                <w:rFonts w:ascii="宋体" w:hAnsi="宋体" w:eastAsia="宋体"/>
                <w:sz w:val="17"/>
              </w:rPr>
              <w:t>串行通信口</w:t>
            </w:r>
          </w:p>
        </w:tc>
        <w:tc>
          <w:tcPr>
            <w:tcW w:type="dxa" w:w="538"/>
          </w:tcPr>
          <w:p>
            <w:pPr>
              <w:spacing w:after="0" w:line="240" w:lineRule="auto"/>
            </w:pPr>
            <w:r>
              <w:rPr>
                <w:sz w:val="17"/>
              </w:rPr>
            </w:r>
            <w:r>
              <w:rPr>
                <w:rFonts w:ascii="宋体" w:hAnsi="宋体" w:eastAsia="宋体"/>
                <w:sz w:val="17"/>
              </w:rPr>
              <w:t>双向</w:t>
            </w:r>
          </w:p>
        </w:tc>
        <w:tc>
          <w:tcPr>
            <w:tcW w:type="dxa" w:w="4193"/>
          </w:tcPr>
          <w:p>
            <w:pPr>
              <w:spacing w:after="0" w:line="240" w:lineRule="auto"/>
            </w:pPr>
            <w:r>
              <w:rPr>
                <w:sz w:val="17"/>
              </w:rPr>
            </w:r>
            <w:r>
              <w:rPr>
                <w:rFonts w:ascii="宋体" w:hAnsi="宋体" w:eastAsia="宋体"/>
                <w:sz w:val="17"/>
              </w:rPr>
              <w:t>接收 G 代码流与实时命令，发送状态报告；可由驱动实现为 UART/USB CDC/网络透传</w:t>
            </w:r>
          </w:p>
        </w:tc>
        <w:tc>
          <w:tcPr>
            <w:tcW w:type="dxa" w:w="2936"/>
          </w:tcPr>
          <w:p>
            <w:pPr>
              <w:spacing w:after="0" w:line="240" w:lineRule="auto"/>
            </w:pPr>
            <w:r>
              <w:rPr>
                <w:sz w:val="17"/>
              </w:rPr>
            </w:r>
            <w:r>
              <w:rPr>
                <w:rFonts w:ascii="Consolas" w:hAnsi="Consolas" w:eastAsia="宋体"/>
                <w:sz w:val="17"/>
              </w:rPr>
              <w:t>hal.h</w:t>
            </w:r>
            <w:r>
              <w:rPr>
                <w:rFonts w:ascii="宋体" w:hAnsi="宋体" w:eastAsia="宋体"/>
                <w:sz w:val="17"/>
              </w:rPr>
              <w:t>、</w:t>
            </w:r>
            <w:r>
              <w:rPr>
                <w:rFonts w:ascii="Consolas" w:hAnsi="Consolas" w:eastAsia="宋体"/>
                <w:sz w:val="17"/>
              </w:rPr>
              <w:t>stream.h</w:t>
            </w:r>
          </w:p>
        </w:tc>
      </w:tr>
      <w:tr>
        <w:tc>
          <w:tcPr>
            <w:tcW w:type="dxa" w:w="538"/>
          </w:tcPr>
          <w:p>
            <w:pPr>
              <w:spacing w:after="0" w:line="240" w:lineRule="auto"/>
            </w:pPr>
            <w:r>
              <w:rPr>
                <w:sz w:val="17"/>
              </w:rPr>
            </w:r>
            <w:r>
              <w:rPr>
                <w:rFonts w:ascii="宋体" w:hAnsi="宋体" w:eastAsia="宋体"/>
                <w:sz w:val="17"/>
              </w:rPr>
              <w:t>2</w:t>
            </w:r>
          </w:p>
        </w:tc>
        <w:tc>
          <w:tcPr>
            <w:tcW w:type="dxa" w:w="1295"/>
          </w:tcPr>
          <w:p>
            <w:pPr>
              <w:spacing w:after="0" w:line="240" w:lineRule="auto"/>
            </w:pPr>
            <w:r>
              <w:rPr>
                <w:sz w:val="17"/>
              </w:rPr>
            </w:r>
            <w:r>
              <w:rPr>
                <w:rFonts w:ascii="宋体" w:hAnsi="宋体" w:eastAsia="宋体"/>
                <w:sz w:val="17"/>
              </w:rPr>
              <w:t>步进脉冲输出</w:t>
            </w:r>
          </w:p>
        </w:tc>
        <w:tc>
          <w:tcPr>
            <w:tcW w:type="dxa" w:w="538"/>
          </w:tcPr>
          <w:p>
            <w:pPr>
              <w:spacing w:after="0" w:line="240" w:lineRule="auto"/>
            </w:pPr>
            <w:r>
              <w:rPr>
                <w:sz w:val="17"/>
              </w:rPr>
            </w:r>
            <w:r>
              <w:rPr>
                <w:rFonts w:ascii="宋体" w:hAnsi="宋体" w:eastAsia="宋体"/>
                <w:sz w:val="17"/>
              </w:rPr>
              <w:t>输出</w:t>
            </w:r>
          </w:p>
        </w:tc>
        <w:tc>
          <w:tcPr>
            <w:tcW w:type="dxa" w:w="4193"/>
          </w:tcPr>
          <w:p>
            <w:pPr>
              <w:spacing w:after="0" w:line="240" w:lineRule="auto"/>
            </w:pPr>
            <w:r>
              <w:rPr>
                <w:sz w:val="17"/>
              </w:rPr>
            </w:r>
            <w:r>
              <w:rPr>
                <w:rFonts w:ascii="宋体" w:hAnsi="宋体" w:eastAsia="宋体"/>
                <w:sz w:val="17"/>
              </w:rPr>
              <w:t>每轴 STEP/DIR 信号</w:t>
            </w:r>
          </w:p>
        </w:tc>
        <w:tc>
          <w:tcPr>
            <w:tcW w:type="dxa" w:w="2936"/>
          </w:tcPr>
          <w:p>
            <w:pPr>
              <w:spacing w:after="0" w:line="240" w:lineRule="auto"/>
            </w:pPr>
            <w:r>
              <w:rPr>
                <w:sz w:val="17"/>
              </w:rPr>
            </w:r>
            <w:r>
              <w:rPr>
                <w:rFonts w:ascii="Consolas" w:hAnsi="Consolas" w:eastAsia="宋体"/>
                <w:sz w:val="17"/>
              </w:rPr>
              <w:t>stepper.h:84</w:t>
            </w:r>
          </w:p>
        </w:tc>
      </w:tr>
      <w:tr>
        <w:tc>
          <w:tcPr>
            <w:tcW w:type="dxa" w:w="538"/>
          </w:tcPr>
          <w:p>
            <w:pPr>
              <w:spacing w:after="0" w:line="240" w:lineRule="auto"/>
            </w:pPr>
            <w:r>
              <w:rPr>
                <w:sz w:val="17"/>
              </w:rPr>
            </w:r>
            <w:r>
              <w:rPr>
                <w:rFonts w:ascii="宋体" w:hAnsi="宋体" w:eastAsia="宋体"/>
                <w:sz w:val="17"/>
              </w:rPr>
              <w:t>3</w:t>
            </w:r>
          </w:p>
        </w:tc>
        <w:tc>
          <w:tcPr>
            <w:tcW w:type="dxa" w:w="1295"/>
          </w:tcPr>
          <w:p>
            <w:pPr>
              <w:spacing w:after="0" w:line="240" w:lineRule="auto"/>
            </w:pPr>
            <w:r>
              <w:rPr>
                <w:sz w:val="17"/>
              </w:rPr>
            </w:r>
            <w:r>
              <w:rPr>
                <w:rFonts w:ascii="宋体" w:hAnsi="宋体" w:eastAsia="宋体"/>
                <w:sz w:val="17"/>
              </w:rPr>
              <w:t>步进使能输出</w:t>
            </w:r>
          </w:p>
        </w:tc>
        <w:tc>
          <w:tcPr>
            <w:tcW w:type="dxa" w:w="538"/>
          </w:tcPr>
          <w:p>
            <w:pPr>
              <w:spacing w:after="0" w:line="240" w:lineRule="auto"/>
            </w:pPr>
            <w:r>
              <w:rPr>
                <w:sz w:val="17"/>
              </w:rPr>
            </w:r>
            <w:r>
              <w:rPr>
                <w:rFonts w:ascii="宋体" w:hAnsi="宋体" w:eastAsia="宋体"/>
                <w:sz w:val="17"/>
              </w:rPr>
              <w:t>输出</w:t>
            </w:r>
          </w:p>
        </w:tc>
        <w:tc>
          <w:tcPr>
            <w:tcW w:type="dxa" w:w="4193"/>
          </w:tcPr>
          <w:p>
            <w:pPr>
              <w:spacing w:after="0" w:line="240" w:lineRule="auto"/>
            </w:pPr>
            <w:r>
              <w:rPr>
                <w:sz w:val="17"/>
              </w:rPr>
            </w:r>
            <w:r>
              <w:rPr>
                <w:rFonts w:ascii="宋体" w:hAnsi="宋体" w:eastAsia="宋体"/>
                <w:sz w:val="17"/>
              </w:rPr>
              <w:t>驱动器使能信号</w:t>
            </w:r>
          </w:p>
        </w:tc>
        <w:tc>
          <w:tcPr>
            <w:tcW w:type="dxa" w:w="2936"/>
          </w:tcPr>
          <w:p>
            <w:pPr>
              <w:spacing w:after="0" w:line="240" w:lineRule="auto"/>
            </w:pPr>
            <w:r>
              <w:rPr>
                <w:sz w:val="17"/>
              </w:rPr>
            </w:r>
            <w:r>
              <w:rPr>
                <w:rFonts w:ascii="Consolas" w:hAnsi="Consolas" w:eastAsia="宋体"/>
                <w:sz w:val="17"/>
              </w:rPr>
              <w:t>stepper.h</w:t>
            </w:r>
          </w:p>
        </w:tc>
      </w:tr>
      <w:tr>
        <w:tc>
          <w:tcPr>
            <w:tcW w:type="dxa" w:w="538"/>
          </w:tcPr>
          <w:p>
            <w:pPr>
              <w:spacing w:after="0" w:line="240" w:lineRule="auto"/>
            </w:pPr>
            <w:r>
              <w:rPr>
                <w:sz w:val="17"/>
              </w:rPr>
            </w:r>
            <w:r>
              <w:rPr>
                <w:rFonts w:ascii="宋体" w:hAnsi="宋体" w:eastAsia="宋体"/>
                <w:sz w:val="17"/>
              </w:rPr>
              <w:t>4</w:t>
            </w:r>
          </w:p>
        </w:tc>
        <w:tc>
          <w:tcPr>
            <w:tcW w:type="dxa" w:w="1295"/>
          </w:tcPr>
          <w:p>
            <w:pPr>
              <w:spacing w:after="0" w:line="240" w:lineRule="auto"/>
            </w:pPr>
            <w:r>
              <w:rPr>
                <w:sz w:val="17"/>
              </w:rPr>
            </w:r>
            <w:r>
              <w:rPr>
                <w:rFonts w:ascii="宋体" w:hAnsi="宋体" w:eastAsia="宋体"/>
                <w:sz w:val="17"/>
              </w:rPr>
              <w:t>限位开关输入</w:t>
            </w:r>
          </w:p>
        </w:tc>
        <w:tc>
          <w:tcPr>
            <w:tcW w:type="dxa" w:w="538"/>
          </w:tcPr>
          <w:p>
            <w:pPr>
              <w:spacing w:after="0" w:line="240" w:lineRule="auto"/>
            </w:pPr>
            <w:r>
              <w:rPr>
                <w:sz w:val="17"/>
              </w:rPr>
            </w:r>
            <w:r>
              <w:rPr>
                <w:rFonts w:ascii="宋体" w:hAnsi="宋体" w:eastAsia="宋体"/>
                <w:sz w:val="17"/>
              </w:rPr>
              <w:t>输入</w:t>
            </w:r>
          </w:p>
        </w:tc>
        <w:tc>
          <w:tcPr>
            <w:tcW w:type="dxa" w:w="4193"/>
          </w:tcPr>
          <w:p>
            <w:pPr>
              <w:spacing w:after="0" w:line="240" w:lineRule="auto"/>
            </w:pPr>
            <w:r>
              <w:rPr>
                <w:sz w:val="17"/>
              </w:rPr>
            </w:r>
            <w:r>
              <w:rPr>
                <w:rFonts w:ascii="宋体" w:hAnsi="宋体" w:eastAsia="宋体"/>
                <w:sz w:val="17"/>
              </w:rPr>
              <w:t>各轴硬限位，可触发中断</w:t>
            </w:r>
          </w:p>
        </w:tc>
        <w:tc>
          <w:tcPr>
            <w:tcW w:type="dxa" w:w="2936"/>
          </w:tcPr>
          <w:p>
            <w:pPr>
              <w:spacing w:after="0" w:line="240" w:lineRule="auto"/>
            </w:pPr>
            <w:r>
              <w:rPr>
                <w:sz w:val="17"/>
              </w:rPr>
            </w:r>
            <w:r>
              <w:rPr>
                <w:rFonts w:ascii="Consolas" w:hAnsi="Consolas" w:eastAsia="宋体"/>
                <w:sz w:val="17"/>
              </w:rPr>
              <w:t>machine_limits.h:52</w:t>
            </w:r>
          </w:p>
        </w:tc>
      </w:tr>
      <w:tr>
        <w:tc>
          <w:tcPr>
            <w:tcW w:type="dxa" w:w="538"/>
          </w:tcPr>
          <w:p>
            <w:pPr>
              <w:spacing w:after="0" w:line="240" w:lineRule="auto"/>
            </w:pPr>
            <w:r>
              <w:rPr>
                <w:sz w:val="17"/>
              </w:rPr>
            </w:r>
            <w:r>
              <w:rPr>
                <w:rFonts w:ascii="宋体" w:hAnsi="宋体" w:eastAsia="宋体"/>
                <w:sz w:val="17"/>
              </w:rPr>
              <w:t>5</w:t>
            </w:r>
          </w:p>
        </w:tc>
        <w:tc>
          <w:tcPr>
            <w:tcW w:type="dxa" w:w="1295"/>
          </w:tcPr>
          <w:p>
            <w:pPr>
              <w:spacing w:after="0" w:line="240" w:lineRule="auto"/>
            </w:pPr>
            <w:r>
              <w:rPr>
                <w:sz w:val="17"/>
              </w:rPr>
            </w:r>
            <w:r>
              <w:rPr>
                <w:rFonts w:ascii="宋体" w:hAnsi="宋体" w:eastAsia="宋体"/>
                <w:sz w:val="17"/>
              </w:rPr>
              <w:t>控制信号输入</w:t>
            </w:r>
          </w:p>
        </w:tc>
        <w:tc>
          <w:tcPr>
            <w:tcW w:type="dxa" w:w="538"/>
          </w:tcPr>
          <w:p>
            <w:pPr>
              <w:spacing w:after="0" w:line="240" w:lineRule="auto"/>
            </w:pPr>
            <w:r>
              <w:rPr>
                <w:sz w:val="17"/>
              </w:rPr>
            </w:r>
            <w:r>
              <w:rPr>
                <w:rFonts w:ascii="宋体" w:hAnsi="宋体" w:eastAsia="宋体"/>
                <w:sz w:val="17"/>
              </w:rPr>
              <w:t>输入</w:t>
            </w:r>
          </w:p>
        </w:tc>
        <w:tc>
          <w:tcPr>
            <w:tcW w:type="dxa" w:w="4193"/>
          </w:tcPr>
          <w:p>
            <w:pPr>
              <w:spacing w:after="0" w:line="240" w:lineRule="auto"/>
            </w:pPr>
            <w:r>
              <w:rPr>
                <w:sz w:val="17"/>
              </w:rPr>
            </w:r>
            <w:r>
              <w:rPr>
                <w:rFonts w:ascii="宋体" w:hAnsi="宋体" w:eastAsia="宋体"/>
                <w:sz w:val="17"/>
              </w:rPr>
              <w:t>复位、急停、安全门、循环启动、进给保持</w:t>
            </w:r>
          </w:p>
        </w:tc>
        <w:tc>
          <w:tcPr>
            <w:tcW w:type="dxa" w:w="2936"/>
          </w:tcPr>
          <w:p>
            <w:pPr>
              <w:spacing w:after="0" w:line="240" w:lineRule="auto"/>
            </w:pPr>
            <w:r>
              <w:rPr>
                <w:sz w:val="17"/>
              </w:rPr>
            </w:r>
            <w:r>
              <w:rPr>
                <w:rFonts w:ascii="Consolas" w:hAnsi="Consolas" w:eastAsia="宋体"/>
                <w:sz w:val="17"/>
              </w:rPr>
              <w:t>hal.h</w:t>
            </w:r>
          </w:p>
        </w:tc>
      </w:tr>
      <w:tr>
        <w:tc>
          <w:tcPr>
            <w:tcW w:type="dxa" w:w="538"/>
          </w:tcPr>
          <w:p>
            <w:pPr>
              <w:spacing w:after="0" w:line="240" w:lineRule="auto"/>
            </w:pPr>
            <w:r>
              <w:rPr>
                <w:sz w:val="17"/>
              </w:rPr>
            </w:r>
            <w:r>
              <w:rPr>
                <w:rFonts w:ascii="宋体" w:hAnsi="宋体" w:eastAsia="宋体"/>
                <w:sz w:val="17"/>
              </w:rPr>
              <w:t>6</w:t>
            </w:r>
          </w:p>
        </w:tc>
        <w:tc>
          <w:tcPr>
            <w:tcW w:type="dxa" w:w="1295"/>
          </w:tcPr>
          <w:p>
            <w:pPr>
              <w:spacing w:after="0" w:line="240" w:lineRule="auto"/>
            </w:pPr>
            <w:r>
              <w:rPr>
                <w:sz w:val="17"/>
              </w:rPr>
            </w:r>
            <w:r>
              <w:rPr>
                <w:rFonts w:ascii="宋体" w:hAnsi="宋体" w:eastAsia="宋体"/>
                <w:sz w:val="17"/>
              </w:rPr>
              <w:t>探针输入</w:t>
            </w:r>
          </w:p>
        </w:tc>
        <w:tc>
          <w:tcPr>
            <w:tcW w:type="dxa" w:w="538"/>
          </w:tcPr>
          <w:p>
            <w:pPr>
              <w:spacing w:after="0" w:line="240" w:lineRule="auto"/>
            </w:pPr>
            <w:r>
              <w:rPr>
                <w:sz w:val="17"/>
              </w:rPr>
            </w:r>
            <w:r>
              <w:rPr>
                <w:rFonts w:ascii="宋体" w:hAnsi="宋体" w:eastAsia="宋体"/>
                <w:sz w:val="17"/>
              </w:rPr>
              <w:t>输入</w:t>
            </w:r>
          </w:p>
        </w:tc>
        <w:tc>
          <w:tcPr>
            <w:tcW w:type="dxa" w:w="4193"/>
          </w:tcPr>
          <w:p>
            <w:pPr>
              <w:spacing w:after="0" w:line="240" w:lineRule="auto"/>
            </w:pPr>
            <w:r>
              <w:rPr>
                <w:sz w:val="17"/>
              </w:rPr>
            </w:r>
            <w:r>
              <w:rPr>
                <w:rFonts w:ascii="宋体" w:hAnsi="宋体" w:eastAsia="宋体"/>
                <w:sz w:val="17"/>
              </w:rPr>
              <w:t>主探针、对刀器、第二探针</w:t>
            </w:r>
          </w:p>
        </w:tc>
        <w:tc>
          <w:tcPr>
            <w:tcW w:type="dxa" w:w="2936"/>
          </w:tcPr>
          <w:p>
            <w:pPr>
              <w:spacing w:after="0" w:line="240" w:lineRule="auto"/>
            </w:pPr>
            <w:r>
              <w:rPr>
                <w:sz w:val="17"/>
              </w:rPr>
            </w:r>
            <w:r>
              <w:rPr>
                <w:rFonts w:ascii="Consolas" w:hAnsi="Consolas" w:eastAsia="宋体"/>
                <w:sz w:val="17"/>
              </w:rPr>
              <w:t>probe.h:38</w:t>
            </w:r>
            <w:r>
              <w:rPr>
                <w:rFonts w:ascii="宋体" w:hAnsi="宋体" w:eastAsia="宋体"/>
                <w:sz w:val="17"/>
              </w:rPr>
              <w:t>–</w:t>
            </w:r>
            <w:r>
              <w:rPr>
                <w:rFonts w:ascii="Consolas" w:hAnsi="Consolas" w:eastAsia="宋体"/>
                <w:sz w:val="17"/>
              </w:rPr>
              <w:t>probe.h:42</w:t>
            </w:r>
          </w:p>
        </w:tc>
      </w:tr>
      <w:tr>
        <w:tc>
          <w:tcPr>
            <w:tcW w:type="dxa" w:w="538"/>
          </w:tcPr>
          <w:p>
            <w:pPr>
              <w:spacing w:after="0" w:line="240" w:lineRule="auto"/>
            </w:pPr>
            <w:r>
              <w:rPr>
                <w:sz w:val="17"/>
              </w:rPr>
            </w:r>
            <w:r>
              <w:rPr>
                <w:rFonts w:ascii="宋体" w:hAnsi="宋体" w:eastAsia="宋体"/>
                <w:sz w:val="17"/>
              </w:rPr>
              <w:t>7</w:t>
            </w:r>
          </w:p>
        </w:tc>
        <w:tc>
          <w:tcPr>
            <w:tcW w:type="dxa" w:w="1295"/>
          </w:tcPr>
          <w:p>
            <w:pPr>
              <w:spacing w:after="0" w:line="240" w:lineRule="auto"/>
            </w:pPr>
            <w:r>
              <w:rPr>
                <w:sz w:val="17"/>
              </w:rPr>
            </w:r>
            <w:r>
              <w:rPr>
                <w:rFonts w:ascii="宋体" w:hAnsi="宋体" w:eastAsia="宋体"/>
                <w:sz w:val="17"/>
              </w:rPr>
              <w:t>主轴输出</w:t>
            </w:r>
          </w:p>
        </w:tc>
        <w:tc>
          <w:tcPr>
            <w:tcW w:type="dxa" w:w="538"/>
          </w:tcPr>
          <w:p>
            <w:pPr>
              <w:spacing w:after="0" w:line="240" w:lineRule="auto"/>
            </w:pPr>
            <w:r>
              <w:rPr>
                <w:sz w:val="17"/>
              </w:rPr>
            </w:r>
            <w:r>
              <w:rPr>
                <w:rFonts w:ascii="宋体" w:hAnsi="宋体" w:eastAsia="宋体"/>
                <w:sz w:val="17"/>
              </w:rPr>
              <w:t>输出</w:t>
            </w:r>
          </w:p>
        </w:tc>
        <w:tc>
          <w:tcPr>
            <w:tcW w:type="dxa" w:w="4193"/>
          </w:tcPr>
          <w:p>
            <w:pPr>
              <w:spacing w:after="0" w:line="240" w:lineRule="auto"/>
            </w:pPr>
            <w:r>
              <w:rPr>
                <w:sz w:val="17"/>
              </w:rPr>
            </w:r>
            <w:r>
              <w:rPr>
                <w:rFonts w:ascii="宋体" w:hAnsi="宋体" w:eastAsia="宋体"/>
                <w:sz w:val="17"/>
              </w:rPr>
              <w:t>PWM / 0-10V / 开关量 / Modbus VFD</w:t>
            </w:r>
          </w:p>
        </w:tc>
        <w:tc>
          <w:tcPr>
            <w:tcW w:type="dxa" w:w="2936"/>
          </w:tcPr>
          <w:p>
            <w:pPr>
              <w:spacing w:after="0" w:line="240" w:lineRule="auto"/>
            </w:pPr>
            <w:r>
              <w:rPr>
                <w:sz w:val="17"/>
              </w:rPr>
            </w:r>
            <w:r>
              <w:rPr>
                <w:rFonts w:ascii="Consolas" w:hAnsi="Consolas" w:eastAsia="宋体"/>
                <w:sz w:val="17"/>
              </w:rPr>
              <w:t>spindle_control.h:29</w:t>
            </w:r>
            <w:r>
              <w:rPr>
                <w:rFonts w:ascii="宋体" w:hAnsi="宋体" w:eastAsia="宋体"/>
                <w:sz w:val="17"/>
              </w:rPr>
              <w:t>–</w:t>
            </w:r>
            <w:r>
              <w:rPr>
                <w:rFonts w:ascii="Consolas" w:hAnsi="Consolas" w:eastAsia="宋体"/>
                <w:sz w:val="17"/>
              </w:rPr>
              <w:t>spindle_control.h:51</w:t>
            </w:r>
          </w:p>
        </w:tc>
      </w:tr>
      <w:tr>
        <w:tc>
          <w:tcPr>
            <w:tcW w:type="dxa" w:w="538"/>
          </w:tcPr>
          <w:p>
            <w:pPr>
              <w:spacing w:after="0" w:line="240" w:lineRule="auto"/>
            </w:pPr>
            <w:r>
              <w:rPr>
                <w:sz w:val="17"/>
              </w:rPr>
            </w:r>
            <w:r>
              <w:rPr>
                <w:rFonts w:ascii="宋体" w:hAnsi="宋体" w:eastAsia="宋体"/>
                <w:sz w:val="17"/>
              </w:rPr>
              <w:t>8</w:t>
            </w:r>
          </w:p>
        </w:tc>
        <w:tc>
          <w:tcPr>
            <w:tcW w:type="dxa" w:w="1295"/>
          </w:tcPr>
          <w:p>
            <w:pPr>
              <w:spacing w:after="0" w:line="240" w:lineRule="auto"/>
            </w:pPr>
            <w:r>
              <w:rPr>
                <w:sz w:val="17"/>
              </w:rPr>
            </w:r>
            <w:r>
              <w:rPr>
                <w:rFonts w:ascii="宋体" w:hAnsi="宋体" w:eastAsia="宋体"/>
                <w:sz w:val="17"/>
              </w:rPr>
              <w:t>主轴编码器输入</w:t>
            </w:r>
          </w:p>
        </w:tc>
        <w:tc>
          <w:tcPr>
            <w:tcW w:type="dxa" w:w="538"/>
          </w:tcPr>
          <w:p>
            <w:pPr>
              <w:spacing w:after="0" w:line="240" w:lineRule="auto"/>
            </w:pPr>
            <w:r>
              <w:rPr>
                <w:sz w:val="17"/>
              </w:rPr>
            </w:r>
            <w:r>
              <w:rPr>
                <w:rFonts w:ascii="宋体" w:hAnsi="宋体" w:eastAsia="宋体"/>
                <w:sz w:val="17"/>
              </w:rPr>
              <w:t>输入</w:t>
            </w:r>
          </w:p>
        </w:tc>
        <w:tc>
          <w:tcPr>
            <w:tcW w:type="dxa" w:w="4193"/>
          </w:tcPr>
          <w:p>
            <w:pPr>
              <w:spacing w:after="0" w:line="240" w:lineRule="auto"/>
            </w:pPr>
            <w:r>
              <w:rPr>
                <w:sz w:val="17"/>
              </w:rPr>
            </w:r>
            <w:r>
              <w:rPr>
                <w:rFonts w:ascii="宋体" w:hAnsi="宋体" w:eastAsia="宋体"/>
                <w:sz w:val="17"/>
              </w:rPr>
              <w:t>主轴转速反馈与螺纹同步</w:t>
            </w:r>
          </w:p>
        </w:tc>
        <w:tc>
          <w:tcPr>
            <w:tcW w:type="dxa" w:w="2936"/>
          </w:tcPr>
          <w:p>
            <w:pPr>
              <w:spacing w:after="0" w:line="240" w:lineRule="auto"/>
            </w:pPr>
            <w:r>
              <w:rPr>
                <w:sz w:val="17"/>
              </w:rPr>
            </w:r>
            <w:r>
              <w:rPr>
                <w:rFonts w:ascii="Consolas" w:hAnsi="Consolas" w:eastAsia="宋体"/>
                <w:sz w:val="17"/>
              </w:rPr>
              <w:t>hal.h</w:t>
            </w:r>
            <w:r>
              <w:rPr>
                <w:rFonts w:ascii="宋体" w:hAnsi="宋体" w:eastAsia="宋体"/>
                <w:sz w:val="17"/>
              </w:rPr>
              <w:t>、</w:t>
            </w:r>
            <w:r>
              <w:rPr>
                <w:rFonts w:ascii="Consolas" w:hAnsi="Consolas" w:eastAsia="宋体"/>
                <w:sz w:val="17"/>
              </w:rPr>
              <w:t>spindle_control.h:443</w:t>
            </w:r>
          </w:p>
        </w:tc>
      </w:tr>
      <w:tr>
        <w:tc>
          <w:tcPr>
            <w:tcW w:type="dxa" w:w="538"/>
          </w:tcPr>
          <w:p>
            <w:pPr>
              <w:spacing w:after="0" w:line="240" w:lineRule="auto"/>
            </w:pPr>
            <w:r>
              <w:rPr>
                <w:sz w:val="17"/>
              </w:rPr>
            </w:r>
            <w:r>
              <w:rPr>
                <w:rFonts w:ascii="宋体" w:hAnsi="宋体" w:eastAsia="宋体"/>
                <w:sz w:val="17"/>
              </w:rPr>
              <w:t>9</w:t>
            </w:r>
          </w:p>
        </w:tc>
        <w:tc>
          <w:tcPr>
            <w:tcW w:type="dxa" w:w="1295"/>
          </w:tcPr>
          <w:p>
            <w:pPr>
              <w:spacing w:after="0" w:line="240" w:lineRule="auto"/>
            </w:pPr>
            <w:r>
              <w:rPr>
                <w:sz w:val="17"/>
              </w:rPr>
            </w:r>
            <w:r>
              <w:rPr>
                <w:rFonts w:ascii="宋体" w:hAnsi="宋体" w:eastAsia="宋体"/>
                <w:sz w:val="17"/>
              </w:rPr>
              <w:t>冷却输出</w:t>
            </w:r>
          </w:p>
        </w:tc>
        <w:tc>
          <w:tcPr>
            <w:tcW w:type="dxa" w:w="538"/>
          </w:tcPr>
          <w:p>
            <w:pPr>
              <w:spacing w:after="0" w:line="240" w:lineRule="auto"/>
            </w:pPr>
            <w:r>
              <w:rPr>
                <w:sz w:val="17"/>
              </w:rPr>
            </w:r>
            <w:r>
              <w:rPr>
                <w:rFonts w:ascii="宋体" w:hAnsi="宋体" w:eastAsia="宋体"/>
                <w:sz w:val="17"/>
              </w:rPr>
              <w:t>输出</w:t>
            </w:r>
          </w:p>
        </w:tc>
        <w:tc>
          <w:tcPr>
            <w:tcW w:type="dxa" w:w="4193"/>
          </w:tcPr>
          <w:p>
            <w:pPr>
              <w:spacing w:after="0" w:line="240" w:lineRule="auto"/>
            </w:pPr>
            <w:r>
              <w:rPr>
                <w:sz w:val="17"/>
              </w:rPr>
            </w:r>
            <w:r>
              <w:rPr>
                <w:rFonts w:ascii="宋体" w:hAnsi="宋体" w:eastAsia="宋体"/>
                <w:sz w:val="17"/>
              </w:rPr>
              <w:t>flood 与 mist 两路</w:t>
            </w:r>
          </w:p>
        </w:tc>
        <w:tc>
          <w:tcPr>
            <w:tcW w:type="dxa" w:w="2936"/>
          </w:tcPr>
          <w:p>
            <w:pPr>
              <w:spacing w:after="0" w:line="240" w:lineRule="auto"/>
            </w:pPr>
            <w:r>
              <w:rPr>
                <w:sz w:val="17"/>
              </w:rPr>
            </w:r>
            <w:r>
              <w:rPr>
                <w:rFonts w:ascii="Consolas" w:hAnsi="Consolas" w:eastAsia="宋体"/>
                <w:sz w:val="17"/>
              </w:rPr>
              <w:t>coolant_control.h</w:t>
            </w:r>
          </w:p>
        </w:tc>
      </w:tr>
      <w:tr>
        <w:tc>
          <w:tcPr>
            <w:tcW w:type="dxa" w:w="538"/>
          </w:tcPr>
          <w:p>
            <w:pPr>
              <w:spacing w:after="0" w:line="240" w:lineRule="auto"/>
            </w:pPr>
            <w:r>
              <w:rPr>
                <w:sz w:val="17"/>
              </w:rPr>
            </w:r>
            <w:r>
              <w:rPr>
                <w:rFonts w:ascii="宋体" w:hAnsi="宋体" w:eastAsia="宋体"/>
                <w:sz w:val="17"/>
              </w:rPr>
              <w:t>10</w:t>
            </w:r>
          </w:p>
        </w:tc>
        <w:tc>
          <w:tcPr>
            <w:tcW w:type="dxa" w:w="1295"/>
          </w:tcPr>
          <w:p>
            <w:pPr>
              <w:spacing w:after="0" w:line="240" w:lineRule="auto"/>
            </w:pPr>
            <w:r>
              <w:rPr>
                <w:sz w:val="17"/>
              </w:rPr>
            </w:r>
            <w:r>
              <w:rPr>
                <w:rFonts w:ascii="宋体" w:hAnsi="宋体" w:eastAsia="宋体"/>
                <w:sz w:val="17"/>
              </w:rPr>
              <w:t>通用 IO 端口</w:t>
            </w:r>
          </w:p>
        </w:tc>
        <w:tc>
          <w:tcPr>
            <w:tcW w:type="dxa" w:w="538"/>
          </w:tcPr>
          <w:p>
            <w:pPr>
              <w:spacing w:after="0" w:line="240" w:lineRule="auto"/>
            </w:pPr>
            <w:r>
              <w:rPr>
                <w:sz w:val="17"/>
              </w:rPr>
            </w:r>
            <w:r>
              <w:rPr>
                <w:rFonts w:ascii="宋体" w:hAnsi="宋体" w:eastAsia="宋体"/>
                <w:sz w:val="17"/>
              </w:rPr>
              <w:t>双向</w:t>
            </w:r>
          </w:p>
        </w:tc>
        <w:tc>
          <w:tcPr>
            <w:tcW w:type="dxa" w:w="4193"/>
          </w:tcPr>
          <w:p>
            <w:pPr>
              <w:spacing w:after="0" w:line="240" w:lineRule="auto"/>
            </w:pPr>
            <w:r>
              <w:rPr>
                <w:sz w:val="17"/>
              </w:rPr>
            </w:r>
            <w:r>
              <w:rPr>
                <w:rFonts w:ascii="Consolas" w:hAnsi="Consolas" w:eastAsia="宋体"/>
                <w:sz w:val="17"/>
              </w:rPr>
              <w:t>M62</w:t>
            </w:r>
            <w:r>
              <w:rPr>
                <w:rFonts w:ascii="宋体" w:hAnsi="宋体" w:eastAsia="宋体"/>
                <w:sz w:val="17"/>
              </w:rPr>
              <w:t>–</w:t>
            </w:r>
            <w:r>
              <w:rPr>
                <w:rFonts w:ascii="Consolas" w:hAnsi="Consolas" w:eastAsia="宋体"/>
                <w:sz w:val="17"/>
              </w:rPr>
              <w:t>M68</w:t>
            </w:r>
            <w:r>
              <w:rPr>
                <w:rFonts w:ascii="宋体" w:hAnsi="宋体" w:eastAsia="宋体"/>
                <w:sz w:val="17"/>
              </w:rPr>
              <w:t xml:space="preserve"> 数字/模拟端口读写</w:t>
            </w:r>
          </w:p>
        </w:tc>
        <w:tc>
          <w:tcPr>
            <w:tcW w:type="dxa" w:w="2936"/>
          </w:tcPr>
          <w:p>
            <w:pPr>
              <w:spacing w:after="0" w:line="240" w:lineRule="auto"/>
            </w:pPr>
            <w:r>
              <w:rPr>
                <w:sz w:val="17"/>
              </w:rPr>
            </w:r>
            <w:r>
              <w:rPr>
                <w:rFonts w:ascii="Consolas" w:hAnsi="Consolas" w:eastAsia="宋体"/>
                <w:sz w:val="17"/>
              </w:rPr>
              <w:t>hal.h</w:t>
            </w:r>
          </w:p>
        </w:tc>
      </w:tr>
      <w:tr>
        <w:tc>
          <w:tcPr>
            <w:tcW w:type="dxa" w:w="538"/>
          </w:tcPr>
          <w:p>
            <w:pPr>
              <w:spacing w:after="0" w:line="240" w:lineRule="auto"/>
            </w:pPr>
            <w:r>
              <w:rPr>
                <w:sz w:val="17"/>
              </w:rPr>
            </w:r>
            <w:r>
              <w:rPr>
                <w:rFonts w:ascii="宋体" w:hAnsi="宋体" w:eastAsia="宋体"/>
                <w:sz w:val="17"/>
              </w:rPr>
              <w:t>11</w:t>
            </w:r>
          </w:p>
        </w:tc>
        <w:tc>
          <w:tcPr>
            <w:tcW w:type="dxa" w:w="1295"/>
          </w:tcPr>
          <w:p>
            <w:pPr>
              <w:spacing w:after="0" w:line="240" w:lineRule="auto"/>
            </w:pPr>
            <w:r>
              <w:rPr>
                <w:sz w:val="17"/>
              </w:rPr>
            </w:r>
            <w:r>
              <w:rPr>
                <w:rFonts w:ascii="宋体" w:hAnsi="宋体" w:eastAsia="宋体"/>
                <w:sz w:val="17"/>
              </w:rPr>
              <w:t>非易失存储</w:t>
            </w:r>
          </w:p>
        </w:tc>
        <w:tc>
          <w:tcPr>
            <w:tcW w:type="dxa" w:w="538"/>
          </w:tcPr>
          <w:p>
            <w:pPr>
              <w:spacing w:after="0" w:line="240" w:lineRule="auto"/>
            </w:pPr>
            <w:r>
              <w:rPr>
                <w:sz w:val="17"/>
              </w:rPr>
            </w:r>
            <w:r>
              <w:rPr>
                <w:rFonts w:ascii="宋体" w:hAnsi="宋体" w:eastAsia="宋体"/>
                <w:sz w:val="17"/>
              </w:rPr>
              <w:t>双向</w:t>
            </w:r>
          </w:p>
        </w:tc>
        <w:tc>
          <w:tcPr>
            <w:tcW w:type="dxa" w:w="4193"/>
          </w:tcPr>
          <w:p>
            <w:pPr>
              <w:spacing w:after="0" w:line="240" w:lineRule="auto"/>
            </w:pPr>
            <w:r>
              <w:rPr>
                <w:sz w:val="17"/>
              </w:rPr>
            </w:r>
            <w:r>
              <w:rPr>
                <w:rFonts w:ascii="宋体" w:hAnsi="宋体" w:eastAsia="宋体"/>
                <w:sz w:val="17"/>
              </w:rPr>
              <w:t>设置、坐标系、启动块、刀具表</w:t>
            </w:r>
          </w:p>
        </w:tc>
        <w:tc>
          <w:tcPr>
            <w:tcW w:type="dxa" w:w="2936"/>
          </w:tcPr>
          <w:p>
            <w:pPr>
              <w:spacing w:after="0" w:line="240" w:lineRule="auto"/>
            </w:pPr>
            <w:r>
              <w:rPr>
                <w:sz w:val="17"/>
              </w:rPr>
            </w:r>
            <w:r>
              <w:rPr>
                <w:rFonts w:ascii="Consolas" w:hAnsi="Consolas" w:eastAsia="宋体"/>
                <w:sz w:val="17"/>
              </w:rPr>
              <w:t>nvs.h</w:t>
            </w:r>
          </w:p>
        </w:tc>
      </w:tr>
      <w:tr>
        <w:tc>
          <w:tcPr>
            <w:tcW w:type="dxa" w:w="538"/>
          </w:tcPr>
          <w:p>
            <w:pPr>
              <w:spacing w:after="0" w:line="240" w:lineRule="auto"/>
            </w:pPr>
            <w:r>
              <w:rPr>
                <w:sz w:val="17"/>
              </w:rPr>
            </w:r>
            <w:r>
              <w:rPr>
                <w:rFonts w:ascii="宋体" w:hAnsi="宋体" w:eastAsia="宋体"/>
                <w:sz w:val="17"/>
              </w:rPr>
              <w:t>12</w:t>
            </w:r>
          </w:p>
        </w:tc>
        <w:tc>
          <w:tcPr>
            <w:tcW w:type="dxa" w:w="1295"/>
          </w:tcPr>
          <w:p>
            <w:pPr>
              <w:spacing w:after="0" w:line="240" w:lineRule="auto"/>
            </w:pPr>
            <w:r>
              <w:rPr>
                <w:sz w:val="17"/>
              </w:rPr>
            </w:r>
            <w:r>
              <w:rPr>
                <w:rFonts w:ascii="宋体" w:hAnsi="宋体" w:eastAsia="宋体"/>
                <w:sz w:val="17"/>
              </w:rPr>
              <w:t>文件系统</w:t>
            </w:r>
          </w:p>
        </w:tc>
        <w:tc>
          <w:tcPr>
            <w:tcW w:type="dxa" w:w="538"/>
          </w:tcPr>
          <w:p>
            <w:pPr>
              <w:spacing w:after="0" w:line="240" w:lineRule="auto"/>
            </w:pPr>
            <w:r>
              <w:rPr>
                <w:sz w:val="17"/>
              </w:rPr>
            </w:r>
            <w:r>
              <w:rPr>
                <w:rFonts w:ascii="宋体" w:hAnsi="宋体" w:eastAsia="宋体"/>
                <w:sz w:val="17"/>
              </w:rPr>
              <w:t>双向</w:t>
            </w:r>
          </w:p>
        </w:tc>
        <w:tc>
          <w:tcPr>
            <w:tcW w:type="dxa" w:w="4193"/>
          </w:tcPr>
          <w:p>
            <w:pPr>
              <w:spacing w:after="0" w:line="240" w:lineRule="auto"/>
            </w:pPr>
            <w:r>
              <w:rPr>
                <w:sz w:val="17"/>
              </w:rPr>
            </w:r>
            <w:r>
              <w:rPr>
                <w:rFonts w:ascii="宋体" w:hAnsi="宋体" w:eastAsia="宋体"/>
                <w:sz w:val="17"/>
              </w:rPr>
              <w:t>SD 卡 / LittleFS，用于流式执行文件</w:t>
            </w:r>
          </w:p>
        </w:tc>
        <w:tc>
          <w:tcPr>
            <w:tcW w:type="dxa" w:w="2936"/>
          </w:tcPr>
          <w:p>
            <w:pPr>
              <w:spacing w:after="0" w:line="240" w:lineRule="auto"/>
            </w:pPr>
            <w:r>
              <w:rPr>
                <w:sz w:val="17"/>
              </w:rPr>
            </w:r>
            <w:r>
              <w:rPr>
                <w:rFonts w:ascii="Consolas" w:hAnsi="Consolas" w:eastAsia="宋体"/>
                <w:sz w:val="17"/>
              </w:rPr>
              <w:t>hal.h</w:t>
            </w:r>
          </w:p>
        </w:tc>
      </w:tr>
      <w:tr>
        <w:tc>
          <w:tcPr>
            <w:tcW w:type="dxa" w:w="538"/>
          </w:tcPr>
          <w:p>
            <w:pPr>
              <w:spacing w:after="0" w:line="240" w:lineRule="auto"/>
            </w:pPr>
            <w:r>
              <w:rPr>
                <w:sz w:val="17"/>
              </w:rPr>
            </w:r>
            <w:r>
              <w:rPr>
                <w:rFonts w:ascii="宋体" w:hAnsi="宋体" w:eastAsia="宋体"/>
                <w:sz w:val="17"/>
              </w:rPr>
              <w:t>13</w:t>
            </w:r>
          </w:p>
        </w:tc>
        <w:tc>
          <w:tcPr>
            <w:tcW w:type="dxa" w:w="1295"/>
          </w:tcPr>
          <w:p>
            <w:pPr>
              <w:spacing w:after="0" w:line="240" w:lineRule="auto"/>
            </w:pPr>
            <w:r>
              <w:rPr>
                <w:sz w:val="17"/>
              </w:rPr>
            </w:r>
            <w:r>
              <w:rPr>
                <w:rFonts w:ascii="宋体" w:hAnsi="宋体" w:eastAsia="宋体"/>
                <w:sz w:val="17"/>
              </w:rPr>
              <w:t>网络</w:t>
            </w:r>
          </w:p>
        </w:tc>
        <w:tc>
          <w:tcPr>
            <w:tcW w:type="dxa" w:w="538"/>
          </w:tcPr>
          <w:p>
            <w:pPr>
              <w:spacing w:after="0" w:line="240" w:lineRule="auto"/>
            </w:pPr>
            <w:r>
              <w:rPr>
                <w:sz w:val="17"/>
              </w:rPr>
            </w:r>
            <w:r>
              <w:rPr>
                <w:rFonts w:ascii="宋体" w:hAnsi="宋体" w:eastAsia="宋体"/>
                <w:sz w:val="17"/>
              </w:rPr>
              <w:t>双向</w:t>
            </w:r>
          </w:p>
        </w:tc>
        <w:tc>
          <w:tcPr>
            <w:tcW w:type="dxa" w:w="4193"/>
          </w:tcPr>
          <w:p>
            <w:pPr>
              <w:spacing w:after="0" w:line="240" w:lineRule="auto"/>
            </w:pPr>
            <w:r>
              <w:rPr>
                <w:sz w:val="17"/>
              </w:rPr>
            </w:r>
            <w:r>
              <w:rPr>
                <w:rFonts w:ascii="宋体" w:hAnsi="宋体" w:eastAsia="宋体"/>
                <w:sz w:val="17"/>
              </w:rPr>
              <w:t>Telnet / WebSocket / HTTP / FTP / DNS / mDNS / SSDP / WebDAV</w:t>
            </w:r>
          </w:p>
        </w:tc>
        <w:tc>
          <w:tcPr>
            <w:tcW w:type="dxa" w:w="2936"/>
          </w:tcPr>
          <w:p>
            <w:pPr>
              <w:spacing w:after="0" w:line="240" w:lineRule="auto"/>
            </w:pPr>
            <w:r>
              <w:rPr>
                <w:sz w:val="17"/>
              </w:rPr>
            </w:r>
            <w:r>
              <w:rPr>
                <w:rFonts w:ascii="Consolas" w:hAnsi="Consolas" w:eastAsia="宋体"/>
                <w:sz w:val="17"/>
              </w:rPr>
              <w:t>plugins.h:53</w:t>
            </w:r>
            <w:r>
              <w:rPr>
                <w:rFonts w:ascii="宋体" w:hAnsi="宋体" w:eastAsia="宋体"/>
                <w:sz w:val="17"/>
              </w:rPr>
              <w:t>–</w:t>
            </w:r>
            <w:r>
              <w:rPr>
                <w:rFonts w:ascii="Consolas" w:hAnsi="Consolas" w:eastAsia="宋体"/>
                <w:sz w:val="17"/>
              </w:rPr>
              <w:t>plugins.h:65</w:t>
            </w:r>
          </w:p>
        </w:tc>
      </w:tr>
      <w:tr>
        <w:tc>
          <w:tcPr>
            <w:tcW w:type="dxa" w:w="538"/>
          </w:tcPr>
          <w:p>
            <w:pPr>
              <w:spacing w:after="0" w:line="240" w:lineRule="auto"/>
            </w:pPr>
            <w:r>
              <w:rPr>
                <w:sz w:val="17"/>
              </w:rPr>
            </w:r>
            <w:r>
              <w:rPr>
                <w:rFonts w:ascii="宋体" w:hAnsi="宋体" w:eastAsia="宋体"/>
                <w:sz w:val="17"/>
              </w:rPr>
              <w:t>14</w:t>
            </w:r>
          </w:p>
        </w:tc>
        <w:tc>
          <w:tcPr>
            <w:tcW w:type="dxa" w:w="1295"/>
          </w:tcPr>
          <w:p>
            <w:pPr>
              <w:spacing w:after="0" w:line="240" w:lineRule="auto"/>
            </w:pPr>
            <w:r>
              <w:rPr>
                <w:sz w:val="17"/>
              </w:rPr>
            </w:r>
            <w:r>
              <w:rPr>
                <w:rFonts w:ascii="宋体" w:hAnsi="宋体" w:eastAsia="宋体"/>
                <w:sz w:val="17"/>
              </w:rPr>
              <w:t>Modbus RTU</w:t>
            </w:r>
          </w:p>
        </w:tc>
        <w:tc>
          <w:tcPr>
            <w:tcW w:type="dxa" w:w="538"/>
          </w:tcPr>
          <w:p>
            <w:pPr>
              <w:spacing w:after="0" w:line="240" w:lineRule="auto"/>
            </w:pPr>
            <w:r>
              <w:rPr>
                <w:sz w:val="17"/>
              </w:rPr>
            </w:r>
            <w:r>
              <w:rPr>
                <w:rFonts w:ascii="宋体" w:hAnsi="宋体" w:eastAsia="宋体"/>
                <w:sz w:val="17"/>
              </w:rPr>
              <w:t>双向</w:t>
            </w:r>
          </w:p>
        </w:tc>
        <w:tc>
          <w:tcPr>
            <w:tcW w:type="dxa" w:w="4193"/>
          </w:tcPr>
          <w:p>
            <w:pPr>
              <w:spacing w:after="0" w:line="240" w:lineRule="auto"/>
            </w:pPr>
            <w:r>
              <w:rPr>
                <w:sz w:val="17"/>
              </w:rPr>
            </w:r>
            <w:r>
              <w:rPr>
                <w:rFonts w:ascii="宋体" w:hAnsi="宋体" w:eastAsia="宋体"/>
                <w:sz w:val="17"/>
              </w:rPr>
              <w:t>扩展 IO 与 VFD 控制</w:t>
            </w:r>
          </w:p>
        </w:tc>
        <w:tc>
          <w:tcPr>
            <w:tcW w:type="dxa" w:w="2936"/>
          </w:tcPr>
          <w:p>
            <w:pPr>
              <w:spacing w:after="0" w:line="240" w:lineRule="auto"/>
            </w:pPr>
            <w:r>
              <w:rPr>
                <w:sz w:val="17"/>
              </w:rPr>
            </w:r>
            <w:r>
              <w:rPr>
                <w:rFonts w:ascii="Consolas" w:hAnsi="Consolas" w:eastAsia="宋体"/>
                <w:sz w:val="17"/>
              </w:rPr>
              <w:t>settings.h:19</w:t>
            </w:r>
          </w:p>
        </w:tc>
      </w:tr>
      <w:tr>
        <w:tc>
          <w:tcPr>
            <w:tcW w:type="dxa" w:w="538"/>
          </w:tcPr>
          <w:p>
            <w:pPr>
              <w:spacing w:after="0" w:line="240" w:lineRule="auto"/>
            </w:pPr>
            <w:r>
              <w:rPr>
                <w:sz w:val="17"/>
              </w:rPr>
            </w:r>
            <w:r>
              <w:rPr>
                <w:rFonts w:ascii="宋体" w:hAnsi="宋体" w:eastAsia="宋体"/>
                <w:sz w:val="17"/>
              </w:rPr>
              <w:t>15</w:t>
            </w:r>
          </w:p>
        </w:tc>
        <w:tc>
          <w:tcPr>
            <w:tcW w:type="dxa" w:w="1295"/>
          </w:tcPr>
          <w:p>
            <w:pPr>
              <w:spacing w:after="0" w:line="240" w:lineRule="auto"/>
            </w:pPr>
            <w:r>
              <w:rPr>
                <w:sz w:val="17"/>
              </w:rPr>
            </w:r>
            <w:r>
              <w:rPr>
                <w:rFonts w:ascii="宋体" w:hAnsi="宋体" w:eastAsia="宋体"/>
                <w:sz w:val="17"/>
              </w:rPr>
              <w:t>CAN 总线</w:t>
            </w:r>
          </w:p>
        </w:tc>
        <w:tc>
          <w:tcPr>
            <w:tcW w:type="dxa" w:w="538"/>
          </w:tcPr>
          <w:p>
            <w:pPr>
              <w:spacing w:after="0" w:line="240" w:lineRule="auto"/>
            </w:pPr>
            <w:r>
              <w:rPr>
                <w:sz w:val="17"/>
              </w:rPr>
            </w:r>
            <w:r>
              <w:rPr>
                <w:rFonts w:ascii="宋体" w:hAnsi="宋体" w:eastAsia="宋体"/>
                <w:sz w:val="17"/>
              </w:rPr>
              <w:t>双向</w:t>
            </w:r>
          </w:p>
        </w:tc>
        <w:tc>
          <w:tcPr>
            <w:tcW w:type="dxa" w:w="4193"/>
          </w:tcPr>
          <w:p>
            <w:pPr>
              <w:spacing w:after="0" w:line="240" w:lineRule="auto"/>
            </w:pPr>
            <w:r>
              <w:rPr>
                <w:sz w:val="17"/>
              </w:rPr>
            </w:r>
            <w:r>
              <w:rPr>
                <w:rFonts w:ascii="宋体" w:hAnsi="宋体" w:eastAsia="宋体"/>
                <w:sz w:val="17"/>
              </w:rPr>
              <w:t>扩展设备</w:t>
            </w:r>
          </w:p>
        </w:tc>
        <w:tc>
          <w:tcPr>
            <w:tcW w:type="dxa" w:w="2936"/>
          </w:tcPr>
          <w:p>
            <w:pPr>
              <w:spacing w:after="0" w:line="240" w:lineRule="auto"/>
            </w:pPr>
            <w:r>
              <w:rPr>
                <w:sz w:val="17"/>
              </w:rPr>
            </w:r>
            <w:r>
              <w:rPr>
                <w:rFonts w:ascii="Consolas" w:hAnsi="Consolas" w:eastAsia="宋体"/>
                <w:sz w:val="17"/>
              </w:rPr>
              <w:t>settings.h:38</w:t>
            </w:r>
          </w:p>
        </w:tc>
      </w:tr>
    </w:tbl>
    <w:p>
      <w:pPr>
        <w:spacing w:after="80"/>
      </w:pPr>
    </w:p>
    <w:p>
      <w:pPr>
        <w:spacing w:before="60" w:after="60"/>
        <w:jc w:val="center"/>
      </w:pPr>
      <w:r>
        <w:rPr>
          <w:rFonts w:ascii="宋体" w:hAnsi="宋体" w:eastAsia="宋体"/>
          <w:sz w:val="18"/>
        </w:rPr>
        <w:t>表 2.4-1 硬件接口信息表</w:t>
      </w:r>
    </w:p>
    <w:p>
      <w:r>
        <w:br w:type="page"/>
      </w:r>
    </w:p>
    <w:p>
      <w:pPr>
        <w:pStyle w:val="Heading1"/>
      </w:pPr>
      <w:r>
        <w:rPr>
          <w:rFonts w:ascii="宋体" w:hAnsi="宋体" w:eastAsia="宋体"/>
        </w:rPr>
        <w:t>3 软件详细需求</w:t>
      </w:r>
    </w:p>
    <w:p>
      <w:pPr>
        <w:pStyle w:val="Heading2"/>
      </w:pPr>
      <w:r>
        <w:rPr>
          <w:rFonts w:ascii="宋体" w:hAnsi="宋体" w:eastAsia="宋体"/>
        </w:rPr>
        <w:t>3.1 功能分解（需求规格）</w:t>
      </w:r>
    </w:p>
    <w:p>
      <w:r>
        <w:rPr>
          <w:rFonts w:ascii="宋体" w:hAnsi="宋体" w:eastAsia="宋体"/>
        </w:rPr>
        <w:t>对软件功能进行分解，软件数据流图如下图 3.1-1、图 3.1-2 所示。</w:t>
      </w:r>
    </w:p>
    <w:p>
      <w:r>
        <w:rPr>
          <w:rFonts w:ascii="宋体" w:hAnsi="宋体" w:eastAsia="宋体"/>
        </w:rPr>
        <w:t>软件的功能可分解为输入侧、解释侧、运动侧、执行侧、状态侧、扩展侧六个功能族：</w:t>
      </w:r>
    </w:p>
    <w:p>
      <w:pPr>
        <w:pStyle w:val="ListParagraph"/>
      </w:pPr>
      <w:r>
        <w:rPr>
          <w:rFonts w:ascii="宋体" w:hAnsi="宋体" w:eastAsia="宋体"/>
          <w:b/>
        </w:rPr>
        <w:t>输入侧</w:t>
      </w:r>
      <w:r>
        <w:rPr>
          <w:rFonts w:ascii="宋体" w:hAnsi="宋体" w:eastAsia="宋体"/>
        </w:rPr>
        <w:t>：输入流缓冲与字符接收、行装配与注释过滤、实时命令旁路提取（</w:t>
      </w:r>
      <w:r>
        <w:rPr>
          <w:rFonts w:ascii="Consolas" w:hAnsi="Consolas" w:eastAsia="宋体"/>
        </w:rPr>
        <w:t>protocol.c:213</w:t>
      </w:r>
      <w:r>
        <w:rPr>
          <w:rFonts w:ascii="宋体" w:hAnsi="宋体" w:eastAsia="宋体"/>
        </w:rPr>
        <w:t>、</w:t>
      </w:r>
      <w:r>
        <w:rPr>
          <w:rFonts w:ascii="Consolas" w:hAnsi="Consolas" w:eastAsia="宋体"/>
        </w:rPr>
        <w:t>protocol.c:83</w:t>
      </w:r>
      <w:r>
        <w:rPr>
          <w:rFonts w:ascii="宋体" w:hAnsi="宋体" w:eastAsia="宋体"/>
        </w:rPr>
        <w:t>）；</w:t>
      </w:r>
    </w:p>
    <w:p>
      <w:pPr>
        <w:pStyle w:val="ListParagraph"/>
      </w:pPr>
      <w:r>
        <w:rPr>
          <w:rFonts w:ascii="宋体" w:hAnsi="宋体" w:eastAsia="宋体"/>
          <w:b/>
        </w:rPr>
        <w:t>解释侧</w:t>
      </w:r>
      <w:r>
        <w:rPr>
          <w:rFonts w:ascii="宋体" w:hAnsi="宋体" w:eastAsia="宋体"/>
        </w:rPr>
        <w:t>：G 代码词法分析与语义校验、模态组状态维护、系统命令（</w:t>
      </w:r>
      <w:r>
        <w:rPr>
          <w:rFonts w:ascii="Consolas" w:hAnsi="Consolas" w:eastAsia="宋体"/>
        </w:rPr>
        <w:t>$</w:t>
      </w:r>
      <w:r>
        <w:rPr>
          <w:rFonts w:ascii="宋体" w:hAnsi="宋体" w:eastAsia="宋体"/>
        </w:rPr>
        <w:t>）分派、参量与表达式求值（</w:t>
      </w:r>
      <w:r>
        <w:rPr>
          <w:rFonts w:ascii="Consolas" w:hAnsi="Consolas" w:eastAsia="宋体"/>
        </w:rPr>
        <w:t>gcode.c:1175</w:t>
      </w:r>
      <w:r>
        <w:rPr>
          <w:rFonts w:ascii="宋体" w:hAnsi="宋体" w:eastAsia="宋体"/>
        </w:rPr>
        <w:t>、</w:t>
      </w:r>
      <w:r>
        <w:rPr>
          <w:rFonts w:ascii="Consolas" w:hAnsi="Consolas" w:eastAsia="宋体"/>
        </w:rPr>
        <w:t>system.c:1140</w:t>
      </w:r>
      <w:r>
        <w:rPr>
          <w:rFonts w:ascii="宋体" w:hAnsi="宋体" w:eastAsia="宋体"/>
        </w:rPr>
        <w:t>）；</w:t>
      </w:r>
    </w:p>
    <w:p>
      <w:pPr>
        <w:pStyle w:val="ListParagraph"/>
      </w:pPr>
      <w:r>
        <w:rPr>
          <w:rFonts w:ascii="宋体" w:hAnsi="宋体" w:eastAsia="宋体"/>
          <w:b/>
        </w:rPr>
        <w:t>运动侧</w:t>
      </w:r>
      <w:r>
        <w:rPr>
          <w:rFonts w:ascii="宋体" w:hAnsi="宋体" w:eastAsia="宋体"/>
        </w:rPr>
        <w:t>：运动条件生成、规划块入队、前瞻速度重算、步进段准备、步进脉冲输出（</w:t>
      </w:r>
      <w:r>
        <w:rPr>
          <w:rFonts w:ascii="Consolas" w:hAnsi="Consolas" w:eastAsia="宋体"/>
        </w:rPr>
        <w:t>motion_control.c:85</w:t>
      </w:r>
      <w:r>
        <w:rPr>
          <w:rFonts w:ascii="宋体" w:hAnsi="宋体" w:eastAsia="宋体"/>
        </w:rPr>
        <w:t>、</w:t>
      </w:r>
      <w:r>
        <w:rPr>
          <w:rFonts w:ascii="Consolas" w:hAnsi="Consolas" w:eastAsia="宋体"/>
        </w:rPr>
        <w:t>planner.c:399</w:t>
      </w:r>
      <w:r>
        <w:rPr>
          <w:rFonts w:ascii="宋体" w:hAnsi="宋体" w:eastAsia="宋体"/>
        </w:rPr>
        <w:t>）；</w:t>
      </w:r>
    </w:p>
    <w:p>
      <w:pPr>
        <w:pStyle w:val="ListParagraph"/>
      </w:pPr>
      <w:r>
        <w:rPr>
          <w:rFonts w:ascii="宋体" w:hAnsi="宋体" w:eastAsia="宋体"/>
          <w:b/>
        </w:rPr>
        <w:t>执行侧</w:t>
      </w:r>
      <w:r>
        <w:rPr>
          <w:rFonts w:ascii="宋体" w:hAnsi="宋体" w:eastAsia="宋体"/>
        </w:rPr>
        <w:t>：主轴、冷却、刀具、通用端口、运动学变换等机床动作输出（</w:t>
      </w:r>
      <w:r>
        <w:rPr>
          <w:rFonts w:ascii="Consolas" w:hAnsi="Consolas" w:eastAsia="宋体"/>
        </w:rPr>
        <w:t>spindle_control.c:884</w:t>
      </w:r>
      <w:r>
        <w:rPr>
          <w:rFonts w:ascii="宋体" w:hAnsi="宋体" w:eastAsia="宋体"/>
        </w:rPr>
        <w:t>、</w:t>
      </w:r>
      <w:r>
        <w:rPr>
          <w:rFonts w:ascii="Consolas" w:hAnsi="Consolas" w:eastAsia="宋体"/>
        </w:rPr>
        <w:t>coolant_control.c:45</w:t>
      </w:r>
      <w:r>
        <w:rPr>
          <w:rFonts w:ascii="宋体" w:hAnsi="宋体" w:eastAsia="宋体"/>
        </w:rPr>
        <w:t>）；</w:t>
      </w:r>
    </w:p>
    <w:p>
      <w:pPr>
        <w:pStyle w:val="ListParagraph"/>
      </w:pPr>
      <w:r>
        <w:rPr>
          <w:rFonts w:ascii="宋体" w:hAnsi="宋体" w:eastAsia="宋体"/>
          <w:b/>
        </w:rPr>
        <w:t>状态侧</w:t>
      </w:r>
      <w:r>
        <w:rPr>
          <w:rFonts w:ascii="宋体" w:hAnsi="宋体" w:eastAsia="宋体"/>
        </w:rPr>
        <w:t>：系统状态机、报警与错误管理、状态报告与反馈消息、倍率调整、限位与安全信号处理、设置与非易失存储（</w:t>
      </w:r>
      <w:r>
        <w:rPr>
          <w:rFonts w:ascii="Consolas" w:hAnsi="Consolas" w:eastAsia="宋体"/>
        </w:rPr>
        <w:t>state_machine.c:236</w:t>
      </w:r>
      <w:r>
        <w:rPr>
          <w:rFonts w:ascii="宋体" w:hAnsi="宋体" w:eastAsia="宋体"/>
        </w:rPr>
        <w:t>、</w:t>
      </w:r>
      <w:r>
        <w:rPr>
          <w:rFonts w:ascii="Consolas" w:hAnsi="Consolas" w:eastAsia="宋体"/>
        </w:rPr>
        <w:t>machine_limits.c:869</w:t>
      </w:r>
      <w:r>
        <w:rPr>
          <w:rFonts w:ascii="宋体" w:hAnsi="宋体" w:eastAsia="宋体"/>
        </w:rPr>
        <w:t>）；</w:t>
      </w:r>
    </w:p>
    <w:p>
      <w:pPr>
        <w:pStyle w:val="ListParagraph"/>
      </w:pPr>
      <w:r>
        <w:rPr>
          <w:rFonts w:ascii="宋体" w:hAnsi="宋体" w:eastAsia="宋体"/>
          <w:b/>
        </w:rPr>
        <w:t>扩展侧</w:t>
      </w:r>
      <w:r>
        <w:rPr>
          <w:rFonts w:ascii="宋体" w:hAnsi="宋体" w:eastAsia="宋体"/>
        </w:rPr>
        <w:t>：插件事件分发、后台任务调度、文件系统与流、网络通信、编码器（</w:t>
      </w:r>
      <w:r>
        <w:rPr>
          <w:rFonts w:ascii="Consolas" w:hAnsi="Consolas" w:eastAsia="宋体"/>
        </w:rPr>
        <w:t>grbllib.c:616</w:t>
      </w:r>
      <w:r>
        <w:rPr>
          <w:rFonts w:ascii="宋体" w:hAnsi="宋体" w:eastAsia="宋体"/>
        </w:rPr>
        <w:t>、</w:t>
      </w:r>
      <w:r>
        <w:rPr>
          <w:rFonts w:ascii="Consolas" w:hAnsi="Consolas" w:eastAsia="宋体"/>
        </w:rPr>
        <w:t>encoders.c:35</w:t>
      </w:r>
      <w:r>
        <w:rPr>
          <w:rFonts w:ascii="宋体" w:hAnsi="宋体" w:eastAsia="宋体"/>
        </w:rPr>
        <w:t>）。</w:t>
      </w:r>
    </w:p>
    <w:p>
      <w:pPr>
        <w:spacing w:before="120" w:after="40"/>
        <w:jc w:val="center"/>
      </w:pPr>
      <w:r>
        <w:drawing>
          <wp:inline xmlns:a="http://schemas.openxmlformats.org/drawingml/2006/main" xmlns:pic="http://schemas.openxmlformats.org/drawingml/2006/picture">
            <wp:extent cx="3398330" cy="7560000"/>
            <wp:docPr id="5" name="Picture 5"/>
            <wp:cNvGraphicFramePr>
              <a:graphicFrameLocks noChangeAspect="1"/>
            </wp:cNvGraphicFramePr>
            <a:graphic>
              <a:graphicData uri="http://schemas.openxmlformats.org/drawingml/2006/picture">
                <pic:pic>
                  <pic:nvPicPr>
                    <pic:cNvPr id="0" name="图3.1-1_顶层数据流.png"/>
                    <pic:cNvPicPr/>
                  </pic:nvPicPr>
                  <pic:blipFill>
                    <a:blip r:embed="rId13"/>
                    <a:stretch>
                      <a:fillRect/>
                    </a:stretch>
                  </pic:blipFill>
                  <pic:spPr>
                    <a:xfrm>
                      <a:off x="0" y="0"/>
                      <a:ext cx="3398330" cy="7560000"/>
                    </a:xfrm>
                    <a:prstGeom prst="rect"/>
                  </pic:spPr>
                </pic:pic>
              </a:graphicData>
            </a:graphic>
          </wp:inline>
        </w:drawing>
      </w:r>
    </w:p>
    <w:p>
      <w:pPr>
        <w:spacing w:before="60" w:after="60"/>
        <w:jc w:val="center"/>
      </w:pPr>
      <w:r>
        <w:rPr>
          <w:rFonts w:ascii="宋体" w:hAnsi="宋体" w:eastAsia="宋体"/>
          <w:sz w:val="18"/>
        </w:rPr>
        <w:t>图 3.1-1 软件顶层数据流图</w:t>
      </w:r>
    </w:p>
    <w:p>
      <w:pPr>
        <w:spacing w:before="120" w:after="40"/>
        <w:jc w:val="center"/>
      </w:pPr>
      <w:r>
        <w:drawing>
          <wp:inline xmlns:a="http://schemas.openxmlformats.org/drawingml/2006/main" xmlns:pic="http://schemas.openxmlformats.org/drawingml/2006/picture">
            <wp:extent cx="5580000" cy="5165077"/>
            <wp:docPr id="6" name="Picture 6"/>
            <wp:cNvGraphicFramePr>
              <a:graphicFrameLocks noChangeAspect="1"/>
            </wp:cNvGraphicFramePr>
            <a:graphic>
              <a:graphicData uri="http://schemas.openxmlformats.org/drawingml/2006/picture">
                <pic:pic>
                  <pic:nvPicPr>
                    <pic:cNvPr id="0" name="图3.1-2_信号与动作流向.png"/>
                    <pic:cNvPicPr/>
                  </pic:nvPicPr>
                  <pic:blipFill>
                    <a:blip r:embed="rId14"/>
                    <a:stretch>
                      <a:fillRect/>
                    </a:stretch>
                  </pic:blipFill>
                  <pic:spPr>
                    <a:xfrm>
                      <a:off x="0" y="0"/>
                      <a:ext cx="5580000" cy="5165077"/>
                    </a:xfrm>
                    <a:prstGeom prst="rect"/>
                  </pic:spPr>
                </pic:pic>
              </a:graphicData>
            </a:graphic>
          </wp:inline>
        </w:drawing>
      </w:r>
    </w:p>
    <w:p>
      <w:pPr>
        <w:spacing w:before="60" w:after="60"/>
        <w:jc w:val="center"/>
      </w:pPr>
      <w:r>
        <w:rPr>
          <w:rFonts w:ascii="宋体" w:hAnsi="宋体" w:eastAsia="宋体"/>
          <w:sz w:val="18"/>
        </w:rPr>
        <w:t>图 3.1-2 信号与动作流向图</w:t>
      </w:r>
    </w:p>
    <w:p>
      <w:pPr>
        <w:pStyle w:val="Heading2"/>
      </w:pPr>
      <w:r>
        <w:rPr>
          <w:rFonts w:ascii="宋体" w:hAnsi="宋体" w:eastAsia="宋体"/>
        </w:rPr>
        <w:t>3.2 功能需求</w:t>
      </w:r>
    </w:p>
    <w:p>
      <w:pPr>
        <w:pStyle w:val="Heading3"/>
      </w:pPr>
      <w:r>
        <w:rPr>
          <w:rFonts w:ascii="宋体" w:hAnsi="宋体" w:eastAsia="宋体"/>
        </w:rPr>
        <w:t>3.2.1 软件初始化（任务书）</w:t>
      </w:r>
    </w:p>
    <w:p>
      <w:pPr>
        <w:pStyle w:val="ListParagraph"/>
      </w:pPr>
      <w:r>
        <w:rPr>
          <w:rFonts w:ascii="宋体" w:hAnsi="宋体" w:eastAsia="宋体"/>
        </w:rPr>
        <w:t>需求标识：GH-FREQ1</w:t>
      </w:r>
    </w:p>
    <w:p>
      <w:pPr>
        <w:pStyle w:val="ListParagraph"/>
      </w:pPr>
      <w:r>
        <w:rPr>
          <w:rFonts w:ascii="宋体" w:hAnsi="宋体" w:eastAsia="宋体"/>
        </w:rPr>
        <w:t>功能描述：软件上电初始化与复位初始化设置</w:t>
      </w:r>
    </w:p>
    <w:p>
      <w:pPr>
        <w:pStyle w:val="ListParagraph"/>
      </w:pPr>
      <w:r>
        <w:rPr>
          <w:rFonts w:ascii="宋体" w:hAnsi="宋体" w:eastAsia="宋体"/>
        </w:rPr>
        <w:t>调用条件：上电时调用一次；软复位或系统中止后重新调用</w:t>
      </w:r>
    </w:p>
    <w:p>
      <w:pPr>
        <w:pStyle w:val="ListParagraph"/>
      </w:pPr>
      <w:r>
        <w:rPr>
          <w:rFonts w:ascii="宋体" w:hAnsi="宋体" w:eastAsia="宋体"/>
        </w:rPr>
        <w:t xml:space="preserve">输入：硬件驱动层装配的 </w:t>
      </w:r>
      <w:r>
        <w:rPr>
          <w:rFonts w:ascii="Consolas" w:hAnsi="Consolas" w:eastAsia="宋体"/>
        </w:rPr>
        <w:t>hal_t</w:t>
      </w:r>
      <w:r>
        <w:rPr>
          <w:rFonts w:ascii="宋体" w:hAnsi="宋体" w:eastAsia="宋体"/>
        </w:rPr>
        <w:t xml:space="preserve"> 函数指针表、非易失存储中的设置数据、控制信号状态</w:t>
      </w:r>
    </w:p>
    <w:p>
      <w:pPr>
        <w:pStyle w:val="ListParagraph"/>
      </w:pPr>
      <w:r>
        <w:rPr>
          <w:rFonts w:ascii="宋体" w:hAnsi="宋体" w:eastAsia="宋体"/>
        </w:rPr>
        <w:t>输出：已初始化的系统变量、规划器与步进器状态、启动横幅信息</w:t>
      </w:r>
    </w:p>
    <w:p>
      <w:pPr>
        <w:pStyle w:val="ListParagraph"/>
      </w:pPr>
      <w:r>
        <w:rPr>
          <w:rFonts w:ascii="宋体" w:hAnsi="宋体" w:eastAsia="宋体"/>
        </w:rPr>
        <w:t>处理：</w:t>
      </w:r>
    </w:p>
    <w:p>
      <w:pPr>
        <w:pStyle w:val="ListParagraph"/>
      </w:pPr>
      <w:r>
        <w:rPr>
          <w:rFonts w:ascii="宋体" w:hAnsi="宋体" w:eastAsia="宋体"/>
        </w:rPr>
        <w:t xml:space="preserve">（1）由驱动层调用入口函数 </w:t>
      </w:r>
      <w:r>
        <w:rPr>
          <w:rFonts w:ascii="Consolas" w:hAnsi="Consolas" w:eastAsia="宋体"/>
        </w:rPr>
        <w:t>grbl_enter()</w:t>
      </w:r>
      <w:r>
        <w:rPr>
          <w:rFonts w:ascii="宋体" w:hAnsi="宋体" w:eastAsia="宋体"/>
        </w:rPr>
        <w:t>，入口处用静态断言校验非易失存储各分区地址不重叠（</w:t>
      </w:r>
      <w:r>
        <w:rPr>
          <w:rFonts w:ascii="Consolas" w:hAnsi="Consolas" w:eastAsia="宋体"/>
        </w:rPr>
        <w:t>grbllib.c:258</w:t>
      </w:r>
      <w:r>
        <w:rPr>
          <w:rFonts w:ascii="宋体" w:hAnsi="宋体" w:eastAsia="宋体"/>
        </w:rPr>
        <w:t>、</w:t>
      </w:r>
      <w:r>
        <w:rPr>
          <w:rFonts w:ascii="Consolas" w:hAnsi="Consolas" w:eastAsia="宋体"/>
        </w:rPr>
        <w:t>grbllib.c:260</w:t>
      </w:r>
      <w:r>
        <w:rPr>
          <w:rFonts w:ascii="宋体" w:hAnsi="宋体" w:eastAsia="宋体"/>
        </w:rPr>
        <w:t>）；</w:t>
      </w:r>
    </w:p>
    <w:p>
      <w:pPr>
        <w:pStyle w:val="ListParagraph"/>
      </w:pPr>
      <w:r>
        <w:rPr>
          <w:rFonts w:ascii="宋体" w:hAnsi="宋体" w:eastAsia="宋体"/>
        </w:rPr>
        <w:t xml:space="preserve">（2）清零 </w:t>
      </w:r>
      <w:r>
        <w:rPr>
          <w:rFonts w:ascii="Consolas" w:hAnsi="Consolas" w:eastAsia="宋体"/>
        </w:rPr>
        <w:t>sys</w:t>
      </w:r>
      <w:r>
        <w:rPr>
          <w:rFonts w:ascii="宋体" w:hAnsi="宋体" w:eastAsia="宋体"/>
        </w:rPr>
        <w:t xml:space="preserve"> 与 </w:t>
      </w:r>
      <w:r>
        <w:rPr>
          <w:rFonts w:ascii="Consolas" w:hAnsi="Consolas" w:eastAsia="宋体"/>
        </w:rPr>
        <w:t>tasks</w:t>
      </w:r>
      <w:r>
        <w:rPr>
          <w:rFonts w:ascii="宋体" w:hAnsi="宋体" w:eastAsia="宋体"/>
        </w:rPr>
        <w:t xml:space="preserve"> 结构体，清零 </w:t>
      </w:r>
      <w:r>
        <w:rPr>
          <w:rFonts w:ascii="Consolas" w:hAnsi="Consolas" w:eastAsia="宋体"/>
        </w:rPr>
        <w:t>grbl</w:t>
      </w:r>
      <w:r>
        <w:rPr>
          <w:rFonts w:ascii="宋体" w:hAnsi="宋体" w:eastAsia="宋体"/>
        </w:rPr>
        <w:t xml:space="preserve"> 事件结构体并装配核心层自有的回调（实时执行、入队、上报选项、设置变更、命令帮助、错误明细、报警明细、设置明细、刀具变更）（</w:t>
      </w:r>
      <w:r>
        <w:rPr>
          <w:rFonts w:ascii="Consolas" w:hAnsi="Consolas" w:eastAsia="宋体"/>
        </w:rPr>
        <w:t>grbllib.c:265</w:t>
      </w:r>
      <w:r>
        <w:rPr>
          <w:rFonts w:ascii="宋体" w:hAnsi="宋体" w:eastAsia="宋体"/>
        </w:rPr>
        <w:t>、</w:t>
      </w:r>
      <w:r>
        <w:rPr>
          <w:rFonts w:ascii="Consolas" w:hAnsi="Consolas" w:eastAsia="宋体"/>
        </w:rPr>
        <w:t>grbllib.c:271</w:t>
      </w:r>
      <w:r>
        <w:rPr>
          <w:rFonts w:ascii="宋体" w:hAnsi="宋体" w:eastAsia="宋体"/>
        </w:rPr>
        <w:t>）；</w:t>
      </w:r>
    </w:p>
    <w:p>
      <w:pPr>
        <w:pStyle w:val="ListParagraph"/>
      </w:pPr>
      <w:r>
        <w:rPr>
          <w:rFonts w:ascii="宋体" w:hAnsi="宋体" w:eastAsia="宋体"/>
        </w:rPr>
        <w:t xml:space="preserve">（3）清零 </w:t>
      </w:r>
      <w:r>
        <w:rPr>
          <w:rFonts w:ascii="Consolas" w:hAnsi="Consolas" w:eastAsia="宋体"/>
        </w:rPr>
        <w:t>hal</w:t>
      </w:r>
      <w:r>
        <w:rPr>
          <w:rFonts w:ascii="宋体" w:hAnsi="宋体" w:eastAsia="宋体"/>
        </w:rPr>
        <w:t xml:space="preserve"> 结构体并装配核心层默认实现（驱动复位、中断使能/禁止/登记、非易失存储大小、最小脉宽 2.0μs、冷却能力、限位/控制/步进中断回调、发送阻塞回调、刀具库状态查询、上拉禁用能力位）（</w:t>
      </w:r>
      <w:r>
        <w:rPr>
          <w:rFonts w:ascii="Consolas" w:hAnsi="Consolas" w:eastAsia="宋体"/>
        </w:rPr>
        <w:t>grbllib.c:285</w:t>
      </w:r>
      <w:r>
        <w:rPr>
          <w:rFonts w:ascii="宋体" w:hAnsi="宋体" w:eastAsia="宋体"/>
        </w:rPr>
        <w:t>、</w:t>
      </w:r>
      <w:r>
        <w:rPr>
          <w:rFonts w:ascii="Consolas" w:hAnsi="Consolas" w:eastAsia="宋体"/>
        </w:rPr>
        <w:t>grbllib.c:292</w:t>
      </w:r>
      <w:r>
        <w:rPr>
          <w:rFonts w:ascii="宋体" w:hAnsi="宋体" w:eastAsia="宋体"/>
        </w:rPr>
        <w:t>）；</w:t>
      </w:r>
    </w:p>
    <w:p>
      <w:pPr>
        <w:pStyle w:val="ListParagraph"/>
      </w:pPr>
      <w:r>
        <w:rPr>
          <w:rFonts w:ascii="宋体" w:hAnsi="宋体" w:eastAsia="宋体"/>
        </w:rPr>
        <w:t xml:space="preserve">（4）置冷启动标志，调用限位初始化与上报函数装配；调用驱动初始化函数，令驱动层填写 </w:t>
      </w:r>
      <w:r>
        <w:rPr>
          <w:rFonts w:ascii="Consolas" w:hAnsi="Consolas" w:eastAsia="宋体"/>
        </w:rPr>
        <w:t>hal</w:t>
      </w:r>
      <w:r>
        <w:rPr>
          <w:rFonts w:ascii="宋体" w:hAnsi="宋体" w:eastAsia="宋体"/>
        </w:rPr>
        <w:t xml:space="preserve"> 中的必需成员，并校验 HAL 契约版本号（</w:t>
      </w:r>
      <w:r>
        <w:rPr>
          <w:rFonts w:ascii="Consolas" w:hAnsi="Consolas" w:eastAsia="宋体"/>
        </w:rPr>
        <w:t>grbllib.c:303</w:t>
      </w:r>
      <w:r>
        <w:rPr>
          <w:rFonts w:ascii="宋体" w:hAnsi="宋体" w:eastAsia="宋体"/>
        </w:rPr>
        <w:t>、</w:t>
      </w:r>
      <w:r>
        <w:rPr>
          <w:rFonts w:ascii="Consolas" w:hAnsi="Consolas" w:eastAsia="宋体"/>
        </w:rPr>
        <w:t>grbllib.c:310</w:t>
      </w:r>
      <w:r>
        <w:rPr>
          <w:rFonts w:ascii="宋体" w:hAnsi="宋体" w:eastAsia="宋体"/>
        </w:rPr>
        <w:t>）；</w:t>
      </w:r>
    </w:p>
    <w:p>
      <w:pPr>
        <w:pStyle w:val="ListParagraph"/>
      </w:pPr>
      <w:r>
        <w:rPr>
          <w:rFonts w:ascii="宋体" w:hAnsi="宋体" w:eastAsia="宋体"/>
        </w:rPr>
        <w:t>（5）若驱动自检未通过，置自检失败报警并调度启动任务上报驱动错误信息（</w:t>
      </w:r>
      <w:r>
        <w:rPr>
          <w:rFonts w:ascii="Consolas" w:hAnsi="Consolas" w:eastAsia="宋体"/>
        </w:rPr>
        <w:t>grbllib.c:412</w:t>
      </w:r>
      <w:r>
        <w:rPr>
          <w:rFonts w:ascii="宋体" w:hAnsi="宋体" w:eastAsia="宋体"/>
        </w:rPr>
        <w:t>、</w:t>
      </w:r>
      <w:r>
        <w:rPr>
          <w:rFonts w:ascii="Consolas" w:hAnsi="Consolas" w:eastAsia="宋体"/>
        </w:rPr>
        <w:t>grbllib.c:413</w:t>
      </w:r>
      <w:r>
        <w:rPr>
          <w:rFonts w:ascii="宋体" w:hAnsi="宋体" w:eastAsia="宋体"/>
        </w:rPr>
        <w:t>）；</w:t>
      </w:r>
    </w:p>
    <w:p>
      <w:pPr>
        <w:pStyle w:val="ListParagraph"/>
      </w:pPr>
      <w:r>
        <w:rPr>
          <w:rFonts w:ascii="宋体" w:hAnsi="宋体" w:eastAsia="宋体"/>
        </w:rPr>
        <w:t>（6）初始化非易失存储缓冲，从非易失存储加载全部设置，清空机床位置坐标（</w:t>
      </w:r>
      <w:r>
        <w:rPr>
          <w:rFonts w:ascii="Consolas" w:hAnsi="Consolas" w:eastAsia="宋体"/>
        </w:rPr>
        <w:t>grbllib.c:359</w:t>
      </w:r>
      <w:r>
        <w:rPr>
          <w:rFonts w:ascii="宋体" w:hAnsi="宋体" w:eastAsia="宋体"/>
        </w:rPr>
        <w:t>、</w:t>
      </w:r>
      <w:r>
        <w:rPr>
          <w:rFonts w:ascii="Consolas" w:hAnsi="Consolas" w:eastAsia="宋体"/>
        </w:rPr>
        <w:t>grbllib.c:363</w:t>
      </w:r>
      <w:r>
        <w:rPr>
          <w:rFonts w:ascii="宋体" w:hAnsi="宋体" w:eastAsia="宋体"/>
        </w:rPr>
        <w:t>）；</w:t>
      </w:r>
    </w:p>
    <w:p>
      <w:pPr>
        <w:pStyle w:val="ListParagraph"/>
      </w:pPr>
      <w:r>
        <w:rPr>
          <w:rFonts w:ascii="宋体" w:hAnsi="宋体" w:eastAsia="宋体"/>
        </w:rPr>
        <w:t>（7）按编译期开关调用运动学变换初始化（CoreXY、龙门绘图仪、Delta、极坐标、五轴 RTCP、非对称双驱）（</w:t>
      </w:r>
      <w:r>
        <w:rPr>
          <w:rFonts w:ascii="Consolas" w:hAnsi="Consolas" w:eastAsia="宋体"/>
        </w:rPr>
        <w:t>grbllib.c:330</w:t>
      </w:r>
      <w:r>
        <w:rPr>
          <w:rFonts w:ascii="宋体" w:hAnsi="宋体" w:eastAsia="宋体"/>
        </w:rPr>
        <w:t>、</w:t>
      </w:r>
      <w:r>
        <w:rPr>
          <w:rFonts w:ascii="Consolas" w:hAnsi="Consolas" w:eastAsia="宋体"/>
        </w:rPr>
        <w:t>grbllib.c:340</w:t>
      </w:r>
      <w:r>
        <w:rPr>
          <w:rFonts w:ascii="宋体" w:hAnsi="宋体" w:eastAsia="宋体"/>
        </w:rPr>
        <w:t>）；</w:t>
      </w:r>
    </w:p>
    <w:p>
      <w:pPr>
        <w:pStyle w:val="ListParagraph"/>
      </w:pPr>
      <w:r>
        <w:rPr>
          <w:rFonts w:ascii="宋体" w:hAnsi="宋体" w:eastAsia="宋体"/>
        </w:rPr>
        <w:t>（8）校验主轴引用标识与主轴编码器配置的有效性，无效时回退默认值（</w:t>
      </w:r>
      <w:r>
        <w:rPr>
          <w:rFonts w:ascii="Consolas" w:hAnsi="Consolas" w:eastAsia="宋体"/>
        </w:rPr>
        <w:t>grbllib.c:390</w:t>
      </w:r>
      <w:r>
        <w:rPr>
          <w:rFonts w:ascii="宋体" w:hAnsi="宋体" w:eastAsia="宋体"/>
        </w:rPr>
        <w:t>、</w:t>
      </w:r>
      <w:r>
        <w:rPr>
          <w:rFonts w:ascii="Consolas" w:hAnsi="Consolas" w:eastAsia="宋体"/>
        </w:rPr>
        <w:t>grbllib.c:399</w:t>
      </w:r>
      <w:r>
        <w:rPr>
          <w:rFonts w:ascii="宋体" w:hAnsi="宋体" w:eastAsia="宋体"/>
        </w:rPr>
        <w:t>）；</w:t>
      </w:r>
    </w:p>
    <w:p>
      <w:pPr>
        <w:pStyle w:val="ListParagraph"/>
      </w:pPr>
      <w:r>
        <w:rPr>
          <w:rFonts w:ascii="宋体" w:hAnsi="宋体" w:eastAsia="宋体"/>
        </w:rPr>
        <w:t>（9）关闭主轴与冷却全部输出，读取驱动提供的初始机床位置，初始化反向间隙补偿（</w:t>
      </w:r>
      <w:r>
        <w:rPr>
          <w:rFonts w:ascii="Consolas" w:hAnsi="Consolas" w:eastAsia="宋体"/>
        </w:rPr>
        <w:t>grbllib.c:418</w:t>
      </w:r>
      <w:r>
        <w:rPr>
          <w:rFonts w:ascii="宋体" w:hAnsi="宋体" w:eastAsia="宋体"/>
        </w:rPr>
        <w:t>、</w:t>
      </w:r>
      <w:r>
        <w:rPr>
          <w:rFonts w:ascii="Consolas" w:hAnsi="Consolas" w:eastAsia="宋体"/>
        </w:rPr>
        <w:t>grbllib.c:425</w:t>
      </w:r>
      <w:r>
        <w:rPr>
          <w:rFonts w:ascii="宋体" w:hAnsi="宋体" w:eastAsia="宋体"/>
        </w:rPr>
        <w:t>）；</w:t>
      </w:r>
    </w:p>
    <w:p>
      <w:pPr>
        <w:pStyle w:val="ListParagraph"/>
      </w:pPr>
      <w:r>
        <w:rPr>
          <w:rFonts w:ascii="宋体" w:hAnsi="宋体" w:eastAsia="宋体"/>
        </w:rPr>
        <w:t>（10）装配归零开关来源，在驱动未提供归零开关或设置要求时以限位开关充当归零开关（</w:t>
      </w:r>
      <w:r>
        <w:rPr>
          <w:rFonts w:ascii="Consolas" w:hAnsi="Consolas" w:eastAsia="宋体"/>
        </w:rPr>
        <w:t>grbllib.c:431</w:t>
      </w:r>
      <w:r>
        <w:rPr>
          <w:rFonts w:ascii="宋体" w:hAnsi="宋体" w:eastAsia="宋体"/>
        </w:rPr>
        <w:t>、</w:t>
      </w:r>
      <w:r>
        <w:rPr>
          <w:rFonts w:ascii="Consolas" w:hAnsi="Consolas" w:eastAsia="宋体"/>
        </w:rPr>
        <w:t>grbllib.c:432</w:t>
      </w:r>
      <w:r>
        <w:rPr>
          <w:rFonts w:ascii="宋体" w:hAnsi="宋体" w:eastAsia="宋体"/>
        </w:rPr>
        <w:t>）；</w:t>
      </w:r>
    </w:p>
    <w:p>
      <w:pPr>
        <w:pStyle w:val="ListParagraph"/>
      </w:pPr>
      <w:r>
        <w:rPr>
          <w:rFonts w:ascii="宋体" w:hAnsi="宋体" w:eastAsia="宋体"/>
        </w:rPr>
        <w:t>（11）按设置装配周期自动上报任务，按驱动能力隐藏文件系统选项（</w:t>
      </w:r>
      <w:r>
        <w:rPr>
          <w:rFonts w:ascii="Consolas" w:hAnsi="Consolas" w:eastAsia="宋体"/>
        </w:rPr>
        <w:t>grbllib.c:435</w:t>
      </w:r>
      <w:r>
        <w:rPr>
          <w:rFonts w:ascii="宋体" w:hAnsi="宋体" w:eastAsia="宋体"/>
        </w:rPr>
        <w:t>、</w:t>
      </w:r>
      <w:r>
        <w:rPr>
          <w:rFonts w:ascii="Consolas" w:hAnsi="Consolas" w:eastAsia="宋体"/>
        </w:rPr>
        <w:t>grbllib.c:441</w:t>
      </w:r>
      <w:r>
        <w:rPr>
          <w:rFonts w:ascii="宋体" w:hAnsi="宋体" w:eastAsia="宋体"/>
        </w:rPr>
        <w:t>）。</w:t>
      </w:r>
    </w:p>
    <w:p>
      <w:pPr>
        <w:pStyle w:val="Heading4"/>
      </w:pPr>
      <w:r>
        <w:rPr>
          <w:rFonts w:ascii="宋体" w:hAnsi="宋体" w:eastAsia="宋体"/>
        </w:rPr>
        <w:t>3.2.1.1 上电一次性初始化</w:t>
      </w:r>
    </w:p>
    <w:p>
      <w:pPr>
        <w:pStyle w:val="ListParagraph"/>
      </w:pPr>
      <w:r>
        <w:rPr>
          <w:rFonts w:ascii="宋体" w:hAnsi="宋体" w:eastAsia="宋体"/>
        </w:rPr>
        <w:t>需求标识：GH-FREQ1-1</w:t>
      </w:r>
    </w:p>
    <w:p>
      <w:pPr>
        <w:pStyle w:val="ListParagraph"/>
      </w:pPr>
      <w:r>
        <w:rPr>
          <w:rFonts w:ascii="宋体" w:hAnsi="宋体" w:eastAsia="宋体"/>
        </w:rPr>
        <w:t>功能描述：上电时对核心层数据结构与子系统进行一次性的清零、装配与自检</w:t>
      </w:r>
    </w:p>
    <w:p>
      <w:pPr>
        <w:pStyle w:val="ListParagraph"/>
      </w:pPr>
      <w:r>
        <w:rPr>
          <w:rFonts w:ascii="宋体" w:hAnsi="宋体" w:eastAsia="宋体"/>
        </w:rPr>
        <w:t>调用条件：上电时调用一次</w:t>
      </w:r>
    </w:p>
    <w:p>
      <w:pPr>
        <w:pStyle w:val="ListParagraph"/>
      </w:pPr>
      <w:r>
        <w:rPr>
          <w:rFonts w:ascii="宋体" w:hAnsi="宋体" w:eastAsia="宋体"/>
        </w:rPr>
        <w:t xml:space="preserve">输入：驱动层 </w:t>
      </w:r>
      <w:r>
        <w:rPr>
          <w:rFonts w:ascii="Consolas" w:hAnsi="Consolas" w:eastAsia="宋体"/>
        </w:rPr>
        <w:t>driver_init()</w:t>
      </w:r>
      <w:r>
        <w:rPr>
          <w:rFonts w:ascii="宋体" w:hAnsi="宋体" w:eastAsia="宋体"/>
        </w:rPr>
        <w:t xml:space="preserve"> 返回值、</w:t>
      </w:r>
      <w:r>
        <w:rPr>
          <w:rFonts w:ascii="Consolas" w:hAnsi="Consolas" w:eastAsia="宋体"/>
        </w:rPr>
        <w:t>hal</w:t>
      </w:r>
      <w:r>
        <w:rPr>
          <w:rFonts w:ascii="宋体" w:hAnsi="宋体" w:eastAsia="宋体"/>
        </w:rPr>
        <w:t xml:space="preserve"> 结构体各能力位、非易失存储中的 </w:t>
      </w:r>
      <w:r>
        <w:rPr>
          <w:rFonts w:ascii="Consolas" w:hAnsi="Consolas" w:eastAsia="宋体"/>
        </w:rPr>
        <w:t>settings_t</w:t>
      </w:r>
    </w:p>
    <w:p>
      <w:pPr>
        <w:pStyle w:val="ListParagraph"/>
      </w:pPr>
      <w:r>
        <w:rPr>
          <w:rFonts w:ascii="宋体" w:hAnsi="宋体" w:eastAsia="宋体"/>
        </w:rPr>
        <w:t xml:space="preserve">输出：装配完成的 </w:t>
      </w:r>
      <w:r>
        <w:rPr>
          <w:rFonts w:ascii="Consolas" w:hAnsi="Consolas" w:eastAsia="宋体"/>
        </w:rPr>
        <w:t>grbl</w:t>
      </w:r>
      <w:r>
        <w:rPr>
          <w:rFonts w:ascii="宋体" w:hAnsi="宋体" w:eastAsia="宋体"/>
        </w:rPr>
        <w:t>/</w:t>
      </w:r>
      <w:r>
        <w:rPr>
          <w:rFonts w:ascii="Consolas" w:hAnsi="Consolas" w:eastAsia="宋体"/>
        </w:rPr>
        <w:t>hal</w:t>
      </w:r>
      <w:r>
        <w:rPr>
          <w:rFonts w:ascii="宋体" w:hAnsi="宋体" w:eastAsia="宋体"/>
        </w:rPr>
        <w:t xml:space="preserve"> 结构体、</w:t>
      </w:r>
      <w:r>
        <w:rPr>
          <w:rFonts w:ascii="Consolas" w:hAnsi="Consolas" w:eastAsia="宋体"/>
        </w:rPr>
        <w:t>sys</w:t>
      </w:r>
      <w:r>
        <w:rPr>
          <w:rFonts w:ascii="宋体" w:hAnsi="宋体" w:eastAsia="宋体"/>
        </w:rPr>
        <w:t xml:space="preserve"> 运行变量、驱动自检结论字</w:t>
      </w:r>
    </w:p>
    <w:p>
      <w:pPr>
        <w:pStyle w:val="ListParagraph"/>
      </w:pPr>
      <w:r>
        <w:rPr>
          <w:rFonts w:ascii="宋体" w:hAnsi="宋体" w:eastAsia="宋体"/>
        </w:rPr>
        <w:t>处理：</w:t>
      </w:r>
    </w:p>
    <w:p>
      <w:pPr>
        <w:pStyle w:val="ListParagraph"/>
      </w:pPr>
      <w:r>
        <w:rPr>
          <w:rFonts w:ascii="宋体" w:hAnsi="宋体" w:eastAsia="宋体"/>
        </w:rPr>
        <w:t xml:space="preserve">（1）清零并装配 </w:t>
      </w:r>
      <w:r>
        <w:rPr>
          <w:rFonts w:ascii="Consolas" w:hAnsi="Consolas" w:eastAsia="宋体"/>
        </w:rPr>
        <w:t>grbl</w:t>
      </w:r>
      <w:r>
        <w:rPr>
          <w:rFonts w:ascii="宋体" w:hAnsi="宋体" w:eastAsia="宋体"/>
        </w:rPr>
        <w:t xml:space="preserve"> 事件结构体，把未被子系统接管的钩子指向空实现，记录核心层自身需要处理的钩子（</w:t>
      </w:r>
      <w:r>
        <w:rPr>
          <w:rFonts w:ascii="Consolas" w:hAnsi="Consolas" w:eastAsia="宋体"/>
        </w:rPr>
        <w:t>grbllib.c:269</w:t>
      </w:r>
      <w:r>
        <w:rPr>
          <w:rFonts w:ascii="宋体" w:hAnsi="宋体" w:eastAsia="宋体"/>
        </w:rPr>
        <w:t>、</w:t>
      </w:r>
      <w:r>
        <w:rPr>
          <w:rFonts w:ascii="Consolas" w:hAnsi="Consolas" w:eastAsia="宋体"/>
        </w:rPr>
        <w:t>grbllib.c:270</w:t>
      </w:r>
      <w:r>
        <w:rPr>
          <w:rFonts w:ascii="宋体" w:hAnsi="宋体" w:eastAsia="宋体"/>
        </w:rPr>
        <w:t>）；</w:t>
      </w:r>
    </w:p>
    <w:p>
      <w:pPr>
        <w:pStyle w:val="ListParagraph"/>
      </w:pPr>
      <w:r>
        <w:rPr>
          <w:rFonts w:ascii="宋体" w:hAnsi="宋体" w:eastAsia="宋体"/>
        </w:rPr>
        <w:t xml:space="preserve">（2）清零并装配 </w:t>
      </w:r>
      <w:r>
        <w:rPr>
          <w:rFonts w:ascii="Consolas" w:hAnsi="Consolas" w:eastAsia="宋体"/>
        </w:rPr>
        <w:t>hal</w:t>
      </w:r>
      <w:r>
        <w:rPr>
          <w:rFonts w:ascii="宋体" w:hAnsi="宋体" w:eastAsia="宋体"/>
        </w:rPr>
        <w:t xml:space="preserve"> 结构体，置 </w:t>
      </w:r>
      <w:r>
        <w:rPr>
          <w:rFonts w:ascii="Consolas" w:hAnsi="Consolas" w:eastAsia="宋体"/>
        </w:rPr>
        <w:t>hal.version = HAL_VERSION</w:t>
      </w:r>
      <w:r>
        <w:rPr>
          <w:rFonts w:ascii="宋体" w:hAnsi="宋体" w:eastAsia="宋体"/>
        </w:rPr>
        <w:t xml:space="preserve">；调用 </w:t>
      </w:r>
      <w:r>
        <w:rPr>
          <w:rFonts w:ascii="Consolas" w:hAnsi="Consolas" w:eastAsia="宋体"/>
        </w:rPr>
        <w:t>driver_init()</w:t>
      </w:r>
      <w:r>
        <w:rPr>
          <w:rFonts w:ascii="宋体" w:hAnsi="宋体" w:eastAsia="宋体"/>
        </w:rPr>
        <w:t xml:space="preserve"> 后若 </w:t>
      </w:r>
      <w:r>
        <w:rPr>
          <w:rFonts w:ascii="Consolas" w:hAnsi="Consolas" w:eastAsia="宋体"/>
        </w:rPr>
        <w:t>driver.ok != 0xFF</w:t>
      </w:r>
      <w:r>
        <w:rPr>
          <w:rFonts w:ascii="宋体" w:hAnsi="宋体" w:eastAsia="宋体"/>
        </w:rPr>
        <w:t xml:space="preserve">，置 </w:t>
      </w:r>
      <w:r>
        <w:rPr>
          <w:rFonts w:ascii="Consolas" w:hAnsi="Consolas" w:eastAsia="宋体"/>
        </w:rPr>
        <w:t>sys.alarm = Alarm_SelftestFailed</w:t>
      </w:r>
      <w:r>
        <w:rPr>
          <w:rFonts w:ascii="宋体" w:hAnsi="宋体" w:eastAsia="宋体"/>
        </w:rPr>
        <w:t>，并调度启动任务上报驱动错误，随后核心层仍继续初始化（</w:t>
      </w:r>
      <w:r>
        <w:rPr>
          <w:rFonts w:ascii="Consolas" w:hAnsi="Consolas" w:eastAsia="宋体"/>
        </w:rPr>
        <w:t>grbllib.c:286</w:t>
      </w:r>
      <w:r>
        <w:rPr>
          <w:rFonts w:ascii="宋体" w:hAnsi="宋体" w:eastAsia="宋体"/>
        </w:rPr>
        <w:t>、</w:t>
      </w:r>
      <w:r>
        <w:rPr>
          <w:rFonts w:ascii="Consolas" w:hAnsi="Consolas" w:eastAsia="宋体"/>
        </w:rPr>
        <w:t>grbllib.c:411</w:t>
      </w:r>
      <w:r>
        <w:rPr>
          <w:rFonts w:ascii="宋体" w:hAnsi="宋体" w:eastAsia="宋体"/>
        </w:rPr>
        <w:t>）；</w:t>
      </w:r>
    </w:p>
    <w:p>
      <w:pPr>
        <w:pStyle w:val="ListParagraph"/>
      </w:pPr>
      <w:r>
        <w:rPr>
          <w:rFonts w:ascii="宋体" w:hAnsi="宋体" w:eastAsia="宋体"/>
        </w:rPr>
        <w:t xml:space="preserve">（3）调用 </w:t>
      </w:r>
      <w:r>
        <w:rPr>
          <w:rFonts w:ascii="Consolas" w:hAnsi="Consolas" w:eastAsia="宋体"/>
        </w:rPr>
        <w:t>settings_init()</w:t>
      </w:r>
      <w:r>
        <w:rPr>
          <w:rFonts w:ascii="宋体" w:hAnsi="宋体" w:eastAsia="宋体"/>
        </w:rPr>
        <w:t xml:space="preserve"> 从非易失存储读取设置并做合法性校验，加载失败时回退到编译期默认值（</w:t>
      </w:r>
      <w:r>
        <w:rPr>
          <w:rFonts w:ascii="Consolas" w:hAnsi="Consolas" w:eastAsia="宋体"/>
        </w:rPr>
        <w:t>settings.c:3720</w:t>
      </w:r>
      <w:r>
        <w:rPr>
          <w:rFonts w:ascii="宋体" w:hAnsi="宋体" w:eastAsia="宋体"/>
        </w:rPr>
        <w:t>）；</w:t>
      </w:r>
    </w:p>
    <w:p>
      <w:pPr>
        <w:pStyle w:val="ListParagraph"/>
      </w:pPr>
      <w:r>
        <w:rPr>
          <w:rFonts w:ascii="宋体" w:hAnsi="宋体" w:eastAsia="宋体"/>
        </w:rPr>
        <w:t xml:space="preserve">（4）把步进使能函数包装为 </w:t>
      </w:r>
      <w:r>
        <w:rPr>
          <w:rFonts w:ascii="Consolas" w:hAnsi="Consolas" w:eastAsia="宋体"/>
        </w:rPr>
        <w:t>stepperEnable</w:t>
      </w:r>
      <w:r>
        <w:rPr>
          <w:rFonts w:ascii="宋体" w:hAnsi="宋体" w:eastAsia="宋体"/>
        </w:rPr>
        <w:t>，保证在使能与禁止时同步维护各轴状态（</w:t>
      </w:r>
      <w:r>
        <w:rPr>
          <w:rFonts w:ascii="Consolas" w:hAnsi="Consolas" w:eastAsia="宋体"/>
        </w:rPr>
        <w:t>grbllib.c:368</w:t>
      </w:r>
      <w:r>
        <w:rPr>
          <w:rFonts w:ascii="宋体" w:hAnsi="宋体" w:eastAsia="宋体"/>
        </w:rPr>
        <w:t>、</w:t>
      </w:r>
      <w:r>
        <w:rPr>
          <w:rFonts w:ascii="Consolas" w:hAnsi="Consolas" w:eastAsia="宋体"/>
        </w:rPr>
        <w:t>grbllib.c:192</w:t>
      </w:r>
      <w:r>
        <w:rPr>
          <w:rFonts w:ascii="宋体" w:hAnsi="宋体" w:eastAsia="宋体"/>
        </w:rPr>
        <w:t>）；</w:t>
      </w:r>
    </w:p>
    <w:p>
      <w:pPr>
        <w:pStyle w:val="ListParagraph"/>
      </w:pPr>
      <w:r>
        <w:rPr>
          <w:rFonts w:ascii="宋体" w:hAnsi="宋体" w:eastAsia="宋体"/>
        </w:rPr>
        <w:t xml:space="preserve">（5）校验 </w:t>
      </w:r>
      <w:r>
        <w:rPr>
          <w:rFonts w:ascii="Consolas" w:hAnsi="Consolas" w:eastAsia="宋体"/>
        </w:rPr>
        <w:t>settings.spindle.ref_id</w:t>
      </w:r>
      <w:r>
        <w:rPr>
          <w:rFonts w:ascii="宋体" w:hAnsi="宋体" w:eastAsia="宋体"/>
        </w:rPr>
        <w:t xml:space="preserve"> 与 </w:t>
      </w:r>
      <w:r>
        <w:rPr>
          <w:rFonts w:ascii="Consolas" w:hAnsi="Consolas" w:eastAsia="宋体"/>
        </w:rPr>
        <w:t>settings.spindle.encoder_spindle</w:t>
      </w:r>
      <w:r>
        <w:rPr>
          <w:rFonts w:ascii="宋体" w:hAnsi="宋体" w:eastAsia="宋体"/>
        </w:rPr>
        <w:t>，无效时替换为可用主轴的标识（</w:t>
      </w:r>
      <w:r>
        <w:rPr>
          <w:rFonts w:ascii="Consolas" w:hAnsi="Consolas" w:eastAsia="宋体"/>
        </w:rPr>
        <w:t>grbllib.c:390</w:t>
      </w:r>
      <w:r>
        <w:rPr>
          <w:rFonts w:ascii="宋体" w:hAnsi="宋体" w:eastAsia="宋体"/>
        </w:rPr>
        <w:t>、</w:t>
      </w:r>
      <w:r>
        <w:rPr>
          <w:rFonts w:ascii="Consolas" w:hAnsi="Consolas" w:eastAsia="宋体"/>
        </w:rPr>
        <w:t>grbllib.c:398</w:t>
      </w:r>
      <w:r>
        <w:rPr>
          <w:rFonts w:ascii="宋体" w:hAnsi="宋体" w:eastAsia="宋体"/>
        </w:rPr>
        <w:t>）；</w:t>
      </w:r>
    </w:p>
    <w:p>
      <w:pPr>
        <w:pStyle w:val="ListParagraph"/>
      </w:pPr>
      <w:r>
        <w:rPr>
          <w:rFonts w:ascii="宋体" w:hAnsi="宋体" w:eastAsia="宋体"/>
        </w:rPr>
        <w:t>（6）使能步进电机（按设置决定上电是否励磁），关闭主轴与冷却（</w:t>
      </w:r>
      <w:r>
        <w:rPr>
          <w:rFonts w:ascii="Consolas" w:hAnsi="Consolas" w:eastAsia="宋体"/>
        </w:rPr>
        <w:t>grbllib.c:416</w:t>
      </w:r>
      <w:r>
        <w:rPr>
          <w:rFonts w:ascii="宋体" w:hAnsi="宋体" w:eastAsia="宋体"/>
        </w:rPr>
        <w:t>、</w:t>
      </w:r>
      <w:r>
        <w:rPr>
          <w:rFonts w:ascii="Consolas" w:hAnsi="Consolas" w:eastAsia="宋体"/>
        </w:rPr>
        <w:t>grbllib.c:419</w:t>
      </w:r>
      <w:r>
        <w:rPr>
          <w:rFonts w:ascii="宋体" w:hAnsi="宋体" w:eastAsia="宋体"/>
        </w:rPr>
        <w:t>）；</w:t>
      </w:r>
    </w:p>
    <w:p>
      <w:pPr>
        <w:pStyle w:val="ListParagraph"/>
      </w:pPr>
      <w:r>
        <w:rPr>
          <w:rFonts w:ascii="宋体" w:hAnsi="宋体" w:eastAsia="宋体"/>
        </w:rPr>
        <w:t xml:space="preserve">（7）置 </w:t>
      </w:r>
      <w:r>
        <w:rPr>
          <w:rFonts w:ascii="Consolas" w:hAnsi="Consolas" w:eastAsia="宋体"/>
        </w:rPr>
        <w:t>sys.driver_started</w:t>
      </w:r>
      <w:r>
        <w:rPr>
          <w:rFonts w:ascii="宋体" w:hAnsi="宋体" w:eastAsia="宋体"/>
        </w:rPr>
        <w:t xml:space="preserve"> 标志，供延时任务调度判断驱动是否可用；此标志为假时延时任务不执行（</w:t>
      </w:r>
      <w:r>
        <w:rPr>
          <w:rFonts w:ascii="Consolas" w:hAnsi="Consolas" w:eastAsia="宋体"/>
        </w:rPr>
        <w:t>grbllib.c:428</w:t>
      </w:r>
      <w:r>
        <w:rPr>
          <w:rFonts w:ascii="宋体" w:hAnsi="宋体" w:eastAsia="宋体"/>
        </w:rPr>
        <w:t>、</w:t>
      </w:r>
      <w:r>
        <w:rPr>
          <w:rFonts w:ascii="Consolas" w:hAnsi="Consolas" w:eastAsia="宋体"/>
        </w:rPr>
        <w:t>grbllib.c:555</w:t>
      </w:r>
      <w:r>
        <w:rPr>
          <w:rFonts w:ascii="宋体" w:hAnsi="宋体" w:eastAsia="宋体"/>
        </w:rPr>
        <w:t>）。</w:t>
      </w:r>
    </w:p>
    <w:p>
      <w:pPr>
        <w:pStyle w:val="Heading4"/>
      </w:pPr>
      <w:r>
        <w:rPr>
          <w:rFonts w:ascii="宋体" w:hAnsi="宋体" w:eastAsia="宋体"/>
        </w:rPr>
        <w:t>3.2.1.2 复位初始化</w:t>
      </w:r>
    </w:p>
    <w:p>
      <w:pPr>
        <w:pStyle w:val="ListParagraph"/>
      </w:pPr>
      <w:r>
        <w:rPr>
          <w:rFonts w:ascii="宋体" w:hAnsi="宋体" w:eastAsia="宋体"/>
        </w:rPr>
        <w:t>需求标识：GH-FREQ1-2</w:t>
      </w:r>
    </w:p>
    <w:p>
      <w:pPr>
        <w:pStyle w:val="ListParagraph"/>
      </w:pPr>
      <w:r>
        <w:rPr>
          <w:rFonts w:ascii="宋体" w:hAnsi="宋体" w:eastAsia="宋体"/>
        </w:rPr>
        <w:t>功能描述：软复位或系统中止后把各子系统恢复到确定的初始状态，并打印启动横幅</w:t>
      </w:r>
    </w:p>
    <w:p>
      <w:pPr>
        <w:pStyle w:val="ListParagraph"/>
      </w:pPr>
      <w:r>
        <w:rPr>
          <w:rFonts w:ascii="宋体" w:hAnsi="宋体" w:eastAsia="宋体"/>
        </w:rPr>
        <w:t xml:space="preserve">调用条件：进入复位主循环 </w:t>
      </w:r>
      <w:r>
        <w:rPr>
          <w:rFonts w:ascii="Consolas" w:hAnsi="Consolas" w:eastAsia="宋体"/>
        </w:rPr>
        <w:t>while(looping)</w:t>
      </w:r>
      <w:r>
        <w:rPr>
          <w:rFonts w:ascii="宋体" w:hAnsi="宋体" w:eastAsia="宋体"/>
        </w:rPr>
        <w:t xml:space="preserve"> 时每次调用</w:t>
      </w:r>
    </w:p>
    <w:p>
      <w:pPr>
        <w:pStyle w:val="ListParagraph"/>
      </w:pPr>
      <w:r>
        <w:rPr>
          <w:rFonts w:ascii="宋体" w:hAnsi="宋体" w:eastAsia="宋体"/>
        </w:rPr>
        <w:t>输入：</w:t>
      </w:r>
      <w:r>
        <w:rPr>
          <w:rFonts w:ascii="Consolas" w:hAnsi="Consolas" w:eastAsia="宋体"/>
        </w:rPr>
        <w:t>settings</w:t>
      </w:r>
      <w:r>
        <w:rPr>
          <w:rFonts w:ascii="宋体" w:hAnsi="宋体" w:eastAsia="宋体"/>
        </w:rPr>
        <w:t xml:space="preserve"> 全量设置、</w:t>
      </w:r>
      <w:r>
        <w:rPr>
          <w:rFonts w:ascii="Consolas" w:hAnsi="Consolas" w:eastAsia="宋体"/>
        </w:rPr>
        <w:t>sys.position_lost</w:t>
      </w:r>
      <w:r>
        <w:rPr>
          <w:rFonts w:ascii="宋体" w:hAnsi="宋体" w:eastAsia="宋体"/>
        </w:rPr>
        <w:t xml:space="preserve"> 位置丢失标志、</w:t>
      </w:r>
      <w:r>
        <w:rPr>
          <w:rFonts w:ascii="Consolas" w:hAnsi="Consolas" w:eastAsia="宋体"/>
        </w:rPr>
        <w:t>sys.override</w:t>
      </w:r>
      <w:r>
        <w:rPr>
          <w:rFonts w:ascii="宋体" w:hAnsi="宋体" w:eastAsia="宋体"/>
        </w:rPr>
        <w:t xml:space="preserve"> 上次倍率</w:t>
      </w:r>
    </w:p>
    <w:p>
      <w:pPr>
        <w:pStyle w:val="ListParagraph"/>
      </w:pPr>
      <w:r>
        <w:rPr>
          <w:rFonts w:ascii="宋体" w:hAnsi="宋体" w:eastAsia="宋体"/>
        </w:rPr>
        <w:t>输出：复位后的解析器、规划器、步进器、限位与开关状态，启动横幅</w:t>
      </w:r>
    </w:p>
    <w:p>
      <w:pPr>
        <w:pStyle w:val="ListParagraph"/>
      </w:pPr>
      <w:r>
        <w:rPr>
          <w:rFonts w:ascii="宋体" w:hAnsi="宋体" w:eastAsia="宋体"/>
        </w:rPr>
        <w:t>处理：</w:t>
      </w:r>
    </w:p>
    <w:p>
      <w:pPr>
        <w:pStyle w:val="ListParagraph"/>
      </w:pPr>
      <w:r>
        <w:rPr>
          <w:rFonts w:ascii="宋体" w:hAnsi="宋体" w:eastAsia="宋体"/>
        </w:rPr>
        <w:t>（1）重新装配上报函数入口，保存上次的倍率值（</w:t>
      </w:r>
      <w:r>
        <w:rPr>
          <w:rFonts w:ascii="Consolas" w:hAnsi="Consolas" w:eastAsia="宋体"/>
        </w:rPr>
        <w:t>grbllib.c:457</w:t>
      </w:r>
      <w:r>
        <w:rPr>
          <w:rFonts w:ascii="宋体" w:hAnsi="宋体" w:eastAsia="宋体"/>
        </w:rPr>
        <w:t>、</w:t>
      </w:r>
      <w:r>
        <w:rPr>
          <w:rFonts w:ascii="Consolas" w:hAnsi="Consolas" w:eastAsia="宋体"/>
        </w:rPr>
        <w:t>grbllib.c:461</w:t>
      </w:r>
      <w:r>
        <w:rPr>
          <w:rFonts w:ascii="宋体" w:hAnsi="宋体" w:eastAsia="宋体"/>
        </w:rPr>
        <w:t>）；</w:t>
      </w:r>
    </w:p>
    <w:p>
      <w:pPr>
        <w:pStyle w:val="ListParagraph"/>
      </w:pPr>
      <w:r>
        <w:rPr>
          <w:rFonts w:ascii="宋体" w:hAnsi="宋体" w:eastAsia="宋体"/>
        </w:rPr>
        <w:t>（2）按位置是否丢失选择清零范围：位置未丢失或设置要求复位保持时，仅保留报警与归零状态而清零其余系统变量；位置已丢失时进一步保留状态与报警（</w:t>
      </w:r>
      <w:r>
        <w:rPr>
          <w:rFonts w:ascii="Consolas" w:hAnsi="Consolas" w:eastAsia="宋体"/>
        </w:rPr>
        <w:t>grbllib.c:464</w:t>
      </w:r>
      <w:r>
        <w:rPr>
          <w:rFonts w:ascii="宋体" w:hAnsi="宋体" w:eastAsia="宋体"/>
        </w:rPr>
        <w:t>、</w:t>
      </w:r>
      <w:r>
        <w:rPr>
          <w:rFonts w:ascii="Consolas" w:hAnsi="Consolas" w:eastAsia="宋体"/>
        </w:rPr>
        <w:t>grbllib.c:466</w:t>
      </w:r>
      <w:r>
        <w:rPr>
          <w:rFonts w:ascii="宋体" w:hAnsi="宋体" w:eastAsia="宋体"/>
        </w:rPr>
        <w:t>）；</w:t>
      </w:r>
    </w:p>
    <w:p>
      <w:pPr>
        <w:pStyle w:val="ListParagraph"/>
      </w:pPr>
      <w:r>
        <w:rPr>
          <w:rFonts w:ascii="宋体" w:hAnsi="宋体" w:eastAsia="宋体"/>
        </w:rPr>
        <w:t>（3）恢复进给倍率与快速倍率（冷启动时或设置要求时不保持复位前数值，恢复为默认 100%），把各主轴转速倍率恢复为 100%（</w:t>
      </w:r>
      <w:r>
        <w:rPr>
          <w:rFonts w:ascii="Consolas" w:hAnsi="Consolas" w:eastAsia="宋体"/>
        </w:rPr>
        <w:t>grbllib.c:469</w:t>
      </w:r>
      <w:r>
        <w:rPr>
          <w:rFonts w:ascii="宋体" w:hAnsi="宋体" w:eastAsia="宋体"/>
        </w:rPr>
        <w:t>、</w:t>
      </w:r>
      <w:r>
        <w:rPr>
          <w:rFonts w:ascii="Consolas" w:hAnsi="Consolas" w:eastAsia="宋体"/>
        </w:rPr>
        <w:t>grbllib.c:473</w:t>
      </w:r>
      <w:r>
        <w:rPr>
          <w:rFonts w:ascii="宋体" w:hAnsi="宋体" w:eastAsia="宋体"/>
        </w:rPr>
        <w:t>）；</w:t>
      </w:r>
    </w:p>
    <w:p>
      <w:pPr>
        <w:pStyle w:val="ListParagraph"/>
      </w:pPr>
      <w:r>
        <w:rPr>
          <w:rFonts w:ascii="宋体" w:hAnsi="宋体" w:eastAsia="宋体"/>
        </w:rPr>
        <w:t>（4）按设置装配自动上报与 MPG 自动上报标志，装配驻车禁用标志，清空倍率命令缓冲（</w:t>
      </w:r>
      <w:r>
        <w:rPr>
          <w:rFonts w:ascii="Consolas" w:hAnsi="Consolas" w:eastAsia="宋体"/>
        </w:rPr>
        <w:t>grbllib.c:476</w:t>
      </w:r>
      <w:r>
        <w:rPr>
          <w:rFonts w:ascii="宋体" w:hAnsi="宋体" w:eastAsia="宋体"/>
        </w:rPr>
        <w:t>、</w:t>
      </w:r>
      <w:r>
        <w:rPr>
          <w:rFonts w:ascii="Consolas" w:hAnsi="Consolas" w:eastAsia="宋体"/>
        </w:rPr>
        <w:t>grbllib.c:482</w:t>
      </w:r>
      <w:r>
        <w:rPr>
          <w:rFonts w:ascii="宋体" w:hAnsi="宋体" w:eastAsia="宋体"/>
        </w:rPr>
        <w:t>）；</w:t>
      </w:r>
    </w:p>
    <w:p>
      <w:pPr>
        <w:pStyle w:val="ListParagraph"/>
      </w:pPr>
      <w:r>
        <w:rPr>
          <w:rFonts w:ascii="宋体" w:hAnsi="宋体" w:eastAsia="宋体"/>
        </w:rPr>
        <w:t>（5）复位各子系统：清空输入流缓冲、把 G 代码解析器置为默认状态、按设置使能硬限位、清空规划块缓冲与规划器变量、清空步进子系统变量、按设置装配待归零轴、从输入信号同步开关状态（</w:t>
      </w:r>
      <w:r>
        <w:rPr>
          <w:rFonts w:ascii="Consolas" w:hAnsi="Consolas" w:eastAsia="宋体"/>
        </w:rPr>
        <w:t>grbllib.c:486</w:t>
      </w:r>
      <w:r>
        <w:rPr>
          <w:rFonts w:ascii="宋体" w:hAnsi="宋体" w:eastAsia="宋体"/>
        </w:rPr>
        <w:t>、</w:t>
      </w:r>
      <w:r>
        <w:rPr>
          <w:rFonts w:ascii="Consolas" w:hAnsi="Consolas" w:eastAsia="宋体"/>
        </w:rPr>
        <w:t>grbllib.c:488</w:t>
      </w:r>
      <w:r>
        <w:rPr>
          <w:rFonts w:ascii="宋体" w:hAnsi="宋体" w:eastAsia="宋体"/>
        </w:rPr>
        <w:t>）；</w:t>
      </w:r>
    </w:p>
    <w:p>
      <w:pPr>
        <w:pStyle w:val="ListParagraph"/>
      </w:pPr>
      <w:r>
        <w:rPr>
          <w:rFonts w:ascii="宋体" w:hAnsi="宋体" w:eastAsia="宋体"/>
        </w:rPr>
        <w:t>（6）同步清除后的 G 代码坐标与规划器坐标到当前机床位置；若驱动提供电机禁止能力则禁止各轴电机（</w:t>
      </w:r>
      <w:r>
        <w:rPr>
          <w:rFonts w:ascii="Consolas" w:hAnsi="Consolas" w:eastAsia="宋体"/>
        </w:rPr>
        <w:t>grbllib.c:495</w:t>
      </w:r>
      <w:r>
        <w:rPr>
          <w:rFonts w:ascii="宋体" w:hAnsi="宋体" w:eastAsia="宋体"/>
        </w:rPr>
        <w:t>、</w:t>
      </w:r>
      <w:r>
        <w:rPr>
          <w:rFonts w:ascii="Consolas" w:hAnsi="Consolas" w:eastAsia="宋体"/>
        </w:rPr>
        <w:t>grbllib.c:497</w:t>
      </w:r>
      <w:r>
        <w:rPr>
          <w:rFonts w:ascii="宋体" w:hAnsi="宋体" w:eastAsia="宋体"/>
        </w:rPr>
        <w:t>）；</w:t>
      </w:r>
    </w:p>
    <w:p>
      <w:pPr>
        <w:pStyle w:val="ListParagraph"/>
      </w:pPr>
      <w:r>
        <w:rPr>
          <w:rFonts w:ascii="宋体" w:hAnsi="宋体" w:eastAsia="宋体"/>
        </w:rPr>
        <w:t>（7）调用刀具子系统初始化（驱动具备自动换刀能力时跳过）（</w:t>
      </w:r>
      <w:r>
        <w:rPr>
          <w:rFonts w:ascii="Consolas" w:hAnsi="Consolas" w:eastAsia="宋体"/>
        </w:rPr>
        <w:t>grbllib.c:500</w:t>
      </w:r>
      <w:r>
        <w:rPr>
          <w:rFonts w:ascii="宋体" w:hAnsi="宋体" w:eastAsia="宋体"/>
        </w:rPr>
        <w:t>、</w:t>
      </w:r>
      <w:r>
        <w:rPr>
          <w:rFonts w:ascii="Consolas" w:hAnsi="Consolas" w:eastAsia="宋体"/>
        </w:rPr>
        <w:t>grbllib.c:501</w:t>
      </w:r>
      <w:r>
        <w:rPr>
          <w:rFonts w:ascii="宋体" w:hAnsi="宋体" w:eastAsia="宋体"/>
        </w:rPr>
        <w:t>）；</w:t>
      </w:r>
    </w:p>
    <w:p>
      <w:pPr>
        <w:pStyle w:val="ListParagraph"/>
      </w:pPr>
      <w:r>
        <w:rPr>
          <w:rFonts w:ascii="宋体" w:hAnsi="宋体" w:eastAsia="宋体"/>
        </w:rPr>
        <w:t>（8）打印启动横幅；若急停后不允许解锁且当前处于急停状态，则把状态置为报警（</w:t>
      </w:r>
      <w:r>
        <w:rPr>
          <w:rFonts w:ascii="Consolas" w:hAnsi="Consolas" w:eastAsia="宋体"/>
        </w:rPr>
        <w:t>grbllib.c:504</w:t>
      </w:r>
      <w:r>
        <w:rPr>
          <w:rFonts w:ascii="宋体" w:hAnsi="宋体" w:eastAsia="宋体"/>
        </w:rPr>
        <w:t>、</w:t>
      </w:r>
      <w:r>
        <w:rPr>
          <w:rFonts w:ascii="Consolas" w:hAnsi="Consolas" w:eastAsia="宋体"/>
        </w:rPr>
        <w:t>grbllib.c:507</w:t>
      </w:r>
      <w:r>
        <w:rPr>
          <w:rFonts w:ascii="宋体" w:hAnsi="宋体" w:eastAsia="宋体"/>
        </w:rPr>
        <w:t>）；</w:t>
      </w:r>
    </w:p>
    <w:p>
      <w:pPr>
        <w:pStyle w:val="ListParagraph"/>
      </w:pPr>
      <w:r>
        <w:rPr>
          <w:rFonts w:ascii="宋体" w:hAnsi="宋体" w:eastAsia="宋体"/>
        </w:rPr>
        <w:t>（9）若驱动具备 MPG 能力，按 MPG 模式入队相应的状态报告命令（</w:t>
      </w:r>
      <w:r>
        <w:rPr>
          <w:rFonts w:ascii="Consolas" w:hAnsi="Consolas" w:eastAsia="宋体"/>
        </w:rPr>
        <w:t>grbllib.c:509</w:t>
      </w:r>
      <w:r>
        <w:rPr>
          <w:rFonts w:ascii="宋体" w:hAnsi="宋体" w:eastAsia="宋体"/>
        </w:rPr>
        <w:t>、</w:t>
      </w:r>
      <w:r>
        <w:rPr>
          <w:rFonts w:ascii="Consolas" w:hAnsi="Consolas" w:eastAsia="宋体"/>
        </w:rPr>
        <w:t>grbllib.c:510</w:t>
      </w:r>
      <w:r>
        <w:rPr>
          <w:rFonts w:ascii="宋体" w:hAnsi="宋体" w:eastAsia="宋体"/>
        </w:rPr>
        <w:t>）；</w:t>
      </w:r>
    </w:p>
    <w:p>
      <w:pPr>
        <w:pStyle w:val="ListParagraph"/>
      </w:pPr>
      <w:r>
        <w:rPr>
          <w:rFonts w:ascii="宋体" w:hAnsi="宋体" w:eastAsia="宋体"/>
        </w:rPr>
        <w:t>（10）若存在复位任务，置位实时命令执行标志以执行这些任务；随后进入一级主循环（</w:t>
      </w:r>
      <w:r>
        <w:rPr>
          <w:rFonts w:ascii="Consolas" w:hAnsi="Consolas" w:eastAsia="宋体"/>
        </w:rPr>
        <w:t>grbllib.c:513</w:t>
      </w:r>
      <w:r>
        <w:rPr>
          <w:rFonts w:ascii="宋体" w:hAnsi="宋体" w:eastAsia="宋体"/>
        </w:rPr>
        <w:t>、</w:t>
      </w:r>
      <w:r>
        <w:rPr>
          <w:rFonts w:ascii="Consolas" w:hAnsi="Consolas" w:eastAsia="宋体"/>
        </w:rPr>
        <w:t>grbllib.c:516</w:t>
      </w:r>
      <w:r>
        <w:rPr>
          <w:rFonts w:ascii="宋体" w:hAnsi="宋体" w:eastAsia="宋体"/>
        </w:rPr>
        <w:t>）。</w:t>
      </w:r>
    </w:p>
    <w:p>
      <w:pPr>
        <w:pStyle w:val="Heading3"/>
      </w:pPr>
      <w:r>
        <w:rPr>
          <w:rFonts w:ascii="宋体" w:hAnsi="宋体" w:eastAsia="宋体"/>
        </w:rPr>
        <w:t>3.2.2 主循环与输入流处理（需求规格）</w:t>
      </w:r>
    </w:p>
    <w:p>
      <w:pPr>
        <w:pStyle w:val="ListParagraph"/>
      </w:pPr>
      <w:r>
        <w:rPr>
          <w:rFonts w:ascii="宋体" w:hAnsi="宋体" w:eastAsia="宋体"/>
        </w:rPr>
        <w:t>需求标识：GH-FREQ2</w:t>
      </w:r>
    </w:p>
    <w:p>
      <w:pPr>
        <w:pStyle w:val="ListParagraph"/>
      </w:pPr>
      <w:r>
        <w:rPr>
          <w:rFonts w:ascii="宋体" w:hAnsi="宋体" w:eastAsia="宋体"/>
        </w:rPr>
        <w:t>功能描述：从输入流读取字符、装配为命令行、完成上电自检与行首分派</w:t>
      </w:r>
    </w:p>
    <w:p>
      <w:pPr>
        <w:pStyle w:val="ListParagraph"/>
      </w:pPr>
      <w:r>
        <w:rPr>
          <w:rFonts w:ascii="宋体" w:hAnsi="宋体" w:eastAsia="宋体"/>
        </w:rPr>
        <w:t>调用条件：主程序中循环调用</w:t>
      </w:r>
    </w:p>
    <w:p>
      <w:pPr>
        <w:pStyle w:val="ListParagraph"/>
      </w:pPr>
      <w:r>
        <w:rPr>
          <w:rFonts w:ascii="宋体" w:hAnsi="宋体" w:eastAsia="宋体"/>
        </w:rPr>
        <w:t>输入：输入流字符、控制信号状态、限位开关状态</w:t>
      </w:r>
    </w:p>
    <w:p>
      <w:pPr>
        <w:pStyle w:val="ListParagraph"/>
      </w:pPr>
      <w:r>
        <w:rPr>
          <w:rFonts w:ascii="宋体" w:hAnsi="宋体" w:eastAsia="宋体"/>
        </w:rPr>
        <w:t>输出：待解释的命令行、上电自检结论、报警状态</w:t>
      </w:r>
    </w:p>
    <w:p>
      <w:pPr>
        <w:pStyle w:val="ListParagraph"/>
      </w:pPr>
      <w:r>
        <w:rPr>
          <w:rFonts w:ascii="宋体" w:hAnsi="宋体" w:eastAsia="宋体"/>
        </w:rPr>
        <w:t>处理：</w:t>
      </w:r>
    </w:p>
    <w:p>
      <w:pPr>
        <w:pStyle w:val="ListParagraph"/>
      </w:pPr>
      <w:r>
        <w:rPr>
          <w:rFonts w:ascii="宋体" w:hAnsi="宋体" w:eastAsia="宋体"/>
        </w:rPr>
        <w:t>（1）进入主循环前执行上电自检，按下述优先级顺序判定：驱动自检失败、急停信号有效、电机故障信号有效、探针保护触发、需要归零、硬限位已压合、冷启动强制报警、处于报警或休眠状态；任一条件成立则置相应的报警并输出反馈消息，全部不成立则置怠速状态（</w:t>
      </w:r>
      <w:r>
        <w:rPr>
          <w:rFonts w:ascii="Consolas" w:hAnsi="Consolas" w:eastAsia="宋体"/>
        </w:rPr>
        <w:t>protocol.c:132</w:t>
      </w:r>
      <w:r>
        <w:rPr>
          <w:rFonts w:ascii="宋体" w:hAnsi="宋体" w:eastAsia="宋体"/>
        </w:rPr>
        <w:t>、</w:t>
      </w:r>
      <w:r>
        <w:rPr>
          <w:rFonts w:ascii="Consolas" w:hAnsi="Consolas" w:eastAsia="宋体"/>
        </w:rPr>
        <w:t>protocol.c:137</w:t>
      </w:r>
      <w:r>
        <w:rPr>
          <w:rFonts w:ascii="宋体" w:hAnsi="宋体" w:eastAsia="宋体"/>
        </w:rPr>
        <w:t>）；</w:t>
      </w:r>
    </w:p>
    <w:p>
      <w:pPr>
        <w:pStyle w:val="ListParagraph"/>
      </w:pPr>
      <w:r>
        <w:rPr>
          <w:rFonts w:ascii="宋体" w:hAnsi="宋体" w:eastAsia="宋体"/>
        </w:rPr>
        <w:t>（2）自检通过后，若安全门开启且设置未要求怠速时忽略，则置安全门执行标志并立即执行实时命令以进入安全门处理（</w:t>
      </w:r>
      <w:r>
        <w:rPr>
          <w:rFonts w:ascii="Consolas" w:hAnsi="Consolas" w:eastAsia="宋体"/>
        </w:rPr>
        <w:t>protocol.c:180</w:t>
      </w:r>
      <w:r>
        <w:rPr>
          <w:rFonts w:ascii="宋体" w:hAnsi="宋体" w:eastAsia="宋体"/>
        </w:rPr>
        <w:t>、</w:t>
      </w:r>
      <w:r>
        <w:rPr>
          <w:rFonts w:ascii="Consolas" w:hAnsi="Consolas" w:eastAsia="宋体"/>
        </w:rPr>
        <w:t>protocol.c:181</w:t>
      </w:r>
      <w:r>
        <w:rPr>
          <w:rFonts w:ascii="宋体" w:hAnsi="宋体" w:eastAsia="宋体"/>
        </w:rPr>
        <w:t>）；</w:t>
      </w:r>
    </w:p>
    <w:p>
      <w:pPr>
        <w:pStyle w:val="ListParagraph"/>
      </w:pPr>
      <w:r>
        <w:rPr>
          <w:rFonts w:ascii="宋体" w:hAnsi="宋体" w:eastAsia="宋体"/>
        </w:rPr>
        <w:t>（3）若存在待处理报警则升起该报警，否则在设置允许时调度启动脚本任务（</w:t>
      </w:r>
      <w:r>
        <w:rPr>
          <w:rFonts w:ascii="Consolas" w:hAnsi="Consolas" w:eastAsia="宋体"/>
        </w:rPr>
        <w:t>protocol.c:185</w:t>
      </w:r>
      <w:r>
        <w:rPr>
          <w:rFonts w:ascii="宋体" w:hAnsi="宋体" w:eastAsia="宋体"/>
        </w:rPr>
        <w:t>、</w:t>
      </w:r>
      <w:r>
        <w:rPr>
          <w:rFonts w:ascii="Consolas" w:hAnsi="Consolas" w:eastAsia="宋体"/>
        </w:rPr>
        <w:t>protocol.c:190</w:t>
      </w:r>
      <w:r>
        <w:rPr>
          <w:rFonts w:ascii="宋体" w:hAnsi="宋体" w:eastAsia="宋体"/>
        </w:rPr>
        <w:t>）；</w:t>
      </w:r>
    </w:p>
    <w:p>
      <w:pPr>
        <w:pStyle w:val="ListParagraph"/>
      </w:pPr>
      <w:r>
        <w:rPr>
          <w:rFonts w:ascii="宋体" w:hAnsi="宋体" w:eastAsia="宋体"/>
        </w:rPr>
        <w:t>（4）冷启动时关闭主轴与冷却输出，并置位实时命令执行标志以执行启动任务，随后清除冷启动标志（</w:t>
      </w:r>
      <w:r>
        <w:rPr>
          <w:rFonts w:ascii="Consolas" w:hAnsi="Consolas" w:eastAsia="宋体"/>
        </w:rPr>
        <w:t>protocol.c:196</w:t>
      </w:r>
      <w:r>
        <w:rPr>
          <w:rFonts w:ascii="宋体" w:hAnsi="宋体" w:eastAsia="宋体"/>
        </w:rPr>
        <w:t>、</w:t>
      </w:r>
      <w:r>
        <w:rPr>
          <w:rFonts w:ascii="Consolas" w:hAnsi="Consolas" w:eastAsia="宋体"/>
        </w:rPr>
        <w:t>protocol.c:199</w:t>
      </w:r>
      <w:r>
        <w:rPr>
          <w:rFonts w:ascii="宋体" w:hAnsi="宋体" w:eastAsia="宋体"/>
        </w:rPr>
        <w:t>）；</w:t>
      </w:r>
    </w:p>
    <w:p>
      <w:pPr>
        <w:pStyle w:val="ListParagraph"/>
      </w:pPr>
      <w:r>
        <w:rPr>
          <w:rFonts w:ascii="宋体" w:hAnsi="宋体" w:eastAsia="宋体"/>
        </w:rPr>
        <w:t>（5）进入无限循环，非阻塞读取输入流字符；读到取消字符时清空当前行、清除上次错误，且仅当处于点动状态时置位运动取消标志（</w:t>
      </w:r>
      <w:r>
        <w:rPr>
          <w:rFonts w:ascii="Consolas" w:hAnsi="Consolas" w:eastAsia="宋体"/>
        </w:rPr>
        <w:t>protocol.c:215</w:t>
      </w:r>
      <w:r>
        <w:rPr>
          <w:rFonts w:ascii="宋体" w:hAnsi="宋体" w:eastAsia="宋体"/>
        </w:rPr>
        <w:t>、</w:t>
      </w:r>
      <w:r>
        <w:rPr>
          <w:rFonts w:ascii="Consolas" w:hAnsi="Consolas" w:eastAsia="宋体"/>
        </w:rPr>
        <w:t>protocol.c:221</w:t>
      </w:r>
      <w:r>
        <w:rPr>
          <w:rFonts w:ascii="宋体" w:hAnsi="宋体" w:eastAsia="宋体"/>
        </w:rPr>
        <w:t>）；</w:t>
      </w:r>
    </w:p>
    <w:p>
      <w:pPr>
        <w:pStyle w:val="ListParagraph"/>
      </w:pPr>
      <w:r>
        <w:rPr>
          <w:rFonts w:ascii="宋体" w:hAnsi="宋体" w:eastAsia="宋体"/>
        </w:rPr>
        <w:t>（6）读到文件结束字符时调用文件结束回调；读到换行或回车时判定行结束，并识别成对的换行回车序列以避免产生一次多余的空行响应（</w:t>
      </w:r>
      <w:r>
        <w:rPr>
          <w:rFonts w:ascii="Consolas" w:hAnsi="Consolas" w:eastAsia="宋体"/>
        </w:rPr>
        <w:t>protocol.c:224</w:t>
      </w:r>
      <w:r>
        <w:rPr>
          <w:rFonts w:ascii="宋体" w:hAnsi="宋体" w:eastAsia="宋体"/>
        </w:rPr>
        <w:t>、</w:t>
      </w:r>
      <w:r>
        <w:rPr>
          <w:rFonts w:ascii="Consolas" w:hAnsi="Consolas" w:eastAsia="宋体"/>
        </w:rPr>
        <w:t>protocol.c:230</w:t>
      </w:r>
      <w:r>
        <w:rPr>
          <w:rFonts w:ascii="宋体" w:hAnsi="宋体" w:eastAsia="宋体"/>
        </w:rPr>
        <w:t>）；</w:t>
      </w:r>
    </w:p>
    <w:p>
      <w:pPr>
        <w:pStyle w:val="ListParagraph"/>
      </w:pPr>
      <w:r>
        <w:rPr>
          <w:rFonts w:ascii="宋体" w:hAnsi="宋体" w:eastAsia="宋体"/>
        </w:rPr>
        <w:t>（7）行装配过程中滤除行首空格与控制字符，按设置决定是否保留实时命令字符，识别括号注释与分号注释并停止在其中执行实时命令（</w:t>
      </w:r>
      <w:r>
        <w:rPr>
          <w:rFonts w:ascii="Consolas" w:hAnsi="Consolas" w:eastAsia="宋体"/>
        </w:rPr>
        <w:t>protocol.c:292</w:t>
      </w:r>
      <w:r>
        <w:rPr>
          <w:rFonts w:ascii="宋体" w:hAnsi="宋体" w:eastAsia="宋体"/>
        </w:rPr>
        <w:t>、</w:t>
      </w:r>
      <w:r>
        <w:rPr>
          <w:rFonts w:ascii="Consolas" w:hAnsi="Consolas" w:eastAsia="宋体"/>
        </w:rPr>
        <w:t>protocol.c:305</w:t>
      </w:r>
      <w:r>
        <w:rPr>
          <w:rFonts w:ascii="宋体" w:hAnsi="宋体" w:eastAsia="宋体"/>
        </w:rPr>
        <w:t>）；</w:t>
      </w:r>
    </w:p>
    <w:p>
      <w:pPr>
        <w:pStyle w:val="ListParagraph"/>
      </w:pPr>
      <w:r>
        <w:rPr>
          <w:rFonts w:ascii="宋体" w:hAnsi="宋体" w:eastAsia="宋体"/>
        </w:rPr>
        <w:t>（8）对装配完成的行按行首字符分派：</w:t>
      </w:r>
      <w:r>
        <w:rPr>
          <w:rFonts w:ascii="Consolas" w:hAnsi="Consolas" w:eastAsia="宋体"/>
        </w:rPr>
        <w:t>$</w:t>
      </w:r>
      <w:r>
        <w:rPr>
          <w:rFonts w:ascii="宋体" w:hAnsi="宋体" w:eastAsia="宋体"/>
        </w:rPr>
        <w:t xml:space="preserve"> 开头的行交给系统命令处理，其它行交给 G 代码解析执行（</w:t>
      </w:r>
      <w:r>
        <w:rPr>
          <w:rFonts w:ascii="Consolas" w:hAnsi="Consolas" w:eastAsia="宋体"/>
        </w:rPr>
        <w:t>protocol.c:250</w:t>
      </w:r>
      <w:r>
        <w:rPr>
          <w:rFonts w:ascii="宋体" w:hAnsi="宋体" w:eastAsia="宋体"/>
        </w:rPr>
        <w:t>、</w:t>
      </w:r>
      <w:r>
        <w:rPr>
          <w:rFonts w:ascii="Consolas" w:hAnsi="Consolas" w:eastAsia="宋体"/>
        </w:rPr>
        <w:t>protocol.c:272</w:t>
      </w:r>
      <w:r>
        <w:rPr>
          <w:rFonts w:ascii="宋体" w:hAnsi="宋体" w:eastAsia="宋体"/>
        </w:rPr>
        <w:t>）。</w:t>
      </w:r>
    </w:p>
    <w:p>
      <w:pPr>
        <w:pStyle w:val="Heading4"/>
      </w:pPr>
      <w:r>
        <w:rPr>
          <w:rFonts w:ascii="宋体" w:hAnsi="宋体" w:eastAsia="宋体"/>
        </w:rPr>
        <w:t>3.2.2.1 注释与实时命令字符过滤</w:t>
      </w:r>
    </w:p>
    <w:p>
      <w:pPr>
        <w:pStyle w:val="ListParagraph"/>
      </w:pPr>
      <w:r>
        <w:rPr>
          <w:rFonts w:ascii="宋体" w:hAnsi="宋体" w:eastAsia="宋体"/>
        </w:rPr>
        <w:t>需求标识：GH-FREQ2-1</w:t>
      </w:r>
    </w:p>
    <w:p>
      <w:pPr>
        <w:pStyle w:val="ListParagraph"/>
      </w:pPr>
      <w:r>
        <w:rPr>
          <w:rFonts w:ascii="宋体" w:hAnsi="宋体" w:eastAsia="宋体"/>
        </w:rPr>
        <w:t>功能描述：在行装配阶段识别注释边界，决定是否在注释内继续提取实时命令</w:t>
      </w:r>
    </w:p>
    <w:p>
      <w:pPr>
        <w:pStyle w:val="ListParagraph"/>
      </w:pPr>
      <w:r>
        <w:rPr>
          <w:rFonts w:ascii="宋体" w:hAnsi="宋体" w:eastAsia="宋体"/>
        </w:rPr>
        <w:t>调用条件：每装配一个命令行时调用</w:t>
      </w:r>
    </w:p>
    <w:p>
      <w:pPr>
        <w:pStyle w:val="ListParagraph"/>
      </w:pPr>
      <w:r>
        <w:rPr>
          <w:rFonts w:ascii="宋体" w:hAnsi="宋体" w:eastAsia="宋体"/>
        </w:rPr>
        <w:t>输入：命令行原始字符</w:t>
      </w:r>
    </w:p>
    <w:p>
      <w:pPr>
        <w:pStyle w:val="ListParagraph"/>
      </w:pPr>
      <w:r>
        <w:rPr>
          <w:rFonts w:ascii="宋体" w:hAnsi="宋体" w:eastAsia="宋体"/>
        </w:rPr>
        <w:t>输出：行标志中的注释状态与实时命令保留标志</w:t>
      </w:r>
    </w:p>
    <w:p>
      <w:pPr>
        <w:pStyle w:val="ListParagraph"/>
      </w:pPr>
      <w:r>
        <w:rPr>
          <w:rFonts w:ascii="宋体" w:hAnsi="宋体" w:eastAsia="宋体"/>
        </w:rPr>
        <w:t>处理：</w:t>
      </w:r>
    </w:p>
    <w:p>
      <w:pPr>
        <w:pStyle w:val="ListParagraph"/>
      </w:pPr>
      <w:r>
        <w:rPr>
          <w:rFonts w:ascii="宋体" w:hAnsi="宋体" w:eastAsia="宋体"/>
        </w:rPr>
        <w:t>（1）遇到左括号且当前不在分号注释中时，进入括号注释，并清除实时命令保留标志（</w:t>
      </w:r>
      <w:r>
        <w:rPr>
          <w:rFonts w:ascii="Consolas" w:hAnsi="Consolas" w:eastAsia="宋体"/>
        </w:rPr>
        <w:t>protocol.c:303</w:t>
      </w:r>
      <w:r>
        <w:rPr>
          <w:rFonts w:ascii="宋体" w:hAnsi="宋体" w:eastAsia="宋体"/>
        </w:rPr>
        <w:t>、</w:t>
      </w:r>
      <w:r>
        <w:rPr>
          <w:rFonts w:ascii="Consolas" w:hAnsi="Consolas" w:eastAsia="宋体"/>
        </w:rPr>
        <w:t>protocol.c:304</w:t>
      </w:r>
      <w:r>
        <w:rPr>
          <w:rFonts w:ascii="宋体" w:hAnsi="宋体" w:eastAsia="宋体"/>
        </w:rPr>
        <w:t>）；</w:t>
      </w:r>
    </w:p>
    <w:p>
      <w:pPr>
        <w:pStyle w:val="ListParagraph"/>
      </w:pPr>
      <w:r>
        <w:rPr>
          <w:rFonts w:ascii="宋体" w:hAnsi="宋体" w:eastAsia="宋体"/>
        </w:rPr>
        <w:t>（2）遇到右括号且当前不在分号注释中时，退出括号注释，并清除实时命令保留标志（</w:t>
      </w:r>
      <w:r>
        <w:rPr>
          <w:rFonts w:ascii="Consolas" w:hAnsi="Consolas" w:eastAsia="宋体"/>
        </w:rPr>
        <w:t>protocol.c:308</w:t>
      </w:r>
      <w:r>
        <w:rPr>
          <w:rFonts w:ascii="宋体" w:hAnsi="宋体" w:eastAsia="宋体"/>
        </w:rPr>
        <w:t>、</w:t>
      </w:r>
      <w:r>
        <w:rPr>
          <w:rFonts w:ascii="Consolas" w:hAnsi="Consolas" w:eastAsia="宋体"/>
        </w:rPr>
        <w:t>protocol.c:310</w:t>
      </w:r>
      <w:r>
        <w:rPr>
          <w:rFonts w:ascii="宋体" w:hAnsi="宋体" w:eastAsia="宋体"/>
        </w:rPr>
        <w:t>）；</w:t>
      </w:r>
    </w:p>
    <w:p>
      <w:pPr>
        <w:pStyle w:val="ListParagraph"/>
      </w:pPr>
      <w:r>
        <w:rPr>
          <w:rFonts w:ascii="宋体" w:hAnsi="宋体" w:eastAsia="宋体"/>
        </w:rPr>
        <w:t>（3）遇到分号且当前不在括号注释中时，进入分号注释并清除实时命令保留标志（</w:t>
      </w:r>
      <w:r>
        <w:rPr>
          <w:rFonts w:ascii="Consolas" w:hAnsi="Consolas" w:eastAsia="宋体"/>
        </w:rPr>
        <w:t>protocol.c:313</w:t>
      </w:r>
      <w:r>
        <w:rPr>
          <w:rFonts w:ascii="宋体" w:hAnsi="宋体" w:eastAsia="宋体"/>
        </w:rPr>
        <w:t>、</w:t>
      </w:r>
      <w:r>
        <w:rPr>
          <w:rFonts w:ascii="Consolas" w:hAnsi="Consolas" w:eastAsia="宋体"/>
        </w:rPr>
        <w:t>protocol.c:316</w:t>
      </w:r>
      <w:r>
        <w:rPr>
          <w:rFonts w:ascii="宋体" w:hAnsi="宋体" w:eastAsia="宋体"/>
        </w:rPr>
        <w:t>）；</w:t>
      </w:r>
    </w:p>
    <w:p>
      <w:pPr>
        <w:pStyle w:val="ListParagraph"/>
      </w:pPr>
      <w:r>
        <w:rPr>
          <w:rFonts w:ascii="宋体" w:hAnsi="宋体" w:eastAsia="宋体"/>
        </w:rPr>
        <w:t>（4）上述状态用于在后续扫描中判定实时命令字符是否应被旁路提取（</w:t>
      </w:r>
      <w:r>
        <w:rPr>
          <w:rFonts w:ascii="Consolas" w:hAnsi="Consolas" w:eastAsia="宋体"/>
        </w:rPr>
        <w:t>protocol.c:1024</w:t>
      </w:r>
      <w:r>
        <w:rPr>
          <w:rFonts w:ascii="宋体" w:hAnsi="宋体" w:eastAsia="宋体"/>
        </w:rPr>
        <w:t>、</w:t>
      </w:r>
      <w:r>
        <w:rPr>
          <w:rFonts w:ascii="Consolas" w:hAnsi="Consolas" w:eastAsia="宋体"/>
        </w:rPr>
        <w:t>protocol.c:1006</w:t>
      </w:r>
      <w:r>
        <w:rPr>
          <w:rFonts w:ascii="宋体" w:hAnsi="宋体" w:eastAsia="宋体"/>
        </w:rPr>
        <w:t>）。</w:t>
      </w:r>
    </w:p>
    <w:p>
      <w:pPr>
        <w:pStyle w:val="Heading4"/>
      </w:pPr>
      <w:r>
        <w:rPr>
          <w:rFonts w:ascii="宋体" w:hAnsi="宋体" w:eastAsia="宋体"/>
        </w:rPr>
        <w:t>3.2.2.2 行缓冲与溢出保护</w:t>
      </w:r>
    </w:p>
    <w:p>
      <w:pPr>
        <w:pStyle w:val="ListParagraph"/>
      </w:pPr>
      <w:r>
        <w:rPr>
          <w:rFonts w:ascii="宋体" w:hAnsi="宋体" w:eastAsia="宋体"/>
        </w:rPr>
        <w:t>需求标识：GH-FREQ2-2</w:t>
      </w:r>
    </w:p>
    <w:p>
      <w:pPr>
        <w:pStyle w:val="ListParagraph"/>
      </w:pPr>
      <w:r>
        <w:rPr>
          <w:rFonts w:ascii="宋体" w:hAnsi="宋体" w:eastAsia="宋体"/>
        </w:rPr>
        <w:t>功能描述：限制单行字符数，超长行按确定的规则截断或报错</w:t>
      </w:r>
    </w:p>
    <w:p>
      <w:pPr>
        <w:pStyle w:val="ListParagraph"/>
      </w:pPr>
      <w:r>
        <w:rPr>
          <w:rFonts w:ascii="宋体" w:hAnsi="宋体" w:eastAsia="宋体"/>
        </w:rPr>
        <w:t>调用条件：每接收一个字符时判定</w:t>
      </w:r>
    </w:p>
    <w:p>
      <w:pPr>
        <w:pStyle w:val="ListParagraph"/>
      </w:pPr>
      <w:r>
        <w:rPr>
          <w:rFonts w:ascii="宋体" w:hAnsi="宋体" w:eastAsia="宋体"/>
        </w:rPr>
        <w:t>输入：接收字符、当前行长度</w:t>
      </w:r>
    </w:p>
    <w:p>
      <w:pPr>
        <w:pStyle w:val="ListParagraph"/>
      </w:pPr>
      <w:r>
        <w:rPr>
          <w:rFonts w:ascii="宋体" w:hAnsi="宋体" w:eastAsia="宋体"/>
        </w:rPr>
        <w:t>输出：超长标志或错误码</w:t>
      </w:r>
    </w:p>
    <w:p>
      <w:pPr>
        <w:pStyle w:val="ListParagraph"/>
      </w:pPr>
      <w:r>
        <w:rPr>
          <w:rFonts w:ascii="宋体" w:hAnsi="宋体" w:eastAsia="宋体"/>
        </w:rPr>
        <w:t>处理：</w:t>
      </w:r>
    </w:p>
    <w:p>
      <w:pPr>
        <w:pStyle w:val="ListParagraph"/>
      </w:pPr>
      <w:r>
        <w:rPr>
          <w:rFonts w:ascii="宋体" w:hAnsi="宋体" w:eastAsia="宋体"/>
        </w:rPr>
        <w:t>（1）行缓冲容量为 257 字节（256 字符加终止符），达到上限的字符不再写入（</w:t>
      </w:r>
      <w:r>
        <w:rPr>
          <w:rFonts w:ascii="Consolas" w:hAnsi="Consolas" w:eastAsia="宋体"/>
        </w:rPr>
        <w:t>protocol.h:36</w:t>
      </w:r>
      <w:r>
        <w:rPr>
          <w:rFonts w:ascii="宋体" w:hAnsi="宋体" w:eastAsia="宋体"/>
        </w:rPr>
        <w:t>、</w:t>
      </w:r>
      <w:r>
        <w:rPr>
          <w:rFonts w:ascii="Consolas" w:hAnsi="Consolas" w:eastAsia="宋体"/>
        </w:rPr>
        <w:t>protocol.c:328</w:t>
      </w:r>
      <w:r>
        <w:rPr>
          <w:rFonts w:ascii="宋体" w:hAnsi="宋体" w:eastAsia="宋体"/>
        </w:rPr>
        <w:t>）；</w:t>
      </w:r>
    </w:p>
    <w:p>
      <w:pPr>
        <w:pStyle w:val="ListParagraph"/>
      </w:pPr>
      <w:r>
        <w:rPr>
          <w:rFonts w:ascii="宋体" w:hAnsi="宋体" w:eastAsia="宋体"/>
        </w:rPr>
        <w:t>（2）超长行按错误处理并输出错误提示，随后丢弃该行剩余字符（</w:t>
      </w:r>
      <w:r>
        <w:rPr>
          <w:rFonts w:ascii="Consolas" w:hAnsi="Consolas" w:eastAsia="宋体"/>
        </w:rPr>
        <w:t>protocol.c:247</w:t>
      </w:r>
      <w:r>
        <w:rPr>
          <w:rFonts w:ascii="宋体" w:hAnsi="宋体" w:eastAsia="宋体"/>
        </w:rPr>
        <w:t>、</w:t>
      </w:r>
      <w:r>
        <w:rPr>
          <w:rFonts w:ascii="Consolas" w:hAnsi="Consolas" w:eastAsia="宋体"/>
        </w:rPr>
        <w:t>errors.c:41</w:t>
      </w:r>
      <w:r>
        <w:rPr>
          <w:rFonts w:ascii="宋体" w:hAnsi="宋体" w:eastAsia="宋体"/>
        </w:rPr>
        <w:t>）；</w:t>
      </w:r>
    </w:p>
    <w:p>
      <w:pPr>
        <w:pStyle w:val="ListParagraph"/>
      </w:pPr>
      <w:r>
        <w:rPr>
          <w:rFonts w:ascii="宋体" w:hAnsi="宋体" w:eastAsia="宋体"/>
        </w:rPr>
        <w:t>（3）取消字符可随时清空当前行缓冲，使长行不再占用缓冲（</w:t>
      </w:r>
      <w:r>
        <w:rPr>
          <w:rFonts w:ascii="Consolas" w:hAnsi="Consolas" w:eastAsia="宋体"/>
        </w:rPr>
        <w:t>protocol.c:215</w:t>
      </w:r>
      <w:r>
        <w:rPr>
          <w:rFonts w:ascii="宋体" w:hAnsi="宋体" w:eastAsia="宋体"/>
        </w:rPr>
        <w:t>、</w:t>
      </w:r>
      <w:r>
        <w:rPr>
          <w:rFonts w:ascii="Consolas" w:hAnsi="Consolas" w:eastAsia="宋体"/>
        </w:rPr>
        <w:t>protocol.c:217</w:t>
      </w:r>
      <w:r>
        <w:rPr>
          <w:rFonts w:ascii="宋体" w:hAnsi="宋体" w:eastAsia="宋体"/>
        </w:rPr>
        <w:t>）。</w:t>
      </w:r>
    </w:p>
    <w:p>
      <w:pPr>
        <w:pStyle w:val="Heading3"/>
      </w:pPr>
      <w:r>
        <w:rPr>
          <w:rFonts w:ascii="宋体" w:hAnsi="宋体" w:eastAsia="宋体"/>
        </w:rPr>
        <w:t>3.2.3 实时命令处理（任务书）</w:t>
      </w:r>
    </w:p>
    <w:p>
      <w:pPr>
        <w:pStyle w:val="ListParagraph"/>
      </w:pPr>
      <w:r>
        <w:rPr>
          <w:rFonts w:ascii="宋体" w:hAnsi="宋体" w:eastAsia="宋体"/>
        </w:rPr>
        <w:t>需求标识：GH-FREQ3</w:t>
      </w:r>
    </w:p>
    <w:p>
      <w:pPr>
        <w:pStyle w:val="ListParagraph"/>
      </w:pPr>
      <w:r>
        <w:rPr>
          <w:rFonts w:ascii="宋体" w:hAnsi="宋体" w:eastAsia="宋体"/>
        </w:rPr>
        <w:t>功能描述：从输入流中旁路提取实时命令字节并立即执行，不经命令行解释器</w:t>
      </w:r>
    </w:p>
    <w:p>
      <w:pPr>
        <w:pStyle w:val="ListParagraph"/>
      </w:pPr>
      <w:r>
        <w:rPr>
          <w:rFonts w:ascii="宋体" w:hAnsi="宋体" w:eastAsia="宋体"/>
        </w:rPr>
        <w:t>调用条件：收到实时命令字节时立即调用</w:t>
      </w:r>
    </w:p>
    <w:p>
      <w:pPr>
        <w:pStyle w:val="ListParagraph"/>
      </w:pPr>
      <w:r>
        <w:rPr>
          <w:rFonts w:ascii="宋体" w:hAnsi="宋体" w:eastAsia="宋体"/>
        </w:rPr>
        <w:t>输入：输入流中的实时命令字节</w:t>
      </w:r>
    </w:p>
    <w:p>
      <w:pPr>
        <w:pStyle w:val="ListParagraph"/>
      </w:pPr>
      <w:r>
        <w:rPr>
          <w:rFonts w:ascii="宋体" w:hAnsi="宋体" w:eastAsia="宋体"/>
        </w:rPr>
        <w:t>输出：状态报告、运动控制动作、倍率变化、报警状态</w:t>
      </w:r>
    </w:p>
    <w:p>
      <w:pPr>
        <w:pStyle w:val="ListParagraph"/>
      </w:pPr>
      <w:r>
        <w:rPr>
          <w:rFonts w:ascii="宋体" w:hAnsi="宋体" w:eastAsia="宋体"/>
        </w:rPr>
        <w:t>处理：</w:t>
      </w:r>
    </w:p>
    <w:p>
      <w:pPr>
        <w:pStyle w:val="ListParagraph"/>
      </w:pPr>
      <w:r>
        <w:rPr>
          <w:rFonts w:ascii="宋体" w:hAnsi="宋体" w:eastAsia="宋体"/>
        </w:rPr>
        <w:t>（1）实时命令由流读取环节直接旁路提取，不进入行解释器；这是本软件的固定约定，若变更须同步修改上报模块中的帮助信息；</w:t>
      </w:r>
    </w:p>
    <w:p>
      <w:pPr>
        <w:pStyle w:val="ListParagraph"/>
      </w:pPr>
      <w:r>
        <w:rPr>
          <w:rFonts w:ascii="宋体" w:hAnsi="宋体" w:eastAsia="宋体"/>
        </w:rPr>
        <w:t>（2）实时命令必须位于扩展 ASCII 字符集内，即取值 128（0x80）至 191（0xBF）；不得分配大于 191 的值，因为该范围是 UTF-8 编码首字节的取值空间；</w:t>
      </w:r>
    </w:p>
    <w:p>
      <w:pPr>
        <w:pStyle w:val="ListParagraph"/>
      </w:pPr>
      <w:r>
        <w:rPr>
          <w:rFonts w:ascii="宋体" w:hAnsi="宋体" w:eastAsia="宋体"/>
        </w:rPr>
        <w:t>（3）按命令字节语义分类执行：状态报告类、循环启动与进给保持类、安全门类、状态覆盖类、倍率调整类、冷却与主轴覆盖类、软急停类、宏调用类；</w:t>
      </w:r>
    </w:p>
    <w:p>
      <w:pPr>
        <w:pStyle w:val="ListParagraph"/>
      </w:pPr>
      <w:r>
        <w:rPr>
          <w:rFonts w:ascii="宋体" w:hAnsi="宋体" w:eastAsia="宋体"/>
        </w:rPr>
        <w:t>（4）部分命令仅在编译期开关打开时有效，或明确未由核心层实现（见 3.2.3.4）；</w:t>
      </w:r>
    </w:p>
    <w:p>
      <w:pPr>
        <w:pStyle w:val="ListParagraph"/>
      </w:pPr>
      <w:r>
        <w:rPr>
          <w:rFonts w:ascii="宋体" w:hAnsi="宋体" w:eastAsia="宋体"/>
        </w:rPr>
        <w:t>（5）执行过程置位相应的实时执行标志，由实时执行系统在主循环与延时环节中统一处理，保证在运动过程中的确定时机生效。</w:t>
      </w:r>
    </w:p>
    <w:p>
      <w:pPr>
        <w:pStyle w:val="Heading4"/>
      </w:pPr>
      <w:r>
        <w:rPr>
          <w:rFonts w:ascii="宋体" w:hAnsi="宋体" w:eastAsia="宋体"/>
        </w:rPr>
        <w:t>3.2.3.1 传统实时命令</w:t>
      </w:r>
    </w:p>
    <w:p>
      <w:pPr>
        <w:pStyle w:val="ListParagraph"/>
      </w:pPr>
      <w:r>
        <w:rPr>
          <w:rFonts w:ascii="宋体" w:hAnsi="宋体" w:eastAsia="宋体"/>
        </w:rPr>
        <w:t>需求标识：GH-FREQ3-1</w:t>
      </w:r>
    </w:p>
    <w:p>
      <w:pPr>
        <w:pStyle w:val="ListParagraph"/>
      </w:pPr>
      <w:r>
        <w:rPr>
          <w:rFonts w:ascii="宋体" w:hAnsi="宋体" w:eastAsia="宋体"/>
        </w:rPr>
        <w:t>功能描述：兼容 grbl 1.0/1.1 的传统单字符实时命令</w:t>
      </w:r>
    </w:p>
    <w:p>
      <w:pPr>
        <w:pStyle w:val="ListParagraph"/>
      </w:pPr>
      <w:r>
        <w:rPr>
          <w:rFonts w:ascii="宋体" w:hAnsi="宋体" w:eastAsia="宋体"/>
        </w:rPr>
        <w:t>调用条件：收到对应单字符时调用</w:t>
      </w:r>
    </w:p>
    <w:p>
      <w:pPr>
        <w:pStyle w:val="ListParagraph"/>
      </w:pPr>
      <w:r>
        <w:rPr>
          <w:rFonts w:ascii="宋体" w:hAnsi="宋体" w:eastAsia="宋体"/>
        </w:rPr>
        <w:t>输入：</w:t>
      </w:r>
      <w:r>
        <w:rPr>
          <w:rFonts w:ascii="Consolas" w:hAnsi="Consolas" w:eastAsia="宋体"/>
        </w:rPr>
        <w:t>0x03</w:t>
      </w:r>
      <w:r>
        <w:rPr>
          <w:rFonts w:ascii="宋体" w:hAnsi="宋体" w:eastAsia="宋体"/>
        </w:rPr>
        <w:t>、</w:t>
      </w:r>
      <w:r>
        <w:rPr>
          <w:rFonts w:ascii="Consolas" w:hAnsi="Consolas" w:eastAsia="宋体"/>
        </w:rPr>
        <w:t>0x14</w:t>
      </w:r>
      <w:r>
        <w:rPr>
          <w:rFonts w:ascii="宋体" w:hAnsi="宋体" w:eastAsia="宋体"/>
        </w:rPr>
        <w:t>、</w:t>
      </w:r>
      <w:r>
        <w:rPr>
          <w:rFonts w:ascii="Consolas" w:hAnsi="Consolas" w:eastAsia="宋体"/>
        </w:rPr>
        <w:t>0x18</w:t>
      </w:r>
      <w:r>
        <w:rPr>
          <w:rFonts w:ascii="宋体" w:hAnsi="宋体" w:eastAsia="宋体"/>
        </w:rPr>
        <w:t>、</w:t>
      </w:r>
      <w:r>
        <w:rPr>
          <w:rFonts w:ascii="Consolas" w:hAnsi="Consolas" w:eastAsia="宋体"/>
        </w:rPr>
        <w:t>0x19</w:t>
      </w:r>
      <w:r>
        <w:rPr>
          <w:rFonts w:ascii="宋体" w:hAnsi="宋体" w:eastAsia="宋体"/>
        </w:rPr>
        <w:t>、</w:t>
      </w:r>
      <w:r>
        <w:rPr>
          <w:rFonts w:ascii="Consolas" w:hAnsi="Consolas" w:eastAsia="宋体"/>
        </w:rPr>
        <w:t>?</w:t>
      </w:r>
      <w:r>
        <w:rPr>
          <w:rFonts w:ascii="宋体" w:hAnsi="宋体" w:eastAsia="宋体"/>
        </w:rPr>
        <w:t>、</w:t>
      </w:r>
      <w:r>
        <w:rPr>
          <w:rFonts w:ascii="Consolas" w:hAnsi="Consolas" w:eastAsia="宋体"/>
        </w:rPr>
        <w:t>~</w:t>
      </w:r>
      <w:r>
        <w:rPr>
          <w:rFonts w:ascii="宋体" w:hAnsi="宋体" w:eastAsia="宋体"/>
        </w:rPr>
        <w:t>、</w:t>
      </w:r>
      <w:r>
        <w:rPr>
          <w:rFonts w:ascii="Consolas" w:hAnsi="Consolas" w:eastAsia="宋体"/>
        </w:rPr>
        <w:t>!</w:t>
      </w:r>
      <w:r>
        <w:rPr>
          <w:rFonts w:ascii="宋体" w:hAnsi="宋体" w:eastAsia="宋体"/>
        </w:rPr>
        <w:t>、</w:t>
      </w:r>
      <w:r>
        <w:rPr>
          <w:rFonts w:ascii="Consolas" w:hAnsi="Consolas" w:eastAsia="宋体"/>
        </w:rPr>
        <w:t>%</w:t>
      </w:r>
    </w:p>
    <w:p>
      <w:pPr>
        <w:pStyle w:val="ListParagraph"/>
      </w:pPr>
      <w:r>
        <w:rPr>
          <w:rFonts w:ascii="宋体" w:hAnsi="宋体" w:eastAsia="宋体"/>
        </w:rPr>
        <w:t>输出：程序中止、控制器重启、软复位、进给保持、状态报告、循环启动、进给保持、程序分界</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0x03</w:t>
      </w:r>
      <w:r>
        <w:rPr>
          <w:rFonts w:ascii="宋体" w:hAnsi="宋体" w:eastAsia="宋体"/>
        </w:rPr>
        <w:t>（Ctrl-C）执行程序中止；</w:t>
      </w:r>
    </w:p>
    <w:p>
      <w:pPr>
        <w:pStyle w:val="ListParagraph"/>
      </w:pPr>
      <w:r>
        <w:rPr>
          <w:rFonts w:ascii="宋体" w:hAnsi="宋体" w:eastAsia="宋体"/>
        </w:rPr>
        <w:t>（2）</w:t>
      </w:r>
      <w:r>
        <w:rPr>
          <w:rFonts w:ascii="Consolas" w:hAnsi="Consolas" w:eastAsia="宋体"/>
        </w:rPr>
        <w:t>0x14</w:t>
      </w:r>
      <w:r>
        <w:rPr>
          <w:rFonts w:ascii="宋体" w:hAnsi="宋体" w:eastAsia="宋体"/>
        </w:rPr>
        <w:t xml:space="preserve">（Ctrl-T）执行控制器重启，且仅当前一字符为 </w:t>
      </w:r>
      <w:r>
        <w:rPr>
          <w:rFonts w:ascii="Consolas" w:hAnsi="Consolas" w:eastAsia="宋体"/>
        </w:rPr>
        <w:t>0x1B</w:t>
      </w:r>
      <w:r>
        <w:rPr>
          <w:rFonts w:ascii="宋体" w:hAnsi="宋体" w:eastAsia="宋体"/>
        </w:rPr>
        <w:t>（ESC）时有效；</w:t>
      </w:r>
    </w:p>
    <w:p>
      <w:pPr>
        <w:pStyle w:val="ListParagraph"/>
      </w:pPr>
      <w:r>
        <w:rPr>
          <w:rFonts w:ascii="宋体" w:hAnsi="宋体" w:eastAsia="宋体"/>
        </w:rPr>
        <w:t>（3）</w:t>
      </w:r>
      <w:r>
        <w:rPr>
          <w:rFonts w:ascii="Consolas" w:hAnsi="Consolas" w:eastAsia="宋体"/>
        </w:rPr>
        <w:t>0x18</w:t>
      </w:r>
      <w:r>
        <w:rPr>
          <w:rFonts w:ascii="宋体" w:hAnsi="宋体" w:eastAsia="宋体"/>
        </w:rPr>
        <w:t>（Ctrl-X）执行软复位；</w:t>
      </w:r>
    </w:p>
    <w:p>
      <w:pPr>
        <w:pStyle w:val="ListParagraph"/>
      </w:pPr>
      <w:r>
        <w:rPr>
          <w:rFonts w:ascii="宋体" w:hAnsi="宋体" w:eastAsia="宋体"/>
        </w:rPr>
        <w:t>（4）</w:t>
      </w:r>
      <w:r>
        <w:rPr>
          <w:rFonts w:ascii="Consolas" w:hAnsi="Consolas" w:eastAsia="宋体"/>
        </w:rPr>
        <w:t>0x19</w:t>
      </w:r>
      <w:r>
        <w:rPr>
          <w:rFonts w:ascii="宋体" w:hAnsi="宋体" w:eastAsia="宋体"/>
        </w:rPr>
        <w:t>（Ctrl-Y）执行进给保持；</w:t>
      </w:r>
    </w:p>
    <w:p>
      <w:pPr>
        <w:pStyle w:val="ListParagraph"/>
      </w:pPr>
      <w:r>
        <w:rPr>
          <w:rFonts w:ascii="宋体" w:hAnsi="宋体" w:eastAsia="宋体"/>
        </w:rPr>
        <w:t>（5）</w:t>
      </w:r>
      <w:r>
        <w:rPr>
          <w:rFonts w:ascii="Consolas" w:hAnsi="Consolas" w:eastAsia="宋体"/>
        </w:rPr>
        <w:t>?</w:t>
      </w:r>
      <w:r>
        <w:rPr>
          <w:rFonts w:ascii="宋体" w:hAnsi="宋体" w:eastAsia="宋体"/>
        </w:rPr>
        <w:t xml:space="preserve"> 请求传统格式状态报告，</w:t>
      </w:r>
      <w:r>
        <w:rPr>
          <w:rFonts w:ascii="Consolas" w:hAnsi="Consolas" w:eastAsia="宋体"/>
        </w:rPr>
        <w:t>~</w:t>
      </w:r>
      <w:r>
        <w:rPr>
          <w:rFonts w:ascii="宋体" w:hAnsi="宋体" w:eastAsia="宋体"/>
        </w:rPr>
        <w:t xml:space="preserve"> 执行循环启动，</w:t>
      </w:r>
      <w:r>
        <w:rPr>
          <w:rFonts w:ascii="Consolas" w:hAnsi="Consolas" w:eastAsia="宋体"/>
        </w:rPr>
        <w:t>!</w:t>
      </w:r>
      <w:r>
        <w:rPr>
          <w:rFonts w:ascii="宋体" w:hAnsi="宋体" w:eastAsia="宋体"/>
        </w:rPr>
        <w:t xml:space="preserve"> 执行进给保持；</w:t>
      </w:r>
    </w:p>
    <w:p>
      <w:pPr>
        <w:pStyle w:val="ListParagraph"/>
      </w:pPr>
      <w:r>
        <w:rPr>
          <w:rFonts w:ascii="宋体" w:hAnsi="宋体" w:eastAsia="宋体"/>
        </w:rPr>
        <w:t>（6）</w:t>
      </w:r>
      <w:r>
        <w:rPr>
          <w:rFonts w:ascii="Consolas" w:hAnsi="Consolas" w:eastAsia="宋体"/>
        </w:rPr>
        <w:t>%</w:t>
      </w:r>
      <w:r>
        <w:rPr>
          <w:rFonts w:ascii="宋体" w:hAnsi="宋体" w:eastAsia="宋体"/>
        </w:rPr>
        <w:t xml:space="preserve"> 表示程序分界，触发文件分界回调；</w:t>
      </w:r>
    </w:p>
    <w:p>
      <w:pPr>
        <w:pStyle w:val="ListParagraph"/>
      </w:pPr>
      <w:r>
        <w:rPr>
          <w:rFonts w:ascii="宋体" w:hAnsi="宋体" w:eastAsia="宋体"/>
        </w:rPr>
        <w:t xml:space="preserve">（7）传统实时命令的可用性受设置项 </w:t>
      </w:r>
      <w:r>
        <w:rPr>
          <w:rFonts w:ascii="Consolas" w:hAnsi="Consolas" w:eastAsia="宋体"/>
        </w:rPr>
        <w:t>Setting_EnableLegacyRTCommands</w:t>
      </w:r>
      <w:r>
        <w:rPr>
          <w:rFonts w:ascii="宋体" w:hAnsi="宋体" w:eastAsia="宋体"/>
        </w:rPr>
        <w:t xml:space="preserve"> 控制（</w:t>
      </w:r>
      <w:r>
        <w:rPr>
          <w:rFonts w:ascii="Consolas" w:hAnsi="Consolas" w:eastAsia="宋体"/>
        </w:rPr>
        <w:t>settings.h:87</w:t>
      </w:r>
      <w:r>
        <w:rPr>
          <w:rFonts w:ascii="宋体" w:hAnsi="宋体" w:eastAsia="宋体"/>
        </w:rPr>
        <w:t>），关闭后上述字符不再被解释为实时命令。</w:t>
      </w:r>
    </w:p>
    <w:p>
      <w:pPr>
        <w:spacing w:before="60" w:after="60"/>
        <w:jc w:val="center"/>
      </w:pPr>
      <w:r>
        <w:rPr>
          <w:rFonts w:ascii="宋体" w:hAnsi="宋体" w:eastAsia="宋体"/>
          <w:sz w:val="18"/>
        </w:rPr>
        <w:t>表 3.2-1 传统实时命令信息表</w:t>
      </w:r>
    </w:p>
    <w:tbl>
      <w:tblPr>
        <w:tblStyle w:val="TableGrid"/>
        <w:tblW w:type="dxa" w:w="9500"/>
        <w:jc w:val="center"/>
        <w:tblLayout w:type="fixed"/>
        <w:tblLook w:firstColumn="1" w:firstRow="1" w:lastColumn="0" w:lastRow="0" w:noHBand="0" w:noVBand="1" w:val="04A0"/>
      </w:tblPr>
      <w:tblGrid>
        <w:gridCol w:w="772"/>
        <w:gridCol w:w="1255"/>
        <w:gridCol w:w="2864"/>
        <w:gridCol w:w="2940"/>
        <w:gridCol w:w="1669"/>
      </w:tblGrid>
      <w:tr>
        <w:trPr>
          <w:tblHeader w:val="true"/>
        </w:trPr>
        <w:tc>
          <w:tcPr>
            <w:tcW w:type="dxa" w:w="772"/>
            <w:shd w:val="clear" w:color="auto" w:fill="D9D9D9"/>
          </w:tcPr>
          <w:p>
            <w:pPr>
              <w:spacing w:after="0" w:line="240" w:lineRule="auto"/>
            </w:pPr>
            <w:r>
              <w:rPr>
                <w:b/>
                <w:sz w:val="17"/>
              </w:rPr>
            </w:r>
            <w:r>
              <w:rPr>
                <w:rFonts w:ascii="宋体" w:hAnsi="宋体" w:eastAsia="宋体"/>
                <w:b/>
                <w:sz w:val="17"/>
              </w:rPr>
              <w:t>序号</w:t>
            </w:r>
          </w:p>
        </w:tc>
        <w:tc>
          <w:tcPr>
            <w:tcW w:type="dxa" w:w="1255"/>
            <w:shd w:val="clear" w:color="auto" w:fill="D9D9D9"/>
          </w:tcPr>
          <w:p>
            <w:pPr>
              <w:spacing w:after="0" w:line="240" w:lineRule="auto"/>
            </w:pPr>
            <w:r>
              <w:rPr>
                <w:b/>
                <w:sz w:val="17"/>
              </w:rPr>
            </w:r>
            <w:r>
              <w:rPr>
                <w:rFonts w:ascii="宋体" w:hAnsi="宋体" w:eastAsia="宋体"/>
                <w:b/>
                <w:sz w:val="17"/>
              </w:rPr>
              <w:t>命令字节</w:t>
            </w:r>
          </w:p>
        </w:tc>
        <w:tc>
          <w:tcPr>
            <w:tcW w:type="dxa" w:w="2864"/>
            <w:shd w:val="clear" w:color="auto" w:fill="D9D9D9"/>
          </w:tcPr>
          <w:p>
            <w:pPr>
              <w:spacing w:after="0" w:line="240" w:lineRule="auto"/>
            </w:pPr>
            <w:r>
              <w:rPr>
                <w:b/>
                <w:sz w:val="17"/>
              </w:rPr>
            </w:r>
            <w:r>
              <w:rPr>
                <w:rFonts w:ascii="宋体" w:hAnsi="宋体" w:eastAsia="宋体"/>
                <w:b/>
                <w:sz w:val="17"/>
              </w:rPr>
              <w:t>助记符</w:t>
            </w:r>
          </w:p>
        </w:tc>
        <w:tc>
          <w:tcPr>
            <w:tcW w:type="dxa" w:w="2940"/>
            <w:shd w:val="clear" w:color="auto" w:fill="D9D9D9"/>
          </w:tcPr>
          <w:p>
            <w:pPr>
              <w:spacing w:after="0" w:line="240" w:lineRule="auto"/>
            </w:pPr>
            <w:r>
              <w:rPr>
                <w:b/>
                <w:sz w:val="17"/>
              </w:rPr>
            </w:r>
            <w:r>
              <w:rPr>
                <w:rFonts w:ascii="宋体" w:hAnsi="宋体" w:eastAsia="宋体"/>
                <w:b/>
                <w:sz w:val="17"/>
              </w:rPr>
              <w:t>功能</w:t>
            </w:r>
          </w:p>
        </w:tc>
        <w:tc>
          <w:tcPr>
            <w:tcW w:type="dxa" w:w="1669"/>
            <w:shd w:val="clear" w:color="auto" w:fill="D9D9D9"/>
          </w:tcPr>
          <w:p>
            <w:pPr>
              <w:spacing w:after="0" w:line="240" w:lineRule="auto"/>
            </w:pPr>
            <w:r>
              <w:rPr>
                <w:b/>
                <w:sz w:val="17"/>
              </w:rPr>
            </w:r>
            <w:r>
              <w:rPr>
                <w:rFonts w:ascii="宋体" w:hAnsi="宋体" w:eastAsia="宋体"/>
                <w:b/>
                <w:sz w:val="17"/>
              </w:rPr>
              <w:t>证据</w:t>
            </w:r>
          </w:p>
        </w:tc>
      </w:tr>
      <w:tr>
        <w:tc>
          <w:tcPr>
            <w:tcW w:type="dxa" w:w="772"/>
          </w:tcPr>
          <w:p>
            <w:pPr>
              <w:spacing w:after="0" w:line="240" w:lineRule="auto"/>
            </w:pPr>
            <w:r>
              <w:rPr>
                <w:sz w:val="17"/>
              </w:rPr>
            </w:r>
            <w:r>
              <w:rPr>
                <w:rFonts w:ascii="宋体" w:hAnsi="宋体" w:eastAsia="宋体"/>
                <w:sz w:val="17"/>
              </w:rPr>
              <w:t>1</w:t>
            </w:r>
          </w:p>
        </w:tc>
        <w:tc>
          <w:tcPr>
            <w:tcW w:type="dxa" w:w="1255"/>
          </w:tcPr>
          <w:p>
            <w:pPr>
              <w:spacing w:after="0" w:line="240" w:lineRule="auto"/>
            </w:pPr>
            <w:r>
              <w:rPr>
                <w:sz w:val="17"/>
              </w:rPr>
            </w:r>
            <w:r>
              <w:rPr>
                <w:rFonts w:ascii="Consolas" w:hAnsi="Consolas" w:eastAsia="宋体"/>
                <w:sz w:val="17"/>
              </w:rPr>
              <w:t>0x03</w:t>
            </w:r>
          </w:p>
        </w:tc>
        <w:tc>
          <w:tcPr>
            <w:tcW w:type="dxa" w:w="2864"/>
          </w:tcPr>
          <w:p>
            <w:pPr>
              <w:spacing w:after="0" w:line="240" w:lineRule="auto"/>
            </w:pPr>
            <w:r>
              <w:rPr>
                <w:sz w:val="17"/>
              </w:rPr>
            </w:r>
            <w:r>
              <w:rPr>
                <w:rFonts w:ascii="Consolas" w:hAnsi="Consolas" w:eastAsia="宋体"/>
                <w:sz w:val="17"/>
              </w:rPr>
              <w:t>CMD_EXIT</w:t>
            </w:r>
          </w:p>
        </w:tc>
        <w:tc>
          <w:tcPr>
            <w:tcW w:type="dxa" w:w="2940"/>
          </w:tcPr>
          <w:p>
            <w:pPr>
              <w:spacing w:after="0" w:line="240" w:lineRule="auto"/>
            </w:pPr>
            <w:r>
              <w:rPr>
                <w:sz w:val="17"/>
              </w:rPr>
            </w:r>
            <w:r>
              <w:rPr>
                <w:rFonts w:ascii="宋体" w:hAnsi="宋体" w:eastAsia="宋体"/>
                <w:sz w:val="17"/>
              </w:rPr>
              <w:t>程序中止</w:t>
            </w:r>
          </w:p>
        </w:tc>
        <w:tc>
          <w:tcPr>
            <w:tcW w:type="dxa" w:w="1669"/>
          </w:tcPr>
          <w:p>
            <w:pPr>
              <w:spacing w:after="0" w:line="240" w:lineRule="auto"/>
            </w:pPr>
            <w:r>
              <w:rPr>
                <w:sz w:val="17"/>
              </w:rPr>
            </w:r>
            <w:r>
              <w:rPr>
                <w:rFonts w:ascii="Consolas" w:hAnsi="Consolas" w:eastAsia="宋体"/>
                <w:sz w:val="17"/>
              </w:rPr>
              <w:t>grbl.h:100</w:t>
            </w:r>
          </w:p>
        </w:tc>
      </w:tr>
      <w:tr>
        <w:tc>
          <w:tcPr>
            <w:tcW w:type="dxa" w:w="772"/>
          </w:tcPr>
          <w:p>
            <w:pPr>
              <w:spacing w:after="0" w:line="240" w:lineRule="auto"/>
            </w:pPr>
            <w:r>
              <w:rPr>
                <w:sz w:val="17"/>
              </w:rPr>
            </w:r>
            <w:r>
              <w:rPr>
                <w:rFonts w:ascii="宋体" w:hAnsi="宋体" w:eastAsia="宋体"/>
                <w:sz w:val="17"/>
              </w:rPr>
              <w:t>2</w:t>
            </w:r>
          </w:p>
        </w:tc>
        <w:tc>
          <w:tcPr>
            <w:tcW w:type="dxa" w:w="1255"/>
          </w:tcPr>
          <w:p>
            <w:pPr>
              <w:spacing w:after="0" w:line="240" w:lineRule="auto"/>
            </w:pPr>
            <w:r>
              <w:rPr>
                <w:sz w:val="17"/>
              </w:rPr>
            </w:r>
            <w:r>
              <w:rPr>
                <w:rFonts w:ascii="Consolas" w:hAnsi="Consolas" w:eastAsia="宋体"/>
                <w:sz w:val="17"/>
              </w:rPr>
              <w:t>0x14</w:t>
            </w:r>
          </w:p>
        </w:tc>
        <w:tc>
          <w:tcPr>
            <w:tcW w:type="dxa" w:w="2864"/>
          </w:tcPr>
          <w:p>
            <w:pPr>
              <w:spacing w:after="0" w:line="240" w:lineRule="auto"/>
            </w:pPr>
            <w:r>
              <w:rPr>
                <w:sz w:val="17"/>
              </w:rPr>
            </w:r>
            <w:r>
              <w:rPr>
                <w:rFonts w:ascii="Consolas" w:hAnsi="Consolas" w:eastAsia="宋体"/>
                <w:sz w:val="17"/>
              </w:rPr>
              <w:t>CMD_REBOOT</w:t>
            </w:r>
          </w:p>
        </w:tc>
        <w:tc>
          <w:tcPr>
            <w:tcW w:type="dxa" w:w="2940"/>
          </w:tcPr>
          <w:p>
            <w:pPr>
              <w:spacing w:after="0" w:line="240" w:lineRule="auto"/>
            </w:pPr>
            <w:r>
              <w:rPr>
                <w:sz w:val="17"/>
              </w:rPr>
            </w:r>
            <w:r>
              <w:rPr>
                <w:rFonts w:ascii="宋体" w:hAnsi="宋体" w:eastAsia="宋体"/>
                <w:sz w:val="17"/>
              </w:rPr>
              <w:t xml:space="preserve">控制器重启（需前置 </w:t>
            </w:r>
            <w:r>
              <w:rPr>
                <w:rFonts w:ascii="Consolas" w:hAnsi="Consolas" w:eastAsia="宋体"/>
                <w:sz w:val="17"/>
              </w:rPr>
              <w:t>0x1B</w:t>
            </w:r>
            <w:r>
              <w:rPr>
                <w:rFonts w:ascii="宋体" w:hAnsi="宋体" w:eastAsia="宋体"/>
                <w:sz w:val="17"/>
              </w:rPr>
              <w:t>）</w:t>
            </w:r>
          </w:p>
        </w:tc>
        <w:tc>
          <w:tcPr>
            <w:tcW w:type="dxa" w:w="1669"/>
          </w:tcPr>
          <w:p>
            <w:pPr>
              <w:spacing w:after="0" w:line="240" w:lineRule="auto"/>
            </w:pPr>
            <w:r>
              <w:rPr>
                <w:sz w:val="17"/>
              </w:rPr>
            </w:r>
            <w:r>
              <w:rPr>
                <w:rFonts w:ascii="Consolas" w:hAnsi="Consolas" w:eastAsia="宋体"/>
                <w:sz w:val="17"/>
              </w:rPr>
              <w:t>grbl.h:101</w:t>
            </w:r>
          </w:p>
        </w:tc>
      </w:tr>
      <w:tr>
        <w:tc>
          <w:tcPr>
            <w:tcW w:type="dxa" w:w="772"/>
          </w:tcPr>
          <w:p>
            <w:pPr>
              <w:spacing w:after="0" w:line="240" w:lineRule="auto"/>
            </w:pPr>
            <w:r>
              <w:rPr>
                <w:sz w:val="17"/>
              </w:rPr>
            </w:r>
            <w:r>
              <w:rPr>
                <w:rFonts w:ascii="宋体" w:hAnsi="宋体" w:eastAsia="宋体"/>
                <w:sz w:val="17"/>
              </w:rPr>
              <w:t>3</w:t>
            </w:r>
          </w:p>
        </w:tc>
        <w:tc>
          <w:tcPr>
            <w:tcW w:type="dxa" w:w="1255"/>
          </w:tcPr>
          <w:p>
            <w:pPr>
              <w:spacing w:after="0" w:line="240" w:lineRule="auto"/>
            </w:pPr>
            <w:r>
              <w:rPr>
                <w:sz w:val="17"/>
              </w:rPr>
            </w:r>
            <w:r>
              <w:rPr>
                <w:rFonts w:ascii="Consolas" w:hAnsi="Consolas" w:eastAsia="宋体"/>
                <w:sz w:val="17"/>
              </w:rPr>
              <w:t>0x18</w:t>
            </w:r>
          </w:p>
        </w:tc>
        <w:tc>
          <w:tcPr>
            <w:tcW w:type="dxa" w:w="2864"/>
          </w:tcPr>
          <w:p>
            <w:pPr>
              <w:spacing w:after="0" w:line="240" w:lineRule="auto"/>
            </w:pPr>
            <w:r>
              <w:rPr>
                <w:sz w:val="17"/>
              </w:rPr>
            </w:r>
            <w:r>
              <w:rPr>
                <w:rFonts w:ascii="Consolas" w:hAnsi="Consolas" w:eastAsia="宋体"/>
                <w:sz w:val="17"/>
              </w:rPr>
              <w:t>CMD_RESET</w:t>
            </w:r>
          </w:p>
        </w:tc>
        <w:tc>
          <w:tcPr>
            <w:tcW w:type="dxa" w:w="2940"/>
          </w:tcPr>
          <w:p>
            <w:pPr>
              <w:spacing w:after="0" w:line="240" w:lineRule="auto"/>
            </w:pPr>
            <w:r>
              <w:rPr>
                <w:sz w:val="17"/>
              </w:rPr>
            </w:r>
            <w:r>
              <w:rPr>
                <w:rFonts w:ascii="宋体" w:hAnsi="宋体" w:eastAsia="宋体"/>
                <w:sz w:val="17"/>
              </w:rPr>
              <w:t>软复位</w:t>
            </w:r>
          </w:p>
        </w:tc>
        <w:tc>
          <w:tcPr>
            <w:tcW w:type="dxa" w:w="1669"/>
          </w:tcPr>
          <w:p>
            <w:pPr>
              <w:spacing w:after="0" w:line="240" w:lineRule="auto"/>
            </w:pPr>
            <w:r>
              <w:rPr>
                <w:sz w:val="17"/>
              </w:rPr>
            </w:r>
            <w:r>
              <w:rPr>
                <w:rFonts w:ascii="Consolas" w:hAnsi="Consolas" w:eastAsia="宋体"/>
                <w:sz w:val="17"/>
              </w:rPr>
              <w:t>grbl.h:102</w:t>
            </w:r>
          </w:p>
        </w:tc>
      </w:tr>
      <w:tr>
        <w:tc>
          <w:tcPr>
            <w:tcW w:type="dxa" w:w="772"/>
          </w:tcPr>
          <w:p>
            <w:pPr>
              <w:spacing w:after="0" w:line="240" w:lineRule="auto"/>
            </w:pPr>
            <w:r>
              <w:rPr>
                <w:sz w:val="17"/>
              </w:rPr>
            </w:r>
            <w:r>
              <w:rPr>
                <w:rFonts w:ascii="宋体" w:hAnsi="宋体" w:eastAsia="宋体"/>
                <w:sz w:val="17"/>
              </w:rPr>
              <w:t>4</w:t>
            </w:r>
          </w:p>
        </w:tc>
        <w:tc>
          <w:tcPr>
            <w:tcW w:type="dxa" w:w="1255"/>
          </w:tcPr>
          <w:p>
            <w:pPr>
              <w:spacing w:after="0" w:line="240" w:lineRule="auto"/>
            </w:pPr>
            <w:r>
              <w:rPr>
                <w:sz w:val="17"/>
              </w:rPr>
            </w:r>
            <w:r>
              <w:rPr>
                <w:rFonts w:ascii="Consolas" w:hAnsi="Consolas" w:eastAsia="宋体"/>
                <w:sz w:val="17"/>
              </w:rPr>
              <w:t>0x19</w:t>
            </w:r>
          </w:p>
        </w:tc>
        <w:tc>
          <w:tcPr>
            <w:tcW w:type="dxa" w:w="2864"/>
          </w:tcPr>
          <w:p>
            <w:pPr>
              <w:spacing w:after="0" w:line="240" w:lineRule="auto"/>
            </w:pPr>
            <w:r>
              <w:rPr>
                <w:sz w:val="17"/>
              </w:rPr>
            </w:r>
            <w:r>
              <w:rPr>
                <w:rFonts w:ascii="Consolas" w:hAnsi="Consolas" w:eastAsia="宋体"/>
                <w:sz w:val="17"/>
              </w:rPr>
              <w:t>CMD_STOP</w:t>
            </w:r>
          </w:p>
        </w:tc>
        <w:tc>
          <w:tcPr>
            <w:tcW w:type="dxa" w:w="2940"/>
          </w:tcPr>
          <w:p>
            <w:pPr>
              <w:spacing w:after="0" w:line="240" w:lineRule="auto"/>
            </w:pPr>
            <w:r>
              <w:rPr>
                <w:sz w:val="17"/>
              </w:rPr>
            </w:r>
            <w:r>
              <w:rPr>
                <w:rFonts w:ascii="宋体" w:hAnsi="宋体" w:eastAsia="宋体"/>
                <w:sz w:val="17"/>
              </w:rPr>
              <w:t>进给保持</w:t>
            </w:r>
          </w:p>
        </w:tc>
        <w:tc>
          <w:tcPr>
            <w:tcW w:type="dxa" w:w="1669"/>
          </w:tcPr>
          <w:p>
            <w:pPr>
              <w:spacing w:after="0" w:line="240" w:lineRule="auto"/>
            </w:pPr>
            <w:r>
              <w:rPr>
                <w:sz w:val="17"/>
              </w:rPr>
            </w:r>
            <w:r>
              <w:rPr>
                <w:rFonts w:ascii="Consolas" w:hAnsi="Consolas" w:eastAsia="宋体"/>
                <w:sz w:val="17"/>
              </w:rPr>
              <w:t>grbl.h:103</w:t>
            </w:r>
          </w:p>
        </w:tc>
      </w:tr>
      <w:tr>
        <w:tc>
          <w:tcPr>
            <w:tcW w:type="dxa" w:w="772"/>
          </w:tcPr>
          <w:p>
            <w:pPr>
              <w:spacing w:after="0" w:line="240" w:lineRule="auto"/>
            </w:pPr>
            <w:r>
              <w:rPr>
                <w:sz w:val="17"/>
              </w:rPr>
            </w:r>
            <w:r>
              <w:rPr>
                <w:rFonts w:ascii="宋体" w:hAnsi="宋体" w:eastAsia="宋体"/>
                <w:sz w:val="17"/>
              </w:rPr>
              <w:t>5</w:t>
            </w:r>
          </w:p>
        </w:tc>
        <w:tc>
          <w:tcPr>
            <w:tcW w:type="dxa" w:w="1255"/>
          </w:tcPr>
          <w:p>
            <w:pPr>
              <w:spacing w:after="0" w:line="240" w:lineRule="auto"/>
            </w:pPr>
            <w:r>
              <w:rPr>
                <w:sz w:val="17"/>
              </w:rPr>
            </w:r>
            <w:r>
              <w:rPr>
                <w:rFonts w:ascii="Consolas" w:hAnsi="Consolas" w:eastAsia="宋体"/>
                <w:sz w:val="17"/>
              </w:rPr>
              <w:t>?</w:t>
            </w:r>
          </w:p>
        </w:tc>
        <w:tc>
          <w:tcPr>
            <w:tcW w:type="dxa" w:w="2864"/>
          </w:tcPr>
          <w:p>
            <w:pPr>
              <w:spacing w:after="0" w:line="240" w:lineRule="auto"/>
            </w:pPr>
            <w:r>
              <w:rPr>
                <w:sz w:val="17"/>
              </w:rPr>
            </w:r>
            <w:r>
              <w:rPr>
                <w:rFonts w:ascii="Consolas" w:hAnsi="Consolas" w:eastAsia="宋体"/>
                <w:sz w:val="17"/>
              </w:rPr>
              <w:t>CMD_STATUS_REPORT_LEGACY</w:t>
            </w:r>
          </w:p>
        </w:tc>
        <w:tc>
          <w:tcPr>
            <w:tcW w:type="dxa" w:w="2940"/>
          </w:tcPr>
          <w:p>
            <w:pPr>
              <w:spacing w:after="0" w:line="240" w:lineRule="auto"/>
            </w:pPr>
            <w:r>
              <w:rPr>
                <w:sz w:val="17"/>
              </w:rPr>
            </w:r>
            <w:r>
              <w:rPr>
                <w:rFonts w:ascii="宋体" w:hAnsi="宋体" w:eastAsia="宋体"/>
                <w:sz w:val="17"/>
              </w:rPr>
              <w:t>请求状态报告（传统格式）</w:t>
            </w:r>
          </w:p>
        </w:tc>
        <w:tc>
          <w:tcPr>
            <w:tcW w:type="dxa" w:w="1669"/>
          </w:tcPr>
          <w:p>
            <w:pPr>
              <w:spacing w:after="0" w:line="240" w:lineRule="auto"/>
            </w:pPr>
            <w:r>
              <w:rPr>
                <w:sz w:val="17"/>
              </w:rPr>
            </w:r>
            <w:r>
              <w:rPr>
                <w:rFonts w:ascii="Consolas" w:hAnsi="Consolas" w:eastAsia="宋体"/>
                <w:sz w:val="17"/>
              </w:rPr>
              <w:t>grbl.h:105</w:t>
            </w:r>
          </w:p>
        </w:tc>
      </w:tr>
      <w:tr>
        <w:tc>
          <w:tcPr>
            <w:tcW w:type="dxa" w:w="772"/>
          </w:tcPr>
          <w:p>
            <w:pPr>
              <w:spacing w:after="0" w:line="240" w:lineRule="auto"/>
            </w:pPr>
            <w:r>
              <w:rPr>
                <w:sz w:val="17"/>
              </w:rPr>
            </w:r>
            <w:r>
              <w:rPr>
                <w:rFonts w:ascii="宋体" w:hAnsi="宋体" w:eastAsia="宋体"/>
                <w:sz w:val="17"/>
              </w:rPr>
              <w:t>6</w:t>
            </w:r>
          </w:p>
        </w:tc>
        <w:tc>
          <w:tcPr>
            <w:tcW w:type="dxa" w:w="1255"/>
          </w:tcPr>
          <w:p>
            <w:pPr>
              <w:spacing w:after="0" w:line="240" w:lineRule="auto"/>
            </w:pPr>
            <w:r>
              <w:rPr>
                <w:sz w:val="17"/>
              </w:rPr>
            </w:r>
            <w:r>
              <w:rPr>
                <w:rFonts w:ascii="Consolas" w:hAnsi="Consolas" w:eastAsia="宋体"/>
                <w:sz w:val="17"/>
              </w:rPr>
              <w:t>~</w:t>
            </w:r>
          </w:p>
        </w:tc>
        <w:tc>
          <w:tcPr>
            <w:tcW w:type="dxa" w:w="2864"/>
          </w:tcPr>
          <w:p>
            <w:pPr>
              <w:spacing w:after="0" w:line="240" w:lineRule="auto"/>
            </w:pPr>
            <w:r>
              <w:rPr>
                <w:sz w:val="17"/>
              </w:rPr>
            </w:r>
            <w:r>
              <w:rPr>
                <w:rFonts w:ascii="Consolas" w:hAnsi="Consolas" w:eastAsia="宋体"/>
                <w:sz w:val="17"/>
              </w:rPr>
              <w:t>CMD_CYCLE_START_LEGACY</w:t>
            </w:r>
          </w:p>
        </w:tc>
        <w:tc>
          <w:tcPr>
            <w:tcW w:type="dxa" w:w="2940"/>
          </w:tcPr>
          <w:p>
            <w:pPr>
              <w:spacing w:after="0" w:line="240" w:lineRule="auto"/>
            </w:pPr>
            <w:r>
              <w:rPr>
                <w:sz w:val="17"/>
              </w:rPr>
            </w:r>
            <w:r>
              <w:rPr>
                <w:rFonts w:ascii="宋体" w:hAnsi="宋体" w:eastAsia="宋体"/>
                <w:sz w:val="17"/>
              </w:rPr>
              <w:t>循环启动</w:t>
            </w:r>
          </w:p>
        </w:tc>
        <w:tc>
          <w:tcPr>
            <w:tcW w:type="dxa" w:w="1669"/>
          </w:tcPr>
          <w:p>
            <w:pPr>
              <w:spacing w:after="0" w:line="240" w:lineRule="auto"/>
            </w:pPr>
            <w:r>
              <w:rPr>
                <w:sz w:val="17"/>
              </w:rPr>
            </w:r>
            <w:r>
              <w:rPr>
                <w:rFonts w:ascii="Consolas" w:hAnsi="Consolas" w:eastAsia="宋体"/>
                <w:sz w:val="17"/>
              </w:rPr>
              <w:t>grbl.h:106</w:t>
            </w:r>
          </w:p>
        </w:tc>
      </w:tr>
      <w:tr>
        <w:tc>
          <w:tcPr>
            <w:tcW w:type="dxa" w:w="772"/>
          </w:tcPr>
          <w:p>
            <w:pPr>
              <w:spacing w:after="0" w:line="240" w:lineRule="auto"/>
            </w:pPr>
            <w:r>
              <w:rPr>
                <w:sz w:val="17"/>
              </w:rPr>
            </w:r>
            <w:r>
              <w:rPr>
                <w:rFonts w:ascii="宋体" w:hAnsi="宋体" w:eastAsia="宋体"/>
                <w:sz w:val="17"/>
              </w:rPr>
              <w:t>7</w:t>
            </w:r>
          </w:p>
        </w:tc>
        <w:tc>
          <w:tcPr>
            <w:tcW w:type="dxa" w:w="1255"/>
          </w:tcPr>
          <w:p>
            <w:pPr>
              <w:spacing w:after="0" w:line="240" w:lineRule="auto"/>
            </w:pPr>
            <w:r>
              <w:rPr>
                <w:sz w:val="17"/>
              </w:rPr>
            </w:r>
            <w:r>
              <w:rPr>
                <w:rFonts w:ascii="Consolas" w:hAnsi="Consolas" w:eastAsia="宋体"/>
                <w:sz w:val="17"/>
              </w:rPr>
              <w:t>!</w:t>
            </w:r>
          </w:p>
        </w:tc>
        <w:tc>
          <w:tcPr>
            <w:tcW w:type="dxa" w:w="2864"/>
          </w:tcPr>
          <w:p>
            <w:pPr>
              <w:spacing w:after="0" w:line="240" w:lineRule="auto"/>
            </w:pPr>
            <w:r>
              <w:rPr>
                <w:sz w:val="17"/>
              </w:rPr>
            </w:r>
            <w:r>
              <w:rPr>
                <w:rFonts w:ascii="Consolas" w:hAnsi="Consolas" w:eastAsia="宋体"/>
                <w:sz w:val="17"/>
              </w:rPr>
              <w:t>CMD_FEED_HOLD_LEGACY</w:t>
            </w:r>
          </w:p>
        </w:tc>
        <w:tc>
          <w:tcPr>
            <w:tcW w:type="dxa" w:w="2940"/>
          </w:tcPr>
          <w:p>
            <w:pPr>
              <w:spacing w:after="0" w:line="240" w:lineRule="auto"/>
            </w:pPr>
            <w:r>
              <w:rPr>
                <w:sz w:val="17"/>
              </w:rPr>
            </w:r>
            <w:r>
              <w:rPr>
                <w:rFonts w:ascii="宋体" w:hAnsi="宋体" w:eastAsia="宋体"/>
                <w:sz w:val="17"/>
              </w:rPr>
              <w:t>进给保持</w:t>
            </w:r>
          </w:p>
        </w:tc>
        <w:tc>
          <w:tcPr>
            <w:tcW w:type="dxa" w:w="1669"/>
          </w:tcPr>
          <w:p>
            <w:pPr>
              <w:spacing w:after="0" w:line="240" w:lineRule="auto"/>
            </w:pPr>
            <w:r>
              <w:rPr>
                <w:sz w:val="17"/>
              </w:rPr>
            </w:r>
            <w:r>
              <w:rPr>
                <w:rFonts w:ascii="Consolas" w:hAnsi="Consolas" w:eastAsia="宋体"/>
                <w:sz w:val="17"/>
              </w:rPr>
              <w:t>grbl.h:107</w:t>
            </w:r>
          </w:p>
        </w:tc>
      </w:tr>
      <w:tr>
        <w:tc>
          <w:tcPr>
            <w:tcW w:type="dxa" w:w="772"/>
          </w:tcPr>
          <w:p>
            <w:pPr>
              <w:spacing w:after="0" w:line="240" w:lineRule="auto"/>
            </w:pPr>
            <w:r>
              <w:rPr>
                <w:sz w:val="17"/>
              </w:rPr>
            </w:r>
            <w:r>
              <w:rPr>
                <w:rFonts w:ascii="宋体" w:hAnsi="宋体" w:eastAsia="宋体"/>
                <w:sz w:val="17"/>
              </w:rPr>
              <w:t>8</w:t>
            </w:r>
          </w:p>
        </w:tc>
        <w:tc>
          <w:tcPr>
            <w:tcW w:type="dxa" w:w="1255"/>
          </w:tcPr>
          <w:p>
            <w:pPr>
              <w:spacing w:after="0" w:line="240" w:lineRule="auto"/>
            </w:pPr>
            <w:r>
              <w:rPr>
                <w:sz w:val="17"/>
              </w:rPr>
            </w:r>
            <w:r>
              <w:rPr>
                <w:rFonts w:ascii="Consolas" w:hAnsi="Consolas" w:eastAsia="宋体"/>
                <w:sz w:val="17"/>
              </w:rPr>
              <w:t>%</w:t>
            </w:r>
          </w:p>
        </w:tc>
        <w:tc>
          <w:tcPr>
            <w:tcW w:type="dxa" w:w="2864"/>
          </w:tcPr>
          <w:p>
            <w:pPr>
              <w:spacing w:after="0" w:line="240" w:lineRule="auto"/>
            </w:pPr>
            <w:r>
              <w:rPr>
                <w:sz w:val="17"/>
              </w:rPr>
            </w:r>
            <w:r>
              <w:rPr>
                <w:rFonts w:ascii="Consolas" w:hAnsi="Consolas" w:eastAsia="宋体"/>
                <w:sz w:val="17"/>
              </w:rPr>
              <w:t>CMD_PROGRAM_DEMARCATION</w:t>
            </w:r>
          </w:p>
        </w:tc>
        <w:tc>
          <w:tcPr>
            <w:tcW w:type="dxa" w:w="2940"/>
          </w:tcPr>
          <w:p>
            <w:pPr>
              <w:spacing w:after="0" w:line="240" w:lineRule="auto"/>
            </w:pPr>
            <w:r>
              <w:rPr>
                <w:sz w:val="17"/>
              </w:rPr>
            </w:r>
            <w:r>
              <w:rPr>
                <w:rFonts w:ascii="宋体" w:hAnsi="宋体" w:eastAsia="宋体"/>
                <w:sz w:val="17"/>
              </w:rPr>
              <w:t>程序分界</w:t>
            </w:r>
          </w:p>
        </w:tc>
        <w:tc>
          <w:tcPr>
            <w:tcW w:type="dxa" w:w="1669"/>
          </w:tcPr>
          <w:p>
            <w:pPr>
              <w:spacing w:after="0" w:line="240" w:lineRule="auto"/>
            </w:pPr>
            <w:r>
              <w:rPr>
                <w:sz w:val="17"/>
              </w:rPr>
            </w:r>
            <w:r>
              <w:rPr>
                <w:rFonts w:ascii="Consolas" w:hAnsi="Consolas" w:eastAsia="宋体"/>
                <w:sz w:val="17"/>
              </w:rPr>
              <w:t>grbl.h:108</w:t>
            </w:r>
          </w:p>
        </w:tc>
      </w:tr>
    </w:tbl>
    <w:p>
      <w:pPr>
        <w:spacing w:after="80"/>
      </w:pPr>
    </w:p>
    <w:p>
      <w:pPr>
        <w:pStyle w:val="Heading4"/>
      </w:pPr>
      <w:r>
        <w:rPr>
          <w:rFonts w:ascii="宋体" w:hAnsi="宋体" w:eastAsia="宋体"/>
        </w:rPr>
        <w:t>3.2.3.2 扩展实时命令</w:t>
      </w:r>
    </w:p>
    <w:p>
      <w:pPr>
        <w:pStyle w:val="ListParagraph"/>
      </w:pPr>
      <w:r>
        <w:rPr>
          <w:rFonts w:ascii="宋体" w:hAnsi="宋体" w:eastAsia="宋体"/>
        </w:rPr>
        <w:t>需求标识：GH-FREQ3-2</w:t>
      </w:r>
    </w:p>
    <w:p>
      <w:pPr>
        <w:pStyle w:val="ListParagraph"/>
      </w:pPr>
      <w:r>
        <w:rPr>
          <w:rFonts w:ascii="宋体" w:hAnsi="宋体" w:eastAsia="宋体"/>
        </w:rPr>
        <w:t>功能描述：提供取值范围 0x80–0xA4 的扩展实时命令集</w:t>
      </w:r>
    </w:p>
    <w:p>
      <w:pPr>
        <w:pStyle w:val="ListParagraph"/>
      </w:pPr>
      <w:r>
        <w:rPr>
          <w:rFonts w:ascii="宋体" w:hAnsi="宋体" w:eastAsia="宋体"/>
        </w:rPr>
        <w:t>调用条件：收到对应字节时调用</w:t>
      </w:r>
    </w:p>
    <w:p>
      <w:pPr>
        <w:pStyle w:val="ListParagraph"/>
      </w:pPr>
      <w:r>
        <w:rPr>
          <w:rFonts w:ascii="宋体" w:hAnsi="宋体" w:eastAsia="宋体"/>
        </w:rPr>
        <w:t>输入：</w:t>
      </w:r>
      <w:r>
        <w:rPr>
          <w:rFonts w:ascii="Consolas" w:hAnsi="Consolas" w:eastAsia="宋体"/>
        </w:rPr>
        <w:t>0x80</w:t>
      </w:r>
      <w:r>
        <w:rPr>
          <w:rFonts w:ascii="宋体" w:hAnsi="宋体" w:eastAsia="宋体"/>
        </w:rPr>
        <w:t>–</w:t>
      </w:r>
      <w:r>
        <w:rPr>
          <w:rFonts w:ascii="Consolas" w:hAnsi="Consolas" w:eastAsia="宋体"/>
        </w:rPr>
        <w:t>0xA4</w:t>
      </w:r>
      <w:r>
        <w:rPr>
          <w:rFonts w:ascii="宋体" w:hAnsi="宋体" w:eastAsia="宋体"/>
        </w:rPr>
        <w:t xml:space="preserve"> 范围内的命令字节</w:t>
      </w:r>
    </w:p>
    <w:p>
      <w:pPr>
        <w:pStyle w:val="ListParagraph"/>
      </w:pPr>
      <w:r>
        <w:rPr>
          <w:rFonts w:ascii="宋体" w:hAnsi="宋体" w:eastAsia="宋体"/>
        </w:rPr>
        <w:t>输出：状态报告、循环控制、倍率调整、冷却/主轴覆盖、软急停等</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0x80</w:t>
      </w:r>
      <w:r>
        <w:rPr>
          <w:rFonts w:ascii="宋体" w:hAnsi="宋体" w:eastAsia="宋体"/>
        </w:rPr>
        <w:t xml:space="preserve"> 请求状态报告，</w:t>
      </w:r>
      <w:r>
        <w:rPr>
          <w:rFonts w:ascii="Consolas" w:hAnsi="Consolas" w:eastAsia="宋体"/>
        </w:rPr>
        <w:t>0x87</w:t>
      </w:r>
      <w:r>
        <w:rPr>
          <w:rFonts w:ascii="宋体" w:hAnsi="宋体" w:eastAsia="宋体"/>
        </w:rPr>
        <w:t xml:space="preserve"> 请求含全部字段的实时状态报告；</w:t>
      </w:r>
    </w:p>
    <w:p>
      <w:pPr>
        <w:pStyle w:val="ListParagraph"/>
      </w:pPr>
      <w:r>
        <w:rPr>
          <w:rFonts w:ascii="宋体" w:hAnsi="宋体" w:eastAsia="宋体"/>
        </w:rPr>
        <w:t>（2）</w:t>
      </w:r>
      <w:r>
        <w:rPr>
          <w:rFonts w:ascii="Consolas" w:hAnsi="Consolas" w:eastAsia="宋体"/>
        </w:rPr>
        <w:t>0x81</w:t>
      </w:r>
      <w:r>
        <w:rPr>
          <w:rFonts w:ascii="宋体" w:hAnsi="宋体" w:eastAsia="宋体"/>
        </w:rPr>
        <w:t xml:space="preserve"> 执行循环启动，</w:t>
      </w:r>
      <w:r>
        <w:rPr>
          <w:rFonts w:ascii="Consolas" w:hAnsi="Consolas" w:eastAsia="宋体"/>
        </w:rPr>
        <w:t>0x82</w:t>
      </w:r>
      <w:r>
        <w:rPr>
          <w:rFonts w:ascii="宋体" w:hAnsi="宋体" w:eastAsia="宋体"/>
        </w:rPr>
        <w:t xml:space="preserve"> 执行进给保持，</w:t>
      </w:r>
      <w:r>
        <w:rPr>
          <w:rFonts w:ascii="Consolas" w:hAnsi="Consolas" w:eastAsia="宋体"/>
        </w:rPr>
        <w:t>0x85</w:t>
      </w:r>
      <w:r>
        <w:rPr>
          <w:rFonts w:ascii="宋体" w:hAnsi="宋体" w:eastAsia="宋体"/>
        </w:rPr>
        <w:t xml:space="preserve"> 取消点动；</w:t>
      </w:r>
    </w:p>
    <w:p>
      <w:pPr>
        <w:pStyle w:val="ListParagraph"/>
      </w:pPr>
      <w:r>
        <w:rPr>
          <w:rFonts w:ascii="宋体" w:hAnsi="宋体" w:eastAsia="宋体"/>
        </w:rPr>
        <w:t>（3）</w:t>
      </w:r>
      <w:r>
        <w:rPr>
          <w:rFonts w:ascii="Consolas" w:hAnsi="Consolas" w:eastAsia="宋体"/>
        </w:rPr>
        <w:t>0x83</w:t>
      </w:r>
      <w:r>
        <w:rPr>
          <w:rFonts w:ascii="宋体" w:hAnsi="宋体" w:eastAsia="宋体"/>
        </w:rPr>
        <w:t xml:space="preserve"> 请求当前 G 代码模态报告，</w:t>
      </w:r>
      <w:r>
        <w:rPr>
          <w:rFonts w:ascii="Consolas" w:hAnsi="Consolas" w:eastAsia="宋体"/>
        </w:rPr>
        <w:t>0xA2</w:t>
      </w:r>
      <w:r>
        <w:rPr>
          <w:rFonts w:ascii="宋体" w:hAnsi="宋体" w:eastAsia="宋体"/>
        </w:rPr>
        <w:t xml:space="preserve"> 请求 PID 报告；</w:t>
      </w:r>
    </w:p>
    <w:p>
      <w:pPr>
        <w:pStyle w:val="ListParagraph"/>
      </w:pPr>
      <w:r>
        <w:rPr>
          <w:rFonts w:ascii="宋体" w:hAnsi="宋体" w:eastAsia="宋体"/>
        </w:rPr>
        <w:t>（4）</w:t>
      </w:r>
      <w:r>
        <w:rPr>
          <w:rFonts w:ascii="Consolas" w:hAnsi="Consolas" w:eastAsia="宋体"/>
        </w:rPr>
        <w:t>0x84</w:t>
      </w:r>
      <w:r>
        <w:rPr>
          <w:rFonts w:ascii="宋体" w:hAnsi="宋体" w:eastAsia="宋体"/>
        </w:rPr>
        <w:t xml:space="preserve"> 触发安全门处理，</w:t>
      </w:r>
      <w:r>
        <w:rPr>
          <w:rFonts w:ascii="Consolas" w:hAnsi="Consolas" w:eastAsia="宋体"/>
        </w:rPr>
        <w:t>0x88</w:t>
      </w:r>
      <w:r>
        <w:rPr>
          <w:rFonts w:ascii="宋体" w:hAnsi="宋体" w:eastAsia="宋体"/>
        </w:rPr>
        <w:t xml:space="preserve"> 切换可选停止，</w:t>
      </w:r>
      <w:r>
        <w:rPr>
          <w:rFonts w:ascii="Consolas" w:hAnsi="Consolas" w:eastAsia="宋体"/>
        </w:rPr>
        <w:t>0x89</w:t>
      </w:r>
      <w:r>
        <w:rPr>
          <w:rFonts w:ascii="宋体" w:hAnsi="宋体" w:eastAsia="宋体"/>
        </w:rPr>
        <w:t xml:space="preserve"> 切换单步执行；</w:t>
      </w:r>
    </w:p>
    <w:p>
      <w:pPr>
        <w:pStyle w:val="ListParagraph"/>
      </w:pPr>
      <w:r>
        <w:rPr>
          <w:rFonts w:ascii="宋体" w:hAnsi="宋体" w:eastAsia="宋体"/>
        </w:rPr>
        <w:t>（5）</w:t>
      </w:r>
      <w:r>
        <w:rPr>
          <w:rFonts w:ascii="Consolas" w:hAnsi="Consolas" w:eastAsia="宋体"/>
        </w:rPr>
        <w:t>0x8B</w:t>
      </w:r>
      <w:r>
        <w:rPr>
          <w:rFonts w:ascii="宋体" w:hAnsi="宋体" w:eastAsia="宋体"/>
        </w:rPr>
        <w:t xml:space="preserve"> 切换 MPG 模式，</w:t>
      </w:r>
      <w:r>
        <w:rPr>
          <w:rFonts w:ascii="Consolas" w:hAnsi="Consolas" w:eastAsia="宋体"/>
        </w:rPr>
        <w:t>0x8C</w:t>
      </w:r>
      <w:r>
        <w:rPr>
          <w:rFonts w:ascii="宋体" w:hAnsi="宋体" w:eastAsia="宋体"/>
        </w:rPr>
        <w:t xml:space="preserve"> 切换自动上报；</w:t>
      </w:r>
    </w:p>
    <w:p>
      <w:pPr>
        <w:pStyle w:val="ListParagraph"/>
      </w:pPr>
      <w:r>
        <w:rPr>
          <w:rFonts w:ascii="宋体" w:hAnsi="宋体" w:eastAsia="宋体"/>
        </w:rPr>
        <w:t>（6）</w:t>
      </w:r>
      <w:r>
        <w:rPr>
          <w:rFonts w:ascii="Consolas" w:hAnsi="Consolas" w:eastAsia="宋体"/>
        </w:rPr>
        <w:t>0x90</w:t>
      </w:r>
      <w:r>
        <w:rPr>
          <w:rFonts w:ascii="宋体" w:hAnsi="宋体" w:eastAsia="宋体"/>
        </w:rPr>
        <w:t xml:space="preserve"> 复位进给倍率，</w:t>
      </w:r>
      <w:r>
        <w:rPr>
          <w:rFonts w:ascii="Consolas" w:hAnsi="Consolas" w:eastAsia="宋体"/>
        </w:rPr>
        <w:t>0x91</w:t>
      </w:r>
      <w:r>
        <w:rPr>
          <w:rFonts w:ascii="宋体" w:hAnsi="宋体" w:eastAsia="宋体"/>
        </w:rPr>
        <w:t>/</w:t>
      </w:r>
      <w:r>
        <w:rPr>
          <w:rFonts w:ascii="Consolas" w:hAnsi="Consolas" w:eastAsia="宋体"/>
        </w:rPr>
        <w:t>0x92</w:t>
      </w:r>
      <w:r>
        <w:rPr>
          <w:rFonts w:ascii="宋体" w:hAnsi="宋体" w:eastAsia="宋体"/>
        </w:rPr>
        <w:t xml:space="preserve"> 进给倍率粗调增/减，</w:t>
      </w:r>
      <w:r>
        <w:rPr>
          <w:rFonts w:ascii="Consolas" w:hAnsi="Consolas" w:eastAsia="宋体"/>
        </w:rPr>
        <w:t>0x93</w:t>
      </w:r>
      <w:r>
        <w:rPr>
          <w:rFonts w:ascii="宋体" w:hAnsi="宋体" w:eastAsia="宋体"/>
        </w:rPr>
        <w:t>/</w:t>
      </w:r>
      <w:r>
        <w:rPr>
          <w:rFonts w:ascii="Consolas" w:hAnsi="Consolas" w:eastAsia="宋体"/>
        </w:rPr>
        <w:t>0x94</w:t>
      </w:r>
      <w:r>
        <w:rPr>
          <w:rFonts w:ascii="宋体" w:hAnsi="宋体" w:eastAsia="宋体"/>
        </w:rPr>
        <w:t xml:space="preserve"> 进给倍率微调增/减；</w:t>
      </w:r>
    </w:p>
    <w:p>
      <w:pPr>
        <w:pStyle w:val="ListParagraph"/>
      </w:pPr>
      <w:r>
        <w:rPr>
          <w:rFonts w:ascii="宋体" w:hAnsi="宋体" w:eastAsia="宋体"/>
        </w:rPr>
        <w:t>（7）</w:t>
      </w:r>
      <w:r>
        <w:rPr>
          <w:rFonts w:ascii="Consolas" w:hAnsi="Consolas" w:eastAsia="宋体"/>
        </w:rPr>
        <w:t>0x95</w:t>
      </w:r>
      <w:r>
        <w:rPr>
          <w:rFonts w:ascii="宋体" w:hAnsi="宋体" w:eastAsia="宋体"/>
        </w:rPr>
        <w:t xml:space="preserve"> 复位快速倍率，</w:t>
      </w:r>
      <w:r>
        <w:rPr>
          <w:rFonts w:ascii="Consolas" w:hAnsi="Consolas" w:eastAsia="宋体"/>
        </w:rPr>
        <w:t>0x96</w:t>
      </w:r>
      <w:r>
        <w:rPr>
          <w:rFonts w:ascii="宋体" w:hAnsi="宋体" w:eastAsia="宋体"/>
        </w:rPr>
        <w:t>/</w:t>
      </w:r>
      <w:r>
        <w:rPr>
          <w:rFonts w:ascii="Consolas" w:hAnsi="Consolas" w:eastAsia="宋体"/>
        </w:rPr>
        <w:t>0x97</w:t>
      </w:r>
      <w:r>
        <w:rPr>
          <w:rFonts w:ascii="宋体" w:hAnsi="宋体" w:eastAsia="宋体"/>
        </w:rPr>
        <w:t>/</w:t>
      </w:r>
      <w:r>
        <w:rPr>
          <w:rFonts w:ascii="Consolas" w:hAnsi="Consolas" w:eastAsia="宋体"/>
        </w:rPr>
        <w:t>0x98</w:t>
      </w:r>
      <w:r>
        <w:rPr>
          <w:rFonts w:ascii="宋体" w:hAnsi="宋体" w:eastAsia="宋体"/>
        </w:rPr>
        <w:t xml:space="preserve"> 分别置快速倍率为中/低/极低档；</w:t>
      </w:r>
    </w:p>
    <w:p>
      <w:pPr>
        <w:pStyle w:val="ListParagraph"/>
      </w:pPr>
      <w:r>
        <w:rPr>
          <w:rFonts w:ascii="宋体" w:hAnsi="宋体" w:eastAsia="宋体"/>
        </w:rPr>
        <w:t>（8）</w:t>
      </w:r>
      <w:r>
        <w:rPr>
          <w:rFonts w:ascii="Consolas" w:hAnsi="Consolas" w:eastAsia="宋体"/>
        </w:rPr>
        <w:t>0x99</w:t>
      </w:r>
      <w:r>
        <w:rPr>
          <w:rFonts w:ascii="宋体" w:hAnsi="宋体" w:eastAsia="宋体"/>
        </w:rPr>
        <w:t xml:space="preserve"> 复位主轴转速倍率，</w:t>
      </w:r>
      <w:r>
        <w:rPr>
          <w:rFonts w:ascii="Consolas" w:hAnsi="Consolas" w:eastAsia="宋体"/>
        </w:rPr>
        <w:t>0x9A</w:t>
      </w:r>
      <w:r>
        <w:rPr>
          <w:rFonts w:ascii="宋体" w:hAnsi="宋体" w:eastAsia="宋体"/>
        </w:rPr>
        <w:t>/</w:t>
      </w:r>
      <w:r>
        <w:rPr>
          <w:rFonts w:ascii="Consolas" w:hAnsi="Consolas" w:eastAsia="宋体"/>
        </w:rPr>
        <w:t>0x9B</w:t>
      </w:r>
      <w:r>
        <w:rPr>
          <w:rFonts w:ascii="宋体" w:hAnsi="宋体" w:eastAsia="宋体"/>
        </w:rPr>
        <w:t xml:space="preserve"> 粗调增/减，</w:t>
      </w:r>
      <w:r>
        <w:rPr>
          <w:rFonts w:ascii="Consolas" w:hAnsi="Consolas" w:eastAsia="宋体"/>
        </w:rPr>
        <w:t>0x9C</w:t>
      </w:r>
      <w:r>
        <w:rPr>
          <w:rFonts w:ascii="宋体" w:hAnsi="宋体" w:eastAsia="宋体"/>
        </w:rPr>
        <w:t>/</w:t>
      </w:r>
      <w:r>
        <w:rPr>
          <w:rFonts w:ascii="Consolas" w:hAnsi="Consolas" w:eastAsia="宋体"/>
        </w:rPr>
        <w:t>0x9D</w:t>
      </w:r>
      <w:r>
        <w:rPr>
          <w:rFonts w:ascii="宋体" w:hAnsi="宋体" w:eastAsia="宋体"/>
        </w:rPr>
        <w:t xml:space="preserve"> 微调增/减，</w:t>
      </w:r>
      <w:r>
        <w:rPr>
          <w:rFonts w:ascii="Consolas" w:hAnsi="Consolas" w:eastAsia="宋体"/>
        </w:rPr>
        <w:t>0x9E</w:t>
      </w:r>
      <w:r>
        <w:rPr>
          <w:rFonts w:ascii="宋体" w:hAnsi="宋体" w:eastAsia="宋体"/>
        </w:rPr>
        <w:t xml:space="preserve"> 停止主轴；</w:t>
      </w:r>
    </w:p>
    <w:p>
      <w:pPr>
        <w:pStyle w:val="ListParagraph"/>
      </w:pPr>
      <w:r>
        <w:rPr>
          <w:rFonts w:ascii="宋体" w:hAnsi="宋体" w:eastAsia="宋体"/>
        </w:rPr>
        <w:t>（9）</w:t>
      </w:r>
      <w:r>
        <w:rPr>
          <w:rFonts w:ascii="Consolas" w:hAnsi="Consolas" w:eastAsia="宋体"/>
        </w:rPr>
        <w:t>0x9F</w:t>
      </w:r>
      <w:r>
        <w:rPr>
          <w:rFonts w:ascii="宋体" w:hAnsi="宋体" w:eastAsia="宋体"/>
        </w:rPr>
        <w:t xml:space="preserve"> 执行软急停：执行一次软复位、升起急停报警并进入急停状态；</w:t>
      </w:r>
    </w:p>
    <w:p>
      <w:pPr>
        <w:pStyle w:val="ListParagraph"/>
      </w:pPr>
      <w:r>
        <w:rPr>
          <w:rFonts w:ascii="宋体" w:hAnsi="宋体" w:eastAsia="宋体"/>
        </w:rPr>
        <w:t>（10）</w:t>
      </w:r>
      <w:r>
        <w:rPr>
          <w:rFonts w:ascii="Consolas" w:hAnsi="Consolas" w:eastAsia="宋体"/>
        </w:rPr>
        <w:t>0xA0</w:t>
      </w:r>
      <w:r>
        <w:rPr>
          <w:rFonts w:ascii="宋体" w:hAnsi="宋体" w:eastAsia="宋体"/>
        </w:rPr>
        <w:t xml:space="preserve"> 切换冷却 flood，</w:t>
      </w:r>
      <w:r>
        <w:rPr>
          <w:rFonts w:ascii="Consolas" w:hAnsi="Consolas" w:eastAsia="宋体"/>
        </w:rPr>
        <w:t>0xA1</w:t>
      </w:r>
      <w:r>
        <w:rPr>
          <w:rFonts w:ascii="宋体" w:hAnsi="宋体" w:eastAsia="宋体"/>
        </w:rPr>
        <w:t xml:space="preserve"> 切换冷却 mist，</w:t>
      </w:r>
      <w:r>
        <w:rPr>
          <w:rFonts w:ascii="Consolas" w:hAnsi="Consolas" w:eastAsia="宋体"/>
        </w:rPr>
        <w:t>0xA3</w:t>
      </w:r>
      <w:r>
        <w:rPr>
          <w:rFonts w:ascii="宋体" w:hAnsi="宋体" w:eastAsia="宋体"/>
        </w:rPr>
        <w:t xml:space="preserve"> 确认换刀，</w:t>
      </w:r>
      <w:r>
        <w:rPr>
          <w:rFonts w:ascii="Consolas" w:hAnsi="Consolas" w:eastAsia="宋体"/>
        </w:rPr>
        <w:t>0xA4</w:t>
      </w:r>
      <w:r>
        <w:rPr>
          <w:rFonts w:ascii="宋体" w:hAnsi="宋体" w:eastAsia="宋体"/>
        </w:rPr>
        <w:t xml:space="preserve"> 切换探针连接状态。</w:t>
      </w:r>
    </w:p>
    <w:p>
      <w:pPr>
        <w:spacing w:before="60" w:after="60"/>
        <w:jc w:val="center"/>
      </w:pPr>
      <w:r>
        <w:rPr>
          <w:rFonts w:ascii="宋体" w:hAnsi="宋体" w:eastAsia="宋体"/>
          <w:sz w:val="18"/>
        </w:rPr>
        <w:t>表 3.2-2 扩展实时命令信息表</w:t>
      </w:r>
    </w:p>
    <w:tbl>
      <w:tblPr>
        <w:tblStyle w:val="TableGrid"/>
        <w:tblW w:type="dxa" w:w="9500"/>
        <w:jc w:val="center"/>
        <w:tblLayout w:type="fixed"/>
        <w:tblLook w:firstColumn="1" w:firstRow="1" w:lastColumn="0" w:lastRow="0" w:noHBand="0" w:noVBand="1" w:val="04A0"/>
      </w:tblPr>
      <w:tblGrid>
        <w:gridCol w:w="682"/>
        <w:gridCol w:w="1109"/>
        <w:gridCol w:w="3117"/>
        <w:gridCol w:w="3117"/>
        <w:gridCol w:w="1475"/>
      </w:tblGrid>
      <w:tr>
        <w:trPr>
          <w:tblHeader w:val="true"/>
        </w:trPr>
        <w:tc>
          <w:tcPr>
            <w:tcW w:type="dxa" w:w="682"/>
            <w:shd w:val="clear" w:color="auto" w:fill="D9D9D9"/>
          </w:tcPr>
          <w:p>
            <w:pPr>
              <w:spacing w:after="0" w:line="240" w:lineRule="auto"/>
            </w:pPr>
            <w:r>
              <w:rPr>
                <w:b/>
                <w:sz w:val="17"/>
              </w:rPr>
            </w:r>
            <w:r>
              <w:rPr>
                <w:rFonts w:ascii="宋体" w:hAnsi="宋体" w:eastAsia="宋体"/>
                <w:b/>
                <w:sz w:val="17"/>
              </w:rPr>
              <w:t>序号</w:t>
            </w:r>
          </w:p>
        </w:tc>
        <w:tc>
          <w:tcPr>
            <w:tcW w:type="dxa" w:w="1109"/>
            <w:shd w:val="clear" w:color="auto" w:fill="D9D9D9"/>
          </w:tcPr>
          <w:p>
            <w:pPr>
              <w:spacing w:after="0" w:line="240" w:lineRule="auto"/>
            </w:pPr>
            <w:r>
              <w:rPr>
                <w:b/>
                <w:sz w:val="17"/>
              </w:rPr>
            </w:r>
            <w:r>
              <w:rPr>
                <w:rFonts w:ascii="宋体" w:hAnsi="宋体" w:eastAsia="宋体"/>
                <w:b/>
                <w:sz w:val="17"/>
              </w:rPr>
              <w:t>命令字节</w:t>
            </w:r>
          </w:p>
        </w:tc>
        <w:tc>
          <w:tcPr>
            <w:tcW w:type="dxa" w:w="3117"/>
            <w:shd w:val="clear" w:color="auto" w:fill="D9D9D9"/>
          </w:tcPr>
          <w:p>
            <w:pPr>
              <w:spacing w:after="0" w:line="240" w:lineRule="auto"/>
            </w:pPr>
            <w:r>
              <w:rPr>
                <w:b/>
                <w:sz w:val="17"/>
              </w:rPr>
            </w:r>
            <w:r>
              <w:rPr>
                <w:rFonts w:ascii="宋体" w:hAnsi="宋体" w:eastAsia="宋体"/>
                <w:b/>
                <w:sz w:val="17"/>
              </w:rPr>
              <w:t>助记符</w:t>
            </w:r>
          </w:p>
        </w:tc>
        <w:tc>
          <w:tcPr>
            <w:tcW w:type="dxa" w:w="3117"/>
            <w:shd w:val="clear" w:color="auto" w:fill="D9D9D9"/>
          </w:tcPr>
          <w:p>
            <w:pPr>
              <w:spacing w:after="0" w:line="240" w:lineRule="auto"/>
            </w:pPr>
            <w:r>
              <w:rPr>
                <w:b/>
                <w:sz w:val="17"/>
              </w:rPr>
            </w:r>
            <w:r>
              <w:rPr>
                <w:rFonts w:ascii="宋体" w:hAnsi="宋体" w:eastAsia="宋体"/>
                <w:b/>
                <w:sz w:val="17"/>
              </w:rPr>
              <w:t>功能</w:t>
            </w:r>
          </w:p>
        </w:tc>
        <w:tc>
          <w:tcPr>
            <w:tcW w:type="dxa" w:w="1475"/>
            <w:shd w:val="clear" w:color="auto" w:fill="D9D9D9"/>
          </w:tcPr>
          <w:p>
            <w:pPr>
              <w:spacing w:after="0" w:line="240" w:lineRule="auto"/>
            </w:pPr>
            <w:r>
              <w:rPr>
                <w:b/>
                <w:sz w:val="17"/>
              </w:rPr>
            </w:r>
            <w:r>
              <w:rPr>
                <w:rFonts w:ascii="宋体" w:hAnsi="宋体" w:eastAsia="宋体"/>
                <w:b/>
                <w:sz w:val="17"/>
              </w:rPr>
              <w:t>证据</w:t>
            </w:r>
          </w:p>
        </w:tc>
      </w:tr>
      <w:tr>
        <w:tc>
          <w:tcPr>
            <w:tcW w:type="dxa" w:w="682"/>
          </w:tcPr>
          <w:p>
            <w:pPr>
              <w:spacing w:after="0" w:line="240" w:lineRule="auto"/>
            </w:pPr>
            <w:r>
              <w:rPr>
                <w:sz w:val="17"/>
              </w:rPr>
            </w:r>
            <w:r>
              <w:rPr>
                <w:rFonts w:ascii="宋体" w:hAnsi="宋体" w:eastAsia="宋体"/>
                <w:sz w:val="17"/>
              </w:rPr>
              <w:t>1</w:t>
            </w:r>
          </w:p>
        </w:tc>
        <w:tc>
          <w:tcPr>
            <w:tcW w:type="dxa" w:w="1109"/>
          </w:tcPr>
          <w:p>
            <w:pPr>
              <w:spacing w:after="0" w:line="240" w:lineRule="auto"/>
            </w:pPr>
            <w:r>
              <w:rPr>
                <w:sz w:val="17"/>
              </w:rPr>
            </w:r>
            <w:r>
              <w:rPr>
                <w:rFonts w:ascii="Consolas" w:hAnsi="Consolas" w:eastAsia="宋体"/>
                <w:sz w:val="17"/>
              </w:rPr>
              <w:t>0x80</w:t>
            </w:r>
          </w:p>
        </w:tc>
        <w:tc>
          <w:tcPr>
            <w:tcW w:type="dxa" w:w="3117"/>
          </w:tcPr>
          <w:p>
            <w:pPr>
              <w:spacing w:after="0" w:line="240" w:lineRule="auto"/>
            </w:pPr>
            <w:r>
              <w:rPr>
                <w:sz w:val="17"/>
              </w:rPr>
            </w:r>
            <w:r>
              <w:rPr>
                <w:rFonts w:ascii="Consolas" w:hAnsi="Consolas" w:eastAsia="宋体"/>
                <w:sz w:val="17"/>
              </w:rPr>
              <w:t>CMD_STATUS_REPORT</w:t>
            </w:r>
          </w:p>
        </w:tc>
        <w:tc>
          <w:tcPr>
            <w:tcW w:type="dxa" w:w="3117"/>
          </w:tcPr>
          <w:p>
            <w:pPr>
              <w:spacing w:after="0" w:line="240" w:lineRule="auto"/>
            </w:pPr>
            <w:r>
              <w:rPr>
                <w:sz w:val="17"/>
              </w:rPr>
            </w:r>
            <w:r>
              <w:rPr>
                <w:rFonts w:ascii="宋体" w:hAnsi="宋体" w:eastAsia="宋体"/>
                <w:sz w:val="17"/>
              </w:rPr>
              <w:t>请求状态报告</w:t>
            </w:r>
          </w:p>
        </w:tc>
        <w:tc>
          <w:tcPr>
            <w:tcW w:type="dxa" w:w="1475"/>
          </w:tcPr>
          <w:p>
            <w:pPr>
              <w:spacing w:after="0" w:line="240" w:lineRule="auto"/>
            </w:pPr>
            <w:r>
              <w:rPr>
                <w:sz w:val="17"/>
              </w:rPr>
            </w:r>
            <w:r>
              <w:rPr>
                <w:rFonts w:ascii="Consolas" w:hAnsi="Consolas" w:eastAsia="宋体"/>
                <w:sz w:val="17"/>
              </w:rPr>
              <w:t>grbl.h:115</w:t>
            </w:r>
          </w:p>
        </w:tc>
      </w:tr>
      <w:tr>
        <w:tc>
          <w:tcPr>
            <w:tcW w:type="dxa" w:w="682"/>
          </w:tcPr>
          <w:p>
            <w:pPr>
              <w:spacing w:after="0" w:line="240" w:lineRule="auto"/>
            </w:pPr>
            <w:r>
              <w:rPr>
                <w:sz w:val="17"/>
              </w:rPr>
            </w:r>
            <w:r>
              <w:rPr>
                <w:rFonts w:ascii="宋体" w:hAnsi="宋体" w:eastAsia="宋体"/>
                <w:sz w:val="17"/>
              </w:rPr>
              <w:t>2</w:t>
            </w:r>
          </w:p>
        </w:tc>
        <w:tc>
          <w:tcPr>
            <w:tcW w:type="dxa" w:w="1109"/>
          </w:tcPr>
          <w:p>
            <w:pPr>
              <w:spacing w:after="0" w:line="240" w:lineRule="auto"/>
            </w:pPr>
            <w:r>
              <w:rPr>
                <w:sz w:val="17"/>
              </w:rPr>
            </w:r>
            <w:r>
              <w:rPr>
                <w:rFonts w:ascii="Consolas" w:hAnsi="Consolas" w:eastAsia="宋体"/>
                <w:sz w:val="17"/>
              </w:rPr>
              <w:t>0x81</w:t>
            </w:r>
          </w:p>
        </w:tc>
        <w:tc>
          <w:tcPr>
            <w:tcW w:type="dxa" w:w="3117"/>
          </w:tcPr>
          <w:p>
            <w:pPr>
              <w:spacing w:after="0" w:line="240" w:lineRule="auto"/>
            </w:pPr>
            <w:r>
              <w:rPr>
                <w:sz w:val="17"/>
              </w:rPr>
            </w:r>
            <w:r>
              <w:rPr>
                <w:rFonts w:ascii="Consolas" w:hAnsi="Consolas" w:eastAsia="宋体"/>
                <w:sz w:val="17"/>
              </w:rPr>
              <w:t>CMD_CYCLE_START</w:t>
            </w:r>
          </w:p>
        </w:tc>
        <w:tc>
          <w:tcPr>
            <w:tcW w:type="dxa" w:w="3117"/>
          </w:tcPr>
          <w:p>
            <w:pPr>
              <w:spacing w:after="0" w:line="240" w:lineRule="auto"/>
            </w:pPr>
            <w:r>
              <w:rPr>
                <w:sz w:val="17"/>
              </w:rPr>
            </w:r>
            <w:r>
              <w:rPr>
                <w:rFonts w:ascii="宋体" w:hAnsi="宋体" w:eastAsia="宋体"/>
                <w:sz w:val="17"/>
              </w:rPr>
              <w:t>循环启动</w:t>
            </w:r>
          </w:p>
        </w:tc>
        <w:tc>
          <w:tcPr>
            <w:tcW w:type="dxa" w:w="1475"/>
          </w:tcPr>
          <w:p>
            <w:pPr>
              <w:spacing w:after="0" w:line="240" w:lineRule="auto"/>
            </w:pPr>
            <w:r>
              <w:rPr>
                <w:sz w:val="17"/>
              </w:rPr>
            </w:r>
            <w:r>
              <w:rPr>
                <w:rFonts w:ascii="Consolas" w:hAnsi="Consolas" w:eastAsia="宋体"/>
                <w:sz w:val="17"/>
              </w:rPr>
              <w:t>grbl.h:116</w:t>
            </w:r>
          </w:p>
        </w:tc>
      </w:tr>
      <w:tr>
        <w:tc>
          <w:tcPr>
            <w:tcW w:type="dxa" w:w="682"/>
          </w:tcPr>
          <w:p>
            <w:pPr>
              <w:spacing w:after="0" w:line="240" w:lineRule="auto"/>
            </w:pPr>
            <w:r>
              <w:rPr>
                <w:sz w:val="17"/>
              </w:rPr>
            </w:r>
            <w:r>
              <w:rPr>
                <w:rFonts w:ascii="宋体" w:hAnsi="宋体" w:eastAsia="宋体"/>
                <w:sz w:val="17"/>
              </w:rPr>
              <w:t>3</w:t>
            </w:r>
          </w:p>
        </w:tc>
        <w:tc>
          <w:tcPr>
            <w:tcW w:type="dxa" w:w="1109"/>
          </w:tcPr>
          <w:p>
            <w:pPr>
              <w:spacing w:after="0" w:line="240" w:lineRule="auto"/>
            </w:pPr>
            <w:r>
              <w:rPr>
                <w:sz w:val="17"/>
              </w:rPr>
            </w:r>
            <w:r>
              <w:rPr>
                <w:rFonts w:ascii="Consolas" w:hAnsi="Consolas" w:eastAsia="宋体"/>
                <w:sz w:val="17"/>
              </w:rPr>
              <w:t>0x82</w:t>
            </w:r>
          </w:p>
        </w:tc>
        <w:tc>
          <w:tcPr>
            <w:tcW w:type="dxa" w:w="3117"/>
          </w:tcPr>
          <w:p>
            <w:pPr>
              <w:spacing w:after="0" w:line="240" w:lineRule="auto"/>
            </w:pPr>
            <w:r>
              <w:rPr>
                <w:sz w:val="17"/>
              </w:rPr>
            </w:r>
            <w:r>
              <w:rPr>
                <w:rFonts w:ascii="Consolas" w:hAnsi="Consolas" w:eastAsia="宋体"/>
                <w:sz w:val="17"/>
              </w:rPr>
              <w:t>CMD_FEED_HOLD</w:t>
            </w:r>
          </w:p>
        </w:tc>
        <w:tc>
          <w:tcPr>
            <w:tcW w:type="dxa" w:w="3117"/>
          </w:tcPr>
          <w:p>
            <w:pPr>
              <w:spacing w:after="0" w:line="240" w:lineRule="auto"/>
            </w:pPr>
            <w:r>
              <w:rPr>
                <w:sz w:val="17"/>
              </w:rPr>
            </w:r>
            <w:r>
              <w:rPr>
                <w:rFonts w:ascii="宋体" w:hAnsi="宋体" w:eastAsia="宋体"/>
                <w:sz w:val="17"/>
              </w:rPr>
              <w:t>进给保持</w:t>
            </w:r>
          </w:p>
        </w:tc>
        <w:tc>
          <w:tcPr>
            <w:tcW w:type="dxa" w:w="1475"/>
          </w:tcPr>
          <w:p>
            <w:pPr>
              <w:spacing w:after="0" w:line="240" w:lineRule="auto"/>
            </w:pPr>
            <w:r>
              <w:rPr>
                <w:sz w:val="17"/>
              </w:rPr>
            </w:r>
            <w:r>
              <w:rPr>
                <w:rFonts w:ascii="Consolas" w:hAnsi="Consolas" w:eastAsia="宋体"/>
                <w:sz w:val="17"/>
              </w:rPr>
              <w:t>grbl.h:117</w:t>
            </w:r>
          </w:p>
        </w:tc>
      </w:tr>
      <w:tr>
        <w:tc>
          <w:tcPr>
            <w:tcW w:type="dxa" w:w="682"/>
          </w:tcPr>
          <w:p>
            <w:pPr>
              <w:spacing w:after="0" w:line="240" w:lineRule="auto"/>
            </w:pPr>
            <w:r>
              <w:rPr>
                <w:sz w:val="17"/>
              </w:rPr>
            </w:r>
            <w:r>
              <w:rPr>
                <w:rFonts w:ascii="宋体" w:hAnsi="宋体" w:eastAsia="宋体"/>
                <w:sz w:val="17"/>
              </w:rPr>
              <w:t>4</w:t>
            </w:r>
          </w:p>
        </w:tc>
        <w:tc>
          <w:tcPr>
            <w:tcW w:type="dxa" w:w="1109"/>
          </w:tcPr>
          <w:p>
            <w:pPr>
              <w:spacing w:after="0" w:line="240" w:lineRule="auto"/>
            </w:pPr>
            <w:r>
              <w:rPr>
                <w:sz w:val="17"/>
              </w:rPr>
            </w:r>
            <w:r>
              <w:rPr>
                <w:rFonts w:ascii="Consolas" w:hAnsi="Consolas" w:eastAsia="宋体"/>
                <w:sz w:val="17"/>
              </w:rPr>
              <w:t>0x83</w:t>
            </w:r>
          </w:p>
        </w:tc>
        <w:tc>
          <w:tcPr>
            <w:tcW w:type="dxa" w:w="3117"/>
          </w:tcPr>
          <w:p>
            <w:pPr>
              <w:spacing w:after="0" w:line="240" w:lineRule="auto"/>
            </w:pPr>
            <w:r>
              <w:rPr>
                <w:sz w:val="17"/>
              </w:rPr>
            </w:r>
            <w:r>
              <w:rPr>
                <w:rFonts w:ascii="Consolas" w:hAnsi="Consolas" w:eastAsia="宋体"/>
                <w:sz w:val="17"/>
              </w:rPr>
              <w:t>CMD_GCODE_REPORT</w:t>
            </w:r>
          </w:p>
        </w:tc>
        <w:tc>
          <w:tcPr>
            <w:tcW w:type="dxa" w:w="3117"/>
          </w:tcPr>
          <w:p>
            <w:pPr>
              <w:spacing w:after="0" w:line="240" w:lineRule="auto"/>
            </w:pPr>
            <w:r>
              <w:rPr>
                <w:sz w:val="17"/>
              </w:rPr>
            </w:r>
            <w:r>
              <w:rPr>
                <w:rFonts w:ascii="宋体" w:hAnsi="宋体" w:eastAsia="宋体"/>
                <w:sz w:val="17"/>
              </w:rPr>
              <w:t>G 代码模态报告</w:t>
            </w:r>
          </w:p>
        </w:tc>
        <w:tc>
          <w:tcPr>
            <w:tcW w:type="dxa" w:w="1475"/>
          </w:tcPr>
          <w:p>
            <w:pPr>
              <w:spacing w:after="0" w:line="240" w:lineRule="auto"/>
            </w:pPr>
            <w:r>
              <w:rPr>
                <w:sz w:val="17"/>
              </w:rPr>
            </w:r>
            <w:r>
              <w:rPr>
                <w:rFonts w:ascii="Consolas" w:hAnsi="Consolas" w:eastAsia="宋体"/>
                <w:sz w:val="17"/>
              </w:rPr>
              <w:t>grbl.h:118</w:t>
            </w:r>
          </w:p>
        </w:tc>
      </w:tr>
      <w:tr>
        <w:tc>
          <w:tcPr>
            <w:tcW w:type="dxa" w:w="682"/>
          </w:tcPr>
          <w:p>
            <w:pPr>
              <w:spacing w:after="0" w:line="240" w:lineRule="auto"/>
            </w:pPr>
            <w:r>
              <w:rPr>
                <w:sz w:val="17"/>
              </w:rPr>
            </w:r>
            <w:r>
              <w:rPr>
                <w:rFonts w:ascii="宋体" w:hAnsi="宋体" w:eastAsia="宋体"/>
                <w:sz w:val="17"/>
              </w:rPr>
              <w:t>5</w:t>
            </w:r>
          </w:p>
        </w:tc>
        <w:tc>
          <w:tcPr>
            <w:tcW w:type="dxa" w:w="1109"/>
          </w:tcPr>
          <w:p>
            <w:pPr>
              <w:spacing w:after="0" w:line="240" w:lineRule="auto"/>
            </w:pPr>
            <w:r>
              <w:rPr>
                <w:sz w:val="17"/>
              </w:rPr>
            </w:r>
            <w:r>
              <w:rPr>
                <w:rFonts w:ascii="Consolas" w:hAnsi="Consolas" w:eastAsia="宋体"/>
                <w:sz w:val="17"/>
              </w:rPr>
              <w:t>0x84</w:t>
            </w:r>
          </w:p>
        </w:tc>
        <w:tc>
          <w:tcPr>
            <w:tcW w:type="dxa" w:w="3117"/>
          </w:tcPr>
          <w:p>
            <w:pPr>
              <w:spacing w:after="0" w:line="240" w:lineRule="auto"/>
            </w:pPr>
            <w:r>
              <w:rPr>
                <w:sz w:val="17"/>
              </w:rPr>
            </w:r>
            <w:r>
              <w:rPr>
                <w:rFonts w:ascii="Consolas" w:hAnsi="Consolas" w:eastAsia="宋体"/>
                <w:sz w:val="17"/>
              </w:rPr>
              <w:t>CMD_SAFETY_DOOR</w:t>
            </w:r>
          </w:p>
        </w:tc>
        <w:tc>
          <w:tcPr>
            <w:tcW w:type="dxa" w:w="3117"/>
          </w:tcPr>
          <w:p>
            <w:pPr>
              <w:spacing w:after="0" w:line="240" w:lineRule="auto"/>
            </w:pPr>
            <w:r>
              <w:rPr>
                <w:sz w:val="17"/>
              </w:rPr>
            </w:r>
            <w:r>
              <w:rPr>
                <w:rFonts w:ascii="宋体" w:hAnsi="宋体" w:eastAsia="宋体"/>
                <w:sz w:val="17"/>
              </w:rPr>
              <w:t>安全门</w:t>
            </w:r>
          </w:p>
        </w:tc>
        <w:tc>
          <w:tcPr>
            <w:tcW w:type="dxa" w:w="1475"/>
          </w:tcPr>
          <w:p>
            <w:pPr>
              <w:spacing w:after="0" w:line="240" w:lineRule="auto"/>
            </w:pPr>
            <w:r>
              <w:rPr>
                <w:sz w:val="17"/>
              </w:rPr>
            </w:r>
            <w:r>
              <w:rPr>
                <w:rFonts w:ascii="Consolas" w:hAnsi="Consolas" w:eastAsia="宋体"/>
                <w:sz w:val="17"/>
              </w:rPr>
              <w:t>grbl.h:119</w:t>
            </w:r>
          </w:p>
        </w:tc>
      </w:tr>
      <w:tr>
        <w:tc>
          <w:tcPr>
            <w:tcW w:type="dxa" w:w="682"/>
          </w:tcPr>
          <w:p>
            <w:pPr>
              <w:spacing w:after="0" w:line="240" w:lineRule="auto"/>
            </w:pPr>
            <w:r>
              <w:rPr>
                <w:sz w:val="17"/>
              </w:rPr>
            </w:r>
            <w:r>
              <w:rPr>
                <w:rFonts w:ascii="宋体" w:hAnsi="宋体" w:eastAsia="宋体"/>
                <w:sz w:val="17"/>
              </w:rPr>
              <w:t>6</w:t>
            </w:r>
          </w:p>
        </w:tc>
        <w:tc>
          <w:tcPr>
            <w:tcW w:type="dxa" w:w="1109"/>
          </w:tcPr>
          <w:p>
            <w:pPr>
              <w:spacing w:after="0" w:line="240" w:lineRule="auto"/>
            </w:pPr>
            <w:r>
              <w:rPr>
                <w:sz w:val="17"/>
              </w:rPr>
            </w:r>
            <w:r>
              <w:rPr>
                <w:rFonts w:ascii="Consolas" w:hAnsi="Consolas" w:eastAsia="宋体"/>
                <w:sz w:val="17"/>
              </w:rPr>
              <w:t>0x85</w:t>
            </w:r>
          </w:p>
        </w:tc>
        <w:tc>
          <w:tcPr>
            <w:tcW w:type="dxa" w:w="3117"/>
          </w:tcPr>
          <w:p>
            <w:pPr>
              <w:spacing w:after="0" w:line="240" w:lineRule="auto"/>
            </w:pPr>
            <w:r>
              <w:rPr>
                <w:sz w:val="17"/>
              </w:rPr>
            </w:r>
            <w:r>
              <w:rPr>
                <w:rFonts w:ascii="Consolas" w:hAnsi="Consolas" w:eastAsia="宋体"/>
                <w:sz w:val="17"/>
              </w:rPr>
              <w:t>CMD_JOG_CANCEL</w:t>
            </w:r>
          </w:p>
        </w:tc>
        <w:tc>
          <w:tcPr>
            <w:tcW w:type="dxa" w:w="3117"/>
          </w:tcPr>
          <w:p>
            <w:pPr>
              <w:spacing w:after="0" w:line="240" w:lineRule="auto"/>
            </w:pPr>
            <w:r>
              <w:rPr>
                <w:sz w:val="17"/>
              </w:rPr>
            </w:r>
            <w:r>
              <w:rPr>
                <w:rFonts w:ascii="宋体" w:hAnsi="宋体" w:eastAsia="宋体"/>
                <w:sz w:val="17"/>
              </w:rPr>
              <w:t>取消点动</w:t>
            </w:r>
          </w:p>
        </w:tc>
        <w:tc>
          <w:tcPr>
            <w:tcW w:type="dxa" w:w="1475"/>
          </w:tcPr>
          <w:p>
            <w:pPr>
              <w:spacing w:after="0" w:line="240" w:lineRule="auto"/>
            </w:pPr>
            <w:r>
              <w:rPr>
                <w:sz w:val="17"/>
              </w:rPr>
            </w:r>
            <w:r>
              <w:rPr>
                <w:rFonts w:ascii="Consolas" w:hAnsi="Consolas" w:eastAsia="宋体"/>
                <w:sz w:val="17"/>
              </w:rPr>
              <w:t>grbl.h:120</w:t>
            </w:r>
          </w:p>
        </w:tc>
      </w:tr>
      <w:tr>
        <w:tc>
          <w:tcPr>
            <w:tcW w:type="dxa" w:w="682"/>
          </w:tcPr>
          <w:p>
            <w:pPr>
              <w:spacing w:after="0" w:line="240" w:lineRule="auto"/>
            </w:pPr>
            <w:r>
              <w:rPr>
                <w:sz w:val="17"/>
              </w:rPr>
            </w:r>
            <w:r>
              <w:rPr>
                <w:rFonts w:ascii="宋体" w:hAnsi="宋体" w:eastAsia="宋体"/>
                <w:sz w:val="17"/>
              </w:rPr>
              <w:t>7</w:t>
            </w:r>
          </w:p>
        </w:tc>
        <w:tc>
          <w:tcPr>
            <w:tcW w:type="dxa" w:w="1109"/>
          </w:tcPr>
          <w:p>
            <w:pPr>
              <w:spacing w:after="0" w:line="240" w:lineRule="auto"/>
            </w:pPr>
            <w:r>
              <w:rPr>
                <w:sz w:val="17"/>
              </w:rPr>
            </w:r>
            <w:r>
              <w:rPr>
                <w:rFonts w:ascii="Consolas" w:hAnsi="Consolas" w:eastAsia="宋体"/>
                <w:sz w:val="17"/>
              </w:rPr>
              <w:t>0x86</w:t>
            </w:r>
          </w:p>
        </w:tc>
        <w:tc>
          <w:tcPr>
            <w:tcW w:type="dxa" w:w="3117"/>
          </w:tcPr>
          <w:p>
            <w:pPr>
              <w:spacing w:after="0" w:line="240" w:lineRule="auto"/>
            </w:pPr>
            <w:r>
              <w:rPr>
                <w:sz w:val="17"/>
              </w:rPr>
            </w:r>
            <w:r>
              <w:rPr>
                <w:rFonts w:ascii="Consolas" w:hAnsi="Consolas" w:eastAsia="宋体"/>
                <w:sz w:val="17"/>
              </w:rPr>
              <w:t>CMD_DEBUG_REPORT</w:t>
            </w:r>
          </w:p>
        </w:tc>
        <w:tc>
          <w:tcPr>
            <w:tcW w:type="dxa" w:w="3117"/>
          </w:tcPr>
          <w:p>
            <w:pPr>
              <w:spacing w:after="0" w:line="240" w:lineRule="auto"/>
            </w:pPr>
            <w:r>
              <w:rPr>
                <w:sz w:val="17"/>
              </w:rPr>
            </w:r>
            <w:r>
              <w:rPr>
                <w:rFonts w:ascii="宋体" w:hAnsi="宋体" w:eastAsia="宋体"/>
                <w:sz w:val="17"/>
              </w:rPr>
              <w:t>调试报告（仅 DEBUG 编译，默认注释）</w:t>
            </w:r>
          </w:p>
        </w:tc>
        <w:tc>
          <w:tcPr>
            <w:tcW w:type="dxa" w:w="1475"/>
          </w:tcPr>
          <w:p>
            <w:pPr>
              <w:spacing w:after="0" w:line="240" w:lineRule="auto"/>
            </w:pPr>
            <w:r>
              <w:rPr>
                <w:sz w:val="17"/>
              </w:rPr>
            </w:r>
            <w:r>
              <w:rPr>
                <w:rFonts w:ascii="Consolas" w:hAnsi="Consolas" w:eastAsia="宋体"/>
                <w:sz w:val="17"/>
              </w:rPr>
              <w:t>grbl.h:121</w:t>
            </w:r>
          </w:p>
        </w:tc>
      </w:tr>
      <w:tr>
        <w:tc>
          <w:tcPr>
            <w:tcW w:type="dxa" w:w="682"/>
          </w:tcPr>
          <w:p>
            <w:pPr>
              <w:spacing w:after="0" w:line="240" w:lineRule="auto"/>
            </w:pPr>
            <w:r>
              <w:rPr>
                <w:sz w:val="17"/>
              </w:rPr>
            </w:r>
            <w:r>
              <w:rPr>
                <w:rFonts w:ascii="宋体" w:hAnsi="宋体" w:eastAsia="宋体"/>
                <w:sz w:val="17"/>
              </w:rPr>
              <w:t>8</w:t>
            </w:r>
          </w:p>
        </w:tc>
        <w:tc>
          <w:tcPr>
            <w:tcW w:type="dxa" w:w="1109"/>
          </w:tcPr>
          <w:p>
            <w:pPr>
              <w:spacing w:after="0" w:line="240" w:lineRule="auto"/>
            </w:pPr>
            <w:r>
              <w:rPr>
                <w:sz w:val="17"/>
              </w:rPr>
            </w:r>
            <w:r>
              <w:rPr>
                <w:rFonts w:ascii="Consolas" w:hAnsi="Consolas" w:eastAsia="宋体"/>
                <w:sz w:val="17"/>
              </w:rPr>
              <w:t>0x87</w:t>
            </w:r>
          </w:p>
        </w:tc>
        <w:tc>
          <w:tcPr>
            <w:tcW w:type="dxa" w:w="3117"/>
          </w:tcPr>
          <w:p>
            <w:pPr>
              <w:spacing w:after="0" w:line="240" w:lineRule="auto"/>
            </w:pPr>
            <w:r>
              <w:rPr>
                <w:sz w:val="17"/>
              </w:rPr>
            </w:r>
            <w:r>
              <w:rPr>
                <w:rFonts w:ascii="Consolas" w:hAnsi="Consolas" w:eastAsia="宋体"/>
                <w:sz w:val="17"/>
              </w:rPr>
              <w:t>CMD_STATUS_REPORT_ALL</w:t>
            </w:r>
          </w:p>
        </w:tc>
        <w:tc>
          <w:tcPr>
            <w:tcW w:type="dxa" w:w="3117"/>
          </w:tcPr>
          <w:p>
            <w:pPr>
              <w:spacing w:after="0" w:line="240" w:lineRule="auto"/>
            </w:pPr>
            <w:r>
              <w:rPr>
                <w:sz w:val="17"/>
              </w:rPr>
            </w:r>
            <w:r>
              <w:rPr>
                <w:rFonts w:ascii="宋体" w:hAnsi="宋体" w:eastAsia="宋体"/>
                <w:sz w:val="17"/>
              </w:rPr>
              <w:t>全字段实时状态报告</w:t>
            </w:r>
          </w:p>
        </w:tc>
        <w:tc>
          <w:tcPr>
            <w:tcW w:type="dxa" w:w="1475"/>
          </w:tcPr>
          <w:p>
            <w:pPr>
              <w:spacing w:after="0" w:line="240" w:lineRule="auto"/>
            </w:pPr>
            <w:r>
              <w:rPr>
                <w:sz w:val="17"/>
              </w:rPr>
            </w:r>
            <w:r>
              <w:rPr>
                <w:rFonts w:ascii="Consolas" w:hAnsi="Consolas" w:eastAsia="宋体"/>
                <w:sz w:val="17"/>
              </w:rPr>
              <w:t>grbl.h:122</w:t>
            </w:r>
          </w:p>
        </w:tc>
      </w:tr>
      <w:tr>
        <w:tc>
          <w:tcPr>
            <w:tcW w:type="dxa" w:w="682"/>
          </w:tcPr>
          <w:p>
            <w:pPr>
              <w:spacing w:after="0" w:line="240" w:lineRule="auto"/>
            </w:pPr>
            <w:r>
              <w:rPr>
                <w:sz w:val="17"/>
              </w:rPr>
            </w:r>
            <w:r>
              <w:rPr>
                <w:rFonts w:ascii="宋体" w:hAnsi="宋体" w:eastAsia="宋体"/>
                <w:sz w:val="17"/>
              </w:rPr>
              <w:t>9</w:t>
            </w:r>
          </w:p>
        </w:tc>
        <w:tc>
          <w:tcPr>
            <w:tcW w:type="dxa" w:w="1109"/>
          </w:tcPr>
          <w:p>
            <w:pPr>
              <w:spacing w:after="0" w:line="240" w:lineRule="auto"/>
            </w:pPr>
            <w:r>
              <w:rPr>
                <w:sz w:val="17"/>
              </w:rPr>
            </w:r>
            <w:r>
              <w:rPr>
                <w:rFonts w:ascii="Consolas" w:hAnsi="Consolas" w:eastAsia="宋体"/>
                <w:sz w:val="17"/>
              </w:rPr>
              <w:t>0x88</w:t>
            </w:r>
          </w:p>
        </w:tc>
        <w:tc>
          <w:tcPr>
            <w:tcW w:type="dxa" w:w="3117"/>
          </w:tcPr>
          <w:p>
            <w:pPr>
              <w:spacing w:after="0" w:line="240" w:lineRule="auto"/>
            </w:pPr>
            <w:r>
              <w:rPr>
                <w:sz w:val="17"/>
              </w:rPr>
            </w:r>
            <w:r>
              <w:rPr>
                <w:rFonts w:ascii="Consolas" w:hAnsi="Consolas" w:eastAsia="宋体"/>
                <w:sz w:val="17"/>
              </w:rPr>
              <w:t>CMD_OPTIONAL_STOP_TOGGLE</w:t>
            </w:r>
          </w:p>
        </w:tc>
        <w:tc>
          <w:tcPr>
            <w:tcW w:type="dxa" w:w="3117"/>
          </w:tcPr>
          <w:p>
            <w:pPr>
              <w:spacing w:after="0" w:line="240" w:lineRule="auto"/>
            </w:pPr>
            <w:r>
              <w:rPr>
                <w:sz w:val="17"/>
              </w:rPr>
            </w:r>
            <w:r>
              <w:rPr>
                <w:rFonts w:ascii="宋体" w:hAnsi="宋体" w:eastAsia="宋体"/>
                <w:sz w:val="17"/>
              </w:rPr>
              <w:t>切换可选停止</w:t>
            </w:r>
          </w:p>
        </w:tc>
        <w:tc>
          <w:tcPr>
            <w:tcW w:type="dxa" w:w="1475"/>
          </w:tcPr>
          <w:p>
            <w:pPr>
              <w:spacing w:after="0" w:line="240" w:lineRule="auto"/>
            </w:pPr>
            <w:r>
              <w:rPr>
                <w:sz w:val="17"/>
              </w:rPr>
            </w:r>
            <w:r>
              <w:rPr>
                <w:rFonts w:ascii="Consolas" w:hAnsi="Consolas" w:eastAsia="宋体"/>
                <w:sz w:val="17"/>
              </w:rPr>
              <w:t>grbl.h:123</w:t>
            </w:r>
          </w:p>
        </w:tc>
      </w:tr>
      <w:tr>
        <w:tc>
          <w:tcPr>
            <w:tcW w:type="dxa" w:w="682"/>
          </w:tcPr>
          <w:p>
            <w:pPr>
              <w:spacing w:after="0" w:line="240" w:lineRule="auto"/>
            </w:pPr>
            <w:r>
              <w:rPr>
                <w:sz w:val="17"/>
              </w:rPr>
            </w:r>
            <w:r>
              <w:rPr>
                <w:rFonts w:ascii="宋体" w:hAnsi="宋体" w:eastAsia="宋体"/>
                <w:sz w:val="17"/>
              </w:rPr>
              <w:t>10</w:t>
            </w:r>
          </w:p>
        </w:tc>
        <w:tc>
          <w:tcPr>
            <w:tcW w:type="dxa" w:w="1109"/>
          </w:tcPr>
          <w:p>
            <w:pPr>
              <w:spacing w:after="0" w:line="240" w:lineRule="auto"/>
            </w:pPr>
            <w:r>
              <w:rPr>
                <w:sz w:val="17"/>
              </w:rPr>
            </w:r>
            <w:r>
              <w:rPr>
                <w:rFonts w:ascii="Consolas" w:hAnsi="Consolas" w:eastAsia="宋体"/>
                <w:sz w:val="17"/>
              </w:rPr>
              <w:t>0x89</w:t>
            </w:r>
          </w:p>
        </w:tc>
        <w:tc>
          <w:tcPr>
            <w:tcW w:type="dxa" w:w="3117"/>
          </w:tcPr>
          <w:p>
            <w:pPr>
              <w:spacing w:after="0" w:line="240" w:lineRule="auto"/>
            </w:pPr>
            <w:r>
              <w:rPr>
                <w:sz w:val="17"/>
              </w:rPr>
            </w:r>
            <w:r>
              <w:rPr>
                <w:rFonts w:ascii="Consolas" w:hAnsi="Consolas" w:eastAsia="宋体"/>
                <w:sz w:val="17"/>
              </w:rPr>
              <w:t>CMD_SINGLE_BLOCK_TOGGLE</w:t>
            </w:r>
          </w:p>
        </w:tc>
        <w:tc>
          <w:tcPr>
            <w:tcW w:type="dxa" w:w="3117"/>
          </w:tcPr>
          <w:p>
            <w:pPr>
              <w:spacing w:after="0" w:line="240" w:lineRule="auto"/>
            </w:pPr>
            <w:r>
              <w:rPr>
                <w:sz w:val="17"/>
              </w:rPr>
            </w:r>
            <w:r>
              <w:rPr>
                <w:rFonts w:ascii="宋体" w:hAnsi="宋体" w:eastAsia="宋体"/>
                <w:sz w:val="17"/>
              </w:rPr>
              <w:t>切换单步执行</w:t>
            </w:r>
          </w:p>
        </w:tc>
        <w:tc>
          <w:tcPr>
            <w:tcW w:type="dxa" w:w="1475"/>
          </w:tcPr>
          <w:p>
            <w:pPr>
              <w:spacing w:after="0" w:line="240" w:lineRule="auto"/>
            </w:pPr>
            <w:r>
              <w:rPr>
                <w:sz w:val="17"/>
              </w:rPr>
            </w:r>
            <w:r>
              <w:rPr>
                <w:rFonts w:ascii="Consolas" w:hAnsi="Consolas" w:eastAsia="宋体"/>
                <w:sz w:val="17"/>
              </w:rPr>
              <w:t>grbl.h:124</w:t>
            </w:r>
          </w:p>
        </w:tc>
      </w:tr>
      <w:tr>
        <w:tc>
          <w:tcPr>
            <w:tcW w:type="dxa" w:w="682"/>
          </w:tcPr>
          <w:p>
            <w:pPr>
              <w:spacing w:after="0" w:line="240" w:lineRule="auto"/>
            </w:pPr>
            <w:r>
              <w:rPr>
                <w:sz w:val="17"/>
              </w:rPr>
            </w:r>
            <w:r>
              <w:rPr>
                <w:rFonts w:ascii="宋体" w:hAnsi="宋体" w:eastAsia="宋体"/>
                <w:sz w:val="17"/>
              </w:rPr>
              <w:t>11</w:t>
            </w:r>
          </w:p>
        </w:tc>
        <w:tc>
          <w:tcPr>
            <w:tcW w:type="dxa" w:w="1109"/>
          </w:tcPr>
          <w:p>
            <w:pPr>
              <w:spacing w:after="0" w:line="240" w:lineRule="auto"/>
            </w:pPr>
            <w:r>
              <w:rPr>
                <w:sz w:val="17"/>
              </w:rPr>
            </w:r>
            <w:r>
              <w:rPr>
                <w:rFonts w:ascii="Consolas" w:hAnsi="Consolas" w:eastAsia="宋体"/>
                <w:sz w:val="17"/>
              </w:rPr>
              <w:t>0x8A</w:t>
            </w:r>
          </w:p>
        </w:tc>
        <w:tc>
          <w:tcPr>
            <w:tcW w:type="dxa" w:w="3117"/>
          </w:tcPr>
          <w:p>
            <w:pPr>
              <w:spacing w:after="0" w:line="240" w:lineRule="auto"/>
            </w:pPr>
            <w:r>
              <w:rPr>
                <w:sz w:val="17"/>
              </w:rPr>
            </w:r>
            <w:r>
              <w:rPr>
                <w:rFonts w:ascii="Consolas" w:hAnsi="Consolas" w:eastAsia="宋体"/>
                <w:sz w:val="17"/>
              </w:rPr>
              <w:t>CMD_OVERRIDE_FAN0_TOGGLE</w:t>
            </w:r>
          </w:p>
        </w:tc>
        <w:tc>
          <w:tcPr>
            <w:tcW w:type="dxa" w:w="3117"/>
          </w:tcPr>
          <w:p>
            <w:pPr>
              <w:spacing w:after="0" w:line="240" w:lineRule="auto"/>
            </w:pPr>
            <w:r>
              <w:rPr>
                <w:sz w:val="17"/>
              </w:rPr>
            </w:r>
            <w:r>
              <w:rPr>
                <w:rFonts w:ascii="宋体" w:hAnsi="宋体" w:eastAsia="宋体"/>
                <w:sz w:val="17"/>
              </w:rPr>
              <w:t>切换风扇 0（核心层未实现）</w:t>
            </w:r>
          </w:p>
        </w:tc>
        <w:tc>
          <w:tcPr>
            <w:tcW w:type="dxa" w:w="1475"/>
          </w:tcPr>
          <w:p>
            <w:pPr>
              <w:spacing w:after="0" w:line="240" w:lineRule="auto"/>
            </w:pPr>
            <w:r>
              <w:rPr>
                <w:sz w:val="17"/>
              </w:rPr>
            </w:r>
            <w:r>
              <w:rPr>
                <w:rFonts w:ascii="Consolas" w:hAnsi="Consolas" w:eastAsia="宋体"/>
                <w:sz w:val="17"/>
              </w:rPr>
              <w:t>grbl.h:125</w:t>
            </w:r>
          </w:p>
        </w:tc>
      </w:tr>
      <w:tr>
        <w:tc>
          <w:tcPr>
            <w:tcW w:type="dxa" w:w="682"/>
          </w:tcPr>
          <w:p>
            <w:pPr>
              <w:spacing w:after="0" w:line="240" w:lineRule="auto"/>
            </w:pPr>
            <w:r>
              <w:rPr>
                <w:sz w:val="17"/>
              </w:rPr>
            </w:r>
            <w:r>
              <w:rPr>
                <w:rFonts w:ascii="宋体" w:hAnsi="宋体" w:eastAsia="宋体"/>
                <w:sz w:val="17"/>
              </w:rPr>
              <w:t>12</w:t>
            </w:r>
          </w:p>
        </w:tc>
        <w:tc>
          <w:tcPr>
            <w:tcW w:type="dxa" w:w="1109"/>
          </w:tcPr>
          <w:p>
            <w:pPr>
              <w:spacing w:after="0" w:line="240" w:lineRule="auto"/>
            </w:pPr>
            <w:r>
              <w:rPr>
                <w:sz w:val="17"/>
              </w:rPr>
            </w:r>
            <w:r>
              <w:rPr>
                <w:rFonts w:ascii="Consolas" w:hAnsi="Consolas" w:eastAsia="宋体"/>
                <w:sz w:val="17"/>
              </w:rPr>
              <w:t>0x8B</w:t>
            </w:r>
          </w:p>
        </w:tc>
        <w:tc>
          <w:tcPr>
            <w:tcW w:type="dxa" w:w="3117"/>
          </w:tcPr>
          <w:p>
            <w:pPr>
              <w:spacing w:after="0" w:line="240" w:lineRule="auto"/>
            </w:pPr>
            <w:r>
              <w:rPr>
                <w:sz w:val="17"/>
              </w:rPr>
            </w:r>
            <w:r>
              <w:rPr>
                <w:rFonts w:ascii="Consolas" w:hAnsi="Consolas" w:eastAsia="宋体"/>
                <w:sz w:val="17"/>
              </w:rPr>
              <w:t>CMD_MPG_MODE_TOGGLE</w:t>
            </w:r>
          </w:p>
        </w:tc>
        <w:tc>
          <w:tcPr>
            <w:tcW w:type="dxa" w:w="3117"/>
          </w:tcPr>
          <w:p>
            <w:pPr>
              <w:spacing w:after="0" w:line="240" w:lineRule="auto"/>
            </w:pPr>
            <w:r>
              <w:rPr>
                <w:sz w:val="17"/>
              </w:rPr>
            </w:r>
            <w:r>
              <w:rPr>
                <w:rFonts w:ascii="宋体" w:hAnsi="宋体" w:eastAsia="宋体"/>
                <w:sz w:val="17"/>
              </w:rPr>
              <w:t>切换 MPG 模式</w:t>
            </w:r>
          </w:p>
        </w:tc>
        <w:tc>
          <w:tcPr>
            <w:tcW w:type="dxa" w:w="1475"/>
          </w:tcPr>
          <w:p>
            <w:pPr>
              <w:spacing w:after="0" w:line="240" w:lineRule="auto"/>
            </w:pPr>
            <w:r>
              <w:rPr>
                <w:sz w:val="17"/>
              </w:rPr>
            </w:r>
            <w:r>
              <w:rPr>
                <w:rFonts w:ascii="Consolas" w:hAnsi="Consolas" w:eastAsia="宋体"/>
                <w:sz w:val="17"/>
              </w:rPr>
              <w:t>grbl.h:126</w:t>
            </w:r>
          </w:p>
        </w:tc>
      </w:tr>
      <w:tr>
        <w:tc>
          <w:tcPr>
            <w:tcW w:type="dxa" w:w="682"/>
          </w:tcPr>
          <w:p>
            <w:pPr>
              <w:spacing w:after="0" w:line="240" w:lineRule="auto"/>
            </w:pPr>
            <w:r>
              <w:rPr>
                <w:sz w:val="17"/>
              </w:rPr>
            </w:r>
            <w:r>
              <w:rPr>
                <w:rFonts w:ascii="宋体" w:hAnsi="宋体" w:eastAsia="宋体"/>
                <w:sz w:val="17"/>
              </w:rPr>
              <w:t>13</w:t>
            </w:r>
          </w:p>
        </w:tc>
        <w:tc>
          <w:tcPr>
            <w:tcW w:type="dxa" w:w="1109"/>
          </w:tcPr>
          <w:p>
            <w:pPr>
              <w:spacing w:after="0" w:line="240" w:lineRule="auto"/>
            </w:pPr>
            <w:r>
              <w:rPr>
                <w:sz w:val="17"/>
              </w:rPr>
            </w:r>
            <w:r>
              <w:rPr>
                <w:rFonts w:ascii="Consolas" w:hAnsi="Consolas" w:eastAsia="宋体"/>
                <w:sz w:val="17"/>
              </w:rPr>
              <w:t>0x8C</w:t>
            </w:r>
          </w:p>
        </w:tc>
        <w:tc>
          <w:tcPr>
            <w:tcW w:type="dxa" w:w="3117"/>
          </w:tcPr>
          <w:p>
            <w:pPr>
              <w:spacing w:after="0" w:line="240" w:lineRule="auto"/>
            </w:pPr>
            <w:r>
              <w:rPr>
                <w:sz w:val="17"/>
              </w:rPr>
            </w:r>
            <w:r>
              <w:rPr>
                <w:rFonts w:ascii="Consolas" w:hAnsi="Consolas" w:eastAsia="宋体"/>
                <w:sz w:val="17"/>
              </w:rPr>
              <w:t>CMD_AUTO_REPORTING_TOGGLE</w:t>
            </w:r>
          </w:p>
        </w:tc>
        <w:tc>
          <w:tcPr>
            <w:tcW w:type="dxa" w:w="3117"/>
          </w:tcPr>
          <w:p>
            <w:pPr>
              <w:spacing w:after="0" w:line="240" w:lineRule="auto"/>
            </w:pPr>
            <w:r>
              <w:rPr>
                <w:sz w:val="17"/>
              </w:rPr>
            </w:r>
            <w:r>
              <w:rPr>
                <w:rFonts w:ascii="宋体" w:hAnsi="宋体" w:eastAsia="宋体"/>
                <w:sz w:val="17"/>
              </w:rPr>
              <w:t>切换自动上报</w:t>
            </w:r>
          </w:p>
        </w:tc>
        <w:tc>
          <w:tcPr>
            <w:tcW w:type="dxa" w:w="1475"/>
          </w:tcPr>
          <w:p>
            <w:pPr>
              <w:spacing w:after="0" w:line="240" w:lineRule="auto"/>
            </w:pPr>
            <w:r>
              <w:rPr>
                <w:sz w:val="17"/>
              </w:rPr>
            </w:r>
            <w:r>
              <w:rPr>
                <w:rFonts w:ascii="Consolas" w:hAnsi="Consolas" w:eastAsia="宋体"/>
                <w:sz w:val="17"/>
              </w:rPr>
              <w:t>grbl.h:127</w:t>
            </w:r>
          </w:p>
        </w:tc>
      </w:tr>
      <w:tr>
        <w:tc>
          <w:tcPr>
            <w:tcW w:type="dxa" w:w="682"/>
          </w:tcPr>
          <w:p>
            <w:pPr>
              <w:spacing w:after="0" w:line="240" w:lineRule="auto"/>
            </w:pPr>
            <w:r>
              <w:rPr>
                <w:sz w:val="17"/>
              </w:rPr>
            </w:r>
            <w:r>
              <w:rPr>
                <w:rFonts w:ascii="宋体" w:hAnsi="宋体" w:eastAsia="宋体"/>
                <w:sz w:val="17"/>
              </w:rPr>
              <w:t>14</w:t>
            </w:r>
          </w:p>
        </w:tc>
        <w:tc>
          <w:tcPr>
            <w:tcW w:type="dxa" w:w="1109"/>
          </w:tcPr>
          <w:p>
            <w:pPr>
              <w:spacing w:after="0" w:line="240" w:lineRule="auto"/>
            </w:pPr>
            <w:r>
              <w:rPr>
                <w:sz w:val="17"/>
              </w:rPr>
            </w:r>
            <w:r>
              <w:rPr>
                <w:rFonts w:ascii="Consolas" w:hAnsi="Consolas" w:eastAsia="宋体"/>
                <w:sz w:val="17"/>
              </w:rPr>
              <w:t>0x90</w:t>
            </w:r>
          </w:p>
        </w:tc>
        <w:tc>
          <w:tcPr>
            <w:tcW w:type="dxa" w:w="3117"/>
          </w:tcPr>
          <w:p>
            <w:pPr>
              <w:spacing w:after="0" w:line="240" w:lineRule="auto"/>
            </w:pPr>
            <w:r>
              <w:rPr>
                <w:sz w:val="17"/>
              </w:rPr>
            </w:r>
            <w:r>
              <w:rPr>
                <w:rFonts w:ascii="Consolas" w:hAnsi="Consolas" w:eastAsia="宋体"/>
                <w:sz w:val="17"/>
              </w:rPr>
              <w:t>CMD_OVERRIDE_FEED_RESET</w:t>
            </w:r>
          </w:p>
        </w:tc>
        <w:tc>
          <w:tcPr>
            <w:tcW w:type="dxa" w:w="3117"/>
          </w:tcPr>
          <w:p>
            <w:pPr>
              <w:spacing w:after="0" w:line="240" w:lineRule="auto"/>
            </w:pPr>
            <w:r>
              <w:rPr>
                <w:sz w:val="17"/>
              </w:rPr>
            </w:r>
            <w:r>
              <w:rPr>
                <w:rFonts w:ascii="宋体" w:hAnsi="宋体" w:eastAsia="宋体"/>
                <w:sz w:val="17"/>
              </w:rPr>
              <w:t>复位进给倍率</w:t>
            </w:r>
          </w:p>
        </w:tc>
        <w:tc>
          <w:tcPr>
            <w:tcW w:type="dxa" w:w="1475"/>
          </w:tcPr>
          <w:p>
            <w:pPr>
              <w:spacing w:after="0" w:line="240" w:lineRule="auto"/>
            </w:pPr>
            <w:r>
              <w:rPr>
                <w:sz w:val="17"/>
              </w:rPr>
            </w:r>
            <w:r>
              <w:rPr>
                <w:rFonts w:ascii="Consolas" w:hAnsi="Consolas" w:eastAsia="宋体"/>
                <w:sz w:val="17"/>
              </w:rPr>
              <w:t>grbl.h:129</w:t>
            </w:r>
          </w:p>
        </w:tc>
      </w:tr>
      <w:tr>
        <w:tc>
          <w:tcPr>
            <w:tcW w:type="dxa" w:w="682"/>
          </w:tcPr>
          <w:p>
            <w:pPr>
              <w:spacing w:after="0" w:line="240" w:lineRule="auto"/>
            </w:pPr>
            <w:r>
              <w:rPr>
                <w:sz w:val="17"/>
              </w:rPr>
            </w:r>
            <w:r>
              <w:rPr>
                <w:rFonts w:ascii="宋体" w:hAnsi="宋体" w:eastAsia="宋体"/>
                <w:sz w:val="17"/>
              </w:rPr>
              <w:t>15</w:t>
            </w:r>
          </w:p>
        </w:tc>
        <w:tc>
          <w:tcPr>
            <w:tcW w:type="dxa" w:w="1109"/>
          </w:tcPr>
          <w:p>
            <w:pPr>
              <w:spacing w:after="0" w:line="240" w:lineRule="auto"/>
            </w:pPr>
            <w:r>
              <w:rPr>
                <w:sz w:val="17"/>
              </w:rPr>
            </w:r>
            <w:r>
              <w:rPr>
                <w:rFonts w:ascii="Consolas" w:hAnsi="Consolas" w:eastAsia="宋体"/>
                <w:sz w:val="17"/>
              </w:rPr>
              <w:t>0x91</w:t>
            </w:r>
          </w:p>
        </w:tc>
        <w:tc>
          <w:tcPr>
            <w:tcW w:type="dxa" w:w="3117"/>
          </w:tcPr>
          <w:p>
            <w:pPr>
              <w:spacing w:after="0" w:line="240" w:lineRule="auto"/>
            </w:pPr>
            <w:r>
              <w:rPr>
                <w:sz w:val="17"/>
              </w:rPr>
            </w:r>
            <w:r>
              <w:rPr>
                <w:rFonts w:ascii="Consolas" w:hAnsi="Consolas" w:eastAsia="宋体"/>
                <w:sz w:val="17"/>
              </w:rPr>
              <w:t>CMD_OVERRIDE_FEED_COARSE_PLUS</w:t>
            </w:r>
          </w:p>
        </w:tc>
        <w:tc>
          <w:tcPr>
            <w:tcW w:type="dxa" w:w="3117"/>
          </w:tcPr>
          <w:p>
            <w:pPr>
              <w:spacing w:after="0" w:line="240" w:lineRule="auto"/>
            </w:pPr>
            <w:r>
              <w:rPr>
                <w:sz w:val="17"/>
              </w:rPr>
            </w:r>
            <w:r>
              <w:rPr>
                <w:rFonts w:ascii="宋体" w:hAnsi="宋体" w:eastAsia="宋体"/>
                <w:sz w:val="17"/>
              </w:rPr>
              <w:t>进给倍率粗调增</w:t>
            </w:r>
          </w:p>
        </w:tc>
        <w:tc>
          <w:tcPr>
            <w:tcW w:type="dxa" w:w="1475"/>
          </w:tcPr>
          <w:p>
            <w:pPr>
              <w:spacing w:after="0" w:line="240" w:lineRule="auto"/>
            </w:pPr>
            <w:r>
              <w:rPr>
                <w:sz w:val="17"/>
              </w:rPr>
            </w:r>
            <w:r>
              <w:rPr>
                <w:rFonts w:ascii="Consolas" w:hAnsi="Consolas" w:eastAsia="宋体"/>
                <w:sz w:val="17"/>
              </w:rPr>
              <w:t>grbl.h:130</w:t>
            </w:r>
          </w:p>
        </w:tc>
      </w:tr>
      <w:tr>
        <w:tc>
          <w:tcPr>
            <w:tcW w:type="dxa" w:w="682"/>
          </w:tcPr>
          <w:p>
            <w:pPr>
              <w:spacing w:after="0" w:line="240" w:lineRule="auto"/>
            </w:pPr>
            <w:r>
              <w:rPr>
                <w:sz w:val="17"/>
              </w:rPr>
            </w:r>
            <w:r>
              <w:rPr>
                <w:rFonts w:ascii="宋体" w:hAnsi="宋体" w:eastAsia="宋体"/>
                <w:sz w:val="17"/>
              </w:rPr>
              <w:t>16</w:t>
            </w:r>
          </w:p>
        </w:tc>
        <w:tc>
          <w:tcPr>
            <w:tcW w:type="dxa" w:w="1109"/>
          </w:tcPr>
          <w:p>
            <w:pPr>
              <w:spacing w:after="0" w:line="240" w:lineRule="auto"/>
            </w:pPr>
            <w:r>
              <w:rPr>
                <w:sz w:val="17"/>
              </w:rPr>
            </w:r>
            <w:r>
              <w:rPr>
                <w:rFonts w:ascii="Consolas" w:hAnsi="Consolas" w:eastAsia="宋体"/>
                <w:sz w:val="17"/>
              </w:rPr>
              <w:t>0x92</w:t>
            </w:r>
          </w:p>
        </w:tc>
        <w:tc>
          <w:tcPr>
            <w:tcW w:type="dxa" w:w="3117"/>
          </w:tcPr>
          <w:p>
            <w:pPr>
              <w:spacing w:after="0" w:line="240" w:lineRule="auto"/>
            </w:pPr>
            <w:r>
              <w:rPr>
                <w:sz w:val="17"/>
              </w:rPr>
            </w:r>
            <w:r>
              <w:rPr>
                <w:rFonts w:ascii="Consolas" w:hAnsi="Consolas" w:eastAsia="宋体"/>
                <w:sz w:val="17"/>
              </w:rPr>
              <w:t>CMD_OVERRIDE_FEED_COARSE_MINUS</w:t>
            </w:r>
          </w:p>
        </w:tc>
        <w:tc>
          <w:tcPr>
            <w:tcW w:type="dxa" w:w="3117"/>
          </w:tcPr>
          <w:p>
            <w:pPr>
              <w:spacing w:after="0" w:line="240" w:lineRule="auto"/>
            </w:pPr>
            <w:r>
              <w:rPr>
                <w:sz w:val="17"/>
              </w:rPr>
            </w:r>
            <w:r>
              <w:rPr>
                <w:rFonts w:ascii="宋体" w:hAnsi="宋体" w:eastAsia="宋体"/>
                <w:sz w:val="17"/>
              </w:rPr>
              <w:t>进给倍率粗调减</w:t>
            </w:r>
          </w:p>
        </w:tc>
        <w:tc>
          <w:tcPr>
            <w:tcW w:type="dxa" w:w="1475"/>
          </w:tcPr>
          <w:p>
            <w:pPr>
              <w:spacing w:after="0" w:line="240" w:lineRule="auto"/>
            </w:pPr>
            <w:r>
              <w:rPr>
                <w:sz w:val="17"/>
              </w:rPr>
            </w:r>
            <w:r>
              <w:rPr>
                <w:rFonts w:ascii="Consolas" w:hAnsi="Consolas" w:eastAsia="宋体"/>
                <w:sz w:val="17"/>
              </w:rPr>
              <w:t>grbl.h:131</w:t>
            </w:r>
          </w:p>
        </w:tc>
      </w:tr>
      <w:tr>
        <w:tc>
          <w:tcPr>
            <w:tcW w:type="dxa" w:w="682"/>
          </w:tcPr>
          <w:p>
            <w:pPr>
              <w:spacing w:after="0" w:line="240" w:lineRule="auto"/>
            </w:pPr>
            <w:r>
              <w:rPr>
                <w:sz w:val="17"/>
              </w:rPr>
            </w:r>
            <w:r>
              <w:rPr>
                <w:rFonts w:ascii="宋体" w:hAnsi="宋体" w:eastAsia="宋体"/>
                <w:sz w:val="17"/>
              </w:rPr>
              <w:t>17</w:t>
            </w:r>
          </w:p>
        </w:tc>
        <w:tc>
          <w:tcPr>
            <w:tcW w:type="dxa" w:w="1109"/>
          </w:tcPr>
          <w:p>
            <w:pPr>
              <w:spacing w:after="0" w:line="240" w:lineRule="auto"/>
            </w:pPr>
            <w:r>
              <w:rPr>
                <w:sz w:val="17"/>
              </w:rPr>
            </w:r>
            <w:r>
              <w:rPr>
                <w:rFonts w:ascii="Consolas" w:hAnsi="Consolas" w:eastAsia="宋体"/>
                <w:sz w:val="17"/>
              </w:rPr>
              <w:t>0x93</w:t>
            </w:r>
          </w:p>
        </w:tc>
        <w:tc>
          <w:tcPr>
            <w:tcW w:type="dxa" w:w="3117"/>
          </w:tcPr>
          <w:p>
            <w:pPr>
              <w:spacing w:after="0" w:line="240" w:lineRule="auto"/>
            </w:pPr>
            <w:r>
              <w:rPr>
                <w:sz w:val="17"/>
              </w:rPr>
            </w:r>
            <w:r>
              <w:rPr>
                <w:rFonts w:ascii="Consolas" w:hAnsi="Consolas" w:eastAsia="宋体"/>
                <w:sz w:val="17"/>
              </w:rPr>
              <w:t>CMD_OVERRIDE_FEED_FINE_PLUS</w:t>
            </w:r>
          </w:p>
        </w:tc>
        <w:tc>
          <w:tcPr>
            <w:tcW w:type="dxa" w:w="3117"/>
          </w:tcPr>
          <w:p>
            <w:pPr>
              <w:spacing w:after="0" w:line="240" w:lineRule="auto"/>
            </w:pPr>
            <w:r>
              <w:rPr>
                <w:sz w:val="17"/>
              </w:rPr>
            </w:r>
            <w:r>
              <w:rPr>
                <w:rFonts w:ascii="宋体" w:hAnsi="宋体" w:eastAsia="宋体"/>
                <w:sz w:val="17"/>
              </w:rPr>
              <w:t>进给倍率微调增</w:t>
            </w:r>
          </w:p>
        </w:tc>
        <w:tc>
          <w:tcPr>
            <w:tcW w:type="dxa" w:w="1475"/>
          </w:tcPr>
          <w:p>
            <w:pPr>
              <w:spacing w:after="0" w:line="240" w:lineRule="auto"/>
            </w:pPr>
            <w:r>
              <w:rPr>
                <w:sz w:val="17"/>
              </w:rPr>
            </w:r>
            <w:r>
              <w:rPr>
                <w:rFonts w:ascii="Consolas" w:hAnsi="Consolas" w:eastAsia="宋体"/>
                <w:sz w:val="17"/>
              </w:rPr>
              <w:t>grbl.h:132</w:t>
            </w:r>
          </w:p>
        </w:tc>
      </w:tr>
      <w:tr>
        <w:tc>
          <w:tcPr>
            <w:tcW w:type="dxa" w:w="682"/>
          </w:tcPr>
          <w:p>
            <w:pPr>
              <w:spacing w:after="0" w:line="240" w:lineRule="auto"/>
            </w:pPr>
            <w:r>
              <w:rPr>
                <w:sz w:val="17"/>
              </w:rPr>
            </w:r>
            <w:r>
              <w:rPr>
                <w:rFonts w:ascii="宋体" w:hAnsi="宋体" w:eastAsia="宋体"/>
                <w:sz w:val="17"/>
              </w:rPr>
              <w:t>18</w:t>
            </w:r>
          </w:p>
        </w:tc>
        <w:tc>
          <w:tcPr>
            <w:tcW w:type="dxa" w:w="1109"/>
          </w:tcPr>
          <w:p>
            <w:pPr>
              <w:spacing w:after="0" w:line="240" w:lineRule="auto"/>
            </w:pPr>
            <w:r>
              <w:rPr>
                <w:sz w:val="17"/>
              </w:rPr>
            </w:r>
            <w:r>
              <w:rPr>
                <w:rFonts w:ascii="Consolas" w:hAnsi="Consolas" w:eastAsia="宋体"/>
                <w:sz w:val="17"/>
              </w:rPr>
              <w:t>0x94</w:t>
            </w:r>
          </w:p>
        </w:tc>
        <w:tc>
          <w:tcPr>
            <w:tcW w:type="dxa" w:w="3117"/>
          </w:tcPr>
          <w:p>
            <w:pPr>
              <w:spacing w:after="0" w:line="240" w:lineRule="auto"/>
            </w:pPr>
            <w:r>
              <w:rPr>
                <w:sz w:val="17"/>
              </w:rPr>
            </w:r>
            <w:r>
              <w:rPr>
                <w:rFonts w:ascii="Consolas" w:hAnsi="Consolas" w:eastAsia="宋体"/>
                <w:sz w:val="17"/>
              </w:rPr>
              <w:t>CMD_OVERRIDE_FEED_FINE_MINUS</w:t>
            </w:r>
          </w:p>
        </w:tc>
        <w:tc>
          <w:tcPr>
            <w:tcW w:type="dxa" w:w="3117"/>
          </w:tcPr>
          <w:p>
            <w:pPr>
              <w:spacing w:after="0" w:line="240" w:lineRule="auto"/>
            </w:pPr>
            <w:r>
              <w:rPr>
                <w:sz w:val="17"/>
              </w:rPr>
            </w:r>
            <w:r>
              <w:rPr>
                <w:rFonts w:ascii="宋体" w:hAnsi="宋体" w:eastAsia="宋体"/>
                <w:sz w:val="17"/>
              </w:rPr>
              <w:t>进给倍率微调减</w:t>
            </w:r>
          </w:p>
        </w:tc>
        <w:tc>
          <w:tcPr>
            <w:tcW w:type="dxa" w:w="1475"/>
          </w:tcPr>
          <w:p>
            <w:pPr>
              <w:spacing w:after="0" w:line="240" w:lineRule="auto"/>
            </w:pPr>
            <w:r>
              <w:rPr>
                <w:sz w:val="17"/>
              </w:rPr>
            </w:r>
            <w:r>
              <w:rPr>
                <w:rFonts w:ascii="Consolas" w:hAnsi="Consolas" w:eastAsia="宋体"/>
                <w:sz w:val="17"/>
              </w:rPr>
              <w:t>grbl.h:133</w:t>
            </w:r>
          </w:p>
        </w:tc>
      </w:tr>
      <w:tr>
        <w:tc>
          <w:tcPr>
            <w:tcW w:type="dxa" w:w="682"/>
          </w:tcPr>
          <w:p>
            <w:pPr>
              <w:spacing w:after="0" w:line="240" w:lineRule="auto"/>
            </w:pPr>
            <w:r>
              <w:rPr>
                <w:sz w:val="17"/>
              </w:rPr>
            </w:r>
            <w:r>
              <w:rPr>
                <w:rFonts w:ascii="宋体" w:hAnsi="宋体" w:eastAsia="宋体"/>
                <w:sz w:val="17"/>
              </w:rPr>
              <w:t>19</w:t>
            </w:r>
          </w:p>
        </w:tc>
        <w:tc>
          <w:tcPr>
            <w:tcW w:type="dxa" w:w="1109"/>
          </w:tcPr>
          <w:p>
            <w:pPr>
              <w:spacing w:after="0" w:line="240" w:lineRule="auto"/>
            </w:pPr>
            <w:r>
              <w:rPr>
                <w:sz w:val="17"/>
              </w:rPr>
            </w:r>
            <w:r>
              <w:rPr>
                <w:rFonts w:ascii="Consolas" w:hAnsi="Consolas" w:eastAsia="宋体"/>
                <w:sz w:val="17"/>
              </w:rPr>
              <w:t>0x95</w:t>
            </w:r>
          </w:p>
        </w:tc>
        <w:tc>
          <w:tcPr>
            <w:tcW w:type="dxa" w:w="3117"/>
          </w:tcPr>
          <w:p>
            <w:pPr>
              <w:spacing w:after="0" w:line="240" w:lineRule="auto"/>
            </w:pPr>
            <w:r>
              <w:rPr>
                <w:sz w:val="17"/>
              </w:rPr>
            </w:r>
            <w:r>
              <w:rPr>
                <w:rFonts w:ascii="Consolas" w:hAnsi="Consolas" w:eastAsia="宋体"/>
                <w:sz w:val="17"/>
              </w:rPr>
              <w:t>CMD_OVERRIDE_RAPID_RESET</w:t>
            </w:r>
          </w:p>
        </w:tc>
        <w:tc>
          <w:tcPr>
            <w:tcW w:type="dxa" w:w="3117"/>
          </w:tcPr>
          <w:p>
            <w:pPr>
              <w:spacing w:after="0" w:line="240" w:lineRule="auto"/>
            </w:pPr>
            <w:r>
              <w:rPr>
                <w:sz w:val="17"/>
              </w:rPr>
            </w:r>
            <w:r>
              <w:rPr>
                <w:rFonts w:ascii="宋体" w:hAnsi="宋体" w:eastAsia="宋体"/>
                <w:sz w:val="17"/>
              </w:rPr>
              <w:t>复位快速倍率</w:t>
            </w:r>
          </w:p>
        </w:tc>
        <w:tc>
          <w:tcPr>
            <w:tcW w:type="dxa" w:w="1475"/>
          </w:tcPr>
          <w:p>
            <w:pPr>
              <w:spacing w:after="0" w:line="240" w:lineRule="auto"/>
            </w:pPr>
            <w:r>
              <w:rPr>
                <w:sz w:val="17"/>
              </w:rPr>
            </w:r>
            <w:r>
              <w:rPr>
                <w:rFonts w:ascii="Consolas" w:hAnsi="Consolas" w:eastAsia="宋体"/>
                <w:sz w:val="17"/>
              </w:rPr>
              <w:t>grbl.h:134</w:t>
            </w:r>
          </w:p>
        </w:tc>
      </w:tr>
      <w:tr>
        <w:tc>
          <w:tcPr>
            <w:tcW w:type="dxa" w:w="682"/>
          </w:tcPr>
          <w:p>
            <w:pPr>
              <w:spacing w:after="0" w:line="240" w:lineRule="auto"/>
            </w:pPr>
            <w:r>
              <w:rPr>
                <w:sz w:val="17"/>
              </w:rPr>
            </w:r>
            <w:r>
              <w:rPr>
                <w:rFonts w:ascii="宋体" w:hAnsi="宋体" w:eastAsia="宋体"/>
                <w:sz w:val="17"/>
              </w:rPr>
              <w:t>20</w:t>
            </w:r>
          </w:p>
        </w:tc>
        <w:tc>
          <w:tcPr>
            <w:tcW w:type="dxa" w:w="1109"/>
          </w:tcPr>
          <w:p>
            <w:pPr>
              <w:spacing w:after="0" w:line="240" w:lineRule="auto"/>
            </w:pPr>
            <w:r>
              <w:rPr>
                <w:sz w:val="17"/>
              </w:rPr>
            </w:r>
            <w:r>
              <w:rPr>
                <w:rFonts w:ascii="Consolas" w:hAnsi="Consolas" w:eastAsia="宋体"/>
                <w:sz w:val="17"/>
              </w:rPr>
              <w:t>0x96</w:t>
            </w:r>
          </w:p>
        </w:tc>
        <w:tc>
          <w:tcPr>
            <w:tcW w:type="dxa" w:w="3117"/>
          </w:tcPr>
          <w:p>
            <w:pPr>
              <w:spacing w:after="0" w:line="240" w:lineRule="auto"/>
            </w:pPr>
            <w:r>
              <w:rPr>
                <w:sz w:val="17"/>
              </w:rPr>
            </w:r>
            <w:r>
              <w:rPr>
                <w:rFonts w:ascii="Consolas" w:hAnsi="Consolas" w:eastAsia="宋体"/>
                <w:sz w:val="17"/>
              </w:rPr>
              <w:t>CMD_OVERRIDE_RAPID_MEDIUM</w:t>
            </w:r>
          </w:p>
        </w:tc>
        <w:tc>
          <w:tcPr>
            <w:tcW w:type="dxa" w:w="3117"/>
          </w:tcPr>
          <w:p>
            <w:pPr>
              <w:spacing w:after="0" w:line="240" w:lineRule="auto"/>
            </w:pPr>
            <w:r>
              <w:rPr>
                <w:sz w:val="17"/>
              </w:rPr>
            </w:r>
            <w:r>
              <w:rPr>
                <w:rFonts w:ascii="宋体" w:hAnsi="宋体" w:eastAsia="宋体"/>
                <w:sz w:val="17"/>
              </w:rPr>
              <w:t>快速倍率置中档</w:t>
            </w:r>
          </w:p>
        </w:tc>
        <w:tc>
          <w:tcPr>
            <w:tcW w:type="dxa" w:w="1475"/>
          </w:tcPr>
          <w:p>
            <w:pPr>
              <w:spacing w:after="0" w:line="240" w:lineRule="auto"/>
            </w:pPr>
            <w:r>
              <w:rPr>
                <w:sz w:val="17"/>
              </w:rPr>
            </w:r>
            <w:r>
              <w:rPr>
                <w:rFonts w:ascii="Consolas" w:hAnsi="Consolas" w:eastAsia="宋体"/>
                <w:sz w:val="17"/>
              </w:rPr>
              <w:t>grbl.h:135</w:t>
            </w:r>
          </w:p>
        </w:tc>
      </w:tr>
      <w:tr>
        <w:tc>
          <w:tcPr>
            <w:tcW w:type="dxa" w:w="682"/>
          </w:tcPr>
          <w:p>
            <w:pPr>
              <w:spacing w:after="0" w:line="240" w:lineRule="auto"/>
            </w:pPr>
            <w:r>
              <w:rPr>
                <w:sz w:val="17"/>
              </w:rPr>
            </w:r>
            <w:r>
              <w:rPr>
                <w:rFonts w:ascii="宋体" w:hAnsi="宋体" w:eastAsia="宋体"/>
                <w:sz w:val="17"/>
              </w:rPr>
              <w:t>21</w:t>
            </w:r>
          </w:p>
        </w:tc>
        <w:tc>
          <w:tcPr>
            <w:tcW w:type="dxa" w:w="1109"/>
          </w:tcPr>
          <w:p>
            <w:pPr>
              <w:spacing w:after="0" w:line="240" w:lineRule="auto"/>
            </w:pPr>
            <w:r>
              <w:rPr>
                <w:sz w:val="17"/>
              </w:rPr>
            </w:r>
            <w:r>
              <w:rPr>
                <w:rFonts w:ascii="Consolas" w:hAnsi="Consolas" w:eastAsia="宋体"/>
                <w:sz w:val="17"/>
              </w:rPr>
              <w:t>0x97</w:t>
            </w:r>
          </w:p>
        </w:tc>
        <w:tc>
          <w:tcPr>
            <w:tcW w:type="dxa" w:w="3117"/>
          </w:tcPr>
          <w:p>
            <w:pPr>
              <w:spacing w:after="0" w:line="240" w:lineRule="auto"/>
            </w:pPr>
            <w:r>
              <w:rPr>
                <w:sz w:val="17"/>
              </w:rPr>
            </w:r>
            <w:r>
              <w:rPr>
                <w:rFonts w:ascii="Consolas" w:hAnsi="Consolas" w:eastAsia="宋体"/>
                <w:sz w:val="17"/>
              </w:rPr>
              <w:t>CMD_OVERRIDE_RAPID_LOW</w:t>
            </w:r>
          </w:p>
        </w:tc>
        <w:tc>
          <w:tcPr>
            <w:tcW w:type="dxa" w:w="3117"/>
          </w:tcPr>
          <w:p>
            <w:pPr>
              <w:spacing w:after="0" w:line="240" w:lineRule="auto"/>
            </w:pPr>
            <w:r>
              <w:rPr>
                <w:sz w:val="17"/>
              </w:rPr>
            </w:r>
            <w:r>
              <w:rPr>
                <w:rFonts w:ascii="宋体" w:hAnsi="宋体" w:eastAsia="宋体"/>
                <w:sz w:val="17"/>
              </w:rPr>
              <w:t>快速倍率置低档</w:t>
            </w:r>
          </w:p>
        </w:tc>
        <w:tc>
          <w:tcPr>
            <w:tcW w:type="dxa" w:w="1475"/>
          </w:tcPr>
          <w:p>
            <w:pPr>
              <w:spacing w:after="0" w:line="240" w:lineRule="auto"/>
            </w:pPr>
            <w:r>
              <w:rPr>
                <w:sz w:val="17"/>
              </w:rPr>
            </w:r>
            <w:r>
              <w:rPr>
                <w:rFonts w:ascii="Consolas" w:hAnsi="Consolas" w:eastAsia="宋体"/>
                <w:sz w:val="17"/>
              </w:rPr>
              <w:t>grbl.h:136</w:t>
            </w:r>
          </w:p>
        </w:tc>
      </w:tr>
      <w:tr>
        <w:tc>
          <w:tcPr>
            <w:tcW w:type="dxa" w:w="682"/>
          </w:tcPr>
          <w:p>
            <w:pPr>
              <w:spacing w:after="0" w:line="240" w:lineRule="auto"/>
            </w:pPr>
            <w:r>
              <w:rPr>
                <w:sz w:val="17"/>
              </w:rPr>
            </w:r>
            <w:r>
              <w:rPr>
                <w:rFonts w:ascii="宋体" w:hAnsi="宋体" w:eastAsia="宋体"/>
                <w:sz w:val="17"/>
              </w:rPr>
              <w:t>22</w:t>
            </w:r>
          </w:p>
        </w:tc>
        <w:tc>
          <w:tcPr>
            <w:tcW w:type="dxa" w:w="1109"/>
          </w:tcPr>
          <w:p>
            <w:pPr>
              <w:spacing w:after="0" w:line="240" w:lineRule="auto"/>
            </w:pPr>
            <w:r>
              <w:rPr>
                <w:sz w:val="17"/>
              </w:rPr>
            </w:r>
            <w:r>
              <w:rPr>
                <w:rFonts w:ascii="Consolas" w:hAnsi="Consolas" w:eastAsia="宋体"/>
                <w:sz w:val="17"/>
              </w:rPr>
              <w:t>0x98</w:t>
            </w:r>
          </w:p>
        </w:tc>
        <w:tc>
          <w:tcPr>
            <w:tcW w:type="dxa" w:w="3117"/>
          </w:tcPr>
          <w:p>
            <w:pPr>
              <w:spacing w:after="0" w:line="240" w:lineRule="auto"/>
            </w:pPr>
            <w:r>
              <w:rPr>
                <w:sz w:val="17"/>
              </w:rPr>
            </w:r>
            <w:r>
              <w:rPr>
                <w:rFonts w:ascii="Consolas" w:hAnsi="Consolas" w:eastAsia="宋体"/>
                <w:sz w:val="17"/>
              </w:rPr>
              <w:t>CMD_OVERRIDE_RAPID_EXTRA_LOW</w:t>
            </w:r>
          </w:p>
        </w:tc>
        <w:tc>
          <w:tcPr>
            <w:tcW w:type="dxa" w:w="3117"/>
          </w:tcPr>
          <w:p>
            <w:pPr>
              <w:spacing w:after="0" w:line="240" w:lineRule="auto"/>
            </w:pPr>
            <w:r>
              <w:rPr>
                <w:sz w:val="17"/>
              </w:rPr>
            </w:r>
            <w:r>
              <w:rPr>
                <w:rFonts w:ascii="宋体" w:hAnsi="宋体" w:eastAsia="宋体"/>
                <w:sz w:val="17"/>
              </w:rPr>
              <w:t>快速倍率置极低档</w:t>
            </w:r>
          </w:p>
        </w:tc>
        <w:tc>
          <w:tcPr>
            <w:tcW w:type="dxa" w:w="1475"/>
          </w:tcPr>
          <w:p>
            <w:pPr>
              <w:spacing w:after="0" w:line="240" w:lineRule="auto"/>
            </w:pPr>
            <w:r>
              <w:rPr>
                <w:sz w:val="17"/>
              </w:rPr>
            </w:r>
            <w:r>
              <w:rPr>
                <w:rFonts w:ascii="Consolas" w:hAnsi="Consolas" w:eastAsia="宋体"/>
                <w:sz w:val="17"/>
              </w:rPr>
              <w:t>grbl.h:137</w:t>
            </w:r>
          </w:p>
        </w:tc>
      </w:tr>
      <w:tr>
        <w:tc>
          <w:tcPr>
            <w:tcW w:type="dxa" w:w="682"/>
          </w:tcPr>
          <w:p>
            <w:pPr>
              <w:spacing w:after="0" w:line="240" w:lineRule="auto"/>
            </w:pPr>
            <w:r>
              <w:rPr>
                <w:sz w:val="17"/>
              </w:rPr>
            </w:r>
            <w:r>
              <w:rPr>
                <w:rFonts w:ascii="宋体" w:hAnsi="宋体" w:eastAsia="宋体"/>
                <w:sz w:val="17"/>
              </w:rPr>
              <w:t>23</w:t>
            </w:r>
          </w:p>
        </w:tc>
        <w:tc>
          <w:tcPr>
            <w:tcW w:type="dxa" w:w="1109"/>
          </w:tcPr>
          <w:p>
            <w:pPr>
              <w:spacing w:after="0" w:line="240" w:lineRule="auto"/>
            </w:pPr>
            <w:r>
              <w:rPr>
                <w:sz w:val="17"/>
              </w:rPr>
            </w:r>
            <w:r>
              <w:rPr>
                <w:rFonts w:ascii="Consolas" w:hAnsi="Consolas" w:eastAsia="宋体"/>
                <w:sz w:val="17"/>
              </w:rPr>
              <w:t>0x99</w:t>
            </w:r>
          </w:p>
        </w:tc>
        <w:tc>
          <w:tcPr>
            <w:tcW w:type="dxa" w:w="3117"/>
          </w:tcPr>
          <w:p>
            <w:pPr>
              <w:spacing w:after="0" w:line="240" w:lineRule="auto"/>
            </w:pPr>
            <w:r>
              <w:rPr>
                <w:sz w:val="17"/>
              </w:rPr>
            </w:r>
            <w:r>
              <w:rPr>
                <w:rFonts w:ascii="Consolas" w:hAnsi="Consolas" w:eastAsia="宋体"/>
                <w:sz w:val="17"/>
              </w:rPr>
              <w:t>CMD_OVERRIDE_SPINDLE_RESET</w:t>
            </w:r>
          </w:p>
        </w:tc>
        <w:tc>
          <w:tcPr>
            <w:tcW w:type="dxa" w:w="3117"/>
          </w:tcPr>
          <w:p>
            <w:pPr>
              <w:spacing w:after="0" w:line="240" w:lineRule="auto"/>
            </w:pPr>
            <w:r>
              <w:rPr>
                <w:sz w:val="17"/>
              </w:rPr>
            </w:r>
            <w:r>
              <w:rPr>
                <w:rFonts w:ascii="宋体" w:hAnsi="宋体" w:eastAsia="宋体"/>
                <w:sz w:val="17"/>
              </w:rPr>
              <w:t>复位主轴倍率</w:t>
            </w:r>
          </w:p>
        </w:tc>
        <w:tc>
          <w:tcPr>
            <w:tcW w:type="dxa" w:w="1475"/>
          </w:tcPr>
          <w:p>
            <w:pPr>
              <w:spacing w:after="0" w:line="240" w:lineRule="auto"/>
            </w:pPr>
            <w:r>
              <w:rPr>
                <w:sz w:val="17"/>
              </w:rPr>
            </w:r>
            <w:r>
              <w:rPr>
                <w:rFonts w:ascii="Consolas" w:hAnsi="Consolas" w:eastAsia="宋体"/>
                <w:sz w:val="17"/>
              </w:rPr>
              <w:t>grbl.h:138</w:t>
            </w:r>
          </w:p>
        </w:tc>
      </w:tr>
      <w:tr>
        <w:tc>
          <w:tcPr>
            <w:tcW w:type="dxa" w:w="682"/>
          </w:tcPr>
          <w:p>
            <w:pPr>
              <w:spacing w:after="0" w:line="240" w:lineRule="auto"/>
            </w:pPr>
            <w:r>
              <w:rPr>
                <w:sz w:val="17"/>
              </w:rPr>
            </w:r>
            <w:r>
              <w:rPr>
                <w:rFonts w:ascii="宋体" w:hAnsi="宋体" w:eastAsia="宋体"/>
                <w:sz w:val="17"/>
              </w:rPr>
              <w:t>24</w:t>
            </w:r>
          </w:p>
        </w:tc>
        <w:tc>
          <w:tcPr>
            <w:tcW w:type="dxa" w:w="1109"/>
          </w:tcPr>
          <w:p>
            <w:pPr>
              <w:spacing w:after="0" w:line="240" w:lineRule="auto"/>
            </w:pPr>
            <w:r>
              <w:rPr>
                <w:sz w:val="17"/>
              </w:rPr>
            </w:r>
            <w:r>
              <w:rPr>
                <w:rFonts w:ascii="Consolas" w:hAnsi="Consolas" w:eastAsia="宋体"/>
                <w:sz w:val="17"/>
              </w:rPr>
              <w:t>0x9A</w:t>
            </w:r>
          </w:p>
        </w:tc>
        <w:tc>
          <w:tcPr>
            <w:tcW w:type="dxa" w:w="3117"/>
          </w:tcPr>
          <w:p>
            <w:pPr>
              <w:spacing w:after="0" w:line="240" w:lineRule="auto"/>
            </w:pPr>
            <w:r>
              <w:rPr>
                <w:sz w:val="17"/>
              </w:rPr>
            </w:r>
            <w:r>
              <w:rPr>
                <w:rFonts w:ascii="Consolas" w:hAnsi="Consolas" w:eastAsia="宋体"/>
                <w:sz w:val="17"/>
              </w:rPr>
              <w:t>CMD_OVERRIDE_SPINDLE_COARSE_PLUS</w:t>
            </w:r>
          </w:p>
        </w:tc>
        <w:tc>
          <w:tcPr>
            <w:tcW w:type="dxa" w:w="3117"/>
          </w:tcPr>
          <w:p>
            <w:pPr>
              <w:spacing w:after="0" w:line="240" w:lineRule="auto"/>
            </w:pPr>
            <w:r>
              <w:rPr>
                <w:sz w:val="17"/>
              </w:rPr>
            </w:r>
            <w:r>
              <w:rPr>
                <w:rFonts w:ascii="宋体" w:hAnsi="宋体" w:eastAsia="宋体"/>
                <w:sz w:val="17"/>
              </w:rPr>
              <w:t>主轴倍率粗调增</w:t>
            </w:r>
          </w:p>
        </w:tc>
        <w:tc>
          <w:tcPr>
            <w:tcW w:type="dxa" w:w="1475"/>
          </w:tcPr>
          <w:p>
            <w:pPr>
              <w:spacing w:after="0" w:line="240" w:lineRule="auto"/>
            </w:pPr>
            <w:r>
              <w:rPr>
                <w:sz w:val="17"/>
              </w:rPr>
            </w:r>
            <w:r>
              <w:rPr>
                <w:rFonts w:ascii="Consolas" w:hAnsi="Consolas" w:eastAsia="宋体"/>
                <w:sz w:val="17"/>
              </w:rPr>
              <w:t>grbl.h:139</w:t>
            </w:r>
          </w:p>
        </w:tc>
      </w:tr>
      <w:tr>
        <w:tc>
          <w:tcPr>
            <w:tcW w:type="dxa" w:w="682"/>
          </w:tcPr>
          <w:p>
            <w:pPr>
              <w:spacing w:after="0" w:line="240" w:lineRule="auto"/>
            </w:pPr>
            <w:r>
              <w:rPr>
                <w:sz w:val="17"/>
              </w:rPr>
            </w:r>
            <w:r>
              <w:rPr>
                <w:rFonts w:ascii="宋体" w:hAnsi="宋体" w:eastAsia="宋体"/>
                <w:sz w:val="17"/>
              </w:rPr>
              <w:t>25</w:t>
            </w:r>
          </w:p>
        </w:tc>
        <w:tc>
          <w:tcPr>
            <w:tcW w:type="dxa" w:w="1109"/>
          </w:tcPr>
          <w:p>
            <w:pPr>
              <w:spacing w:after="0" w:line="240" w:lineRule="auto"/>
            </w:pPr>
            <w:r>
              <w:rPr>
                <w:sz w:val="17"/>
              </w:rPr>
            </w:r>
            <w:r>
              <w:rPr>
                <w:rFonts w:ascii="Consolas" w:hAnsi="Consolas" w:eastAsia="宋体"/>
                <w:sz w:val="17"/>
              </w:rPr>
              <w:t>0x9B</w:t>
            </w:r>
          </w:p>
        </w:tc>
        <w:tc>
          <w:tcPr>
            <w:tcW w:type="dxa" w:w="3117"/>
          </w:tcPr>
          <w:p>
            <w:pPr>
              <w:spacing w:after="0" w:line="240" w:lineRule="auto"/>
            </w:pPr>
            <w:r>
              <w:rPr>
                <w:sz w:val="17"/>
              </w:rPr>
            </w:r>
            <w:r>
              <w:rPr>
                <w:rFonts w:ascii="Consolas" w:hAnsi="Consolas" w:eastAsia="宋体"/>
                <w:sz w:val="17"/>
              </w:rPr>
              <w:t>CMD_OVERRIDE_SPINDLE_COARSE_MINUS</w:t>
            </w:r>
          </w:p>
        </w:tc>
        <w:tc>
          <w:tcPr>
            <w:tcW w:type="dxa" w:w="3117"/>
          </w:tcPr>
          <w:p>
            <w:pPr>
              <w:spacing w:after="0" w:line="240" w:lineRule="auto"/>
            </w:pPr>
            <w:r>
              <w:rPr>
                <w:sz w:val="17"/>
              </w:rPr>
            </w:r>
            <w:r>
              <w:rPr>
                <w:rFonts w:ascii="宋体" w:hAnsi="宋体" w:eastAsia="宋体"/>
                <w:sz w:val="17"/>
              </w:rPr>
              <w:t>主轴倍率粗调减</w:t>
            </w:r>
          </w:p>
        </w:tc>
        <w:tc>
          <w:tcPr>
            <w:tcW w:type="dxa" w:w="1475"/>
          </w:tcPr>
          <w:p>
            <w:pPr>
              <w:spacing w:after="0" w:line="240" w:lineRule="auto"/>
            </w:pPr>
            <w:r>
              <w:rPr>
                <w:sz w:val="17"/>
              </w:rPr>
            </w:r>
            <w:r>
              <w:rPr>
                <w:rFonts w:ascii="Consolas" w:hAnsi="Consolas" w:eastAsia="宋体"/>
                <w:sz w:val="17"/>
              </w:rPr>
              <w:t>grbl.h:140</w:t>
            </w:r>
          </w:p>
        </w:tc>
      </w:tr>
      <w:tr>
        <w:tc>
          <w:tcPr>
            <w:tcW w:type="dxa" w:w="682"/>
          </w:tcPr>
          <w:p>
            <w:pPr>
              <w:spacing w:after="0" w:line="240" w:lineRule="auto"/>
            </w:pPr>
            <w:r>
              <w:rPr>
                <w:sz w:val="17"/>
              </w:rPr>
            </w:r>
            <w:r>
              <w:rPr>
                <w:rFonts w:ascii="宋体" w:hAnsi="宋体" w:eastAsia="宋体"/>
                <w:sz w:val="17"/>
              </w:rPr>
              <w:t>26</w:t>
            </w:r>
          </w:p>
        </w:tc>
        <w:tc>
          <w:tcPr>
            <w:tcW w:type="dxa" w:w="1109"/>
          </w:tcPr>
          <w:p>
            <w:pPr>
              <w:spacing w:after="0" w:line="240" w:lineRule="auto"/>
            </w:pPr>
            <w:r>
              <w:rPr>
                <w:sz w:val="17"/>
              </w:rPr>
            </w:r>
            <w:r>
              <w:rPr>
                <w:rFonts w:ascii="Consolas" w:hAnsi="Consolas" w:eastAsia="宋体"/>
                <w:sz w:val="17"/>
              </w:rPr>
              <w:t>0x9C</w:t>
            </w:r>
          </w:p>
        </w:tc>
        <w:tc>
          <w:tcPr>
            <w:tcW w:type="dxa" w:w="3117"/>
          </w:tcPr>
          <w:p>
            <w:pPr>
              <w:spacing w:after="0" w:line="240" w:lineRule="auto"/>
            </w:pPr>
            <w:r>
              <w:rPr>
                <w:sz w:val="17"/>
              </w:rPr>
            </w:r>
            <w:r>
              <w:rPr>
                <w:rFonts w:ascii="Consolas" w:hAnsi="Consolas" w:eastAsia="宋体"/>
                <w:sz w:val="17"/>
              </w:rPr>
              <w:t>CMD_OVERRIDE_SPINDLE_FINE_PLUS</w:t>
            </w:r>
          </w:p>
        </w:tc>
        <w:tc>
          <w:tcPr>
            <w:tcW w:type="dxa" w:w="3117"/>
          </w:tcPr>
          <w:p>
            <w:pPr>
              <w:spacing w:after="0" w:line="240" w:lineRule="auto"/>
            </w:pPr>
            <w:r>
              <w:rPr>
                <w:sz w:val="17"/>
              </w:rPr>
            </w:r>
            <w:r>
              <w:rPr>
                <w:rFonts w:ascii="宋体" w:hAnsi="宋体" w:eastAsia="宋体"/>
                <w:sz w:val="17"/>
              </w:rPr>
              <w:t>主轴倍率微调增</w:t>
            </w:r>
          </w:p>
        </w:tc>
        <w:tc>
          <w:tcPr>
            <w:tcW w:type="dxa" w:w="1475"/>
          </w:tcPr>
          <w:p>
            <w:pPr>
              <w:spacing w:after="0" w:line="240" w:lineRule="auto"/>
            </w:pPr>
            <w:r>
              <w:rPr>
                <w:sz w:val="17"/>
              </w:rPr>
            </w:r>
            <w:r>
              <w:rPr>
                <w:rFonts w:ascii="Consolas" w:hAnsi="Consolas" w:eastAsia="宋体"/>
                <w:sz w:val="17"/>
              </w:rPr>
              <w:t>grbl.h:141</w:t>
            </w:r>
          </w:p>
        </w:tc>
      </w:tr>
      <w:tr>
        <w:tc>
          <w:tcPr>
            <w:tcW w:type="dxa" w:w="682"/>
          </w:tcPr>
          <w:p>
            <w:pPr>
              <w:spacing w:after="0" w:line="240" w:lineRule="auto"/>
            </w:pPr>
            <w:r>
              <w:rPr>
                <w:sz w:val="17"/>
              </w:rPr>
            </w:r>
            <w:r>
              <w:rPr>
                <w:rFonts w:ascii="宋体" w:hAnsi="宋体" w:eastAsia="宋体"/>
                <w:sz w:val="17"/>
              </w:rPr>
              <w:t>27</w:t>
            </w:r>
          </w:p>
        </w:tc>
        <w:tc>
          <w:tcPr>
            <w:tcW w:type="dxa" w:w="1109"/>
          </w:tcPr>
          <w:p>
            <w:pPr>
              <w:spacing w:after="0" w:line="240" w:lineRule="auto"/>
            </w:pPr>
            <w:r>
              <w:rPr>
                <w:sz w:val="17"/>
              </w:rPr>
            </w:r>
            <w:r>
              <w:rPr>
                <w:rFonts w:ascii="Consolas" w:hAnsi="Consolas" w:eastAsia="宋体"/>
                <w:sz w:val="17"/>
              </w:rPr>
              <w:t>0x9D</w:t>
            </w:r>
          </w:p>
        </w:tc>
        <w:tc>
          <w:tcPr>
            <w:tcW w:type="dxa" w:w="3117"/>
          </w:tcPr>
          <w:p>
            <w:pPr>
              <w:spacing w:after="0" w:line="240" w:lineRule="auto"/>
            </w:pPr>
            <w:r>
              <w:rPr>
                <w:sz w:val="17"/>
              </w:rPr>
            </w:r>
            <w:r>
              <w:rPr>
                <w:rFonts w:ascii="Consolas" w:hAnsi="Consolas" w:eastAsia="宋体"/>
                <w:sz w:val="17"/>
              </w:rPr>
              <w:t>CMD_OVERRIDE_SPINDLE_FINE_MINUS</w:t>
            </w:r>
          </w:p>
        </w:tc>
        <w:tc>
          <w:tcPr>
            <w:tcW w:type="dxa" w:w="3117"/>
          </w:tcPr>
          <w:p>
            <w:pPr>
              <w:spacing w:after="0" w:line="240" w:lineRule="auto"/>
            </w:pPr>
            <w:r>
              <w:rPr>
                <w:sz w:val="17"/>
              </w:rPr>
            </w:r>
            <w:r>
              <w:rPr>
                <w:rFonts w:ascii="宋体" w:hAnsi="宋体" w:eastAsia="宋体"/>
                <w:sz w:val="17"/>
              </w:rPr>
              <w:t>主轴倍率微调减</w:t>
            </w:r>
          </w:p>
        </w:tc>
        <w:tc>
          <w:tcPr>
            <w:tcW w:type="dxa" w:w="1475"/>
          </w:tcPr>
          <w:p>
            <w:pPr>
              <w:spacing w:after="0" w:line="240" w:lineRule="auto"/>
            </w:pPr>
            <w:r>
              <w:rPr>
                <w:sz w:val="17"/>
              </w:rPr>
            </w:r>
            <w:r>
              <w:rPr>
                <w:rFonts w:ascii="Consolas" w:hAnsi="Consolas" w:eastAsia="宋体"/>
                <w:sz w:val="17"/>
              </w:rPr>
              <w:t>grbl.h:142</w:t>
            </w:r>
          </w:p>
        </w:tc>
      </w:tr>
      <w:tr>
        <w:tc>
          <w:tcPr>
            <w:tcW w:type="dxa" w:w="682"/>
          </w:tcPr>
          <w:p>
            <w:pPr>
              <w:spacing w:after="0" w:line="240" w:lineRule="auto"/>
            </w:pPr>
            <w:r>
              <w:rPr>
                <w:sz w:val="17"/>
              </w:rPr>
            </w:r>
            <w:r>
              <w:rPr>
                <w:rFonts w:ascii="宋体" w:hAnsi="宋体" w:eastAsia="宋体"/>
                <w:sz w:val="17"/>
              </w:rPr>
              <w:t>28</w:t>
            </w:r>
          </w:p>
        </w:tc>
        <w:tc>
          <w:tcPr>
            <w:tcW w:type="dxa" w:w="1109"/>
          </w:tcPr>
          <w:p>
            <w:pPr>
              <w:spacing w:after="0" w:line="240" w:lineRule="auto"/>
            </w:pPr>
            <w:r>
              <w:rPr>
                <w:sz w:val="17"/>
              </w:rPr>
            </w:r>
            <w:r>
              <w:rPr>
                <w:rFonts w:ascii="Consolas" w:hAnsi="Consolas" w:eastAsia="宋体"/>
                <w:sz w:val="17"/>
              </w:rPr>
              <w:t>0x9E</w:t>
            </w:r>
          </w:p>
        </w:tc>
        <w:tc>
          <w:tcPr>
            <w:tcW w:type="dxa" w:w="3117"/>
          </w:tcPr>
          <w:p>
            <w:pPr>
              <w:spacing w:after="0" w:line="240" w:lineRule="auto"/>
            </w:pPr>
            <w:r>
              <w:rPr>
                <w:sz w:val="17"/>
              </w:rPr>
            </w:r>
            <w:r>
              <w:rPr>
                <w:rFonts w:ascii="Consolas" w:hAnsi="Consolas" w:eastAsia="宋体"/>
                <w:sz w:val="17"/>
              </w:rPr>
              <w:t>CMD_OVERRIDE_SPINDLE_STOP</w:t>
            </w:r>
          </w:p>
        </w:tc>
        <w:tc>
          <w:tcPr>
            <w:tcW w:type="dxa" w:w="3117"/>
          </w:tcPr>
          <w:p>
            <w:pPr>
              <w:spacing w:after="0" w:line="240" w:lineRule="auto"/>
            </w:pPr>
            <w:r>
              <w:rPr>
                <w:sz w:val="17"/>
              </w:rPr>
            </w:r>
            <w:r>
              <w:rPr>
                <w:rFonts w:ascii="宋体" w:hAnsi="宋体" w:eastAsia="宋体"/>
                <w:sz w:val="17"/>
              </w:rPr>
              <w:t>停止主轴</w:t>
            </w:r>
          </w:p>
        </w:tc>
        <w:tc>
          <w:tcPr>
            <w:tcW w:type="dxa" w:w="1475"/>
          </w:tcPr>
          <w:p>
            <w:pPr>
              <w:spacing w:after="0" w:line="240" w:lineRule="auto"/>
            </w:pPr>
            <w:r>
              <w:rPr>
                <w:sz w:val="17"/>
              </w:rPr>
            </w:r>
            <w:r>
              <w:rPr>
                <w:rFonts w:ascii="Consolas" w:hAnsi="Consolas" w:eastAsia="宋体"/>
                <w:sz w:val="17"/>
              </w:rPr>
              <w:t>grbl.h:143</w:t>
            </w:r>
          </w:p>
        </w:tc>
      </w:tr>
      <w:tr>
        <w:tc>
          <w:tcPr>
            <w:tcW w:type="dxa" w:w="682"/>
          </w:tcPr>
          <w:p>
            <w:pPr>
              <w:spacing w:after="0" w:line="240" w:lineRule="auto"/>
            </w:pPr>
            <w:r>
              <w:rPr>
                <w:sz w:val="17"/>
              </w:rPr>
            </w:r>
            <w:r>
              <w:rPr>
                <w:rFonts w:ascii="宋体" w:hAnsi="宋体" w:eastAsia="宋体"/>
                <w:sz w:val="17"/>
              </w:rPr>
              <w:t>29</w:t>
            </w:r>
          </w:p>
        </w:tc>
        <w:tc>
          <w:tcPr>
            <w:tcW w:type="dxa" w:w="1109"/>
          </w:tcPr>
          <w:p>
            <w:pPr>
              <w:spacing w:after="0" w:line="240" w:lineRule="auto"/>
            </w:pPr>
            <w:r>
              <w:rPr>
                <w:sz w:val="17"/>
              </w:rPr>
            </w:r>
            <w:r>
              <w:rPr>
                <w:rFonts w:ascii="Consolas" w:hAnsi="Consolas" w:eastAsia="宋体"/>
                <w:sz w:val="17"/>
              </w:rPr>
              <w:t>0x9F</w:t>
            </w:r>
          </w:p>
        </w:tc>
        <w:tc>
          <w:tcPr>
            <w:tcW w:type="dxa" w:w="3117"/>
          </w:tcPr>
          <w:p>
            <w:pPr>
              <w:spacing w:after="0" w:line="240" w:lineRule="auto"/>
            </w:pPr>
            <w:r>
              <w:rPr>
                <w:sz w:val="17"/>
              </w:rPr>
            </w:r>
            <w:r>
              <w:rPr>
                <w:rFonts w:ascii="Consolas" w:hAnsi="Consolas" w:eastAsia="宋体"/>
                <w:sz w:val="17"/>
              </w:rPr>
              <w:t>CMD_SOFT_ESTOP</w:t>
            </w:r>
          </w:p>
        </w:tc>
        <w:tc>
          <w:tcPr>
            <w:tcW w:type="dxa" w:w="3117"/>
          </w:tcPr>
          <w:p>
            <w:pPr>
              <w:spacing w:after="0" w:line="240" w:lineRule="auto"/>
            </w:pPr>
            <w:r>
              <w:rPr>
                <w:sz w:val="17"/>
              </w:rPr>
            </w:r>
            <w:r>
              <w:rPr>
                <w:rFonts w:ascii="宋体" w:hAnsi="宋体" w:eastAsia="宋体"/>
                <w:sz w:val="17"/>
              </w:rPr>
              <w:t>软急停</w:t>
            </w:r>
          </w:p>
        </w:tc>
        <w:tc>
          <w:tcPr>
            <w:tcW w:type="dxa" w:w="1475"/>
          </w:tcPr>
          <w:p>
            <w:pPr>
              <w:spacing w:after="0" w:line="240" w:lineRule="auto"/>
            </w:pPr>
            <w:r>
              <w:rPr>
                <w:sz w:val="17"/>
              </w:rPr>
            </w:r>
            <w:r>
              <w:rPr>
                <w:rFonts w:ascii="Consolas" w:hAnsi="Consolas" w:eastAsia="宋体"/>
                <w:sz w:val="17"/>
              </w:rPr>
              <w:t>grbl.h:144</w:t>
            </w:r>
          </w:p>
        </w:tc>
      </w:tr>
      <w:tr>
        <w:tc>
          <w:tcPr>
            <w:tcW w:type="dxa" w:w="682"/>
          </w:tcPr>
          <w:p>
            <w:pPr>
              <w:spacing w:after="0" w:line="240" w:lineRule="auto"/>
            </w:pPr>
            <w:r>
              <w:rPr>
                <w:sz w:val="17"/>
              </w:rPr>
            </w:r>
            <w:r>
              <w:rPr>
                <w:rFonts w:ascii="宋体" w:hAnsi="宋体" w:eastAsia="宋体"/>
                <w:sz w:val="17"/>
              </w:rPr>
              <w:t>30</w:t>
            </w:r>
          </w:p>
        </w:tc>
        <w:tc>
          <w:tcPr>
            <w:tcW w:type="dxa" w:w="1109"/>
          </w:tcPr>
          <w:p>
            <w:pPr>
              <w:spacing w:after="0" w:line="240" w:lineRule="auto"/>
            </w:pPr>
            <w:r>
              <w:rPr>
                <w:sz w:val="17"/>
              </w:rPr>
            </w:r>
            <w:r>
              <w:rPr>
                <w:rFonts w:ascii="Consolas" w:hAnsi="Consolas" w:eastAsia="宋体"/>
                <w:sz w:val="17"/>
              </w:rPr>
              <w:t>0xA0</w:t>
            </w:r>
          </w:p>
        </w:tc>
        <w:tc>
          <w:tcPr>
            <w:tcW w:type="dxa" w:w="3117"/>
          </w:tcPr>
          <w:p>
            <w:pPr>
              <w:spacing w:after="0" w:line="240" w:lineRule="auto"/>
            </w:pPr>
            <w:r>
              <w:rPr>
                <w:sz w:val="17"/>
              </w:rPr>
            </w:r>
            <w:r>
              <w:rPr>
                <w:rFonts w:ascii="Consolas" w:hAnsi="Consolas" w:eastAsia="宋体"/>
                <w:sz w:val="17"/>
              </w:rPr>
              <w:t>CMD_OVERRIDE_COOLANT_FLOOD_TOGGLE</w:t>
            </w:r>
          </w:p>
        </w:tc>
        <w:tc>
          <w:tcPr>
            <w:tcW w:type="dxa" w:w="3117"/>
          </w:tcPr>
          <w:p>
            <w:pPr>
              <w:spacing w:after="0" w:line="240" w:lineRule="auto"/>
            </w:pPr>
            <w:r>
              <w:rPr>
                <w:sz w:val="17"/>
              </w:rPr>
            </w:r>
            <w:r>
              <w:rPr>
                <w:rFonts w:ascii="宋体" w:hAnsi="宋体" w:eastAsia="宋体"/>
                <w:sz w:val="17"/>
              </w:rPr>
              <w:t>切换冷却 flood</w:t>
            </w:r>
          </w:p>
        </w:tc>
        <w:tc>
          <w:tcPr>
            <w:tcW w:type="dxa" w:w="1475"/>
          </w:tcPr>
          <w:p>
            <w:pPr>
              <w:spacing w:after="0" w:line="240" w:lineRule="auto"/>
            </w:pPr>
            <w:r>
              <w:rPr>
                <w:sz w:val="17"/>
              </w:rPr>
            </w:r>
            <w:r>
              <w:rPr>
                <w:rFonts w:ascii="Consolas" w:hAnsi="Consolas" w:eastAsia="宋体"/>
                <w:sz w:val="17"/>
              </w:rPr>
              <w:t>grbl.h:145</w:t>
            </w:r>
          </w:p>
        </w:tc>
      </w:tr>
      <w:tr>
        <w:tc>
          <w:tcPr>
            <w:tcW w:type="dxa" w:w="682"/>
          </w:tcPr>
          <w:p>
            <w:pPr>
              <w:spacing w:after="0" w:line="240" w:lineRule="auto"/>
            </w:pPr>
            <w:r>
              <w:rPr>
                <w:sz w:val="17"/>
              </w:rPr>
            </w:r>
            <w:r>
              <w:rPr>
                <w:rFonts w:ascii="宋体" w:hAnsi="宋体" w:eastAsia="宋体"/>
                <w:sz w:val="17"/>
              </w:rPr>
              <w:t>31</w:t>
            </w:r>
          </w:p>
        </w:tc>
        <w:tc>
          <w:tcPr>
            <w:tcW w:type="dxa" w:w="1109"/>
          </w:tcPr>
          <w:p>
            <w:pPr>
              <w:spacing w:after="0" w:line="240" w:lineRule="auto"/>
            </w:pPr>
            <w:r>
              <w:rPr>
                <w:sz w:val="17"/>
              </w:rPr>
            </w:r>
            <w:r>
              <w:rPr>
                <w:rFonts w:ascii="Consolas" w:hAnsi="Consolas" w:eastAsia="宋体"/>
                <w:sz w:val="17"/>
              </w:rPr>
              <w:t>0xA1</w:t>
            </w:r>
          </w:p>
        </w:tc>
        <w:tc>
          <w:tcPr>
            <w:tcW w:type="dxa" w:w="3117"/>
          </w:tcPr>
          <w:p>
            <w:pPr>
              <w:spacing w:after="0" w:line="240" w:lineRule="auto"/>
            </w:pPr>
            <w:r>
              <w:rPr>
                <w:sz w:val="17"/>
              </w:rPr>
            </w:r>
            <w:r>
              <w:rPr>
                <w:rFonts w:ascii="Consolas" w:hAnsi="Consolas" w:eastAsia="宋体"/>
                <w:sz w:val="17"/>
              </w:rPr>
              <w:t>CMD_OVERRIDE_COOLANT_MIST_TOGGLE</w:t>
            </w:r>
          </w:p>
        </w:tc>
        <w:tc>
          <w:tcPr>
            <w:tcW w:type="dxa" w:w="3117"/>
          </w:tcPr>
          <w:p>
            <w:pPr>
              <w:spacing w:after="0" w:line="240" w:lineRule="auto"/>
            </w:pPr>
            <w:r>
              <w:rPr>
                <w:sz w:val="17"/>
              </w:rPr>
            </w:r>
            <w:r>
              <w:rPr>
                <w:rFonts w:ascii="宋体" w:hAnsi="宋体" w:eastAsia="宋体"/>
                <w:sz w:val="17"/>
              </w:rPr>
              <w:t>切换冷却 mist</w:t>
            </w:r>
          </w:p>
        </w:tc>
        <w:tc>
          <w:tcPr>
            <w:tcW w:type="dxa" w:w="1475"/>
          </w:tcPr>
          <w:p>
            <w:pPr>
              <w:spacing w:after="0" w:line="240" w:lineRule="auto"/>
            </w:pPr>
            <w:r>
              <w:rPr>
                <w:sz w:val="17"/>
              </w:rPr>
            </w:r>
            <w:r>
              <w:rPr>
                <w:rFonts w:ascii="Consolas" w:hAnsi="Consolas" w:eastAsia="宋体"/>
                <w:sz w:val="17"/>
              </w:rPr>
              <w:t>grbl.h:146</w:t>
            </w:r>
          </w:p>
        </w:tc>
      </w:tr>
      <w:tr>
        <w:tc>
          <w:tcPr>
            <w:tcW w:type="dxa" w:w="682"/>
          </w:tcPr>
          <w:p>
            <w:pPr>
              <w:spacing w:after="0" w:line="240" w:lineRule="auto"/>
            </w:pPr>
            <w:r>
              <w:rPr>
                <w:sz w:val="17"/>
              </w:rPr>
            </w:r>
            <w:r>
              <w:rPr>
                <w:rFonts w:ascii="宋体" w:hAnsi="宋体" w:eastAsia="宋体"/>
                <w:sz w:val="17"/>
              </w:rPr>
              <w:t>32</w:t>
            </w:r>
          </w:p>
        </w:tc>
        <w:tc>
          <w:tcPr>
            <w:tcW w:type="dxa" w:w="1109"/>
          </w:tcPr>
          <w:p>
            <w:pPr>
              <w:spacing w:after="0" w:line="240" w:lineRule="auto"/>
            </w:pPr>
            <w:r>
              <w:rPr>
                <w:sz w:val="17"/>
              </w:rPr>
            </w:r>
            <w:r>
              <w:rPr>
                <w:rFonts w:ascii="Consolas" w:hAnsi="Consolas" w:eastAsia="宋体"/>
                <w:sz w:val="17"/>
              </w:rPr>
              <w:t>0xA2</w:t>
            </w:r>
          </w:p>
        </w:tc>
        <w:tc>
          <w:tcPr>
            <w:tcW w:type="dxa" w:w="3117"/>
          </w:tcPr>
          <w:p>
            <w:pPr>
              <w:spacing w:after="0" w:line="240" w:lineRule="auto"/>
            </w:pPr>
            <w:r>
              <w:rPr>
                <w:sz w:val="17"/>
              </w:rPr>
            </w:r>
            <w:r>
              <w:rPr>
                <w:rFonts w:ascii="Consolas" w:hAnsi="Consolas" w:eastAsia="宋体"/>
                <w:sz w:val="17"/>
              </w:rPr>
              <w:t>CMD_PID_REPORT</w:t>
            </w:r>
          </w:p>
        </w:tc>
        <w:tc>
          <w:tcPr>
            <w:tcW w:type="dxa" w:w="3117"/>
          </w:tcPr>
          <w:p>
            <w:pPr>
              <w:spacing w:after="0" w:line="240" w:lineRule="auto"/>
            </w:pPr>
            <w:r>
              <w:rPr>
                <w:sz w:val="17"/>
              </w:rPr>
            </w:r>
            <w:r>
              <w:rPr>
                <w:rFonts w:ascii="宋体" w:hAnsi="宋体" w:eastAsia="宋体"/>
                <w:sz w:val="17"/>
              </w:rPr>
              <w:t>PID 报告</w:t>
            </w:r>
          </w:p>
        </w:tc>
        <w:tc>
          <w:tcPr>
            <w:tcW w:type="dxa" w:w="1475"/>
          </w:tcPr>
          <w:p>
            <w:pPr>
              <w:spacing w:after="0" w:line="240" w:lineRule="auto"/>
            </w:pPr>
            <w:r>
              <w:rPr>
                <w:sz w:val="17"/>
              </w:rPr>
            </w:r>
            <w:r>
              <w:rPr>
                <w:rFonts w:ascii="Consolas" w:hAnsi="Consolas" w:eastAsia="宋体"/>
                <w:sz w:val="17"/>
              </w:rPr>
              <w:t>grbl.h:147</w:t>
            </w:r>
          </w:p>
        </w:tc>
      </w:tr>
      <w:tr>
        <w:tc>
          <w:tcPr>
            <w:tcW w:type="dxa" w:w="682"/>
          </w:tcPr>
          <w:p>
            <w:pPr>
              <w:spacing w:after="0" w:line="240" w:lineRule="auto"/>
            </w:pPr>
            <w:r>
              <w:rPr>
                <w:sz w:val="17"/>
              </w:rPr>
            </w:r>
            <w:r>
              <w:rPr>
                <w:rFonts w:ascii="宋体" w:hAnsi="宋体" w:eastAsia="宋体"/>
                <w:sz w:val="17"/>
              </w:rPr>
              <w:t>33</w:t>
            </w:r>
          </w:p>
        </w:tc>
        <w:tc>
          <w:tcPr>
            <w:tcW w:type="dxa" w:w="1109"/>
          </w:tcPr>
          <w:p>
            <w:pPr>
              <w:spacing w:after="0" w:line="240" w:lineRule="auto"/>
            </w:pPr>
            <w:r>
              <w:rPr>
                <w:sz w:val="17"/>
              </w:rPr>
            </w:r>
            <w:r>
              <w:rPr>
                <w:rFonts w:ascii="Consolas" w:hAnsi="Consolas" w:eastAsia="宋体"/>
                <w:sz w:val="17"/>
              </w:rPr>
              <w:t>0xA3</w:t>
            </w:r>
          </w:p>
        </w:tc>
        <w:tc>
          <w:tcPr>
            <w:tcW w:type="dxa" w:w="3117"/>
          </w:tcPr>
          <w:p>
            <w:pPr>
              <w:spacing w:after="0" w:line="240" w:lineRule="auto"/>
            </w:pPr>
            <w:r>
              <w:rPr>
                <w:sz w:val="17"/>
              </w:rPr>
            </w:r>
            <w:r>
              <w:rPr>
                <w:rFonts w:ascii="Consolas" w:hAnsi="Consolas" w:eastAsia="宋体"/>
                <w:sz w:val="17"/>
              </w:rPr>
              <w:t>CMD_TOOL_ACK</w:t>
            </w:r>
          </w:p>
        </w:tc>
        <w:tc>
          <w:tcPr>
            <w:tcW w:type="dxa" w:w="3117"/>
          </w:tcPr>
          <w:p>
            <w:pPr>
              <w:spacing w:after="0" w:line="240" w:lineRule="auto"/>
            </w:pPr>
            <w:r>
              <w:rPr>
                <w:sz w:val="17"/>
              </w:rPr>
            </w:r>
            <w:r>
              <w:rPr>
                <w:rFonts w:ascii="宋体" w:hAnsi="宋体" w:eastAsia="宋体"/>
                <w:sz w:val="17"/>
              </w:rPr>
              <w:t>确认换刀</w:t>
            </w:r>
          </w:p>
        </w:tc>
        <w:tc>
          <w:tcPr>
            <w:tcW w:type="dxa" w:w="1475"/>
          </w:tcPr>
          <w:p>
            <w:pPr>
              <w:spacing w:after="0" w:line="240" w:lineRule="auto"/>
            </w:pPr>
            <w:r>
              <w:rPr>
                <w:sz w:val="17"/>
              </w:rPr>
            </w:r>
            <w:r>
              <w:rPr>
                <w:rFonts w:ascii="Consolas" w:hAnsi="Consolas" w:eastAsia="宋体"/>
                <w:sz w:val="17"/>
              </w:rPr>
              <w:t>grbl.h:148</w:t>
            </w:r>
          </w:p>
        </w:tc>
      </w:tr>
      <w:tr>
        <w:tc>
          <w:tcPr>
            <w:tcW w:type="dxa" w:w="682"/>
          </w:tcPr>
          <w:p>
            <w:pPr>
              <w:spacing w:after="0" w:line="240" w:lineRule="auto"/>
            </w:pPr>
            <w:r>
              <w:rPr>
                <w:sz w:val="17"/>
              </w:rPr>
            </w:r>
            <w:r>
              <w:rPr>
                <w:rFonts w:ascii="宋体" w:hAnsi="宋体" w:eastAsia="宋体"/>
                <w:sz w:val="17"/>
              </w:rPr>
              <w:t>34</w:t>
            </w:r>
          </w:p>
        </w:tc>
        <w:tc>
          <w:tcPr>
            <w:tcW w:type="dxa" w:w="1109"/>
          </w:tcPr>
          <w:p>
            <w:pPr>
              <w:spacing w:after="0" w:line="240" w:lineRule="auto"/>
            </w:pPr>
            <w:r>
              <w:rPr>
                <w:sz w:val="17"/>
              </w:rPr>
            </w:r>
            <w:r>
              <w:rPr>
                <w:rFonts w:ascii="Consolas" w:hAnsi="Consolas" w:eastAsia="宋体"/>
                <w:sz w:val="17"/>
              </w:rPr>
              <w:t>0xA4</w:t>
            </w:r>
          </w:p>
        </w:tc>
        <w:tc>
          <w:tcPr>
            <w:tcW w:type="dxa" w:w="3117"/>
          </w:tcPr>
          <w:p>
            <w:pPr>
              <w:spacing w:after="0" w:line="240" w:lineRule="auto"/>
            </w:pPr>
            <w:r>
              <w:rPr>
                <w:sz w:val="17"/>
              </w:rPr>
            </w:r>
            <w:r>
              <w:rPr>
                <w:rFonts w:ascii="Consolas" w:hAnsi="Consolas" w:eastAsia="宋体"/>
                <w:sz w:val="17"/>
              </w:rPr>
              <w:t>CMD_PROBE_CONNECTED_TOGGLE</w:t>
            </w:r>
          </w:p>
        </w:tc>
        <w:tc>
          <w:tcPr>
            <w:tcW w:type="dxa" w:w="3117"/>
          </w:tcPr>
          <w:p>
            <w:pPr>
              <w:spacing w:after="0" w:line="240" w:lineRule="auto"/>
            </w:pPr>
            <w:r>
              <w:rPr>
                <w:sz w:val="17"/>
              </w:rPr>
            </w:r>
            <w:r>
              <w:rPr>
                <w:rFonts w:ascii="宋体" w:hAnsi="宋体" w:eastAsia="宋体"/>
                <w:sz w:val="17"/>
              </w:rPr>
              <w:t>切换探针连接状态</w:t>
            </w:r>
          </w:p>
        </w:tc>
        <w:tc>
          <w:tcPr>
            <w:tcW w:type="dxa" w:w="1475"/>
          </w:tcPr>
          <w:p>
            <w:pPr>
              <w:spacing w:after="0" w:line="240" w:lineRule="auto"/>
            </w:pPr>
            <w:r>
              <w:rPr>
                <w:sz w:val="17"/>
              </w:rPr>
            </w:r>
            <w:r>
              <w:rPr>
                <w:rFonts w:ascii="Consolas" w:hAnsi="Consolas" w:eastAsia="宋体"/>
                <w:sz w:val="17"/>
              </w:rPr>
              <w:t>grbl.h:149</w:t>
            </w:r>
          </w:p>
        </w:tc>
      </w:tr>
    </w:tbl>
    <w:p>
      <w:pPr>
        <w:spacing w:after="80"/>
      </w:pPr>
    </w:p>
    <w:p>
      <w:pPr>
        <w:pStyle w:val="Heading4"/>
      </w:pPr>
      <w:r>
        <w:rPr>
          <w:rFonts w:ascii="宋体" w:hAnsi="宋体" w:eastAsia="宋体"/>
        </w:rPr>
        <w:t>3.2.3.3 插件保留实时命令</w:t>
      </w:r>
    </w:p>
    <w:p>
      <w:pPr>
        <w:pStyle w:val="ListParagraph"/>
      </w:pPr>
      <w:r>
        <w:rPr>
          <w:rFonts w:ascii="宋体" w:hAnsi="宋体" w:eastAsia="宋体"/>
        </w:rPr>
        <w:t>需求标识：GH-FREQ3-3</w:t>
      </w:r>
    </w:p>
    <w:p>
      <w:pPr>
        <w:pStyle w:val="ListParagraph"/>
      </w:pPr>
      <w:r>
        <w:rPr>
          <w:rFonts w:ascii="宋体" w:hAnsi="宋体" w:eastAsia="宋体"/>
        </w:rPr>
        <w:t>功能描述：为核心层之外的插件预留一段实时命令字节区间</w:t>
      </w:r>
    </w:p>
    <w:p>
      <w:pPr>
        <w:pStyle w:val="ListParagraph"/>
      </w:pPr>
      <w:r>
        <w:rPr>
          <w:rFonts w:ascii="宋体" w:hAnsi="宋体" w:eastAsia="宋体"/>
        </w:rPr>
        <w:t>调用条件：收到对应字节时调用</w:t>
      </w:r>
    </w:p>
    <w:p>
      <w:pPr>
        <w:pStyle w:val="ListParagraph"/>
      </w:pPr>
      <w:r>
        <w:rPr>
          <w:rFonts w:ascii="宋体" w:hAnsi="宋体" w:eastAsia="宋体"/>
        </w:rPr>
        <w:t>输入：</w:t>
      </w:r>
      <w:r>
        <w:rPr>
          <w:rFonts w:ascii="Consolas" w:hAnsi="Consolas" w:eastAsia="宋体"/>
        </w:rPr>
        <w:t>0xB0</w:t>
      </w:r>
      <w:r>
        <w:rPr>
          <w:rFonts w:ascii="宋体" w:hAnsi="宋体" w:eastAsia="宋体"/>
        </w:rPr>
        <w:t>–</w:t>
      </w:r>
      <w:r>
        <w:rPr>
          <w:rFonts w:ascii="Consolas" w:hAnsi="Consolas" w:eastAsia="宋体"/>
        </w:rPr>
        <w:t>0xB7</w:t>
      </w:r>
      <w:r>
        <w:rPr>
          <w:rFonts w:ascii="宋体" w:hAnsi="宋体" w:eastAsia="宋体"/>
        </w:rPr>
        <w:t xml:space="preserve"> 范围内的命令字节</w:t>
      </w:r>
    </w:p>
    <w:p>
      <w:pPr>
        <w:pStyle w:val="ListParagraph"/>
      </w:pPr>
      <w:r>
        <w:rPr>
          <w:rFonts w:ascii="宋体" w:hAnsi="宋体" w:eastAsia="宋体"/>
        </w:rPr>
        <w:t>输出：由插件定义的动作，或未处理状态</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0xB0</w:t>
      </w:r>
      <w:r>
        <w:rPr>
          <w:rFonts w:ascii="宋体" w:hAnsi="宋体" w:eastAsia="宋体"/>
        </w:rPr>
        <w:t>–</w:t>
      </w:r>
      <w:r>
        <w:rPr>
          <w:rFonts w:ascii="Consolas" w:hAnsi="Consolas" w:eastAsia="宋体"/>
        </w:rPr>
        <w:t>0xB7</w:t>
      </w:r>
      <w:r>
        <w:rPr>
          <w:rFonts w:ascii="宋体" w:hAnsi="宋体" w:eastAsia="宋体"/>
        </w:rPr>
        <w:t xml:space="preserve"> 共 8 个字节预留为宏调用命令；</w:t>
      </w:r>
    </w:p>
    <w:p>
      <w:pPr>
        <w:pStyle w:val="ListParagraph"/>
      </w:pPr>
      <w:r>
        <w:rPr>
          <w:rFonts w:ascii="宋体" w:hAnsi="宋体" w:eastAsia="宋体"/>
        </w:rPr>
        <w:t>（2）核心层对区间内命令不预设行为，交由插件通过未知实时命令钩子处理；</w:t>
      </w:r>
    </w:p>
    <w:p>
      <w:pPr>
        <w:pStyle w:val="ListParagraph"/>
      </w:pPr>
      <w:r>
        <w:rPr>
          <w:rFonts w:ascii="宋体" w:hAnsi="宋体" w:eastAsia="宋体"/>
        </w:rPr>
        <w:t>（3）插件未处理时返回未处理状态，核心层不产生副作用。</w:t>
      </w:r>
    </w:p>
    <w:p>
      <w:pPr>
        <w:pStyle w:val="Heading4"/>
      </w:pPr>
      <w:r>
        <w:rPr>
          <w:rFonts w:ascii="宋体" w:hAnsi="宋体" w:eastAsia="宋体"/>
        </w:rPr>
        <w:t>3.2.3.4 实时命令的否定需求</w:t>
      </w:r>
    </w:p>
    <w:p>
      <w:pPr>
        <w:pStyle w:val="ListParagraph"/>
      </w:pPr>
      <w:r>
        <w:rPr>
          <w:rFonts w:ascii="宋体" w:hAnsi="宋体" w:eastAsia="宋体"/>
        </w:rPr>
        <w:t>需求标识：GH-FREQ3-4</w:t>
      </w:r>
    </w:p>
    <w:p>
      <w:pPr>
        <w:pStyle w:val="ListParagraph"/>
      </w:pPr>
      <w:r>
        <w:rPr>
          <w:rFonts w:ascii="宋体" w:hAnsi="宋体" w:eastAsia="宋体"/>
        </w:rPr>
        <w:t>功能描述：明确实时命令集中不受支持或条件生效的条目</w:t>
      </w:r>
    </w:p>
    <w:p>
      <w:pPr>
        <w:pStyle w:val="ListParagraph"/>
      </w:pPr>
      <w:r>
        <w:rPr>
          <w:rFonts w:ascii="宋体" w:hAnsi="宋体" w:eastAsia="宋体"/>
        </w:rPr>
        <w:t>调用条件：不适用（约束条款）</w:t>
      </w:r>
    </w:p>
    <w:p>
      <w:pPr>
        <w:pStyle w:val="ListParagraph"/>
      </w:pPr>
      <w:r>
        <w:rPr>
          <w:rFonts w:ascii="宋体" w:hAnsi="宋体" w:eastAsia="宋体"/>
        </w:rPr>
        <w:t>输入：不适用</w:t>
      </w:r>
    </w:p>
    <w:p>
      <w:pPr>
        <w:pStyle w:val="ListParagraph"/>
      </w:pPr>
      <w:r>
        <w:rPr>
          <w:rFonts w:ascii="宋体" w:hAnsi="宋体" w:eastAsia="宋体"/>
        </w:rPr>
        <w:t>输出：不适用</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0x8A</w:t>
      </w:r>
      <w:r>
        <w:rPr>
          <w:rFonts w:ascii="宋体" w:hAnsi="宋体" w:eastAsia="宋体"/>
        </w:rPr>
        <w:t xml:space="preserve"> 切换风扇 0 明确标注为"核心层未实现"，仅保留编号占位；</w:t>
      </w:r>
    </w:p>
    <w:p>
      <w:pPr>
        <w:pStyle w:val="ListParagraph"/>
      </w:pPr>
      <w:r>
        <w:rPr>
          <w:rFonts w:ascii="宋体" w:hAnsi="宋体" w:eastAsia="宋体"/>
        </w:rPr>
        <w:t>（2）</w:t>
      </w:r>
      <w:r>
        <w:rPr>
          <w:rFonts w:ascii="Consolas" w:hAnsi="Consolas" w:eastAsia="宋体"/>
        </w:rPr>
        <w:t>0x86</w:t>
      </w:r>
      <w:r>
        <w:rPr>
          <w:rFonts w:ascii="宋体" w:hAnsi="宋体" w:eastAsia="宋体"/>
        </w:rPr>
        <w:t xml:space="preserve"> 调试报告在源码中处于注释状态，仅在定义 </w:t>
      </w:r>
      <w:r>
        <w:rPr>
          <w:rFonts w:ascii="Consolas" w:hAnsi="Consolas" w:eastAsia="宋体"/>
        </w:rPr>
        <w:t>DEBUG</w:t>
      </w:r>
      <w:r>
        <w:rPr>
          <w:rFonts w:ascii="宋体" w:hAnsi="宋体" w:eastAsia="宋体"/>
        </w:rPr>
        <w:t xml:space="preserve"> 时才参与编译；</w:t>
      </w:r>
    </w:p>
    <w:p>
      <w:pPr>
        <w:pStyle w:val="ListParagraph"/>
      </w:pPr>
      <w:r>
        <w:rPr>
          <w:rFonts w:ascii="宋体" w:hAnsi="宋体" w:eastAsia="宋体"/>
        </w:rPr>
        <w:t>（3）不得把实时命令值分配为大于 191，该区间为 UTF-8 首字节保留；</w:t>
      </w:r>
    </w:p>
    <w:p>
      <w:pPr>
        <w:pStyle w:val="ListParagraph"/>
      </w:pPr>
      <w:r>
        <w:rPr>
          <w:rFonts w:ascii="宋体" w:hAnsi="宋体" w:eastAsia="宋体"/>
        </w:rPr>
        <w:t>（4）核心层不解释 0xC0 及以上的字节为实时命令，此类字节按普通数据参与行装配或被丢弃。</w:t>
      </w:r>
    </w:p>
    <w:p>
      <w:pPr>
        <w:pStyle w:val="Heading3"/>
      </w:pPr>
      <w:r>
        <w:rPr>
          <w:rFonts w:ascii="宋体" w:hAnsi="宋体" w:eastAsia="宋体"/>
        </w:rPr>
        <w:t>3.2.4 系统命令处理（需求规格）</w:t>
      </w:r>
    </w:p>
    <w:p>
      <w:pPr>
        <w:pStyle w:val="ListParagraph"/>
      </w:pPr>
      <w:r>
        <w:rPr>
          <w:rFonts w:ascii="宋体" w:hAnsi="宋体" w:eastAsia="宋体"/>
        </w:rPr>
        <w:t>需求标识：GH-FREQ4</w:t>
      </w:r>
    </w:p>
    <w:p>
      <w:pPr>
        <w:pStyle w:val="ListParagraph"/>
      </w:pPr>
      <w:r>
        <w:rPr>
          <w:rFonts w:ascii="宋体" w:hAnsi="宋体" w:eastAsia="宋体"/>
        </w:rPr>
        <w:t xml:space="preserve">功能描述：解释并执行以 </w:t>
      </w:r>
      <w:r>
        <w:rPr>
          <w:rFonts w:ascii="Consolas" w:hAnsi="Consolas" w:eastAsia="宋体"/>
        </w:rPr>
        <w:t>$</w:t>
      </w:r>
      <w:r>
        <w:rPr>
          <w:rFonts w:ascii="宋体" w:hAnsi="宋体" w:eastAsia="宋体"/>
        </w:rPr>
        <w:t xml:space="preserve"> 开头的系统命令，完成参数读写、状态查询、运动控制与系统维护</w:t>
      </w:r>
    </w:p>
    <w:p>
      <w:pPr>
        <w:pStyle w:val="ListParagraph"/>
      </w:pPr>
      <w:r>
        <w:rPr>
          <w:rFonts w:ascii="宋体" w:hAnsi="宋体" w:eastAsia="宋体"/>
        </w:rPr>
        <w:t xml:space="preserve">调用条件：收到以 </w:t>
      </w:r>
      <w:r>
        <w:rPr>
          <w:rFonts w:ascii="Consolas" w:hAnsi="Consolas" w:eastAsia="宋体"/>
        </w:rPr>
        <w:t>$</w:t>
      </w:r>
      <w:r>
        <w:rPr>
          <w:rFonts w:ascii="宋体" w:hAnsi="宋体" w:eastAsia="宋体"/>
        </w:rPr>
        <w:t xml:space="preserve"> 开头且已完成装配的命令行时调用</w:t>
      </w:r>
    </w:p>
    <w:p>
      <w:pPr>
        <w:pStyle w:val="ListParagraph"/>
      </w:pPr>
      <w:r>
        <w:rPr>
          <w:rFonts w:ascii="宋体" w:hAnsi="宋体" w:eastAsia="宋体"/>
        </w:rPr>
        <w:t>输入：命令行文本</w:t>
      </w:r>
    </w:p>
    <w:p>
      <w:pPr>
        <w:pStyle w:val="ListParagraph"/>
      </w:pPr>
      <w:r>
        <w:rPr>
          <w:rFonts w:ascii="宋体" w:hAnsi="宋体" w:eastAsia="宋体"/>
        </w:rPr>
        <w:t>输出：设置值、状态与信息文本、动作执行、错误提示</w:t>
      </w:r>
    </w:p>
    <w:p>
      <w:pPr>
        <w:pStyle w:val="ListParagraph"/>
      </w:pPr>
      <w:r>
        <w:rPr>
          <w:rFonts w:ascii="宋体" w:hAnsi="宋体" w:eastAsia="宋体"/>
        </w:rPr>
        <w:t>处理：</w:t>
      </w:r>
    </w:p>
    <w:p>
      <w:pPr>
        <w:pStyle w:val="ListParagraph"/>
      </w:pPr>
      <w:r>
        <w:rPr>
          <w:rFonts w:ascii="宋体" w:hAnsi="宋体" w:eastAsia="宋体"/>
        </w:rPr>
        <w:t xml:space="preserve">（1）命令名取行首至首个 </w:t>
      </w:r>
      <w:r>
        <w:rPr>
          <w:rFonts w:ascii="Consolas" w:hAnsi="Consolas" w:eastAsia="宋体"/>
        </w:rPr>
        <w:t>=</w:t>
      </w:r>
      <w:r>
        <w:rPr>
          <w:rFonts w:ascii="宋体" w:hAnsi="宋体" w:eastAsia="宋体"/>
        </w:rPr>
        <w:t xml:space="preserve"> 之间的内容，去除首尾空格并统一转为大写；</w:t>
      </w:r>
    </w:p>
    <w:p>
      <w:pPr>
        <w:pStyle w:val="ListParagraph"/>
      </w:pPr>
      <w:r>
        <w:rPr>
          <w:rFonts w:ascii="宋体" w:hAnsi="宋体" w:eastAsia="宋体"/>
        </w:rPr>
        <w:t xml:space="preserve">（2）命令参数取首个 </w:t>
      </w:r>
      <w:r>
        <w:rPr>
          <w:rFonts w:ascii="Consolas" w:hAnsi="Consolas" w:eastAsia="宋体"/>
        </w:rPr>
        <w:t>=</w:t>
      </w:r>
      <w:r>
        <w:rPr>
          <w:rFonts w:ascii="宋体" w:hAnsi="宋体" w:eastAsia="宋体"/>
        </w:rPr>
        <w:t xml:space="preserve"> 之后的全部内容，不做大小写转换；</w:t>
      </w:r>
    </w:p>
    <w:p>
      <w:pPr>
        <w:pStyle w:val="ListParagraph"/>
      </w:pPr>
      <w:r>
        <w:rPr>
          <w:rFonts w:ascii="宋体" w:hAnsi="宋体" w:eastAsia="宋体"/>
        </w:rPr>
        <w:t xml:space="preserve">（3）仅输入一个 </w:t>
      </w:r>
      <w:r>
        <w:rPr>
          <w:rFonts w:ascii="Consolas" w:hAnsi="Consolas" w:eastAsia="宋体"/>
        </w:rPr>
        <w:t>$</w:t>
      </w:r>
      <w:r>
        <w:rPr>
          <w:rFonts w:ascii="宋体" w:hAnsi="宋体" w:eastAsia="宋体"/>
        </w:rPr>
        <w:t xml:space="preserve"> 而不带命令名时输出命令帮助；</w:t>
      </w:r>
    </w:p>
    <w:p>
      <w:pPr>
        <w:pStyle w:val="ListParagraph"/>
      </w:pPr>
      <w:r>
        <w:rPr>
          <w:rFonts w:ascii="宋体" w:hAnsi="宋体" w:eastAsia="宋体"/>
        </w:rPr>
        <w:t>（4）按命令分派表匹配命令名并执行对应处理；</w:t>
      </w:r>
    </w:p>
    <w:p>
      <w:pPr>
        <w:pStyle w:val="ListParagraph"/>
      </w:pPr>
      <w:r>
        <w:rPr>
          <w:rFonts w:ascii="宋体" w:hAnsi="宋体" w:eastAsia="宋体"/>
        </w:rPr>
        <w:t>（5）命令按功能分为六类：设置读写、状态与信息输出、运动与状态控制、枚举查询、复位维护、时间与调试；</w:t>
      </w:r>
    </w:p>
    <w:p>
      <w:pPr>
        <w:pStyle w:val="ListParagraph"/>
      </w:pPr>
      <w:r>
        <w:rPr>
          <w:rFonts w:ascii="宋体" w:hAnsi="宋体" w:eastAsia="宋体"/>
        </w:rPr>
        <w:t xml:space="preserve">（6）明确声明不接受参数的命令若携带 </w:t>
      </w:r>
      <w:r>
        <w:rPr>
          <w:rFonts w:ascii="Consolas" w:hAnsi="Consolas" w:eastAsia="宋体"/>
        </w:rPr>
        <w:t>=</w:t>
      </w:r>
      <w:r>
        <w:rPr>
          <w:rFonts w:ascii="宋体" w:hAnsi="宋体" w:eastAsia="宋体"/>
        </w:rPr>
        <w:t xml:space="preserve"> 参数则被拒绝；</w:t>
      </w:r>
    </w:p>
    <w:p>
      <w:pPr>
        <w:pStyle w:val="ListParagraph"/>
      </w:pPr>
      <w:r>
        <w:rPr>
          <w:rFonts w:ascii="宋体" w:hAnsi="宋体" w:eastAsia="宋体"/>
        </w:rPr>
        <w:t>（7）要求带参数的命令若缺少参数则按值格式错误处理；</w:t>
      </w:r>
    </w:p>
    <w:p>
      <w:pPr>
        <w:pStyle w:val="ListParagraph"/>
      </w:pPr>
      <w:r>
        <w:rPr>
          <w:rFonts w:ascii="宋体" w:hAnsi="宋体" w:eastAsia="宋体"/>
        </w:rPr>
        <w:t>（8）设置读写命令仅在怠速、报警、急停与校验模式下允许，其它状态下拒绝并返回状态不允许错误；</w:t>
      </w:r>
    </w:p>
    <w:p>
      <w:pPr>
        <w:pStyle w:val="ListParagraph"/>
      </w:pPr>
      <w:r>
        <w:rPr>
          <w:rFonts w:ascii="宋体" w:hAnsi="宋体" w:eastAsia="宋体"/>
        </w:rPr>
        <w:t>（9）命令在非基础输入流上执行且未声明允许重定向时返回访问被拒错误；在阻塞事件执行期间未声明允许阻塞时返回关键事件期间不允许错误；</w:t>
      </w:r>
    </w:p>
    <w:p>
      <w:pPr>
        <w:pStyle w:val="ListParagraph"/>
      </w:pPr>
      <w:r>
        <w:rPr>
          <w:rFonts w:ascii="宋体" w:hAnsi="宋体" w:eastAsia="宋体"/>
        </w:rPr>
        <w:t>（10）插件可通过命令注册接口追加自定义命令，追加的命令与核心命令一起参与匹配与帮助输出。</w:t>
      </w:r>
    </w:p>
    <w:p>
      <w:pPr>
        <w:spacing w:before="60" w:after="60"/>
        <w:jc w:val="center"/>
      </w:pPr>
      <w:r>
        <w:rPr>
          <w:rFonts w:ascii="宋体" w:hAnsi="宋体" w:eastAsia="宋体"/>
          <w:sz w:val="18"/>
        </w:rPr>
        <w:t>表 3.2-3 系统命令信息表</w:t>
      </w:r>
    </w:p>
    <w:tbl>
      <w:tblPr>
        <w:tblStyle w:val="TableGrid"/>
        <w:tblW w:type="dxa" w:w="9500"/>
        <w:jc w:val="center"/>
        <w:tblLayout w:type="fixed"/>
        <w:tblLook w:firstColumn="1" w:firstRow="1" w:lastColumn="0" w:lastRow="0" w:noHBand="0" w:noVBand="1" w:val="04A0"/>
      </w:tblPr>
      <w:tblGrid>
        <w:gridCol w:w="776"/>
        <w:gridCol w:w="2876"/>
        <w:gridCol w:w="3889"/>
        <w:gridCol w:w="1959"/>
      </w:tblGrid>
      <w:tr>
        <w:trPr>
          <w:tblHeader w:val="true"/>
        </w:trPr>
        <w:tc>
          <w:tcPr>
            <w:tcW w:type="dxa" w:w="776"/>
            <w:shd w:val="clear" w:color="auto" w:fill="D9D9D9"/>
          </w:tcPr>
          <w:p>
            <w:pPr>
              <w:spacing w:after="0" w:line="240" w:lineRule="auto"/>
            </w:pPr>
            <w:r>
              <w:rPr>
                <w:b/>
                <w:sz w:val="17"/>
              </w:rPr>
            </w:r>
            <w:r>
              <w:rPr>
                <w:rFonts w:ascii="宋体" w:hAnsi="宋体" w:eastAsia="宋体"/>
                <w:b/>
                <w:sz w:val="17"/>
              </w:rPr>
              <w:t>序号</w:t>
            </w:r>
          </w:p>
        </w:tc>
        <w:tc>
          <w:tcPr>
            <w:tcW w:type="dxa" w:w="2876"/>
            <w:shd w:val="clear" w:color="auto" w:fill="D9D9D9"/>
          </w:tcPr>
          <w:p>
            <w:pPr>
              <w:spacing w:after="0" w:line="240" w:lineRule="auto"/>
            </w:pPr>
            <w:r>
              <w:rPr>
                <w:b/>
                <w:sz w:val="17"/>
              </w:rPr>
            </w:r>
            <w:r>
              <w:rPr>
                <w:rFonts w:ascii="宋体" w:hAnsi="宋体" w:eastAsia="宋体"/>
                <w:b/>
                <w:sz w:val="17"/>
              </w:rPr>
              <w:t>命令</w:t>
            </w:r>
          </w:p>
        </w:tc>
        <w:tc>
          <w:tcPr>
            <w:tcW w:type="dxa" w:w="3889"/>
            <w:shd w:val="clear" w:color="auto" w:fill="D9D9D9"/>
          </w:tcPr>
          <w:p>
            <w:pPr>
              <w:spacing w:after="0" w:line="240" w:lineRule="auto"/>
            </w:pPr>
            <w:r>
              <w:rPr>
                <w:b/>
                <w:sz w:val="17"/>
              </w:rPr>
            </w:r>
            <w:r>
              <w:rPr>
                <w:rFonts w:ascii="宋体" w:hAnsi="宋体" w:eastAsia="宋体"/>
                <w:b/>
                <w:sz w:val="17"/>
              </w:rPr>
              <w:t>功能</w:t>
            </w:r>
          </w:p>
        </w:tc>
        <w:tc>
          <w:tcPr>
            <w:tcW w:type="dxa" w:w="1959"/>
            <w:shd w:val="clear" w:color="auto" w:fill="D9D9D9"/>
          </w:tcPr>
          <w:p>
            <w:pPr>
              <w:spacing w:after="0" w:line="240" w:lineRule="auto"/>
            </w:pPr>
            <w:r>
              <w:rPr>
                <w:b/>
                <w:sz w:val="17"/>
              </w:rPr>
            </w:r>
            <w:r>
              <w:rPr>
                <w:rFonts w:ascii="宋体" w:hAnsi="宋体" w:eastAsia="宋体"/>
                <w:b/>
                <w:sz w:val="17"/>
              </w:rPr>
              <w:t>证据</w:t>
            </w:r>
          </w:p>
        </w:tc>
      </w:tr>
      <w:tr>
        <w:tc>
          <w:tcPr>
            <w:tcW w:type="dxa" w:w="776"/>
          </w:tcPr>
          <w:p>
            <w:pPr>
              <w:spacing w:after="0" w:line="240" w:lineRule="auto"/>
            </w:pPr>
            <w:r>
              <w:rPr>
                <w:sz w:val="17"/>
              </w:rPr>
            </w:r>
            <w:r>
              <w:rPr>
                <w:rFonts w:ascii="宋体" w:hAnsi="宋体" w:eastAsia="宋体"/>
                <w:sz w:val="17"/>
              </w:rPr>
              <w:t>1</w:t>
            </w:r>
          </w:p>
        </w:tc>
        <w:tc>
          <w:tcPr>
            <w:tcW w:type="dxa" w:w="2876"/>
          </w:tcPr>
          <w:p>
            <w:pPr>
              <w:spacing w:after="0" w:line="240" w:lineRule="auto"/>
            </w:pPr>
            <w:r>
              <w:rPr>
                <w:sz w:val="17"/>
              </w:rPr>
            </w:r>
            <w:r>
              <w:rPr>
                <w:rFonts w:ascii="Consolas" w:hAnsi="Consolas" w:eastAsia="宋体"/>
                <w:sz w:val="17"/>
              </w:rPr>
              <w:t>$</w:t>
            </w:r>
          </w:p>
        </w:tc>
        <w:tc>
          <w:tcPr>
            <w:tcW w:type="dxa" w:w="3889"/>
          </w:tcPr>
          <w:p>
            <w:pPr>
              <w:spacing w:after="0" w:line="240" w:lineRule="auto"/>
            </w:pPr>
            <w:r>
              <w:rPr>
                <w:sz w:val="17"/>
              </w:rPr>
            </w:r>
            <w:r>
              <w:rPr>
                <w:rFonts w:ascii="宋体" w:hAnsi="宋体" w:eastAsia="宋体"/>
                <w:sz w:val="17"/>
              </w:rPr>
              <w:t>输出命令帮助</w:t>
            </w:r>
          </w:p>
        </w:tc>
        <w:tc>
          <w:tcPr>
            <w:tcW w:type="dxa" w:w="1959"/>
          </w:tcPr>
          <w:p>
            <w:pPr>
              <w:spacing w:after="0" w:line="240" w:lineRule="auto"/>
            </w:pPr>
            <w:r>
              <w:rPr>
                <w:sz w:val="17"/>
              </w:rPr>
            </w:r>
            <w:r>
              <w:rPr>
                <w:rFonts w:ascii="Consolas" w:hAnsi="Consolas" w:eastAsia="宋体"/>
                <w:sz w:val="17"/>
              </w:rPr>
              <w:t>system.c:1142</w:t>
            </w:r>
          </w:p>
        </w:tc>
      </w:tr>
      <w:tr>
        <w:tc>
          <w:tcPr>
            <w:tcW w:type="dxa" w:w="776"/>
          </w:tcPr>
          <w:p>
            <w:pPr>
              <w:spacing w:after="0" w:line="240" w:lineRule="auto"/>
            </w:pPr>
            <w:r>
              <w:rPr>
                <w:sz w:val="17"/>
              </w:rPr>
            </w:r>
            <w:r>
              <w:rPr>
                <w:rFonts w:ascii="宋体" w:hAnsi="宋体" w:eastAsia="宋体"/>
                <w:sz w:val="17"/>
              </w:rPr>
              <w:t>2</w:t>
            </w:r>
          </w:p>
        </w:tc>
        <w:tc>
          <w:tcPr>
            <w:tcW w:type="dxa" w:w="2876"/>
          </w:tcPr>
          <w:p>
            <w:pPr>
              <w:spacing w:after="0" w:line="240" w:lineRule="auto"/>
            </w:pPr>
            <w:r>
              <w:rPr>
                <w:sz w:val="17"/>
              </w:rPr>
            </w:r>
            <w:r>
              <w:rPr>
                <w:rFonts w:ascii="Consolas" w:hAnsi="Consolas" w:eastAsia="宋体"/>
                <w:sz w:val="17"/>
              </w:rPr>
              <w:t>$G</w:t>
            </w:r>
          </w:p>
        </w:tc>
        <w:tc>
          <w:tcPr>
            <w:tcW w:type="dxa" w:w="3889"/>
          </w:tcPr>
          <w:p>
            <w:pPr>
              <w:spacing w:after="0" w:line="240" w:lineRule="auto"/>
            </w:pPr>
            <w:r>
              <w:rPr>
                <w:sz w:val="17"/>
              </w:rPr>
            </w:r>
            <w:r>
              <w:rPr>
                <w:rFonts w:ascii="宋体" w:hAnsi="宋体" w:eastAsia="宋体"/>
                <w:sz w:val="17"/>
              </w:rPr>
              <w:t>输出解析器模态状态</w:t>
            </w:r>
          </w:p>
        </w:tc>
        <w:tc>
          <w:tcPr>
            <w:tcW w:type="dxa" w:w="1959"/>
          </w:tcPr>
          <w:p>
            <w:pPr>
              <w:spacing w:after="0" w:line="240" w:lineRule="auto"/>
            </w:pPr>
            <w:r>
              <w:rPr>
                <w:sz w:val="17"/>
              </w:rPr>
            </w:r>
            <w:r>
              <w:rPr>
                <w:rFonts w:ascii="Consolas" w:hAnsi="Consolas" w:eastAsia="宋体"/>
                <w:sz w:val="17"/>
              </w:rPr>
              <w:t>system.c:970</w:t>
            </w:r>
          </w:p>
        </w:tc>
      </w:tr>
      <w:tr>
        <w:tc>
          <w:tcPr>
            <w:tcW w:type="dxa" w:w="776"/>
          </w:tcPr>
          <w:p>
            <w:pPr>
              <w:spacing w:after="0" w:line="240" w:lineRule="auto"/>
            </w:pPr>
            <w:r>
              <w:rPr>
                <w:sz w:val="17"/>
              </w:rPr>
            </w:r>
            <w:r>
              <w:rPr>
                <w:rFonts w:ascii="宋体" w:hAnsi="宋体" w:eastAsia="宋体"/>
                <w:sz w:val="17"/>
              </w:rPr>
              <w:t>3</w:t>
            </w:r>
          </w:p>
        </w:tc>
        <w:tc>
          <w:tcPr>
            <w:tcW w:type="dxa" w:w="2876"/>
          </w:tcPr>
          <w:p>
            <w:pPr>
              <w:spacing w:after="0" w:line="240" w:lineRule="auto"/>
            </w:pPr>
            <w:r>
              <w:rPr>
                <w:sz w:val="17"/>
              </w:rPr>
            </w:r>
            <w:r>
              <w:rPr>
                <w:rFonts w:ascii="Consolas" w:hAnsi="Consolas" w:eastAsia="宋体"/>
                <w:sz w:val="17"/>
              </w:rPr>
              <w:t>$J=&lt;代码&gt;</w:t>
            </w:r>
          </w:p>
        </w:tc>
        <w:tc>
          <w:tcPr>
            <w:tcW w:type="dxa" w:w="3889"/>
          </w:tcPr>
          <w:p>
            <w:pPr>
              <w:spacing w:after="0" w:line="240" w:lineRule="auto"/>
            </w:pPr>
            <w:r>
              <w:rPr>
                <w:sz w:val="17"/>
              </w:rPr>
            </w:r>
            <w:r>
              <w:rPr>
                <w:rFonts w:ascii="宋体" w:hAnsi="宋体" w:eastAsia="宋体"/>
                <w:sz w:val="17"/>
              </w:rPr>
              <w:t>执行点动</w:t>
            </w:r>
          </w:p>
        </w:tc>
        <w:tc>
          <w:tcPr>
            <w:tcW w:type="dxa" w:w="1959"/>
          </w:tcPr>
          <w:p>
            <w:pPr>
              <w:spacing w:after="0" w:line="240" w:lineRule="auto"/>
            </w:pPr>
            <w:r>
              <w:rPr>
                <w:sz w:val="17"/>
              </w:rPr>
            </w:r>
            <w:r>
              <w:rPr>
                <w:rFonts w:ascii="Consolas" w:hAnsi="Consolas" w:eastAsia="宋体"/>
                <w:sz w:val="17"/>
              </w:rPr>
              <w:t>system.c:971</w:t>
            </w:r>
          </w:p>
        </w:tc>
      </w:tr>
      <w:tr>
        <w:tc>
          <w:tcPr>
            <w:tcW w:type="dxa" w:w="776"/>
          </w:tcPr>
          <w:p>
            <w:pPr>
              <w:spacing w:after="0" w:line="240" w:lineRule="auto"/>
            </w:pPr>
            <w:r>
              <w:rPr>
                <w:sz w:val="17"/>
              </w:rPr>
            </w:r>
            <w:r>
              <w:rPr>
                <w:rFonts w:ascii="宋体" w:hAnsi="宋体" w:eastAsia="宋体"/>
                <w:sz w:val="17"/>
              </w:rPr>
              <w:t>4</w:t>
            </w:r>
          </w:p>
        </w:tc>
        <w:tc>
          <w:tcPr>
            <w:tcW w:type="dxa" w:w="2876"/>
          </w:tcPr>
          <w:p>
            <w:pPr>
              <w:spacing w:after="0" w:line="240" w:lineRule="auto"/>
            </w:pPr>
            <w:r>
              <w:rPr>
                <w:sz w:val="17"/>
              </w:rPr>
            </w:r>
            <w:r>
              <w:rPr>
                <w:rFonts w:ascii="Consolas" w:hAnsi="Consolas" w:eastAsia="宋体"/>
                <w:sz w:val="17"/>
              </w:rPr>
              <w:t>$#</w:t>
            </w:r>
          </w:p>
        </w:tc>
        <w:tc>
          <w:tcPr>
            <w:tcW w:type="dxa" w:w="3889"/>
          </w:tcPr>
          <w:p>
            <w:pPr>
              <w:spacing w:after="0" w:line="240" w:lineRule="auto"/>
            </w:pPr>
            <w:r>
              <w:rPr>
                <w:sz w:val="17"/>
              </w:rPr>
            </w:r>
            <w:r>
              <w:rPr>
                <w:rFonts w:ascii="宋体" w:hAnsi="宋体" w:eastAsia="宋体"/>
                <w:sz w:val="17"/>
              </w:rPr>
              <w:t>输出偏移、刀具表、探测结果与原点数据</w:t>
            </w:r>
          </w:p>
        </w:tc>
        <w:tc>
          <w:tcPr>
            <w:tcW w:type="dxa" w:w="1959"/>
          </w:tcPr>
          <w:p>
            <w:pPr>
              <w:spacing w:after="0" w:line="240" w:lineRule="auto"/>
            </w:pPr>
            <w:r>
              <w:rPr>
                <w:sz w:val="17"/>
              </w:rPr>
            </w:r>
            <w:r>
              <w:rPr>
                <w:rFonts w:ascii="Consolas" w:hAnsi="Consolas" w:eastAsia="宋体"/>
                <w:sz w:val="17"/>
              </w:rPr>
              <w:t>system.c:972</w:t>
            </w:r>
          </w:p>
        </w:tc>
      </w:tr>
      <w:tr>
        <w:tc>
          <w:tcPr>
            <w:tcW w:type="dxa" w:w="776"/>
          </w:tcPr>
          <w:p>
            <w:pPr>
              <w:spacing w:after="0" w:line="240" w:lineRule="auto"/>
            </w:pPr>
            <w:r>
              <w:rPr>
                <w:sz w:val="17"/>
              </w:rPr>
            </w:r>
            <w:r>
              <w:rPr>
                <w:rFonts w:ascii="宋体" w:hAnsi="宋体" w:eastAsia="宋体"/>
                <w:sz w:val="17"/>
              </w:rPr>
              <w:t>5</w:t>
            </w:r>
          </w:p>
        </w:tc>
        <w:tc>
          <w:tcPr>
            <w:tcW w:type="dxa" w:w="2876"/>
          </w:tcPr>
          <w:p>
            <w:pPr>
              <w:spacing w:after="0" w:line="240" w:lineRule="auto"/>
            </w:pPr>
            <w:r>
              <w:rPr>
                <w:sz w:val="17"/>
              </w:rPr>
            </w:r>
            <w:r>
              <w:rPr>
                <w:rFonts w:ascii="Consolas" w:hAnsi="Consolas" w:eastAsia="宋体"/>
                <w:sz w:val="17"/>
              </w:rPr>
              <w:t>$#=&lt;n&gt;</w:t>
            </w:r>
          </w:p>
        </w:tc>
        <w:tc>
          <w:tcPr>
            <w:tcW w:type="dxa" w:w="3889"/>
          </w:tcPr>
          <w:p>
            <w:pPr>
              <w:spacing w:after="0" w:line="240" w:lineRule="auto"/>
            </w:pPr>
            <w:r>
              <w:rPr>
                <w:sz w:val="17"/>
              </w:rPr>
            </w:r>
            <w:r>
              <w:rPr>
                <w:rFonts w:ascii="宋体" w:hAnsi="宋体" w:eastAsia="宋体"/>
                <w:sz w:val="17"/>
              </w:rPr>
              <w:t>输出第 n 号命名参数（需启用命名参数）</w:t>
            </w:r>
          </w:p>
        </w:tc>
        <w:tc>
          <w:tcPr>
            <w:tcW w:type="dxa" w:w="1959"/>
          </w:tcPr>
          <w:p>
            <w:pPr>
              <w:spacing w:after="0" w:line="240" w:lineRule="auto"/>
            </w:pPr>
            <w:r>
              <w:rPr>
                <w:sz w:val="17"/>
              </w:rPr>
            </w:r>
            <w:r>
              <w:rPr>
                <w:rFonts w:ascii="Consolas" w:hAnsi="Consolas" w:eastAsia="宋体"/>
                <w:sz w:val="17"/>
              </w:rPr>
              <w:t>system.c:972</w:t>
            </w:r>
          </w:p>
        </w:tc>
      </w:tr>
      <w:tr>
        <w:tc>
          <w:tcPr>
            <w:tcW w:type="dxa" w:w="776"/>
          </w:tcPr>
          <w:p>
            <w:pPr>
              <w:spacing w:after="0" w:line="240" w:lineRule="auto"/>
            </w:pPr>
            <w:r>
              <w:rPr>
                <w:sz w:val="17"/>
              </w:rPr>
            </w:r>
            <w:r>
              <w:rPr>
                <w:rFonts w:ascii="宋体" w:hAnsi="宋体" w:eastAsia="宋体"/>
                <w:sz w:val="17"/>
              </w:rPr>
              <w:t>6</w:t>
            </w:r>
          </w:p>
        </w:tc>
        <w:tc>
          <w:tcPr>
            <w:tcW w:type="dxa" w:w="2876"/>
          </w:tcPr>
          <w:p>
            <w:pPr>
              <w:spacing w:after="0" w:line="240" w:lineRule="auto"/>
            </w:pPr>
            <w:r>
              <w:rPr>
                <w:sz w:val="17"/>
              </w:rPr>
            </w:r>
            <w:r>
              <w:rPr>
                <w:rFonts w:ascii="Consolas" w:hAnsi="Consolas" w:eastAsia="宋体"/>
                <w:sz w:val="17"/>
              </w:rPr>
              <w:t>$&lt;n&gt;</w:t>
            </w:r>
          </w:p>
        </w:tc>
        <w:tc>
          <w:tcPr>
            <w:tcW w:type="dxa" w:w="3889"/>
          </w:tcPr>
          <w:p>
            <w:pPr>
              <w:spacing w:after="0" w:line="240" w:lineRule="auto"/>
            </w:pPr>
            <w:r>
              <w:rPr>
                <w:sz w:val="17"/>
              </w:rPr>
            </w:r>
            <w:r>
              <w:rPr>
                <w:rFonts w:ascii="宋体" w:hAnsi="宋体" w:eastAsia="宋体"/>
                <w:sz w:val="17"/>
              </w:rPr>
              <w:t>读取第 n 号设置项的当前值</w:t>
            </w:r>
          </w:p>
        </w:tc>
        <w:tc>
          <w:tcPr>
            <w:tcW w:type="dxa" w:w="1959"/>
          </w:tcPr>
          <w:p>
            <w:pPr>
              <w:spacing w:after="0" w:line="240" w:lineRule="auto"/>
            </w:pPr>
            <w:r>
              <w:rPr>
                <w:sz w:val="17"/>
              </w:rPr>
            </w:r>
            <w:r>
              <w:rPr>
                <w:rFonts w:ascii="Consolas" w:hAnsi="Consolas" w:eastAsia="宋体"/>
                <w:sz w:val="17"/>
              </w:rPr>
              <w:t>system.c:978</w:t>
            </w:r>
          </w:p>
        </w:tc>
      </w:tr>
      <w:tr>
        <w:tc>
          <w:tcPr>
            <w:tcW w:type="dxa" w:w="776"/>
          </w:tcPr>
          <w:p>
            <w:pPr>
              <w:spacing w:after="0" w:line="240" w:lineRule="auto"/>
            </w:pPr>
            <w:r>
              <w:rPr>
                <w:sz w:val="17"/>
              </w:rPr>
            </w:r>
            <w:r>
              <w:rPr>
                <w:rFonts w:ascii="宋体" w:hAnsi="宋体" w:eastAsia="宋体"/>
                <w:sz w:val="17"/>
              </w:rPr>
              <w:t>7</w:t>
            </w:r>
          </w:p>
        </w:tc>
        <w:tc>
          <w:tcPr>
            <w:tcW w:type="dxa" w:w="2876"/>
          </w:tcPr>
          <w:p>
            <w:pPr>
              <w:spacing w:after="0" w:line="240" w:lineRule="auto"/>
            </w:pPr>
            <w:r>
              <w:rPr>
                <w:sz w:val="17"/>
              </w:rPr>
            </w:r>
            <w:r>
              <w:rPr>
                <w:rFonts w:ascii="Consolas" w:hAnsi="Consolas" w:eastAsia="宋体"/>
                <w:sz w:val="17"/>
              </w:rPr>
              <w:t>$&lt;n&gt;=&lt;值&gt;</w:t>
            </w:r>
          </w:p>
        </w:tc>
        <w:tc>
          <w:tcPr>
            <w:tcW w:type="dxa" w:w="3889"/>
          </w:tcPr>
          <w:p>
            <w:pPr>
              <w:spacing w:after="0" w:line="240" w:lineRule="auto"/>
            </w:pPr>
            <w:r>
              <w:rPr>
                <w:sz w:val="17"/>
              </w:rPr>
            </w:r>
            <w:r>
              <w:rPr>
                <w:rFonts w:ascii="宋体" w:hAnsi="宋体" w:eastAsia="宋体"/>
                <w:sz w:val="17"/>
              </w:rPr>
              <w:t>写入第 n 号设置项</w:t>
            </w:r>
          </w:p>
        </w:tc>
        <w:tc>
          <w:tcPr>
            <w:tcW w:type="dxa" w:w="1959"/>
          </w:tcPr>
          <w:p>
            <w:pPr>
              <w:spacing w:after="0" w:line="240" w:lineRule="auto"/>
            </w:pPr>
            <w:r>
              <w:rPr>
                <w:sz w:val="17"/>
              </w:rPr>
            </w:r>
            <w:r>
              <w:rPr>
                <w:rFonts w:ascii="Consolas" w:hAnsi="Consolas" w:eastAsia="宋体"/>
                <w:sz w:val="17"/>
              </w:rPr>
              <w:t>system.c:978</w:t>
            </w:r>
          </w:p>
        </w:tc>
      </w:tr>
      <w:tr>
        <w:tc>
          <w:tcPr>
            <w:tcW w:type="dxa" w:w="776"/>
          </w:tcPr>
          <w:p>
            <w:pPr>
              <w:spacing w:after="0" w:line="240" w:lineRule="auto"/>
            </w:pPr>
            <w:r>
              <w:rPr>
                <w:sz w:val="17"/>
              </w:rPr>
            </w:r>
            <w:r>
              <w:rPr>
                <w:rFonts w:ascii="宋体" w:hAnsi="宋体" w:eastAsia="宋体"/>
                <w:sz w:val="17"/>
              </w:rPr>
              <w:t>8</w:t>
            </w:r>
          </w:p>
        </w:tc>
        <w:tc>
          <w:tcPr>
            <w:tcW w:type="dxa" w:w="2876"/>
          </w:tcPr>
          <w:p>
            <w:pPr>
              <w:spacing w:after="0" w:line="240" w:lineRule="auto"/>
            </w:pPr>
            <w:r>
              <w:rPr>
                <w:sz w:val="17"/>
              </w:rPr>
            </w:r>
            <w:r>
              <w:rPr>
                <w:rFonts w:ascii="Consolas" w:hAnsi="Consolas" w:eastAsia="宋体"/>
                <w:sz w:val="17"/>
              </w:rPr>
              <w:t>$$</w:t>
            </w:r>
          </w:p>
        </w:tc>
        <w:tc>
          <w:tcPr>
            <w:tcW w:type="dxa" w:w="3889"/>
          </w:tcPr>
          <w:p>
            <w:pPr>
              <w:spacing w:after="0" w:line="240" w:lineRule="auto"/>
            </w:pPr>
            <w:r>
              <w:rPr>
                <w:sz w:val="17"/>
              </w:rPr>
            </w:r>
            <w:r>
              <w:rPr>
                <w:rFonts w:ascii="宋体" w:hAnsi="宋体" w:eastAsia="宋体"/>
                <w:sz w:val="17"/>
              </w:rPr>
              <w:t>输出全部设置值</w:t>
            </w:r>
          </w:p>
        </w:tc>
        <w:tc>
          <w:tcPr>
            <w:tcW w:type="dxa" w:w="1959"/>
          </w:tcPr>
          <w:p>
            <w:pPr>
              <w:spacing w:after="0" w:line="240" w:lineRule="auto"/>
            </w:pPr>
            <w:r>
              <w:rPr>
                <w:sz w:val="17"/>
              </w:rPr>
            </w:r>
            <w:r>
              <w:rPr>
                <w:rFonts w:ascii="Consolas" w:hAnsi="Consolas" w:eastAsia="宋体"/>
                <w:sz w:val="17"/>
              </w:rPr>
              <w:t>system.c:978</w:t>
            </w:r>
          </w:p>
        </w:tc>
      </w:tr>
      <w:tr>
        <w:tc>
          <w:tcPr>
            <w:tcW w:type="dxa" w:w="776"/>
          </w:tcPr>
          <w:p>
            <w:pPr>
              <w:spacing w:after="0" w:line="240" w:lineRule="auto"/>
            </w:pPr>
            <w:r>
              <w:rPr>
                <w:sz w:val="17"/>
              </w:rPr>
            </w:r>
            <w:r>
              <w:rPr>
                <w:rFonts w:ascii="宋体" w:hAnsi="宋体" w:eastAsia="宋体"/>
                <w:sz w:val="17"/>
              </w:rPr>
              <w:t>9</w:t>
            </w:r>
          </w:p>
        </w:tc>
        <w:tc>
          <w:tcPr>
            <w:tcW w:type="dxa" w:w="2876"/>
          </w:tcPr>
          <w:p>
            <w:pPr>
              <w:spacing w:after="0" w:line="240" w:lineRule="auto"/>
            </w:pPr>
            <w:r>
              <w:rPr>
                <w:sz w:val="17"/>
              </w:rPr>
            </w:r>
            <w:r>
              <w:rPr>
                <w:rFonts w:ascii="Consolas" w:hAnsi="Consolas" w:eastAsia="宋体"/>
                <w:sz w:val="17"/>
              </w:rPr>
              <w:t>$$=&lt;n&gt;</w:t>
            </w:r>
          </w:p>
        </w:tc>
        <w:tc>
          <w:tcPr>
            <w:tcW w:type="dxa" w:w="3889"/>
          </w:tcPr>
          <w:p>
            <w:pPr>
              <w:spacing w:after="0" w:line="240" w:lineRule="auto"/>
            </w:pPr>
            <w:r>
              <w:rPr>
                <w:sz w:val="17"/>
              </w:rPr>
            </w:r>
            <w:r>
              <w:rPr>
                <w:rFonts w:ascii="宋体" w:hAnsi="宋体" w:eastAsia="宋体"/>
                <w:sz w:val="17"/>
              </w:rPr>
              <w:t>输出第 n 号设置项的详细信息</w:t>
            </w:r>
          </w:p>
        </w:tc>
        <w:tc>
          <w:tcPr>
            <w:tcW w:type="dxa" w:w="1959"/>
          </w:tcPr>
          <w:p>
            <w:pPr>
              <w:spacing w:after="0" w:line="240" w:lineRule="auto"/>
            </w:pPr>
            <w:r>
              <w:rPr>
                <w:sz w:val="17"/>
              </w:rPr>
            </w:r>
            <w:r>
              <w:rPr>
                <w:rFonts w:ascii="Consolas" w:hAnsi="Consolas" w:eastAsia="宋体"/>
                <w:sz w:val="17"/>
              </w:rPr>
              <w:t>system.c:978</w:t>
            </w:r>
          </w:p>
        </w:tc>
      </w:tr>
      <w:tr>
        <w:tc>
          <w:tcPr>
            <w:tcW w:type="dxa" w:w="776"/>
          </w:tcPr>
          <w:p>
            <w:pPr>
              <w:spacing w:after="0" w:line="240" w:lineRule="auto"/>
            </w:pPr>
            <w:r>
              <w:rPr>
                <w:sz w:val="17"/>
              </w:rPr>
            </w:r>
            <w:r>
              <w:rPr>
                <w:rFonts w:ascii="宋体" w:hAnsi="宋体" w:eastAsia="宋体"/>
                <w:sz w:val="17"/>
              </w:rPr>
              <w:t>10</w:t>
            </w:r>
          </w:p>
        </w:tc>
        <w:tc>
          <w:tcPr>
            <w:tcW w:type="dxa" w:w="2876"/>
          </w:tcPr>
          <w:p>
            <w:pPr>
              <w:spacing w:after="0" w:line="240" w:lineRule="auto"/>
            </w:pPr>
            <w:r>
              <w:rPr>
                <w:sz w:val="17"/>
              </w:rPr>
            </w:r>
            <w:r>
              <w:rPr>
                <w:rFonts w:ascii="Consolas" w:hAnsi="Consolas" w:eastAsia="宋体"/>
                <w:sz w:val="17"/>
              </w:rPr>
              <w:t>$+</w:t>
            </w:r>
          </w:p>
        </w:tc>
        <w:tc>
          <w:tcPr>
            <w:tcW w:type="dxa" w:w="3889"/>
          </w:tcPr>
          <w:p>
            <w:pPr>
              <w:spacing w:after="0" w:line="240" w:lineRule="auto"/>
            </w:pPr>
            <w:r>
              <w:rPr>
                <w:sz w:val="17"/>
              </w:rPr>
            </w:r>
            <w:r>
              <w:rPr>
                <w:rFonts w:ascii="宋体" w:hAnsi="宋体" w:eastAsia="宋体"/>
                <w:sz w:val="17"/>
              </w:rPr>
              <w:t>输出全部设置值（机器可读格式）</w:t>
            </w:r>
          </w:p>
        </w:tc>
        <w:tc>
          <w:tcPr>
            <w:tcW w:type="dxa" w:w="1959"/>
          </w:tcPr>
          <w:p>
            <w:pPr>
              <w:spacing w:after="0" w:line="240" w:lineRule="auto"/>
            </w:pPr>
            <w:r>
              <w:rPr>
                <w:sz w:val="17"/>
              </w:rPr>
            </w:r>
            <w:r>
              <w:rPr>
                <w:rFonts w:ascii="Consolas" w:hAnsi="Consolas" w:eastAsia="宋体"/>
                <w:sz w:val="17"/>
              </w:rPr>
              <w:t>system.c:984</w:t>
            </w:r>
          </w:p>
        </w:tc>
      </w:tr>
      <w:tr>
        <w:tc>
          <w:tcPr>
            <w:tcW w:type="dxa" w:w="776"/>
          </w:tcPr>
          <w:p>
            <w:pPr>
              <w:spacing w:after="0" w:line="240" w:lineRule="auto"/>
            </w:pPr>
            <w:r>
              <w:rPr>
                <w:sz w:val="17"/>
              </w:rPr>
            </w:r>
            <w:r>
              <w:rPr>
                <w:rFonts w:ascii="宋体" w:hAnsi="宋体" w:eastAsia="宋体"/>
                <w:sz w:val="17"/>
              </w:rPr>
              <w:t>11</w:t>
            </w:r>
          </w:p>
        </w:tc>
        <w:tc>
          <w:tcPr>
            <w:tcW w:type="dxa" w:w="2876"/>
          </w:tcPr>
          <w:p>
            <w:pPr>
              <w:spacing w:after="0" w:line="240" w:lineRule="auto"/>
            </w:pPr>
            <w:r>
              <w:rPr>
                <w:sz w:val="17"/>
              </w:rPr>
            </w:r>
            <w:r>
              <w:rPr>
                <w:rFonts w:ascii="Consolas" w:hAnsi="Consolas" w:eastAsia="宋体"/>
                <w:sz w:val="17"/>
              </w:rPr>
              <w:t>$SED=&lt;n&gt;</w:t>
            </w:r>
          </w:p>
        </w:tc>
        <w:tc>
          <w:tcPr>
            <w:tcW w:type="dxa" w:w="3889"/>
          </w:tcPr>
          <w:p>
            <w:pPr>
              <w:spacing w:after="0" w:line="240" w:lineRule="auto"/>
            </w:pPr>
            <w:r>
              <w:rPr>
                <w:sz w:val="17"/>
              </w:rPr>
            </w:r>
            <w:r>
              <w:rPr>
                <w:rFonts w:ascii="宋体" w:hAnsi="宋体" w:eastAsia="宋体"/>
                <w:sz w:val="17"/>
              </w:rPr>
              <w:t>输出第 n 号设置项的描述</w:t>
            </w:r>
          </w:p>
        </w:tc>
        <w:tc>
          <w:tcPr>
            <w:tcW w:type="dxa" w:w="1959"/>
          </w:tcPr>
          <w:p>
            <w:pPr>
              <w:spacing w:after="0" w:line="240" w:lineRule="auto"/>
            </w:pPr>
            <w:r>
              <w:rPr>
                <w:sz w:val="17"/>
              </w:rPr>
            </w:r>
            <w:r>
              <w:rPr>
                <w:rFonts w:ascii="Consolas" w:hAnsi="Consolas" w:eastAsia="宋体"/>
                <w:sz w:val="17"/>
              </w:rPr>
              <w:t>system.c:985</w:t>
            </w:r>
          </w:p>
        </w:tc>
      </w:tr>
      <w:tr>
        <w:tc>
          <w:tcPr>
            <w:tcW w:type="dxa" w:w="776"/>
          </w:tcPr>
          <w:p>
            <w:pPr>
              <w:spacing w:after="0" w:line="240" w:lineRule="auto"/>
            </w:pPr>
            <w:r>
              <w:rPr>
                <w:sz w:val="17"/>
              </w:rPr>
            </w:r>
            <w:r>
              <w:rPr>
                <w:rFonts w:ascii="宋体" w:hAnsi="宋体" w:eastAsia="宋体"/>
                <w:sz w:val="17"/>
              </w:rPr>
              <w:t>12</w:t>
            </w:r>
          </w:p>
        </w:tc>
        <w:tc>
          <w:tcPr>
            <w:tcW w:type="dxa" w:w="2876"/>
          </w:tcPr>
          <w:p>
            <w:pPr>
              <w:spacing w:after="0" w:line="240" w:lineRule="auto"/>
            </w:pPr>
            <w:r>
              <w:rPr>
                <w:sz w:val="17"/>
              </w:rPr>
            </w:r>
            <w:r>
              <w:rPr>
                <w:rFonts w:ascii="Consolas" w:hAnsi="Consolas" w:eastAsia="宋体"/>
                <w:sz w:val="17"/>
              </w:rPr>
              <w:t>$B</w:t>
            </w:r>
          </w:p>
        </w:tc>
        <w:tc>
          <w:tcPr>
            <w:tcW w:type="dxa" w:w="3889"/>
          </w:tcPr>
          <w:p>
            <w:pPr>
              <w:spacing w:after="0" w:line="240" w:lineRule="auto"/>
            </w:pPr>
            <w:r>
              <w:rPr>
                <w:sz w:val="17"/>
              </w:rPr>
            </w:r>
            <w:r>
              <w:rPr>
                <w:rFonts w:ascii="宋体" w:hAnsi="宋体" w:eastAsia="宋体"/>
                <w:sz w:val="17"/>
              </w:rPr>
              <w:t>切换块删除模式</w:t>
            </w:r>
          </w:p>
        </w:tc>
        <w:tc>
          <w:tcPr>
            <w:tcW w:type="dxa" w:w="1959"/>
          </w:tcPr>
          <w:p>
            <w:pPr>
              <w:spacing w:after="0" w:line="240" w:lineRule="auto"/>
            </w:pPr>
            <w:r>
              <w:rPr>
                <w:sz w:val="17"/>
              </w:rPr>
            </w:r>
            <w:r>
              <w:rPr>
                <w:rFonts w:ascii="Consolas" w:hAnsi="Consolas" w:eastAsia="宋体"/>
                <w:sz w:val="17"/>
              </w:rPr>
              <w:t>system.c:986</w:t>
            </w:r>
          </w:p>
        </w:tc>
      </w:tr>
      <w:tr>
        <w:tc>
          <w:tcPr>
            <w:tcW w:type="dxa" w:w="776"/>
          </w:tcPr>
          <w:p>
            <w:pPr>
              <w:spacing w:after="0" w:line="240" w:lineRule="auto"/>
            </w:pPr>
            <w:r>
              <w:rPr>
                <w:sz w:val="17"/>
              </w:rPr>
            </w:r>
            <w:r>
              <w:rPr>
                <w:rFonts w:ascii="宋体" w:hAnsi="宋体" w:eastAsia="宋体"/>
                <w:sz w:val="17"/>
              </w:rPr>
              <w:t>13</w:t>
            </w:r>
          </w:p>
        </w:tc>
        <w:tc>
          <w:tcPr>
            <w:tcW w:type="dxa" w:w="2876"/>
          </w:tcPr>
          <w:p>
            <w:pPr>
              <w:spacing w:after="0" w:line="240" w:lineRule="auto"/>
            </w:pPr>
            <w:r>
              <w:rPr>
                <w:sz w:val="17"/>
              </w:rPr>
            </w:r>
            <w:r>
              <w:rPr>
                <w:rFonts w:ascii="Consolas" w:hAnsi="Consolas" w:eastAsia="宋体"/>
                <w:sz w:val="17"/>
              </w:rPr>
              <w:t>$S</w:t>
            </w:r>
          </w:p>
        </w:tc>
        <w:tc>
          <w:tcPr>
            <w:tcW w:type="dxa" w:w="3889"/>
          </w:tcPr>
          <w:p>
            <w:pPr>
              <w:spacing w:after="0" w:line="240" w:lineRule="auto"/>
            </w:pPr>
            <w:r>
              <w:rPr>
                <w:sz w:val="17"/>
              </w:rPr>
            </w:r>
            <w:r>
              <w:rPr>
                <w:rFonts w:ascii="宋体" w:hAnsi="宋体" w:eastAsia="宋体"/>
                <w:sz w:val="17"/>
              </w:rPr>
              <w:t>切换单步执行模式</w:t>
            </w:r>
          </w:p>
        </w:tc>
        <w:tc>
          <w:tcPr>
            <w:tcW w:type="dxa" w:w="1959"/>
          </w:tcPr>
          <w:p>
            <w:pPr>
              <w:spacing w:after="0" w:line="240" w:lineRule="auto"/>
            </w:pPr>
            <w:r>
              <w:rPr>
                <w:sz w:val="17"/>
              </w:rPr>
            </w:r>
            <w:r>
              <w:rPr>
                <w:rFonts w:ascii="Consolas" w:hAnsi="Consolas" w:eastAsia="宋体"/>
                <w:sz w:val="17"/>
              </w:rPr>
              <w:t>system.c:987</w:t>
            </w:r>
          </w:p>
        </w:tc>
      </w:tr>
      <w:tr>
        <w:tc>
          <w:tcPr>
            <w:tcW w:type="dxa" w:w="776"/>
          </w:tcPr>
          <w:p>
            <w:pPr>
              <w:spacing w:after="0" w:line="240" w:lineRule="auto"/>
            </w:pPr>
            <w:r>
              <w:rPr>
                <w:sz w:val="17"/>
              </w:rPr>
            </w:r>
            <w:r>
              <w:rPr>
                <w:rFonts w:ascii="宋体" w:hAnsi="宋体" w:eastAsia="宋体"/>
                <w:sz w:val="17"/>
              </w:rPr>
              <w:t>14</w:t>
            </w:r>
          </w:p>
        </w:tc>
        <w:tc>
          <w:tcPr>
            <w:tcW w:type="dxa" w:w="2876"/>
          </w:tcPr>
          <w:p>
            <w:pPr>
              <w:spacing w:after="0" w:line="240" w:lineRule="auto"/>
            </w:pPr>
            <w:r>
              <w:rPr>
                <w:sz w:val="17"/>
              </w:rPr>
            </w:r>
            <w:r>
              <w:rPr>
                <w:rFonts w:ascii="Consolas" w:hAnsi="Consolas" w:eastAsia="宋体"/>
                <w:sz w:val="17"/>
              </w:rPr>
              <w:t>$O</w:t>
            </w:r>
          </w:p>
        </w:tc>
        <w:tc>
          <w:tcPr>
            <w:tcW w:type="dxa" w:w="3889"/>
          </w:tcPr>
          <w:p>
            <w:pPr>
              <w:spacing w:after="0" w:line="240" w:lineRule="auto"/>
            </w:pPr>
            <w:r>
              <w:rPr>
                <w:sz w:val="17"/>
              </w:rPr>
            </w:r>
            <w:r>
              <w:rPr>
                <w:rFonts w:ascii="宋体" w:hAnsi="宋体" w:eastAsia="宋体"/>
                <w:sz w:val="17"/>
              </w:rPr>
              <w:t>切换可选停止模式</w:t>
            </w:r>
          </w:p>
        </w:tc>
        <w:tc>
          <w:tcPr>
            <w:tcW w:type="dxa" w:w="1959"/>
          </w:tcPr>
          <w:p>
            <w:pPr>
              <w:spacing w:after="0" w:line="240" w:lineRule="auto"/>
            </w:pPr>
            <w:r>
              <w:rPr>
                <w:sz w:val="17"/>
              </w:rPr>
            </w:r>
            <w:r>
              <w:rPr>
                <w:rFonts w:ascii="Consolas" w:hAnsi="Consolas" w:eastAsia="宋体"/>
                <w:sz w:val="17"/>
              </w:rPr>
              <w:t>system.c:988</w:t>
            </w:r>
          </w:p>
        </w:tc>
      </w:tr>
      <w:tr>
        <w:tc>
          <w:tcPr>
            <w:tcW w:type="dxa" w:w="776"/>
          </w:tcPr>
          <w:p>
            <w:pPr>
              <w:spacing w:after="0" w:line="240" w:lineRule="auto"/>
            </w:pPr>
            <w:r>
              <w:rPr>
                <w:sz w:val="17"/>
              </w:rPr>
            </w:r>
            <w:r>
              <w:rPr>
                <w:rFonts w:ascii="宋体" w:hAnsi="宋体" w:eastAsia="宋体"/>
                <w:sz w:val="17"/>
              </w:rPr>
              <w:t>15</w:t>
            </w:r>
          </w:p>
        </w:tc>
        <w:tc>
          <w:tcPr>
            <w:tcW w:type="dxa" w:w="2876"/>
          </w:tcPr>
          <w:p>
            <w:pPr>
              <w:spacing w:after="0" w:line="240" w:lineRule="auto"/>
            </w:pPr>
            <w:r>
              <w:rPr>
                <w:sz w:val="17"/>
              </w:rPr>
            </w:r>
            <w:r>
              <w:rPr>
                <w:rFonts w:ascii="Consolas" w:hAnsi="Consolas" w:eastAsia="宋体"/>
                <w:sz w:val="17"/>
              </w:rPr>
              <w:t>$C</w:t>
            </w:r>
          </w:p>
        </w:tc>
        <w:tc>
          <w:tcPr>
            <w:tcW w:type="dxa" w:w="3889"/>
          </w:tcPr>
          <w:p>
            <w:pPr>
              <w:spacing w:after="0" w:line="240" w:lineRule="auto"/>
            </w:pPr>
            <w:r>
              <w:rPr>
                <w:sz w:val="17"/>
              </w:rPr>
            </w:r>
            <w:r>
              <w:rPr>
                <w:rFonts w:ascii="宋体" w:hAnsi="宋体" w:eastAsia="宋体"/>
                <w:sz w:val="17"/>
              </w:rPr>
              <w:t>进入校验模式，软复位退出</w:t>
            </w:r>
          </w:p>
        </w:tc>
        <w:tc>
          <w:tcPr>
            <w:tcW w:type="dxa" w:w="1959"/>
          </w:tcPr>
          <w:p>
            <w:pPr>
              <w:spacing w:after="0" w:line="240" w:lineRule="auto"/>
            </w:pPr>
            <w:r>
              <w:rPr>
                <w:sz w:val="17"/>
              </w:rPr>
            </w:r>
            <w:r>
              <w:rPr>
                <w:rFonts w:ascii="Consolas" w:hAnsi="Consolas" w:eastAsia="宋体"/>
                <w:sz w:val="17"/>
              </w:rPr>
              <w:t>system.c:989</w:t>
            </w:r>
          </w:p>
        </w:tc>
      </w:tr>
      <w:tr>
        <w:tc>
          <w:tcPr>
            <w:tcW w:type="dxa" w:w="776"/>
          </w:tcPr>
          <w:p>
            <w:pPr>
              <w:spacing w:after="0" w:line="240" w:lineRule="auto"/>
            </w:pPr>
            <w:r>
              <w:rPr>
                <w:sz w:val="17"/>
              </w:rPr>
            </w:r>
            <w:r>
              <w:rPr>
                <w:rFonts w:ascii="宋体" w:hAnsi="宋体" w:eastAsia="宋体"/>
                <w:sz w:val="17"/>
              </w:rPr>
              <w:t>16</w:t>
            </w:r>
          </w:p>
        </w:tc>
        <w:tc>
          <w:tcPr>
            <w:tcW w:type="dxa" w:w="2876"/>
          </w:tcPr>
          <w:p>
            <w:pPr>
              <w:spacing w:after="0" w:line="240" w:lineRule="auto"/>
            </w:pPr>
            <w:r>
              <w:rPr>
                <w:sz w:val="17"/>
              </w:rPr>
            </w:r>
            <w:r>
              <w:rPr>
                <w:rFonts w:ascii="Consolas" w:hAnsi="Consolas" w:eastAsia="宋体"/>
                <w:sz w:val="17"/>
              </w:rPr>
              <w:t>$X</w:t>
            </w:r>
          </w:p>
        </w:tc>
        <w:tc>
          <w:tcPr>
            <w:tcW w:type="dxa" w:w="3889"/>
          </w:tcPr>
          <w:p>
            <w:pPr>
              <w:spacing w:after="0" w:line="240" w:lineRule="auto"/>
            </w:pPr>
            <w:r>
              <w:rPr>
                <w:sz w:val="17"/>
              </w:rPr>
            </w:r>
            <w:r>
              <w:rPr>
                <w:rFonts w:ascii="宋体" w:hAnsi="宋体" w:eastAsia="宋体"/>
                <w:sz w:val="17"/>
              </w:rPr>
              <w:t>解除报警锁闭</w:t>
            </w:r>
          </w:p>
        </w:tc>
        <w:tc>
          <w:tcPr>
            <w:tcW w:type="dxa" w:w="1959"/>
          </w:tcPr>
          <w:p>
            <w:pPr>
              <w:spacing w:after="0" w:line="240" w:lineRule="auto"/>
            </w:pPr>
            <w:r>
              <w:rPr>
                <w:sz w:val="17"/>
              </w:rPr>
            </w:r>
            <w:r>
              <w:rPr>
                <w:rFonts w:ascii="Consolas" w:hAnsi="Consolas" w:eastAsia="宋体"/>
                <w:sz w:val="17"/>
              </w:rPr>
              <w:t>system.c:990</w:t>
            </w:r>
          </w:p>
        </w:tc>
      </w:tr>
      <w:tr>
        <w:tc>
          <w:tcPr>
            <w:tcW w:type="dxa" w:w="776"/>
          </w:tcPr>
          <w:p>
            <w:pPr>
              <w:spacing w:after="0" w:line="240" w:lineRule="auto"/>
            </w:pPr>
            <w:r>
              <w:rPr>
                <w:sz w:val="17"/>
              </w:rPr>
            </w:r>
            <w:r>
              <w:rPr>
                <w:rFonts w:ascii="宋体" w:hAnsi="宋体" w:eastAsia="宋体"/>
                <w:sz w:val="17"/>
              </w:rPr>
              <w:t>17</w:t>
            </w:r>
          </w:p>
        </w:tc>
        <w:tc>
          <w:tcPr>
            <w:tcW w:type="dxa" w:w="2876"/>
          </w:tcPr>
          <w:p>
            <w:pPr>
              <w:spacing w:after="0" w:line="240" w:lineRule="auto"/>
            </w:pPr>
            <w:r>
              <w:rPr>
                <w:sz w:val="17"/>
              </w:rPr>
            </w:r>
            <w:r>
              <w:rPr>
                <w:rFonts w:ascii="Consolas" w:hAnsi="Consolas" w:eastAsia="宋体"/>
                <w:sz w:val="17"/>
              </w:rPr>
              <w:t>$H</w:t>
            </w:r>
          </w:p>
        </w:tc>
        <w:tc>
          <w:tcPr>
            <w:tcW w:type="dxa" w:w="3889"/>
          </w:tcPr>
          <w:p>
            <w:pPr>
              <w:spacing w:after="0" w:line="240" w:lineRule="auto"/>
            </w:pPr>
            <w:r>
              <w:rPr>
                <w:sz w:val="17"/>
              </w:rPr>
            </w:r>
            <w:r>
              <w:rPr>
                <w:rFonts w:ascii="宋体" w:hAnsi="宋体" w:eastAsia="宋体"/>
                <w:sz w:val="17"/>
              </w:rPr>
              <w:t>对配置的轴执行归零</w:t>
            </w:r>
          </w:p>
        </w:tc>
        <w:tc>
          <w:tcPr>
            <w:tcW w:type="dxa" w:w="1959"/>
          </w:tcPr>
          <w:p>
            <w:pPr>
              <w:spacing w:after="0" w:line="240" w:lineRule="auto"/>
            </w:pPr>
            <w:r>
              <w:rPr>
                <w:sz w:val="17"/>
              </w:rPr>
            </w:r>
            <w:r>
              <w:rPr>
                <w:rFonts w:ascii="Consolas" w:hAnsi="Consolas" w:eastAsia="宋体"/>
                <w:sz w:val="17"/>
              </w:rPr>
              <w:t>system.c:991</w:t>
            </w:r>
          </w:p>
        </w:tc>
      </w:tr>
      <w:tr>
        <w:tc>
          <w:tcPr>
            <w:tcW w:type="dxa" w:w="776"/>
          </w:tcPr>
          <w:p>
            <w:pPr>
              <w:spacing w:after="0" w:line="240" w:lineRule="auto"/>
            </w:pPr>
            <w:r>
              <w:rPr>
                <w:sz w:val="17"/>
              </w:rPr>
            </w:r>
            <w:r>
              <w:rPr>
                <w:rFonts w:ascii="宋体" w:hAnsi="宋体" w:eastAsia="宋体"/>
                <w:sz w:val="17"/>
              </w:rPr>
              <w:t>18</w:t>
            </w:r>
          </w:p>
        </w:tc>
        <w:tc>
          <w:tcPr>
            <w:tcW w:type="dxa" w:w="2876"/>
          </w:tcPr>
          <w:p>
            <w:pPr>
              <w:spacing w:after="0" w:line="240" w:lineRule="auto"/>
            </w:pPr>
            <w:r>
              <w:rPr>
                <w:sz w:val="17"/>
              </w:rPr>
            </w:r>
            <w:r>
              <w:rPr>
                <w:rFonts w:ascii="Consolas" w:hAnsi="Consolas" w:eastAsia="宋体"/>
                <w:sz w:val="17"/>
              </w:rPr>
              <w:t>$HX</w:t>
            </w:r>
            <w:r>
              <w:rPr>
                <w:rFonts w:ascii="宋体" w:hAnsi="宋体" w:eastAsia="宋体"/>
                <w:sz w:val="17"/>
              </w:rPr>
              <w:t>、</w:t>
            </w:r>
            <w:r>
              <w:rPr>
                <w:rFonts w:ascii="Consolas" w:hAnsi="Consolas" w:eastAsia="宋体"/>
                <w:sz w:val="17"/>
              </w:rPr>
              <w:t>$HY</w:t>
            </w:r>
            <w:r>
              <w:rPr>
                <w:rFonts w:ascii="宋体" w:hAnsi="宋体" w:eastAsia="宋体"/>
                <w:sz w:val="17"/>
              </w:rPr>
              <w:t>、</w:t>
            </w:r>
            <w:r>
              <w:rPr>
                <w:rFonts w:ascii="Consolas" w:hAnsi="Consolas" w:eastAsia="宋体"/>
                <w:sz w:val="17"/>
              </w:rPr>
              <w:t>$HZ</w:t>
            </w:r>
          </w:p>
        </w:tc>
        <w:tc>
          <w:tcPr>
            <w:tcW w:type="dxa" w:w="3889"/>
          </w:tcPr>
          <w:p>
            <w:pPr>
              <w:spacing w:after="0" w:line="240" w:lineRule="auto"/>
            </w:pPr>
            <w:r>
              <w:rPr>
                <w:sz w:val="17"/>
              </w:rPr>
            </w:r>
            <w:r>
              <w:rPr>
                <w:rFonts w:ascii="宋体" w:hAnsi="宋体" w:eastAsia="宋体"/>
                <w:sz w:val="17"/>
              </w:rPr>
              <w:t>单轴归零</w:t>
            </w:r>
          </w:p>
        </w:tc>
        <w:tc>
          <w:tcPr>
            <w:tcW w:type="dxa" w:w="1959"/>
          </w:tcPr>
          <w:p>
            <w:pPr>
              <w:spacing w:after="0" w:line="240" w:lineRule="auto"/>
            </w:pPr>
            <w:r>
              <w:rPr>
                <w:sz w:val="17"/>
              </w:rPr>
            </w:r>
            <w:r>
              <w:rPr>
                <w:rFonts w:ascii="Consolas" w:hAnsi="Consolas" w:eastAsia="宋体"/>
                <w:sz w:val="17"/>
              </w:rPr>
              <w:t>system.c:992</w:t>
            </w:r>
          </w:p>
        </w:tc>
      </w:tr>
      <w:tr>
        <w:tc>
          <w:tcPr>
            <w:tcW w:type="dxa" w:w="776"/>
          </w:tcPr>
          <w:p>
            <w:pPr>
              <w:spacing w:after="0" w:line="240" w:lineRule="auto"/>
            </w:pPr>
            <w:r>
              <w:rPr>
                <w:sz w:val="17"/>
              </w:rPr>
            </w:r>
            <w:r>
              <w:rPr>
                <w:rFonts w:ascii="宋体" w:hAnsi="宋体" w:eastAsia="宋体"/>
                <w:sz w:val="17"/>
              </w:rPr>
              <w:t>19</w:t>
            </w:r>
          </w:p>
        </w:tc>
        <w:tc>
          <w:tcPr>
            <w:tcW w:type="dxa" w:w="2876"/>
          </w:tcPr>
          <w:p>
            <w:pPr>
              <w:spacing w:after="0" w:line="240" w:lineRule="auto"/>
            </w:pPr>
            <w:r>
              <w:rPr>
                <w:sz w:val="17"/>
              </w:rPr>
            </w:r>
            <w:r>
              <w:rPr>
                <w:rFonts w:ascii="Consolas" w:hAnsi="Consolas" w:eastAsia="宋体"/>
                <w:sz w:val="17"/>
              </w:rPr>
              <w:t>$HA</w:t>
            </w:r>
            <w:r>
              <w:rPr>
                <w:rFonts w:ascii="宋体" w:hAnsi="宋体" w:eastAsia="宋体"/>
                <w:sz w:val="17"/>
              </w:rPr>
              <w:t>–</w:t>
            </w:r>
            <w:r>
              <w:rPr>
                <w:rFonts w:ascii="Consolas" w:hAnsi="Consolas" w:eastAsia="宋体"/>
                <w:sz w:val="17"/>
              </w:rPr>
              <w:t>$HW</w:t>
            </w:r>
          </w:p>
        </w:tc>
        <w:tc>
          <w:tcPr>
            <w:tcW w:type="dxa" w:w="3889"/>
          </w:tcPr>
          <w:p>
            <w:pPr>
              <w:spacing w:after="0" w:line="240" w:lineRule="auto"/>
            </w:pPr>
            <w:r>
              <w:rPr>
                <w:sz w:val="17"/>
              </w:rPr>
            </w:r>
            <w:r>
              <w:rPr>
                <w:rFonts w:ascii="宋体" w:hAnsi="宋体" w:eastAsia="宋体"/>
                <w:sz w:val="17"/>
              </w:rPr>
              <w:t>其余各轴单轴归零，按轴使能编译期开关生效</w:t>
            </w:r>
          </w:p>
        </w:tc>
        <w:tc>
          <w:tcPr>
            <w:tcW w:type="dxa" w:w="1959"/>
          </w:tcPr>
          <w:p>
            <w:pPr>
              <w:spacing w:after="0" w:line="240" w:lineRule="auto"/>
            </w:pPr>
            <w:r>
              <w:rPr>
                <w:sz w:val="17"/>
              </w:rPr>
            </w:r>
            <w:r>
              <w:rPr>
                <w:rFonts w:ascii="Consolas" w:hAnsi="Consolas" w:eastAsia="宋体"/>
                <w:sz w:val="17"/>
              </w:rPr>
              <w:t>system.c:995</w:t>
            </w:r>
          </w:p>
        </w:tc>
      </w:tr>
      <w:tr>
        <w:tc>
          <w:tcPr>
            <w:tcW w:type="dxa" w:w="776"/>
          </w:tcPr>
          <w:p>
            <w:pPr>
              <w:spacing w:after="0" w:line="240" w:lineRule="auto"/>
            </w:pPr>
            <w:r>
              <w:rPr>
                <w:sz w:val="17"/>
              </w:rPr>
            </w:r>
            <w:r>
              <w:rPr>
                <w:rFonts w:ascii="宋体" w:hAnsi="宋体" w:eastAsia="宋体"/>
                <w:sz w:val="17"/>
              </w:rPr>
              <w:t>20</w:t>
            </w:r>
          </w:p>
        </w:tc>
        <w:tc>
          <w:tcPr>
            <w:tcW w:type="dxa" w:w="2876"/>
          </w:tcPr>
          <w:p>
            <w:pPr>
              <w:spacing w:after="0" w:line="240" w:lineRule="auto"/>
            </w:pPr>
            <w:r>
              <w:rPr>
                <w:sz w:val="17"/>
              </w:rPr>
            </w:r>
            <w:r>
              <w:rPr>
                <w:rFonts w:ascii="Consolas" w:hAnsi="Consolas" w:eastAsia="宋体"/>
                <w:sz w:val="17"/>
              </w:rPr>
              <w:t>$HSS</w:t>
            </w:r>
          </w:p>
        </w:tc>
        <w:tc>
          <w:tcPr>
            <w:tcW w:type="dxa" w:w="3889"/>
          </w:tcPr>
          <w:p>
            <w:pPr>
              <w:spacing w:after="0" w:line="240" w:lineRule="auto"/>
            </w:pPr>
            <w:r>
              <w:rPr>
                <w:sz w:val="17"/>
              </w:rPr>
            </w:r>
            <w:r>
              <w:rPr>
                <w:rFonts w:ascii="宋体" w:hAnsi="宋体" w:eastAsia="宋体"/>
                <w:sz w:val="17"/>
              </w:rPr>
              <w:t>输出归零开关状态</w:t>
            </w:r>
          </w:p>
        </w:tc>
        <w:tc>
          <w:tcPr>
            <w:tcW w:type="dxa" w:w="1959"/>
          </w:tcPr>
          <w:p>
            <w:pPr>
              <w:spacing w:after="0" w:line="240" w:lineRule="auto"/>
            </w:pPr>
            <w:r>
              <w:rPr>
                <w:sz w:val="17"/>
              </w:rPr>
            </w:r>
            <w:r>
              <w:rPr>
                <w:rFonts w:ascii="Consolas" w:hAnsi="Consolas" w:eastAsia="宋体"/>
                <w:sz w:val="17"/>
              </w:rPr>
              <w:t>system.c:1013</w:t>
            </w:r>
          </w:p>
        </w:tc>
      </w:tr>
      <w:tr>
        <w:tc>
          <w:tcPr>
            <w:tcW w:type="dxa" w:w="776"/>
          </w:tcPr>
          <w:p>
            <w:pPr>
              <w:spacing w:after="0" w:line="240" w:lineRule="auto"/>
            </w:pPr>
            <w:r>
              <w:rPr>
                <w:sz w:val="17"/>
              </w:rPr>
            </w:r>
            <w:r>
              <w:rPr>
                <w:rFonts w:ascii="宋体" w:hAnsi="宋体" w:eastAsia="宋体"/>
                <w:sz w:val="17"/>
              </w:rPr>
              <w:t>21</w:t>
            </w:r>
          </w:p>
        </w:tc>
        <w:tc>
          <w:tcPr>
            <w:tcW w:type="dxa" w:w="2876"/>
          </w:tcPr>
          <w:p>
            <w:pPr>
              <w:spacing w:after="0" w:line="240" w:lineRule="auto"/>
            </w:pPr>
            <w:r>
              <w:rPr>
                <w:sz w:val="17"/>
              </w:rPr>
            </w:r>
            <w:r>
              <w:rPr>
                <w:rFonts w:ascii="Consolas" w:hAnsi="Consolas" w:eastAsia="宋体"/>
                <w:sz w:val="17"/>
              </w:rPr>
              <w:t>$HELP</w:t>
            </w:r>
            <w:r>
              <w:rPr>
                <w:rFonts w:ascii="宋体" w:hAnsi="宋体" w:eastAsia="宋体"/>
                <w:sz w:val="17"/>
              </w:rPr>
              <w:t>、</w:t>
            </w:r>
            <w:r>
              <w:rPr>
                <w:rFonts w:ascii="Consolas" w:hAnsi="Consolas" w:eastAsia="宋体"/>
                <w:sz w:val="17"/>
              </w:rPr>
              <w:t>$HELP &lt;主题&gt;</w:t>
            </w:r>
          </w:p>
        </w:tc>
        <w:tc>
          <w:tcPr>
            <w:tcW w:type="dxa" w:w="3889"/>
          </w:tcPr>
          <w:p>
            <w:pPr>
              <w:spacing w:after="0" w:line="240" w:lineRule="auto"/>
            </w:pPr>
            <w:r>
              <w:rPr>
                <w:sz w:val="17"/>
              </w:rPr>
            </w:r>
            <w:r>
              <w:rPr>
                <w:rFonts w:ascii="宋体" w:hAnsi="宋体" w:eastAsia="宋体"/>
                <w:sz w:val="17"/>
              </w:rPr>
              <w:t>输出帮助或指定主题帮助</w:t>
            </w:r>
          </w:p>
        </w:tc>
        <w:tc>
          <w:tcPr>
            <w:tcW w:type="dxa" w:w="1959"/>
          </w:tcPr>
          <w:p>
            <w:pPr>
              <w:spacing w:after="0" w:line="240" w:lineRule="auto"/>
            </w:pPr>
            <w:r>
              <w:rPr>
                <w:sz w:val="17"/>
              </w:rPr>
            </w:r>
            <w:r>
              <w:rPr>
                <w:rFonts w:ascii="Consolas" w:hAnsi="Consolas" w:eastAsia="宋体"/>
                <w:sz w:val="17"/>
              </w:rPr>
              <w:t>system.c:1014</w:t>
            </w:r>
          </w:p>
        </w:tc>
      </w:tr>
      <w:tr>
        <w:tc>
          <w:tcPr>
            <w:tcW w:type="dxa" w:w="776"/>
          </w:tcPr>
          <w:p>
            <w:pPr>
              <w:spacing w:after="0" w:line="240" w:lineRule="auto"/>
            </w:pPr>
            <w:r>
              <w:rPr>
                <w:sz w:val="17"/>
              </w:rPr>
            </w:r>
            <w:r>
              <w:rPr>
                <w:rFonts w:ascii="宋体" w:hAnsi="宋体" w:eastAsia="宋体"/>
                <w:sz w:val="17"/>
              </w:rPr>
              <w:t>22</w:t>
            </w:r>
          </w:p>
        </w:tc>
        <w:tc>
          <w:tcPr>
            <w:tcW w:type="dxa" w:w="2876"/>
          </w:tcPr>
          <w:p>
            <w:pPr>
              <w:spacing w:after="0" w:line="240" w:lineRule="auto"/>
            </w:pPr>
            <w:r>
              <w:rPr>
                <w:sz w:val="17"/>
              </w:rPr>
            </w:r>
            <w:r>
              <w:rPr>
                <w:rFonts w:ascii="Consolas" w:hAnsi="Consolas" w:eastAsia="宋体"/>
                <w:sz w:val="17"/>
              </w:rPr>
              <w:t>$SPINDLES</w:t>
            </w:r>
          </w:p>
        </w:tc>
        <w:tc>
          <w:tcPr>
            <w:tcW w:type="dxa" w:w="3889"/>
          </w:tcPr>
          <w:p>
            <w:pPr>
              <w:spacing w:after="0" w:line="240" w:lineRule="auto"/>
            </w:pPr>
            <w:r>
              <w:rPr>
                <w:sz w:val="17"/>
              </w:rPr>
            </w:r>
            <w:r>
              <w:rPr>
                <w:rFonts w:ascii="宋体" w:hAnsi="宋体" w:eastAsia="宋体"/>
                <w:sz w:val="17"/>
              </w:rPr>
              <w:t>枚举主轴信息（可读格式）</w:t>
            </w:r>
          </w:p>
        </w:tc>
        <w:tc>
          <w:tcPr>
            <w:tcW w:type="dxa" w:w="1959"/>
          </w:tcPr>
          <w:p>
            <w:pPr>
              <w:spacing w:after="0" w:line="240" w:lineRule="auto"/>
            </w:pPr>
            <w:r>
              <w:rPr>
                <w:sz w:val="17"/>
              </w:rPr>
            </w:r>
            <w:r>
              <w:rPr>
                <w:rFonts w:ascii="Consolas" w:hAnsi="Consolas" w:eastAsia="宋体"/>
                <w:sz w:val="17"/>
              </w:rPr>
              <w:t>system.c:1018</w:t>
            </w:r>
          </w:p>
        </w:tc>
      </w:tr>
      <w:tr>
        <w:tc>
          <w:tcPr>
            <w:tcW w:type="dxa" w:w="776"/>
          </w:tcPr>
          <w:p>
            <w:pPr>
              <w:spacing w:after="0" w:line="240" w:lineRule="auto"/>
            </w:pPr>
            <w:r>
              <w:rPr>
                <w:sz w:val="17"/>
              </w:rPr>
            </w:r>
            <w:r>
              <w:rPr>
                <w:rFonts w:ascii="宋体" w:hAnsi="宋体" w:eastAsia="宋体"/>
                <w:sz w:val="17"/>
              </w:rPr>
              <w:t>23</w:t>
            </w:r>
          </w:p>
        </w:tc>
        <w:tc>
          <w:tcPr>
            <w:tcW w:type="dxa" w:w="2876"/>
          </w:tcPr>
          <w:p>
            <w:pPr>
              <w:spacing w:after="0" w:line="240" w:lineRule="auto"/>
            </w:pPr>
            <w:r>
              <w:rPr>
                <w:sz w:val="17"/>
              </w:rPr>
            </w:r>
            <w:r>
              <w:rPr>
                <w:rFonts w:ascii="Consolas" w:hAnsi="Consolas" w:eastAsia="宋体"/>
                <w:sz w:val="17"/>
              </w:rPr>
              <w:t>$SPINDLESH</w:t>
            </w:r>
          </w:p>
        </w:tc>
        <w:tc>
          <w:tcPr>
            <w:tcW w:type="dxa" w:w="3889"/>
          </w:tcPr>
          <w:p>
            <w:pPr>
              <w:spacing w:after="0" w:line="240" w:lineRule="auto"/>
            </w:pPr>
            <w:r>
              <w:rPr>
                <w:sz w:val="17"/>
              </w:rPr>
            </w:r>
            <w:r>
              <w:rPr>
                <w:rFonts w:ascii="宋体" w:hAnsi="宋体" w:eastAsia="宋体"/>
                <w:sz w:val="17"/>
              </w:rPr>
              <w:t>枚举主轴信息（机器可读格式）</w:t>
            </w:r>
          </w:p>
        </w:tc>
        <w:tc>
          <w:tcPr>
            <w:tcW w:type="dxa" w:w="1959"/>
          </w:tcPr>
          <w:p>
            <w:pPr>
              <w:spacing w:after="0" w:line="240" w:lineRule="auto"/>
            </w:pPr>
            <w:r>
              <w:rPr>
                <w:sz w:val="17"/>
              </w:rPr>
            </w:r>
            <w:r>
              <w:rPr>
                <w:rFonts w:ascii="Consolas" w:hAnsi="Consolas" w:eastAsia="宋体"/>
                <w:sz w:val="17"/>
              </w:rPr>
              <w:t>system.c:1019</w:t>
            </w:r>
          </w:p>
        </w:tc>
      </w:tr>
      <w:tr>
        <w:tc>
          <w:tcPr>
            <w:tcW w:type="dxa" w:w="776"/>
          </w:tcPr>
          <w:p>
            <w:pPr>
              <w:spacing w:after="0" w:line="240" w:lineRule="auto"/>
            </w:pPr>
            <w:r>
              <w:rPr>
                <w:sz w:val="17"/>
              </w:rPr>
            </w:r>
            <w:r>
              <w:rPr>
                <w:rFonts w:ascii="宋体" w:hAnsi="宋体" w:eastAsia="宋体"/>
                <w:sz w:val="17"/>
              </w:rPr>
              <w:t>24</w:t>
            </w:r>
          </w:p>
        </w:tc>
        <w:tc>
          <w:tcPr>
            <w:tcW w:type="dxa" w:w="2876"/>
          </w:tcPr>
          <w:p>
            <w:pPr>
              <w:spacing w:after="0" w:line="240" w:lineRule="auto"/>
            </w:pPr>
            <w:r>
              <w:rPr>
                <w:sz w:val="17"/>
              </w:rPr>
            </w:r>
            <w:r>
              <w:rPr>
                <w:rFonts w:ascii="Consolas" w:hAnsi="Consolas" w:eastAsia="宋体"/>
                <w:sz w:val="17"/>
              </w:rPr>
              <w:t>$SLP</w:t>
            </w:r>
          </w:p>
        </w:tc>
        <w:tc>
          <w:tcPr>
            <w:tcW w:type="dxa" w:w="3889"/>
          </w:tcPr>
          <w:p>
            <w:pPr>
              <w:spacing w:after="0" w:line="240" w:lineRule="auto"/>
            </w:pPr>
            <w:r>
              <w:rPr>
                <w:sz w:val="17"/>
              </w:rPr>
            </w:r>
            <w:r>
              <w:rPr>
                <w:rFonts w:ascii="宋体" w:hAnsi="宋体" w:eastAsia="宋体"/>
                <w:sz w:val="17"/>
              </w:rPr>
              <w:t>进入休眠状态</w:t>
            </w:r>
          </w:p>
        </w:tc>
        <w:tc>
          <w:tcPr>
            <w:tcW w:type="dxa" w:w="1959"/>
          </w:tcPr>
          <w:p>
            <w:pPr>
              <w:spacing w:after="0" w:line="240" w:lineRule="auto"/>
            </w:pPr>
            <w:r>
              <w:rPr>
                <w:sz w:val="17"/>
              </w:rPr>
            </w:r>
            <w:r>
              <w:rPr>
                <w:rFonts w:ascii="Consolas" w:hAnsi="Consolas" w:eastAsia="宋体"/>
                <w:sz w:val="17"/>
              </w:rPr>
              <w:t>system.c:1020</w:t>
            </w:r>
          </w:p>
        </w:tc>
      </w:tr>
      <w:tr>
        <w:tc>
          <w:tcPr>
            <w:tcW w:type="dxa" w:w="776"/>
          </w:tcPr>
          <w:p>
            <w:pPr>
              <w:spacing w:after="0" w:line="240" w:lineRule="auto"/>
            </w:pPr>
            <w:r>
              <w:rPr>
                <w:sz w:val="17"/>
              </w:rPr>
            </w:r>
            <w:r>
              <w:rPr>
                <w:rFonts w:ascii="宋体" w:hAnsi="宋体" w:eastAsia="宋体"/>
                <w:sz w:val="17"/>
              </w:rPr>
              <w:t>25</w:t>
            </w:r>
          </w:p>
        </w:tc>
        <w:tc>
          <w:tcPr>
            <w:tcW w:type="dxa" w:w="2876"/>
          </w:tcPr>
          <w:p>
            <w:pPr>
              <w:spacing w:after="0" w:line="240" w:lineRule="auto"/>
            </w:pPr>
            <w:r>
              <w:rPr>
                <w:sz w:val="17"/>
              </w:rPr>
            </w:r>
            <w:r>
              <w:rPr>
                <w:rFonts w:ascii="Consolas" w:hAnsi="Consolas" w:eastAsia="宋体"/>
                <w:sz w:val="17"/>
              </w:rPr>
              <w:t>$TLR</w:t>
            </w:r>
          </w:p>
        </w:tc>
        <w:tc>
          <w:tcPr>
            <w:tcW w:type="dxa" w:w="3889"/>
          </w:tcPr>
          <w:p>
            <w:pPr>
              <w:spacing w:after="0" w:line="240" w:lineRule="auto"/>
            </w:pPr>
            <w:r>
              <w:rPr>
                <w:sz w:val="17"/>
              </w:rPr>
            </w:r>
            <w:r>
              <w:rPr>
                <w:rFonts w:ascii="宋体" w:hAnsi="宋体" w:eastAsia="宋体"/>
                <w:sz w:val="17"/>
              </w:rPr>
              <w:t>设置刀具长度偏置参考</w:t>
            </w:r>
          </w:p>
        </w:tc>
        <w:tc>
          <w:tcPr>
            <w:tcW w:type="dxa" w:w="1959"/>
          </w:tcPr>
          <w:p>
            <w:pPr>
              <w:spacing w:after="0" w:line="240" w:lineRule="auto"/>
            </w:pPr>
            <w:r>
              <w:rPr>
                <w:sz w:val="17"/>
              </w:rPr>
            </w:r>
            <w:r>
              <w:rPr>
                <w:rFonts w:ascii="Consolas" w:hAnsi="Consolas" w:eastAsia="宋体"/>
                <w:sz w:val="17"/>
              </w:rPr>
              <w:t>system.c:1021</w:t>
            </w:r>
          </w:p>
        </w:tc>
      </w:tr>
      <w:tr>
        <w:tc>
          <w:tcPr>
            <w:tcW w:type="dxa" w:w="776"/>
          </w:tcPr>
          <w:p>
            <w:pPr>
              <w:spacing w:after="0" w:line="240" w:lineRule="auto"/>
            </w:pPr>
            <w:r>
              <w:rPr>
                <w:sz w:val="17"/>
              </w:rPr>
            </w:r>
            <w:r>
              <w:rPr>
                <w:rFonts w:ascii="宋体" w:hAnsi="宋体" w:eastAsia="宋体"/>
                <w:sz w:val="17"/>
              </w:rPr>
              <w:t>26</w:t>
            </w:r>
          </w:p>
        </w:tc>
        <w:tc>
          <w:tcPr>
            <w:tcW w:type="dxa" w:w="2876"/>
          </w:tcPr>
          <w:p>
            <w:pPr>
              <w:spacing w:after="0" w:line="240" w:lineRule="auto"/>
            </w:pPr>
            <w:r>
              <w:rPr>
                <w:sz w:val="17"/>
              </w:rPr>
            </w:r>
            <w:r>
              <w:rPr>
                <w:rFonts w:ascii="Consolas" w:hAnsi="Consolas" w:eastAsia="宋体"/>
                <w:sz w:val="17"/>
              </w:rPr>
              <w:t>$TPW</w:t>
            </w:r>
          </w:p>
        </w:tc>
        <w:tc>
          <w:tcPr>
            <w:tcW w:type="dxa" w:w="3889"/>
          </w:tcPr>
          <w:p>
            <w:pPr>
              <w:spacing w:after="0" w:line="240" w:lineRule="auto"/>
            </w:pPr>
            <w:r>
              <w:rPr>
                <w:sz w:val="17"/>
              </w:rPr>
            </w:r>
            <w:r>
              <w:rPr>
                <w:rFonts w:ascii="宋体" w:hAnsi="宋体" w:eastAsia="宋体"/>
                <w:sz w:val="17"/>
              </w:rPr>
              <w:t>用对刀板探测刀具</w:t>
            </w:r>
          </w:p>
        </w:tc>
        <w:tc>
          <w:tcPr>
            <w:tcW w:type="dxa" w:w="1959"/>
          </w:tcPr>
          <w:p>
            <w:pPr>
              <w:spacing w:after="0" w:line="240" w:lineRule="auto"/>
            </w:pPr>
            <w:r>
              <w:rPr>
                <w:sz w:val="17"/>
              </w:rPr>
            </w:r>
            <w:r>
              <w:rPr>
                <w:rFonts w:ascii="Consolas" w:hAnsi="Consolas" w:eastAsia="宋体"/>
                <w:sz w:val="17"/>
              </w:rPr>
              <w:t>system.c:1022</w:t>
            </w:r>
          </w:p>
        </w:tc>
      </w:tr>
      <w:tr>
        <w:tc>
          <w:tcPr>
            <w:tcW w:type="dxa" w:w="776"/>
          </w:tcPr>
          <w:p>
            <w:pPr>
              <w:spacing w:after="0" w:line="240" w:lineRule="auto"/>
            </w:pPr>
            <w:r>
              <w:rPr>
                <w:sz w:val="17"/>
              </w:rPr>
            </w:r>
            <w:r>
              <w:rPr>
                <w:rFonts w:ascii="宋体" w:hAnsi="宋体" w:eastAsia="宋体"/>
                <w:sz w:val="17"/>
              </w:rPr>
              <w:t>27</w:t>
            </w:r>
          </w:p>
        </w:tc>
        <w:tc>
          <w:tcPr>
            <w:tcW w:type="dxa" w:w="2876"/>
          </w:tcPr>
          <w:p>
            <w:pPr>
              <w:spacing w:after="0" w:line="240" w:lineRule="auto"/>
            </w:pPr>
            <w:r>
              <w:rPr>
                <w:sz w:val="17"/>
              </w:rPr>
            </w:r>
            <w:r>
              <w:rPr>
                <w:rFonts w:ascii="Consolas" w:hAnsi="Consolas" w:eastAsia="宋体"/>
                <w:sz w:val="17"/>
              </w:rPr>
              <w:t>$I</w:t>
            </w:r>
          </w:p>
        </w:tc>
        <w:tc>
          <w:tcPr>
            <w:tcW w:type="dxa" w:w="3889"/>
          </w:tcPr>
          <w:p>
            <w:pPr>
              <w:spacing w:after="0" w:line="240" w:lineRule="auto"/>
            </w:pPr>
            <w:r>
              <w:rPr>
                <w:sz w:val="17"/>
              </w:rPr>
            </w:r>
            <w:r>
              <w:rPr>
                <w:rFonts w:ascii="宋体" w:hAnsi="宋体" w:eastAsia="宋体"/>
                <w:sz w:val="17"/>
              </w:rPr>
              <w:t>输出系统与构建信息</w:t>
            </w:r>
          </w:p>
        </w:tc>
        <w:tc>
          <w:tcPr>
            <w:tcW w:type="dxa" w:w="1959"/>
          </w:tcPr>
          <w:p>
            <w:pPr>
              <w:spacing w:after="0" w:line="240" w:lineRule="auto"/>
            </w:pPr>
            <w:r>
              <w:rPr>
                <w:sz w:val="17"/>
              </w:rPr>
            </w:r>
            <w:r>
              <w:rPr>
                <w:rFonts w:ascii="Consolas" w:hAnsi="Consolas" w:eastAsia="宋体"/>
                <w:sz w:val="17"/>
              </w:rPr>
              <w:t>system.c:1023</w:t>
            </w:r>
          </w:p>
        </w:tc>
      </w:tr>
      <w:tr>
        <w:tc>
          <w:tcPr>
            <w:tcW w:type="dxa" w:w="776"/>
          </w:tcPr>
          <w:p>
            <w:pPr>
              <w:spacing w:after="0" w:line="240" w:lineRule="auto"/>
            </w:pPr>
            <w:r>
              <w:rPr>
                <w:sz w:val="17"/>
              </w:rPr>
            </w:r>
            <w:r>
              <w:rPr>
                <w:rFonts w:ascii="宋体" w:hAnsi="宋体" w:eastAsia="宋体"/>
                <w:sz w:val="17"/>
              </w:rPr>
              <w:t>28</w:t>
            </w:r>
          </w:p>
        </w:tc>
        <w:tc>
          <w:tcPr>
            <w:tcW w:type="dxa" w:w="2876"/>
          </w:tcPr>
          <w:p>
            <w:pPr>
              <w:spacing w:after="0" w:line="240" w:lineRule="auto"/>
            </w:pPr>
            <w:r>
              <w:rPr>
                <w:sz w:val="17"/>
              </w:rPr>
            </w:r>
            <w:r>
              <w:rPr>
                <w:rFonts w:ascii="Consolas" w:hAnsi="Consolas" w:eastAsia="宋体"/>
                <w:sz w:val="17"/>
              </w:rPr>
              <w:t>$I=&lt;字符串&gt;</w:t>
            </w:r>
          </w:p>
        </w:tc>
        <w:tc>
          <w:tcPr>
            <w:tcW w:type="dxa" w:w="3889"/>
          </w:tcPr>
          <w:p>
            <w:pPr>
              <w:spacing w:after="0" w:line="240" w:lineRule="auto"/>
            </w:pPr>
            <w:r>
              <w:rPr>
                <w:sz w:val="17"/>
              </w:rPr>
            </w:r>
            <w:r>
              <w:rPr>
                <w:rFonts w:ascii="宋体" w:hAnsi="宋体" w:eastAsia="宋体"/>
                <w:sz w:val="17"/>
              </w:rPr>
              <w:t>写入构建信息，受编译期开关门控</w:t>
            </w:r>
          </w:p>
        </w:tc>
        <w:tc>
          <w:tcPr>
            <w:tcW w:type="dxa" w:w="1959"/>
          </w:tcPr>
          <w:p>
            <w:pPr>
              <w:spacing w:after="0" w:line="240" w:lineRule="auto"/>
            </w:pPr>
            <w:r>
              <w:rPr>
                <w:sz w:val="17"/>
              </w:rPr>
            </w:r>
            <w:r>
              <w:rPr>
                <w:rFonts w:ascii="Consolas" w:hAnsi="Consolas" w:eastAsia="宋体"/>
                <w:sz w:val="17"/>
              </w:rPr>
              <w:t>system.c:1023</w:t>
            </w:r>
          </w:p>
        </w:tc>
      </w:tr>
      <w:tr>
        <w:tc>
          <w:tcPr>
            <w:tcW w:type="dxa" w:w="776"/>
          </w:tcPr>
          <w:p>
            <w:pPr>
              <w:spacing w:after="0" w:line="240" w:lineRule="auto"/>
            </w:pPr>
            <w:r>
              <w:rPr>
                <w:sz w:val="17"/>
              </w:rPr>
            </w:r>
            <w:r>
              <w:rPr>
                <w:rFonts w:ascii="宋体" w:hAnsi="宋体" w:eastAsia="宋体"/>
                <w:sz w:val="17"/>
              </w:rPr>
              <w:t>29</w:t>
            </w:r>
          </w:p>
        </w:tc>
        <w:tc>
          <w:tcPr>
            <w:tcW w:type="dxa" w:w="2876"/>
          </w:tcPr>
          <w:p>
            <w:pPr>
              <w:spacing w:after="0" w:line="240" w:lineRule="auto"/>
            </w:pPr>
            <w:r>
              <w:rPr>
                <w:sz w:val="17"/>
              </w:rPr>
            </w:r>
            <w:r>
              <w:rPr>
                <w:rFonts w:ascii="Consolas" w:hAnsi="Consolas" w:eastAsia="宋体"/>
                <w:sz w:val="17"/>
              </w:rPr>
              <w:t>$I+</w:t>
            </w:r>
          </w:p>
        </w:tc>
        <w:tc>
          <w:tcPr>
            <w:tcW w:type="dxa" w:w="3889"/>
          </w:tcPr>
          <w:p>
            <w:pPr>
              <w:spacing w:after="0" w:line="240" w:lineRule="auto"/>
            </w:pPr>
            <w:r>
              <w:rPr>
                <w:sz w:val="17"/>
              </w:rPr>
            </w:r>
            <w:r>
              <w:rPr>
                <w:rFonts w:ascii="宋体" w:hAnsi="宋体" w:eastAsia="宋体"/>
                <w:sz w:val="17"/>
              </w:rPr>
              <w:t>输出扩展系统信息</w:t>
            </w:r>
          </w:p>
        </w:tc>
        <w:tc>
          <w:tcPr>
            <w:tcW w:type="dxa" w:w="1959"/>
          </w:tcPr>
          <w:p>
            <w:pPr>
              <w:spacing w:after="0" w:line="240" w:lineRule="auto"/>
            </w:pPr>
            <w:r>
              <w:rPr>
                <w:sz w:val="17"/>
              </w:rPr>
            </w:r>
            <w:r>
              <w:rPr>
                <w:rFonts w:ascii="Consolas" w:hAnsi="Consolas" w:eastAsia="宋体"/>
                <w:sz w:val="17"/>
              </w:rPr>
              <w:t>system.c:1029</w:t>
            </w:r>
          </w:p>
        </w:tc>
      </w:tr>
      <w:tr>
        <w:tc>
          <w:tcPr>
            <w:tcW w:type="dxa" w:w="776"/>
          </w:tcPr>
          <w:p>
            <w:pPr>
              <w:spacing w:after="0" w:line="240" w:lineRule="auto"/>
            </w:pPr>
            <w:r>
              <w:rPr>
                <w:sz w:val="17"/>
              </w:rPr>
            </w:r>
            <w:r>
              <w:rPr>
                <w:rFonts w:ascii="宋体" w:hAnsi="宋体" w:eastAsia="宋体"/>
                <w:sz w:val="17"/>
              </w:rPr>
              <w:t>30</w:t>
            </w:r>
          </w:p>
        </w:tc>
        <w:tc>
          <w:tcPr>
            <w:tcW w:type="dxa" w:w="2876"/>
          </w:tcPr>
          <w:p>
            <w:pPr>
              <w:spacing w:after="0" w:line="240" w:lineRule="auto"/>
            </w:pPr>
            <w:r>
              <w:rPr>
                <w:sz w:val="17"/>
              </w:rPr>
            </w:r>
            <w:r>
              <w:rPr>
                <w:rFonts w:ascii="Consolas" w:hAnsi="Consolas" w:eastAsia="宋体"/>
                <w:sz w:val="17"/>
              </w:rPr>
              <w:t>$RST=*</w:t>
            </w:r>
          </w:p>
        </w:tc>
        <w:tc>
          <w:tcPr>
            <w:tcW w:type="dxa" w:w="3889"/>
          </w:tcPr>
          <w:p>
            <w:pPr>
              <w:spacing w:after="0" w:line="240" w:lineRule="auto"/>
            </w:pPr>
            <w:r>
              <w:rPr>
                <w:sz w:val="17"/>
              </w:rPr>
            </w:r>
            <w:r>
              <w:rPr>
                <w:rFonts w:ascii="宋体" w:hAnsi="宋体" w:eastAsia="宋体"/>
                <w:sz w:val="17"/>
              </w:rPr>
              <w:t>恢复全部设置与数据</w:t>
            </w:r>
          </w:p>
        </w:tc>
        <w:tc>
          <w:tcPr>
            <w:tcW w:type="dxa" w:w="1959"/>
          </w:tcPr>
          <w:p>
            <w:pPr>
              <w:spacing w:after="0" w:line="240" w:lineRule="auto"/>
            </w:pPr>
            <w:r>
              <w:rPr>
                <w:sz w:val="17"/>
              </w:rPr>
            </w:r>
            <w:r>
              <w:rPr>
                <w:rFonts w:ascii="Consolas" w:hAnsi="Consolas" w:eastAsia="宋体"/>
                <w:sz w:val="17"/>
              </w:rPr>
              <w:t>system.c:1030</w:t>
            </w:r>
          </w:p>
        </w:tc>
      </w:tr>
      <w:tr>
        <w:tc>
          <w:tcPr>
            <w:tcW w:type="dxa" w:w="776"/>
          </w:tcPr>
          <w:p>
            <w:pPr>
              <w:spacing w:after="0" w:line="240" w:lineRule="auto"/>
            </w:pPr>
            <w:r>
              <w:rPr>
                <w:sz w:val="17"/>
              </w:rPr>
            </w:r>
            <w:r>
              <w:rPr>
                <w:rFonts w:ascii="宋体" w:hAnsi="宋体" w:eastAsia="宋体"/>
                <w:sz w:val="17"/>
              </w:rPr>
              <w:t>31</w:t>
            </w:r>
          </w:p>
        </w:tc>
        <w:tc>
          <w:tcPr>
            <w:tcW w:type="dxa" w:w="2876"/>
          </w:tcPr>
          <w:p>
            <w:pPr>
              <w:spacing w:after="0" w:line="240" w:lineRule="auto"/>
            </w:pPr>
            <w:r>
              <w:rPr>
                <w:sz w:val="17"/>
              </w:rPr>
            </w:r>
            <w:r>
              <w:rPr>
                <w:rFonts w:ascii="Consolas" w:hAnsi="Consolas" w:eastAsia="宋体"/>
                <w:sz w:val="17"/>
              </w:rPr>
              <w:t>$RST=$</w:t>
            </w:r>
          </w:p>
        </w:tc>
        <w:tc>
          <w:tcPr>
            <w:tcW w:type="dxa" w:w="3889"/>
          </w:tcPr>
          <w:p>
            <w:pPr>
              <w:spacing w:after="0" w:line="240" w:lineRule="auto"/>
            </w:pPr>
            <w:r>
              <w:rPr>
                <w:sz w:val="17"/>
              </w:rPr>
            </w:r>
            <w:r>
              <w:rPr>
                <w:rFonts w:ascii="宋体" w:hAnsi="宋体" w:eastAsia="宋体"/>
                <w:sz w:val="17"/>
              </w:rPr>
              <w:t>恢复默认设置</w:t>
            </w:r>
          </w:p>
        </w:tc>
        <w:tc>
          <w:tcPr>
            <w:tcW w:type="dxa" w:w="1959"/>
          </w:tcPr>
          <w:p>
            <w:pPr>
              <w:spacing w:after="0" w:line="240" w:lineRule="auto"/>
            </w:pPr>
            <w:r>
              <w:rPr>
                <w:sz w:val="17"/>
              </w:rPr>
            </w:r>
            <w:r>
              <w:rPr>
                <w:rFonts w:ascii="Consolas" w:hAnsi="Consolas" w:eastAsia="宋体"/>
                <w:sz w:val="17"/>
              </w:rPr>
              <w:t>system.c:1030</w:t>
            </w:r>
          </w:p>
        </w:tc>
      </w:tr>
      <w:tr>
        <w:tc>
          <w:tcPr>
            <w:tcW w:type="dxa" w:w="776"/>
          </w:tcPr>
          <w:p>
            <w:pPr>
              <w:spacing w:after="0" w:line="240" w:lineRule="auto"/>
            </w:pPr>
            <w:r>
              <w:rPr>
                <w:sz w:val="17"/>
              </w:rPr>
            </w:r>
            <w:r>
              <w:rPr>
                <w:rFonts w:ascii="宋体" w:hAnsi="宋体" w:eastAsia="宋体"/>
                <w:sz w:val="17"/>
              </w:rPr>
              <w:t>32</w:t>
            </w:r>
          </w:p>
        </w:tc>
        <w:tc>
          <w:tcPr>
            <w:tcW w:type="dxa" w:w="2876"/>
          </w:tcPr>
          <w:p>
            <w:pPr>
              <w:spacing w:after="0" w:line="240" w:lineRule="auto"/>
            </w:pPr>
            <w:r>
              <w:rPr>
                <w:sz w:val="17"/>
              </w:rPr>
            </w:r>
            <w:r>
              <w:rPr>
                <w:rFonts w:ascii="Consolas" w:hAnsi="Consolas" w:eastAsia="宋体"/>
                <w:sz w:val="17"/>
              </w:rPr>
              <w:t>$RST=&amp;</w:t>
            </w:r>
          </w:p>
        </w:tc>
        <w:tc>
          <w:tcPr>
            <w:tcW w:type="dxa" w:w="3889"/>
          </w:tcPr>
          <w:p>
            <w:pPr>
              <w:spacing w:after="0" w:line="240" w:lineRule="auto"/>
            </w:pPr>
            <w:r>
              <w:rPr>
                <w:sz w:val="17"/>
              </w:rPr>
            </w:r>
            <w:r>
              <w:rPr>
                <w:rFonts w:ascii="宋体" w:hAnsi="宋体" w:eastAsia="宋体"/>
                <w:sz w:val="17"/>
              </w:rPr>
              <w:t>恢复驱动与插件默认设置</w:t>
            </w:r>
          </w:p>
        </w:tc>
        <w:tc>
          <w:tcPr>
            <w:tcW w:type="dxa" w:w="1959"/>
          </w:tcPr>
          <w:p>
            <w:pPr>
              <w:spacing w:after="0" w:line="240" w:lineRule="auto"/>
            </w:pPr>
            <w:r>
              <w:rPr>
                <w:sz w:val="17"/>
              </w:rPr>
            </w:r>
            <w:r>
              <w:rPr>
                <w:rFonts w:ascii="Consolas" w:hAnsi="Consolas" w:eastAsia="宋体"/>
                <w:sz w:val="17"/>
              </w:rPr>
              <w:t>system.c:1030</w:t>
            </w:r>
          </w:p>
        </w:tc>
      </w:tr>
      <w:tr>
        <w:tc>
          <w:tcPr>
            <w:tcW w:type="dxa" w:w="776"/>
          </w:tcPr>
          <w:p>
            <w:pPr>
              <w:spacing w:after="0" w:line="240" w:lineRule="auto"/>
            </w:pPr>
            <w:r>
              <w:rPr>
                <w:sz w:val="17"/>
              </w:rPr>
            </w:r>
            <w:r>
              <w:rPr>
                <w:rFonts w:ascii="宋体" w:hAnsi="宋体" w:eastAsia="宋体"/>
                <w:sz w:val="17"/>
              </w:rPr>
              <w:t>33</w:t>
            </w:r>
          </w:p>
        </w:tc>
        <w:tc>
          <w:tcPr>
            <w:tcW w:type="dxa" w:w="2876"/>
          </w:tcPr>
          <w:p>
            <w:pPr>
              <w:spacing w:after="0" w:line="240" w:lineRule="auto"/>
            </w:pPr>
            <w:r>
              <w:rPr>
                <w:sz w:val="17"/>
              </w:rPr>
            </w:r>
            <w:r>
              <w:rPr>
                <w:rFonts w:ascii="Consolas" w:hAnsi="Consolas" w:eastAsia="宋体"/>
                <w:sz w:val="17"/>
              </w:rPr>
              <w:t>$RST=#</w:t>
            </w:r>
          </w:p>
        </w:tc>
        <w:tc>
          <w:tcPr>
            <w:tcW w:type="dxa" w:w="3889"/>
          </w:tcPr>
          <w:p>
            <w:pPr>
              <w:spacing w:after="0" w:line="240" w:lineRule="auto"/>
            </w:pPr>
            <w:r>
              <w:rPr>
                <w:sz w:val="17"/>
              </w:rPr>
            </w:r>
            <w:r>
              <w:rPr>
                <w:rFonts w:ascii="宋体" w:hAnsi="宋体" w:eastAsia="宋体"/>
                <w:sz w:val="17"/>
              </w:rPr>
              <w:t>清除坐标偏移与刀具数据</w:t>
            </w:r>
          </w:p>
        </w:tc>
        <w:tc>
          <w:tcPr>
            <w:tcW w:type="dxa" w:w="1959"/>
          </w:tcPr>
          <w:p>
            <w:pPr>
              <w:spacing w:after="0" w:line="240" w:lineRule="auto"/>
            </w:pPr>
            <w:r>
              <w:rPr>
                <w:sz w:val="17"/>
              </w:rPr>
            </w:r>
            <w:r>
              <w:rPr>
                <w:rFonts w:ascii="Consolas" w:hAnsi="Consolas" w:eastAsia="宋体"/>
                <w:sz w:val="17"/>
              </w:rPr>
              <w:t>system.c:1030</w:t>
            </w:r>
          </w:p>
        </w:tc>
      </w:tr>
      <w:tr>
        <w:tc>
          <w:tcPr>
            <w:tcW w:type="dxa" w:w="776"/>
          </w:tcPr>
          <w:p>
            <w:pPr>
              <w:spacing w:after="0" w:line="240" w:lineRule="auto"/>
            </w:pPr>
            <w:r>
              <w:rPr>
                <w:sz w:val="17"/>
              </w:rPr>
            </w:r>
            <w:r>
              <w:rPr>
                <w:rFonts w:ascii="宋体" w:hAnsi="宋体" w:eastAsia="宋体"/>
                <w:sz w:val="17"/>
              </w:rPr>
              <w:t>34</w:t>
            </w:r>
          </w:p>
        </w:tc>
        <w:tc>
          <w:tcPr>
            <w:tcW w:type="dxa" w:w="2876"/>
          </w:tcPr>
          <w:p>
            <w:pPr>
              <w:spacing w:after="0" w:line="240" w:lineRule="auto"/>
            </w:pPr>
            <w:r>
              <w:rPr>
                <w:sz w:val="17"/>
              </w:rPr>
            </w:r>
            <w:r>
              <w:rPr>
                <w:rFonts w:ascii="Consolas" w:hAnsi="Consolas" w:eastAsia="宋体"/>
                <w:sz w:val="17"/>
              </w:rPr>
              <w:t>$N</w:t>
            </w:r>
          </w:p>
        </w:tc>
        <w:tc>
          <w:tcPr>
            <w:tcW w:type="dxa" w:w="3889"/>
          </w:tcPr>
          <w:p>
            <w:pPr>
              <w:spacing w:after="0" w:line="240" w:lineRule="auto"/>
            </w:pPr>
            <w:r>
              <w:rPr>
                <w:sz w:val="17"/>
              </w:rPr>
            </w:r>
            <w:r>
              <w:rPr>
                <w:rFonts w:ascii="宋体" w:hAnsi="宋体" w:eastAsia="宋体"/>
                <w:sz w:val="17"/>
              </w:rPr>
              <w:t>输出已存储的启动行</w:t>
            </w:r>
          </w:p>
        </w:tc>
        <w:tc>
          <w:tcPr>
            <w:tcW w:type="dxa" w:w="1959"/>
          </w:tcPr>
          <w:p>
            <w:pPr>
              <w:spacing w:after="0" w:line="240" w:lineRule="auto"/>
            </w:pPr>
            <w:r>
              <w:rPr>
                <w:sz w:val="17"/>
              </w:rPr>
            </w:r>
            <w:r>
              <w:rPr>
                <w:rFonts w:ascii="Consolas" w:hAnsi="Consolas" w:eastAsia="宋体"/>
                <w:sz w:val="17"/>
              </w:rPr>
              <w:t>system.c:1031</w:t>
            </w:r>
          </w:p>
        </w:tc>
      </w:tr>
      <w:tr>
        <w:tc>
          <w:tcPr>
            <w:tcW w:type="dxa" w:w="776"/>
          </w:tcPr>
          <w:p>
            <w:pPr>
              <w:spacing w:after="0" w:line="240" w:lineRule="auto"/>
            </w:pPr>
            <w:r>
              <w:rPr>
                <w:sz w:val="17"/>
              </w:rPr>
            </w:r>
            <w:r>
              <w:rPr>
                <w:rFonts w:ascii="宋体" w:hAnsi="宋体" w:eastAsia="宋体"/>
                <w:sz w:val="17"/>
              </w:rPr>
              <w:t>35</w:t>
            </w:r>
          </w:p>
        </w:tc>
        <w:tc>
          <w:tcPr>
            <w:tcW w:type="dxa" w:w="2876"/>
          </w:tcPr>
          <w:p>
            <w:pPr>
              <w:spacing w:after="0" w:line="240" w:lineRule="auto"/>
            </w:pPr>
            <w:r>
              <w:rPr>
                <w:sz w:val="17"/>
              </w:rPr>
            </w:r>
            <w:r>
              <w:rPr>
                <w:rFonts w:ascii="Consolas" w:hAnsi="Consolas" w:eastAsia="宋体"/>
                <w:sz w:val="17"/>
              </w:rPr>
              <w:t>$N0=&lt;代码&gt;</w:t>
            </w:r>
            <w:r>
              <w:rPr>
                <w:rFonts w:ascii="宋体" w:hAnsi="宋体" w:eastAsia="宋体"/>
                <w:sz w:val="17"/>
              </w:rPr>
              <w:t>、</w:t>
            </w:r>
            <w:r>
              <w:rPr>
                <w:rFonts w:ascii="Consolas" w:hAnsi="Consolas" w:eastAsia="宋体"/>
                <w:sz w:val="17"/>
              </w:rPr>
              <w:t>$N1=&lt;代码&gt;</w:t>
            </w:r>
          </w:p>
        </w:tc>
        <w:tc>
          <w:tcPr>
            <w:tcW w:type="dxa" w:w="3889"/>
          </w:tcPr>
          <w:p>
            <w:pPr>
              <w:spacing w:after="0" w:line="240" w:lineRule="auto"/>
            </w:pPr>
            <w:r>
              <w:rPr>
                <w:sz w:val="17"/>
              </w:rPr>
            </w:r>
            <w:r>
              <w:rPr>
                <w:rFonts w:ascii="宋体" w:hAnsi="宋体" w:eastAsia="宋体"/>
                <w:sz w:val="17"/>
              </w:rPr>
              <w:t>写入第 1、2 条启动行</w:t>
            </w:r>
          </w:p>
        </w:tc>
        <w:tc>
          <w:tcPr>
            <w:tcW w:type="dxa" w:w="1959"/>
          </w:tcPr>
          <w:p>
            <w:pPr>
              <w:spacing w:after="0" w:line="240" w:lineRule="auto"/>
            </w:pPr>
            <w:r>
              <w:rPr>
                <w:sz w:val="17"/>
              </w:rPr>
            </w:r>
            <w:r>
              <w:rPr>
                <w:rFonts w:ascii="Consolas" w:hAnsi="Consolas" w:eastAsia="宋体"/>
                <w:sz w:val="17"/>
              </w:rPr>
              <w:t>system.c:1032</w:t>
            </w:r>
          </w:p>
        </w:tc>
      </w:tr>
      <w:tr>
        <w:tc>
          <w:tcPr>
            <w:tcW w:type="dxa" w:w="776"/>
          </w:tcPr>
          <w:p>
            <w:pPr>
              <w:spacing w:after="0" w:line="240" w:lineRule="auto"/>
            </w:pPr>
            <w:r>
              <w:rPr>
                <w:sz w:val="17"/>
              </w:rPr>
            </w:r>
            <w:r>
              <w:rPr>
                <w:rFonts w:ascii="宋体" w:hAnsi="宋体" w:eastAsia="宋体"/>
                <w:sz w:val="17"/>
              </w:rPr>
              <w:t>36</w:t>
            </w:r>
          </w:p>
        </w:tc>
        <w:tc>
          <w:tcPr>
            <w:tcW w:type="dxa" w:w="2876"/>
          </w:tcPr>
          <w:p>
            <w:pPr>
              <w:spacing w:after="0" w:line="240" w:lineRule="auto"/>
            </w:pPr>
            <w:r>
              <w:rPr>
                <w:sz w:val="17"/>
              </w:rPr>
            </w:r>
            <w:r>
              <w:rPr>
                <w:rFonts w:ascii="Consolas" w:hAnsi="Consolas" w:eastAsia="宋体"/>
                <w:sz w:val="17"/>
              </w:rPr>
              <w:t>$EA</w:t>
            </w:r>
            <w:r>
              <w:rPr>
                <w:rFonts w:ascii="宋体" w:hAnsi="宋体" w:eastAsia="宋体"/>
                <w:sz w:val="17"/>
              </w:rPr>
              <w:t>、</w:t>
            </w:r>
            <w:r>
              <w:rPr>
                <w:rFonts w:ascii="Consolas" w:hAnsi="Consolas" w:eastAsia="宋体"/>
                <w:sz w:val="17"/>
              </w:rPr>
              <w:t>$EAG</w:t>
            </w:r>
          </w:p>
        </w:tc>
        <w:tc>
          <w:tcPr>
            <w:tcW w:type="dxa" w:w="3889"/>
          </w:tcPr>
          <w:p>
            <w:pPr>
              <w:spacing w:after="0" w:line="240" w:lineRule="auto"/>
            </w:pPr>
            <w:r>
              <w:rPr>
                <w:sz w:val="17"/>
              </w:rPr>
            </w:r>
            <w:r>
              <w:rPr>
                <w:rFonts w:ascii="宋体" w:hAnsi="宋体" w:eastAsia="宋体"/>
                <w:sz w:val="17"/>
              </w:rPr>
              <w:t>枚举报警码（普通格式与 CSV 格式）</w:t>
            </w:r>
          </w:p>
        </w:tc>
        <w:tc>
          <w:tcPr>
            <w:tcW w:type="dxa" w:w="1959"/>
          </w:tcPr>
          <w:p>
            <w:pPr>
              <w:spacing w:after="0" w:line="240" w:lineRule="auto"/>
            </w:pPr>
            <w:r>
              <w:rPr>
                <w:sz w:val="17"/>
              </w:rPr>
            </w:r>
            <w:r>
              <w:rPr>
                <w:rFonts w:ascii="Consolas" w:hAnsi="Consolas" w:eastAsia="宋体"/>
                <w:sz w:val="17"/>
              </w:rPr>
              <w:t>system.c:1034</w:t>
            </w:r>
          </w:p>
        </w:tc>
      </w:tr>
      <w:tr>
        <w:tc>
          <w:tcPr>
            <w:tcW w:type="dxa" w:w="776"/>
          </w:tcPr>
          <w:p>
            <w:pPr>
              <w:spacing w:after="0" w:line="240" w:lineRule="auto"/>
            </w:pPr>
            <w:r>
              <w:rPr>
                <w:sz w:val="17"/>
              </w:rPr>
            </w:r>
            <w:r>
              <w:rPr>
                <w:rFonts w:ascii="宋体" w:hAnsi="宋体" w:eastAsia="宋体"/>
                <w:sz w:val="17"/>
              </w:rPr>
              <w:t>37</w:t>
            </w:r>
          </w:p>
        </w:tc>
        <w:tc>
          <w:tcPr>
            <w:tcW w:type="dxa" w:w="2876"/>
          </w:tcPr>
          <w:p>
            <w:pPr>
              <w:spacing w:after="0" w:line="240" w:lineRule="auto"/>
            </w:pPr>
            <w:r>
              <w:rPr>
                <w:sz w:val="17"/>
              </w:rPr>
            </w:r>
            <w:r>
              <w:rPr>
                <w:rFonts w:ascii="Consolas" w:hAnsi="Consolas" w:eastAsia="宋体"/>
                <w:sz w:val="17"/>
              </w:rPr>
              <w:t>$EE</w:t>
            </w:r>
            <w:r>
              <w:rPr>
                <w:rFonts w:ascii="宋体" w:hAnsi="宋体" w:eastAsia="宋体"/>
                <w:sz w:val="17"/>
              </w:rPr>
              <w:t>、</w:t>
            </w:r>
            <w:r>
              <w:rPr>
                <w:rFonts w:ascii="Consolas" w:hAnsi="Consolas" w:eastAsia="宋体"/>
                <w:sz w:val="17"/>
              </w:rPr>
              <w:t>$EEG</w:t>
            </w:r>
          </w:p>
        </w:tc>
        <w:tc>
          <w:tcPr>
            <w:tcW w:type="dxa" w:w="3889"/>
          </w:tcPr>
          <w:p>
            <w:pPr>
              <w:spacing w:after="0" w:line="240" w:lineRule="auto"/>
            </w:pPr>
            <w:r>
              <w:rPr>
                <w:sz w:val="17"/>
              </w:rPr>
            </w:r>
            <w:r>
              <w:rPr>
                <w:rFonts w:ascii="宋体" w:hAnsi="宋体" w:eastAsia="宋体"/>
                <w:sz w:val="17"/>
              </w:rPr>
              <w:t>枚举错误码（普通格式与 CSV 格式）</w:t>
            </w:r>
          </w:p>
        </w:tc>
        <w:tc>
          <w:tcPr>
            <w:tcW w:type="dxa" w:w="1959"/>
          </w:tcPr>
          <w:p>
            <w:pPr>
              <w:spacing w:after="0" w:line="240" w:lineRule="auto"/>
            </w:pPr>
            <w:r>
              <w:rPr>
                <w:sz w:val="17"/>
              </w:rPr>
            </w:r>
            <w:r>
              <w:rPr>
                <w:rFonts w:ascii="Consolas" w:hAnsi="Consolas" w:eastAsia="宋体"/>
                <w:sz w:val="17"/>
              </w:rPr>
              <w:t>system.c:1036</w:t>
            </w:r>
          </w:p>
        </w:tc>
      </w:tr>
      <w:tr>
        <w:tc>
          <w:tcPr>
            <w:tcW w:type="dxa" w:w="776"/>
          </w:tcPr>
          <w:p>
            <w:pPr>
              <w:spacing w:after="0" w:line="240" w:lineRule="auto"/>
            </w:pPr>
            <w:r>
              <w:rPr>
                <w:sz w:val="17"/>
              </w:rPr>
            </w:r>
            <w:r>
              <w:rPr>
                <w:rFonts w:ascii="宋体" w:hAnsi="宋体" w:eastAsia="宋体"/>
                <w:sz w:val="17"/>
              </w:rPr>
              <w:t>38</w:t>
            </w:r>
          </w:p>
        </w:tc>
        <w:tc>
          <w:tcPr>
            <w:tcW w:type="dxa" w:w="2876"/>
          </w:tcPr>
          <w:p>
            <w:pPr>
              <w:spacing w:after="0" w:line="240" w:lineRule="auto"/>
            </w:pPr>
            <w:r>
              <w:rPr>
                <w:sz w:val="17"/>
              </w:rPr>
            </w:r>
            <w:r>
              <w:rPr>
                <w:rFonts w:ascii="Consolas" w:hAnsi="Consolas" w:eastAsia="宋体"/>
                <w:sz w:val="17"/>
              </w:rPr>
              <w:t>$EG</w:t>
            </w:r>
          </w:p>
        </w:tc>
        <w:tc>
          <w:tcPr>
            <w:tcW w:type="dxa" w:w="3889"/>
          </w:tcPr>
          <w:p>
            <w:pPr>
              <w:spacing w:after="0" w:line="240" w:lineRule="auto"/>
            </w:pPr>
            <w:r>
              <w:rPr>
                <w:sz w:val="17"/>
              </w:rPr>
            </w:r>
            <w:r>
              <w:rPr>
                <w:rFonts w:ascii="宋体" w:hAnsi="宋体" w:eastAsia="宋体"/>
                <w:sz w:val="17"/>
              </w:rPr>
              <w:t>枚举设置分组</w:t>
            </w:r>
          </w:p>
        </w:tc>
        <w:tc>
          <w:tcPr>
            <w:tcW w:type="dxa" w:w="1959"/>
          </w:tcPr>
          <w:p>
            <w:pPr>
              <w:spacing w:after="0" w:line="240" w:lineRule="auto"/>
            </w:pPr>
            <w:r>
              <w:rPr>
                <w:sz w:val="17"/>
              </w:rPr>
            </w:r>
            <w:r>
              <w:rPr>
                <w:rFonts w:ascii="Consolas" w:hAnsi="Consolas" w:eastAsia="宋体"/>
                <w:sz w:val="17"/>
              </w:rPr>
              <w:t>system.c:1038</w:t>
            </w:r>
          </w:p>
        </w:tc>
      </w:tr>
      <w:tr>
        <w:tc>
          <w:tcPr>
            <w:tcW w:type="dxa" w:w="776"/>
          </w:tcPr>
          <w:p>
            <w:pPr>
              <w:spacing w:after="0" w:line="240" w:lineRule="auto"/>
            </w:pPr>
            <w:r>
              <w:rPr>
                <w:sz w:val="17"/>
              </w:rPr>
            </w:r>
            <w:r>
              <w:rPr>
                <w:rFonts w:ascii="宋体" w:hAnsi="宋体" w:eastAsia="宋体"/>
                <w:sz w:val="17"/>
              </w:rPr>
              <w:t>39</w:t>
            </w:r>
          </w:p>
        </w:tc>
        <w:tc>
          <w:tcPr>
            <w:tcW w:type="dxa" w:w="2876"/>
          </w:tcPr>
          <w:p>
            <w:pPr>
              <w:spacing w:after="0" w:line="240" w:lineRule="auto"/>
            </w:pPr>
            <w:r>
              <w:rPr>
                <w:sz w:val="17"/>
              </w:rPr>
            </w:r>
            <w:r>
              <w:rPr>
                <w:rFonts w:ascii="Consolas" w:hAnsi="Consolas" w:eastAsia="宋体"/>
                <w:sz w:val="17"/>
              </w:rPr>
              <w:t>$ES</w:t>
            </w:r>
            <w:r>
              <w:rPr>
                <w:rFonts w:ascii="宋体" w:hAnsi="宋体" w:eastAsia="宋体"/>
                <w:sz w:val="17"/>
              </w:rPr>
              <w:t>、</w:t>
            </w:r>
            <w:r>
              <w:rPr>
                <w:rFonts w:ascii="Consolas" w:hAnsi="Consolas" w:eastAsia="宋体"/>
                <w:sz w:val="17"/>
              </w:rPr>
              <w:t>$ESG</w:t>
            </w:r>
            <w:r>
              <w:rPr>
                <w:rFonts w:ascii="宋体" w:hAnsi="宋体" w:eastAsia="宋体"/>
                <w:sz w:val="17"/>
              </w:rPr>
              <w:t>、</w:t>
            </w:r>
            <w:r>
              <w:rPr>
                <w:rFonts w:ascii="Consolas" w:hAnsi="Consolas" w:eastAsia="宋体"/>
                <w:sz w:val="17"/>
              </w:rPr>
              <w:t>$ESH</w:t>
            </w:r>
          </w:p>
        </w:tc>
        <w:tc>
          <w:tcPr>
            <w:tcW w:type="dxa" w:w="3889"/>
          </w:tcPr>
          <w:p>
            <w:pPr>
              <w:spacing w:after="0" w:line="240" w:lineRule="auto"/>
            </w:pPr>
            <w:r>
              <w:rPr>
                <w:sz w:val="17"/>
              </w:rPr>
            </w:r>
            <w:r>
              <w:rPr>
                <w:rFonts w:ascii="宋体" w:hAnsi="宋体" w:eastAsia="宋体"/>
                <w:sz w:val="17"/>
              </w:rPr>
              <w:t>枚举设置项（普通、兼容、扩展三种格式）</w:t>
            </w:r>
          </w:p>
        </w:tc>
        <w:tc>
          <w:tcPr>
            <w:tcW w:type="dxa" w:w="1959"/>
          </w:tcPr>
          <w:p>
            <w:pPr>
              <w:spacing w:after="0" w:line="240" w:lineRule="auto"/>
            </w:pPr>
            <w:r>
              <w:rPr>
                <w:sz w:val="17"/>
              </w:rPr>
            </w:r>
            <w:r>
              <w:rPr>
                <w:rFonts w:ascii="Consolas" w:hAnsi="Consolas" w:eastAsia="宋体"/>
                <w:sz w:val="17"/>
              </w:rPr>
              <w:t>system.c:1039</w:t>
            </w:r>
          </w:p>
        </w:tc>
      </w:tr>
      <w:tr>
        <w:tc>
          <w:tcPr>
            <w:tcW w:type="dxa" w:w="776"/>
          </w:tcPr>
          <w:p>
            <w:pPr>
              <w:spacing w:after="0" w:line="240" w:lineRule="auto"/>
            </w:pPr>
            <w:r>
              <w:rPr>
                <w:sz w:val="17"/>
              </w:rPr>
            </w:r>
            <w:r>
              <w:rPr>
                <w:rFonts w:ascii="宋体" w:hAnsi="宋体" w:eastAsia="宋体"/>
                <w:sz w:val="17"/>
              </w:rPr>
              <w:t>40</w:t>
            </w:r>
          </w:p>
        </w:tc>
        <w:tc>
          <w:tcPr>
            <w:tcW w:type="dxa" w:w="2876"/>
          </w:tcPr>
          <w:p>
            <w:pPr>
              <w:spacing w:after="0" w:line="240" w:lineRule="auto"/>
            </w:pPr>
            <w:r>
              <w:rPr>
                <w:sz w:val="17"/>
              </w:rPr>
            </w:r>
            <w:r>
              <w:rPr>
                <w:rFonts w:ascii="Consolas" w:hAnsi="Consolas" w:eastAsia="宋体"/>
                <w:sz w:val="17"/>
              </w:rPr>
              <w:t>$E*</w:t>
            </w:r>
          </w:p>
        </w:tc>
        <w:tc>
          <w:tcPr>
            <w:tcW w:type="dxa" w:w="3889"/>
          </w:tcPr>
          <w:p>
            <w:pPr>
              <w:spacing w:after="0" w:line="240" w:lineRule="auto"/>
            </w:pPr>
            <w:r>
              <w:rPr>
                <w:sz w:val="17"/>
              </w:rPr>
            </w:r>
            <w:r>
              <w:rPr>
                <w:rFonts w:ascii="宋体" w:hAnsi="宋体" w:eastAsia="宋体"/>
                <w:sz w:val="17"/>
              </w:rPr>
              <w:t>枚举全部错误码、报警码与设置项</w:t>
            </w:r>
          </w:p>
        </w:tc>
        <w:tc>
          <w:tcPr>
            <w:tcW w:type="dxa" w:w="1959"/>
          </w:tcPr>
          <w:p>
            <w:pPr>
              <w:spacing w:after="0" w:line="240" w:lineRule="auto"/>
            </w:pPr>
            <w:r>
              <w:rPr>
                <w:sz w:val="17"/>
              </w:rPr>
            </w:r>
            <w:r>
              <w:rPr>
                <w:rFonts w:ascii="Consolas" w:hAnsi="Consolas" w:eastAsia="宋体"/>
                <w:sz w:val="17"/>
              </w:rPr>
              <w:t>system.c:1042</w:t>
            </w:r>
          </w:p>
        </w:tc>
      </w:tr>
      <w:tr>
        <w:tc>
          <w:tcPr>
            <w:tcW w:type="dxa" w:w="776"/>
          </w:tcPr>
          <w:p>
            <w:pPr>
              <w:spacing w:after="0" w:line="240" w:lineRule="auto"/>
            </w:pPr>
            <w:r>
              <w:rPr>
                <w:sz w:val="17"/>
              </w:rPr>
            </w:r>
            <w:r>
              <w:rPr>
                <w:rFonts w:ascii="宋体" w:hAnsi="宋体" w:eastAsia="宋体"/>
                <w:sz w:val="17"/>
              </w:rPr>
              <w:t>41</w:t>
            </w:r>
          </w:p>
        </w:tc>
        <w:tc>
          <w:tcPr>
            <w:tcW w:type="dxa" w:w="2876"/>
          </w:tcPr>
          <w:p>
            <w:pPr>
              <w:spacing w:after="0" w:line="240" w:lineRule="auto"/>
            </w:pPr>
            <w:r>
              <w:rPr>
                <w:sz w:val="17"/>
              </w:rPr>
            </w:r>
            <w:r>
              <w:rPr>
                <w:rFonts w:ascii="Consolas" w:hAnsi="Consolas" w:eastAsia="宋体"/>
                <w:sz w:val="17"/>
              </w:rPr>
              <w:t>$PINS</w:t>
            </w:r>
          </w:p>
        </w:tc>
        <w:tc>
          <w:tcPr>
            <w:tcW w:type="dxa" w:w="3889"/>
          </w:tcPr>
          <w:p>
            <w:pPr>
              <w:spacing w:after="0" w:line="240" w:lineRule="auto"/>
            </w:pPr>
            <w:r>
              <w:rPr>
                <w:sz w:val="17"/>
              </w:rPr>
            </w:r>
            <w:r>
              <w:rPr>
                <w:rFonts w:ascii="宋体" w:hAnsi="宋体" w:eastAsia="宋体"/>
                <w:sz w:val="17"/>
              </w:rPr>
              <w:t>枚举引脚绑定关系</w:t>
            </w:r>
          </w:p>
        </w:tc>
        <w:tc>
          <w:tcPr>
            <w:tcW w:type="dxa" w:w="1959"/>
          </w:tcPr>
          <w:p>
            <w:pPr>
              <w:spacing w:after="0" w:line="240" w:lineRule="auto"/>
            </w:pPr>
            <w:r>
              <w:rPr>
                <w:sz w:val="17"/>
              </w:rPr>
            </w:r>
            <w:r>
              <w:rPr>
                <w:rFonts w:ascii="Consolas" w:hAnsi="Consolas" w:eastAsia="宋体"/>
                <w:sz w:val="17"/>
              </w:rPr>
              <w:t>system.c:1043</w:t>
            </w:r>
          </w:p>
        </w:tc>
      </w:tr>
      <w:tr>
        <w:tc>
          <w:tcPr>
            <w:tcW w:type="dxa" w:w="776"/>
          </w:tcPr>
          <w:p>
            <w:pPr>
              <w:spacing w:after="0" w:line="240" w:lineRule="auto"/>
            </w:pPr>
            <w:r>
              <w:rPr>
                <w:sz w:val="17"/>
              </w:rPr>
            </w:r>
            <w:r>
              <w:rPr>
                <w:rFonts w:ascii="宋体" w:hAnsi="宋体" w:eastAsia="宋体"/>
                <w:sz w:val="17"/>
              </w:rPr>
              <w:t>42</w:t>
            </w:r>
          </w:p>
        </w:tc>
        <w:tc>
          <w:tcPr>
            <w:tcW w:type="dxa" w:w="2876"/>
          </w:tcPr>
          <w:p>
            <w:pPr>
              <w:spacing w:after="0" w:line="240" w:lineRule="auto"/>
            </w:pPr>
            <w:r>
              <w:rPr>
                <w:sz w:val="17"/>
              </w:rPr>
            </w:r>
            <w:r>
              <w:rPr>
                <w:rFonts w:ascii="Consolas" w:hAnsi="Consolas" w:eastAsia="宋体"/>
                <w:sz w:val="17"/>
              </w:rPr>
              <w:t>$PINSTATE</w:t>
            </w:r>
          </w:p>
        </w:tc>
        <w:tc>
          <w:tcPr>
            <w:tcW w:type="dxa" w:w="3889"/>
          </w:tcPr>
          <w:p>
            <w:pPr>
              <w:spacing w:after="0" w:line="240" w:lineRule="auto"/>
            </w:pPr>
            <w:r>
              <w:rPr>
                <w:sz w:val="17"/>
              </w:rPr>
            </w:r>
            <w:r>
              <w:rPr>
                <w:rFonts w:ascii="宋体" w:hAnsi="宋体" w:eastAsia="宋体"/>
                <w:sz w:val="17"/>
              </w:rPr>
              <w:t>输出辅助引脚状态</w:t>
            </w:r>
          </w:p>
        </w:tc>
        <w:tc>
          <w:tcPr>
            <w:tcW w:type="dxa" w:w="1959"/>
          </w:tcPr>
          <w:p>
            <w:pPr>
              <w:spacing w:after="0" w:line="240" w:lineRule="auto"/>
            </w:pPr>
            <w:r>
              <w:rPr>
                <w:sz w:val="17"/>
              </w:rPr>
            </w:r>
            <w:r>
              <w:rPr>
                <w:rFonts w:ascii="Consolas" w:hAnsi="Consolas" w:eastAsia="宋体"/>
                <w:sz w:val="17"/>
              </w:rPr>
              <w:t>system.c:1044</w:t>
            </w:r>
          </w:p>
        </w:tc>
      </w:tr>
      <w:tr>
        <w:tc>
          <w:tcPr>
            <w:tcW w:type="dxa" w:w="776"/>
          </w:tcPr>
          <w:p>
            <w:pPr>
              <w:spacing w:after="0" w:line="240" w:lineRule="auto"/>
            </w:pPr>
            <w:r>
              <w:rPr>
                <w:sz w:val="17"/>
              </w:rPr>
            </w:r>
            <w:r>
              <w:rPr>
                <w:rFonts w:ascii="宋体" w:hAnsi="宋体" w:eastAsia="宋体"/>
                <w:sz w:val="17"/>
              </w:rPr>
              <w:t>43</w:t>
            </w:r>
          </w:p>
        </w:tc>
        <w:tc>
          <w:tcPr>
            <w:tcW w:type="dxa" w:w="2876"/>
          </w:tcPr>
          <w:p>
            <w:pPr>
              <w:spacing w:after="0" w:line="240" w:lineRule="auto"/>
            </w:pPr>
            <w:r>
              <w:rPr>
                <w:sz w:val="17"/>
              </w:rPr>
            </w:r>
            <w:r>
              <w:rPr>
                <w:rFonts w:ascii="Consolas" w:hAnsi="Consolas" w:eastAsia="宋体"/>
                <w:sz w:val="17"/>
              </w:rPr>
              <w:t>$PORTS</w:t>
            </w:r>
          </w:p>
        </w:tc>
        <w:tc>
          <w:tcPr>
            <w:tcW w:type="dxa" w:w="3889"/>
          </w:tcPr>
          <w:p>
            <w:pPr>
              <w:spacing w:after="0" w:line="240" w:lineRule="auto"/>
            </w:pPr>
            <w:r>
              <w:rPr>
                <w:sz w:val="17"/>
              </w:rPr>
            </w:r>
            <w:r>
              <w:rPr>
                <w:rFonts w:ascii="宋体" w:hAnsi="宋体" w:eastAsia="宋体"/>
                <w:sz w:val="17"/>
              </w:rPr>
              <w:t>枚举串口</w:t>
            </w:r>
          </w:p>
        </w:tc>
        <w:tc>
          <w:tcPr>
            <w:tcW w:type="dxa" w:w="1959"/>
          </w:tcPr>
          <w:p>
            <w:pPr>
              <w:spacing w:after="0" w:line="240" w:lineRule="auto"/>
            </w:pPr>
            <w:r>
              <w:rPr>
                <w:sz w:val="17"/>
              </w:rPr>
            </w:r>
            <w:r>
              <w:rPr>
                <w:rFonts w:ascii="Consolas" w:hAnsi="Consolas" w:eastAsia="宋体"/>
                <w:sz w:val="17"/>
              </w:rPr>
              <w:t>system.c:1045</w:t>
            </w:r>
          </w:p>
        </w:tc>
      </w:tr>
      <w:tr>
        <w:tc>
          <w:tcPr>
            <w:tcW w:type="dxa" w:w="776"/>
          </w:tcPr>
          <w:p>
            <w:pPr>
              <w:spacing w:after="0" w:line="240" w:lineRule="auto"/>
            </w:pPr>
            <w:r>
              <w:rPr>
                <w:sz w:val="17"/>
              </w:rPr>
            </w:r>
            <w:r>
              <w:rPr>
                <w:rFonts w:ascii="宋体" w:hAnsi="宋体" w:eastAsia="宋体"/>
                <w:sz w:val="17"/>
              </w:rPr>
              <w:t>44</w:t>
            </w:r>
          </w:p>
        </w:tc>
        <w:tc>
          <w:tcPr>
            <w:tcW w:type="dxa" w:w="2876"/>
          </w:tcPr>
          <w:p>
            <w:pPr>
              <w:spacing w:after="0" w:line="240" w:lineRule="auto"/>
            </w:pPr>
            <w:r>
              <w:rPr>
                <w:sz w:val="17"/>
              </w:rPr>
            </w:r>
            <w:r>
              <w:rPr>
                <w:rFonts w:ascii="Consolas" w:hAnsi="Consolas" w:eastAsia="宋体"/>
                <w:sz w:val="17"/>
              </w:rPr>
              <w:t>$LEV</w:t>
            </w:r>
          </w:p>
        </w:tc>
        <w:tc>
          <w:tcPr>
            <w:tcW w:type="dxa" w:w="3889"/>
          </w:tcPr>
          <w:p>
            <w:pPr>
              <w:spacing w:after="0" w:line="240" w:lineRule="auto"/>
            </w:pPr>
            <w:r>
              <w:rPr>
                <w:sz w:val="17"/>
              </w:rPr>
            </w:r>
            <w:r>
              <w:rPr>
                <w:rFonts w:ascii="宋体" w:hAnsi="宋体" w:eastAsia="宋体"/>
                <w:sz w:val="17"/>
              </w:rPr>
              <w:t>输出最近的控制信号变化事件</w:t>
            </w:r>
          </w:p>
        </w:tc>
        <w:tc>
          <w:tcPr>
            <w:tcW w:type="dxa" w:w="1959"/>
          </w:tcPr>
          <w:p>
            <w:pPr>
              <w:spacing w:after="0" w:line="240" w:lineRule="auto"/>
            </w:pPr>
            <w:r>
              <w:rPr>
                <w:sz w:val="17"/>
              </w:rPr>
            </w:r>
            <w:r>
              <w:rPr>
                <w:rFonts w:ascii="Consolas" w:hAnsi="Consolas" w:eastAsia="宋体"/>
                <w:sz w:val="17"/>
              </w:rPr>
              <w:t>system.c:1046</w:t>
            </w:r>
          </w:p>
        </w:tc>
      </w:tr>
      <w:tr>
        <w:tc>
          <w:tcPr>
            <w:tcW w:type="dxa" w:w="776"/>
          </w:tcPr>
          <w:p>
            <w:pPr>
              <w:spacing w:after="0" w:line="240" w:lineRule="auto"/>
            </w:pPr>
            <w:r>
              <w:rPr>
                <w:sz w:val="17"/>
              </w:rPr>
            </w:r>
            <w:r>
              <w:rPr>
                <w:rFonts w:ascii="宋体" w:hAnsi="宋体" w:eastAsia="宋体"/>
                <w:sz w:val="17"/>
              </w:rPr>
              <w:t>45</w:t>
            </w:r>
          </w:p>
        </w:tc>
        <w:tc>
          <w:tcPr>
            <w:tcW w:type="dxa" w:w="2876"/>
          </w:tcPr>
          <w:p>
            <w:pPr>
              <w:spacing w:after="0" w:line="240" w:lineRule="auto"/>
            </w:pPr>
            <w:r>
              <w:rPr>
                <w:sz w:val="17"/>
              </w:rPr>
            </w:r>
            <w:r>
              <w:rPr>
                <w:rFonts w:ascii="Consolas" w:hAnsi="Consolas" w:eastAsia="宋体"/>
                <w:sz w:val="17"/>
              </w:rPr>
              <w:t>$LIM</w:t>
            </w:r>
          </w:p>
        </w:tc>
        <w:tc>
          <w:tcPr>
            <w:tcW w:type="dxa" w:w="3889"/>
          </w:tcPr>
          <w:p>
            <w:pPr>
              <w:spacing w:after="0" w:line="240" w:lineRule="auto"/>
            </w:pPr>
            <w:r>
              <w:rPr>
                <w:sz w:val="17"/>
              </w:rPr>
            </w:r>
            <w:r>
              <w:rPr>
                <w:rFonts w:ascii="宋体" w:hAnsi="宋体" w:eastAsia="宋体"/>
                <w:sz w:val="17"/>
              </w:rPr>
              <w:t>输出当前限位引脚状态</w:t>
            </w:r>
          </w:p>
        </w:tc>
        <w:tc>
          <w:tcPr>
            <w:tcW w:type="dxa" w:w="1959"/>
          </w:tcPr>
          <w:p>
            <w:pPr>
              <w:spacing w:after="0" w:line="240" w:lineRule="auto"/>
            </w:pPr>
            <w:r>
              <w:rPr>
                <w:sz w:val="17"/>
              </w:rPr>
            </w:r>
            <w:r>
              <w:rPr>
                <w:rFonts w:ascii="Consolas" w:hAnsi="Consolas" w:eastAsia="宋体"/>
                <w:sz w:val="17"/>
              </w:rPr>
              <w:t>system.c:1047</w:t>
            </w:r>
          </w:p>
        </w:tc>
      </w:tr>
      <w:tr>
        <w:tc>
          <w:tcPr>
            <w:tcW w:type="dxa" w:w="776"/>
          </w:tcPr>
          <w:p>
            <w:pPr>
              <w:spacing w:after="0" w:line="240" w:lineRule="auto"/>
            </w:pPr>
            <w:r>
              <w:rPr>
                <w:sz w:val="17"/>
              </w:rPr>
            </w:r>
            <w:r>
              <w:rPr>
                <w:rFonts w:ascii="宋体" w:hAnsi="宋体" w:eastAsia="宋体"/>
                <w:sz w:val="17"/>
              </w:rPr>
              <w:t>46</w:t>
            </w:r>
          </w:p>
        </w:tc>
        <w:tc>
          <w:tcPr>
            <w:tcW w:type="dxa" w:w="2876"/>
          </w:tcPr>
          <w:p>
            <w:pPr>
              <w:spacing w:after="0" w:line="240" w:lineRule="auto"/>
            </w:pPr>
            <w:r>
              <w:rPr>
                <w:sz w:val="17"/>
              </w:rPr>
            </w:r>
            <w:r>
              <w:rPr>
                <w:rFonts w:ascii="Consolas" w:hAnsi="Consolas" w:eastAsia="宋体"/>
                <w:sz w:val="17"/>
              </w:rPr>
              <w:t>$SD</w:t>
            </w:r>
          </w:p>
        </w:tc>
        <w:tc>
          <w:tcPr>
            <w:tcW w:type="dxa" w:w="3889"/>
          </w:tcPr>
          <w:p>
            <w:pPr>
              <w:spacing w:after="0" w:line="240" w:lineRule="auto"/>
            </w:pPr>
            <w:r>
              <w:rPr>
                <w:sz w:val="17"/>
              </w:rPr>
            </w:r>
            <w:r>
              <w:rPr>
                <w:rFonts w:ascii="宋体" w:hAnsi="宋体" w:eastAsia="宋体"/>
                <w:sz w:val="17"/>
              </w:rPr>
              <w:t>输出主轴编码器数据</w:t>
            </w:r>
          </w:p>
        </w:tc>
        <w:tc>
          <w:tcPr>
            <w:tcW w:type="dxa" w:w="1959"/>
          </w:tcPr>
          <w:p>
            <w:pPr>
              <w:spacing w:after="0" w:line="240" w:lineRule="auto"/>
            </w:pPr>
            <w:r>
              <w:rPr>
                <w:sz w:val="17"/>
              </w:rPr>
            </w:r>
            <w:r>
              <w:rPr>
                <w:rFonts w:ascii="Consolas" w:hAnsi="Consolas" w:eastAsia="宋体"/>
                <w:sz w:val="17"/>
              </w:rPr>
              <w:t>system.c:1048</w:t>
            </w:r>
          </w:p>
        </w:tc>
      </w:tr>
      <w:tr>
        <w:tc>
          <w:tcPr>
            <w:tcW w:type="dxa" w:w="776"/>
          </w:tcPr>
          <w:p>
            <w:pPr>
              <w:spacing w:after="0" w:line="240" w:lineRule="auto"/>
            </w:pPr>
            <w:r>
              <w:rPr>
                <w:sz w:val="17"/>
              </w:rPr>
            </w:r>
            <w:r>
              <w:rPr>
                <w:rFonts w:ascii="宋体" w:hAnsi="宋体" w:eastAsia="宋体"/>
                <w:sz w:val="17"/>
              </w:rPr>
              <w:t>47</w:t>
            </w:r>
          </w:p>
        </w:tc>
        <w:tc>
          <w:tcPr>
            <w:tcW w:type="dxa" w:w="2876"/>
          </w:tcPr>
          <w:p>
            <w:pPr>
              <w:spacing w:after="0" w:line="240" w:lineRule="auto"/>
            </w:pPr>
            <w:r>
              <w:rPr>
                <w:sz w:val="17"/>
              </w:rPr>
            </w:r>
            <w:r>
              <w:rPr>
                <w:rFonts w:ascii="Consolas" w:hAnsi="Consolas" w:eastAsia="宋体"/>
                <w:sz w:val="17"/>
              </w:rPr>
              <w:t>$SR</w:t>
            </w:r>
          </w:p>
        </w:tc>
        <w:tc>
          <w:tcPr>
            <w:tcW w:type="dxa" w:w="3889"/>
          </w:tcPr>
          <w:p>
            <w:pPr>
              <w:spacing w:after="0" w:line="240" w:lineRule="auto"/>
            </w:pPr>
            <w:r>
              <w:rPr>
                <w:sz w:val="17"/>
              </w:rPr>
            </w:r>
            <w:r>
              <w:rPr>
                <w:rFonts w:ascii="宋体" w:hAnsi="宋体" w:eastAsia="宋体"/>
                <w:sz w:val="17"/>
              </w:rPr>
              <w:t>复位主轴编码器数据</w:t>
            </w:r>
          </w:p>
        </w:tc>
        <w:tc>
          <w:tcPr>
            <w:tcW w:type="dxa" w:w="1959"/>
          </w:tcPr>
          <w:p>
            <w:pPr>
              <w:spacing w:after="0" w:line="240" w:lineRule="auto"/>
            </w:pPr>
            <w:r>
              <w:rPr>
                <w:sz w:val="17"/>
              </w:rPr>
            </w:r>
            <w:r>
              <w:rPr>
                <w:rFonts w:ascii="Consolas" w:hAnsi="Consolas" w:eastAsia="宋体"/>
                <w:sz w:val="17"/>
              </w:rPr>
              <w:t>system.c:1049</w:t>
            </w:r>
          </w:p>
        </w:tc>
      </w:tr>
      <w:tr>
        <w:tc>
          <w:tcPr>
            <w:tcW w:type="dxa" w:w="776"/>
          </w:tcPr>
          <w:p>
            <w:pPr>
              <w:spacing w:after="0" w:line="240" w:lineRule="auto"/>
            </w:pPr>
            <w:r>
              <w:rPr>
                <w:sz w:val="17"/>
              </w:rPr>
            </w:r>
            <w:r>
              <w:rPr>
                <w:rFonts w:ascii="宋体" w:hAnsi="宋体" w:eastAsia="宋体"/>
                <w:sz w:val="17"/>
              </w:rPr>
              <w:t>48</w:t>
            </w:r>
          </w:p>
        </w:tc>
        <w:tc>
          <w:tcPr>
            <w:tcW w:type="dxa" w:w="2876"/>
          </w:tcPr>
          <w:p>
            <w:pPr>
              <w:spacing w:after="0" w:line="240" w:lineRule="auto"/>
            </w:pPr>
            <w:r>
              <w:rPr>
                <w:sz w:val="17"/>
              </w:rPr>
            </w:r>
            <w:r>
              <w:rPr>
                <w:rFonts w:ascii="Consolas" w:hAnsi="Consolas" w:eastAsia="宋体"/>
                <w:sz w:val="17"/>
              </w:rPr>
              <w:t>$SDS</w:t>
            </w:r>
          </w:p>
        </w:tc>
        <w:tc>
          <w:tcPr>
            <w:tcW w:type="dxa" w:w="3889"/>
          </w:tcPr>
          <w:p>
            <w:pPr>
              <w:spacing w:after="0" w:line="240" w:lineRule="auto"/>
            </w:pPr>
            <w:r>
              <w:rPr>
                <w:sz w:val="17"/>
              </w:rPr>
            </w:r>
            <w:r>
              <w:rPr>
                <w:rFonts w:ascii="宋体" w:hAnsi="宋体" w:eastAsia="宋体"/>
                <w:sz w:val="17"/>
              </w:rPr>
              <w:t>输出步进驱动状态</w:t>
            </w:r>
          </w:p>
        </w:tc>
        <w:tc>
          <w:tcPr>
            <w:tcW w:type="dxa" w:w="1959"/>
          </w:tcPr>
          <w:p>
            <w:pPr>
              <w:spacing w:after="0" w:line="240" w:lineRule="auto"/>
            </w:pPr>
            <w:r>
              <w:rPr>
                <w:sz w:val="17"/>
              </w:rPr>
            </w:r>
            <w:r>
              <w:rPr>
                <w:rFonts w:ascii="Consolas" w:hAnsi="Consolas" w:eastAsia="宋体"/>
                <w:sz w:val="17"/>
              </w:rPr>
              <w:t>system.c:1050</w:t>
            </w:r>
          </w:p>
        </w:tc>
      </w:tr>
      <w:tr>
        <w:tc>
          <w:tcPr>
            <w:tcW w:type="dxa" w:w="776"/>
          </w:tcPr>
          <w:p>
            <w:pPr>
              <w:spacing w:after="0" w:line="240" w:lineRule="auto"/>
            </w:pPr>
            <w:r>
              <w:rPr>
                <w:sz w:val="17"/>
              </w:rPr>
            </w:r>
            <w:r>
              <w:rPr>
                <w:rFonts w:ascii="宋体" w:hAnsi="宋体" w:eastAsia="宋体"/>
                <w:sz w:val="17"/>
              </w:rPr>
              <w:t>49</w:t>
            </w:r>
          </w:p>
        </w:tc>
        <w:tc>
          <w:tcPr>
            <w:tcW w:type="dxa" w:w="2876"/>
          </w:tcPr>
          <w:p>
            <w:pPr>
              <w:spacing w:after="0" w:line="240" w:lineRule="auto"/>
            </w:pPr>
            <w:r>
              <w:rPr>
                <w:sz w:val="17"/>
              </w:rPr>
            </w:r>
            <w:r>
              <w:rPr>
                <w:rFonts w:ascii="Consolas" w:hAnsi="Consolas" w:eastAsia="宋体"/>
                <w:sz w:val="17"/>
              </w:rPr>
              <w:t>$REBOOT</w:t>
            </w:r>
          </w:p>
        </w:tc>
        <w:tc>
          <w:tcPr>
            <w:tcW w:type="dxa" w:w="3889"/>
          </w:tcPr>
          <w:p>
            <w:pPr>
              <w:spacing w:after="0" w:line="240" w:lineRule="auto"/>
            </w:pPr>
            <w:r>
              <w:rPr>
                <w:sz w:val="17"/>
              </w:rPr>
            </w:r>
            <w:r>
              <w:rPr>
                <w:rFonts w:ascii="宋体" w:hAnsi="宋体" w:eastAsia="宋体"/>
                <w:sz w:val="17"/>
              </w:rPr>
              <w:t>重启控制器</w:t>
            </w:r>
          </w:p>
        </w:tc>
        <w:tc>
          <w:tcPr>
            <w:tcW w:type="dxa" w:w="1959"/>
          </w:tcPr>
          <w:p>
            <w:pPr>
              <w:spacing w:after="0" w:line="240" w:lineRule="auto"/>
            </w:pPr>
            <w:r>
              <w:rPr>
                <w:sz w:val="17"/>
              </w:rPr>
            </w:r>
            <w:r>
              <w:rPr>
                <w:rFonts w:ascii="Consolas" w:hAnsi="Consolas" w:eastAsia="宋体"/>
                <w:sz w:val="17"/>
              </w:rPr>
              <w:t>system.c:1051</w:t>
            </w:r>
          </w:p>
        </w:tc>
      </w:tr>
      <w:tr>
        <w:tc>
          <w:tcPr>
            <w:tcW w:type="dxa" w:w="776"/>
          </w:tcPr>
          <w:p>
            <w:pPr>
              <w:spacing w:after="0" w:line="240" w:lineRule="auto"/>
            </w:pPr>
            <w:r>
              <w:rPr>
                <w:sz w:val="17"/>
              </w:rPr>
            </w:r>
            <w:r>
              <w:rPr>
                <w:rFonts w:ascii="宋体" w:hAnsi="宋体" w:eastAsia="宋体"/>
                <w:sz w:val="17"/>
              </w:rPr>
              <w:t>50</w:t>
            </w:r>
          </w:p>
        </w:tc>
        <w:tc>
          <w:tcPr>
            <w:tcW w:type="dxa" w:w="2876"/>
          </w:tcPr>
          <w:p>
            <w:pPr>
              <w:spacing w:after="0" w:line="240" w:lineRule="auto"/>
            </w:pPr>
            <w:r>
              <w:rPr>
                <w:sz w:val="17"/>
              </w:rPr>
            </w:r>
            <w:r>
              <w:rPr>
                <w:rFonts w:ascii="Consolas" w:hAnsi="Consolas" w:eastAsia="宋体"/>
                <w:sz w:val="17"/>
              </w:rPr>
              <w:t>$RTC</w:t>
            </w:r>
          </w:p>
        </w:tc>
        <w:tc>
          <w:tcPr>
            <w:tcW w:type="dxa" w:w="3889"/>
          </w:tcPr>
          <w:p>
            <w:pPr>
              <w:spacing w:after="0" w:line="240" w:lineRule="auto"/>
            </w:pPr>
            <w:r>
              <w:rPr>
                <w:sz w:val="17"/>
              </w:rPr>
            </w:r>
            <w:r>
              <w:rPr>
                <w:rFonts w:ascii="宋体" w:hAnsi="宋体" w:eastAsia="宋体"/>
                <w:sz w:val="17"/>
              </w:rPr>
              <w:t>输出实时时钟时间</w:t>
            </w:r>
          </w:p>
        </w:tc>
        <w:tc>
          <w:tcPr>
            <w:tcW w:type="dxa" w:w="1959"/>
          </w:tcPr>
          <w:p>
            <w:pPr>
              <w:spacing w:after="0" w:line="240" w:lineRule="auto"/>
            </w:pPr>
            <w:r>
              <w:rPr>
                <w:sz w:val="17"/>
              </w:rPr>
            </w:r>
            <w:r>
              <w:rPr>
                <w:rFonts w:ascii="Consolas" w:hAnsi="Consolas" w:eastAsia="宋体"/>
                <w:sz w:val="17"/>
              </w:rPr>
              <w:t>system.c:1052</w:t>
            </w:r>
          </w:p>
        </w:tc>
      </w:tr>
      <w:tr>
        <w:tc>
          <w:tcPr>
            <w:tcW w:type="dxa" w:w="776"/>
          </w:tcPr>
          <w:p>
            <w:pPr>
              <w:spacing w:after="0" w:line="240" w:lineRule="auto"/>
            </w:pPr>
            <w:r>
              <w:rPr>
                <w:sz w:val="17"/>
              </w:rPr>
            </w:r>
            <w:r>
              <w:rPr>
                <w:rFonts w:ascii="宋体" w:hAnsi="宋体" w:eastAsia="宋体"/>
                <w:sz w:val="17"/>
              </w:rPr>
              <w:t>51</w:t>
            </w:r>
          </w:p>
        </w:tc>
        <w:tc>
          <w:tcPr>
            <w:tcW w:type="dxa" w:w="2876"/>
          </w:tcPr>
          <w:p>
            <w:pPr>
              <w:spacing w:after="0" w:line="240" w:lineRule="auto"/>
            </w:pPr>
            <w:r>
              <w:rPr>
                <w:sz w:val="17"/>
              </w:rPr>
            </w:r>
            <w:r>
              <w:rPr>
                <w:rFonts w:ascii="Consolas" w:hAnsi="Consolas" w:eastAsia="宋体"/>
                <w:sz w:val="17"/>
              </w:rPr>
              <w:t>$RTC=&lt;时间&gt;</w:t>
            </w:r>
          </w:p>
        </w:tc>
        <w:tc>
          <w:tcPr>
            <w:tcW w:type="dxa" w:w="3889"/>
          </w:tcPr>
          <w:p>
            <w:pPr>
              <w:spacing w:after="0" w:line="240" w:lineRule="auto"/>
            </w:pPr>
            <w:r>
              <w:rPr>
                <w:sz w:val="17"/>
              </w:rPr>
            </w:r>
            <w:r>
              <w:rPr>
                <w:rFonts w:ascii="宋体" w:hAnsi="宋体" w:eastAsia="宋体"/>
                <w:sz w:val="17"/>
              </w:rPr>
              <w:t>按 ISO8601 格式设置实时时钟</w:t>
            </w:r>
          </w:p>
        </w:tc>
        <w:tc>
          <w:tcPr>
            <w:tcW w:type="dxa" w:w="1959"/>
          </w:tcPr>
          <w:p>
            <w:pPr>
              <w:spacing w:after="0" w:line="240" w:lineRule="auto"/>
            </w:pPr>
            <w:r>
              <w:rPr>
                <w:sz w:val="17"/>
              </w:rPr>
            </w:r>
            <w:r>
              <w:rPr>
                <w:rFonts w:ascii="Consolas" w:hAnsi="Consolas" w:eastAsia="宋体"/>
                <w:sz w:val="17"/>
              </w:rPr>
              <w:t>system.c:888</w:t>
            </w:r>
          </w:p>
        </w:tc>
      </w:tr>
      <w:tr>
        <w:tc>
          <w:tcPr>
            <w:tcW w:type="dxa" w:w="776"/>
          </w:tcPr>
          <w:p>
            <w:pPr>
              <w:spacing w:after="0" w:line="240" w:lineRule="auto"/>
            </w:pPr>
            <w:r>
              <w:rPr>
                <w:sz w:val="17"/>
              </w:rPr>
            </w:r>
            <w:r>
              <w:rPr>
                <w:rFonts w:ascii="宋体" w:hAnsi="宋体" w:eastAsia="宋体"/>
                <w:sz w:val="17"/>
              </w:rPr>
              <w:t>52</w:t>
            </w:r>
          </w:p>
        </w:tc>
        <w:tc>
          <w:tcPr>
            <w:tcW w:type="dxa" w:w="2876"/>
          </w:tcPr>
          <w:p>
            <w:pPr>
              <w:spacing w:after="0" w:line="240" w:lineRule="auto"/>
            </w:pPr>
            <w:r>
              <w:rPr>
                <w:sz w:val="17"/>
              </w:rPr>
            </w:r>
            <w:r>
              <w:rPr>
                <w:rFonts w:ascii="Consolas" w:hAnsi="Consolas" w:eastAsia="宋体"/>
                <w:sz w:val="17"/>
              </w:rPr>
              <w:t>$DWNGRD</w:t>
            </w:r>
          </w:p>
        </w:tc>
        <w:tc>
          <w:tcPr>
            <w:tcW w:type="dxa" w:w="3889"/>
          </w:tcPr>
          <w:p>
            <w:pPr>
              <w:spacing w:after="0" w:line="240" w:lineRule="auto"/>
            </w:pPr>
            <w:r>
              <w:rPr>
                <w:sz w:val="17"/>
              </w:rPr>
            </w:r>
            <w:r>
              <w:rPr>
                <w:rFonts w:ascii="宋体" w:hAnsi="宋体" w:eastAsia="宋体"/>
                <w:sz w:val="17"/>
              </w:rPr>
              <w:t>切换降级标志</w:t>
            </w:r>
          </w:p>
        </w:tc>
        <w:tc>
          <w:tcPr>
            <w:tcW w:type="dxa" w:w="1959"/>
          </w:tcPr>
          <w:p>
            <w:pPr>
              <w:spacing w:after="0" w:line="240" w:lineRule="auto"/>
            </w:pPr>
            <w:r>
              <w:rPr>
                <w:sz w:val="17"/>
              </w:rPr>
            </w:r>
            <w:r>
              <w:rPr>
                <w:rFonts w:ascii="Consolas" w:hAnsi="Consolas" w:eastAsia="宋体"/>
                <w:sz w:val="17"/>
              </w:rPr>
              <w:t>system.c:1053</w:t>
            </w:r>
          </w:p>
        </w:tc>
      </w:tr>
      <w:tr>
        <w:tc>
          <w:tcPr>
            <w:tcW w:type="dxa" w:w="776"/>
          </w:tcPr>
          <w:p>
            <w:pPr>
              <w:spacing w:after="0" w:line="240" w:lineRule="auto"/>
            </w:pPr>
            <w:r>
              <w:rPr>
                <w:sz w:val="17"/>
              </w:rPr>
            </w:r>
            <w:r>
              <w:rPr>
                <w:rFonts w:ascii="宋体" w:hAnsi="宋体" w:eastAsia="宋体"/>
                <w:sz w:val="17"/>
              </w:rPr>
              <w:t>53</w:t>
            </w:r>
          </w:p>
        </w:tc>
        <w:tc>
          <w:tcPr>
            <w:tcW w:type="dxa" w:w="2876"/>
          </w:tcPr>
          <w:p>
            <w:pPr>
              <w:spacing w:after="0" w:line="240" w:lineRule="auto"/>
            </w:pPr>
            <w:r>
              <w:rPr>
                <w:sz w:val="17"/>
              </w:rPr>
            </w:r>
            <w:r>
              <w:rPr>
                <w:rFonts w:ascii="Consolas" w:hAnsi="Consolas" w:eastAsia="宋体"/>
                <w:sz w:val="17"/>
              </w:rPr>
              <w:t>$Q</w:t>
            </w:r>
          </w:p>
        </w:tc>
        <w:tc>
          <w:tcPr>
            <w:tcW w:type="dxa" w:w="3889"/>
          </w:tcPr>
          <w:p>
            <w:pPr>
              <w:spacing w:after="0" w:line="240" w:lineRule="auto"/>
            </w:pPr>
            <w:r>
              <w:rPr>
                <w:sz w:val="17"/>
              </w:rPr>
            </w:r>
            <w:r>
              <w:rPr>
                <w:rFonts w:ascii="宋体" w:hAnsi="宋体" w:eastAsia="宋体"/>
                <w:sz w:val="17"/>
              </w:rPr>
              <w:t>输出非易失存储布局，仅调试编译时可用</w:t>
            </w:r>
          </w:p>
        </w:tc>
        <w:tc>
          <w:tcPr>
            <w:tcW w:type="dxa" w:w="1959"/>
          </w:tcPr>
          <w:p>
            <w:pPr>
              <w:spacing w:after="0" w:line="240" w:lineRule="auto"/>
            </w:pPr>
            <w:r>
              <w:rPr>
                <w:sz w:val="17"/>
              </w:rPr>
            </w:r>
            <w:r>
              <w:rPr>
                <w:rFonts w:ascii="Consolas" w:hAnsi="Consolas" w:eastAsia="宋体"/>
                <w:sz w:val="17"/>
              </w:rPr>
              <w:t>system.c:1054</w:t>
            </w:r>
          </w:p>
        </w:tc>
      </w:tr>
    </w:tbl>
    <w:p>
      <w:pPr>
        <w:spacing w:after="80"/>
      </w:pPr>
    </w:p>
    <w:p>
      <w:pPr>
        <w:pStyle w:val="Heading4"/>
      </w:pPr>
      <w:r>
        <w:rPr>
          <w:rFonts w:ascii="宋体" w:hAnsi="宋体" w:eastAsia="宋体"/>
        </w:rPr>
        <w:t>3.2.4.1 设置读写命令</w:t>
      </w:r>
    </w:p>
    <w:p>
      <w:pPr>
        <w:pStyle w:val="ListParagraph"/>
      </w:pPr>
      <w:r>
        <w:rPr>
          <w:rFonts w:ascii="宋体" w:hAnsi="宋体" w:eastAsia="宋体"/>
        </w:rPr>
        <w:t>需求标识：GH-FREQ4-1</w:t>
      </w:r>
    </w:p>
    <w:p>
      <w:pPr>
        <w:pStyle w:val="ListParagraph"/>
      </w:pPr>
      <w:r>
        <w:rPr>
          <w:rFonts w:ascii="宋体" w:hAnsi="宋体" w:eastAsia="宋体"/>
        </w:rPr>
        <w:t>功能描述：按设置号读写设置项，并支持设置项描述与枚举输出</w:t>
      </w:r>
    </w:p>
    <w:p>
      <w:pPr>
        <w:pStyle w:val="ListParagraph"/>
      </w:pPr>
      <w:r>
        <w:rPr>
          <w:rFonts w:ascii="宋体" w:hAnsi="宋体" w:eastAsia="宋体"/>
        </w:rPr>
        <w:t>调用条件：收到设置类系统命令时调用</w:t>
      </w:r>
    </w:p>
    <w:p>
      <w:pPr>
        <w:pStyle w:val="ListParagraph"/>
      </w:pPr>
      <w:r>
        <w:rPr>
          <w:rFonts w:ascii="宋体" w:hAnsi="宋体" w:eastAsia="宋体"/>
        </w:rPr>
        <w:t>输入：设置号、设置值、输出格式选项</w:t>
      </w:r>
    </w:p>
    <w:p>
      <w:pPr>
        <w:pStyle w:val="ListParagraph"/>
      </w:pPr>
      <w:r>
        <w:rPr>
          <w:rFonts w:ascii="宋体" w:hAnsi="宋体" w:eastAsia="宋体"/>
        </w:rPr>
        <w:t>输出：设置值、设置描述、枚举列表、错误提示</w:t>
      </w:r>
    </w:p>
    <w:p>
      <w:pPr>
        <w:pStyle w:val="ListParagraph"/>
      </w:pPr>
      <w:r>
        <w:rPr>
          <w:rFonts w:ascii="宋体" w:hAnsi="宋体" w:eastAsia="宋体"/>
        </w:rPr>
        <w:t>处理：</w:t>
      </w:r>
    </w:p>
    <w:p>
      <w:pPr>
        <w:pStyle w:val="ListParagraph"/>
      </w:pPr>
      <w:r>
        <w:rPr>
          <w:rFonts w:ascii="宋体" w:hAnsi="宋体" w:eastAsia="宋体"/>
        </w:rPr>
        <w:t>（1）读取设置时输出设置的当前值与单位，值按该设置项的小数位格式输出；</w:t>
      </w:r>
    </w:p>
    <w:p>
      <w:pPr>
        <w:pStyle w:val="ListParagraph"/>
      </w:pPr>
      <w:r>
        <w:rPr>
          <w:rFonts w:ascii="宋体" w:hAnsi="宋体" w:eastAsia="宋体"/>
        </w:rPr>
        <w:t>（2）写入设置时先按设置项的取值类型与范围校验，越界时返回设置值超范围错误；</w:t>
      </w:r>
    </w:p>
    <w:p>
      <w:pPr>
        <w:pStyle w:val="ListParagraph"/>
      </w:pPr>
      <w:r>
        <w:rPr>
          <w:rFonts w:ascii="宋体" w:hAnsi="宋体" w:eastAsia="宋体"/>
        </w:rPr>
        <w:t>（3）设置项的可用性由可用性判定函数动态决定，不可用的设置项按未知设置项处理；</w:t>
      </w:r>
    </w:p>
    <w:p>
      <w:pPr>
        <w:pStyle w:val="ListParagraph"/>
      </w:pPr>
      <w:r>
        <w:rPr>
          <w:rFonts w:ascii="宋体" w:hAnsi="宋体" w:eastAsia="宋体"/>
        </w:rPr>
        <w:t>（4）设置项描述可单独查询，用于在人机界面上显示说明文字；</w:t>
      </w:r>
    </w:p>
    <w:p>
      <w:pPr>
        <w:pStyle w:val="ListParagraph"/>
      </w:pPr>
      <w:r>
        <w:rPr>
          <w:rFonts w:ascii="宋体" w:hAnsi="宋体" w:eastAsia="宋体"/>
        </w:rPr>
        <w:t>（5）枚举输出支持三种格式：核心层扩展格式、与 grbl 兼容的格式、以及包含完整元数据的扩展格式；</w:t>
      </w:r>
    </w:p>
    <w:p>
      <w:pPr>
        <w:pStyle w:val="ListParagraph"/>
      </w:pPr>
      <w:r>
        <w:rPr>
          <w:rFonts w:ascii="宋体" w:hAnsi="宋体" w:eastAsia="宋体"/>
        </w:rPr>
        <w:t>（6）枚举全部设置项时按分组顺序输出，轴相关分组置于末尾；</w:t>
      </w:r>
    </w:p>
    <w:p>
      <w:pPr>
        <w:pStyle w:val="ListParagraph"/>
      </w:pPr>
      <w:r>
        <w:rPr>
          <w:rFonts w:ascii="宋体" w:hAnsi="宋体" w:eastAsia="宋体"/>
        </w:rPr>
        <w:t>（7）未知设置号返回设置项已禁用错误。</w:t>
      </w:r>
    </w:p>
    <w:p>
      <w:pPr>
        <w:pStyle w:val="Heading4"/>
      </w:pPr>
      <w:r>
        <w:rPr>
          <w:rFonts w:ascii="宋体" w:hAnsi="宋体" w:eastAsia="宋体"/>
        </w:rPr>
        <w:t>3.2.4.2 归零与解锁类命令</w:t>
      </w:r>
    </w:p>
    <w:p>
      <w:pPr>
        <w:pStyle w:val="ListParagraph"/>
      </w:pPr>
      <w:r>
        <w:rPr>
          <w:rFonts w:ascii="宋体" w:hAnsi="宋体" w:eastAsia="宋体"/>
        </w:rPr>
        <w:t>需求标识：GH-FREQ4-2</w:t>
      </w:r>
    </w:p>
    <w:p>
      <w:pPr>
        <w:pStyle w:val="ListParagraph"/>
      </w:pPr>
      <w:r>
        <w:rPr>
          <w:rFonts w:ascii="宋体" w:hAnsi="宋体" w:eastAsia="宋体"/>
        </w:rPr>
        <w:t>功能描述：执行整机或单轴归零，并在满足条件时解除报警锁闭</w:t>
      </w:r>
    </w:p>
    <w:p>
      <w:pPr>
        <w:pStyle w:val="ListParagraph"/>
      </w:pPr>
      <w:r>
        <w:rPr>
          <w:rFonts w:ascii="宋体" w:hAnsi="宋体" w:eastAsia="宋体"/>
        </w:rPr>
        <w:t>调用条件：收到归零或解锁命令时调用</w:t>
      </w:r>
    </w:p>
    <w:p>
      <w:pPr>
        <w:pStyle w:val="ListParagraph"/>
      </w:pPr>
      <w:r>
        <w:rPr>
          <w:rFonts w:ascii="宋体" w:hAnsi="宋体" w:eastAsia="宋体"/>
        </w:rPr>
        <w:t>输入：轴标识、当前系统状态</w:t>
      </w:r>
    </w:p>
    <w:p>
      <w:pPr>
        <w:pStyle w:val="ListParagraph"/>
      </w:pPr>
      <w:r>
        <w:rPr>
          <w:rFonts w:ascii="宋体" w:hAnsi="宋体" w:eastAsia="宋体"/>
        </w:rPr>
        <w:t>输出：归零运动、报警解除、错误提示</w:t>
      </w:r>
    </w:p>
    <w:p>
      <w:pPr>
        <w:pStyle w:val="ListParagraph"/>
      </w:pPr>
      <w:r>
        <w:rPr>
          <w:rFonts w:ascii="宋体" w:hAnsi="宋体" w:eastAsia="宋体"/>
        </w:rPr>
        <w:t>处理：</w:t>
      </w:r>
    </w:p>
    <w:p>
      <w:pPr>
        <w:pStyle w:val="ListParagraph"/>
      </w:pPr>
      <w:r>
        <w:rPr>
          <w:rFonts w:ascii="宋体" w:hAnsi="宋体" w:eastAsia="宋体"/>
        </w:rPr>
        <w:t>（1）整机归零命令对配置为需要归零的轴执行归零；</w:t>
      </w:r>
    </w:p>
    <w:p>
      <w:pPr>
        <w:pStyle w:val="ListParagraph"/>
      </w:pPr>
      <w:r>
        <w:rPr>
          <w:rFonts w:ascii="宋体" w:hAnsi="宋体" w:eastAsia="宋体"/>
        </w:rPr>
        <w:t>（2）单轴归零命令用于逐轴建立机床坐标，未启用单轴命令能力时返回设置项已禁用错误；</w:t>
      </w:r>
    </w:p>
    <w:p>
      <w:pPr>
        <w:pStyle w:val="ListParagraph"/>
      </w:pPr>
      <w:r>
        <w:rPr>
          <w:rFonts w:ascii="宋体" w:hAnsi="宋体" w:eastAsia="宋体"/>
        </w:rPr>
        <w:t>（3）归零命令仅在怠速与报警状态下允许，其它状态下返回状态不允许错误；</w:t>
      </w:r>
    </w:p>
    <w:p>
      <w:pPr>
        <w:pStyle w:val="ListParagraph"/>
      </w:pPr>
      <w:r>
        <w:rPr>
          <w:rFonts w:ascii="宋体" w:hAnsi="宋体" w:eastAsia="宋体"/>
        </w:rPr>
        <w:t>（4）解锁命令仅在报警与急停状态下有效，其余状态下不产生任何效果；</w:t>
      </w:r>
    </w:p>
    <w:p>
      <w:pPr>
        <w:pStyle w:val="ListParagraph"/>
      </w:pPr>
      <w:r>
        <w:rPr>
          <w:rFonts w:ascii="宋体" w:hAnsi="宋体" w:eastAsia="宋体"/>
        </w:rPr>
        <w:t>（5）归零成功后清除需要归零与限位压合报警，并把机床坐标按各轴行程建立。</w:t>
      </w:r>
    </w:p>
    <w:p>
      <w:pPr>
        <w:pStyle w:val="Heading4"/>
      </w:pPr>
      <w:r>
        <w:rPr>
          <w:rFonts w:ascii="宋体" w:hAnsi="宋体" w:eastAsia="宋体"/>
        </w:rPr>
        <w:t>3.2.4.3 枚举与查询类命令</w:t>
      </w:r>
    </w:p>
    <w:p>
      <w:pPr>
        <w:pStyle w:val="ListParagraph"/>
      </w:pPr>
      <w:r>
        <w:rPr>
          <w:rFonts w:ascii="宋体" w:hAnsi="宋体" w:eastAsia="宋体"/>
        </w:rPr>
        <w:t>需求标识：GH-FREQ4-3</w:t>
      </w:r>
    </w:p>
    <w:p>
      <w:pPr>
        <w:pStyle w:val="ListParagraph"/>
      </w:pPr>
      <w:r>
        <w:rPr>
          <w:rFonts w:ascii="宋体" w:hAnsi="宋体" w:eastAsia="宋体"/>
        </w:rPr>
        <w:t>功能描述：输出错误码、报警码、设置项、引脚与端口等系统信息的完整清单</w:t>
      </w:r>
    </w:p>
    <w:p>
      <w:pPr>
        <w:pStyle w:val="ListParagraph"/>
      </w:pPr>
      <w:r>
        <w:rPr>
          <w:rFonts w:ascii="宋体" w:hAnsi="宋体" w:eastAsia="宋体"/>
        </w:rPr>
        <w:t>调用条件：收到枚举类系统命令时调用</w:t>
      </w:r>
    </w:p>
    <w:p>
      <w:pPr>
        <w:pStyle w:val="ListParagraph"/>
      </w:pPr>
      <w:r>
        <w:rPr>
          <w:rFonts w:ascii="宋体" w:hAnsi="宋体" w:eastAsia="宋体"/>
        </w:rPr>
        <w:t>输入：枚举格式选项</w:t>
      </w:r>
    </w:p>
    <w:p>
      <w:pPr>
        <w:pStyle w:val="ListParagraph"/>
      </w:pPr>
      <w:r>
        <w:rPr>
          <w:rFonts w:ascii="宋体" w:hAnsi="宋体" w:eastAsia="宋体"/>
        </w:rPr>
        <w:t>输出：按固定格式组织的枚举文本</w:t>
      </w:r>
    </w:p>
    <w:p>
      <w:pPr>
        <w:pStyle w:val="ListParagraph"/>
      </w:pPr>
      <w:r>
        <w:rPr>
          <w:rFonts w:ascii="宋体" w:hAnsi="宋体" w:eastAsia="宋体"/>
        </w:rPr>
        <w:t>处理：</w:t>
      </w:r>
    </w:p>
    <w:p>
      <w:pPr>
        <w:pStyle w:val="ListParagraph"/>
      </w:pPr>
      <w:r>
        <w:rPr>
          <w:rFonts w:ascii="宋体" w:hAnsi="宋体" w:eastAsia="宋体"/>
        </w:rPr>
        <w:t>（1）枚举命令以固定前缀开始，逐项输出编号与描述，以固定后缀结束；</w:t>
      </w:r>
    </w:p>
    <w:p>
      <w:pPr>
        <w:pStyle w:val="ListParagraph"/>
      </w:pPr>
      <w:r>
        <w:rPr>
          <w:rFonts w:ascii="宋体" w:hAnsi="宋体" w:eastAsia="宋体"/>
        </w:rPr>
        <w:t>（2）错误码与报警码枚举支持普通文本与 CSV 两种格式，CSV 格式首行输出表头；</w:t>
      </w:r>
    </w:p>
    <w:p>
      <w:pPr>
        <w:pStyle w:val="ListParagraph"/>
      </w:pPr>
      <w:r>
        <w:rPr>
          <w:rFonts w:ascii="宋体" w:hAnsi="宋体" w:eastAsia="宋体"/>
        </w:rPr>
        <w:t>（3）设置项枚举按分组、设置项、可选值三层组织输出；</w:t>
      </w:r>
    </w:p>
    <w:p>
      <w:pPr>
        <w:pStyle w:val="ListParagraph"/>
      </w:pPr>
      <w:r>
        <w:rPr>
          <w:rFonts w:ascii="宋体" w:hAnsi="宋体" w:eastAsia="宋体"/>
        </w:rPr>
        <w:t>（4）引脚枚举输出各功能引脚与物理引脚的绑定关系，用于硬件适配核查；</w:t>
      </w:r>
    </w:p>
    <w:p>
      <w:pPr>
        <w:pStyle w:val="ListParagraph"/>
      </w:pPr>
      <w:r>
        <w:rPr>
          <w:rFonts w:ascii="宋体" w:hAnsi="宋体" w:eastAsia="宋体"/>
        </w:rPr>
        <w:t>（5）端口枚举输出可用串口及其能力标志；</w:t>
      </w:r>
    </w:p>
    <w:p>
      <w:pPr>
        <w:pStyle w:val="ListParagraph"/>
      </w:pPr>
      <w:r>
        <w:rPr>
          <w:rFonts w:ascii="宋体" w:hAnsi="宋体" w:eastAsia="宋体"/>
        </w:rPr>
        <w:t>（6）限位与控制信号查询输出当前的引脚电平状态。</w:t>
      </w:r>
    </w:p>
    <w:p>
      <w:pPr>
        <w:pStyle w:val="Heading4"/>
      </w:pPr>
      <w:r>
        <w:rPr>
          <w:rFonts w:ascii="宋体" w:hAnsi="宋体" w:eastAsia="宋体"/>
        </w:rPr>
        <w:t>3.2.4.4 信息与维护类命令</w:t>
      </w:r>
    </w:p>
    <w:p>
      <w:pPr>
        <w:pStyle w:val="ListParagraph"/>
      </w:pPr>
      <w:r>
        <w:rPr>
          <w:rFonts w:ascii="宋体" w:hAnsi="宋体" w:eastAsia="宋体"/>
        </w:rPr>
        <w:t>需求标识：GH-FREQ4-4</w:t>
      </w:r>
    </w:p>
    <w:p>
      <w:pPr>
        <w:pStyle w:val="ListParagraph"/>
      </w:pPr>
      <w:r>
        <w:rPr>
          <w:rFonts w:ascii="宋体" w:hAnsi="宋体" w:eastAsia="宋体"/>
        </w:rPr>
        <w:t>功能描述：输出构建信息、维护启动行与实时时钟，并执行控制器重启与存储恢复</w:t>
      </w:r>
    </w:p>
    <w:p>
      <w:pPr>
        <w:pStyle w:val="ListParagraph"/>
      </w:pPr>
      <w:r>
        <w:rPr>
          <w:rFonts w:ascii="宋体" w:hAnsi="宋体" w:eastAsia="宋体"/>
        </w:rPr>
        <w:t>调用条件：收到信息或维护类系统命令时调用</w:t>
      </w:r>
    </w:p>
    <w:p>
      <w:pPr>
        <w:pStyle w:val="ListParagraph"/>
      </w:pPr>
      <w:r>
        <w:rPr>
          <w:rFonts w:ascii="宋体" w:hAnsi="宋体" w:eastAsia="宋体"/>
        </w:rPr>
        <w:t>输入：构建信息字符串、启动行内容、时间值、恢复范围选项</w:t>
      </w:r>
    </w:p>
    <w:p>
      <w:pPr>
        <w:pStyle w:val="ListParagraph"/>
      </w:pPr>
      <w:r>
        <w:rPr>
          <w:rFonts w:ascii="宋体" w:hAnsi="宋体" w:eastAsia="宋体"/>
        </w:rPr>
        <w:t>输出：系统信息文本、启动行内容、恢复结果</w:t>
      </w:r>
    </w:p>
    <w:p>
      <w:pPr>
        <w:pStyle w:val="ListParagraph"/>
      </w:pPr>
      <w:r>
        <w:rPr>
          <w:rFonts w:ascii="宋体" w:hAnsi="宋体" w:eastAsia="宋体"/>
        </w:rPr>
        <w:t>处理：</w:t>
      </w:r>
    </w:p>
    <w:p>
      <w:pPr>
        <w:pStyle w:val="ListParagraph"/>
      </w:pPr>
      <w:r>
        <w:rPr>
          <w:rFonts w:ascii="宋体" w:hAnsi="宋体" w:eastAsia="宋体"/>
        </w:rPr>
        <w:t>（1）系统信息命令输出构建版本、编译选项、板卡名称与驱动信息，仅在怠速、报警、急停、休眠与校验状态下允许；</w:t>
      </w:r>
    </w:p>
    <w:p>
      <w:pPr>
        <w:pStyle w:val="ListParagraph"/>
      </w:pPr>
      <w:r>
        <w:rPr>
          <w:rFonts w:ascii="宋体" w:hAnsi="宋体" w:eastAsia="宋体"/>
        </w:rPr>
        <w:t>（2）构建信息写入受独立编译期开关控制，关闭时该命令返回无效语句错误；写入内容超长时返回值格式错误；</w:t>
      </w:r>
    </w:p>
    <w:p>
      <w:pPr>
        <w:pStyle w:val="ListParagraph"/>
      </w:pPr>
      <w:r>
        <w:rPr>
          <w:rFonts w:ascii="宋体" w:hAnsi="宋体" w:eastAsia="宋体"/>
        </w:rPr>
        <w:t>（3）启动行写入命令要求内容长度不超过单行存储上限，超长时返回值格式错误；状态不符时返回状态不允许错误；内容中包含分段符时须逐段通过代码校验；</w:t>
      </w:r>
    </w:p>
    <w:p>
      <w:pPr>
        <w:pStyle w:val="ListParagraph"/>
      </w:pPr>
      <w:r>
        <w:rPr>
          <w:rFonts w:ascii="宋体" w:hAnsi="宋体" w:eastAsia="宋体"/>
        </w:rPr>
        <w:t>（4）实时时钟命令在驱动提供时钟能力时可用，缺省时该命令不注册；</w:t>
      </w:r>
    </w:p>
    <w:p>
      <w:pPr>
        <w:pStyle w:val="ListParagraph"/>
      </w:pPr>
      <w:r>
        <w:rPr>
          <w:rFonts w:ascii="宋体" w:hAnsi="宋体" w:eastAsia="宋体"/>
        </w:rPr>
        <w:t>（5）存储恢复命令按选项恢复全部设置或仅恢复默认设置、驱动与插件默认、坐标偏移与刀具数据；各选项分别受编译期开关门控，未启用时返回无效语句错误；</w:t>
      </w:r>
    </w:p>
    <w:p>
      <w:pPr>
        <w:pStyle w:val="ListParagraph"/>
      </w:pPr>
      <w:r>
        <w:rPr>
          <w:rFonts w:ascii="宋体" w:hAnsi="宋体" w:eastAsia="宋体"/>
        </w:rPr>
        <w:t>（6）重启命令需驱动层提供重启能力，且受前一字符为转义字符的条件约束。</w:t>
      </w:r>
    </w:p>
    <w:p>
      <w:pPr>
        <w:pStyle w:val="Heading3"/>
      </w:pPr>
      <w:r>
        <w:rPr>
          <w:rFonts w:ascii="宋体" w:hAnsi="宋体" w:eastAsia="宋体"/>
        </w:rPr>
        <w:t>3.2.5 G 代码解析与执行（需求规格）</w:t>
      </w:r>
    </w:p>
    <w:p>
      <w:pPr>
        <w:pStyle w:val="ListParagraph"/>
      </w:pPr>
      <w:r>
        <w:rPr>
          <w:rFonts w:ascii="宋体" w:hAnsi="宋体" w:eastAsia="宋体"/>
        </w:rPr>
        <w:t>需求标识：GH-FREQ5</w:t>
      </w:r>
    </w:p>
    <w:p>
      <w:pPr>
        <w:pStyle w:val="ListParagraph"/>
      </w:pPr>
      <w:r>
        <w:rPr>
          <w:rFonts w:ascii="宋体" w:hAnsi="宋体" w:eastAsia="宋体"/>
        </w:rPr>
        <w:t>功能描述：解析标准与扩展 G 代码行，维护模态状态并生成运动规划块或执行对应动作</w:t>
      </w:r>
    </w:p>
    <w:p>
      <w:pPr>
        <w:pStyle w:val="ListParagraph"/>
      </w:pPr>
      <w:r>
        <w:rPr>
          <w:rFonts w:ascii="宋体" w:hAnsi="宋体" w:eastAsia="宋体"/>
        </w:rPr>
        <w:t>调用条件：从输入流读入一个完整命令行后调用</w:t>
      </w:r>
    </w:p>
    <w:p>
      <w:pPr>
        <w:pStyle w:val="ListParagraph"/>
      </w:pPr>
      <w:r>
        <w:rPr>
          <w:rFonts w:ascii="宋体" w:hAnsi="宋体" w:eastAsia="宋体"/>
        </w:rPr>
        <w:t>输入：G 代码行文本</w:t>
      </w:r>
    </w:p>
    <w:p>
      <w:pPr>
        <w:pStyle w:val="ListParagraph"/>
      </w:pPr>
      <w:r>
        <w:rPr>
          <w:rFonts w:ascii="宋体" w:hAnsi="宋体" w:eastAsia="宋体"/>
        </w:rPr>
        <w:t>输出：更新的模态状态、入队的运动规划块、动作执行、错误提示</w:t>
      </w:r>
    </w:p>
    <w:p>
      <w:pPr>
        <w:pStyle w:val="ListParagraph"/>
      </w:pPr>
      <w:r>
        <w:rPr>
          <w:rFonts w:ascii="宋体" w:hAnsi="宋体" w:eastAsia="宋体"/>
        </w:rPr>
        <w:t>处理：</w:t>
      </w:r>
    </w:p>
    <w:p>
      <w:pPr>
        <w:pStyle w:val="ListParagraph"/>
      </w:pPr>
      <w:r>
        <w:rPr>
          <w:rFonts w:ascii="宋体" w:hAnsi="宋体" w:eastAsia="宋体"/>
        </w:rPr>
        <w:t>（1）行内先剥离注释并按字母字切分，每个字母字按字母与数值两部分识别；</w:t>
      </w:r>
    </w:p>
    <w:p>
      <w:pPr>
        <w:pStyle w:val="ListParagraph"/>
      </w:pPr>
      <w:r>
        <w:rPr>
          <w:rFonts w:ascii="宋体" w:hAnsi="宋体" w:eastAsia="宋体"/>
        </w:rPr>
        <w:t>（2）同一行内重复出现的字母字按字重复错误处理；</w:t>
      </w:r>
    </w:p>
    <w:p>
      <w:pPr>
        <w:pStyle w:val="ListParagraph"/>
      </w:pPr>
      <w:r>
        <w:rPr>
          <w:rFonts w:ascii="宋体" w:hAnsi="宋体" w:eastAsia="宋体"/>
        </w:rPr>
        <w:t>（3）G 指令与 M 指令分别按整数部分与小数余数两部分编码，小数余数为数值减去整数部分后乘以一百再四舍五入；</w:t>
      </w:r>
    </w:p>
    <w:p>
      <w:pPr>
        <w:pStyle w:val="ListParagraph"/>
      </w:pPr>
      <w:r>
        <w:rPr>
          <w:rFonts w:ascii="宋体" w:hAnsi="宋体" w:eastAsia="宋体"/>
        </w:rPr>
        <w:t>（4）未被具体指令消费的非零小数余数按命令值非整数错误处理；M 指令一律不接受小数形式；</w:t>
      </w:r>
    </w:p>
    <w:p>
      <w:pPr>
        <w:pStyle w:val="ListParagraph"/>
      </w:pPr>
      <w:r>
        <w:rPr>
          <w:rFonts w:ascii="宋体" w:hAnsi="宋体" w:eastAsia="宋体"/>
        </w:rPr>
        <w:t>（5）每条指令归属一个模态组，同一行内同一模态组出现两次按模态组冲突错误处理；</w:t>
      </w:r>
    </w:p>
    <w:p>
      <w:pPr>
        <w:pStyle w:val="ListParagraph"/>
      </w:pPr>
      <w:r>
        <w:rPr>
          <w:rFonts w:ascii="宋体" w:hAnsi="宋体" w:eastAsia="宋体"/>
        </w:rPr>
        <w:t>（6）非模态指令当行执行且不改变模态状态，模态指令更新模态状态并在后续行中保持；</w:t>
      </w:r>
    </w:p>
    <w:p>
      <w:pPr>
        <w:pStyle w:val="ListParagraph"/>
      </w:pPr>
      <w:r>
        <w:rPr>
          <w:rFonts w:ascii="宋体" w:hAnsi="宋体" w:eastAsia="宋体"/>
        </w:rPr>
        <w:t>（7）未知 G 指令、未知 M 指令与未知字母字按不支持命令错误处理；</w:t>
      </w:r>
    </w:p>
    <w:p>
      <w:pPr>
        <w:pStyle w:val="ListParagraph"/>
      </w:pPr>
      <w:r>
        <w:rPr>
          <w:rFonts w:ascii="宋体" w:hAnsi="宋体" w:eastAsia="宋体"/>
        </w:rPr>
        <w:t>（8）核心层未定义的 M 指令可交由用户指令回调处理，回调接受则该指令被接受并记入用户自定义模态组；</w:t>
      </w:r>
    </w:p>
    <w:p>
      <w:pPr>
        <w:pStyle w:val="ListParagraph"/>
      </w:pPr>
      <w:r>
        <w:rPr>
          <w:rFonts w:ascii="宋体" w:hAnsi="宋体" w:eastAsia="宋体"/>
        </w:rPr>
        <w:t>（9）解析成功后按模态状态生成运动规划块或执行非运动动作，运动块入队时受规划缓冲余量约束。</w:t>
      </w:r>
    </w:p>
    <w:p>
      <w:pPr>
        <w:spacing w:before="60" w:after="60"/>
        <w:jc w:val="center"/>
      </w:pPr>
      <w:r>
        <w:rPr>
          <w:rFonts w:ascii="宋体" w:hAnsi="宋体" w:eastAsia="宋体"/>
          <w:sz w:val="18"/>
        </w:rPr>
        <w:t>表 3.2-4 G 指令信息表</w:t>
      </w:r>
    </w:p>
    <w:tbl>
      <w:tblPr>
        <w:tblStyle w:val="TableGrid"/>
        <w:tblW w:type="dxa" w:w="9500"/>
        <w:jc w:val="center"/>
        <w:tblLayout w:type="fixed"/>
        <w:tblLook w:firstColumn="1" w:firstRow="1" w:lastColumn="0" w:lastRow="0" w:noHBand="0" w:noVBand="1" w:val="04A0"/>
      </w:tblPr>
      <w:tblGrid>
        <w:gridCol w:w="682"/>
        <w:gridCol w:w="2462"/>
        <w:gridCol w:w="1473"/>
        <w:gridCol w:w="3240"/>
        <w:gridCol w:w="1643"/>
      </w:tblGrid>
      <w:tr>
        <w:trPr>
          <w:tblHeader w:val="true"/>
        </w:trPr>
        <w:tc>
          <w:tcPr>
            <w:tcW w:type="dxa" w:w="682"/>
            <w:shd w:val="clear" w:color="auto" w:fill="D9D9D9"/>
          </w:tcPr>
          <w:p>
            <w:pPr>
              <w:spacing w:after="0" w:line="240" w:lineRule="auto"/>
            </w:pPr>
            <w:r>
              <w:rPr>
                <w:b/>
                <w:sz w:val="17"/>
              </w:rPr>
            </w:r>
            <w:r>
              <w:rPr>
                <w:rFonts w:ascii="宋体" w:hAnsi="宋体" w:eastAsia="宋体"/>
                <w:b/>
                <w:sz w:val="17"/>
              </w:rPr>
              <w:t>序号</w:t>
            </w:r>
          </w:p>
        </w:tc>
        <w:tc>
          <w:tcPr>
            <w:tcW w:type="dxa" w:w="2462"/>
            <w:shd w:val="clear" w:color="auto" w:fill="D9D9D9"/>
          </w:tcPr>
          <w:p>
            <w:pPr>
              <w:spacing w:after="0" w:line="240" w:lineRule="auto"/>
            </w:pPr>
            <w:r>
              <w:rPr>
                <w:b/>
                <w:sz w:val="17"/>
              </w:rPr>
            </w:r>
            <w:r>
              <w:rPr>
                <w:rFonts w:ascii="宋体" w:hAnsi="宋体" w:eastAsia="宋体"/>
                <w:b/>
                <w:sz w:val="17"/>
              </w:rPr>
              <w:t>指令</w:t>
            </w:r>
          </w:p>
        </w:tc>
        <w:tc>
          <w:tcPr>
            <w:tcW w:type="dxa" w:w="1473"/>
            <w:shd w:val="clear" w:color="auto" w:fill="D9D9D9"/>
          </w:tcPr>
          <w:p>
            <w:pPr>
              <w:spacing w:after="0" w:line="240" w:lineRule="auto"/>
            </w:pPr>
            <w:r>
              <w:rPr>
                <w:b/>
                <w:sz w:val="17"/>
              </w:rPr>
            </w:r>
            <w:r>
              <w:rPr>
                <w:rFonts w:ascii="宋体" w:hAnsi="宋体" w:eastAsia="宋体"/>
                <w:b/>
                <w:sz w:val="17"/>
              </w:rPr>
              <w:t>模态组</w:t>
            </w:r>
          </w:p>
        </w:tc>
        <w:tc>
          <w:tcPr>
            <w:tcW w:type="dxa" w:w="3240"/>
            <w:shd w:val="clear" w:color="auto" w:fill="D9D9D9"/>
          </w:tcPr>
          <w:p>
            <w:pPr>
              <w:spacing w:after="0" w:line="240" w:lineRule="auto"/>
            </w:pPr>
            <w:r>
              <w:rPr>
                <w:b/>
                <w:sz w:val="17"/>
              </w:rPr>
            </w:r>
            <w:r>
              <w:rPr>
                <w:rFonts w:ascii="宋体" w:hAnsi="宋体" w:eastAsia="宋体"/>
                <w:b/>
                <w:sz w:val="17"/>
              </w:rPr>
              <w:t>功能</w:t>
            </w:r>
          </w:p>
        </w:tc>
        <w:tc>
          <w:tcPr>
            <w:tcW w:type="dxa" w:w="1643"/>
            <w:shd w:val="clear" w:color="auto" w:fill="D9D9D9"/>
          </w:tcPr>
          <w:p>
            <w:pPr>
              <w:spacing w:after="0" w:line="240" w:lineRule="auto"/>
            </w:pPr>
            <w:r>
              <w:rPr>
                <w:b/>
                <w:sz w:val="17"/>
              </w:rPr>
            </w:r>
            <w:r>
              <w:rPr>
                <w:rFonts w:ascii="宋体" w:hAnsi="宋体" w:eastAsia="宋体"/>
                <w:b/>
                <w:sz w:val="17"/>
              </w:rPr>
              <w:t>证据</w:t>
            </w:r>
          </w:p>
        </w:tc>
      </w:tr>
      <w:tr>
        <w:tc>
          <w:tcPr>
            <w:tcW w:type="dxa" w:w="682"/>
          </w:tcPr>
          <w:p>
            <w:pPr>
              <w:spacing w:after="0" w:line="240" w:lineRule="auto"/>
            </w:pPr>
            <w:r>
              <w:rPr>
                <w:sz w:val="17"/>
              </w:rPr>
            </w:r>
            <w:r>
              <w:rPr>
                <w:rFonts w:ascii="宋体" w:hAnsi="宋体" w:eastAsia="宋体"/>
                <w:sz w:val="17"/>
              </w:rPr>
              <w:t>1</w:t>
            </w:r>
          </w:p>
        </w:tc>
        <w:tc>
          <w:tcPr>
            <w:tcW w:type="dxa" w:w="2462"/>
          </w:tcPr>
          <w:p>
            <w:pPr>
              <w:spacing w:after="0" w:line="240" w:lineRule="auto"/>
            </w:pPr>
            <w:r>
              <w:rPr>
                <w:sz w:val="17"/>
              </w:rPr>
            </w:r>
            <w:r>
              <w:rPr>
                <w:rFonts w:ascii="Consolas" w:hAnsi="Consolas" w:eastAsia="宋体"/>
                <w:sz w:val="17"/>
              </w:rPr>
              <w:t>G0</w:t>
            </w:r>
          </w:p>
        </w:tc>
        <w:tc>
          <w:tcPr>
            <w:tcW w:type="dxa" w:w="1473"/>
          </w:tcPr>
          <w:p>
            <w:pPr>
              <w:spacing w:after="0" w:line="240" w:lineRule="auto"/>
            </w:pPr>
            <w:r>
              <w:rPr>
                <w:sz w:val="17"/>
              </w:rPr>
            </w:r>
            <w:r>
              <w:rPr>
                <w:rFonts w:ascii="宋体" w:hAnsi="宋体" w:eastAsia="宋体"/>
                <w:sz w:val="17"/>
              </w:rPr>
              <w:t>运动</w:t>
            </w:r>
          </w:p>
        </w:tc>
        <w:tc>
          <w:tcPr>
            <w:tcW w:type="dxa" w:w="3240"/>
          </w:tcPr>
          <w:p>
            <w:pPr>
              <w:spacing w:after="0" w:line="240" w:lineRule="auto"/>
            </w:pPr>
            <w:r>
              <w:rPr>
                <w:sz w:val="17"/>
              </w:rPr>
            </w:r>
            <w:r>
              <w:rPr>
                <w:rFonts w:ascii="宋体" w:hAnsi="宋体" w:eastAsia="宋体"/>
                <w:sz w:val="17"/>
              </w:rPr>
              <w:t>快速定位</w:t>
            </w:r>
          </w:p>
        </w:tc>
        <w:tc>
          <w:tcPr>
            <w:tcW w:type="dxa" w:w="1643"/>
          </w:tcPr>
          <w:p>
            <w:pPr>
              <w:spacing w:after="0" w:line="240" w:lineRule="auto"/>
            </w:pPr>
            <w:r>
              <w:rPr>
                <w:sz w:val="17"/>
              </w:rPr>
            </w:r>
            <w:r>
              <w:rPr>
                <w:rFonts w:ascii="Consolas" w:hAnsi="Consolas" w:eastAsia="宋体"/>
                <w:sz w:val="17"/>
              </w:rPr>
              <w:t>gcode.c:1584</w:t>
            </w:r>
          </w:p>
        </w:tc>
      </w:tr>
      <w:tr>
        <w:tc>
          <w:tcPr>
            <w:tcW w:type="dxa" w:w="682"/>
          </w:tcPr>
          <w:p>
            <w:pPr>
              <w:spacing w:after="0" w:line="240" w:lineRule="auto"/>
            </w:pPr>
            <w:r>
              <w:rPr>
                <w:sz w:val="17"/>
              </w:rPr>
            </w:r>
            <w:r>
              <w:rPr>
                <w:rFonts w:ascii="宋体" w:hAnsi="宋体" w:eastAsia="宋体"/>
                <w:sz w:val="17"/>
              </w:rPr>
              <w:t>2</w:t>
            </w:r>
          </w:p>
        </w:tc>
        <w:tc>
          <w:tcPr>
            <w:tcW w:type="dxa" w:w="2462"/>
          </w:tcPr>
          <w:p>
            <w:pPr>
              <w:spacing w:after="0" w:line="240" w:lineRule="auto"/>
            </w:pPr>
            <w:r>
              <w:rPr>
                <w:sz w:val="17"/>
              </w:rPr>
            </w:r>
            <w:r>
              <w:rPr>
                <w:rFonts w:ascii="Consolas" w:hAnsi="Consolas" w:eastAsia="宋体"/>
                <w:sz w:val="17"/>
              </w:rPr>
              <w:t>G1</w:t>
            </w:r>
          </w:p>
        </w:tc>
        <w:tc>
          <w:tcPr>
            <w:tcW w:type="dxa" w:w="1473"/>
          </w:tcPr>
          <w:p>
            <w:pPr>
              <w:spacing w:after="0" w:line="240" w:lineRule="auto"/>
            </w:pPr>
            <w:r>
              <w:rPr>
                <w:sz w:val="17"/>
              </w:rPr>
            </w:r>
            <w:r>
              <w:rPr>
                <w:rFonts w:ascii="宋体" w:hAnsi="宋体" w:eastAsia="宋体"/>
                <w:sz w:val="17"/>
              </w:rPr>
              <w:t>运动</w:t>
            </w:r>
          </w:p>
        </w:tc>
        <w:tc>
          <w:tcPr>
            <w:tcW w:type="dxa" w:w="3240"/>
          </w:tcPr>
          <w:p>
            <w:pPr>
              <w:spacing w:after="0" w:line="240" w:lineRule="auto"/>
            </w:pPr>
            <w:r>
              <w:rPr>
                <w:sz w:val="17"/>
              </w:rPr>
            </w:r>
            <w:r>
              <w:rPr>
                <w:rFonts w:ascii="宋体" w:hAnsi="宋体" w:eastAsia="宋体"/>
                <w:sz w:val="17"/>
              </w:rPr>
              <w:t>直线插补</w:t>
            </w:r>
          </w:p>
        </w:tc>
        <w:tc>
          <w:tcPr>
            <w:tcW w:type="dxa" w:w="1643"/>
          </w:tcPr>
          <w:p>
            <w:pPr>
              <w:spacing w:after="0" w:line="240" w:lineRule="auto"/>
            </w:pPr>
            <w:r>
              <w:rPr>
                <w:sz w:val="17"/>
              </w:rPr>
            </w:r>
            <w:r>
              <w:rPr>
                <w:rFonts w:ascii="Consolas" w:hAnsi="Consolas" w:eastAsia="宋体"/>
                <w:sz w:val="17"/>
              </w:rPr>
              <w:t>gcode.c:1584</w:t>
            </w:r>
          </w:p>
        </w:tc>
      </w:tr>
      <w:tr>
        <w:tc>
          <w:tcPr>
            <w:tcW w:type="dxa" w:w="682"/>
          </w:tcPr>
          <w:p>
            <w:pPr>
              <w:spacing w:after="0" w:line="240" w:lineRule="auto"/>
            </w:pPr>
            <w:r>
              <w:rPr>
                <w:sz w:val="17"/>
              </w:rPr>
            </w:r>
            <w:r>
              <w:rPr>
                <w:rFonts w:ascii="宋体" w:hAnsi="宋体" w:eastAsia="宋体"/>
                <w:sz w:val="17"/>
              </w:rPr>
              <w:t>3</w:t>
            </w:r>
          </w:p>
        </w:tc>
        <w:tc>
          <w:tcPr>
            <w:tcW w:type="dxa" w:w="2462"/>
          </w:tcPr>
          <w:p>
            <w:pPr>
              <w:spacing w:after="0" w:line="240" w:lineRule="auto"/>
            </w:pPr>
            <w:r>
              <w:rPr>
                <w:sz w:val="17"/>
              </w:rPr>
            </w:r>
            <w:r>
              <w:rPr>
                <w:rFonts w:ascii="Consolas" w:hAnsi="Consolas" w:eastAsia="宋体"/>
                <w:sz w:val="17"/>
              </w:rPr>
              <w:t>G2</w:t>
            </w:r>
            <w:r>
              <w:rPr>
                <w:rFonts w:ascii="宋体" w:hAnsi="宋体" w:eastAsia="宋体"/>
                <w:sz w:val="17"/>
              </w:rPr>
              <w:t>、</w:t>
            </w:r>
            <w:r>
              <w:rPr>
                <w:rFonts w:ascii="Consolas" w:hAnsi="Consolas" w:eastAsia="宋体"/>
                <w:sz w:val="17"/>
              </w:rPr>
              <w:t>G3</w:t>
            </w:r>
          </w:p>
        </w:tc>
        <w:tc>
          <w:tcPr>
            <w:tcW w:type="dxa" w:w="1473"/>
          </w:tcPr>
          <w:p>
            <w:pPr>
              <w:spacing w:after="0" w:line="240" w:lineRule="auto"/>
            </w:pPr>
            <w:r>
              <w:rPr>
                <w:sz w:val="17"/>
              </w:rPr>
            </w:r>
            <w:r>
              <w:rPr>
                <w:rFonts w:ascii="宋体" w:hAnsi="宋体" w:eastAsia="宋体"/>
                <w:sz w:val="17"/>
              </w:rPr>
              <w:t>运动</w:t>
            </w:r>
          </w:p>
        </w:tc>
        <w:tc>
          <w:tcPr>
            <w:tcW w:type="dxa" w:w="3240"/>
          </w:tcPr>
          <w:p>
            <w:pPr>
              <w:spacing w:after="0" w:line="240" w:lineRule="auto"/>
            </w:pPr>
            <w:r>
              <w:rPr>
                <w:sz w:val="17"/>
              </w:rPr>
            </w:r>
            <w:r>
              <w:rPr>
                <w:rFonts w:ascii="宋体" w:hAnsi="宋体" w:eastAsia="宋体"/>
                <w:sz w:val="17"/>
              </w:rPr>
              <w:t>顺时针、逆时针圆弧插补</w:t>
            </w:r>
          </w:p>
        </w:tc>
        <w:tc>
          <w:tcPr>
            <w:tcW w:type="dxa" w:w="1643"/>
          </w:tcPr>
          <w:p>
            <w:pPr>
              <w:spacing w:after="0" w:line="240" w:lineRule="auto"/>
            </w:pPr>
            <w:r>
              <w:rPr>
                <w:sz w:val="17"/>
              </w:rPr>
            </w:r>
            <w:r>
              <w:rPr>
                <w:rFonts w:ascii="Consolas" w:hAnsi="Consolas" w:eastAsia="宋体"/>
                <w:sz w:val="17"/>
              </w:rPr>
              <w:t>gcode.c:1584</w:t>
            </w:r>
          </w:p>
        </w:tc>
      </w:tr>
      <w:tr>
        <w:tc>
          <w:tcPr>
            <w:tcW w:type="dxa" w:w="682"/>
          </w:tcPr>
          <w:p>
            <w:pPr>
              <w:spacing w:after="0" w:line="240" w:lineRule="auto"/>
            </w:pPr>
            <w:r>
              <w:rPr>
                <w:sz w:val="17"/>
              </w:rPr>
            </w:r>
            <w:r>
              <w:rPr>
                <w:rFonts w:ascii="宋体" w:hAnsi="宋体" w:eastAsia="宋体"/>
                <w:sz w:val="17"/>
              </w:rPr>
              <w:t>4</w:t>
            </w:r>
          </w:p>
        </w:tc>
        <w:tc>
          <w:tcPr>
            <w:tcW w:type="dxa" w:w="2462"/>
          </w:tcPr>
          <w:p>
            <w:pPr>
              <w:spacing w:after="0" w:line="240" w:lineRule="auto"/>
            </w:pPr>
            <w:r>
              <w:rPr>
                <w:sz w:val="17"/>
              </w:rPr>
            </w:r>
            <w:r>
              <w:rPr>
                <w:rFonts w:ascii="Consolas" w:hAnsi="Consolas" w:eastAsia="宋体"/>
                <w:sz w:val="17"/>
              </w:rPr>
              <w:t>G5</w:t>
            </w:r>
          </w:p>
        </w:tc>
        <w:tc>
          <w:tcPr>
            <w:tcW w:type="dxa" w:w="1473"/>
          </w:tcPr>
          <w:p>
            <w:pPr>
              <w:spacing w:after="0" w:line="240" w:lineRule="auto"/>
            </w:pPr>
            <w:r>
              <w:rPr>
                <w:sz w:val="17"/>
              </w:rPr>
            </w:r>
            <w:r>
              <w:rPr>
                <w:rFonts w:ascii="宋体" w:hAnsi="宋体" w:eastAsia="宋体"/>
                <w:sz w:val="17"/>
              </w:rPr>
              <w:t>运动</w:t>
            </w:r>
          </w:p>
        </w:tc>
        <w:tc>
          <w:tcPr>
            <w:tcW w:type="dxa" w:w="3240"/>
          </w:tcPr>
          <w:p>
            <w:pPr>
              <w:spacing w:after="0" w:line="240" w:lineRule="auto"/>
            </w:pPr>
            <w:r>
              <w:rPr>
                <w:sz w:val="17"/>
              </w:rPr>
            </w:r>
            <w:r>
              <w:rPr>
                <w:rFonts w:ascii="宋体" w:hAnsi="宋体" w:eastAsia="宋体"/>
                <w:sz w:val="17"/>
              </w:rPr>
              <w:t>三次样条插补</w:t>
            </w:r>
          </w:p>
        </w:tc>
        <w:tc>
          <w:tcPr>
            <w:tcW w:type="dxa" w:w="1643"/>
          </w:tcPr>
          <w:p>
            <w:pPr>
              <w:spacing w:after="0" w:line="240" w:lineRule="auto"/>
            </w:pPr>
            <w:r>
              <w:rPr>
                <w:sz w:val="17"/>
              </w:rPr>
            </w:r>
            <w:r>
              <w:rPr>
                <w:rFonts w:ascii="Consolas" w:hAnsi="Consolas" w:eastAsia="宋体"/>
                <w:sz w:val="17"/>
              </w:rPr>
              <w:t>gcode.c:1584</w:t>
            </w:r>
          </w:p>
        </w:tc>
      </w:tr>
      <w:tr>
        <w:tc>
          <w:tcPr>
            <w:tcW w:type="dxa" w:w="682"/>
          </w:tcPr>
          <w:p>
            <w:pPr>
              <w:spacing w:after="0" w:line="240" w:lineRule="auto"/>
            </w:pPr>
            <w:r>
              <w:rPr>
                <w:sz w:val="17"/>
              </w:rPr>
            </w:r>
            <w:r>
              <w:rPr>
                <w:rFonts w:ascii="宋体" w:hAnsi="宋体" w:eastAsia="宋体"/>
                <w:sz w:val="17"/>
              </w:rPr>
              <w:t>5</w:t>
            </w:r>
          </w:p>
        </w:tc>
        <w:tc>
          <w:tcPr>
            <w:tcW w:type="dxa" w:w="2462"/>
          </w:tcPr>
          <w:p>
            <w:pPr>
              <w:spacing w:after="0" w:line="240" w:lineRule="auto"/>
            </w:pPr>
            <w:r>
              <w:rPr>
                <w:sz w:val="17"/>
              </w:rPr>
            </w:r>
            <w:r>
              <w:rPr>
                <w:rFonts w:ascii="Consolas" w:hAnsi="Consolas" w:eastAsia="宋体"/>
                <w:sz w:val="17"/>
              </w:rPr>
              <w:t>G5.1</w:t>
            </w:r>
          </w:p>
        </w:tc>
        <w:tc>
          <w:tcPr>
            <w:tcW w:type="dxa" w:w="1473"/>
          </w:tcPr>
          <w:p>
            <w:pPr>
              <w:spacing w:after="0" w:line="240" w:lineRule="auto"/>
            </w:pPr>
            <w:r>
              <w:rPr>
                <w:sz w:val="17"/>
              </w:rPr>
            </w:r>
            <w:r>
              <w:rPr>
                <w:rFonts w:ascii="宋体" w:hAnsi="宋体" w:eastAsia="宋体"/>
                <w:sz w:val="17"/>
              </w:rPr>
              <w:t>运动</w:t>
            </w:r>
          </w:p>
        </w:tc>
        <w:tc>
          <w:tcPr>
            <w:tcW w:type="dxa" w:w="3240"/>
          </w:tcPr>
          <w:p>
            <w:pPr>
              <w:spacing w:after="0" w:line="240" w:lineRule="auto"/>
            </w:pPr>
            <w:r>
              <w:rPr>
                <w:sz w:val="17"/>
              </w:rPr>
            </w:r>
            <w:r>
              <w:rPr>
                <w:rFonts w:ascii="宋体" w:hAnsi="宋体" w:eastAsia="宋体"/>
                <w:sz w:val="17"/>
              </w:rPr>
              <w:t>二次样条插补</w:t>
            </w:r>
          </w:p>
        </w:tc>
        <w:tc>
          <w:tcPr>
            <w:tcW w:type="dxa" w:w="1643"/>
          </w:tcPr>
          <w:p>
            <w:pPr>
              <w:spacing w:after="0" w:line="240" w:lineRule="auto"/>
            </w:pPr>
            <w:r>
              <w:rPr>
                <w:sz w:val="17"/>
              </w:rPr>
            </w:r>
            <w:r>
              <w:rPr>
                <w:rFonts w:ascii="Consolas" w:hAnsi="Consolas" w:eastAsia="宋体"/>
                <w:sz w:val="17"/>
              </w:rPr>
              <w:t>gcode.c:1577</w:t>
            </w:r>
          </w:p>
        </w:tc>
      </w:tr>
      <w:tr>
        <w:tc>
          <w:tcPr>
            <w:tcW w:type="dxa" w:w="682"/>
          </w:tcPr>
          <w:p>
            <w:pPr>
              <w:spacing w:after="0" w:line="240" w:lineRule="auto"/>
            </w:pPr>
            <w:r>
              <w:rPr>
                <w:sz w:val="17"/>
              </w:rPr>
            </w:r>
            <w:r>
              <w:rPr>
                <w:rFonts w:ascii="宋体" w:hAnsi="宋体" w:eastAsia="宋体"/>
                <w:sz w:val="17"/>
              </w:rPr>
              <w:t>6</w:t>
            </w:r>
          </w:p>
        </w:tc>
        <w:tc>
          <w:tcPr>
            <w:tcW w:type="dxa" w:w="2462"/>
          </w:tcPr>
          <w:p>
            <w:pPr>
              <w:spacing w:after="0" w:line="240" w:lineRule="auto"/>
            </w:pPr>
            <w:r>
              <w:rPr>
                <w:sz w:val="17"/>
              </w:rPr>
            </w:r>
            <w:r>
              <w:rPr>
                <w:rFonts w:ascii="Consolas" w:hAnsi="Consolas" w:eastAsia="宋体"/>
                <w:sz w:val="17"/>
              </w:rPr>
              <w:t>G4</w:t>
            </w:r>
          </w:p>
        </w:tc>
        <w:tc>
          <w:tcPr>
            <w:tcW w:type="dxa" w:w="1473"/>
          </w:tcPr>
          <w:p>
            <w:pPr>
              <w:spacing w:after="0" w:line="240" w:lineRule="auto"/>
            </w:pPr>
            <w:r>
              <w:rPr>
                <w:sz w:val="17"/>
              </w:rPr>
            </w:r>
            <w:r>
              <w:rPr>
                <w:rFonts w:ascii="宋体" w:hAnsi="宋体" w:eastAsia="宋体"/>
                <w:sz w:val="17"/>
              </w:rPr>
              <w:t>非模态</w:t>
            </w:r>
          </w:p>
        </w:tc>
        <w:tc>
          <w:tcPr>
            <w:tcW w:type="dxa" w:w="3240"/>
          </w:tcPr>
          <w:p>
            <w:pPr>
              <w:spacing w:after="0" w:line="240" w:lineRule="auto"/>
            </w:pPr>
            <w:r>
              <w:rPr>
                <w:sz w:val="17"/>
              </w:rPr>
            </w:r>
            <w:r>
              <w:rPr>
                <w:rFonts w:ascii="宋体" w:hAnsi="宋体" w:eastAsia="宋体"/>
                <w:sz w:val="17"/>
              </w:rPr>
              <w:t>暂停</w:t>
            </w:r>
          </w:p>
        </w:tc>
        <w:tc>
          <w:tcPr>
            <w:tcW w:type="dxa" w:w="1643"/>
          </w:tcPr>
          <w:p>
            <w:pPr>
              <w:spacing w:after="0" w:line="240" w:lineRule="auto"/>
            </w:pPr>
            <w:r>
              <w:rPr>
                <w:sz w:val="17"/>
              </w:rPr>
            </w:r>
            <w:r>
              <w:rPr>
                <w:rFonts w:ascii="Consolas" w:hAnsi="Consolas" w:eastAsia="宋体"/>
                <w:sz w:val="17"/>
              </w:rPr>
              <w:t>gcode.c:1530</w:t>
            </w:r>
          </w:p>
        </w:tc>
      </w:tr>
      <w:tr>
        <w:tc>
          <w:tcPr>
            <w:tcW w:type="dxa" w:w="682"/>
          </w:tcPr>
          <w:p>
            <w:pPr>
              <w:spacing w:after="0" w:line="240" w:lineRule="auto"/>
            </w:pPr>
            <w:r>
              <w:rPr>
                <w:sz w:val="17"/>
              </w:rPr>
            </w:r>
            <w:r>
              <w:rPr>
                <w:rFonts w:ascii="宋体" w:hAnsi="宋体" w:eastAsia="宋体"/>
                <w:sz w:val="17"/>
              </w:rPr>
              <w:t>7</w:t>
            </w:r>
          </w:p>
        </w:tc>
        <w:tc>
          <w:tcPr>
            <w:tcW w:type="dxa" w:w="2462"/>
          </w:tcPr>
          <w:p>
            <w:pPr>
              <w:spacing w:after="0" w:line="240" w:lineRule="auto"/>
            </w:pPr>
            <w:r>
              <w:rPr>
                <w:sz w:val="17"/>
              </w:rPr>
            </w:r>
            <w:r>
              <w:rPr>
                <w:rFonts w:ascii="Consolas" w:hAnsi="Consolas" w:eastAsia="宋体"/>
                <w:sz w:val="17"/>
              </w:rPr>
              <w:t>G10</w:t>
            </w:r>
          </w:p>
        </w:tc>
        <w:tc>
          <w:tcPr>
            <w:tcW w:type="dxa" w:w="1473"/>
          </w:tcPr>
          <w:p>
            <w:pPr>
              <w:spacing w:after="0" w:line="240" w:lineRule="auto"/>
            </w:pPr>
            <w:r>
              <w:rPr>
                <w:sz w:val="17"/>
              </w:rPr>
            </w:r>
            <w:r>
              <w:rPr>
                <w:rFonts w:ascii="宋体" w:hAnsi="宋体" w:eastAsia="宋体"/>
                <w:sz w:val="17"/>
              </w:rPr>
              <w:t>非模态</w:t>
            </w:r>
          </w:p>
        </w:tc>
        <w:tc>
          <w:tcPr>
            <w:tcW w:type="dxa" w:w="3240"/>
          </w:tcPr>
          <w:p>
            <w:pPr>
              <w:spacing w:after="0" w:line="240" w:lineRule="auto"/>
            </w:pPr>
            <w:r>
              <w:rPr>
                <w:sz w:val="17"/>
              </w:rPr>
            </w:r>
            <w:r>
              <w:rPr>
                <w:rFonts w:ascii="宋体" w:hAnsi="宋体" w:eastAsia="宋体"/>
                <w:sz w:val="17"/>
              </w:rPr>
              <w:t>坐标系、刀具表与参数设定</w:t>
            </w:r>
          </w:p>
        </w:tc>
        <w:tc>
          <w:tcPr>
            <w:tcW w:type="dxa" w:w="1643"/>
          </w:tcPr>
          <w:p>
            <w:pPr>
              <w:spacing w:after="0" w:line="240" w:lineRule="auto"/>
            </w:pPr>
            <w:r>
              <w:rPr>
                <w:sz w:val="17"/>
              </w:rPr>
            </w:r>
            <w:r>
              <w:rPr>
                <w:rFonts w:ascii="Consolas" w:hAnsi="Consolas" w:eastAsia="宋体"/>
                <w:sz w:val="17"/>
              </w:rPr>
              <w:t>gcode.c:1520</w:t>
            </w:r>
          </w:p>
        </w:tc>
      </w:tr>
      <w:tr>
        <w:tc>
          <w:tcPr>
            <w:tcW w:type="dxa" w:w="682"/>
          </w:tcPr>
          <w:p>
            <w:pPr>
              <w:spacing w:after="0" w:line="240" w:lineRule="auto"/>
            </w:pPr>
            <w:r>
              <w:rPr>
                <w:sz w:val="17"/>
              </w:rPr>
            </w:r>
            <w:r>
              <w:rPr>
                <w:rFonts w:ascii="宋体" w:hAnsi="宋体" w:eastAsia="宋体"/>
                <w:sz w:val="17"/>
              </w:rPr>
              <w:t>8</w:t>
            </w:r>
          </w:p>
        </w:tc>
        <w:tc>
          <w:tcPr>
            <w:tcW w:type="dxa" w:w="2462"/>
          </w:tcPr>
          <w:p>
            <w:pPr>
              <w:spacing w:after="0" w:line="240" w:lineRule="auto"/>
            </w:pPr>
            <w:r>
              <w:rPr>
                <w:sz w:val="17"/>
              </w:rPr>
            </w:r>
            <w:r>
              <w:rPr>
                <w:rFonts w:ascii="Consolas" w:hAnsi="Consolas" w:eastAsia="宋体"/>
                <w:sz w:val="17"/>
              </w:rPr>
              <w:t>G28</w:t>
            </w:r>
            <w:r>
              <w:rPr>
                <w:rFonts w:ascii="宋体" w:hAnsi="宋体" w:eastAsia="宋体"/>
                <w:sz w:val="17"/>
              </w:rPr>
              <w:t>、</w:t>
            </w:r>
            <w:r>
              <w:rPr>
                <w:rFonts w:ascii="Consolas" w:hAnsi="Consolas" w:eastAsia="宋体"/>
                <w:sz w:val="17"/>
              </w:rPr>
              <w:t>G30</w:t>
            </w:r>
          </w:p>
        </w:tc>
        <w:tc>
          <w:tcPr>
            <w:tcW w:type="dxa" w:w="1473"/>
          </w:tcPr>
          <w:p>
            <w:pPr>
              <w:spacing w:after="0" w:line="240" w:lineRule="auto"/>
            </w:pPr>
            <w:r>
              <w:rPr>
                <w:sz w:val="17"/>
              </w:rPr>
            </w:r>
            <w:r>
              <w:rPr>
                <w:rFonts w:ascii="宋体" w:hAnsi="宋体" w:eastAsia="宋体"/>
                <w:sz w:val="17"/>
              </w:rPr>
              <w:t>非模态</w:t>
            </w:r>
          </w:p>
        </w:tc>
        <w:tc>
          <w:tcPr>
            <w:tcW w:type="dxa" w:w="3240"/>
          </w:tcPr>
          <w:p>
            <w:pPr>
              <w:spacing w:after="0" w:line="240" w:lineRule="auto"/>
            </w:pPr>
            <w:r>
              <w:rPr>
                <w:sz w:val="17"/>
              </w:rPr>
            </w:r>
            <w:r>
              <w:rPr>
                <w:rFonts w:ascii="宋体" w:hAnsi="宋体" w:eastAsia="宋体"/>
                <w:sz w:val="17"/>
              </w:rPr>
              <w:t>回第一、第二参考点</w:t>
            </w:r>
          </w:p>
        </w:tc>
        <w:tc>
          <w:tcPr>
            <w:tcW w:type="dxa" w:w="1643"/>
          </w:tcPr>
          <w:p>
            <w:pPr>
              <w:spacing w:after="0" w:line="240" w:lineRule="auto"/>
            </w:pPr>
            <w:r>
              <w:rPr>
                <w:sz w:val="17"/>
              </w:rPr>
            </w:r>
            <w:r>
              <w:rPr>
                <w:rFonts w:ascii="Consolas" w:hAnsi="Consolas" w:eastAsia="宋体"/>
                <w:sz w:val="17"/>
              </w:rPr>
              <w:t>gcode.c:1520</w:t>
            </w:r>
          </w:p>
        </w:tc>
      </w:tr>
      <w:tr>
        <w:tc>
          <w:tcPr>
            <w:tcW w:type="dxa" w:w="682"/>
          </w:tcPr>
          <w:p>
            <w:pPr>
              <w:spacing w:after="0" w:line="240" w:lineRule="auto"/>
            </w:pPr>
            <w:r>
              <w:rPr>
                <w:sz w:val="17"/>
              </w:rPr>
            </w:r>
            <w:r>
              <w:rPr>
                <w:rFonts w:ascii="宋体" w:hAnsi="宋体" w:eastAsia="宋体"/>
                <w:sz w:val="17"/>
              </w:rPr>
              <w:t>9</w:t>
            </w:r>
          </w:p>
        </w:tc>
        <w:tc>
          <w:tcPr>
            <w:tcW w:type="dxa" w:w="2462"/>
          </w:tcPr>
          <w:p>
            <w:pPr>
              <w:spacing w:after="0" w:line="240" w:lineRule="auto"/>
            </w:pPr>
            <w:r>
              <w:rPr>
                <w:sz w:val="17"/>
              </w:rPr>
            </w:r>
            <w:r>
              <w:rPr>
                <w:rFonts w:ascii="Consolas" w:hAnsi="Consolas" w:eastAsia="宋体"/>
                <w:sz w:val="17"/>
              </w:rPr>
              <w:t>G28.1</w:t>
            </w:r>
            <w:r>
              <w:rPr>
                <w:rFonts w:ascii="宋体" w:hAnsi="宋体" w:eastAsia="宋体"/>
                <w:sz w:val="17"/>
              </w:rPr>
              <w:t>、</w:t>
            </w:r>
            <w:r>
              <w:rPr>
                <w:rFonts w:ascii="Consolas" w:hAnsi="Consolas" w:eastAsia="宋体"/>
                <w:sz w:val="17"/>
              </w:rPr>
              <w:t>G30.1</w:t>
            </w:r>
          </w:p>
        </w:tc>
        <w:tc>
          <w:tcPr>
            <w:tcW w:type="dxa" w:w="1473"/>
          </w:tcPr>
          <w:p>
            <w:pPr>
              <w:spacing w:after="0" w:line="240" w:lineRule="auto"/>
            </w:pPr>
            <w:r>
              <w:rPr>
                <w:sz w:val="17"/>
              </w:rPr>
            </w:r>
            <w:r>
              <w:rPr>
                <w:rFonts w:ascii="宋体" w:hAnsi="宋体" w:eastAsia="宋体"/>
                <w:sz w:val="17"/>
              </w:rPr>
              <w:t>非模态</w:t>
            </w:r>
          </w:p>
        </w:tc>
        <w:tc>
          <w:tcPr>
            <w:tcW w:type="dxa" w:w="3240"/>
          </w:tcPr>
          <w:p>
            <w:pPr>
              <w:spacing w:after="0" w:line="240" w:lineRule="auto"/>
            </w:pPr>
            <w:r>
              <w:rPr>
                <w:sz w:val="17"/>
              </w:rPr>
            </w:r>
            <w:r>
              <w:rPr>
                <w:rFonts w:ascii="宋体" w:hAnsi="宋体" w:eastAsia="宋体"/>
                <w:sz w:val="17"/>
              </w:rPr>
              <w:t>设定第一、第二参考点</w:t>
            </w:r>
          </w:p>
        </w:tc>
        <w:tc>
          <w:tcPr>
            <w:tcW w:type="dxa" w:w="1643"/>
          </w:tcPr>
          <w:p>
            <w:pPr>
              <w:spacing w:after="0" w:line="240" w:lineRule="auto"/>
            </w:pPr>
            <w:r>
              <w:rPr>
                <w:sz w:val="17"/>
              </w:rPr>
            </w:r>
            <w:r>
              <w:rPr>
                <w:rFonts w:ascii="Consolas" w:hAnsi="Consolas" w:eastAsia="宋体"/>
                <w:sz w:val="17"/>
              </w:rPr>
              <w:t>gcode.c:1533</w:t>
            </w:r>
          </w:p>
        </w:tc>
      </w:tr>
      <w:tr>
        <w:tc>
          <w:tcPr>
            <w:tcW w:type="dxa" w:w="682"/>
          </w:tcPr>
          <w:p>
            <w:pPr>
              <w:spacing w:after="0" w:line="240" w:lineRule="auto"/>
            </w:pPr>
            <w:r>
              <w:rPr>
                <w:sz w:val="17"/>
              </w:rPr>
            </w:r>
            <w:r>
              <w:rPr>
                <w:rFonts w:ascii="宋体" w:hAnsi="宋体" w:eastAsia="宋体"/>
                <w:sz w:val="17"/>
              </w:rPr>
              <w:t>10</w:t>
            </w:r>
          </w:p>
        </w:tc>
        <w:tc>
          <w:tcPr>
            <w:tcW w:type="dxa" w:w="2462"/>
          </w:tcPr>
          <w:p>
            <w:pPr>
              <w:spacing w:after="0" w:line="240" w:lineRule="auto"/>
            </w:pPr>
            <w:r>
              <w:rPr>
                <w:sz w:val="17"/>
              </w:rPr>
            </w:r>
            <w:r>
              <w:rPr>
                <w:rFonts w:ascii="Consolas" w:hAnsi="Consolas" w:eastAsia="宋体"/>
                <w:sz w:val="17"/>
              </w:rPr>
              <w:t>G53</w:t>
            </w:r>
          </w:p>
        </w:tc>
        <w:tc>
          <w:tcPr>
            <w:tcW w:type="dxa" w:w="1473"/>
          </w:tcPr>
          <w:p>
            <w:pPr>
              <w:spacing w:after="0" w:line="240" w:lineRule="auto"/>
            </w:pPr>
            <w:r>
              <w:rPr>
                <w:sz w:val="17"/>
              </w:rPr>
            </w:r>
            <w:r>
              <w:rPr>
                <w:rFonts w:ascii="宋体" w:hAnsi="宋体" w:eastAsia="宋体"/>
                <w:sz w:val="17"/>
              </w:rPr>
              <w:t>非模态</w:t>
            </w:r>
          </w:p>
        </w:tc>
        <w:tc>
          <w:tcPr>
            <w:tcW w:type="dxa" w:w="3240"/>
          </w:tcPr>
          <w:p>
            <w:pPr>
              <w:spacing w:after="0" w:line="240" w:lineRule="auto"/>
            </w:pPr>
            <w:r>
              <w:rPr>
                <w:sz w:val="17"/>
              </w:rPr>
            </w:r>
            <w:r>
              <w:rPr>
                <w:rFonts w:ascii="宋体" w:hAnsi="宋体" w:eastAsia="宋体"/>
                <w:sz w:val="17"/>
              </w:rPr>
              <w:t>绝对机床坐标覆盖</w:t>
            </w:r>
          </w:p>
        </w:tc>
        <w:tc>
          <w:tcPr>
            <w:tcW w:type="dxa" w:w="1643"/>
          </w:tcPr>
          <w:p>
            <w:pPr>
              <w:spacing w:after="0" w:line="240" w:lineRule="auto"/>
            </w:pPr>
            <w:r>
              <w:rPr>
                <w:sz w:val="17"/>
              </w:rPr>
            </w:r>
            <w:r>
              <w:rPr>
                <w:rFonts w:ascii="Consolas" w:hAnsi="Consolas" w:eastAsia="宋体"/>
                <w:sz w:val="17"/>
              </w:rPr>
              <w:t>gcode.c:1530</w:t>
            </w:r>
          </w:p>
        </w:tc>
      </w:tr>
      <w:tr>
        <w:tc>
          <w:tcPr>
            <w:tcW w:type="dxa" w:w="682"/>
          </w:tcPr>
          <w:p>
            <w:pPr>
              <w:spacing w:after="0" w:line="240" w:lineRule="auto"/>
            </w:pPr>
            <w:r>
              <w:rPr>
                <w:sz w:val="17"/>
              </w:rPr>
            </w:r>
            <w:r>
              <w:rPr>
                <w:rFonts w:ascii="宋体" w:hAnsi="宋体" w:eastAsia="宋体"/>
                <w:sz w:val="17"/>
              </w:rPr>
              <w:t>11</w:t>
            </w:r>
          </w:p>
        </w:tc>
        <w:tc>
          <w:tcPr>
            <w:tcW w:type="dxa" w:w="2462"/>
          </w:tcPr>
          <w:p>
            <w:pPr>
              <w:spacing w:after="0" w:line="240" w:lineRule="auto"/>
            </w:pPr>
            <w:r>
              <w:rPr>
                <w:sz w:val="17"/>
              </w:rPr>
            </w:r>
            <w:r>
              <w:rPr>
                <w:rFonts w:ascii="Consolas" w:hAnsi="Consolas" w:eastAsia="宋体"/>
                <w:sz w:val="17"/>
              </w:rPr>
              <w:t>G92</w:t>
            </w:r>
          </w:p>
        </w:tc>
        <w:tc>
          <w:tcPr>
            <w:tcW w:type="dxa" w:w="1473"/>
          </w:tcPr>
          <w:p>
            <w:pPr>
              <w:spacing w:after="0" w:line="240" w:lineRule="auto"/>
            </w:pPr>
            <w:r>
              <w:rPr>
                <w:sz w:val="17"/>
              </w:rPr>
            </w:r>
            <w:r>
              <w:rPr>
                <w:rFonts w:ascii="宋体" w:hAnsi="宋体" w:eastAsia="宋体"/>
                <w:sz w:val="17"/>
              </w:rPr>
              <w:t>非模态</w:t>
            </w:r>
          </w:p>
        </w:tc>
        <w:tc>
          <w:tcPr>
            <w:tcW w:type="dxa" w:w="3240"/>
          </w:tcPr>
          <w:p>
            <w:pPr>
              <w:spacing w:after="0" w:line="240" w:lineRule="auto"/>
            </w:pPr>
            <w:r>
              <w:rPr>
                <w:sz w:val="17"/>
              </w:rPr>
            </w:r>
            <w:r>
              <w:rPr>
                <w:rFonts w:ascii="宋体" w:hAnsi="宋体" w:eastAsia="宋体"/>
                <w:sz w:val="17"/>
              </w:rPr>
              <w:t>设定坐标偏移</w:t>
            </w:r>
          </w:p>
        </w:tc>
        <w:tc>
          <w:tcPr>
            <w:tcW w:type="dxa" w:w="1643"/>
          </w:tcPr>
          <w:p>
            <w:pPr>
              <w:spacing w:after="0" w:line="240" w:lineRule="auto"/>
            </w:pPr>
            <w:r>
              <w:rPr>
                <w:sz w:val="17"/>
              </w:rPr>
            </w:r>
            <w:r>
              <w:rPr>
                <w:rFonts w:ascii="Consolas" w:hAnsi="Consolas" w:eastAsia="宋体"/>
                <w:sz w:val="17"/>
              </w:rPr>
              <w:t>gcode.c:1520</w:t>
            </w:r>
          </w:p>
        </w:tc>
      </w:tr>
      <w:tr>
        <w:tc>
          <w:tcPr>
            <w:tcW w:type="dxa" w:w="682"/>
          </w:tcPr>
          <w:p>
            <w:pPr>
              <w:spacing w:after="0" w:line="240" w:lineRule="auto"/>
            </w:pPr>
            <w:r>
              <w:rPr>
                <w:sz w:val="17"/>
              </w:rPr>
            </w:r>
            <w:r>
              <w:rPr>
                <w:rFonts w:ascii="宋体" w:hAnsi="宋体" w:eastAsia="宋体"/>
                <w:sz w:val="17"/>
              </w:rPr>
              <w:t>12</w:t>
            </w:r>
          </w:p>
        </w:tc>
        <w:tc>
          <w:tcPr>
            <w:tcW w:type="dxa" w:w="2462"/>
          </w:tcPr>
          <w:p>
            <w:pPr>
              <w:spacing w:after="0" w:line="240" w:lineRule="auto"/>
            </w:pPr>
            <w:r>
              <w:rPr>
                <w:sz w:val="17"/>
              </w:rPr>
            </w:r>
            <w:r>
              <w:rPr>
                <w:rFonts w:ascii="Consolas" w:hAnsi="Consolas" w:eastAsia="宋体"/>
                <w:sz w:val="17"/>
              </w:rPr>
              <w:t>G92.1</w:t>
            </w:r>
            <w:r>
              <w:rPr>
                <w:rFonts w:ascii="宋体" w:hAnsi="宋体" w:eastAsia="宋体"/>
                <w:sz w:val="17"/>
              </w:rPr>
              <w:t>、</w:t>
            </w:r>
            <w:r>
              <w:rPr>
                <w:rFonts w:ascii="Consolas" w:hAnsi="Consolas" w:eastAsia="宋体"/>
                <w:sz w:val="17"/>
              </w:rPr>
              <w:t>G92.2</w:t>
            </w:r>
            <w:r>
              <w:rPr>
                <w:rFonts w:ascii="宋体" w:hAnsi="宋体" w:eastAsia="宋体"/>
                <w:sz w:val="17"/>
              </w:rPr>
              <w:t>、</w:t>
            </w:r>
            <w:r>
              <w:rPr>
                <w:rFonts w:ascii="Consolas" w:hAnsi="Consolas" w:eastAsia="宋体"/>
                <w:sz w:val="17"/>
              </w:rPr>
              <w:t>G92.3</w:t>
            </w:r>
          </w:p>
        </w:tc>
        <w:tc>
          <w:tcPr>
            <w:tcW w:type="dxa" w:w="1473"/>
          </w:tcPr>
          <w:p>
            <w:pPr>
              <w:spacing w:after="0" w:line="240" w:lineRule="auto"/>
            </w:pPr>
            <w:r>
              <w:rPr>
                <w:sz w:val="17"/>
              </w:rPr>
            </w:r>
            <w:r>
              <w:rPr>
                <w:rFonts w:ascii="宋体" w:hAnsi="宋体" w:eastAsia="宋体"/>
                <w:sz w:val="17"/>
              </w:rPr>
              <w:t>非模态</w:t>
            </w:r>
          </w:p>
        </w:tc>
        <w:tc>
          <w:tcPr>
            <w:tcW w:type="dxa" w:w="3240"/>
          </w:tcPr>
          <w:p>
            <w:pPr>
              <w:spacing w:after="0" w:line="240" w:lineRule="auto"/>
            </w:pPr>
            <w:r>
              <w:rPr>
                <w:sz w:val="17"/>
              </w:rPr>
            </w:r>
            <w:r>
              <w:rPr>
                <w:rFonts w:ascii="宋体" w:hAnsi="宋体" w:eastAsia="宋体"/>
                <w:sz w:val="17"/>
              </w:rPr>
              <w:t>复位、挂起、恢复坐标偏移</w:t>
            </w:r>
          </w:p>
        </w:tc>
        <w:tc>
          <w:tcPr>
            <w:tcW w:type="dxa" w:w="1643"/>
          </w:tcPr>
          <w:p>
            <w:pPr>
              <w:spacing w:after="0" w:line="240" w:lineRule="auto"/>
            </w:pPr>
            <w:r>
              <w:rPr>
                <w:sz w:val="17"/>
              </w:rPr>
            </w:r>
            <w:r>
              <w:rPr>
                <w:rFonts w:ascii="Consolas" w:hAnsi="Consolas" w:eastAsia="宋体"/>
                <w:sz w:val="17"/>
              </w:rPr>
              <w:t>gcode.c:1538</w:t>
            </w:r>
          </w:p>
        </w:tc>
      </w:tr>
      <w:tr>
        <w:tc>
          <w:tcPr>
            <w:tcW w:type="dxa" w:w="682"/>
          </w:tcPr>
          <w:p>
            <w:pPr>
              <w:spacing w:after="0" w:line="240" w:lineRule="auto"/>
            </w:pPr>
            <w:r>
              <w:rPr>
                <w:sz w:val="17"/>
              </w:rPr>
            </w:r>
            <w:r>
              <w:rPr>
                <w:rFonts w:ascii="宋体" w:hAnsi="宋体" w:eastAsia="宋体"/>
                <w:sz w:val="17"/>
              </w:rPr>
              <w:t>13</w:t>
            </w:r>
          </w:p>
        </w:tc>
        <w:tc>
          <w:tcPr>
            <w:tcW w:type="dxa" w:w="2462"/>
          </w:tcPr>
          <w:p>
            <w:pPr>
              <w:spacing w:after="0" w:line="240" w:lineRule="auto"/>
            </w:pPr>
            <w:r>
              <w:rPr>
                <w:sz w:val="17"/>
              </w:rPr>
            </w:r>
            <w:r>
              <w:rPr>
                <w:rFonts w:ascii="Consolas" w:hAnsi="Consolas" w:eastAsia="宋体"/>
                <w:sz w:val="17"/>
              </w:rPr>
              <w:t>G17</w:t>
            </w:r>
            <w:r>
              <w:rPr>
                <w:rFonts w:ascii="宋体" w:hAnsi="宋体" w:eastAsia="宋体"/>
                <w:sz w:val="17"/>
              </w:rPr>
              <w:t>、</w:t>
            </w:r>
            <w:r>
              <w:rPr>
                <w:rFonts w:ascii="Consolas" w:hAnsi="Consolas" w:eastAsia="宋体"/>
                <w:sz w:val="17"/>
              </w:rPr>
              <w:t>G18</w:t>
            </w:r>
            <w:r>
              <w:rPr>
                <w:rFonts w:ascii="宋体" w:hAnsi="宋体" w:eastAsia="宋体"/>
                <w:sz w:val="17"/>
              </w:rPr>
              <w:t>、</w:t>
            </w:r>
            <w:r>
              <w:rPr>
                <w:rFonts w:ascii="Consolas" w:hAnsi="Consolas" w:eastAsia="宋体"/>
                <w:sz w:val="17"/>
              </w:rPr>
              <w:t>G19</w:t>
            </w:r>
          </w:p>
        </w:tc>
        <w:tc>
          <w:tcPr>
            <w:tcW w:type="dxa" w:w="1473"/>
          </w:tcPr>
          <w:p>
            <w:pPr>
              <w:spacing w:after="0" w:line="240" w:lineRule="auto"/>
            </w:pPr>
            <w:r>
              <w:rPr>
                <w:sz w:val="17"/>
              </w:rPr>
            </w:r>
            <w:r>
              <w:rPr>
                <w:rFonts w:ascii="宋体" w:hAnsi="宋体" w:eastAsia="宋体"/>
                <w:sz w:val="17"/>
              </w:rPr>
              <w:t>平面</w:t>
            </w:r>
          </w:p>
        </w:tc>
        <w:tc>
          <w:tcPr>
            <w:tcW w:type="dxa" w:w="3240"/>
          </w:tcPr>
          <w:p>
            <w:pPr>
              <w:spacing w:after="0" w:line="240" w:lineRule="auto"/>
            </w:pPr>
            <w:r>
              <w:rPr>
                <w:sz w:val="17"/>
              </w:rPr>
            </w:r>
            <w:r>
              <w:rPr>
                <w:rFonts w:ascii="宋体" w:hAnsi="宋体" w:eastAsia="宋体"/>
                <w:sz w:val="17"/>
              </w:rPr>
              <w:t>选择 XY、ZX、YZ 平面</w:t>
            </w:r>
          </w:p>
        </w:tc>
        <w:tc>
          <w:tcPr>
            <w:tcW w:type="dxa" w:w="1643"/>
          </w:tcPr>
          <w:p>
            <w:pPr>
              <w:spacing w:after="0" w:line="240" w:lineRule="auto"/>
            </w:pPr>
            <w:r>
              <w:rPr>
                <w:sz w:val="17"/>
              </w:rPr>
            </w:r>
            <w:r>
              <w:rPr>
                <w:rFonts w:ascii="Consolas" w:hAnsi="Consolas" w:eastAsia="宋体"/>
                <w:sz w:val="17"/>
              </w:rPr>
              <w:t>gcode.c:1616</w:t>
            </w:r>
          </w:p>
        </w:tc>
      </w:tr>
      <w:tr>
        <w:tc>
          <w:tcPr>
            <w:tcW w:type="dxa" w:w="682"/>
          </w:tcPr>
          <w:p>
            <w:pPr>
              <w:spacing w:after="0" w:line="240" w:lineRule="auto"/>
            </w:pPr>
            <w:r>
              <w:rPr>
                <w:sz w:val="17"/>
              </w:rPr>
            </w:r>
            <w:r>
              <w:rPr>
                <w:rFonts w:ascii="宋体" w:hAnsi="宋体" w:eastAsia="宋体"/>
                <w:sz w:val="17"/>
              </w:rPr>
              <w:t>14</w:t>
            </w:r>
          </w:p>
        </w:tc>
        <w:tc>
          <w:tcPr>
            <w:tcW w:type="dxa" w:w="2462"/>
          </w:tcPr>
          <w:p>
            <w:pPr>
              <w:spacing w:after="0" w:line="240" w:lineRule="auto"/>
            </w:pPr>
            <w:r>
              <w:rPr>
                <w:sz w:val="17"/>
              </w:rPr>
            </w:r>
            <w:r>
              <w:rPr>
                <w:rFonts w:ascii="Consolas" w:hAnsi="Consolas" w:eastAsia="宋体"/>
                <w:sz w:val="17"/>
              </w:rPr>
              <w:t>G90</w:t>
            </w:r>
            <w:r>
              <w:rPr>
                <w:rFonts w:ascii="宋体" w:hAnsi="宋体" w:eastAsia="宋体"/>
                <w:sz w:val="17"/>
              </w:rPr>
              <w:t>、</w:t>
            </w:r>
            <w:r>
              <w:rPr>
                <w:rFonts w:ascii="Consolas" w:hAnsi="Consolas" w:eastAsia="宋体"/>
                <w:sz w:val="17"/>
              </w:rPr>
              <w:t>G91</w:t>
            </w:r>
          </w:p>
        </w:tc>
        <w:tc>
          <w:tcPr>
            <w:tcW w:type="dxa" w:w="1473"/>
          </w:tcPr>
          <w:p>
            <w:pPr>
              <w:spacing w:after="0" w:line="240" w:lineRule="auto"/>
            </w:pPr>
            <w:r>
              <w:rPr>
                <w:sz w:val="17"/>
              </w:rPr>
            </w:r>
            <w:r>
              <w:rPr>
                <w:rFonts w:ascii="宋体" w:hAnsi="宋体" w:eastAsia="宋体"/>
                <w:sz w:val="17"/>
              </w:rPr>
              <w:t>距离模式</w:t>
            </w:r>
          </w:p>
        </w:tc>
        <w:tc>
          <w:tcPr>
            <w:tcW w:type="dxa" w:w="3240"/>
          </w:tcPr>
          <w:p>
            <w:pPr>
              <w:spacing w:after="0" w:line="240" w:lineRule="auto"/>
            </w:pPr>
            <w:r>
              <w:rPr>
                <w:sz w:val="17"/>
              </w:rPr>
            </w:r>
            <w:r>
              <w:rPr>
                <w:rFonts w:ascii="宋体" w:hAnsi="宋体" w:eastAsia="宋体"/>
                <w:sz w:val="17"/>
              </w:rPr>
              <w:t>绝对、增量编程</w:t>
            </w:r>
          </w:p>
        </w:tc>
        <w:tc>
          <w:tcPr>
            <w:tcW w:type="dxa" w:w="1643"/>
          </w:tcPr>
          <w:p>
            <w:pPr>
              <w:spacing w:after="0" w:line="240" w:lineRule="auto"/>
            </w:pPr>
            <w:r>
              <w:rPr>
                <w:sz w:val="17"/>
              </w:rPr>
            </w:r>
            <w:r>
              <w:rPr>
                <w:rFonts w:ascii="Consolas" w:hAnsi="Consolas" w:eastAsia="宋体"/>
                <w:sz w:val="17"/>
              </w:rPr>
              <w:t>gcode.c:1621</w:t>
            </w:r>
          </w:p>
        </w:tc>
      </w:tr>
      <w:tr>
        <w:tc>
          <w:tcPr>
            <w:tcW w:type="dxa" w:w="682"/>
          </w:tcPr>
          <w:p>
            <w:pPr>
              <w:spacing w:after="0" w:line="240" w:lineRule="auto"/>
            </w:pPr>
            <w:r>
              <w:rPr>
                <w:sz w:val="17"/>
              </w:rPr>
            </w:r>
            <w:r>
              <w:rPr>
                <w:rFonts w:ascii="宋体" w:hAnsi="宋体" w:eastAsia="宋体"/>
                <w:sz w:val="17"/>
              </w:rPr>
              <w:t>15</w:t>
            </w:r>
          </w:p>
        </w:tc>
        <w:tc>
          <w:tcPr>
            <w:tcW w:type="dxa" w:w="2462"/>
          </w:tcPr>
          <w:p>
            <w:pPr>
              <w:spacing w:after="0" w:line="240" w:lineRule="auto"/>
            </w:pPr>
            <w:r>
              <w:rPr>
                <w:sz w:val="17"/>
              </w:rPr>
            </w:r>
            <w:r>
              <w:rPr>
                <w:rFonts w:ascii="Consolas" w:hAnsi="Consolas" w:eastAsia="宋体"/>
                <w:sz w:val="17"/>
              </w:rPr>
              <w:t>G91.1</w:t>
            </w:r>
          </w:p>
        </w:tc>
        <w:tc>
          <w:tcPr>
            <w:tcW w:type="dxa" w:w="1473"/>
          </w:tcPr>
          <w:p>
            <w:pPr>
              <w:spacing w:after="0" w:line="240" w:lineRule="auto"/>
            </w:pPr>
            <w:r>
              <w:rPr>
                <w:sz w:val="17"/>
              </w:rPr>
            </w:r>
            <w:r>
              <w:rPr>
                <w:rFonts w:ascii="宋体" w:hAnsi="宋体" w:eastAsia="宋体"/>
                <w:sz w:val="17"/>
              </w:rPr>
              <w:t>弧 IJK 模式</w:t>
            </w:r>
          </w:p>
        </w:tc>
        <w:tc>
          <w:tcPr>
            <w:tcW w:type="dxa" w:w="3240"/>
          </w:tcPr>
          <w:p>
            <w:pPr>
              <w:spacing w:after="0" w:line="240" w:lineRule="auto"/>
            </w:pPr>
            <w:r>
              <w:rPr>
                <w:sz w:val="17"/>
              </w:rPr>
            </w:r>
            <w:r>
              <w:rPr>
                <w:rFonts w:ascii="宋体" w:hAnsi="宋体" w:eastAsia="宋体"/>
                <w:sz w:val="17"/>
              </w:rPr>
              <w:t>弧 IJK 增量模式，为默认值</w:t>
            </w:r>
          </w:p>
        </w:tc>
        <w:tc>
          <w:tcPr>
            <w:tcW w:type="dxa" w:w="1643"/>
          </w:tcPr>
          <w:p>
            <w:pPr>
              <w:spacing w:after="0" w:line="240" w:lineRule="auto"/>
            </w:pPr>
            <w:r>
              <w:rPr>
                <w:sz w:val="17"/>
              </w:rPr>
            </w:r>
            <w:r>
              <w:rPr>
                <w:rFonts w:ascii="Consolas" w:hAnsi="Consolas" w:eastAsia="宋体"/>
                <w:sz w:val="17"/>
              </w:rPr>
              <w:t>gcode.c:1626</w:t>
            </w:r>
          </w:p>
        </w:tc>
      </w:tr>
      <w:tr>
        <w:tc>
          <w:tcPr>
            <w:tcW w:type="dxa" w:w="682"/>
          </w:tcPr>
          <w:p>
            <w:pPr>
              <w:spacing w:after="0" w:line="240" w:lineRule="auto"/>
            </w:pPr>
            <w:r>
              <w:rPr>
                <w:sz w:val="17"/>
              </w:rPr>
            </w:r>
            <w:r>
              <w:rPr>
                <w:rFonts w:ascii="宋体" w:hAnsi="宋体" w:eastAsia="宋体"/>
                <w:sz w:val="17"/>
              </w:rPr>
              <w:t>16</w:t>
            </w:r>
          </w:p>
        </w:tc>
        <w:tc>
          <w:tcPr>
            <w:tcW w:type="dxa" w:w="2462"/>
          </w:tcPr>
          <w:p>
            <w:pPr>
              <w:spacing w:after="0" w:line="240" w:lineRule="auto"/>
            </w:pPr>
            <w:r>
              <w:rPr>
                <w:sz w:val="17"/>
              </w:rPr>
            </w:r>
            <w:r>
              <w:rPr>
                <w:rFonts w:ascii="Consolas" w:hAnsi="Consolas" w:eastAsia="宋体"/>
                <w:sz w:val="17"/>
              </w:rPr>
              <w:t>G93</w:t>
            </w:r>
            <w:r>
              <w:rPr>
                <w:rFonts w:ascii="宋体" w:hAnsi="宋体" w:eastAsia="宋体"/>
                <w:sz w:val="17"/>
              </w:rPr>
              <w:t>、</w:t>
            </w:r>
            <w:r>
              <w:rPr>
                <w:rFonts w:ascii="Consolas" w:hAnsi="Consolas" w:eastAsia="宋体"/>
                <w:sz w:val="17"/>
              </w:rPr>
              <w:t>G94</w:t>
            </w:r>
          </w:p>
        </w:tc>
        <w:tc>
          <w:tcPr>
            <w:tcW w:type="dxa" w:w="1473"/>
          </w:tcPr>
          <w:p>
            <w:pPr>
              <w:spacing w:after="0" w:line="240" w:lineRule="auto"/>
            </w:pPr>
            <w:r>
              <w:rPr>
                <w:sz w:val="17"/>
              </w:rPr>
            </w:r>
            <w:r>
              <w:rPr>
                <w:rFonts w:ascii="宋体" w:hAnsi="宋体" w:eastAsia="宋体"/>
                <w:sz w:val="17"/>
              </w:rPr>
              <w:t>进给率模式</w:t>
            </w:r>
          </w:p>
        </w:tc>
        <w:tc>
          <w:tcPr>
            <w:tcW w:type="dxa" w:w="3240"/>
          </w:tcPr>
          <w:p>
            <w:pPr>
              <w:spacing w:after="0" w:line="240" w:lineRule="auto"/>
            </w:pPr>
            <w:r>
              <w:rPr>
                <w:sz w:val="17"/>
              </w:rPr>
            </w:r>
            <w:r>
              <w:rPr>
                <w:rFonts w:ascii="宋体" w:hAnsi="宋体" w:eastAsia="宋体"/>
                <w:sz w:val="17"/>
              </w:rPr>
              <w:t>反比时间、每分钟进给</w:t>
            </w:r>
          </w:p>
        </w:tc>
        <w:tc>
          <w:tcPr>
            <w:tcW w:type="dxa" w:w="1643"/>
          </w:tcPr>
          <w:p>
            <w:pPr>
              <w:spacing w:after="0" w:line="240" w:lineRule="auto"/>
            </w:pPr>
            <w:r>
              <w:rPr>
                <w:sz w:val="17"/>
              </w:rPr>
            </w:r>
            <w:r>
              <w:rPr>
                <w:rFonts w:ascii="Consolas" w:hAnsi="Consolas" w:eastAsia="宋体"/>
                <w:sz w:val="17"/>
              </w:rPr>
              <w:t>gcode.c:1634</w:t>
            </w:r>
          </w:p>
        </w:tc>
      </w:tr>
      <w:tr>
        <w:tc>
          <w:tcPr>
            <w:tcW w:type="dxa" w:w="682"/>
          </w:tcPr>
          <w:p>
            <w:pPr>
              <w:spacing w:after="0" w:line="240" w:lineRule="auto"/>
            </w:pPr>
            <w:r>
              <w:rPr>
                <w:sz w:val="17"/>
              </w:rPr>
            </w:r>
            <w:r>
              <w:rPr>
                <w:rFonts w:ascii="宋体" w:hAnsi="宋体" w:eastAsia="宋体"/>
                <w:sz w:val="17"/>
              </w:rPr>
              <w:t>17</w:t>
            </w:r>
          </w:p>
        </w:tc>
        <w:tc>
          <w:tcPr>
            <w:tcW w:type="dxa" w:w="2462"/>
          </w:tcPr>
          <w:p>
            <w:pPr>
              <w:spacing w:after="0" w:line="240" w:lineRule="auto"/>
            </w:pPr>
            <w:r>
              <w:rPr>
                <w:sz w:val="17"/>
              </w:rPr>
            </w:r>
            <w:r>
              <w:rPr>
                <w:rFonts w:ascii="Consolas" w:hAnsi="Consolas" w:eastAsia="宋体"/>
                <w:sz w:val="17"/>
              </w:rPr>
              <w:t>G95</w:t>
            </w:r>
          </w:p>
        </w:tc>
        <w:tc>
          <w:tcPr>
            <w:tcW w:type="dxa" w:w="1473"/>
          </w:tcPr>
          <w:p>
            <w:pPr>
              <w:spacing w:after="0" w:line="240" w:lineRule="auto"/>
            </w:pPr>
            <w:r>
              <w:rPr>
                <w:sz w:val="17"/>
              </w:rPr>
            </w:r>
            <w:r>
              <w:rPr>
                <w:rFonts w:ascii="宋体" w:hAnsi="宋体" w:eastAsia="宋体"/>
                <w:sz w:val="17"/>
              </w:rPr>
              <w:t>进给率模式</w:t>
            </w:r>
          </w:p>
        </w:tc>
        <w:tc>
          <w:tcPr>
            <w:tcW w:type="dxa" w:w="3240"/>
          </w:tcPr>
          <w:p>
            <w:pPr>
              <w:spacing w:after="0" w:line="240" w:lineRule="auto"/>
            </w:pPr>
            <w:r>
              <w:rPr>
                <w:sz w:val="17"/>
              </w:rPr>
            </w:r>
            <w:r>
              <w:rPr>
                <w:rFonts w:ascii="宋体" w:hAnsi="宋体" w:eastAsia="宋体"/>
                <w:sz w:val="17"/>
              </w:rPr>
              <w:t>每转进给</w:t>
            </w:r>
          </w:p>
        </w:tc>
        <w:tc>
          <w:tcPr>
            <w:tcW w:type="dxa" w:w="1643"/>
          </w:tcPr>
          <w:p>
            <w:pPr>
              <w:spacing w:after="0" w:line="240" w:lineRule="auto"/>
            </w:pPr>
            <w:r>
              <w:rPr>
                <w:sz w:val="17"/>
              </w:rPr>
            </w:r>
            <w:r>
              <w:rPr>
                <w:rFonts w:ascii="Consolas" w:hAnsi="Consolas" w:eastAsia="宋体"/>
                <w:sz w:val="17"/>
              </w:rPr>
              <w:t>gcode.c:1639</w:t>
            </w:r>
          </w:p>
        </w:tc>
      </w:tr>
      <w:tr>
        <w:tc>
          <w:tcPr>
            <w:tcW w:type="dxa" w:w="682"/>
          </w:tcPr>
          <w:p>
            <w:pPr>
              <w:spacing w:after="0" w:line="240" w:lineRule="auto"/>
            </w:pPr>
            <w:r>
              <w:rPr>
                <w:sz w:val="17"/>
              </w:rPr>
            </w:r>
            <w:r>
              <w:rPr>
                <w:rFonts w:ascii="宋体" w:hAnsi="宋体" w:eastAsia="宋体"/>
                <w:sz w:val="17"/>
              </w:rPr>
              <w:t>18</w:t>
            </w:r>
          </w:p>
        </w:tc>
        <w:tc>
          <w:tcPr>
            <w:tcW w:type="dxa" w:w="2462"/>
          </w:tcPr>
          <w:p>
            <w:pPr>
              <w:spacing w:after="0" w:line="240" w:lineRule="auto"/>
            </w:pPr>
            <w:r>
              <w:rPr>
                <w:sz w:val="17"/>
              </w:rPr>
            </w:r>
            <w:r>
              <w:rPr>
                <w:rFonts w:ascii="Consolas" w:hAnsi="Consolas" w:eastAsia="宋体"/>
                <w:sz w:val="17"/>
              </w:rPr>
              <w:t>G20</w:t>
            </w:r>
            <w:r>
              <w:rPr>
                <w:rFonts w:ascii="宋体" w:hAnsi="宋体" w:eastAsia="宋体"/>
                <w:sz w:val="17"/>
              </w:rPr>
              <w:t>、</w:t>
            </w:r>
            <w:r>
              <w:rPr>
                <w:rFonts w:ascii="Consolas" w:hAnsi="Consolas" w:eastAsia="宋体"/>
                <w:sz w:val="17"/>
              </w:rPr>
              <w:t>G21</w:t>
            </w:r>
          </w:p>
        </w:tc>
        <w:tc>
          <w:tcPr>
            <w:tcW w:type="dxa" w:w="1473"/>
          </w:tcPr>
          <w:p>
            <w:pPr>
              <w:spacing w:after="0" w:line="240" w:lineRule="auto"/>
            </w:pPr>
            <w:r>
              <w:rPr>
                <w:sz w:val="17"/>
              </w:rPr>
            </w:r>
            <w:r>
              <w:rPr>
                <w:rFonts w:ascii="宋体" w:hAnsi="宋体" w:eastAsia="宋体"/>
                <w:sz w:val="17"/>
              </w:rPr>
              <w:t>单位</w:t>
            </w:r>
          </w:p>
        </w:tc>
        <w:tc>
          <w:tcPr>
            <w:tcW w:type="dxa" w:w="3240"/>
          </w:tcPr>
          <w:p>
            <w:pPr>
              <w:spacing w:after="0" w:line="240" w:lineRule="auto"/>
            </w:pPr>
            <w:r>
              <w:rPr>
                <w:sz w:val="17"/>
              </w:rPr>
            </w:r>
            <w:r>
              <w:rPr>
                <w:rFonts w:ascii="宋体" w:hAnsi="宋体" w:eastAsia="宋体"/>
                <w:sz w:val="17"/>
              </w:rPr>
              <w:t>英寸、毫米</w:t>
            </w:r>
          </w:p>
        </w:tc>
        <w:tc>
          <w:tcPr>
            <w:tcW w:type="dxa" w:w="1643"/>
          </w:tcPr>
          <w:p>
            <w:pPr>
              <w:spacing w:after="0" w:line="240" w:lineRule="auto"/>
            </w:pPr>
            <w:r>
              <w:rPr>
                <w:sz w:val="17"/>
              </w:rPr>
            </w:r>
            <w:r>
              <w:rPr>
                <w:rFonts w:ascii="Consolas" w:hAnsi="Consolas" w:eastAsia="宋体"/>
                <w:sz w:val="17"/>
              </w:rPr>
              <w:t>gcode.c:1644</w:t>
            </w:r>
          </w:p>
        </w:tc>
      </w:tr>
      <w:tr>
        <w:tc>
          <w:tcPr>
            <w:tcW w:type="dxa" w:w="682"/>
          </w:tcPr>
          <w:p>
            <w:pPr>
              <w:spacing w:after="0" w:line="240" w:lineRule="auto"/>
            </w:pPr>
            <w:r>
              <w:rPr>
                <w:sz w:val="17"/>
              </w:rPr>
            </w:r>
            <w:r>
              <w:rPr>
                <w:rFonts w:ascii="宋体" w:hAnsi="宋体" w:eastAsia="宋体"/>
                <w:sz w:val="17"/>
              </w:rPr>
              <w:t>19</w:t>
            </w:r>
          </w:p>
        </w:tc>
        <w:tc>
          <w:tcPr>
            <w:tcW w:type="dxa" w:w="2462"/>
          </w:tcPr>
          <w:p>
            <w:pPr>
              <w:spacing w:after="0" w:line="240" w:lineRule="auto"/>
            </w:pPr>
            <w:r>
              <w:rPr>
                <w:sz w:val="17"/>
              </w:rPr>
            </w:r>
            <w:r>
              <w:rPr>
                <w:rFonts w:ascii="Consolas" w:hAnsi="Consolas" w:eastAsia="宋体"/>
                <w:sz w:val="17"/>
              </w:rPr>
              <w:t>G40</w:t>
            </w:r>
          </w:p>
        </w:tc>
        <w:tc>
          <w:tcPr>
            <w:tcW w:type="dxa" w:w="1473"/>
          </w:tcPr>
          <w:p>
            <w:pPr>
              <w:spacing w:after="0" w:line="240" w:lineRule="auto"/>
            </w:pPr>
            <w:r>
              <w:rPr>
                <w:sz w:val="17"/>
              </w:rPr>
            </w:r>
            <w:r>
              <w:rPr>
                <w:rFonts w:ascii="宋体" w:hAnsi="宋体" w:eastAsia="宋体"/>
                <w:sz w:val="17"/>
              </w:rPr>
              <w:t>刀补</w:t>
            </w:r>
          </w:p>
        </w:tc>
        <w:tc>
          <w:tcPr>
            <w:tcW w:type="dxa" w:w="3240"/>
          </w:tcPr>
          <w:p>
            <w:pPr>
              <w:spacing w:after="0" w:line="240" w:lineRule="auto"/>
            </w:pPr>
            <w:r>
              <w:rPr>
                <w:sz w:val="17"/>
              </w:rPr>
            </w:r>
            <w:r>
              <w:rPr>
                <w:rFonts w:ascii="宋体" w:hAnsi="宋体" w:eastAsia="宋体"/>
                <w:sz w:val="17"/>
              </w:rPr>
              <w:t>取消刀具半径补偿</w:t>
            </w:r>
          </w:p>
        </w:tc>
        <w:tc>
          <w:tcPr>
            <w:tcW w:type="dxa" w:w="1643"/>
          </w:tcPr>
          <w:p>
            <w:pPr>
              <w:spacing w:after="0" w:line="240" w:lineRule="auto"/>
            </w:pPr>
            <w:r>
              <w:rPr>
                <w:sz w:val="17"/>
              </w:rPr>
            </w:r>
            <w:r>
              <w:rPr>
                <w:rFonts w:ascii="Consolas" w:hAnsi="Consolas" w:eastAsia="宋体"/>
                <w:sz w:val="17"/>
              </w:rPr>
              <w:t>gcode.c:1655</w:t>
            </w:r>
          </w:p>
        </w:tc>
      </w:tr>
      <w:tr>
        <w:tc>
          <w:tcPr>
            <w:tcW w:type="dxa" w:w="682"/>
          </w:tcPr>
          <w:p>
            <w:pPr>
              <w:spacing w:after="0" w:line="240" w:lineRule="auto"/>
            </w:pPr>
            <w:r>
              <w:rPr>
                <w:sz w:val="17"/>
              </w:rPr>
            </w:r>
            <w:r>
              <w:rPr>
                <w:rFonts w:ascii="宋体" w:hAnsi="宋体" w:eastAsia="宋体"/>
                <w:sz w:val="17"/>
              </w:rPr>
              <w:t>20</w:t>
            </w:r>
          </w:p>
        </w:tc>
        <w:tc>
          <w:tcPr>
            <w:tcW w:type="dxa" w:w="2462"/>
          </w:tcPr>
          <w:p>
            <w:pPr>
              <w:spacing w:after="0" w:line="240" w:lineRule="auto"/>
            </w:pPr>
            <w:r>
              <w:rPr>
                <w:sz w:val="17"/>
              </w:rPr>
            </w:r>
            <w:r>
              <w:rPr>
                <w:rFonts w:ascii="Consolas" w:hAnsi="Consolas" w:eastAsia="宋体"/>
                <w:sz w:val="17"/>
              </w:rPr>
              <w:t>G41</w:t>
            </w:r>
            <w:r>
              <w:rPr>
                <w:rFonts w:ascii="宋体" w:hAnsi="宋体" w:eastAsia="宋体"/>
                <w:sz w:val="17"/>
              </w:rPr>
              <w:t>、</w:t>
            </w:r>
            <w:r>
              <w:rPr>
                <w:rFonts w:ascii="Consolas" w:hAnsi="Consolas" w:eastAsia="宋体"/>
                <w:sz w:val="17"/>
              </w:rPr>
              <w:t>G42</w:t>
            </w:r>
          </w:p>
        </w:tc>
        <w:tc>
          <w:tcPr>
            <w:tcW w:type="dxa" w:w="1473"/>
          </w:tcPr>
          <w:p>
            <w:pPr>
              <w:spacing w:after="0" w:line="240" w:lineRule="auto"/>
            </w:pPr>
            <w:r>
              <w:rPr>
                <w:sz w:val="17"/>
              </w:rPr>
            </w:r>
            <w:r>
              <w:rPr>
                <w:rFonts w:ascii="宋体" w:hAnsi="宋体" w:eastAsia="宋体"/>
                <w:sz w:val="17"/>
              </w:rPr>
              <w:t>刀补</w:t>
            </w:r>
          </w:p>
        </w:tc>
        <w:tc>
          <w:tcPr>
            <w:tcW w:type="dxa" w:w="3240"/>
          </w:tcPr>
          <w:p>
            <w:pPr>
              <w:spacing w:after="0" w:line="240" w:lineRule="auto"/>
            </w:pPr>
            <w:r>
              <w:rPr>
                <w:sz w:val="17"/>
              </w:rPr>
            </w:r>
            <w:r>
              <w:rPr>
                <w:rFonts w:ascii="宋体" w:hAnsi="宋体" w:eastAsia="宋体"/>
                <w:sz w:val="17"/>
              </w:rPr>
              <w:t>左、右刀具半径补偿，需编译期启用</w:t>
            </w:r>
          </w:p>
        </w:tc>
        <w:tc>
          <w:tcPr>
            <w:tcW w:type="dxa" w:w="1643"/>
          </w:tcPr>
          <w:p>
            <w:pPr>
              <w:spacing w:after="0" w:line="240" w:lineRule="auto"/>
            </w:pPr>
            <w:r>
              <w:rPr>
                <w:sz w:val="17"/>
              </w:rPr>
            </w:r>
            <w:r>
              <w:rPr>
                <w:rFonts w:ascii="Consolas" w:hAnsi="Consolas" w:eastAsia="宋体"/>
                <w:sz w:val="17"/>
              </w:rPr>
              <w:t>gcode.c:1649</w:t>
            </w:r>
          </w:p>
        </w:tc>
      </w:tr>
      <w:tr>
        <w:tc>
          <w:tcPr>
            <w:tcW w:type="dxa" w:w="682"/>
          </w:tcPr>
          <w:p>
            <w:pPr>
              <w:spacing w:after="0" w:line="240" w:lineRule="auto"/>
            </w:pPr>
            <w:r>
              <w:rPr>
                <w:sz w:val="17"/>
              </w:rPr>
            </w:r>
            <w:r>
              <w:rPr>
                <w:rFonts w:ascii="宋体" w:hAnsi="宋体" w:eastAsia="宋体"/>
                <w:sz w:val="17"/>
              </w:rPr>
              <w:t>21</w:t>
            </w:r>
          </w:p>
        </w:tc>
        <w:tc>
          <w:tcPr>
            <w:tcW w:type="dxa" w:w="2462"/>
          </w:tcPr>
          <w:p>
            <w:pPr>
              <w:spacing w:after="0" w:line="240" w:lineRule="auto"/>
            </w:pPr>
            <w:r>
              <w:rPr>
                <w:sz w:val="17"/>
              </w:rPr>
            </w:r>
            <w:r>
              <w:rPr>
                <w:rFonts w:ascii="Consolas" w:hAnsi="Consolas" w:eastAsia="宋体"/>
                <w:sz w:val="17"/>
              </w:rPr>
              <w:t>G41.1</w:t>
            </w:r>
            <w:r>
              <w:rPr>
                <w:rFonts w:ascii="宋体" w:hAnsi="宋体" w:eastAsia="宋体"/>
                <w:sz w:val="17"/>
              </w:rPr>
              <w:t>、</w:t>
            </w:r>
            <w:r>
              <w:rPr>
                <w:rFonts w:ascii="Consolas" w:hAnsi="Consolas" w:eastAsia="宋体"/>
                <w:sz w:val="17"/>
              </w:rPr>
              <w:t>G42.1</w:t>
            </w:r>
          </w:p>
        </w:tc>
        <w:tc>
          <w:tcPr>
            <w:tcW w:type="dxa" w:w="1473"/>
          </w:tcPr>
          <w:p>
            <w:pPr>
              <w:spacing w:after="0" w:line="240" w:lineRule="auto"/>
            </w:pPr>
            <w:r>
              <w:rPr>
                <w:sz w:val="17"/>
              </w:rPr>
            </w:r>
            <w:r>
              <w:rPr>
                <w:rFonts w:ascii="宋体" w:hAnsi="宋体" w:eastAsia="宋体"/>
                <w:sz w:val="17"/>
              </w:rPr>
              <w:t>刀补</w:t>
            </w:r>
          </w:p>
        </w:tc>
        <w:tc>
          <w:tcPr>
            <w:tcW w:type="dxa" w:w="3240"/>
          </w:tcPr>
          <w:p>
            <w:pPr>
              <w:spacing w:after="0" w:line="240" w:lineRule="auto"/>
            </w:pPr>
            <w:r>
              <w:rPr>
                <w:sz w:val="17"/>
              </w:rPr>
            </w:r>
            <w:r>
              <w:rPr>
                <w:rFonts w:ascii="宋体" w:hAnsi="宋体" w:eastAsia="宋体"/>
                <w:sz w:val="17"/>
              </w:rPr>
              <w:t>动态刀具半径补偿</w:t>
            </w:r>
          </w:p>
        </w:tc>
        <w:tc>
          <w:tcPr>
            <w:tcW w:type="dxa" w:w="1643"/>
          </w:tcPr>
          <w:p>
            <w:pPr>
              <w:spacing w:after="0" w:line="240" w:lineRule="auto"/>
            </w:pPr>
            <w:r>
              <w:rPr>
                <w:sz w:val="17"/>
              </w:rPr>
            </w:r>
            <w:r>
              <w:rPr>
                <w:rFonts w:ascii="Consolas" w:hAnsi="Consolas" w:eastAsia="宋体"/>
                <w:sz w:val="17"/>
              </w:rPr>
              <w:t>gcode.c:1650</w:t>
            </w:r>
          </w:p>
        </w:tc>
      </w:tr>
      <w:tr>
        <w:tc>
          <w:tcPr>
            <w:tcW w:type="dxa" w:w="682"/>
          </w:tcPr>
          <w:p>
            <w:pPr>
              <w:spacing w:after="0" w:line="240" w:lineRule="auto"/>
            </w:pPr>
            <w:r>
              <w:rPr>
                <w:sz w:val="17"/>
              </w:rPr>
            </w:r>
            <w:r>
              <w:rPr>
                <w:rFonts w:ascii="宋体" w:hAnsi="宋体" w:eastAsia="宋体"/>
                <w:sz w:val="17"/>
              </w:rPr>
              <w:t>22</w:t>
            </w:r>
          </w:p>
        </w:tc>
        <w:tc>
          <w:tcPr>
            <w:tcW w:type="dxa" w:w="2462"/>
          </w:tcPr>
          <w:p>
            <w:pPr>
              <w:spacing w:after="0" w:line="240" w:lineRule="auto"/>
            </w:pPr>
            <w:r>
              <w:rPr>
                <w:sz w:val="17"/>
              </w:rPr>
            </w:r>
            <w:r>
              <w:rPr>
                <w:rFonts w:ascii="Consolas" w:hAnsi="Consolas" w:eastAsia="宋体"/>
                <w:sz w:val="17"/>
              </w:rPr>
              <w:t>G43</w:t>
            </w:r>
          </w:p>
        </w:tc>
        <w:tc>
          <w:tcPr>
            <w:tcW w:type="dxa" w:w="1473"/>
          </w:tcPr>
          <w:p>
            <w:pPr>
              <w:spacing w:after="0" w:line="240" w:lineRule="auto"/>
            </w:pPr>
            <w:r>
              <w:rPr>
                <w:sz w:val="17"/>
              </w:rPr>
            </w:r>
            <w:r>
              <w:rPr>
                <w:rFonts w:ascii="宋体" w:hAnsi="宋体" w:eastAsia="宋体"/>
                <w:sz w:val="17"/>
              </w:rPr>
              <w:t>刀长补偿</w:t>
            </w:r>
          </w:p>
        </w:tc>
        <w:tc>
          <w:tcPr>
            <w:tcW w:type="dxa" w:w="3240"/>
          </w:tcPr>
          <w:p>
            <w:pPr>
              <w:spacing w:after="0" w:line="240" w:lineRule="auto"/>
            </w:pPr>
            <w:r>
              <w:rPr>
                <w:sz w:val="17"/>
              </w:rPr>
            </w:r>
            <w:r>
              <w:rPr>
                <w:rFonts w:ascii="宋体" w:hAnsi="宋体" w:eastAsia="宋体"/>
                <w:sz w:val="17"/>
              </w:rPr>
              <w:t>启用刀具长度补偿，需刀具表非空</w:t>
            </w:r>
          </w:p>
        </w:tc>
        <w:tc>
          <w:tcPr>
            <w:tcW w:type="dxa" w:w="1643"/>
          </w:tcPr>
          <w:p>
            <w:pPr>
              <w:spacing w:after="0" w:line="240" w:lineRule="auto"/>
            </w:pPr>
            <w:r>
              <w:rPr>
                <w:sz w:val="17"/>
              </w:rPr>
            </w:r>
            <w:r>
              <w:rPr>
                <w:rFonts w:ascii="Consolas" w:hAnsi="Consolas" w:eastAsia="宋体"/>
                <w:sz w:val="17"/>
              </w:rPr>
              <w:t>gcode.c:1671</w:t>
            </w:r>
          </w:p>
        </w:tc>
      </w:tr>
      <w:tr>
        <w:tc>
          <w:tcPr>
            <w:tcW w:type="dxa" w:w="682"/>
          </w:tcPr>
          <w:p>
            <w:pPr>
              <w:spacing w:after="0" w:line="240" w:lineRule="auto"/>
            </w:pPr>
            <w:r>
              <w:rPr>
                <w:sz w:val="17"/>
              </w:rPr>
            </w:r>
            <w:r>
              <w:rPr>
                <w:rFonts w:ascii="宋体" w:hAnsi="宋体" w:eastAsia="宋体"/>
                <w:sz w:val="17"/>
              </w:rPr>
              <w:t>23</w:t>
            </w:r>
          </w:p>
        </w:tc>
        <w:tc>
          <w:tcPr>
            <w:tcW w:type="dxa" w:w="2462"/>
          </w:tcPr>
          <w:p>
            <w:pPr>
              <w:spacing w:after="0" w:line="240" w:lineRule="auto"/>
            </w:pPr>
            <w:r>
              <w:rPr>
                <w:sz w:val="17"/>
              </w:rPr>
            </w:r>
            <w:r>
              <w:rPr>
                <w:rFonts w:ascii="Consolas" w:hAnsi="Consolas" w:eastAsia="宋体"/>
                <w:sz w:val="17"/>
              </w:rPr>
              <w:t>G43.1</w:t>
            </w:r>
          </w:p>
        </w:tc>
        <w:tc>
          <w:tcPr>
            <w:tcW w:type="dxa" w:w="1473"/>
          </w:tcPr>
          <w:p>
            <w:pPr>
              <w:spacing w:after="0" w:line="240" w:lineRule="auto"/>
            </w:pPr>
            <w:r>
              <w:rPr>
                <w:sz w:val="17"/>
              </w:rPr>
            </w:r>
            <w:r>
              <w:rPr>
                <w:rFonts w:ascii="宋体" w:hAnsi="宋体" w:eastAsia="宋体"/>
                <w:sz w:val="17"/>
              </w:rPr>
              <w:t>刀长补偿</w:t>
            </w:r>
          </w:p>
        </w:tc>
        <w:tc>
          <w:tcPr>
            <w:tcW w:type="dxa" w:w="3240"/>
          </w:tcPr>
          <w:p>
            <w:pPr>
              <w:spacing w:after="0" w:line="240" w:lineRule="auto"/>
            </w:pPr>
            <w:r>
              <w:rPr>
                <w:sz w:val="17"/>
              </w:rPr>
            </w:r>
            <w:r>
              <w:rPr>
                <w:rFonts w:ascii="宋体" w:hAnsi="宋体" w:eastAsia="宋体"/>
                <w:sz w:val="17"/>
              </w:rPr>
              <w:t>动态刀具长度补偿</w:t>
            </w:r>
          </w:p>
        </w:tc>
        <w:tc>
          <w:tcPr>
            <w:tcW w:type="dxa" w:w="1643"/>
          </w:tcPr>
          <w:p>
            <w:pPr>
              <w:spacing w:after="0" w:line="240" w:lineRule="auto"/>
            </w:pPr>
            <w:r>
              <w:rPr>
                <w:sz w:val="17"/>
              </w:rPr>
            </w:r>
            <w:r>
              <w:rPr>
                <w:rFonts w:ascii="Consolas" w:hAnsi="Consolas" w:eastAsia="宋体"/>
                <w:sz w:val="17"/>
              </w:rPr>
              <w:t>gcode.c:1675</w:t>
            </w:r>
          </w:p>
        </w:tc>
      </w:tr>
      <w:tr>
        <w:tc>
          <w:tcPr>
            <w:tcW w:type="dxa" w:w="682"/>
          </w:tcPr>
          <w:p>
            <w:pPr>
              <w:spacing w:after="0" w:line="240" w:lineRule="auto"/>
            </w:pPr>
            <w:r>
              <w:rPr>
                <w:sz w:val="17"/>
              </w:rPr>
            </w:r>
            <w:r>
              <w:rPr>
                <w:rFonts w:ascii="宋体" w:hAnsi="宋体" w:eastAsia="宋体"/>
                <w:sz w:val="17"/>
              </w:rPr>
              <w:t>24</w:t>
            </w:r>
          </w:p>
        </w:tc>
        <w:tc>
          <w:tcPr>
            <w:tcW w:type="dxa" w:w="2462"/>
          </w:tcPr>
          <w:p>
            <w:pPr>
              <w:spacing w:after="0" w:line="240" w:lineRule="auto"/>
            </w:pPr>
            <w:r>
              <w:rPr>
                <w:sz w:val="17"/>
              </w:rPr>
            </w:r>
            <w:r>
              <w:rPr>
                <w:rFonts w:ascii="Consolas" w:hAnsi="Consolas" w:eastAsia="宋体"/>
                <w:sz w:val="17"/>
              </w:rPr>
              <w:t>G43.2</w:t>
            </w:r>
          </w:p>
        </w:tc>
        <w:tc>
          <w:tcPr>
            <w:tcW w:type="dxa" w:w="1473"/>
          </w:tcPr>
          <w:p>
            <w:pPr>
              <w:spacing w:after="0" w:line="240" w:lineRule="auto"/>
            </w:pPr>
            <w:r>
              <w:rPr>
                <w:sz w:val="17"/>
              </w:rPr>
            </w:r>
            <w:r>
              <w:rPr>
                <w:rFonts w:ascii="宋体" w:hAnsi="宋体" w:eastAsia="宋体"/>
                <w:sz w:val="17"/>
              </w:rPr>
              <w:t>刀长补偿</w:t>
            </w:r>
          </w:p>
        </w:tc>
        <w:tc>
          <w:tcPr>
            <w:tcW w:type="dxa" w:w="3240"/>
          </w:tcPr>
          <w:p>
            <w:pPr>
              <w:spacing w:after="0" w:line="240" w:lineRule="auto"/>
            </w:pPr>
            <w:r>
              <w:rPr>
                <w:sz w:val="17"/>
              </w:rPr>
            </w:r>
            <w:r>
              <w:rPr>
                <w:rFonts w:ascii="宋体" w:hAnsi="宋体" w:eastAsia="宋体"/>
                <w:sz w:val="17"/>
              </w:rPr>
              <w:t>附加刀具长度补偿</w:t>
            </w:r>
          </w:p>
        </w:tc>
        <w:tc>
          <w:tcPr>
            <w:tcW w:type="dxa" w:w="1643"/>
          </w:tcPr>
          <w:p>
            <w:pPr>
              <w:spacing w:after="0" w:line="240" w:lineRule="auto"/>
            </w:pPr>
            <w:r>
              <w:rPr>
                <w:sz w:val="17"/>
              </w:rPr>
            </w:r>
            <w:r>
              <w:rPr>
                <w:rFonts w:ascii="Consolas" w:hAnsi="Consolas" w:eastAsia="宋体"/>
                <w:sz w:val="17"/>
              </w:rPr>
              <w:t>gcode.c:1673</w:t>
            </w:r>
          </w:p>
        </w:tc>
      </w:tr>
      <w:tr>
        <w:tc>
          <w:tcPr>
            <w:tcW w:type="dxa" w:w="682"/>
          </w:tcPr>
          <w:p>
            <w:pPr>
              <w:spacing w:after="0" w:line="240" w:lineRule="auto"/>
            </w:pPr>
            <w:r>
              <w:rPr>
                <w:sz w:val="17"/>
              </w:rPr>
            </w:r>
            <w:r>
              <w:rPr>
                <w:rFonts w:ascii="宋体" w:hAnsi="宋体" w:eastAsia="宋体"/>
                <w:sz w:val="17"/>
              </w:rPr>
              <w:t>25</w:t>
            </w:r>
          </w:p>
        </w:tc>
        <w:tc>
          <w:tcPr>
            <w:tcW w:type="dxa" w:w="2462"/>
          </w:tcPr>
          <w:p>
            <w:pPr>
              <w:spacing w:after="0" w:line="240" w:lineRule="auto"/>
            </w:pPr>
            <w:r>
              <w:rPr>
                <w:sz w:val="17"/>
              </w:rPr>
            </w:r>
            <w:r>
              <w:rPr>
                <w:rFonts w:ascii="Consolas" w:hAnsi="Consolas" w:eastAsia="宋体"/>
                <w:sz w:val="17"/>
              </w:rPr>
              <w:t>G49</w:t>
            </w:r>
          </w:p>
        </w:tc>
        <w:tc>
          <w:tcPr>
            <w:tcW w:type="dxa" w:w="1473"/>
          </w:tcPr>
          <w:p>
            <w:pPr>
              <w:spacing w:after="0" w:line="240" w:lineRule="auto"/>
            </w:pPr>
            <w:r>
              <w:rPr>
                <w:sz w:val="17"/>
              </w:rPr>
            </w:r>
            <w:r>
              <w:rPr>
                <w:rFonts w:ascii="宋体" w:hAnsi="宋体" w:eastAsia="宋体"/>
                <w:sz w:val="17"/>
              </w:rPr>
              <w:t>刀长补偿</w:t>
            </w:r>
          </w:p>
        </w:tc>
        <w:tc>
          <w:tcPr>
            <w:tcW w:type="dxa" w:w="3240"/>
          </w:tcPr>
          <w:p>
            <w:pPr>
              <w:spacing w:after="0" w:line="240" w:lineRule="auto"/>
            </w:pPr>
            <w:r>
              <w:rPr>
                <w:sz w:val="17"/>
              </w:rPr>
            </w:r>
            <w:r>
              <w:rPr>
                <w:rFonts w:ascii="宋体" w:hAnsi="宋体" w:eastAsia="宋体"/>
                <w:sz w:val="17"/>
              </w:rPr>
              <w:t>取消刀具长度补偿</w:t>
            </w:r>
          </w:p>
        </w:tc>
        <w:tc>
          <w:tcPr>
            <w:tcW w:type="dxa" w:w="1643"/>
          </w:tcPr>
          <w:p>
            <w:pPr>
              <w:spacing w:after="0" w:line="240" w:lineRule="auto"/>
            </w:pPr>
            <w:r>
              <w:rPr>
                <w:sz w:val="17"/>
              </w:rPr>
            </w:r>
            <w:r>
              <w:rPr>
                <w:rFonts w:ascii="Consolas" w:hAnsi="Consolas" w:eastAsia="宋体"/>
                <w:sz w:val="17"/>
              </w:rPr>
              <w:t>gcode.c:1669</w:t>
            </w:r>
          </w:p>
        </w:tc>
      </w:tr>
      <w:tr>
        <w:tc>
          <w:tcPr>
            <w:tcW w:type="dxa" w:w="682"/>
          </w:tcPr>
          <w:p>
            <w:pPr>
              <w:spacing w:after="0" w:line="240" w:lineRule="auto"/>
            </w:pPr>
            <w:r>
              <w:rPr>
                <w:sz w:val="17"/>
              </w:rPr>
            </w:r>
            <w:r>
              <w:rPr>
                <w:rFonts w:ascii="宋体" w:hAnsi="宋体" w:eastAsia="宋体"/>
                <w:sz w:val="17"/>
              </w:rPr>
              <w:t>26</w:t>
            </w:r>
          </w:p>
        </w:tc>
        <w:tc>
          <w:tcPr>
            <w:tcW w:type="dxa" w:w="2462"/>
          </w:tcPr>
          <w:p>
            <w:pPr>
              <w:spacing w:after="0" w:line="240" w:lineRule="auto"/>
            </w:pPr>
            <w:r>
              <w:rPr>
                <w:sz w:val="17"/>
              </w:rPr>
            </w:r>
            <w:r>
              <w:rPr>
                <w:rFonts w:ascii="Consolas" w:hAnsi="Consolas" w:eastAsia="宋体"/>
                <w:sz w:val="17"/>
              </w:rPr>
              <w:t>G54</w:t>
            </w:r>
            <w:r>
              <w:rPr>
                <w:rFonts w:ascii="宋体" w:hAnsi="宋体" w:eastAsia="宋体"/>
                <w:sz w:val="17"/>
              </w:rPr>
              <w:t>–</w:t>
            </w:r>
            <w:r>
              <w:rPr>
                <w:rFonts w:ascii="Consolas" w:hAnsi="Consolas" w:eastAsia="宋体"/>
                <w:sz w:val="17"/>
              </w:rPr>
              <w:t>G59</w:t>
            </w:r>
          </w:p>
        </w:tc>
        <w:tc>
          <w:tcPr>
            <w:tcW w:type="dxa" w:w="1473"/>
          </w:tcPr>
          <w:p>
            <w:pPr>
              <w:spacing w:after="0" w:line="240" w:lineRule="auto"/>
            </w:pPr>
            <w:r>
              <w:rPr>
                <w:sz w:val="17"/>
              </w:rPr>
            </w:r>
            <w:r>
              <w:rPr>
                <w:rFonts w:ascii="宋体" w:hAnsi="宋体" w:eastAsia="宋体"/>
                <w:sz w:val="17"/>
              </w:rPr>
              <w:t>坐标系</w:t>
            </w:r>
          </w:p>
        </w:tc>
        <w:tc>
          <w:tcPr>
            <w:tcW w:type="dxa" w:w="3240"/>
          </w:tcPr>
          <w:p>
            <w:pPr>
              <w:spacing w:after="0" w:line="240" w:lineRule="auto"/>
            </w:pPr>
            <w:r>
              <w:rPr>
                <w:sz w:val="17"/>
              </w:rPr>
            </w:r>
            <w:r>
              <w:rPr>
                <w:rFonts w:ascii="宋体" w:hAnsi="宋体" w:eastAsia="宋体"/>
                <w:sz w:val="17"/>
              </w:rPr>
              <w:t>选择工件坐标系 1–6</w:t>
            </w:r>
          </w:p>
        </w:tc>
        <w:tc>
          <w:tcPr>
            <w:tcW w:type="dxa" w:w="1643"/>
          </w:tcPr>
          <w:p>
            <w:pPr>
              <w:spacing w:after="0" w:line="240" w:lineRule="auto"/>
            </w:pPr>
            <w:r>
              <w:rPr>
                <w:sz w:val="17"/>
              </w:rPr>
            </w:r>
            <w:r>
              <w:rPr>
                <w:rFonts w:ascii="Consolas" w:hAnsi="Consolas" w:eastAsia="宋体"/>
                <w:sz w:val="17"/>
              </w:rPr>
              <w:t>gcode.c:1685</w:t>
            </w:r>
          </w:p>
        </w:tc>
      </w:tr>
      <w:tr>
        <w:tc>
          <w:tcPr>
            <w:tcW w:type="dxa" w:w="682"/>
          </w:tcPr>
          <w:p>
            <w:pPr>
              <w:spacing w:after="0" w:line="240" w:lineRule="auto"/>
            </w:pPr>
            <w:r>
              <w:rPr>
                <w:sz w:val="17"/>
              </w:rPr>
            </w:r>
            <w:r>
              <w:rPr>
                <w:rFonts w:ascii="宋体" w:hAnsi="宋体" w:eastAsia="宋体"/>
                <w:sz w:val="17"/>
              </w:rPr>
              <w:t>27</w:t>
            </w:r>
          </w:p>
        </w:tc>
        <w:tc>
          <w:tcPr>
            <w:tcW w:type="dxa" w:w="2462"/>
          </w:tcPr>
          <w:p>
            <w:pPr>
              <w:spacing w:after="0" w:line="240" w:lineRule="auto"/>
            </w:pPr>
            <w:r>
              <w:rPr>
                <w:sz w:val="17"/>
              </w:rPr>
            </w:r>
            <w:r>
              <w:rPr>
                <w:rFonts w:ascii="Consolas" w:hAnsi="Consolas" w:eastAsia="宋体"/>
                <w:sz w:val="17"/>
              </w:rPr>
              <w:t>G59.1</w:t>
            </w:r>
            <w:r>
              <w:rPr>
                <w:rFonts w:ascii="宋体" w:hAnsi="宋体" w:eastAsia="宋体"/>
                <w:sz w:val="17"/>
              </w:rPr>
              <w:t>–</w:t>
            </w:r>
            <w:r>
              <w:rPr>
                <w:rFonts w:ascii="Consolas" w:hAnsi="Consolas" w:eastAsia="宋体"/>
                <w:sz w:val="17"/>
              </w:rPr>
              <w:t>G59.3</w:t>
            </w:r>
          </w:p>
        </w:tc>
        <w:tc>
          <w:tcPr>
            <w:tcW w:type="dxa" w:w="1473"/>
          </w:tcPr>
          <w:p>
            <w:pPr>
              <w:spacing w:after="0" w:line="240" w:lineRule="auto"/>
            </w:pPr>
            <w:r>
              <w:rPr>
                <w:sz w:val="17"/>
              </w:rPr>
            </w:r>
            <w:r>
              <w:rPr>
                <w:rFonts w:ascii="宋体" w:hAnsi="宋体" w:eastAsia="宋体"/>
                <w:sz w:val="17"/>
              </w:rPr>
              <w:t>坐标系</w:t>
            </w:r>
          </w:p>
        </w:tc>
        <w:tc>
          <w:tcPr>
            <w:tcW w:type="dxa" w:w="3240"/>
          </w:tcPr>
          <w:p>
            <w:pPr>
              <w:spacing w:after="0" w:line="240" w:lineRule="auto"/>
            </w:pPr>
            <w:r>
              <w:rPr>
                <w:sz w:val="17"/>
              </w:rPr>
            </w:r>
            <w:r>
              <w:rPr>
                <w:rFonts w:ascii="宋体" w:hAnsi="宋体" w:eastAsia="宋体"/>
                <w:sz w:val="17"/>
              </w:rPr>
              <w:t>选择工件坐标系 7–9，需 9 组坐标系配置</w:t>
            </w:r>
          </w:p>
        </w:tc>
        <w:tc>
          <w:tcPr>
            <w:tcW w:type="dxa" w:w="1643"/>
          </w:tcPr>
          <w:p>
            <w:pPr>
              <w:spacing w:after="0" w:line="240" w:lineRule="auto"/>
            </w:pPr>
            <w:r>
              <w:rPr>
                <w:sz w:val="17"/>
              </w:rPr>
            </w:r>
            <w:r>
              <w:rPr>
                <w:rFonts w:ascii="Consolas" w:hAnsi="Consolas" w:eastAsia="宋体"/>
                <w:sz w:val="17"/>
              </w:rPr>
              <w:t>gcode.c:1688</w:t>
            </w:r>
          </w:p>
        </w:tc>
      </w:tr>
      <w:tr>
        <w:tc>
          <w:tcPr>
            <w:tcW w:type="dxa" w:w="682"/>
          </w:tcPr>
          <w:p>
            <w:pPr>
              <w:spacing w:after="0" w:line="240" w:lineRule="auto"/>
            </w:pPr>
            <w:r>
              <w:rPr>
                <w:sz w:val="17"/>
              </w:rPr>
            </w:r>
            <w:r>
              <w:rPr>
                <w:rFonts w:ascii="宋体" w:hAnsi="宋体" w:eastAsia="宋体"/>
                <w:sz w:val="17"/>
              </w:rPr>
              <w:t>28</w:t>
            </w:r>
          </w:p>
        </w:tc>
        <w:tc>
          <w:tcPr>
            <w:tcW w:type="dxa" w:w="2462"/>
          </w:tcPr>
          <w:p>
            <w:pPr>
              <w:spacing w:after="0" w:line="240" w:lineRule="auto"/>
            </w:pPr>
            <w:r>
              <w:rPr>
                <w:sz w:val="17"/>
              </w:rPr>
            </w:r>
            <w:r>
              <w:rPr>
                <w:rFonts w:ascii="Consolas" w:hAnsi="Consolas" w:eastAsia="宋体"/>
                <w:sz w:val="17"/>
              </w:rPr>
              <w:t>G61</w:t>
            </w:r>
          </w:p>
        </w:tc>
        <w:tc>
          <w:tcPr>
            <w:tcW w:type="dxa" w:w="1473"/>
          </w:tcPr>
          <w:p>
            <w:pPr>
              <w:spacing w:after="0" w:line="240" w:lineRule="auto"/>
            </w:pPr>
            <w:r>
              <w:rPr>
                <w:sz w:val="17"/>
              </w:rPr>
            </w:r>
            <w:r>
              <w:rPr>
                <w:rFonts w:ascii="宋体" w:hAnsi="宋体" w:eastAsia="宋体"/>
                <w:sz w:val="17"/>
              </w:rPr>
              <w:t>控制模式</w:t>
            </w:r>
          </w:p>
        </w:tc>
        <w:tc>
          <w:tcPr>
            <w:tcW w:type="dxa" w:w="3240"/>
          </w:tcPr>
          <w:p>
            <w:pPr>
              <w:spacing w:after="0" w:line="240" w:lineRule="auto"/>
            </w:pPr>
            <w:r>
              <w:rPr>
                <w:sz w:val="17"/>
              </w:rPr>
            </w:r>
            <w:r>
              <w:rPr>
                <w:rFonts w:ascii="宋体" w:hAnsi="宋体" w:eastAsia="宋体"/>
                <w:sz w:val="17"/>
              </w:rPr>
              <w:t>精确路径模式，需编译期启用路径混合</w:t>
            </w:r>
          </w:p>
        </w:tc>
        <w:tc>
          <w:tcPr>
            <w:tcW w:type="dxa" w:w="1643"/>
          </w:tcPr>
          <w:p>
            <w:pPr>
              <w:spacing w:after="0" w:line="240" w:lineRule="auto"/>
            </w:pPr>
            <w:r>
              <w:rPr>
                <w:sz w:val="17"/>
              </w:rPr>
            </w:r>
            <w:r>
              <w:rPr>
                <w:rFonts w:ascii="Consolas" w:hAnsi="Consolas" w:eastAsia="宋体"/>
                <w:sz w:val="17"/>
              </w:rPr>
              <w:t>gcode.c:1698</w:t>
            </w:r>
          </w:p>
        </w:tc>
      </w:tr>
      <w:tr>
        <w:tc>
          <w:tcPr>
            <w:tcW w:type="dxa" w:w="682"/>
          </w:tcPr>
          <w:p>
            <w:pPr>
              <w:spacing w:after="0" w:line="240" w:lineRule="auto"/>
            </w:pPr>
            <w:r>
              <w:rPr>
                <w:sz w:val="17"/>
              </w:rPr>
            </w:r>
            <w:r>
              <w:rPr>
                <w:rFonts w:ascii="宋体" w:hAnsi="宋体" w:eastAsia="宋体"/>
                <w:sz w:val="17"/>
              </w:rPr>
              <w:t>29</w:t>
            </w:r>
          </w:p>
        </w:tc>
        <w:tc>
          <w:tcPr>
            <w:tcW w:type="dxa" w:w="2462"/>
          </w:tcPr>
          <w:p>
            <w:pPr>
              <w:spacing w:after="0" w:line="240" w:lineRule="auto"/>
            </w:pPr>
            <w:r>
              <w:rPr>
                <w:sz w:val="17"/>
              </w:rPr>
            </w:r>
            <w:r>
              <w:rPr>
                <w:rFonts w:ascii="Consolas" w:hAnsi="Consolas" w:eastAsia="宋体"/>
                <w:sz w:val="17"/>
              </w:rPr>
              <w:t>G64</w:t>
            </w:r>
          </w:p>
        </w:tc>
        <w:tc>
          <w:tcPr>
            <w:tcW w:type="dxa" w:w="1473"/>
          </w:tcPr>
          <w:p>
            <w:pPr>
              <w:spacing w:after="0" w:line="240" w:lineRule="auto"/>
            </w:pPr>
            <w:r>
              <w:rPr>
                <w:sz w:val="17"/>
              </w:rPr>
            </w:r>
            <w:r>
              <w:rPr>
                <w:rFonts w:ascii="宋体" w:hAnsi="宋体" w:eastAsia="宋体"/>
                <w:sz w:val="17"/>
              </w:rPr>
              <w:t>控制模式</w:t>
            </w:r>
          </w:p>
        </w:tc>
        <w:tc>
          <w:tcPr>
            <w:tcW w:type="dxa" w:w="3240"/>
          </w:tcPr>
          <w:p>
            <w:pPr>
              <w:spacing w:after="0" w:line="240" w:lineRule="auto"/>
            </w:pPr>
            <w:r>
              <w:rPr>
                <w:sz w:val="17"/>
              </w:rPr>
            </w:r>
            <w:r>
              <w:rPr>
                <w:rFonts w:ascii="宋体" w:hAnsi="宋体" w:eastAsia="宋体"/>
                <w:sz w:val="17"/>
              </w:rPr>
              <w:t>路径混合模式</w:t>
            </w:r>
          </w:p>
        </w:tc>
        <w:tc>
          <w:tcPr>
            <w:tcW w:type="dxa" w:w="1643"/>
          </w:tcPr>
          <w:p>
            <w:pPr>
              <w:spacing w:after="0" w:line="240" w:lineRule="auto"/>
            </w:pPr>
            <w:r>
              <w:rPr>
                <w:sz w:val="17"/>
              </w:rPr>
            </w:r>
            <w:r>
              <w:rPr>
                <w:rFonts w:ascii="Consolas" w:hAnsi="Consolas" w:eastAsia="宋体"/>
                <w:sz w:val="17"/>
              </w:rPr>
              <w:t>gcode.c:1705</w:t>
            </w:r>
          </w:p>
        </w:tc>
      </w:tr>
      <w:tr>
        <w:tc>
          <w:tcPr>
            <w:tcW w:type="dxa" w:w="682"/>
          </w:tcPr>
          <w:p>
            <w:pPr>
              <w:spacing w:after="0" w:line="240" w:lineRule="auto"/>
            </w:pPr>
            <w:r>
              <w:rPr>
                <w:sz w:val="17"/>
              </w:rPr>
            </w:r>
            <w:r>
              <w:rPr>
                <w:rFonts w:ascii="宋体" w:hAnsi="宋体" w:eastAsia="宋体"/>
                <w:sz w:val="17"/>
              </w:rPr>
              <w:t>30</w:t>
            </w:r>
          </w:p>
        </w:tc>
        <w:tc>
          <w:tcPr>
            <w:tcW w:type="dxa" w:w="2462"/>
          </w:tcPr>
          <w:p>
            <w:pPr>
              <w:spacing w:after="0" w:line="240" w:lineRule="auto"/>
            </w:pPr>
            <w:r>
              <w:rPr>
                <w:sz w:val="17"/>
              </w:rPr>
            </w:r>
            <w:r>
              <w:rPr>
                <w:rFonts w:ascii="Consolas" w:hAnsi="Consolas" w:eastAsia="宋体"/>
                <w:sz w:val="17"/>
              </w:rPr>
              <w:t>G65</w:t>
            </w:r>
          </w:p>
        </w:tc>
        <w:tc>
          <w:tcPr>
            <w:tcW w:type="dxa" w:w="1473"/>
          </w:tcPr>
          <w:p>
            <w:pPr>
              <w:spacing w:after="0" w:line="240" w:lineRule="auto"/>
            </w:pPr>
            <w:r>
              <w:rPr>
                <w:sz w:val="17"/>
              </w:rPr>
            </w:r>
            <w:r>
              <w:rPr>
                <w:rFonts w:ascii="宋体" w:hAnsi="宋体" w:eastAsia="宋体"/>
                <w:sz w:val="17"/>
              </w:rPr>
              <w:t>宏调用</w:t>
            </w:r>
          </w:p>
        </w:tc>
        <w:tc>
          <w:tcPr>
            <w:tcW w:type="dxa" w:w="3240"/>
          </w:tcPr>
          <w:p>
            <w:pPr>
              <w:spacing w:after="0" w:line="240" w:lineRule="auto"/>
            </w:pPr>
            <w:r>
              <w:rPr>
                <w:sz w:val="17"/>
              </w:rPr>
            </w:r>
            <w:r>
              <w:rPr>
                <w:rFonts w:ascii="宋体" w:hAnsi="宋体" w:eastAsia="宋体"/>
                <w:sz w:val="17"/>
              </w:rPr>
              <w:t>非模态宏调用</w:t>
            </w:r>
          </w:p>
        </w:tc>
        <w:tc>
          <w:tcPr>
            <w:tcW w:type="dxa" w:w="1643"/>
          </w:tcPr>
          <w:p>
            <w:pPr>
              <w:spacing w:after="0" w:line="240" w:lineRule="auto"/>
            </w:pPr>
            <w:r>
              <w:rPr>
                <w:sz w:val="17"/>
              </w:rPr>
            </w:r>
            <w:r>
              <w:rPr>
                <w:rFonts w:ascii="Consolas" w:hAnsi="Consolas" w:eastAsia="宋体"/>
                <w:sz w:val="17"/>
              </w:rPr>
              <w:t>gcode.c:1717</w:t>
            </w:r>
          </w:p>
        </w:tc>
      </w:tr>
      <w:tr>
        <w:tc>
          <w:tcPr>
            <w:tcW w:type="dxa" w:w="682"/>
          </w:tcPr>
          <w:p>
            <w:pPr>
              <w:spacing w:after="0" w:line="240" w:lineRule="auto"/>
            </w:pPr>
            <w:r>
              <w:rPr>
                <w:sz w:val="17"/>
              </w:rPr>
            </w:r>
            <w:r>
              <w:rPr>
                <w:rFonts w:ascii="宋体" w:hAnsi="宋体" w:eastAsia="宋体"/>
                <w:sz w:val="17"/>
              </w:rPr>
              <w:t>31</w:t>
            </w:r>
          </w:p>
        </w:tc>
        <w:tc>
          <w:tcPr>
            <w:tcW w:type="dxa" w:w="2462"/>
          </w:tcPr>
          <w:p>
            <w:pPr>
              <w:spacing w:after="0" w:line="240" w:lineRule="auto"/>
            </w:pPr>
            <w:r>
              <w:rPr>
                <w:sz w:val="17"/>
              </w:rPr>
            </w:r>
            <w:r>
              <w:rPr>
                <w:rFonts w:ascii="Consolas" w:hAnsi="Consolas" w:eastAsia="宋体"/>
                <w:sz w:val="17"/>
              </w:rPr>
              <w:t>G66</w:t>
            </w:r>
          </w:p>
        </w:tc>
        <w:tc>
          <w:tcPr>
            <w:tcW w:type="dxa" w:w="1473"/>
          </w:tcPr>
          <w:p>
            <w:pPr>
              <w:spacing w:after="0" w:line="240" w:lineRule="auto"/>
            </w:pPr>
            <w:r>
              <w:rPr>
                <w:sz w:val="17"/>
              </w:rPr>
            </w:r>
            <w:r>
              <w:rPr>
                <w:rFonts w:ascii="宋体" w:hAnsi="宋体" w:eastAsia="宋体"/>
                <w:sz w:val="17"/>
              </w:rPr>
              <w:t>宏调用</w:t>
            </w:r>
          </w:p>
        </w:tc>
        <w:tc>
          <w:tcPr>
            <w:tcW w:type="dxa" w:w="3240"/>
          </w:tcPr>
          <w:p>
            <w:pPr>
              <w:spacing w:after="0" w:line="240" w:lineRule="auto"/>
            </w:pPr>
            <w:r>
              <w:rPr>
                <w:sz w:val="17"/>
              </w:rPr>
            </w:r>
            <w:r>
              <w:rPr>
                <w:rFonts w:ascii="宋体" w:hAnsi="宋体" w:eastAsia="宋体"/>
                <w:sz w:val="17"/>
              </w:rPr>
              <w:t>模态宏调用</w:t>
            </w:r>
          </w:p>
        </w:tc>
        <w:tc>
          <w:tcPr>
            <w:tcW w:type="dxa" w:w="1643"/>
          </w:tcPr>
          <w:p>
            <w:pPr>
              <w:spacing w:after="0" w:line="240" w:lineRule="auto"/>
            </w:pPr>
            <w:r>
              <w:rPr>
                <w:sz w:val="17"/>
              </w:rPr>
            </w:r>
            <w:r>
              <w:rPr>
                <w:rFonts w:ascii="Consolas" w:hAnsi="Consolas" w:eastAsia="宋体"/>
                <w:sz w:val="17"/>
              </w:rPr>
              <w:t>gcode.c:1719</w:t>
            </w:r>
          </w:p>
        </w:tc>
      </w:tr>
      <w:tr>
        <w:tc>
          <w:tcPr>
            <w:tcW w:type="dxa" w:w="682"/>
          </w:tcPr>
          <w:p>
            <w:pPr>
              <w:spacing w:after="0" w:line="240" w:lineRule="auto"/>
            </w:pPr>
            <w:r>
              <w:rPr>
                <w:sz w:val="17"/>
              </w:rPr>
            </w:r>
            <w:r>
              <w:rPr>
                <w:rFonts w:ascii="宋体" w:hAnsi="宋体" w:eastAsia="宋体"/>
                <w:sz w:val="17"/>
              </w:rPr>
              <w:t>32</w:t>
            </w:r>
          </w:p>
        </w:tc>
        <w:tc>
          <w:tcPr>
            <w:tcW w:type="dxa" w:w="2462"/>
          </w:tcPr>
          <w:p>
            <w:pPr>
              <w:spacing w:after="0" w:line="240" w:lineRule="auto"/>
            </w:pPr>
            <w:r>
              <w:rPr>
                <w:sz w:val="17"/>
              </w:rPr>
            </w:r>
            <w:r>
              <w:rPr>
                <w:rFonts w:ascii="Consolas" w:hAnsi="Consolas" w:eastAsia="宋体"/>
                <w:sz w:val="17"/>
              </w:rPr>
              <w:t>G66.1</w:t>
            </w:r>
          </w:p>
        </w:tc>
        <w:tc>
          <w:tcPr>
            <w:tcW w:type="dxa" w:w="1473"/>
          </w:tcPr>
          <w:p>
            <w:pPr>
              <w:spacing w:after="0" w:line="240" w:lineRule="auto"/>
            </w:pPr>
            <w:r>
              <w:rPr>
                <w:sz w:val="17"/>
              </w:rPr>
            </w:r>
            <w:r>
              <w:rPr>
                <w:rFonts w:ascii="宋体" w:hAnsi="宋体" w:eastAsia="宋体"/>
                <w:sz w:val="17"/>
              </w:rPr>
              <w:t>宏调用</w:t>
            </w:r>
          </w:p>
        </w:tc>
        <w:tc>
          <w:tcPr>
            <w:tcW w:type="dxa" w:w="3240"/>
          </w:tcPr>
          <w:p>
            <w:pPr>
              <w:spacing w:after="0" w:line="240" w:lineRule="auto"/>
            </w:pPr>
            <w:r>
              <w:rPr>
                <w:sz w:val="17"/>
              </w:rPr>
            </w:r>
            <w:r>
              <w:rPr>
                <w:rFonts w:ascii="宋体" w:hAnsi="宋体" w:eastAsia="宋体"/>
                <w:sz w:val="17"/>
              </w:rPr>
              <w:t>每块重入的模态宏调用</w:t>
            </w:r>
          </w:p>
        </w:tc>
        <w:tc>
          <w:tcPr>
            <w:tcW w:type="dxa" w:w="1643"/>
          </w:tcPr>
          <w:p>
            <w:pPr>
              <w:spacing w:after="0" w:line="240" w:lineRule="auto"/>
            </w:pPr>
            <w:r>
              <w:rPr>
                <w:sz w:val="17"/>
              </w:rPr>
            </w:r>
            <w:r>
              <w:rPr>
                <w:rFonts w:ascii="Consolas" w:hAnsi="Consolas" w:eastAsia="宋体"/>
                <w:sz w:val="17"/>
              </w:rPr>
              <w:t>gcode.c:1726</w:t>
            </w:r>
          </w:p>
        </w:tc>
      </w:tr>
      <w:tr>
        <w:tc>
          <w:tcPr>
            <w:tcW w:type="dxa" w:w="682"/>
          </w:tcPr>
          <w:p>
            <w:pPr>
              <w:spacing w:after="0" w:line="240" w:lineRule="auto"/>
            </w:pPr>
            <w:r>
              <w:rPr>
                <w:sz w:val="17"/>
              </w:rPr>
            </w:r>
            <w:r>
              <w:rPr>
                <w:rFonts w:ascii="宋体" w:hAnsi="宋体" w:eastAsia="宋体"/>
                <w:sz w:val="17"/>
              </w:rPr>
              <w:t>33</w:t>
            </w:r>
          </w:p>
        </w:tc>
        <w:tc>
          <w:tcPr>
            <w:tcW w:type="dxa" w:w="2462"/>
          </w:tcPr>
          <w:p>
            <w:pPr>
              <w:spacing w:after="0" w:line="240" w:lineRule="auto"/>
            </w:pPr>
            <w:r>
              <w:rPr>
                <w:sz w:val="17"/>
              </w:rPr>
            </w:r>
            <w:r>
              <w:rPr>
                <w:rFonts w:ascii="Consolas" w:hAnsi="Consolas" w:eastAsia="宋体"/>
                <w:sz w:val="17"/>
              </w:rPr>
              <w:t>G67</w:t>
            </w:r>
          </w:p>
        </w:tc>
        <w:tc>
          <w:tcPr>
            <w:tcW w:type="dxa" w:w="1473"/>
          </w:tcPr>
          <w:p>
            <w:pPr>
              <w:spacing w:after="0" w:line="240" w:lineRule="auto"/>
            </w:pPr>
            <w:r>
              <w:rPr>
                <w:sz w:val="17"/>
              </w:rPr>
            </w:r>
            <w:r>
              <w:rPr>
                <w:rFonts w:ascii="宋体" w:hAnsi="宋体" w:eastAsia="宋体"/>
                <w:sz w:val="17"/>
              </w:rPr>
              <w:t>宏调用</w:t>
            </w:r>
          </w:p>
        </w:tc>
        <w:tc>
          <w:tcPr>
            <w:tcW w:type="dxa" w:w="3240"/>
          </w:tcPr>
          <w:p>
            <w:pPr>
              <w:spacing w:after="0" w:line="240" w:lineRule="auto"/>
            </w:pPr>
            <w:r>
              <w:rPr>
                <w:sz w:val="17"/>
              </w:rPr>
            </w:r>
            <w:r>
              <w:rPr>
                <w:rFonts w:ascii="宋体" w:hAnsi="宋体" w:eastAsia="宋体"/>
                <w:sz w:val="17"/>
              </w:rPr>
              <w:t>结束模态宏调用</w:t>
            </w:r>
          </w:p>
        </w:tc>
        <w:tc>
          <w:tcPr>
            <w:tcW w:type="dxa" w:w="1643"/>
          </w:tcPr>
          <w:p>
            <w:pPr>
              <w:spacing w:after="0" w:line="240" w:lineRule="auto"/>
            </w:pPr>
            <w:r>
              <w:rPr>
                <w:sz w:val="17"/>
              </w:rPr>
            </w:r>
            <w:r>
              <w:rPr>
                <w:rFonts w:ascii="Consolas" w:hAnsi="Consolas" w:eastAsia="宋体"/>
                <w:sz w:val="17"/>
              </w:rPr>
              <w:t>gcode.c:1734</w:t>
            </w:r>
          </w:p>
        </w:tc>
      </w:tr>
      <w:tr>
        <w:tc>
          <w:tcPr>
            <w:tcW w:type="dxa" w:w="682"/>
          </w:tcPr>
          <w:p>
            <w:pPr>
              <w:spacing w:after="0" w:line="240" w:lineRule="auto"/>
            </w:pPr>
            <w:r>
              <w:rPr>
                <w:sz w:val="17"/>
              </w:rPr>
            </w:r>
            <w:r>
              <w:rPr>
                <w:rFonts w:ascii="宋体" w:hAnsi="宋体" w:eastAsia="宋体"/>
                <w:sz w:val="17"/>
              </w:rPr>
              <w:t>34</w:t>
            </w:r>
          </w:p>
        </w:tc>
        <w:tc>
          <w:tcPr>
            <w:tcW w:type="dxa" w:w="2462"/>
          </w:tcPr>
          <w:p>
            <w:pPr>
              <w:spacing w:after="0" w:line="240" w:lineRule="auto"/>
            </w:pPr>
            <w:r>
              <w:rPr>
                <w:sz w:val="17"/>
              </w:rPr>
            </w:r>
            <w:r>
              <w:rPr>
                <w:rFonts w:ascii="Consolas" w:hAnsi="Consolas" w:eastAsia="宋体"/>
                <w:sz w:val="17"/>
              </w:rPr>
              <w:t>G7</w:t>
            </w:r>
            <w:r>
              <w:rPr>
                <w:rFonts w:ascii="宋体" w:hAnsi="宋体" w:eastAsia="宋体"/>
                <w:sz w:val="17"/>
              </w:rPr>
              <w:t>、</w:t>
            </w:r>
            <w:r>
              <w:rPr>
                <w:rFonts w:ascii="Consolas" w:hAnsi="Consolas" w:eastAsia="宋体"/>
                <w:sz w:val="17"/>
              </w:rPr>
              <w:t>G8</w:t>
            </w:r>
          </w:p>
        </w:tc>
        <w:tc>
          <w:tcPr>
            <w:tcW w:type="dxa" w:w="1473"/>
          </w:tcPr>
          <w:p>
            <w:pPr>
              <w:spacing w:after="0" w:line="240" w:lineRule="auto"/>
            </w:pPr>
            <w:r>
              <w:rPr>
                <w:sz w:val="17"/>
              </w:rPr>
            </w:r>
            <w:r>
              <w:rPr>
                <w:rFonts w:ascii="宋体" w:hAnsi="宋体" w:eastAsia="宋体"/>
                <w:sz w:val="17"/>
              </w:rPr>
              <w:t>车床直径模式</w:t>
            </w:r>
          </w:p>
        </w:tc>
        <w:tc>
          <w:tcPr>
            <w:tcW w:type="dxa" w:w="3240"/>
          </w:tcPr>
          <w:p>
            <w:pPr>
              <w:spacing w:after="0" w:line="240" w:lineRule="auto"/>
            </w:pPr>
            <w:r>
              <w:rPr>
                <w:sz w:val="17"/>
              </w:rPr>
            </w:r>
            <w:r>
              <w:rPr>
                <w:rFonts w:ascii="宋体" w:hAnsi="宋体" w:eastAsia="宋体"/>
                <w:sz w:val="17"/>
              </w:rPr>
              <w:t>直径、半径编程，仅车床模式可用</w:t>
            </w:r>
          </w:p>
        </w:tc>
        <w:tc>
          <w:tcPr>
            <w:tcW w:type="dxa" w:w="1643"/>
          </w:tcPr>
          <w:p>
            <w:pPr>
              <w:spacing w:after="0" w:line="240" w:lineRule="auto"/>
            </w:pPr>
            <w:r>
              <w:rPr>
                <w:sz w:val="17"/>
              </w:rPr>
            </w:r>
            <w:r>
              <w:rPr>
                <w:rFonts w:ascii="Consolas" w:hAnsi="Consolas" w:eastAsia="宋体"/>
                <w:sz w:val="17"/>
              </w:rPr>
              <w:t>gcode.c:1517</w:t>
            </w:r>
          </w:p>
        </w:tc>
      </w:tr>
      <w:tr>
        <w:tc>
          <w:tcPr>
            <w:tcW w:type="dxa" w:w="682"/>
          </w:tcPr>
          <w:p>
            <w:pPr>
              <w:spacing w:after="0" w:line="240" w:lineRule="auto"/>
            </w:pPr>
            <w:r>
              <w:rPr>
                <w:sz w:val="17"/>
              </w:rPr>
            </w:r>
            <w:r>
              <w:rPr>
                <w:rFonts w:ascii="宋体" w:hAnsi="宋体" w:eastAsia="宋体"/>
                <w:sz w:val="17"/>
              </w:rPr>
              <w:t>35</w:t>
            </w:r>
          </w:p>
        </w:tc>
        <w:tc>
          <w:tcPr>
            <w:tcW w:type="dxa" w:w="2462"/>
          </w:tcPr>
          <w:p>
            <w:pPr>
              <w:spacing w:after="0" w:line="240" w:lineRule="auto"/>
            </w:pPr>
            <w:r>
              <w:rPr>
                <w:sz w:val="17"/>
              </w:rPr>
            </w:r>
            <w:r>
              <w:rPr>
                <w:rFonts w:ascii="Consolas" w:hAnsi="Consolas" w:eastAsia="宋体"/>
                <w:sz w:val="17"/>
              </w:rPr>
              <w:t>G96</w:t>
            </w:r>
            <w:r>
              <w:rPr>
                <w:rFonts w:ascii="宋体" w:hAnsi="宋体" w:eastAsia="宋体"/>
                <w:sz w:val="17"/>
              </w:rPr>
              <w:t>、</w:t>
            </w:r>
            <w:r>
              <w:rPr>
                <w:rFonts w:ascii="Consolas" w:hAnsi="Consolas" w:eastAsia="宋体"/>
                <w:sz w:val="17"/>
              </w:rPr>
              <w:t>G97</w:t>
            </w:r>
          </w:p>
        </w:tc>
        <w:tc>
          <w:tcPr>
            <w:tcW w:type="dxa" w:w="1473"/>
          </w:tcPr>
          <w:p>
            <w:pPr>
              <w:spacing w:after="0" w:line="240" w:lineRule="auto"/>
            </w:pPr>
            <w:r>
              <w:rPr>
                <w:sz w:val="17"/>
              </w:rPr>
            </w:r>
            <w:r>
              <w:rPr>
                <w:rFonts w:ascii="宋体" w:hAnsi="宋体" w:eastAsia="宋体"/>
                <w:sz w:val="17"/>
              </w:rPr>
              <w:t>主轴转速模式</w:t>
            </w:r>
          </w:p>
        </w:tc>
        <w:tc>
          <w:tcPr>
            <w:tcW w:type="dxa" w:w="3240"/>
          </w:tcPr>
          <w:p>
            <w:pPr>
              <w:spacing w:after="0" w:line="240" w:lineRule="auto"/>
            </w:pPr>
            <w:r>
              <w:rPr>
                <w:sz w:val="17"/>
              </w:rPr>
            </w:r>
            <w:r>
              <w:rPr>
                <w:rFonts w:ascii="宋体" w:hAnsi="宋体" w:eastAsia="宋体"/>
                <w:sz w:val="17"/>
              </w:rPr>
              <w:t>恒线速、恒转速，仅车床模式可用</w:t>
            </w:r>
          </w:p>
        </w:tc>
        <w:tc>
          <w:tcPr>
            <w:tcW w:type="dxa" w:w="1643"/>
          </w:tcPr>
          <w:p>
            <w:pPr>
              <w:spacing w:after="0" w:line="240" w:lineRule="auto"/>
            </w:pPr>
            <w:r>
              <w:rPr>
                <w:sz w:val="17"/>
              </w:rPr>
            </w:r>
            <w:r>
              <w:rPr>
                <w:rFonts w:ascii="Consolas" w:hAnsi="Consolas" w:eastAsia="宋体"/>
                <w:sz w:val="17"/>
              </w:rPr>
              <w:t>gcode.c:1746</w:t>
            </w:r>
          </w:p>
        </w:tc>
      </w:tr>
      <w:tr>
        <w:tc>
          <w:tcPr>
            <w:tcW w:type="dxa" w:w="682"/>
          </w:tcPr>
          <w:p>
            <w:pPr>
              <w:spacing w:after="0" w:line="240" w:lineRule="auto"/>
            </w:pPr>
            <w:r>
              <w:rPr>
                <w:sz w:val="17"/>
              </w:rPr>
            </w:r>
            <w:r>
              <w:rPr>
                <w:rFonts w:ascii="宋体" w:hAnsi="宋体" w:eastAsia="宋体"/>
                <w:sz w:val="17"/>
              </w:rPr>
              <w:t>36</w:t>
            </w:r>
          </w:p>
        </w:tc>
        <w:tc>
          <w:tcPr>
            <w:tcW w:type="dxa" w:w="2462"/>
          </w:tcPr>
          <w:p>
            <w:pPr>
              <w:spacing w:after="0" w:line="240" w:lineRule="auto"/>
            </w:pPr>
            <w:r>
              <w:rPr>
                <w:sz w:val="17"/>
              </w:rPr>
            </w:r>
            <w:r>
              <w:rPr>
                <w:rFonts w:ascii="Consolas" w:hAnsi="Consolas" w:eastAsia="宋体"/>
                <w:sz w:val="17"/>
              </w:rPr>
              <w:t>G98</w:t>
            </w:r>
            <w:r>
              <w:rPr>
                <w:rFonts w:ascii="宋体" w:hAnsi="宋体" w:eastAsia="宋体"/>
                <w:sz w:val="17"/>
              </w:rPr>
              <w:t>、</w:t>
            </w:r>
            <w:r>
              <w:rPr>
                <w:rFonts w:ascii="Consolas" w:hAnsi="Consolas" w:eastAsia="宋体"/>
                <w:sz w:val="17"/>
              </w:rPr>
              <w:t>G99</w:t>
            </w:r>
          </w:p>
        </w:tc>
        <w:tc>
          <w:tcPr>
            <w:tcW w:type="dxa" w:w="1473"/>
          </w:tcPr>
          <w:p>
            <w:pPr>
              <w:spacing w:after="0" w:line="240" w:lineRule="auto"/>
            </w:pPr>
            <w:r>
              <w:rPr>
                <w:sz w:val="17"/>
              </w:rPr>
            </w:r>
            <w:r>
              <w:rPr>
                <w:rFonts w:ascii="宋体" w:hAnsi="宋体" w:eastAsia="宋体"/>
                <w:sz w:val="17"/>
              </w:rPr>
              <w:t>固定循环退刀</w:t>
            </w:r>
          </w:p>
        </w:tc>
        <w:tc>
          <w:tcPr>
            <w:tcW w:type="dxa" w:w="3240"/>
          </w:tcPr>
          <w:p>
            <w:pPr>
              <w:spacing w:after="0" w:line="240" w:lineRule="auto"/>
            </w:pPr>
            <w:r>
              <w:rPr>
                <w:sz w:val="17"/>
              </w:rPr>
            </w:r>
            <w:r>
              <w:rPr>
                <w:rFonts w:ascii="宋体" w:hAnsi="宋体" w:eastAsia="宋体"/>
                <w:sz w:val="17"/>
              </w:rPr>
              <w:t>退刀到初始点、退刀面</w:t>
            </w:r>
          </w:p>
        </w:tc>
        <w:tc>
          <w:tcPr>
            <w:tcW w:type="dxa" w:w="1643"/>
          </w:tcPr>
          <w:p>
            <w:pPr>
              <w:spacing w:after="0" w:line="240" w:lineRule="auto"/>
            </w:pPr>
            <w:r>
              <w:rPr>
                <w:sz w:val="17"/>
              </w:rPr>
            </w:r>
            <w:r>
              <w:rPr>
                <w:rFonts w:ascii="Consolas" w:hAnsi="Consolas" w:eastAsia="宋体"/>
                <w:sz w:val="17"/>
              </w:rPr>
              <w:t>gcode.c:1754</w:t>
            </w:r>
          </w:p>
        </w:tc>
      </w:tr>
      <w:tr>
        <w:tc>
          <w:tcPr>
            <w:tcW w:type="dxa" w:w="682"/>
          </w:tcPr>
          <w:p>
            <w:pPr>
              <w:spacing w:after="0" w:line="240" w:lineRule="auto"/>
            </w:pPr>
            <w:r>
              <w:rPr>
                <w:sz w:val="17"/>
              </w:rPr>
            </w:r>
            <w:r>
              <w:rPr>
                <w:rFonts w:ascii="宋体" w:hAnsi="宋体" w:eastAsia="宋体"/>
                <w:sz w:val="17"/>
              </w:rPr>
              <w:t>37</w:t>
            </w:r>
          </w:p>
        </w:tc>
        <w:tc>
          <w:tcPr>
            <w:tcW w:type="dxa" w:w="2462"/>
          </w:tcPr>
          <w:p>
            <w:pPr>
              <w:spacing w:after="0" w:line="240" w:lineRule="auto"/>
            </w:pPr>
            <w:r>
              <w:rPr>
                <w:sz w:val="17"/>
              </w:rPr>
            </w:r>
            <w:r>
              <w:rPr>
                <w:rFonts w:ascii="Consolas" w:hAnsi="Consolas" w:eastAsia="宋体"/>
                <w:sz w:val="17"/>
              </w:rPr>
              <w:t>G50</w:t>
            </w:r>
            <w:r>
              <w:rPr>
                <w:rFonts w:ascii="宋体" w:hAnsi="宋体" w:eastAsia="宋体"/>
                <w:sz w:val="17"/>
              </w:rPr>
              <w:t>、</w:t>
            </w:r>
            <w:r>
              <w:rPr>
                <w:rFonts w:ascii="Consolas" w:hAnsi="Consolas" w:eastAsia="宋体"/>
                <w:sz w:val="17"/>
              </w:rPr>
              <w:t>G51</w:t>
            </w:r>
          </w:p>
        </w:tc>
        <w:tc>
          <w:tcPr>
            <w:tcW w:type="dxa" w:w="1473"/>
          </w:tcPr>
          <w:p>
            <w:pPr>
              <w:spacing w:after="0" w:line="240" w:lineRule="auto"/>
            </w:pPr>
            <w:r>
              <w:rPr>
                <w:sz w:val="17"/>
              </w:rPr>
            </w:r>
            <w:r>
              <w:rPr>
                <w:rFonts w:ascii="宋体" w:hAnsi="宋体" w:eastAsia="宋体"/>
                <w:sz w:val="17"/>
              </w:rPr>
              <w:t>缩放</w:t>
            </w:r>
          </w:p>
        </w:tc>
        <w:tc>
          <w:tcPr>
            <w:tcW w:type="dxa" w:w="3240"/>
          </w:tcPr>
          <w:p>
            <w:pPr>
              <w:spacing w:after="0" w:line="240" w:lineRule="auto"/>
            </w:pPr>
            <w:r>
              <w:rPr>
                <w:sz w:val="17"/>
              </w:rPr>
            </w:r>
            <w:r>
              <w:rPr>
                <w:rFonts w:ascii="宋体" w:hAnsi="宋体" w:eastAsia="宋体"/>
                <w:sz w:val="17"/>
              </w:rPr>
              <w:t>取消、启用缩放</w:t>
            </w:r>
          </w:p>
        </w:tc>
        <w:tc>
          <w:tcPr>
            <w:tcW w:type="dxa" w:w="1643"/>
          </w:tcPr>
          <w:p>
            <w:pPr>
              <w:spacing w:after="0" w:line="240" w:lineRule="auto"/>
            </w:pPr>
            <w:r>
              <w:rPr>
                <w:sz w:val="17"/>
              </w:rPr>
            </w:r>
            <w:r>
              <w:rPr>
                <w:rFonts w:ascii="Consolas" w:hAnsi="Consolas" w:eastAsia="宋体"/>
                <w:sz w:val="17"/>
              </w:rPr>
              <w:t>gcode.c:1759</w:t>
            </w:r>
          </w:p>
        </w:tc>
      </w:tr>
      <w:tr>
        <w:tc>
          <w:tcPr>
            <w:tcW w:type="dxa" w:w="682"/>
          </w:tcPr>
          <w:p>
            <w:pPr>
              <w:spacing w:after="0" w:line="240" w:lineRule="auto"/>
            </w:pPr>
            <w:r>
              <w:rPr>
                <w:sz w:val="17"/>
              </w:rPr>
            </w:r>
            <w:r>
              <w:rPr>
                <w:rFonts w:ascii="宋体" w:hAnsi="宋体" w:eastAsia="宋体"/>
                <w:sz w:val="17"/>
              </w:rPr>
              <w:t>38</w:t>
            </w:r>
          </w:p>
        </w:tc>
        <w:tc>
          <w:tcPr>
            <w:tcW w:type="dxa" w:w="2462"/>
          </w:tcPr>
          <w:p>
            <w:pPr>
              <w:spacing w:after="0" w:line="240" w:lineRule="auto"/>
            </w:pPr>
            <w:r>
              <w:rPr>
                <w:sz w:val="17"/>
              </w:rPr>
            </w:r>
            <w:r>
              <w:rPr>
                <w:rFonts w:ascii="Consolas" w:hAnsi="Consolas" w:eastAsia="宋体"/>
                <w:sz w:val="17"/>
              </w:rPr>
              <w:t>G33</w:t>
            </w:r>
          </w:p>
        </w:tc>
        <w:tc>
          <w:tcPr>
            <w:tcW w:type="dxa" w:w="1473"/>
          </w:tcPr>
          <w:p>
            <w:pPr>
              <w:spacing w:after="0" w:line="240" w:lineRule="auto"/>
            </w:pPr>
            <w:r>
              <w:rPr>
                <w:sz w:val="17"/>
              </w:rPr>
            </w:r>
            <w:r>
              <w:rPr>
                <w:rFonts w:ascii="宋体" w:hAnsi="宋体" w:eastAsia="宋体"/>
                <w:sz w:val="17"/>
              </w:rPr>
              <w:t>运动</w:t>
            </w:r>
          </w:p>
        </w:tc>
        <w:tc>
          <w:tcPr>
            <w:tcW w:type="dxa" w:w="3240"/>
          </w:tcPr>
          <w:p>
            <w:pPr>
              <w:spacing w:after="0" w:line="240" w:lineRule="auto"/>
            </w:pPr>
            <w:r>
              <w:rPr>
                <w:sz w:val="17"/>
              </w:rPr>
            </w:r>
            <w:r>
              <w:rPr>
                <w:rFonts w:ascii="宋体" w:hAnsi="宋体" w:eastAsia="宋体"/>
                <w:sz w:val="17"/>
              </w:rPr>
              <w:t>主轴同步运动（螺纹）</w:t>
            </w:r>
          </w:p>
        </w:tc>
        <w:tc>
          <w:tcPr>
            <w:tcW w:type="dxa" w:w="1643"/>
          </w:tcPr>
          <w:p>
            <w:pPr>
              <w:spacing w:after="0" w:line="240" w:lineRule="auto"/>
            </w:pPr>
            <w:r>
              <w:rPr>
                <w:sz w:val="17"/>
              </w:rPr>
            </w:r>
            <w:r>
              <w:rPr>
                <w:rFonts w:ascii="Consolas" w:hAnsi="Consolas" w:eastAsia="宋体"/>
                <w:sz w:val="17"/>
              </w:rPr>
              <w:t>gcode.c:1546</w:t>
            </w:r>
          </w:p>
        </w:tc>
      </w:tr>
      <w:tr>
        <w:tc>
          <w:tcPr>
            <w:tcW w:type="dxa" w:w="682"/>
          </w:tcPr>
          <w:p>
            <w:pPr>
              <w:spacing w:after="0" w:line="240" w:lineRule="auto"/>
            </w:pPr>
            <w:r>
              <w:rPr>
                <w:sz w:val="17"/>
              </w:rPr>
            </w:r>
            <w:r>
              <w:rPr>
                <w:rFonts w:ascii="宋体" w:hAnsi="宋体" w:eastAsia="宋体"/>
                <w:sz w:val="17"/>
              </w:rPr>
              <w:t>39</w:t>
            </w:r>
          </w:p>
        </w:tc>
        <w:tc>
          <w:tcPr>
            <w:tcW w:type="dxa" w:w="2462"/>
          </w:tcPr>
          <w:p>
            <w:pPr>
              <w:spacing w:after="0" w:line="240" w:lineRule="auto"/>
            </w:pPr>
            <w:r>
              <w:rPr>
                <w:sz w:val="17"/>
              </w:rPr>
            </w:r>
            <w:r>
              <w:rPr>
                <w:rFonts w:ascii="Consolas" w:hAnsi="Consolas" w:eastAsia="宋体"/>
                <w:sz w:val="17"/>
              </w:rPr>
              <w:t>G33.1</w:t>
            </w:r>
          </w:p>
        </w:tc>
        <w:tc>
          <w:tcPr>
            <w:tcW w:type="dxa" w:w="1473"/>
          </w:tcPr>
          <w:p>
            <w:pPr>
              <w:spacing w:after="0" w:line="240" w:lineRule="auto"/>
            </w:pPr>
            <w:r>
              <w:rPr>
                <w:sz w:val="17"/>
              </w:rPr>
            </w:r>
            <w:r>
              <w:rPr>
                <w:rFonts w:ascii="宋体" w:hAnsi="宋体" w:eastAsia="宋体"/>
                <w:sz w:val="17"/>
              </w:rPr>
              <w:t>运动</w:t>
            </w:r>
          </w:p>
        </w:tc>
        <w:tc>
          <w:tcPr>
            <w:tcW w:type="dxa" w:w="3240"/>
          </w:tcPr>
          <w:p>
            <w:pPr>
              <w:spacing w:after="0" w:line="240" w:lineRule="auto"/>
            </w:pPr>
            <w:r>
              <w:rPr>
                <w:sz w:val="17"/>
              </w:rPr>
            </w:r>
            <w:r>
              <w:rPr>
                <w:rFonts w:ascii="宋体" w:hAnsi="宋体" w:eastAsia="宋体"/>
                <w:sz w:val="17"/>
              </w:rPr>
              <w:t>刚性攻丝</w:t>
            </w:r>
          </w:p>
        </w:tc>
        <w:tc>
          <w:tcPr>
            <w:tcW w:type="dxa" w:w="1643"/>
          </w:tcPr>
          <w:p>
            <w:pPr>
              <w:spacing w:after="0" w:line="240" w:lineRule="auto"/>
            </w:pPr>
            <w:r>
              <w:rPr>
                <w:sz w:val="17"/>
              </w:rPr>
            </w:r>
            <w:r>
              <w:rPr>
                <w:rFonts w:ascii="Consolas" w:hAnsi="Consolas" w:eastAsia="宋体"/>
                <w:sz w:val="17"/>
              </w:rPr>
              <w:t>gcode.c:1552</w:t>
            </w:r>
          </w:p>
        </w:tc>
      </w:tr>
      <w:tr>
        <w:tc>
          <w:tcPr>
            <w:tcW w:type="dxa" w:w="682"/>
          </w:tcPr>
          <w:p>
            <w:pPr>
              <w:spacing w:after="0" w:line="240" w:lineRule="auto"/>
            </w:pPr>
            <w:r>
              <w:rPr>
                <w:sz w:val="17"/>
              </w:rPr>
            </w:r>
            <w:r>
              <w:rPr>
                <w:rFonts w:ascii="宋体" w:hAnsi="宋体" w:eastAsia="宋体"/>
                <w:sz w:val="17"/>
              </w:rPr>
              <w:t>40</w:t>
            </w:r>
          </w:p>
        </w:tc>
        <w:tc>
          <w:tcPr>
            <w:tcW w:type="dxa" w:w="2462"/>
          </w:tcPr>
          <w:p>
            <w:pPr>
              <w:spacing w:after="0" w:line="240" w:lineRule="auto"/>
            </w:pPr>
            <w:r>
              <w:rPr>
                <w:sz w:val="17"/>
              </w:rPr>
            </w:r>
            <w:r>
              <w:rPr>
                <w:rFonts w:ascii="Consolas" w:hAnsi="Consolas" w:eastAsia="宋体"/>
                <w:sz w:val="17"/>
              </w:rPr>
              <w:t>G76</w:t>
            </w:r>
          </w:p>
        </w:tc>
        <w:tc>
          <w:tcPr>
            <w:tcW w:type="dxa" w:w="1473"/>
          </w:tcPr>
          <w:p>
            <w:pPr>
              <w:spacing w:after="0" w:line="240" w:lineRule="auto"/>
            </w:pPr>
            <w:r>
              <w:rPr>
                <w:sz w:val="17"/>
              </w:rPr>
            </w:r>
            <w:r>
              <w:rPr>
                <w:rFonts w:ascii="宋体" w:hAnsi="宋体" w:eastAsia="宋体"/>
                <w:sz w:val="17"/>
              </w:rPr>
              <w:t>运动</w:t>
            </w:r>
          </w:p>
        </w:tc>
        <w:tc>
          <w:tcPr>
            <w:tcW w:type="dxa" w:w="3240"/>
          </w:tcPr>
          <w:p>
            <w:pPr>
              <w:spacing w:after="0" w:line="240" w:lineRule="auto"/>
            </w:pPr>
            <w:r>
              <w:rPr>
                <w:sz w:val="17"/>
              </w:rPr>
            </w:r>
            <w:r>
              <w:rPr>
                <w:rFonts w:ascii="宋体" w:hAnsi="宋体" w:eastAsia="宋体"/>
                <w:sz w:val="17"/>
              </w:rPr>
              <w:t>螺纹切削</w:t>
            </w:r>
          </w:p>
        </w:tc>
        <w:tc>
          <w:tcPr>
            <w:tcW w:type="dxa" w:w="1643"/>
          </w:tcPr>
          <w:p>
            <w:pPr>
              <w:spacing w:after="0" w:line="240" w:lineRule="auto"/>
            </w:pPr>
            <w:r>
              <w:rPr>
                <w:sz w:val="17"/>
              </w:rPr>
            </w:r>
            <w:r>
              <w:rPr>
                <w:rFonts w:ascii="Consolas" w:hAnsi="Consolas" w:eastAsia="宋体"/>
                <w:sz w:val="17"/>
              </w:rPr>
              <w:t>gcode.c:1546</w:t>
            </w:r>
          </w:p>
        </w:tc>
      </w:tr>
      <w:tr>
        <w:tc>
          <w:tcPr>
            <w:tcW w:type="dxa" w:w="682"/>
          </w:tcPr>
          <w:p>
            <w:pPr>
              <w:spacing w:after="0" w:line="240" w:lineRule="auto"/>
            </w:pPr>
            <w:r>
              <w:rPr>
                <w:sz w:val="17"/>
              </w:rPr>
            </w:r>
            <w:r>
              <w:rPr>
                <w:rFonts w:ascii="宋体" w:hAnsi="宋体" w:eastAsia="宋体"/>
                <w:sz w:val="17"/>
              </w:rPr>
              <w:t>41</w:t>
            </w:r>
          </w:p>
        </w:tc>
        <w:tc>
          <w:tcPr>
            <w:tcW w:type="dxa" w:w="2462"/>
          </w:tcPr>
          <w:p>
            <w:pPr>
              <w:spacing w:after="0" w:line="240" w:lineRule="auto"/>
            </w:pPr>
            <w:r>
              <w:rPr>
                <w:sz w:val="17"/>
              </w:rPr>
            </w:r>
            <w:r>
              <w:rPr>
                <w:rFonts w:ascii="Consolas" w:hAnsi="Consolas" w:eastAsia="宋体"/>
                <w:sz w:val="17"/>
              </w:rPr>
              <w:t>G38.2</w:t>
            </w:r>
            <w:r>
              <w:rPr>
                <w:rFonts w:ascii="宋体" w:hAnsi="宋体" w:eastAsia="宋体"/>
                <w:sz w:val="17"/>
              </w:rPr>
              <w:t>–</w:t>
            </w:r>
            <w:r>
              <w:rPr>
                <w:rFonts w:ascii="Consolas" w:hAnsi="Consolas" w:eastAsia="宋体"/>
                <w:sz w:val="17"/>
              </w:rPr>
              <w:t>G38.5</w:t>
            </w:r>
          </w:p>
        </w:tc>
        <w:tc>
          <w:tcPr>
            <w:tcW w:type="dxa" w:w="1473"/>
          </w:tcPr>
          <w:p>
            <w:pPr>
              <w:spacing w:after="0" w:line="240" w:lineRule="auto"/>
            </w:pPr>
            <w:r>
              <w:rPr>
                <w:sz w:val="17"/>
              </w:rPr>
            </w:r>
            <w:r>
              <w:rPr>
                <w:rFonts w:ascii="宋体" w:hAnsi="宋体" w:eastAsia="宋体"/>
                <w:sz w:val="17"/>
              </w:rPr>
              <w:t>运动</w:t>
            </w:r>
          </w:p>
        </w:tc>
        <w:tc>
          <w:tcPr>
            <w:tcW w:type="dxa" w:w="3240"/>
          </w:tcPr>
          <w:p>
            <w:pPr>
              <w:spacing w:after="0" w:line="240" w:lineRule="auto"/>
            </w:pPr>
            <w:r>
              <w:rPr>
                <w:sz w:val="17"/>
              </w:rPr>
            </w:r>
            <w:r>
              <w:rPr>
                <w:rFonts w:ascii="宋体" w:hAnsi="宋体" w:eastAsia="宋体"/>
                <w:sz w:val="17"/>
              </w:rPr>
              <w:t>探测运动</w:t>
            </w:r>
          </w:p>
        </w:tc>
        <w:tc>
          <w:tcPr>
            <w:tcW w:type="dxa" w:w="1643"/>
          </w:tcPr>
          <w:p>
            <w:pPr>
              <w:spacing w:after="0" w:line="240" w:lineRule="auto"/>
            </w:pPr>
            <w:r>
              <w:rPr>
                <w:sz w:val="17"/>
              </w:rPr>
            </w:r>
            <w:r>
              <w:rPr>
                <w:rFonts w:ascii="Consolas" w:hAnsi="Consolas" w:eastAsia="宋体"/>
                <w:sz w:val="17"/>
              </w:rPr>
              <w:t>gcode.c:1559</w:t>
            </w:r>
          </w:p>
        </w:tc>
      </w:tr>
      <w:tr>
        <w:tc>
          <w:tcPr>
            <w:tcW w:type="dxa" w:w="682"/>
          </w:tcPr>
          <w:p>
            <w:pPr>
              <w:spacing w:after="0" w:line="240" w:lineRule="auto"/>
            </w:pPr>
            <w:r>
              <w:rPr>
                <w:sz w:val="17"/>
              </w:rPr>
            </w:r>
            <w:r>
              <w:rPr>
                <w:rFonts w:ascii="宋体" w:hAnsi="宋体" w:eastAsia="宋体"/>
                <w:sz w:val="17"/>
              </w:rPr>
              <w:t>42</w:t>
            </w:r>
          </w:p>
        </w:tc>
        <w:tc>
          <w:tcPr>
            <w:tcW w:type="dxa" w:w="2462"/>
          </w:tcPr>
          <w:p>
            <w:pPr>
              <w:spacing w:after="0" w:line="240" w:lineRule="auto"/>
            </w:pPr>
            <w:r>
              <w:rPr>
                <w:sz w:val="17"/>
              </w:rPr>
            </w:r>
            <w:r>
              <w:rPr>
                <w:rFonts w:ascii="Consolas" w:hAnsi="Consolas" w:eastAsia="宋体"/>
                <w:sz w:val="17"/>
              </w:rPr>
              <w:t>G80</w:t>
            </w:r>
          </w:p>
        </w:tc>
        <w:tc>
          <w:tcPr>
            <w:tcW w:type="dxa" w:w="1473"/>
          </w:tcPr>
          <w:p>
            <w:pPr>
              <w:spacing w:after="0" w:line="240" w:lineRule="auto"/>
            </w:pPr>
            <w:r>
              <w:rPr>
                <w:sz w:val="17"/>
              </w:rPr>
            </w:r>
            <w:r>
              <w:rPr>
                <w:rFonts w:ascii="宋体" w:hAnsi="宋体" w:eastAsia="宋体"/>
                <w:sz w:val="17"/>
              </w:rPr>
              <w:t>运动</w:t>
            </w:r>
          </w:p>
        </w:tc>
        <w:tc>
          <w:tcPr>
            <w:tcW w:type="dxa" w:w="3240"/>
          </w:tcPr>
          <w:p>
            <w:pPr>
              <w:spacing w:after="0" w:line="240" w:lineRule="auto"/>
            </w:pPr>
            <w:r>
              <w:rPr>
                <w:sz w:val="17"/>
              </w:rPr>
            </w:r>
            <w:r>
              <w:rPr>
                <w:rFonts w:ascii="宋体" w:hAnsi="宋体" w:eastAsia="宋体"/>
                <w:sz w:val="17"/>
              </w:rPr>
              <w:t>取消运动模式</w:t>
            </w:r>
          </w:p>
        </w:tc>
        <w:tc>
          <w:tcPr>
            <w:tcW w:type="dxa" w:w="1643"/>
          </w:tcPr>
          <w:p>
            <w:pPr>
              <w:spacing w:after="0" w:line="240" w:lineRule="auto"/>
            </w:pPr>
            <w:r>
              <w:rPr>
                <w:sz w:val="17"/>
              </w:rPr>
            </w:r>
            <w:r>
              <w:rPr>
                <w:rFonts w:ascii="Consolas" w:hAnsi="Consolas" w:eastAsia="宋体"/>
                <w:sz w:val="17"/>
              </w:rPr>
              <w:t>gcode.c:1575</w:t>
            </w:r>
          </w:p>
        </w:tc>
      </w:tr>
      <w:tr>
        <w:tc>
          <w:tcPr>
            <w:tcW w:type="dxa" w:w="682"/>
          </w:tcPr>
          <w:p>
            <w:pPr>
              <w:spacing w:after="0" w:line="240" w:lineRule="auto"/>
            </w:pPr>
            <w:r>
              <w:rPr>
                <w:sz w:val="17"/>
              </w:rPr>
            </w:r>
            <w:r>
              <w:rPr>
                <w:rFonts w:ascii="宋体" w:hAnsi="宋体" w:eastAsia="宋体"/>
                <w:sz w:val="17"/>
              </w:rPr>
              <w:t>43</w:t>
            </w:r>
          </w:p>
        </w:tc>
        <w:tc>
          <w:tcPr>
            <w:tcW w:type="dxa" w:w="2462"/>
          </w:tcPr>
          <w:p>
            <w:pPr>
              <w:spacing w:after="0" w:line="240" w:lineRule="auto"/>
            </w:pPr>
            <w:r>
              <w:rPr>
                <w:sz w:val="17"/>
              </w:rPr>
            </w:r>
            <w:r>
              <w:rPr>
                <w:rFonts w:ascii="Consolas" w:hAnsi="Consolas" w:eastAsia="宋体"/>
                <w:sz w:val="17"/>
              </w:rPr>
              <w:t>G73</w:t>
            </w:r>
            <w:r>
              <w:rPr>
                <w:rFonts w:ascii="宋体" w:hAnsi="宋体" w:eastAsia="宋体"/>
                <w:sz w:val="17"/>
              </w:rPr>
              <w:t>、</w:t>
            </w:r>
            <w:r>
              <w:rPr>
                <w:rFonts w:ascii="Consolas" w:hAnsi="Consolas" w:eastAsia="宋体"/>
                <w:sz w:val="17"/>
              </w:rPr>
              <w:t>G81</w:t>
            </w:r>
            <w:r>
              <w:rPr>
                <w:rFonts w:ascii="宋体" w:hAnsi="宋体" w:eastAsia="宋体"/>
                <w:sz w:val="17"/>
              </w:rPr>
              <w:t>–</w:t>
            </w:r>
            <w:r>
              <w:rPr>
                <w:rFonts w:ascii="Consolas" w:hAnsi="Consolas" w:eastAsia="宋体"/>
                <w:sz w:val="17"/>
              </w:rPr>
              <w:t>G86</w:t>
            </w:r>
            <w:r>
              <w:rPr>
                <w:rFonts w:ascii="宋体" w:hAnsi="宋体" w:eastAsia="宋体"/>
                <w:sz w:val="17"/>
              </w:rPr>
              <w:t>、</w:t>
            </w:r>
            <w:r>
              <w:rPr>
                <w:rFonts w:ascii="Consolas" w:hAnsi="Consolas" w:eastAsia="宋体"/>
                <w:sz w:val="17"/>
              </w:rPr>
              <w:t>G89</w:t>
            </w:r>
          </w:p>
        </w:tc>
        <w:tc>
          <w:tcPr>
            <w:tcW w:type="dxa" w:w="1473"/>
          </w:tcPr>
          <w:p>
            <w:pPr>
              <w:spacing w:after="0" w:line="240" w:lineRule="auto"/>
            </w:pPr>
            <w:r>
              <w:rPr>
                <w:sz w:val="17"/>
              </w:rPr>
            </w:r>
            <w:r>
              <w:rPr>
                <w:rFonts w:ascii="宋体" w:hAnsi="宋体" w:eastAsia="宋体"/>
                <w:sz w:val="17"/>
              </w:rPr>
              <w:t>运动</w:t>
            </w:r>
          </w:p>
        </w:tc>
        <w:tc>
          <w:tcPr>
            <w:tcW w:type="dxa" w:w="3240"/>
          </w:tcPr>
          <w:p>
            <w:pPr>
              <w:spacing w:after="0" w:line="240" w:lineRule="auto"/>
            </w:pPr>
            <w:r>
              <w:rPr>
                <w:sz w:val="17"/>
              </w:rPr>
            </w:r>
            <w:r>
              <w:rPr>
                <w:rFonts w:ascii="宋体" w:hAnsi="宋体" w:eastAsia="宋体"/>
                <w:sz w:val="17"/>
              </w:rPr>
              <w:t>固定循环</w:t>
            </w:r>
          </w:p>
        </w:tc>
        <w:tc>
          <w:tcPr>
            <w:tcW w:type="dxa" w:w="1643"/>
          </w:tcPr>
          <w:p>
            <w:pPr>
              <w:spacing w:after="0" w:line="240" w:lineRule="auto"/>
            </w:pPr>
            <w:r>
              <w:rPr>
                <w:sz w:val="17"/>
              </w:rPr>
            </w:r>
            <w:r>
              <w:rPr>
                <w:rFonts w:ascii="Consolas" w:hAnsi="Consolas" w:eastAsia="宋体"/>
                <w:sz w:val="17"/>
              </w:rPr>
              <w:t>gcode.c:1606</w:t>
            </w:r>
          </w:p>
        </w:tc>
      </w:tr>
      <w:tr>
        <w:tc>
          <w:tcPr>
            <w:tcW w:type="dxa" w:w="682"/>
          </w:tcPr>
          <w:p>
            <w:pPr>
              <w:spacing w:after="0" w:line="240" w:lineRule="auto"/>
            </w:pPr>
            <w:r>
              <w:rPr>
                <w:sz w:val="17"/>
              </w:rPr>
            </w:r>
            <w:r>
              <w:rPr>
                <w:rFonts w:ascii="宋体" w:hAnsi="宋体" w:eastAsia="宋体"/>
                <w:sz w:val="17"/>
              </w:rPr>
              <w:t>44</w:t>
            </w:r>
          </w:p>
        </w:tc>
        <w:tc>
          <w:tcPr>
            <w:tcW w:type="dxa" w:w="2462"/>
          </w:tcPr>
          <w:p>
            <w:pPr>
              <w:spacing w:after="0" w:line="240" w:lineRule="auto"/>
            </w:pPr>
            <w:r>
              <w:rPr>
                <w:sz w:val="17"/>
              </w:rPr>
            </w:r>
            <w:r>
              <w:rPr>
                <w:rFonts w:ascii="Consolas" w:hAnsi="Consolas" w:eastAsia="宋体"/>
                <w:sz w:val="17"/>
              </w:rPr>
              <w:t>G70</w:t>
            </w:r>
            <w:r>
              <w:rPr>
                <w:rFonts w:ascii="宋体" w:hAnsi="宋体" w:eastAsia="宋体"/>
                <w:sz w:val="17"/>
              </w:rPr>
              <w:t>、</w:t>
            </w:r>
            <w:r>
              <w:rPr>
                <w:rFonts w:ascii="Consolas" w:hAnsi="Consolas" w:eastAsia="宋体"/>
                <w:sz w:val="17"/>
              </w:rPr>
              <w:t>G71</w:t>
            </w:r>
            <w:r>
              <w:rPr>
                <w:rFonts w:ascii="宋体" w:hAnsi="宋体" w:eastAsia="宋体"/>
                <w:sz w:val="17"/>
              </w:rPr>
              <w:t>、</w:t>
            </w:r>
            <w:r>
              <w:rPr>
                <w:rFonts w:ascii="Consolas" w:hAnsi="Consolas" w:eastAsia="宋体"/>
                <w:sz w:val="17"/>
              </w:rPr>
              <w:t>G72</w:t>
            </w:r>
          </w:p>
        </w:tc>
        <w:tc>
          <w:tcPr>
            <w:tcW w:type="dxa" w:w="1473"/>
          </w:tcPr>
          <w:p>
            <w:pPr>
              <w:spacing w:after="0" w:line="240" w:lineRule="auto"/>
            </w:pPr>
            <w:r>
              <w:rPr>
                <w:sz w:val="17"/>
              </w:rPr>
            </w:r>
            <w:r>
              <w:rPr>
                <w:rFonts w:ascii="宋体" w:hAnsi="宋体" w:eastAsia="宋体"/>
                <w:sz w:val="17"/>
              </w:rPr>
              <w:t>运动</w:t>
            </w:r>
          </w:p>
        </w:tc>
        <w:tc>
          <w:tcPr>
            <w:tcW w:type="dxa" w:w="3240"/>
          </w:tcPr>
          <w:p>
            <w:pPr>
              <w:spacing w:after="0" w:line="240" w:lineRule="auto"/>
            </w:pPr>
            <w:r>
              <w:rPr>
                <w:sz w:val="17"/>
              </w:rPr>
            </w:r>
            <w:r>
              <w:rPr>
                <w:rFonts w:ascii="宋体" w:hAnsi="宋体" w:eastAsia="宋体"/>
                <w:sz w:val="17"/>
              </w:rPr>
              <w:t>车削循环，需车床模式与表达式功能</w:t>
            </w:r>
          </w:p>
        </w:tc>
        <w:tc>
          <w:tcPr>
            <w:tcW w:type="dxa" w:w="1643"/>
          </w:tcPr>
          <w:p>
            <w:pPr>
              <w:spacing w:after="0" w:line="240" w:lineRule="auto"/>
            </w:pPr>
            <w:r>
              <w:rPr>
                <w:sz w:val="17"/>
              </w:rPr>
            </w:r>
            <w:r>
              <w:rPr>
                <w:rFonts w:ascii="Consolas" w:hAnsi="Consolas" w:eastAsia="宋体"/>
                <w:sz w:val="17"/>
              </w:rPr>
              <w:t>gcode.c:1588</w:t>
            </w:r>
          </w:p>
        </w:tc>
      </w:tr>
      <w:tr>
        <w:tc>
          <w:tcPr>
            <w:tcW w:type="dxa" w:w="682"/>
          </w:tcPr>
          <w:p>
            <w:pPr>
              <w:spacing w:after="0" w:line="240" w:lineRule="auto"/>
            </w:pPr>
            <w:r>
              <w:rPr>
                <w:sz w:val="17"/>
              </w:rPr>
            </w:r>
            <w:r>
              <w:rPr>
                <w:rFonts w:ascii="宋体" w:hAnsi="宋体" w:eastAsia="宋体"/>
                <w:sz w:val="17"/>
              </w:rPr>
              <w:t>45</w:t>
            </w:r>
          </w:p>
        </w:tc>
        <w:tc>
          <w:tcPr>
            <w:tcW w:type="dxa" w:w="2462"/>
          </w:tcPr>
          <w:p>
            <w:pPr>
              <w:spacing w:after="0" w:line="240" w:lineRule="auto"/>
            </w:pPr>
            <w:r>
              <w:rPr>
                <w:sz w:val="17"/>
              </w:rPr>
            </w:r>
            <w:r>
              <w:rPr>
                <w:rFonts w:ascii="Consolas" w:hAnsi="Consolas" w:eastAsia="宋体"/>
                <w:sz w:val="17"/>
              </w:rPr>
              <w:t>G187</w:t>
            </w:r>
          </w:p>
        </w:tc>
        <w:tc>
          <w:tcPr>
            <w:tcW w:type="dxa" w:w="1473"/>
          </w:tcPr>
          <w:p>
            <w:pPr>
              <w:spacing w:after="0" w:line="240" w:lineRule="auto"/>
            </w:pPr>
            <w:r>
              <w:rPr>
                <w:sz w:val="17"/>
              </w:rPr>
            </w:r>
            <w:r>
              <w:rPr>
                <w:rFonts w:ascii="宋体" w:hAnsi="宋体" w:eastAsia="宋体"/>
                <w:sz w:val="17"/>
              </w:rPr>
              <w:t>非模态</w:t>
            </w:r>
          </w:p>
        </w:tc>
        <w:tc>
          <w:tcPr>
            <w:tcW w:type="dxa" w:w="3240"/>
          </w:tcPr>
          <w:p>
            <w:pPr>
              <w:spacing w:after="0" w:line="240" w:lineRule="auto"/>
            </w:pPr>
            <w:r>
              <w:rPr>
                <w:sz w:val="17"/>
              </w:rPr>
            </w:r>
            <w:r>
              <w:rPr>
                <w:rFonts w:ascii="宋体" w:hAnsi="宋体" w:eastAsia="宋体"/>
                <w:sz w:val="17"/>
              </w:rPr>
              <w:t>加速度配置，需编译期启用加速度配置</w:t>
            </w:r>
          </w:p>
        </w:tc>
        <w:tc>
          <w:tcPr>
            <w:tcW w:type="dxa" w:w="1643"/>
          </w:tcPr>
          <w:p>
            <w:pPr>
              <w:spacing w:after="0" w:line="240" w:lineRule="auto"/>
            </w:pPr>
            <w:r>
              <w:rPr>
                <w:sz w:val="17"/>
              </w:rPr>
            </w:r>
            <w:r>
              <w:rPr>
                <w:rFonts w:ascii="Consolas" w:hAnsi="Consolas" w:eastAsia="宋体"/>
                <w:sz w:val="17"/>
              </w:rPr>
              <w:t>gcode.c:1765</w:t>
            </w:r>
          </w:p>
        </w:tc>
      </w:tr>
    </w:tbl>
    <w:p>
      <w:pPr>
        <w:spacing w:after="80"/>
      </w:pPr>
    </w:p>
    <w:p>
      <w:pPr>
        <w:spacing w:before="60" w:after="60"/>
        <w:jc w:val="center"/>
      </w:pPr>
      <w:r>
        <w:rPr>
          <w:rFonts w:ascii="宋体" w:hAnsi="宋体" w:eastAsia="宋体"/>
          <w:sz w:val="18"/>
        </w:rPr>
        <w:t>表 3.2-5 M 指令信息表</w:t>
      </w:r>
    </w:p>
    <w:tbl>
      <w:tblPr>
        <w:tblStyle w:val="TableGrid"/>
        <w:tblW w:type="dxa" w:w="9500"/>
        <w:jc w:val="center"/>
        <w:tblLayout w:type="fixed"/>
        <w:tblLook w:firstColumn="1" w:firstRow="1" w:lastColumn="0" w:lastRow="0" w:noHBand="0" w:noVBand="1" w:val="04A0"/>
      </w:tblPr>
      <w:tblGrid>
        <w:gridCol w:w="783"/>
        <w:gridCol w:w="2905"/>
        <w:gridCol w:w="3927"/>
        <w:gridCol w:w="1885"/>
      </w:tblGrid>
      <w:tr>
        <w:trPr>
          <w:tblHeader w:val="true"/>
        </w:trPr>
        <w:tc>
          <w:tcPr>
            <w:tcW w:type="dxa" w:w="783"/>
            <w:shd w:val="clear" w:color="auto" w:fill="D9D9D9"/>
          </w:tcPr>
          <w:p>
            <w:pPr>
              <w:spacing w:after="0" w:line="240" w:lineRule="auto"/>
            </w:pPr>
            <w:r>
              <w:rPr>
                <w:b/>
                <w:sz w:val="17"/>
              </w:rPr>
            </w:r>
            <w:r>
              <w:rPr>
                <w:rFonts w:ascii="宋体" w:hAnsi="宋体" w:eastAsia="宋体"/>
                <w:b/>
                <w:sz w:val="17"/>
              </w:rPr>
              <w:t>序号</w:t>
            </w:r>
          </w:p>
        </w:tc>
        <w:tc>
          <w:tcPr>
            <w:tcW w:type="dxa" w:w="2905"/>
            <w:shd w:val="clear" w:color="auto" w:fill="D9D9D9"/>
          </w:tcPr>
          <w:p>
            <w:pPr>
              <w:spacing w:after="0" w:line="240" w:lineRule="auto"/>
            </w:pPr>
            <w:r>
              <w:rPr>
                <w:b/>
                <w:sz w:val="17"/>
              </w:rPr>
            </w:r>
            <w:r>
              <w:rPr>
                <w:rFonts w:ascii="宋体" w:hAnsi="宋体" w:eastAsia="宋体"/>
                <w:b/>
                <w:sz w:val="17"/>
              </w:rPr>
              <w:t>指令</w:t>
            </w:r>
          </w:p>
        </w:tc>
        <w:tc>
          <w:tcPr>
            <w:tcW w:type="dxa" w:w="3927"/>
            <w:shd w:val="clear" w:color="auto" w:fill="D9D9D9"/>
          </w:tcPr>
          <w:p>
            <w:pPr>
              <w:spacing w:after="0" w:line="240" w:lineRule="auto"/>
            </w:pPr>
            <w:r>
              <w:rPr>
                <w:b/>
                <w:sz w:val="17"/>
              </w:rPr>
            </w:r>
            <w:r>
              <w:rPr>
                <w:rFonts w:ascii="宋体" w:hAnsi="宋体" w:eastAsia="宋体"/>
                <w:b/>
                <w:sz w:val="17"/>
              </w:rPr>
              <w:t>功能</w:t>
            </w:r>
          </w:p>
        </w:tc>
        <w:tc>
          <w:tcPr>
            <w:tcW w:type="dxa" w:w="1885"/>
            <w:shd w:val="clear" w:color="auto" w:fill="D9D9D9"/>
          </w:tcPr>
          <w:p>
            <w:pPr>
              <w:spacing w:after="0" w:line="240" w:lineRule="auto"/>
            </w:pPr>
            <w:r>
              <w:rPr>
                <w:b/>
                <w:sz w:val="17"/>
              </w:rPr>
            </w:r>
            <w:r>
              <w:rPr>
                <w:rFonts w:ascii="宋体" w:hAnsi="宋体" w:eastAsia="宋体"/>
                <w:b/>
                <w:sz w:val="17"/>
              </w:rPr>
              <w:t>证据</w:t>
            </w:r>
          </w:p>
        </w:tc>
      </w:tr>
      <w:tr>
        <w:tc>
          <w:tcPr>
            <w:tcW w:type="dxa" w:w="783"/>
          </w:tcPr>
          <w:p>
            <w:pPr>
              <w:spacing w:after="0" w:line="240" w:lineRule="auto"/>
            </w:pPr>
            <w:r>
              <w:rPr>
                <w:sz w:val="17"/>
              </w:rPr>
            </w:r>
            <w:r>
              <w:rPr>
                <w:rFonts w:ascii="宋体" w:hAnsi="宋体" w:eastAsia="宋体"/>
                <w:sz w:val="17"/>
              </w:rPr>
              <w:t>1</w:t>
            </w:r>
          </w:p>
        </w:tc>
        <w:tc>
          <w:tcPr>
            <w:tcW w:type="dxa" w:w="2905"/>
          </w:tcPr>
          <w:p>
            <w:pPr>
              <w:spacing w:after="0" w:line="240" w:lineRule="auto"/>
            </w:pPr>
            <w:r>
              <w:rPr>
                <w:sz w:val="17"/>
              </w:rPr>
            </w:r>
            <w:r>
              <w:rPr>
                <w:rFonts w:ascii="Consolas" w:hAnsi="Consolas" w:eastAsia="宋体"/>
                <w:sz w:val="17"/>
              </w:rPr>
              <w:t>M0</w:t>
            </w:r>
          </w:p>
        </w:tc>
        <w:tc>
          <w:tcPr>
            <w:tcW w:type="dxa" w:w="3927"/>
          </w:tcPr>
          <w:p>
            <w:pPr>
              <w:spacing w:after="0" w:line="240" w:lineRule="auto"/>
            </w:pPr>
            <w:r>
              <w:rPr>
                <w:sz w:val="17"/>
              </w:rPr>
            </w:r>
            <w:r>
              <w:rPr>
                <w:rFonts w:ascii="宋体" w:hAnsi="宋体" w:eastAsia="宋体"/>
                <w:sz w:val="17"/>
              </w:rPr>
              <w:t>程序停止</w:t>
            </w:r>
          </w:p>
        </w:tc>
        <w:tc>
          <w:tcPr>
            <w:tcW w:type="dxa" w:w="1885"/>
          </w:tcPr>
          <w:p>
            <w:pPr>
              <w:spacing w:after="0" w:line="240" w:lineRule="auto"/>
            </w:pPr>
            <w:r>
              <w:rPr>
                <w:sz w:val="17"/>
              </w:rPr>
            </w:r>
            <w:r>
              <w:rPr>
                <w:rFonts w:ascii="Consolas" w:hAnsi="Consolas" w:eastAsia="宋体"/>
                <w:sz w:val="17"/>
              </w:rPr>
              <w:t>gcode.c:1810</w:t>
            </w:r>
          </w:p>
        </w:tc>
      </w:tr>
      <w:tr>
        <w:tc>
          <w:tcPr>
            <w:tcW w:type="dxa" w:w="783"/>
          </w:tcPr>
          <w:p>
            <w:pPr>
              <w:spacing w:after="0" w:line="240" w:lineRule="auto"/>
            </w:pPr>
            <w:r>
              <w:rPr>
                <w:sz w:val="17"/>
              </w:rPr>
            </w:r>
            <w:r>
              <w:rPr>
                <w:rFonts w:ascii="宋体" w:hAnsi="宋体" w:eastAsia="宋体"/>
                <w:sz w:val="17"/>
              </w:rPr>
              <w:t>2</w:t>
            </w:r>
          </w:p>
        </w:tc>
        <w:tc>
          <w:tcPr>
            <w:tcW w:type="dxa" w:w="2905"/>
          </w:tcPr>
          <w:p>
            <w:pPr>
              <w:spacing w:after="0" w:line="240" w:lineRule="auto"/>
            </w:pPr>
            <w:r>
              <w:rPr>
                <w:sz w:val="17"/>
              </w:rPr>
            </w:r>
            <w:r>
              <w:rPr>
                <w:rFonts w:ascii="Consolas" w:hAnsi="Consolas" w:eastAsia="宋体"/>
                <w:sz w:val="17"/>
              </w:rPr>
              <w:t>M1</w:t>
            </w:r>
          </w:p>
        </w:tc>
        <w:tc>
          <w:tcPr>
            <w:tcW w:type="dxa" w:w="3927"/>
          </w:tcPr>
          <w:p>
            <w:pPr>
              <w:spacing w:after="0" w:line="240" w:lineRule="auto"/>
            </w:pPr>
            <w:r>
              <w:rPr>
                <w:sz w:val="17"/>
              </w:rPr>
            </w:r>
            <w:r>
              <w:rPr>
                <w:rFonts w:ascii="宋体" w:hAnsi="宋体" w:eastAsia="宋体"/>
                <w:sz w:val="17"/>
              </w:rPr>
              <w:t>可选停止</w:t>
            </w:r>
          </w:p>
        </w:tc>
        <w:tc>
          <w:tcPr>
            <w:tcW w:type="dxa" w:w="1885"/>
          </w:tcPr>
          <w:p>
            <w:pPr>
              <w:spacing w:after="0" w:line="240" w:lineRule="auto"/>
            </w:pPr>
            <w:r>
              <w:rPr>
                <w:sz w:val="17"/>
              </w:rPr>
            </w:r>
            <w:r>
              <w:rPr>
                <w:rFonts w:ascii="Consolas" w:hAnsi="Consolas" w:eastAsia="宋体"/>
                <w:sz w:val="17"/>
              </w:rPr>
              <w:t>gcode.c:1818</w:t>
            </w:r>
          </w:p>
        </w:tc>
      </w:tr>
      <w:tr>
        <w:tc>
          <w:tcPr>
            <w:tcW w:type="dxa" w:w="783"/>
          </w:tcPr>
          <w:p>
            <w:pPr>
              <w:spacing w:after="0" w:line="240" w:lineRule="auto"/>
            </w:pPr>
            <w:r>
              <w:rPr>
                <w:sz w:val="17"/>
              </w:rPr>
            </w:r>
            <w:r>
              <w:rPr>
                <w:rFonts w:ascii="宋体" w:hAnsi="宋体" w:eastAsia="宋体"/>
                <w:sz w:val="17"/>
              </w:rPr>
              <w:t>3</w:t>
            </w:r>
          </w:p>
        </w:tc>
        <w:tc>
          <w:tcPr>
            <w:tcW w:type="dxa" w:w="2905"/>
          </w:tcPr>
          <w:p>
            <w:pPr>
              <w:spacing w:after="0" w:line="240" w:lineRule="auto"/>
            </w:pPr>
            <w:r>
              <w:rPr>
                <w:sz w:val="17"/>
              </w:rPr>
            </w:r>
            <w:r>
              <w:rPr>
                <w:rFonts w:ascii="Consolas" w:hAnsi="Consolas" w:eastAsia="宋体"/>
                <w:sz w:val="17"/>
              </w:rPr>
              <w:t>M2</w:t>
            </w:r>
            <w:r>
              <w:rPr>
                <w:rFonts w:ascii="宋体" w:hAnsi="宋体" w:eastAsia="宋体"/>
                <w:sz w:val="17"/>
              </w:rPr>
              <w:t>、</w:t>
            </w:r>
            <w:r>
              <w:rPr>
                <w:rFonts w:ascii="Consolas" w:hAnsi="Consolas" w:eastAsia="宋体"/>
                <w:sz w:val="17"/>
              </w:rPr>
              <w:t>M30</w:t>
            </w:r>
          </w:p>
        </w:tc>
        <w:tc>
          <w:tcPr>
            <w:tcW w:type="dxa" w:w="3927"/>
          </w:tcPr>
          <w:p>
            <w:pPr>
              <w:spacing w:after="0" w:line="240" w:lineRule="auto"/>
            </w:pPr>
            <w:r>
              <w:rPr>
                <w:sz w:val="17"/>
              </w:rPr>
            </w:r>
            <w:r>
              <w:rPr>
                <w:rFonts w:ascii="宋体" w:hAnsi="宋体" w:eastAsia="宋体"/>
                <w:sz w:val="17"/>
              </w:rPr>
              <w:t>程序结束、程序结束并复位</w:t>
            </w:r>
          </w:p>
        </w:tc>
        <w:tc>
          <w:tcPr>
            <w:tcW w:type="dxa" w:w="1885"/>
          </w:tcPr>
          <w:p>
            <w:pPr>
              <w:spacing w:after="0" w:line="240" w:lineRule="auto"/>
            </w:pPr>
            <w:r>
              <w:rPr>
                <w:sz w:val="17"/>
              </w:rPr>
            </w:r>
            <w:r>
              <w:rPr>
                <w:rFonts w:ascii="Consolas" w:hAnsi="Consolas" w:eastAsia="宋体"/>
                <w:sz w:val="17"/>
              </w:rPr>
              <w:t>gcode.c:1823</w:t>
            </w:r>
          </w:p>
        </w:tc>
      </w:tr>
      <w:tr>
        <w:tc>
          <w:tcPr>
            <w:tcW w:type="dxa" w:w="783"/>
          </w:tcPr>
          <w:p>
            <w:pPr>
              <w:spacing w:after="0" w:line="240" w:lineRule="auto"/>
            </w:pPr>
            <w:r>
              <w:rPr>
                <w:sz w:val="17"/>
              </w:rPr>
            </w:r>
            <w:r>
              <w:rPr>
                <w:rFonts w:ascii="宋体" w:hAnsi="宋体" w:eastAsia="宋体"/>
                <w:sz w:val="17"/>
              </w:rPr>
              <w:t>4</w:t>
            </w:r>
          </w:p>
        </w:tc>
        <w:tc>
          <w:tcPr>
            <w:tcW w:type="dxa" w:w="2905"/>
          </w:tcPr>
          <w:p>
            <w:pPr>
              <w:spacing w:after="0" w:line="240" w:lineRule="auto"/>
            </w:pPr>
            <w:r>
              <w:rPr>
                <w:sz w:val="17"/>
              </w:rPr>
            </w:r>
            <w:r>
              <w:rPr>
                <w:rFonts w:ascii="Consolas" w:hAnsi="Consolas" w:eastAsia="宋体"/>
                <w:sz w:val="17"/>
              </w:rPr>
              <w:t>M60</w:t>
            </w:r>
          </w:p>
        </w:tc>
        <w:tc>
          <w:tcPr>
            <w:tcW w:type="dxa" w:w="3927"/>
          </w:tcPr>
          <w:p>
            <w:pPr>
              <w:spacing w:after="0" w:line="240" w:lineRule="auto"/>
            </w:pPr>
            <w:r>
              <w:rPr>
                <w:sz w:val="17"/>
              </w:rPr>
            </w:r>
            <w:r>
              <w:rPr>
                <w:rFonts w:ascii="宋体" w:hAnsi="宋体" w:eastAsia="宋体"/>
                <w:sz w:val="17"/>
              </w:rPr>
              <w:t>托盘交换</w:t>
            </w:r>
          </w:p>
        </w:tc>
        <w:tc>
          <w:tcPr>
            <w:tcW w:type="dxa" w:w="1885"/>
          </w:tcPr>
          <w:p>
            <w:pPr>
              <w:spacing w:after="0" w:line="240" w:lineRule="auto"/>
            </w:pPr>
            <w:r>
              <w:rPr>
                <w:sz w:val="17"/>
              </w:rPr>
            </w:r>
            <w:r>
              <w:rPr>
                <w:rFonts w:ascii="Consolas" w:hAnsi="Consolas" w:eastAsia="宋体"/>
                <w:sz w:val="17"/>
              </w:rPr>
              <w:t>gcode.c:1823</w:t>
            </w:r>
          </w:p>
        </w:tc>
      </w:tr>
      <w:tr>
        <w:tc>
          <w:tcPr>
            <w:tcW w:type="dxa" w:w="783"/>
          </w:tcPr>
          <w:p>
            <w:pPr>
              <w:spacing w:after="0" w:line="240" w:lineRule="auto"/>
            </w:pPr>
            <w:r>
              <w:rPr>
                <w:sz w:val="17"/>
              </w:rPr>
            </w:r>
            <w:r>
              <w:rPr>
                <w:rFonts w:ascii="宋体" w:hAnsi="宋体" w:eastAsia="宋体"/>
                <w:sz w:val="17"/>
              </w:rPr>
              <w:t>5</w:t>
            </w:r>
          </w:p>
        </w:tc>
        <w:tc>
          <w:tcPr>
            <w:tcW w:type="dxa" w:w="2905"/>
          </w:tcPr>
          <w:p>
            <w:pPr>
              <w:spacing w:after="0" w:line="240" w:lineRule="auto"/>
            </w:pPr>
            <w:r>
              <w:rPr>
                <w:sz w:val="17"/>
              </w:rPr>
            </w:r>
            <w:r>
              <w:rPr>
                <w:rFonts w:ascii="Consolas" w:hAnsi="Consolas" w:eastAsia="宋体"/>
                <w:sz w:val="17"/>
              </w:rPr>
              <w:t>M3</w:t>
            </w:r>
            <w:r>
              <w:rPr>
                <w:rFonts w:ascii="宋体" w:hAnsi="宋体" w:eastAsia="宋体"/>
                <w:sz w:val="17"/>
              </w:rPr>
              <w:t>、</w:t>
            </w:r>
            <w:r>
              <w:rPr>
                <w:rFonts w:ascii="Consolas" w:hAnsi="Consolas" w:eastAsia="宋体"/>
                <w:sz w:val="17"/>
              </w:rPr>
              <w:t>M4</w:t>
            </w:r>
            <w:r>
              <w:rPr>
                <w:rFonts w:ascii="宋体" w:hAnsi="宋体" w:eastAsia="宋体"/>
                <w:sz w:val="17"/>
              </w:rPr>
              <w:t>、</w:t>
            </w:r>
            <w:r>
              <w:rPr>
                <w:rFonts w:ascii="Consolas" w:hAnsi="Consolas" w:eastAsia="宋体"/>
                <w:sz w:val="17"/>
              </w:rPr>
              <w:t>M5</w:t>
            </w:r>
          </w:p>
        </w:tc>
        <w:tc>
          <w:tcPr>
            <w:tcW w:type="dxa" w:w="3927"/>
          </w:tcPr>
          <w:p>
            <w:pPr>
              <w:spacing w:after="0" w:line="240" w:lineRule="auto"/>
            </w:pPr>
            <w:r>
              <w:rPr>
                <w:sz w:val="17"/>
              </w:rPr>
            </w:r>
            <w:r>
              <w:rPr>
                <w:rFonts w:ascii="宋体" w:hAnsi="宋体" w:eastAsia="宋体"/>
                <w:sz w:val="17"/>
              </w:rPr>
              <w:t>主轴正转、反转、停止</w:t>
            </w:r>
          </w:p>
        </w:tc>
        <w:tc>
          <w:tcPr>
            <w:tcW w:type="dxa" w:w="1885"/>
          </w:tcPr>
          <w:p>
            <w:pPr>
              <w:spacing w:after="0" w:line="240" w:lineRule="auto"/>
            </w:pPr>
            <w:r>
              <w:rPr>
                <w:sz w:val="17"/>
              </w:rPr>
            </w:r>
            <w:r>
              <w:rPr>
                <w:rFonts w:ascii="Consolas" w:hAnsi="Consolas" w:eastAsia="宋体"/>
                <w:sz w:val="17"/>
              </w:rPr>
              <w:t>gcode.c:1828</w:t>
            </w:r>
          </w:p>
        </w:tc>
      </w:tr>
      <w:tr>
        <w:tc>
          <w:tcPr>
            <w:tcW w:type="dxa" w:w="783"/>
          </w:tcPr>
          <w:p>
            <w:pPr>
              <w:spacing w:after="0" w:line="240" w:lineRule="auto"/>
            </w:pPr>
            <w:r>
              <w:rPr>
                <w:sz w:val="17"/>
              </w:rPr>
            </w:r>
            <w:r>
              <w:rPr>
                <w:rFonts w:ascii="宋体" w:hAnsi="宋体" w:eastAsia="宋体"/>
                <w:sz w:val="17"/>
              </w:rPr>
              <w:t>6</w:t>
            </w:r>
          </w:p>
        </w:tc>
        <w:tc>
          <w:tcPr>
            <w:tcW w:type="dxa" w:w="2905"/>
          </w:tcPr>
          <w:p>
            <w:pPr>
              <w:spacing w:after="0" w:line="240" w:lineRule="auto"/>
            </w:pPr>
            <w:r>
              <w:rPr>
                <w:sz w:val="17"/>
              </w:rPr>
            </w:r>
            <w:r>
              <w:rPr>
                <w:rFonts w:ascii="Consolas" w:hAnsi="Consolas" w:eastAsia="宋体"/>
                <w:sz w:val="17"/>
              </w:rPr>
              <w:t>M6</w:t>
            </w:r>
          </w:p>
        </w:tc>
        <w:tc>
          <w:tcPr>
            <w:tcW w:type="dxa" w:w="3927"/>
          </w:tcPr>
          <w:p>
            <w:pPr>
              <w:spacing w:after="0" w:line="240" w:lineRule="auto"/>
            </w:pPr>
            <w:r>
              <w:rPr>
                <w:sz w:val="17"/>
              </w:rPr>
            </w:r>
            <w:r>
              <w:rPr>
                <w:rFonts w:ascii="宋体" w:hAnsi="宋体" w:eastAsia="宋体"/>
                <w:sz w:val="17"/>
              </w:rPr>
              <w:t>换刀，需驱动提供自动换刀能力</w:t>
            </w:r>
          </w:p>
        </w:tc>
        <w:tc>
          <w:tcPr>
            <w:tcW w:type="dxa" w:w="1885"/>
          </w:tcPr>
          <w:p>
            <w:pPr>
              <w:spacing w:after="0" w:line="240" w:lineRule="auto"/>
            </w:pPr>
            <w:r>
              <w:rPr>
                <w:sz w:val="17"/>
              </w:rPr>
            </w:r>
            <w:r>
              <w:rPr>
                <w:rFonts w:ascii="Consolas" w:hAnsi="Consolas" w:eastAsia="宋体"/>
                <w:sz w:val="17"/>
              </w:rPr>
              <w:t>gcode.c:1835</w:t>
            </w:r>
          </w:p>
        </w:tc>
      </w:tr>
      <w:tr>
        <w:tc>
          <w:tcPr>
            <w:tcW w:type="dxa" w:w="783"/>
          </w:tcPr>
          <w:p>
            <w:pPr>
              <w:spacing w:after="0" w:line="240" w:lineRule="auto"/>
            </w:pPr>
            <w:r>
              <w:rPr>
                <w:sz w:val="17"/>
              </w:rPr>
            </w:r>
            <w:r>
              <w:rPr>
                <w:rFonts w:ascii="宋体" w:hAnsi="宋体" w:eastAsia="宋体"/>
                <w:sz w:val="17"/>
              </w:rPr>
              <w:t>7</w:t>
            </w:r>
          </w:p>
        </w:tc>
        <w:tc>
          <w:tcPr>
            <w:tcW w:type="dxa" w:w="2905"/>
          </w:tcPr>
          <w:p>
            <w:pPr>
              <w:spacing w:after="0" w:line="240" w:lineRule="auto"/>
            </w:pPr>
            <w:r>
              <w:rPr>
                <w:sz w:val="17"/>
              </w:rPr>
            </w:r>
            <w:r>
              <w:rPr>
                <w:rFonts w:ascii="Consolas" w:hAnsi="Consolas" w:eastAsia="宋体"/>
                <w:sz w:val="17"/>
              </w:rPr>
              <w:t>M7</w:t>
            </w:r>
            <w:r>
              <w:rPr>
                <w:rFonts w:ascii="宋体" w:hAnsi="宋体" w:eastAsia="宋体"/>
                <w:sz w:val="17"/>
              </w:rPr>
              <w:t>、</w:t>
            </w:r>
            <w:r>
              <w:rPr>
                <w:rFonts w:ascii="Consolas" w:hAnsi="Consolas" w:eastAsia="宋体"/>
                <w:sz w:val="17"/>
              </w:rPr>
              <w:t>M8</w:t>
            </w:r>
            <w:r>
              <w:rPr>
                <w:rFonts w:ascii="宋体" w:hAnsi="宋体" w:eastAsia="宋体"/>
                <w:sz w:val="17"/>
              </w:rPr>
              <w:t>、</w:t>
            </w:r>
            <w:r>
              <w:rPr>
                <w:rFonts w:ascii="Consolas" w:hAnsi="Consolas" w:eastAsia="宋体"/>
                <w:sz w:val="17"/>
              </w:rPr>
              <w:t>M9</w:t>
            </w:r>
          </w:p>
        </w:tc>
        <w:tc>
          <w:tcPr>
            <w:tcW w:type="dxa" w:w="3927"/>
          </w:tcPr>
          <w:p>
            <w:pPr>
              <w:spacing w:after="0" w:line="240" w:lineRule="auto"/>
            </w:pPr>
            <w:r>
              <w:rPr>
                <w:sz w:val="17"/>
              </w:rPr>
            </w:r>
            <w:r>
              <w:rPr>
                <w:rFonts w:ascii="宋体" w:hAnsi="宋体" w:eastAsia="宋体"/>
                <w:sz w:val="17"/>
              </w:rPr>
              <w:t>雾冷开、液冷开、冷却关</w:t>
            </w:r>
          </w:p>
        </w:tc>
        <w:tc>
          <w:tcPr>
            <w:tcW w:type="dxa" w:w="1885"/>
          </w:tcPr>
          <w:p>
            <w:pPr>
              <w:spacing w:after="0" w:line="240" w:lineRule="auto"/>
            </w:pPr>
            <w:r>
              <w:rPr>
                <w:sz w:val="17"/>
              </w:rPr>
            </w:r>
            <w:r>
              <w:rPr>
                <w:rFonts w:ascii="Consolas" w:hAnsi="Consolas" w:eastAsia="宋体"/>
                <w:sz w:val="17"/>
              </w:rPr>
              <w:t>gcode.c:1848</w:t>
            </w:r>
          </w:p>
        </w:tc>
      </w:tr>
      <w:tr>
        <w:tc>
          <w:tcPr>
            <w:tcW w:type="dxa" w:w="783"/>
          </w:tcPr>
          <w:p>
            <w:pPr>
              <w:spacing w:after="0" w:line="240" w:lineRule="auto"/>
            </w:pPr>
            <w:r>
              <w:rPr>
                <w:sz w:val="17"/>
              </w:rPr>
            </w:r>
            <w:r>
              <w:rPr>
                <w:rFonts w:ascii="宋体" w:hAnsi="宋体" w:eastAsia="宋体"/>
                <w:sz w:val="17"/>
              </w:rPr>
              <w:t>8</w:t>
            </w:r>
          </w:p>
        </w:tc>
        <w:tc>
          <w:tcPr>
            <w:tcW w:type="dxa" w:w="2905"/>
          </w:tcPr>
          <w:p>
            <w:pPr>
              <w:spacing w:after="0" w:line="240" w:lineRule="auto"/>
            </w:pPr>
            <w:r>
              <w:rPr>
                <w:sz w:val="17"/>
              </w:rPr>
            </w:r>
            <w:r>
              <w:rPr>
                <w:rFonts w:ascii="Consolas" w:hAnsi="Consolas" w:eastAsia="宋体"/>
                <w:sz w:val="17"/>
              </w:rPr>
              <w:t>M56</w:t>
            </w:r>
          </w:p>
        </w:tc>
        <w:tc>
          <w:tcPr>
            <w:tcW w:type="dxa" w:w="3927"/>
          </w:tcPr>
          <w:p>
            <w:pPr>
              <w:spacing w:after="0" w:line="240" w:lineRule="auto"/>
            </w:pPr>
            <w:r>
              <w:rPr>
                <w:sz w:val="17"/>
              </w:rPr>
            </w:r>
            <w:r>
              <w:rPr>
                <w:rFonts w:ascii="宋体" w:hAnsi="宋体" w:eastAsia="宋体"/>
                <w:sz w:val="17"/>
              </w:rPr>
              <w:t>倍率控制，需启用停靠倍率控制</w:t>
            </w:r>
          </w:p>
        </w:tc>
        <w:tc>
          <w:tcPr>
            <w:tcW w:type="dxa" w:w="1885"/>
          </w:tcPr>
          <w:p>
            <w:pPr>
              <w:spacing w:after="0" w:line="240" w:lineRule="auto"/>
            </w:pPr>
            <w:r>
              <w:rPr>
                <w:sz w:val="17"/>
              </w:rPr>
            </w:r>
            <w:r>
              <w:rPr>
                <w:rFonts w:ascii="Consolas" w:hAnsi="Consolas" w:eastAsia="宋体"/>
                <w:sz w:val="17"/>
              </w:rPr>
              <w:t>gcode.c:1871</w:t>
            </w:r>
          </w:p>
        </w:tc>
      </w:tr>
      <w:tr>
        <w:tc>
          <w:tcPr>
            <w:tcW w:type="dxa" w:w="783"/>
          </w:tcPr>
          <w:p>
            <w:pPr>
              <w:spacing w:after="0" w:line="240" w:lineRule="auto"/>
            </w:pPr>
            <w:r>
              <w:rPr>
                <w:sz w:val="17"/>
              </w:rPr>
            </w:r>
            <w:r>
              <w:rPr>
                <w:rFonts w:ascii="宋体" w:hAnsi="宋体" w:eastAsia="宋体"/>
                <w:sz w:val="17"/>
              </w:rPr>
              <w:t>9</w:t>
            </w:r>
          </w:p>
        </w:tc>
        <w:tc>
          <w:tcPr>
            <w:tcW w:type="dxa" w:w="2905"/>
          </w:tcPr>
          <w:p>
            <w:pPr>
              <w:spacing w:after="0" w:line="240" w:lineRule="auto"/>
            </w:pPr>
            <w:r>
              <w:rPr>
                <w:sz w:val="17"/>
              </w:rPr>
            </w:r>
            <w:r>
              <w:rPr>
                <w:rFonts w:ascii="Consolas" w:hAnsi="Consolas" w:eastAsia="宋体"/>
                <w:sz w:val="17"/>
              </w:rPr>
              <w:t>M48</w:t>
            </w:r>
            <w:r>
              <w:rPr>
                <w:rFonts w:ascii="宋体" w:hAnsi="宋体" w:eastAsia="宋体"/>
                <w:sz w:val="17"/>
              </w:rPr>
              <w:t>、</w:t>
            </w:r>
            <w:r>
              <w:rPr>
                <w:rFonts w:ascii="Consolas" w:hAnsi="Consolas" w:eastAsia="宋体"/>
                <w:sz w:val="17"/>
              </w:rPr>
              <w:t>M49</w:t>
            </w:r>
          </w:p>
        </w:tc>
        <w:tc>
          <w:tcPr>
            <w:tcW w:type="dxa" w:w="3927"/>
          </w:tcPr>
          <w:p>
            <w:pPr>
              <w:spacing w:after="0" w:line="240" w:lineRule="auto"/>
            </w:pPr>
            <w:r>
              <w:rPr>
                <w:sz w:val="17"/>
              </w:rPr>
            </w:r>
            <w:r>
              <w:rPr>
                <w:rFonts w:ascii="宋体" w:hAnsi="宋体" w:eastAsia="宋体"/>
                <w:sz w:val="17"/>
              </w:rPr>
              <w:t>启用、停用倍率</w:t>
            </w:r>
          </w:p>
        </w:tc>
        <w:tc>
          <w:tcPr>
            <w:tcW w:type="dxa" w:w="1885"/>
          </w:tcPr>
          <w:p>
            <w:pPr>
              <w:spacing w:after="0" w:line="240" w:lineRule="auto"/>
            </w:pPr>
            <w:r>
              <w:rPr>
                <w:sz w:val="17"/>
              </w:rPr>
            </w:r>
            <w:r>
              <w:rPr>
                <w:rFonts w:ascii="Consolas" w:hAnsi="Consolas" w:eastAsia="宋体"/>
                <w:sz w:val="17"/>
              </w:rPr>
              <w:t>gcode.c:1875</w:t>
            </w:r>
          </w:p>
        </w:tc>
      </w:tr>
      <w:tr>
        <w:tc>
          <w:tcPr>
            <w:tcW w:type="dxa" w:w="783"/>
          </w:tcPr>
          <w:p>
            <w:pPr>
              <w:spacing w:after="0" w:line="240" w:lineRule="auto"/>
            </w:pPr>
            <w:r>
              <w:rPr>
                <w:sz w:val="17"/>
              </w:rPr>
            </w:r>
            <w:r>
              <w:rPr>
                <w:rFonts w:ascii="宋体" w:hAnsi="宋体" w:eastAsia="宋体"/>
                <w:sz w:val="17"/>
              </w:rPr>
              <w:t>10</w:t>
            </w:r>
          </w:p>
        </w:tc>
        <w:tc>
          <w:tcPr>
            <w:tcW w:type="dxa" w:w="2905"/>
          </w:tcPr>
          <w:p>
            <w:pPr>
              <w:spacing w:after="0" w:line="240" w:lineRule="auto"/>
            </w:pPr>
            <w:r>
              <w:rPr>
                <w:sz w:val="17"/>
              </w:rPr>
            </w:r>
            <w:r>
              <w:rPr>
                <w:rFonts w:ascii="Consolas" w:hAnsi="Consolas" w:eastAsia="宋体"/>
                <w:sz w:val="17"/>
              </w:rPr>
              <w:t>M50</w:t>
            </w:r>
            <w:r>
              <w:rPr>
                <w:rFonts w:ascii="宋体" w:hAnsi="宋体" w:eastAsia="宋体"/>
                <w:sz w:val="17"/>
              </w:rPr>
              <w:t>、</w:t>
            </w:r>
            <w:r>
              <w:rPr>
                <w:rFonts w:ascii="Consolas" w:hAnsi="Consolas" w:eastAsia="宋体"/>
                <w:sz w:val="17"/>
              </w:rPr>
              <w:t>M51</w:t>
            </w:r>
          </w:p>
        </w:tc>
        <w:tc>
          <w:tcPr>
            <w:tcW w:type="dxa" w:w="3927"/>
          </w:tcPr>
          <w:p>
            <w:pPr>
              <w:spacing w:after="0" w:line="240" w:lineRule="auto"/>
            </w:pPr>
            <w:r>
              <w:rPr>
                <w:sz w:val="17"/>
              </w:rPr>
            </w:r>
            <w:r>
              <w:rPr>
                <w:rFonts w:ascii="宋体" w:hAnsi="宋体" w:eastAsia="宋体"/>
                <w:sz w:val="17"/>
              </w:rPr>
              <w:t>启用、停用主轴倍率</w:t>
            </w:r>
          </w:p>
        </w:tc>
        <w:tc>
          <w:tcPr>
            <w:tcW w:type="dxa" w:w="1885"/>
          </w:tcPr>
          <w:p>
            <w:pPr>
              <w:spacing w:after="0" w:line="240" w:lineRule="auto"/>
            </w:pPr>
            <w:r>
              <w:rPr>
                <w:sz w:val="17"/>
              </w:rPr>
            </w:r>
            <w:r>
              <w:rPr>
                <w:rFonts w:ascii="Consolas" w:hAnsi="Consolas" w:eastAsia="宋体"/>
                <w:sz w:val="17"/>
              </w:rPr>
              <w:t>gcode.c:1875</w:t>
            </w:r>
          </w:p>
        </w:tc>
      </w:tr>
      <w:tr>
        <w:tc>
          <w:tcPr>
            <w:tcW w:type="dxa" w:w="783"/>
          </w:tcPr>
          <w:p>
            <w:pPr>
              <w:spacing w:after="0" w:line="240" w:lineRule="auto"/>
            </w:pPr>
            <w:r>
              <w:rPr>
                <w:sz w:val="17"/>
              </w:rPr>
            </w:r>
            <w:r>
              <w:rPr>
                <w:rFonts w:ascii="宋体" w:hAnsi="宋体" w:eastAsia="宋体"/>
                <w:sz w:val="17"/>
              </w:rPr>
              <w:t>11</w:t>
            </w:r>
          </w:p>
        </w:tc>
        <w:tc>
          <w:tcPr>
            <w:tcW w:type="dxa" w:w="2905"/>
          </w:tcPr>
          <w:p>
            <w:pPr>
              <w:spacing w:after="0" w:line="240" w:lineRule="auto"/>
            </w:pPr>
            <w:r>
              <w:rPr>
                <w:sz w:val="17"/>
              </w:rPr>
            </w:r>
            <w:r>
              <w:rPr>
                <w:rFonts w:ascii="Consolas" w:hAnsi="Consolas" w:eastAsia="宋体"/>
                <w:sz w:val="17"/>
              </w:rPr>
              <w:t>M53</w:t>
            </w:r>
          </w:p>
        </w:tc>
        <w:tc>
          <w:tcPr>
            <w:tcW w:type="dxa" w:w="3927"/>
          </w:tcPr>
          <w:p>
            <w:pPr>
              <w:spacing w:after="0" w:line="240" w:lineRule="auto"/>
            </w:pPr>
            <w:r>
              <w:rPr>
                <w:sz w:val="17"/>
              </w:rPr>
            </w:r>
            <w:r>
              <w:rPr>
                <w:rFonts w:ascii="宋体" w:hAnsi="宋体" w:eastAsia="宋体"/>
                <w:sz w:val="17"/>
              </w:rPr>
              <w:t>倍率控制模式</w:t>
            </w:r>
          </w:p>
        </w:tc>
        <w:tc>
          <w:tcPr>
            <w:tcW w:type="dxa" w:w="1885"/>
          </w:tcPr>
          <w:p>
            <w:pPr>
              <w:spacing w:after="0" w:line="240" w:lineRule="auto"/>
            </w:pPr>
            <w:r>
              <w:rPr>
                <w:sz w:val="17"/>
              </w:rPr>
            </w:r>
            <w:r>
              <w:rPr>
                <w:rFonts w:ascii="Consolas" w:hAnsi="Consolas" w:eastAsia="宋体"/>
                <w:sz w:val="17"/>
              </w:rPr>
              <w:t>gcode.c:1875</w:t>
            </w:r>
          </w:p>
        </w:tc>
      </w:tr>
      <w:tr>
        <w:tc>
          <w:tcPr>
            <w:tcW w:type="dxa" w:w="783"/>
          </w:tcPr>
          <w:p>
            <w:pPr>
              <w:spacing w:after="0" w:line="240" w:lineRule="auto"/>
            </w:pPr>
            <w:r>
              <w:rPr>
                <w:sz w:val="17"/>
              </w:rPr>
            </w:r>
            <w:r>
              <w:rPr>
                <w:rFonts w:ascii="宋体" w:hAnsi="宋体" w:eastAsia="宋体"/>
                <w:sz w:val="17"/>
              </w:rPr>
              <w:t>12</w:t>
            </w:r>
          </w:p>
        </w:tc>
        <w:tc>
          <w:tcPr>
            <w:tcW w:type="dxa" w:w="2905"/>
          </w:tcPr>
          <w:p>
            <w:pPr>
              <w:spacing w:after="0" w:line="240" w:lineRule="auto"/>
            </w:pPr>
            <w:r>
              <w:rPr>
                <w:sz w:val="17"/>
              </w:rPr>
            </w:r>
            <w:r>
              <w:rPr>
                <w:rFonts w:ascii="Consolas" w:hAnsi="Consolas" w:eastAsia="宋体"/>
                <w:sz w:val="17"/>
              </w:rPr>
              <w:t>M61</w:t>
            </w:r>
          </w:p>
        </w:tc>
        <w:tc>
          <w:tcPr>
            <w:tcW w:type="dxa" w:w="3927"/>
          </w:tcPr>
          <w:p>
            <w:pPr>
              <w:spacing w:after="0" w:line="240" w:lineRule="auto"/>
            </w:pPr>
            <w:r>
              <w:rPr>
                <w:sz w:val="17"/>
              </w:rPr>
            </w:r>
            <w:r>
              <w:rPr>
                <w:rFonts w:ascii="宋体" w:hAnsi="宋体" w:eastAsia="宋体"/>
                <w:sz w:val="17"/>
              </w:rPr>
              <w:t>设定当前刀具号</w:t>
            </w:r>
          </w:p>
        </w:tc>
        <w:tc>
          <w:tcPr>
            <w:tcW w:type="dxa" w:w="1885"/>
          </w:tcPr>
          <w:p>
            <w:pPr>
              <w:spacing w:after="0" w:line="240" w:lineRule="auto"/>
            </w:pPr>
            <w:r>
              <w:rPr>
                <w:sz w:val="17"/>
              </w:rPr>
            </w:r>
            <w:r>
              <w:rPr>
                <w:rFonts w:ascii="Consolas" w:hAnsi="Consolas" w:eastAsia="宋体"/>
                <w:sz w:val="17"/>
              </w:rPr>
              <w:t>gcode.c:1880</w:t>
            </w:r>
          </w:p>
        </w:tc>
      </w:tr>
      <w:tr>
        <w:tc>
          <w:tcPr>
            <w:tcW w:type="dxa" w:w="783"/>
          </w:tcPr>
          <w:p>
            <w:pPr>
              <w:spacing w:after="0" w:line="240" w:lineRule="auto"/>
            </w:pPr>
            <w:r>
              <w:rPr>
                <w:sz w:val="17"/>
              </w:rPr>
            </w:r>
            <w:r>
              <w:rPr>
                <w:rFonts w:ascii="宋体" w:hAnsi="宋体" w:eastAsia="宋体"/>
                <w:sz w:val="17"/>
              </w:rPr>
              <w:t>13</w:t>
            </w:r>
          </w:p>
        </w:tc>
        <w:tc>
          <w:tcPr>
            <w:tcW w:type="dxa" w:w="2905"/>
          </w:tcPr>
          <w:p>
            <w:pPr>
              <w:spacing w:after="0" w:line="240" w:lineRule="auto"/>
            </w:pPr>
            <w:r>
              <w:rPr>
                <w:sz w:val="17"/>
              </w:rPr>
            </w:r>
            <w:r>
              <w:rPr>
                <w:rFonts w:ascii="Consolas" w:hAnsi="Consolas" w:eastAsia="宋体"/>
                <w:sz w:val="17"/>
              </w:rPr>
              <w:t>M62</w:t>
            </w:r>
            <w:r>
              <w:rPr>
                <w:rFonts w:ascii="宋体" w:hAnsi="宋体" w:eastAsia="宋体"/>
                <w:sz w:val="17"/>
              </w:rPr>
              <w:t>–</w:t>
            </w:r>
            <w:r>
              <w:rPr>
                <w:rFonts w:ascii="Consolas" w:hAnsi="Consolas" w:eastAsia="宋体"/>
                <w:sz w:val="17"/>
              </w:rPr>
              <w:t>M65</w:t>
            </w:r>
          </w:p>
        </w:tc>
        <w:tc>
          <w:tcPr>
            <w:tcW w:type="dxa" w:w="3927"/>
          </w:tcPr>
          <w:p>
            <w:pPr>
              <w:spacing w:after="0" w:line="240" w:lineRule="auto"/>
            </w:pPr>
            <w:r>
              <w:rPr>
                <w:sz w:val="17"/>
              </w:rPr>
            </w:r>
            <w:r>
              <w:rPr>
                <w:rFonts w:ascii="宋体" w:hAnsi="宋体" w:eastAsia="宋体"/>
                <w:sz w:val="17"/>
              </w:rPr>
              <w:t>数字输出控制，需驱动支持数字输出</w:t>
            </w:r>
          </w:p>
        </w:tc>
        <w:tc>
          <w:tcPr>
            <w:tcW w:type="dxa" w:w="1885"/>
          </w:tcPr>
          <w:p>
            <w:pPr>
              <w:spacing w:after="0" w:line="240" w:lineRule="auto"/>
            </w:pPr>
            <w:r>
              <w:rPr>
                <w:sz w:val="17"/>
              </w:rPr>
            </w:r>
            <w:r>
              <w:rPr>
                <w:rFonts w:ascii="Consolas" w:hAnsi="Consolas" w:eastAsia="宋体"/>
                <w:sz w:val="17"/>
              </w:rPr>
              <w:t>gcode.c:1885</w:t>
            </w:r>
          </w:p>
        </w:tc>
      </w:tr>
      <w:tr>
        <w:tc>
          <w:tcPr>
            <w:tcW w:type="dxa" w:w="783"/>
          </w:tcPr>
          <w:p>
            <w:pPr>
              <w:spacing w:after="0" w:line="240" w:lineRule="auto"/>
            </w:pPr>
            <w:r>
              <w:rPr>
                <w:sz w:val="17"/>
              </w:rPr>
            </w:r>
            <w:r>
              <w:rPr>
                <w:rFonts w:ascii="宋体" w:hAnsi="宋体" w:eastAsia="宋体"/>
                <w:sz w:val="17"/>
              </w:rPr>
              <w:t>14</w:t>
            </w:r>
          </w:p>
        </w:tc>
        <w:tc>
          <w:tcPr>
            <w:tcW w:type="dxa" w:w="2905"/>
          </w:tcPr>
          <w:p>
            <w:pPr>
              <w:spacing w:after="0" w:line="240" w:lineRule="auto"/>
            </w:pPr>
            <w:r>
              <w:rPr>
                <w:sz w:val="17"/>
              </w:rPr>
            </w:r>
            <w:r>
              <w:rPr>
                <w:rFonts w:ascii="Consolas" w:hAnsi="Consolas" w:eastAsia="宋体"/>
                <w:sz w:val="17"/>
              </w:rPr>
              <w:t>M66</w:t>
            </w:r>
          </w:p>
        </w:tc>
        <w:tc>
          <w:tcPr>
            <w:tcW w:type="dxa" w:w="3927"/>
          </w:tcPr>
          <w:p>
            <w:pPr>
              <w:spacing w:after="0" w:line="240" w:lineRule="auto"/>
            </w:pPr>
            <w:r>
              <w:rPr>
                <w:sz w:val="17"/>
              </w:rPr>
            </w:r>
            <w:r>
              <w:rPr>
                <w:rFonts w:ascii="宋体" w:hAnsi="宋体" w:eastAsia="宋体"/>
                <w:sz w:val="17"/>
              </w:rPr>
              <w:t>等待输入，需驱动提供信号能力</w:t>
            </w:r>
          </w:p>
        </w:tc>
        <w:tc>
          <w:tcPr>
            <w:tcW w:type="dxa" w:w="1885"/>
          </w:tcPr>
          <w:p>
            <w:pPr>
              <w:spacing w:after="0" w:line="240" w:lineRule="auto"/>
            </w:pPr>
            <w:r>
              <w:rPr>
                <w:sz w:val="17"/>
              </w:rPr>
            </w:r>
            <w:r>
              <w:rPr>
                <w:rFonts w:ascii="Consolas" w:hAnsi="Consolas" w:eastAsia="宋体"/>
                <w:sz w:val="17"/>
              </w:rPr>
              <w:t>gcode.c:1895</w:t>
            </w:r>
          </w:p>
        </w:tc>
      </w:tr>
      <w:tr>
        <w:tc>
          <w:tcPr>
            <w:tcW w:type="dxa" w:w="783"/>
          </w:tcPr>
          <w:p>
            <w:pPr>
              <w:spacing w:after="0" w:line="240" w:lineRule="auto"/>
            </w:pPr>
            <w:r>
              <w:rPr>
                <w:sz w:val="17"/>
              </w:rPr>
            </w:r>
            <w:r>
              <w:rPr>
                <w:rFonts w:ascii="宋体" w:hAnsi="宋体" w:eastAsia="宋体"/>
                <w:sz w:val="17"/>
              </w:rPr>
              <w:t>15</w:t>
            </w:r>
          </w:p>
        </w:tc>
        <w:tc>
          <w:tcPr>
            <w:tcW w:type="dxa" w:w="2905"/>
          </w:tcPr>
          <w:p>
            <w:pPr>
              <w:spacing w:after="0" w:line="240" w:lineRule="auto"/>
            </w:pPr>
            <w:r>
              <w:rPr>
                <w:sz w:val="17"/>
              </w:rPr>
            </w:r>
            <w:r>
              <w:rPr>
                <w:rFonts w:ascii="Consolas" w:hAnsi="Consolas" w:eastAsia="宋体"/>
                <w:sz w:val="17"/>
              </w:rPr>
              <w:t>M67</w:t>
            </w:r>
            <w:r>
              <w:rPr>
                <w:rFonts w:ascii="宋体" w:hAnsi="宋体" w:eastAsia="宋体"/>
                <w:sz w:val="17"/>
              </w:rPr>
              <w:t>、</w:t>
            </w:r>
            <w:r>
              <w:rPr>
                <w:rFonts w:ascii="Consolas" w:hAnsi="Consolas" w:eastAsia="宋体"/>
                <w:sz w:val="17"/>
              </w:rPr>
              <w:t>M68</w:t>
            </w:r>
          </w:p>
        </w:tc>
        <w:tc>
          <w:tcPr>
            <w:tcW w:type="dxa" w:w="3927"/>
          </w:tcPr>
          <w:p>
            <w:pPr>
              <w:spacing w:after="0" w:line="240" w:lineRule="auto"/>
            </w:pPr>
            <w:r>
              <w:rPr>
                <w:sz w:val="17"/>
              </w:rPr>
            </w:r>
            <w:r>
              <w:rPr>
                <w:rFonts w:ascii="宋体" w:hAnsi="宋体" w:eastAsia="宋体"/>
                <w:sz w:val="17"/>
              </w:rPr>
              <w:t>模拟输出控制，需驱动支持模拟输出</w:t>
            </w:r>
          </w:p>
        </w:tc>
        <w:tc>
          <w:tcPr>
            <w:tcW w:type="dxa" w:w="1885"/>
          </w:tcPr>
          <w:p>
            <w:pPr>
              <w:spacing w:after="0" w:line="240" w:lineRule="auto"/>
            </w:pPr>
            <w:r>
              <w:rPr>
                <w:sz w:val="17"/>
              </w:rPr>
            </w:r>
            <w:r>
              <w:rPr>
                <w:rFonts w:ascii="Consolas" w:hAnsi="Consolas" w:eastAsia="宋体"/>
                <w:sz w:val="17"/>
              </w:rPr>
              <w:t>gcode.c:1903</w:t>
            </w:r>
          </w:p>
        </w:tc>
      </w:tr>
      <w:tr>
        <w:tc>
          <w:tcPr>
            <w:tcW w:type="dxa" w:w="783"/>
          </w:tcPr>
          <w:p>
            <w:pPr>
              <w:spacing w:after="0" w:line="240" w:lineRule="auto"/>
            </w:pPr>
            <w:r>
              <w:rPr>
                <w:sz w:val="17"/>
              </w:rPr>
            </w:r>
            <w:r>
              <w:rPr>
                <w:rFonts w:ascii="宋体" w:hAnsi="宋体" w:eastAsia="宋体"/>
                <w:sz w:val="17"/>
              </w:rPr>
              <w:t>16</w:t>
            </w:r>
          </w:p>
        </w:tc>
        <w:tc>
          <w:tcPr>
            <w:tcW w:type="dxa" w:w="2905"/>
          </w:tcPr>
          <w:p>
            <w:pPr>
              <w:spacing w:after="0" w:line="240" w:lineRule="auto"/>
            </w:pPr>
            <w:r>
              <w:rPr>
                <w:sz w:val="17"/>
              </w:rPr>
            </w:r>
            <w:r>
              <w:rPr>
                <w:rFonts w:ascii="Consolas" w:hAnsi="Consolas" w:eastAsia="宋体"/>
                <w:sz w:val="17"/>
              </w:rPr>
              <w:t>M70</w:t>
            </w:r>
            <w:r>
              <w:rPr>
                <w:rFonts w:ascii="宋体" w:hAnsi="宋体" w:eastAsia="宋体"/>
                <w:sz w:val="17"/>
              </w:rPr>
              <w:t>、</w:t>
            </w:r>
            <w:r>
              <w:rPr>
                <w:rFonts w:ascii="Consolas" w:hAnsi="Consolas" w:eastAsia="宋体"/>
                <w:sz w:val="17"/>
              </w:rPr>
              <w:t>M71</w:t>
            </w:r>
            <w:r>
              <w:rPr>
                <w:rFonts w:ascii="宋体" w:hAnsi="宋体" w:eastAsia="宋体"/>
                <w:sz w:val="17"/>
              </w:rPr>
              <w:t>、</w:t>
            </w:r>
            <w:r>
              <w:rPr>
                <w:rFonts w:ascii="Consolas" w:hAnsi="Consolas" w:eastAsia="宋体"/>
                <w:sz w:val="17"/>
              </w:rPr>
              <w:t>M72</w:t>
            </w:r>
            <w:r>
              <w:rPr>
                <w:rFonts w:ascii="宋体" w:hAnsi="宋体" w:eastAsia="宋体"/>
                <w:sz w:val="17"/>
              </w:rPr>
              <w:t>、</w:t>
            </w:r>
            <w:r>
              <w:rPr>
                <w:rFonts w:ascii="Consolas" w:hAnsi="Consolas" w:eastAsia="宋体"/>
                <w:sz w:val="17"/>
              </w:rPr>
              <w:t>M73</w:t>
            </w:r>
          </w:p>
        </w:tc>
        <w:tc>
          <w:tcPr>
            <w:tcW w:type="dxa" w:w="3927"/>
          </w:tcPr>
          <w:p>
            <w:pPr>
              <w:spacing w:after="0" w:line="240" w:lineRule="auto"/>
            </w:pPr>
            <w:r>
              <w:rPr>
                <w:sz w:val="17"/>
              </w:rPr>
            </w:r>
            <w:r>
              <w:rPr>
                <w:rFonts w:ascii="宋体" w:hAnsi="宋体" w:eastAsia="宋体"/>
                <w:sz w:val="17"/>
              </w:rPr>
              <w:t>模态状态保存、失效、恢复、保存并自动恢复</w:t>
            </w:r>
          </w:p>
        </w:tc>
        <w:tc>
          <w:tcPr>
            <w:tcW w:type="dxa" w:w="1885"/>
          </w:tcPr>
          <w:p>
            <w:pPr>
              <w:spacing w:after="0" w:line="240" w:lineRule="auto"/>
            </w:pPr>
            <w:r>
              <w:rPr>
                <w:sz w:val="17"/>
              </w:rPr>
            </w:r>
            <w:r>
              <w:rPr>
                <w:rFonts w:ascii="Consolas" w:hAnsi="Consolas" w:eastAsia="宋体"/>
                <w:sz w:val="17"/>
              </w:rPr>
              <w:t>gcode.c:1911</w:t>
            </w:r>
          </w:p>
        </w:tc>
      </w:tr>
      <w:tr>
        <w:tc>
          <w:tcPr>
            <w:tcW w:type="dxa" w:w="783"/>
          </w:tcPr>
          <w:p>
            <w:pPr>
              <w:spacing w:after="0" w:line="240" w:lineRule="auto"/>
            </w:pPr>
            <w:r>
              <w:rPr>
                <w:sz w:val="17"/>
              </w:rPr>
            </w:r>
            <w:r>
              <w:rPr>
                <w:rFonts w:ascii="宋体" w:hAnsi="宋体" w:eastAsia="宋体"/>
                <w:sz w:val="17"/>
              </w:rPr>
              <w:t>17</w:t>
            </w:r>
          </w:p>
        </w:tc>
        <w:tc>
          <w:tcPr>
            <w:tcW w:type="dxa" w:w="2905"/>
          </w:tcPr>
          <w:p>
            <w:pPr>
              <w:spacing w:after="0" w:line="240" w:lineRule="auto"/>
            </w:pPr>
            <w:r>
              <w:rPr>
                <w:sz w:val="17"/>
              </w:rPr>
            </w:r>
            <w:r>
              <w:rPr>
                <w:rFonts w:ascii="Consolas" w:hAnsi="Consolas" w:eastAsia="宋体"/>
                <w:sz w:val="17"/>
              </w:rPr>
              <w:t>M98</w:t>
            </w:r>
          </w:p>
        </w:tc>
        <w:tc>
          <w:tcPr>
            <w:tcW w:type="dxa" w:w="3927"/>
          </w:tcPr>
          <w:p>
            <w:pPr>
              <w:spacing w:after="0" w:line="240" w:lineRule="auto"/>
            </w:pPr>
            <w:r>
              <w:rPr>
                <w:sz w:val="17"/>
              </w:rPr>
            </w:r>
            <w:r>
              <w:rPr>
                <w:rFonts w:ascii="宋体" w:hAnsi="宋体" w:eastAsia="宋体"/>
                <w:sz w:val="17"/>
              </w:rPr>
              <w:t>调用子程序</w:t>
            </w:r>
          </w:p>
        </w:tc>
        <w:tc>
          <w:tcPr>
            <w:tcW w:type="dxa" w:w="1885"/>
          </w:tcPr>
          <w:p>
            <w:pPr>
              <w:spacing w:after="0" w:line="240" w:lineRule="auto"/>
            </w:pPr>
            <w:r>
              <w:rPr>
                <w:sz w:val="17"/>
              </w:rPr>
            </w:r>
            <w:r>
              <w:rPr>
                <w:rFonts w:ascii="Consolas" w:hAnsi="Consolas" w:eastAsia="宋体"/>
                <w:sz w:val="17"/>
              </w:rPr>
              <w:t>gcode.c:1918</w:t>
            </w:r>
          </w:p>
        </w:tc>
      </w:tr>
      <w:tr>
        <w:tc>
          <w:tcPr>
            <w:tcW w:type="dxa" w:w="783"/>
          </w:tcPr>
          <w:p>
            <w:pPr>
              <w:spacing w:after="0" w:line="240" w:lineRule="auto"/>
            </w:pPr>
            <w:r>
              <w:rPr>
                <w:sz w:val="17"/>
              </w:rPr>
            </w:r>
            <w:r>
              <w:rPr>
                <w:rFonts w:ascii="宋体" w:hAnsi="宋体" w:eastAsia="宋体"/>
                <w:sz w:val="17"/>
              </w:rPr>
              <w:t>18</w:t>
            </w:r>
          </w:p>
        </w:tc>
        <w:tc>
          <w:tcPr>
            <w:tcW w:type="dxa" w:w="2905"/>
          </w:tcPr>
          <w:p>
            <w:pPr>
              <w:spacing w:after="0" w:line="240" w:lineRule="auto"/>
            </w:pPr>
            <w:r>
              <w:rPr>
                <w:sz w:val="17"/>
              </w:rPr>
            </w:r>
            <w:r>
              <w:rPr>
                <w:rFonts w:ascii="Consolas" w:hAnsi="Consolas" w:eastAsia="宋体"/>
                <w:sz w:val="17"/>
              </w:rPr>
              <w:t>M99</w:t>
            </w:r>
          </w:p>
        </w:tc>
        <w:tc>
          <w:tcPr>
            <w:tcW w:type="dxa" w:w="3927"/>
          </w:tcPr>
          <w:p>
            <w:pPr>
              <w:spacing w:after="0" w:line="240" w:lineRule="auto"/>
            </w:pPr>
            <w:r>
              <w:rPr>
                <w:sz w:val="17"/>
              </w:rPr>
            </w:r>
            <w:r>
              <w:rPr>
                <w:rFonts w:ascii="宋体" w:hAnsi="宋体" w:eastAsia="宋体"/>
                <w:sz w:val="17"/>
              </w:rPr>
              <w:t>子程序返回</w:t>
            </w:r>
          </w:p>
        </w:tc>
        <w:tc>
          <w:tcPr>
            <w:tcW w:type="dxa" w:w="1885"/>
          </w:tcPr>
          <w:p>
            <w:pPr>
              <w:spacing w:after="0" w:line="240" w:lineRule="auto"/>
            </w:pPr>
            <w:r>
              <w:rPr>
                <w:sz w:val="17"/>
              </w:rPr>
            </w:r>
            <w:r>
              <w:rPr>
                <w:rFonts w:ascii="Consolas" w:hAnsi="Consolas" w:eastAsia="宋体"/>
                <w:sz w:val="17"/>
              </w:rPr>
              <w:t>gcode.c:1925</w:t>
            </w:r>
          </w:p>
        </w:tc>
      </w:tr>
    </w:tbl>
    <w:p>
      <w:pPr>
        <w:spacing w:after="80"/>
      </w:pPr>
    </w:p>
    <w:p>
      <w:pPr>
        <w:spacing w:before="60" w:after="60"/>
        <w:jc w:val="center"/>
      </w:pPr>
      <w:r>
        <w:rPr>
          <w:rFonts w:ascii="宋体" w:hAnsi="宋体" w:eastAsia="宋体"/>
          <w:sz w:val="18"/>
        </w:rPr>
        <w:t>表 3.2-6 字母地址字信息表</w:t>
      </w:r>
    </w:p>
    <w:tbl>
      <w:tblPr>
        <w:tblStyle w:val="TableGrid"/>
        <w:tblW w:type="dxa" w:w="9500"/>
        <w:jc w:val="center"/>
        <w:tblLayout w:type="fixed"/>
        <w:tblLook w:firstColumn="1" w:firstRow="1" w:lastColumn="0" w:lastRow="0" w:noHBand="0" w:noVBand="1" w:val="04A0"/>
      </w:tblPr>
      <w:tblGrid>
        <w:gridCol w:w="902"/>
        <w:gridCol w:w="2060"/>
        <w:gridCol w:w="4366"/>
        <w:gridCol w:w="2172"/>
      </w:tblGrid>
      <w:tr>
        <w:trPr>
          <w:tblHeader w:val="true"/>
        </w:trPr>
        <w:tc>
          <w:tcPr>
            <w:tcW w:type="dxa" w:w="902"/>
            <w:shd w:val="clear" w:color="auto" w:fill="D9D9D9"/>
          </w:tcPr>
          <w:p>
            <w:pPr>
              <w:spacing w:after="0" w:line="240" w:lineRule="auto"/>
            </w:pPr>
            <w:r>
              <w:rPr>
                <w:b/>
                <w:sz w:val="17"/>
              </w:rPr>
            </w:r>
            <w:r>
              <w:rPr>
                <w:rFonts w:ascii="宋体" w:hAnsi="宋体" w:eastAsia="宋体"/>
                <w:b/>
                <w:sz w:val="17"/>
              </w:rPr>
              <w:t>序号</w:t>
            </w:r>
          </w:p>
        </w:tc>
        <w:tc>
          <w:tcPr>
            <w:tcW w:type="dxa" w:w="2060"/>
            <w:shd w:val="clear" w:color="auto" w:fill="D9D9D9"/>
          </w:tcPr>
          <w:p>
            <w:pPr>
              <w:spacing w:after="0" w:line="240" w:lineRule="auto"/>
            </w:pPr>
            <w:r>
              <w:rPr>
                <w:b/>
                <w:sz w:val="17"/>
              </w:rPr>
            </w:r>
            <w:r>
              <w:rPr>
                <w:rFonts w:ascii="宋体" w:hAnsi="宋体" w:eastAsia="宋体"/>
                <w:b/>
                <w:sz w:val="17"/>
              </w:rPr>
              <w:t>字母</w:t>
            </w:r>
          </w:p>
        </w:tc>
        <w:tc>
          <w:tcPr>
            <w:tcW w:type="dxa" w:w="4366"/>
            <w:shd w:val="clear" w:color="auto" w:fill="D9D9D9"/>
          </w:tcPr>
          <w:p>
            <w:pPr>
              <w:spacing w:after="0" w:line="240" w:lineRule="auto"/>
            </w:pPr>
            <w:r>
              <w:rPr>
                <w:b/>
                <w:sz w:val="17"/>
              </w:rPr>
            </w:r>
            <w:r>
              <w:rPr>
                <w:rFonts w:ascii="宋体" w:hAnsi="宋体" w:eastAsia="宋体"/>
                <w:b/>
                <w:sz w:val="17"/>
              </w:rPr>
              <w:t>用途与约束</w:t>
            </w:r>
          </w:p>
        </w:tc>
        <w:tc>
          <w:tcPr>
            <w:tcW w:type="dxa" w:w="2172"/>
            <w:shd w:val="clear" w:color="auto" w:fill="D9D9D9"/>
          </w:tcPr>
          <w:p>
            <w:pPr>
              <w:spacing w:after="0" w:line="240" w:lineRule="auto"/>
            </w:pPr>
            <w:r>
              <w:rPr>
                <w:b/>
                <w:sz w:val="17"/>
              </w:rPr>
            </w:r>
            <w:r>
              <w:rPr>
                <w:rFonts w:ascii="宋体" w:hAnsi="宋体" w:eastAsia="宋体"/>
                <w:b/>
                <w:sz w:val="17"/>
              </w:rPr>
              <w:t>证据</w:t>
            </w:r>
          </w:p>
        </w:tc>
      </w:tr>
      <w:tr>
        <w:tc>
          <w:tcPr>
            <w:tcW w:type="dxa" w:w="902"/>
          </w:tcPr>
          <w:p>
            <w:pPr>
              <w:spacing w:after="0" w:line="240" w:lineRule="auto"/>
            </w:pPr>
            <w:r>
              <w:rPr>
                <w:sz w:val="17"/>
              </w:rPr>
            </w:r>
            <w:r>
              <w:rPr>
                <w:rFonts w:ascii="宋体" w:hAnsi="宋体" w:eastAsia="宋体"/>
                <w:sz w:val="17"/>
              </w:rPr>
              <w:t>1</w:t>
            </w:r>
          </w:p>
        </w:tc>
        <w:tc>
          <w:tcPr>
            <w:tcW w:type="dxa" w:w="2060"/>
          </w:tcPr>
          <w:p>
            <w:pPr>
              <w:spacing w:after="0" w:line="240" w:lineRule="auto"/>
            </w:pPr>
            <w:r>
              <w:rPr>
                <w:sz w:val="17"/>
              </w:rPr>
            </w:r>
            <w:r>
              <w:rPr>
                <w:rFonts w:ascii="Consolas" w:hAnsi="Consolas" w:eastAsia="宋体"/>
                <w:sz w:val="17"/>
              </w:rPr>
              <w:t>X</w:t>
            </w:r>
            <w:r>
              <w:rPr>
                <w:rFonts w:ascii="宋体" w:hAnsi="宋体" w:eastAsia="宋体"/>
                <w:sz w:val="17"/>
              </w:rPr>
              <w:t>、</w:t>
            </w:r>
            <w:r>
              <w:rPr>
                <w:rFonts w:ascii="Consolas" w:hAnsi="Consolas" w:eastAsia="宋体"/>
                <w:sz w:val="17"/>
              </w:rPr>
              <w:t>Y</w:t>
            </w:r>
            <w:r>
              <w:rPr>
                <w:rFonts w:ascii="宋体" w:hAnsi="宋体" w:eastAsia="宋体"/>
                <w:sz w:val="17"/>
              </w:rPr>
              <w:t>、</w:t>
            </w:r>
            <w:r>
              <w:rPr>
                <w:rFonts w:ascii="Consolas" w:hAnsi="Consolas" w:eastAsia="宋体"/>
                <w:sz w:val="17"/>
              </w:rPr>
              <w:t>Z</w:t>
            </w:r>
          </w:p>
        </w:tc>
        <w:tc>
          <w:tcPr>
            <w:tcW w:type="dxa" w:w="4366"/>
          </w:tcPr>
          <w:p>
            <w:pPr>
              <w:spacing w:after="0" w:line="240" w:lineRule="auto"/>
            </w:pPr>
            <w:r>
              <w:rPr>
                <w:sz w:val="17"/>
              </w:rPr>
            </w:r>
            <w:r>
              <w:rPr>
                <w:rFonts w:ascii="宋体" w:hAnsi="宋体" w:eastAsia="宋体"/>
                <w:sz w:val="17"/>
              </w:rPr>
              <w:t>轴目标坐标</w:t>
            </w:r>
          </w:p>
        </w:tc>
        <w:tc>
          <w:tcPr>
            <w:tcW w:type="dxa" w:w="2172"/>
          </w:tcPr>
          <w:p>
            <w:pPr>
              <w:spacing w:after="0" w:line="240" w:lineRule="auto"/>
            </w:pPr>
            <w:r>
              <w:rPr>
                <w:sz w:val="17"/>
              </w:rPr>
            </w:r>
            <w:r>
              <w:rPr>
                <w:rFonts w:ascii="Consolas" w:hAnsi="Consolas" w:eastAsia="宋体"/>
                <w:sz w:val="17"/>
              </w:rPr>
              <w:t>gcode.c:2135</w:t>
            </w:r>
          </w:p>
        </w:tc>
      </w:tr>
      <w:tr>
        <w:tc>
          <w:tcPr>
            <w:tcW w:type="dxa" w:w="902"/>
          </w:tcPr>
          <w:p>
            <w:pPr>
              <w:spacing w:after="0" w:line="240" w:lineRule="auto"/>
            </w:pPr>
            <w:r>
              <w:rPr>
                <w:sz w:val="17"/>
              </w:rPr>
            </w:r>
            <w:r>
              <w:rPr>
                <w:rFonts w:ascii="宋体" w:hAnsi="宋体" w:eastAsia="宋体"/>
                <w:sz w:val="17"/>
              </w:rPr>
              <w:t>2</w:t>
            </w:r>
          </w:p>
        </w:tc>
        <w:tc>
          <w:tcPr>
            <w:tcW w:type="dxa" w:w="2060"/>
          </w:tcPr>
          <w:p>
            <w:pPr>
              <w:spacing w:after="0" w:line="240" w:lineRule="auto"/>
            </w:pPr>
            <w:r>
              <w:rPr>
                <w:sz w:val="17"/>
              </w:rPr>
            </w:r>
            <w:r>
              <w:rPr>
                <w:rFonts w:ascii="Consolas" w:hAnsi="Consolas" w:eastAsia="宋体"/>
                <w:sz w:val="17"/>
              </w:rPr>
              <w:t>A</w:t>
            </w:r>
            <w:r>
              <w:rPr>
                <w:rFonts w:ascii="宋体" w:hAnsi="宋体" w:eastAsia="宋体"/>
                <w:sz w:val="17"/>
              </w:rPr>
              <w:t>、</w:t>
            </w:r>
            <w:r>
              <w:rPr>
                <w:rFonts w:ascii="Consolas" w:hAnsi="Consolas" w:eastAsia="宋体"/>
                <w:sz w:val="17"/>
              </w:rPr>
              <w:t>B</w:t>
            </w:r>
            <w:r>
              <w:rPr>
                <w:rFonts w:ascii="宋体" w:hAnsi="宋体" w:eastAsia="宋体"/>
                <w:sz w:val="17"/>
              </w:rPr>
              <w:t>、</w:t>
            </w:r>
            <w:r>
              <w:rPr>
                <w:rFonts w:ascii="Consolas" w:hAnsi="Consolas" w:eastAsia="宋体"/>
                <w:sz w:val="17"/>
              </w:rPr>
              <w:t>C</w:t>
            </w:r>
          </w:p>
        </w:tc>
        <w:tc>
          <w:tcPr>
            <w:tcW w:type="dxa" w:w="4366"/>
          </w:tcPr>
          <w:p>
            <w:pPr>
              <w:spacing w:after="0" w:line="240" w:lineRule="auto"/>
            </w:pPr>
            <w:r>
              <w:rPr>
                <w:sz w:val="17"/>
              </w:rPr>
            </w:r>
            <w:r>
              <w:rPr>
                <w:rFonts w:ascii="宋体" w:hAnsi="宋体" w:eastAsia="宋体"/>
                <w:sz w:val="17"/>
              </w:rPr>
              <w:t>轴目标坐标，可重映射为 UVW</w:t>
            </w:r>
          </w:p>
        </w:tc>
        <w:tc>
          <w:tcPr>
            <w:tcW w:type="dxa" w:w="2172"/>
          </w:tcPr>
          <w:p>
            <w:pPr>
              <w:spacing w:after="0" w:line="240" w:lineRule="auto"/>
            </w:pPr>
            <w:r>
              <w:rPr>
                <w:sz w:val="17"/>
              </w:rPr>
            </w:r>
            <w:r>
              <w:rPr>
                <w:rFonts w:ascii="Consolas" w:hAnsi="Consolas" w:eastAsia="宋体"/>
                <w:sz w:val="17"/>
              </w:rPr>
              <w:t>gcode.c:1959</w:t>
            </w:r>
          </w:p>
        </w:tc>
      </w:tr>
      <w:tr>
        <w:tc>
          <w:tcPr>
            <w:tcW w:type="dxa" w:w="902"/>
          </w:tcPr>
          <w:p>
            <w:pPr>
              <w:spacing w:after="0" w:line="240" w:lineRule="auto"/>
            </w:pPr>
            <w:r>
              <w:rPr>
                <w:sz w:val="17"/>
              </w:rPr>
            </w:r>
            <w:r>
              <w:rPr>
                <w:rFonts w:ascii="宋体" w:hAnsi="宋体" w:eastAsia="宋体"/>
                <w:sz w:val="17"/>
              </w:rPr>
              <w:t>3</w:t>
            </w:r>
          </w:p>
        </w:tc>
        <w:tc>
          <w:tcPr>
            <w:tcW w:type="dxa" w:w="2060"/>
          </w:tcPr>
          <w:p>
            <w:pPr>
              <w:spacing w:after="0" w:line="240" w:lineRule="auto"/>
            </w:pPr>
            <w:r>
              <w:rPr>
                <w:sz w:val="17"/>
              </w:rPr>
            </w:r>
            <w:r>
              <w:rPr>
                <w:rFonts w:ascii="Consolas" w:hAnsi="Consolas" w:eastAsia="宋体"/>
                <w:sz w:val="17"/>
              </w:rPr>
              <w:t>U</w:t>
            </w:r>
            <w:r>
              <w:rPr>
                <w:rFonts w:ascii="宋体" w:hAnsi="宋体" w:eastAsia="宋体"/>
                <w:sz w:val="17"/>
              </w:rPr>
              <w:t>、</w:t>
            </w:r>
            <w:r>
              <w:rPr>
                <w:rFonts w:ascii="Consolas" w:hAnsi="Consolas" w:eastAsia="宋体"/>
                <w:sz w:val="17"/>
              </w:rPr>
              <w:t>V</w:t>
            </w:r>
            <w:r>
              <w:rPr>
                <w:rFonts w:ascii="宋体" w:hAnsi="宋体" w:eastAsia="宋体"/>
                <w:sz w:val="17"/>
              </w:rPr>
              <w:t>、</w:t>
            </w:r>
            <w:r>
              <w:rPr>
                <w:rFonts w:ascii="Consolas" w:hAnsi="Consolas" w:eastAsia="宋体"/>
                <w:sz w:val="17"/>
              </w:rPr>
              <w:t>W</w:t>
            </w:r>
          </w:p>
        </w:tc>
        <w:tc>
          <w:tcPr>
            <w:tcW w:type="dxa" w:w="4366"/>
          </w:tcPr>
          <w:p>
            <w:pPr>
              <w:spacing w:after="0" w:line="240" w:lineRule="auto"/>
            </w:pPr>
            <w:r>
              <w:rPr>
                <w:sz w:val="17"/>
              </w:rPr>
            </w:r>
            <w:r>
              <w:rPr>
                <w:rFonts w:ascii="宋体" w:hAnsi="宋体" w:eastAsia="宋体"/>
                <w:sz w:val="17"/>
              </w:rPr>
              <w:t>车床模式下为轴字，否则为用户参数</w:t>
            </w:r>
          </w:p>
        </w:tc>
        <w:tc>
          <w:tcPr>
            <w:tcW w:type="dxa" w:w="2172"/>
          </w:tcPr>
          <w:p>
            <w:pPr>
              <w:spacing w:after="0" w:line="240" w:lineRule="auto"/>
            </w:pPr>
            <w:r>
              <w:rPr>
                <w:sz w:val="17"/>
              </w:rPr>
            </w:r>
            <w:r>
              <w:rPr>
                <w:rFonts w:ascii="Consolas" w:hAnsi="Consolas" w:eastAsia="宋体"/>
                <w:sz w:val="17"/>
              </w:rPr>
              <w:t>gcode.c:2083</w:t>
            </w:r>
          </w:p>
        </w:tc>
      </w:tr>
      <w:tr>
        <w:tc>
          <w:tcPr>
            <w:tcW w:type="dxa" w:w="902"/>
          </w:tcPr>
          <w:p>
            <w:pPr>
              <w:spacing w:after="0" w:line="240" w:lineRule="auto"/>
            </w:pPr>
            <w:r>
              <w:rPr>
                <w:sz w:val="17"/>
              </w:rPr>
            </w:r>
            <w:r>
              <w:rPr>
                <w:rFonts w:ascii="宋体" w:hAnsi="宋体" w:eastAsia="宋体"/>
                <w:sz w:val="17"/>
              </w:rPr>
              <w:t>4</w:t>
            </w:r>
          </w:p>
        </w:tc>
        <w:tc>
          <w:tcPr>
            <w:tcW w:type="dxa" w:w="2060"/>
          </w:tcPr>
          <w:p>
            <w:pPr>
              <w:spacing w:after="0" w:line="240" w:lineRule="auto"/>
            </w:pPr>
            <w:r>
              <w:rPr>
                <w:sz w:val="17"/>
              </w:rPr>
            </w:r>
            <w:r>
              <w:rPr>
                <w:rFonts w:ascii="Consolas" w:hAnsi="Consolas" w:eastAsia="宋体"/>
                <w:sz w:val="17"/>
              </w:rPr>
              <w:t>I</w:t>
            </w:r>
            <w:r>
              <w:rPr>
                <w:rFonts w:ascii="宋体" w:hAnsi="宋体" w:eastAsia="宋体"/>
                <w:sz w:val="17"/>
              </w:rPr>
              <w:t>、</w:t>
            </w:r>
            <w:r>
              <w:rPr>
                <w:rFonts w:ascii="Consolas" w:hAnsi="Consolas" w:eastAsia="宋体"/>
                <w:sz w:val="17"/>
              </w:rPr>
              <w:t>J</w:t>
            </w:r>
            <w:r>
              <w:rPr>
                <w:rFonts w:ascii="宋体" w:hAnsi="宋体" w:eastAsia="宋体"/>
                <w:sz w:val="17"/>
              </w:rPr>
              <w:t>、</w:t>
            </w:r>
            <w:r>
              <w:rPr>
                <w:rFonts w:ascii="Consolas" w:hAnsi="Consolas" w:eastAsia="宋体"/>
                <w:sz w:val="17"/>
              </w:rPr>
              <w:t>K</w:t>
            </w:r>
          </w:p>
        </w:tc>
        <w:tc>
          <w:tcPr>
            <w:tcW w:type="dxa" w:w="4366"/>
          </w:tcPr>
          <w:p>
            <w:pPr>
              <w:spacing w:after="0" w:line="240" w:lineRule="auto"/>
            </w:pPr>
            <w:r>
              <w:rPr>
                <w:sz w:val="17"/>
              </w:rPr>
            </w:r>
            <w:r>
              <w:rPr>
                <w:rFonts w:ascii="宋体" w:hAnsi="宋体" w:eastAsia="宋体"/>
                <w:sz w:val="17"/>
              </w:rPr>
              <w:t>圆弧与固定循环参数</w:t>
            </w:r>
          </w:p>
        </w:tc>
        <w:tc>
          <w:tcPr>
            <w:tcW w:type="dxa" w:w="2172"/>
          </w:tcPr>
          <w:p>
            <w:pPr>
              <w:spacing w:after="0" w:line="240" w:lineRule="auto"/>
            </w:pPr>
            <w:r>
              <w:rPr>
                <w:sz w:val="17"/>
              </w:rPr>
            </w:r>
            <w:r>
              <w:rPr>
                <w:rFonts w:ascii="Consolas" w:hAnsi="Consolas" w:eastAsia="宋体"/>
                <w:sz w:val="17"/>
              </w:rPr>
              <w:t>gcode.c:2009</w:t>
            </w:r>
          </w:p>
        </w:tc>
      </w:tr>
      <w:tr>
        <w:tc>
          <w:tcPr>
            <w:tcW w:type="dxa" w:w="902"/>
          </w:tcPr>
          <w:p>
            <w:pPr>
              <w:spacing w:after="0" w:line="240" w:lineRule="auto"/>
            </w:pPr>
            <w:r>
              <w:rPr>
                <w:sz w:val="17"/>
              </w:rPr>
            </w:r>
            <w:r>
              <w:rPr>
                <w:rFonts w:ascii="宋体" w:hAnsi="宋体" w:eastAsia="宋体"/>
                <w:sz w:val="17"/>
              </w:rPr>
              <w:t>5</w:t>
            </w:r>
          </w:p>
        </w:tc>
        <w:tc>
          <w:tcPr>
            <w:tcW w:type="dxa" w:w="2060"/>
          </w:tcPr>
          <w:p>
            <w:pPr>
              <w:spacing w:after="0" w:line="240" w:lineRule="auto"/>
            </w:pPr>
            <w:r>
              <w:rPr>
                <w:sz w:val="17"/>
              </w:rPr>
            </w:r>
            <w:r>
              <w:rPr>
                <w:rFonts w:ascii="Consolas" w:hAnsi="Consolas" w:eastAsia="宋体"/>
                <w:sz w:val="17"/>
              </w:rPr>
              <w:t>D</w:t>
            </w:r>
          </w:p>
        </w:tc>
        <w:tc>
          <w:tcPr>
            <w:tcW w:type="dxa" w:w="4366"/>
          </w:tcPr>
          <w:p>
            <w:pPr>
              <w:spacing w:after="0" w:line="240" w:lineRule="auto"/>
            </w:pPr>
            <w:r>
              <w:rPr>
                <w:sz w:val="17"/>
              </w:rPr>
            </w:r>
            <w:r>
              <w:rPr>
                <w:rFonts w:ascii="宋体" w:hAnsi="宋体" w:eastAsia="宋体"/>
                <w:sz w:val="17"/>
              </w:rPr>
              <w:t>刀具半径补偿值与主轴参数</w:t>
            </w:r>
          </w:p>
        </w:tc>
        <w:tc>
          <w:tcPr>
            <w:tcW w:type="dxa" w:w="2172"/>
          </w:tcPr>
          <w:p>
            <w:pPr>
              <w:spacing w:after="0" w:line="240" w:lineRule="auto"/>
            </w:pPr>
            <w:r>
              <w:rPr>
                <w:sz w:val="17"/>
              </w:rPr>
            </w:r>
            <w:r>
              <w:rPr>
                <w:rFonts w:ascii="Consolas" w:hAnsi="Consolas" w:eastAsia="宋体"/>
                <w:sz w:val="17"/>
              </w:rPr>
              <w:t>gcode.c:1989</w:t>
            </w:r>
          </w:p>
        </w:tc>
      </w:tr>
      <w:tr>
        <w:tc>
          <w:tcPr>
            <w:tcW w:type="dxa" w:w="902"/>
          </w:tcPr>
          <w:p>
            <w:pPr>
              <w:spacing w:after="0" w:line="240" w:lineRule="auto"/>
            </w:pPr>
            <w:r>
              <w:rPr>
                <w:sz w:val="17"/>
              </w:rPr>
            </w:r>
            <w:r>
              <w:rPr>
                <w:rFonts w:ascii="宋体" w:hAnsi="宋体" w:eastAsia="宋体"/>
                <w:sz w:val="17"/>
              </w:rPr>
              <w:t>6</w:t>
            </w:r>
          </w:p>
        </w:tc>
        <w:tc>
          <w:tcPr>
            <w:tcW w:type="dxa" w:w="2060"/>
          </w:tcPr>
          <w:p>
            <w:pPr>
              <w:spacing w:after="0" w:line="240" w:lineRule="auto"/>
            </w:pPr>
            <w:r>
              <w:rPr>
                <w:sz w:val="17"/>
              </w:rPr>
            </w:r>
            <w:r>
              <w:rPr>
                <w:rFonts w:ascii="Consolas" w:hAnsi="Consolas" w:eastAsia="宋体"/>
                <w:sz w:val="17"/>
              </w:rPr>
              <w:t>E</w:t>
            </w:r>
          </w:p>
        </w:tc>
        <w:tc>
          <w:tcPr>
            <w:tcW w:type="dxa" w:w="4366"/>
          </w:tcPr>
          <w:p>
            <w:pPr>
              <w:spacing w:after="0" w:line="240" w:lineRule="auto"/>
            </w:pPr>
            <w:r>
              <w:rPr>
                <w:sz w:val="17"/>
              </w:rPr>
            </w:r>
            <w:r>
              <w:rPr>
                <w:rFonts w:ascii="宋体" w:hAnsi="宋体" w:eastAsia="宋体"/>
                <w:sz w:val="17"/>
              </w:rPr>
              <w:t>用户 M 指令参数</w:t>
            </w:r>
          </w:p>
        </w:tc>
        <w:tc>
          <w:tcPr>
            <w:tcW w:type="dxa" w:w="2172"/>
          </w:tcPr>
          <w:p>
            <w:pPr>
              <w:spacing w:after="0" w:line="240" w:lineRule="auto"/>
            </w:pPr>
            <w:r>
              <w:rPr>
                <w:sz w:val="17"/>
              </w:rPr>
            </w:r>
            <w:r>
              <w:rPr>
                <w:rFonts w:ascii="Consolas" w:hAnsi="Consolas" w:eastAsia="宋体"/>
                <w:sz w:val="17"/>
              </w:rPr>
              <w:t>gcode.c:1994</w:t>
            </w:r>
          </w:p>
        </w:tc>
      </w:tr>
      <w:tr>
        <w:tc>
          <w:tcPr>
            <w:tcW w:type="dxa" w:w="902"/>
          </w:tcPr>
          <w:p>
            <w:pPr>
              <w:spacing w:after="0" w:line="240" w:lineRule="auto"/>
            </w:pPr>
            <w:r>
              <w:rPr>
                <w:sz w:val="17"/>
              </w:rPr>
            </w:r>
            <w:r>
              <w:rPr>
                <w:rFonts w:ascii="宋体" w:hAnsi="宋体" w:eastAsia="宋体"/>
                <w:sz w:val="17"/>
              </w:rPr>
              <w:t>7</w:t>
            </w:r>
          </w:p>
        </w:tc>
        <w:tc>
          <w:tcPr>
            <w:tcW w:type="dxa" w:w="2060"/>
          </w:tcPr>
          <w:p>
            <w:pPr>
              <w:spacing w:after="0" w:line="240" w:lineRule="auto"/>
            </w:pPr>
            <w:r>
              <w:rPr>
                <w:sz w:val="17"/>
              </w:rPr>
            </w:r>
            <w:r>
              <w:rPr>
                <w:rFonts w:ascii="Consolas" w:hAnsi="Consolas" w:eastAsia="宋体"/>
                <w:sz w:val="17"/>
              </w:rPr>
              <w:t>F</w:t>
            </w:r>
          </w:p>
        </w:tc>
        <w:tc>
          <w:tcPr>
            <w:tcW w:type="dxa" w:w="4366"/>
          </w:tcPr>
          <w:p>
            <w:pPr>
              <w:spacing w:after="0" w:line="240" w:lineRule="auto"/>
            </w:pPr>
            <w:r>
              <w:rPr>
                <w:sz w:val="17"/>
              </w:rPr>
            </w:r>
            <w:r>
              <w:rPr>
                <w:rFonts w:ascii="宋体" w:hAnsi="宋体" w:eastAsia="宋体"/>
                <w:sz w:val="17"/>
              </w:rPr>
              <w:t>进给率，不允许负值</w:t>
            </w:r>
          </w:p>
        </w:tc>
        <w:tc>
          <w:tcPr>
            <w:tcW w:type="dxa" w:w="2172"/>
          </w:tcPr>
          <w:p>
            <w:pPr>
              <w:spacing w:after="0" w:line="240" w:lineRule="auto"/>
            </w:pPr>
            <w:r>
              <w:rPr>
                <w:sz w:val="17"/>
              </w:rPr>
            </w:r>
            <w:r>
              <w:rPr>
                <w:rFonts w:ascii="Consolas" w:hAnsi="Consolas" w:eastAsia="宋体"/>
                <w:sz w:val="17"/>
              </w:rPr>
              <w:t>gcode.c:1999</w:t>
            </w:r>
          </w:p>
        </w:tc>
      </w:tr>
      <w:tr>
        <w:tc>
          <w:tcPr>
            <w:tcW w:type="dxa" w:w="902"/>
          </w:tcPr>
          <w:p>
            <w:pPr>
              <w:spacing w:after="0" w:line="240" w:lineRule="auto"/>
            </w:pPr>
            <w:r>
              <w:rPr>
                <w:sz w:val="17"/>
              </w:rPr>
            </w:r>
            <w:r>
              <w:rPr>
                <w:rFonts w:ascii="宋体" w:hAnsi="宋体" w:eastAsia="宋体"/>
                <w:sz w:val="17"/>
              </w:rPr>
              <w:t>8</w:t>
            </w:r>
          </w:p>
        </w:tc>
        <w:tc>
          <w:tcPr>
            <w:tcW w:type="dxa" w:w="2060"/>
          </w:tcPr>
          <w:p>
            <w:pPr>
              <w:spacing w:after="0" w:line="240" w:lineRule="auto"/>
            </w:pPr>
            <w:r>
              <w:rPr>
                <w:sz w:val="17"/>
              </w:rPr>
            </w:r>
            <w:r>
              <w:rPr>
                <w:rFonts w:ascii="Consolas" w:hAnsi="Consolas" w:eastAsia="宋体"/>
                <w:sz w:val="17"/>
              </w:rPr>
              <w:t>H</w:t>
            </w:r>
          </w:p>
        </w:tc>
        <w:tc>
          <w:tcPr>
            <w:tcW w:type="dxa" w:w="4366"/>
          </w:tcPr>
          <w:p>
            <w:pPr>
              <w:spacing w:after="0" w:line="240" w:lineRule="auto"/>
            </w:pPr>
            <w:r>
              <w:rPr>
                <w:sz w:val="17"/>
              </w:rPr>
            </w:r>
            <w:r>
              <w:rPr>
                <w:rFonts w:ascii="宋体" w:hAnsi="宋体" w:eastAsia="宋体"/>
                <w:sz w:val="17"/>
              </w:rPr>
              <w:t>刀具长度补偿号，必须为非负整数</w:t>
            </w:r>
          </w:p>
        </w:tc>
        <w:tc>
          <w:tcPr>
            <w:tcW w:type="dxa" w:w="2172"/>
          </w:tcPr>
          <w:p>
            <w:pPr>
              <w:spacing w:after="0" w:line="240" w:lineRule="auto"/>
            </w:pPr>
            <w:r>
              <w:rPr>
                <w:sz w:val="17"/>
              </w:rPr>
            </w:r>
            <w:r>
              <w:rPr>
                <w:rFonts w:ascii="Consolas" w:hAnsi="Consolas" w:eastAsia="宋体"/>
                <w:sz w:val="17"/>
              </w:rPr>
              <w:t>gcode.c:2004</w:t>
            </w:r>
          </w:p>
        </w:tc>
      </w:tr>
      <w:tr>
        <w:tc>
          <w:tcPr>
            <w:tcW w:type="dxa" w:w="902"/>
          </w:tcPr>
          <w:p>
            <w:pPr>
              <w:spacing w:after="0" w:line="240" w:lineRule="auto"/>
            </w:pPr>
            <w:r>
              <w:rPr>
                <w:sz w:val="17"/>
              </w:rPr>
            </w:r>
            <w:r>
              <w:rPr>
                <w:rFonts w:ascii="宋体" w:hAnsi="宋体" w:eastAsia="宋体"/>
                <w:sz w:val="17"/>
              </w:rPr>
              <w:t>9</w:t>
            </w:r>
          </w:p>
        </w:tc>
        <w:tc>
          <w:tcPr>
            <w:tcW w:type="dxa" w:w="2060"/>
          </w:tcPr>
          <w:p>
            <w:pPr>
              <w:spacing w:after="0" w:line="240" w:lineRule="auto"/>
            </w:pPr>
            <w:r>
              <w:rPr>
                <w:sz w:val="17"/>
              </w:rPr>
            </w:r>
            <w:r>
              <w:rPr>
                <w:rFonts w:ascii="Consolas" w:hAnsi="Consolas" w:eastAsia="宋体"/>
                <w:sz w:val="17"/>
              </w:rPr>
              <w:t>L</w:t>
            </w:r>
          </w:p>
        </w:tc>
        <w:tc>
          <w:tcPr>
            <w:tcW w:type="dxa" w:w="4366"/>
          </w:tcPr>
          <w:p>
            <w:pPr>
              <w:spacing w:after="0" w:line="240" w:lineRule="auto"/>
            </w:pPr>
            <w:r>
              <w:rPr>
                <w:sz w:val="17"/>
              </w:rPr>
            </w:r>
            <w:r>
              <w:rPr>
                <w:rFonts w:ascii="宋体" w:hAnsi="宋体" w:eastAsia="宋体"/>
                <w:sz w:val="17"/>
              </w:rPr>
              <w:t>循环次数与参数，必须为非负整数</w:t>
            </w:r>
          </w:p>
        </w:tc>
        <w:tc>
          <w:tcPr>
            <w:tcW w:type="dxa" w:w="2172"/>
          </w:tcPr>
          <w:p>
            <w:pPr>
              <w:spacing w:after="0" w:line="240" w:lineRule="auto"/>
            </w:pPr>
            <w:r>
              <w:rPr>
                <w:sz w:val="17"/>
              </w:rPr>
            </w:r>
            <w:r>
              <w:rPr>
                <w:rFonts w:ascii="Consolas" w:hAnsi="Consolas" w:eastAsia="宋体"/>
                <w:sz w:val="17"/>
              </w:rPr>
              <w:t>gcode.c:2027</w:t>
            </w:r>
          </w:p>
        </w:tc>
      </w:tr>
      <w:tr>
        <w:tc>
          <w:tcPr>
            <w:tcW w:type="dxa" w:w="902"/>
          </w:tcPr>
          <w:p>
            <w:pPr>
              <w:spacing w:after="0" w:line="240" w:lineRule="auto"/>
            </w:pPr>
            <w:r>
              <w:rPr>
                <w:sz w:val="17"/>
              </w:rPr>
            </w:r>
            <w:r>
              <w:rPr>
                <w:rFonts w:ascii="宋体" w:hAnsi="宋体" w:eastAsia="宋体"/>
                <w:sz w:val="17"/>
              </w:rPr>
              <w:t>10</w:t>
            </w:r>
          </w:p>
        </w:tc>
        <w:tc>
          <w:tcPr>
            <w:tcW w:type="dxa" w:w="2060"/>
          </w:tcPr>
          <w:p>
            <w:pPr>
              <w:spacing w:after="0" w:line="240" w:lineRule="auto"/>
            </w:pPr>
            <w:r>
              <w:rPr>
                <w:sz w:val="17"/>
              </w:rPr>
            </w:r>
            <w:r>
              <w:rPr>
                <w:rFonts w:ascii="Consolas" w:hAnsi="Consolas" w:eastAsia="宋体"/>
                <w:sz w:val="17"/>
              </w:rPr>
              <w:t>N</w:t>
            </w:r>
          </w:p>
        </w:tc>
        <w:tc>
          <w:tcPr>
            <w:tcW w:type="dxa" w:w="4366"/>
          </w:tcPr>
          <w:p>
            <w:pPr>
              <w:spacing w:after="0" w:line="240" w:lineRule="auto"/>
            </w:pPr>
            <w:r>
              <w:rPr>
                <w:sz w:val="17"/>
              </w:rPr>
            </w:r>
            <w:r>
              <w:rPr>
                <w:rFonts w:ascii="宋体" w:hAnsi="宋体" w:eastAsia="宋体"/>
                <w:sz w:val="17"/>
              </w:rPr>
              <w:t>行号，上限为一千万</w:t>
            </w:r>
          </w:p>
        </w:tc>
        <w:tc>
          <w:tcPr>
            <w:tcW w:type="dxa" w:w="2172"/>
          </w:tcPr>
          <w:p>
            <w:pPr>
              <w:spacing w:after="0" w:line="240" w:lineRule="auto"/>
            </w:pPr>
            <w:r>
              <w:rPr>
                <w:sz w:val="17"/>
              </w:rPr>
            </w:r>
            <w:r>
              <w:rPr>
                <w:rFonts w:ascii="Consolas" w:hAnsi="Consolas" w:eastAsia="宋体"/>
                <w:sz w:val="17"/>
              </w:rPr>
              <w:t>gcode.c:2034</w:t>
            </w:r>
          </w:p>
        </w:tc>
      </w:tr>
      <w:tr>
        <w:tc>
          <w:tcPr>
            <w:tcW w:type="dxa" w:w="902"/>
          </w:tcPr>
          <w:p>
            <w:pPr>
              <w:spacing w:after="0" w:line="240" w:lineRule="auto"/>
            </w:pPr>
            <w:r>
              <w:rPr>
                <w:sz w:val="17"/>
              </w:rPr>
            </w:r>
            <w:r>
              <w:rPr>
                <w:rFonts w:ascii="宋体" w:hAnsi="宋体" w:eastAsia="宋体"/>
                <w:sz w:val="17"/>
              </w:rPr>
              <w:t>11</w:t>
            </w:r>
          </w:p>
        </w:tc>
        <w:tc>
          <w:tcPr>
            <w:tcW w:type="dxa" w:w="2060"/>
          </w:tcPr>
          <w:p>
            <w:pPr>
              <w:spacing w:after="0" w:line="240" w:lineRule="auto"/>
            </w:pPr>
            <w:r>
              <w:rPr>
                <w:sz w:val="17"/>
              </w:rPr>
            </w:r>
            <w:r>
              <w:rPr>
                <w:rFonts w:ascii="Consolas" w:hAnsi="Consolas" w:eastAsia="宋体"/>
                <w:sz w:val="17"/>
              </w:rPr>
              <w:t>O</w:t>
            </w:r>
          </w:p>
        </w:tc>
        <w:tc>
          <w:tcPr>
            <w:tcW w:type="dxa" w:w="4366"/>
          </w:tcPr>
          <w:p>
            <w:pPr>
              <w:spacing w:after="0" w:line="240" w:lineRule="auto"/>
            </w:pPr>
            <w:r>
              <w:rPr>
                <w:sz w:val="17"/>
              </w:rPr>
            </w:r>
            <w:r>
              <w:rPr>
                <w:rFonts w:ascii="宋体" w:hAnsi="宋体" w:eastAsia="宋体"/>
                <w:sz w:val="17"/>
              </w:rPr>
              <w:t>程序与子程序标号，必须为整数</w:t>
            </w:r>
          </w:p>
        </w:tc>
        <w:tc>
          <w:tcPr>
            <w:tcW w:type="dxa" w:w="2172"/>
          </w:tcPr>
          <w:p>
            <w:pPr>
              <w:spacing w:after="0" w:line="240" w:lineRule="auto"/>
            </w:pPr>
            <w:r>
              <w:rPr>
                <w:sz w:val="17"/>
              </w:rPr>
            </w:r>
            <w:r>
              <w:rPr>
                <w:rFonts w:ascii="Consolas" w:hAnsi="Consolas" w:eastAsia="宋体"/>
                <w:sz w:val="17"/>
              </w:rPr>
              <w:t>gcode.c:2042</w:t>
            </w:r>
          </w:p>
        </w:tc>
      </w:tr>
      <w:tr>
        <w:tc>
          <w:tcPr>
            <w:tcW w:type="dxa" w:w="902"/>
          </w:tcPr>
          <w:p>
            <w:pPr>
              <w:spacing w:after="0" w:line="240" w:lineRule="auto"/>
            </w:pPr>
            <w:r>
              <w:rPr>
                <w:sz w:val="17"/>
              </w:rPr>
            </w:r>
            <w:r>
              <w:rPr>
                <w:rFonts w:ascii="宋体" w:hAnsi="宋体" w:eastAsia="宋体"/>
                <w:sz w:val="17"/>
              </w:rPr>
              <w:t>12</w:t>
            </w:r>
          </w:p>
        </w:tc>
        <w:tc>
          <w:tcPr>
            <w:tcW w:type="dxa" w:w="2060"/>
          </w:tcPr>
          <w:p>
            <w:pPr>
              <w:spacing w:after="0" w:line="240" w:lineRule="auto"/>
            </w:pPr>
            <w:r>
              <w:rPr>
                <w:sz w:val="17"/>
              </w:rPr>
            </w:r>
            <w:r>
              <w:rPr>
                <w:rFonts w:ascii="Consolas" w:hAnsi="Consolas" w:eastAsia="宋体"/>
                <w:sz w:val="17"/>
              </w:rPr>
              <w:t>P</w:t>
            </w:r>
          </w:p>
        </w:tc>
        <w:tc>
          <w:tcPr>
            <w:tcW w:type="dxa" w:w="4366"/>
          </w:tcPr>
          <w:p>
            <w:pPr>
              <w:spacing w:after="0" w:line="240" w:lineRule="auto"/>
            </w:pPr>
            <w:r>
              <w:rPr>
                <w:sz w:val="17"/>
              </w:rPr>
            </w:r>
            <w:r>
              <w:rPr>
                <w:rFonts w:ascii="宋体" w:hAnsi="宋体" w:eastAsia="宋体"/>
                <w:sz w:val="17"/>
              </w:rPr>
              <w:t>通用参数，按指令要求取整</w:t>
            </w:r>
          </w:p>
        </w:tc>
        <w:tc>
          <w:tcPr>
            <w:tcW w:type="dxa" w:w="2172"/>
          </w:tcPr>
          <w:p>
            <w:pPr>
              <w:spacing w:after="0" w:line="240" w:lineRule="auto"/>
            </w:pPr>
            <w:r>
              <w:rPr>
                <w:sz w:val="17"/>
              </w:rPr>
            </w:r>
            <w:r>
              <w:rPr>
                <w:rFonts w:ascii="Consolas" w:hAnsi="Consolas" w:eastAsia="宋体"/>
                <w:sz w:val="17"/>
              </w:rPr>
              <w:t>gcode.c:2058</w:t>
            </w:r>
          </w:p>
        </w:tc>
      </w:tr>
      <w:tr>
        <w:tc>
          <w:tcPr>
            <w:tcW w:type="dxa" w:w="902"/>
          </w:tcPr>
          <w:p>
            <w:pPr>
              <w:spacing w:after="0" w:line="240" w:lineRule="auto"/>
            </w:pPr>
            <w:r>
              <w:rPr>
                <w:sz w:val="17"/>
              </w:rPr>
            </w:r>
            <w:r>
              <w:rPr>
                <w:rFonts w:ascii="宋体" w:hAnsi="宋体" w:eastAsia="宋体"/>
                <w:sz w:val="17"/>
              </w:rPr>
              <w:t>13</w:t>
            </w:r>
          </w:p>
        </w:tc>
        <w:tc>
          <w:tcPr>
            <w:tcW w:type="dxa" w:w="2060"/>
          </w:tcPr>
          <w:p>
            <w:pPr>
              <w:spacing w:after="0" w:line="240" w:lineRule="auto"/>
            </w:pPr>
            <w:r>
              <w:rPr>
                <w:sz w:val="17"/>
              </w:rPr>
            </w:r>
            <w:r>
              <w:rPr>
                <w:rFonts w:ascii="Consolas" w:hAnsi="Consolas" w:eastAsia="宋体"/>
                <w:sz w:val="17"/>
              </w:rPr>
              <w:t>Q</w:t>
            </w:r>
          </w:p>
        </w:tc>
        <w:tc>
          <w:tcPr>
            <w:tcW w:type="dxa" w:w="4366"/>
          </w:tcPr>
          <w:p>
            <w:pPr>
              <w:spacing w:after="0" w:line="240" w:lineRule="auto"/>
            </w:pPr>
            <w:r>
              <w:rPr>
                <w:sz w:val="17"/>
              </w:rPr>
            </w:r>
            <w:r>
              <w:rPr>
                <w:rFonts w:ascii="宋体" w:hAnsi="宋体" w:eastAsia="宋体"/>
                <w:sz w:val="17"/>
              </w:rPr>
              <w:t>用户 M 指令、</w:t>
            </w:r>
            <w:r>
              <w:rPr>
                <w:rFonts w:ascii="Consolas" w:hAnsi="Consolas" w:eastAsia="宋体"/>
                <w:sz w:val="17"/>
              </w:rPr>
              <w:t>G61</w:t>
            </w:r>
            <w:r>
              <w:rPr>
                <w:rFonts w:ascii="宋体" w:hAnsi="宋体" w:eastAsia="宋体"/>
                <w:sz w:val="17"/>
              </w:rPr>
              <w:t>、</w:t>
            </w:r>
            <w:r>
              <w:rPr>
                <w:rFonts w:ascii="Consolas" w:hAnsi="Consolas" w:eastAsia="宋体"/>
                <w:sz w:val="17"/>
              </w:rPr>
              <w:t>G76</w:t>
            </w:r>
            <w:r>
              <w:rPr>
                <w:rFonts w:ascii="宋体" w:hAnsi="宋体" w:eastAsia="宋体"/>
                <w:sz w:val="17"/>
              </w:rPr>
              <w:t xml:space="preserve"> 参数</w:t>
            </w:r>
          </w:p>
        </w:tc>
        <w:tc>
          <w:tcPr>
            <w:tcW w:type="dxa" w:w="2172"/>
          </w:tcPr>
          <w:p>
            <w:pPr>
              <w:spacing w:after="0" w:line="240" w:lineRule="auto"/>
            </w:pPr>
            <w:r>
              <w:rPr>
                <w:sz w:val="17"/>
              </w:rPr>
            </w:r>
            <w:r>
              <w:rPr>
                <w:rFonts w:ascii="Consolas" w:hAnsi="Consolas" w:eastAsia="宋体"/>
                <w:sz w:val="17"/>
              </w:rPr>
              <w:t>gcode.c:2063</w:t>
            </w:r>
          </w:p>
        </w:tc>
      </w:tr>
      <w:tr>
        <w:tc>
          <w:tcPr>
            <w:tcW w:type="dxa" w:w="902"/>
          </w:tcPr>
          <w:p>
            <w:pPr>
              <w:spacing w:after="0" w:line="240" w:lineRule="auto"/>
            </w:pPr>
            <w:r>
              <w:rPr>
                <w:sz w:val="17"/>
              </w:rPr>
            </w:r>
            <w:r>
              <w:rPr>
                <w:rFonts w:ascii="宋体" w:hAnsi="宋体" w:eastAsia="宋体"/>
                <w:sz w:val="17"/>
              </w:rPr>
              <w:t>14</w:t>
            </w:r>
          </w:p>
        </w:tc>
        <w:tc>
          <w:tcPr>
            <w:tcW w:type="dxa" w:w="2060"/>
          </w:tcPr>
          <w:p>
            <w:pPr>
              <w:spacing w:after="0" w:line="240" w:lineRule="auto"/>
            </w:pPr>
            <w:r>
              <w:rPr>
                <w:sz w:val="17"/>
              </w:rPr>
            </w:r>
            <w:r>
              <w:rPr>
                <w:rFonts w:ascii="Consolas" w:hAnsi="Consolas" w:eastAsia="宋体"/>
                <w:sz w:val="17"/>
              </w:rPr>
              <w:t>R</w:t>
            </w:r>
          </w:p>
        </w:tc>
        <w:tc>
          <w:tcPr>
            <w:tcW w:type="dxa" w:w="4366"/>
          </w:tcPr>
          <w:p>
            <w:pPr>
              <w:spacing w:after="0" w:line="240" w:lineRule="auto"/>
            </w:pPr>
            <w:r>
              <w:rPr>
                <w:sz w:val="17"/>
              </w:rPr>
            </w:r>
            <w:r>
              <w:rPr>
                <w:rFonts w:ascii="宋体" w:hAnsi="宋体" w:eastAsia="宋体"/>
                <w:sz w:val="17"/>
              </w:rPr>
              <w:t>圆弧半径与退刀面</w:t>
            </w:r>
          </w:p>
        </w:tc>
        <w:tc>
          <w:tcPr>
            <w:tcW w:type="dxa" w:w="2172"/>
          </w:tcPr>
          <w:p>
            <w:pPr>
              <w:spacing w:after="0" w:line="240" w:lineRule="auto"/>
            </w:pPr>
            <w:r>
              <w:rPr>
                <w:sz w:val="17"/>
              </w:rPr>
            </w:r>
            <w:r>
              <w:rPr>
                <w:rFonts w:ascii="Consolas" w:hAnsi="Consolas" w:eastAsia="宋体"/>
                <w:sz w:val="17"/>
              </w:rPr>
              <w:t>gcode.c:2068</w:t>
            </w:r>
          </w:p>
        </w:tc>
      </w:tr>
      <w:tr>
        <w:tc>
          <w:tcPr>
            <w:tcW w:type="dxa" w:w="902"/>
          </w:tcPr>
          <w:p>
            <w:pPr>
              <w:spacing w:after="0" w:line="240" w:lineRule="auto"/>
            </w:pPr>
            <w:r>
              <w:rPr>
                <w:sz w:val="17"/>
              </w:rPr>
            </w:r>
            <w:r>
              <w:rPr>
                <w:rFonts w:ascii="宋体" w:hAnsi="宋体" w:eastAsia="宋体"/>
                <w:sz w:val="17"/>
              </w:rPr>
              <w:t>15</w:t>
            </w:r>
          </w:p>
        </w:tc>
        <w:tc>
          <w:tcPr>
            <w:tcW w:type="dxa" w:w="2060"/>
          </w:tcPr>
          <w:p>
            <w:pPr>
              <w:spacing w:after="0" w:line="240" w:lineRule="auto"/>
            </w:pPr>
            <w:r>
              <w:rPr>
                <w:sz w:val="17"/>
              </w:rPr>
            </w:r>
            <w:r>
              <w:rPr>
                <w:rFonts w:ascii="Consolas" w:hAnsi="Consolas" w:eastAsia="宋体"/>
                <w:sz w:val="17"/>
              </w:rPr>
              <w:t>S</w:t>
            </w:r>
          </w:p>
        </w:tc>
        <w:tc>
          <w:tcPr>
            <w:tcW w:type="dxa" w:w="4366"/>
          </w:tcPr>
          <w:p>
            <w:pPr>
              <w:spacing w:after="0" w:line="240" w:lineRule="auto"/>
            </w:pPr>
            <w:r>
              <w:rPr>
                <w:sz w:val="17"/>
              </w:rPr>
            </w:r>
            <w:r>
              <w:rPr>
                <w:rFonts w:ascii="宋体" w:hAnsi="宋体" w:eastAsia="宋体"/>
                <w:sz w:val="17"/>
              </w:rPr>
              <w:t>主轴转速</w:t>
            </w:r>
          </w:p>
        </w:tc>
        <w:tc>
          <w:tcPr>
            <w:tcW w:type="dxa" w:w="2172"/>
          </w:tcPr>
          <w:p>
            <w:pPr>
              <w:spacing w:after="0" w:line="240" w:lineRule="auto"/>
            </w:pPr>
            <w:r>
              <w:rPr>
                <w:sz w:val="17"/>
              </w:rPr>
            </w:r>
            <w:r>
              <w:rPr>
                <w:rFonts w:ascii="Consolas" w:hAnsi="Consolas" w:eastAsia="宋体"/>
                <w:sz w:val="17"/>
              </w:rPr>
              <w:t>gcode.c:2073</w:t>
            </w:r>
          </w:p>
        </w:tc>
      </w:tr>
      <w:tr>
        <w:tc>
          <w:tcPr>
            <w:tcW w:type="dxa" w:w="902"/>
          </w:tcPr>
          <w:p>
            <w:pPr>
              <w:spacing w:after="0" w:line="240" w:lineRule="auto"/>
            </w:pPr>
            <w:r>
              <w:rPr>
                <w:sz w:val="17"/>
              </w:rPr>
            </w:r>
            <w:r>
              <w:rPr>
                <w:rFonts w:ascii="宋体" w:hAnsi="宋体" w:eastAsia="宋体"/>
                <w:sz w:val="17"/>
              </w:rPr>
              <w:t>16</w:t>
            </w:r>
          </w:p>
        </w:tc>
        <w:tc>
          <w:tcPr>
            <w:tcW w:type="dxa" w:w="2060"/>
          </w:tcPr>
          <w:p>
            <w:pPr>
              <w:spacing w:after="0" w:line="240" w:lineRule="auto"/>
            </w:pPr>
            <w:r>
              <w:rPr>
                <w:sz w:val="17"/>
              </w:rPr>
            </w:r>
            <w:r>
              <w:rPr>
                <w:rFonts w:ascii="Consolas" w:hAnsi="Consolas" w:eastAsia="宋体"/>
                <w:sz w:val="17"/>
              </w:rPr>
              <w:t>T</w:t>
            </w:r>
          </w:p>
        </w:tc>
        <w:tc>
          <w:tcPr>
            <w:tcW w:type="dxa" w:w="4366"/>
          </w:tcPr>
          <w:p>
            <w:pPr>
              <w:spacing w:after="0" w:line="240" w:lineRule="auto"/>
            </w:pPr>
            <w:r>
              <w:rPr>
                <w:sz w:val="17"/>
              </w:rPr>
            </w:r>
            <w:r>
              <w:rPr>
                <w:rFonts w:ascii="宋体" w:hAnsi="宋体" w:eastAsia="宋体"/>
                <w:sz w:val="17"/>
              </w:rPr>
              <w:t>刀具号，必须为非负整数且存在于刀具表</w:t>
            </w:r>
          </w:p>
        </w:tc>
        <w:tc>
          <w:tcPr>
            <w:tcW w:type="dxa" w:w="2172"/>
          </w:tcPr>
          <w:p>
            <w:pPr>
              <w:spacing w:after="0" w:line="240" w:lineRule="auto"/>
            </w:pPr>
            <w:r>
              <w:rPr>
                <w:sz w:val="17"/>
              </w:rPr>
            </w:r>
            <w:r>
              <w:rPr>
                <w:rFonts w:ascii="Consolas" w:hAnsi="Consolas" w:eastAsia="宋体"/>
                <w:sz w:val="17"/>
              </w:rPr>
              <w:t>gcode.c:2078</w:t>
            </w:r>
          </w:p>
        </w:tc>
      </w:tr>
      <w:tr>
        <w:tc>
          <w:tcPr>
            <w:tcW w:type="dxa" w:w="902"/>
          </w:tcPr>
          <w:p>
            <w:pPr>
              <w:spacing w:after="0" w:line="240" w:lineRule="auto"/>
            </w:pPr>
            <w:r>
              <w:rPr>
                <w:sz w:val="17"/>
              </w:rPr>
            </w:r>
            <w:r>
              <w:rPr>
                <w:rFonts w:ascii="宋体" w:hAnsi="宋体" w:eastAsia="宋体"/>
                <w:sz w:val="17"/>
              </w:rPr>
              <w:t>17</w:t>
            </w:r>
          </w:p>
        </w:tc>
        <w:tc>
          <w:tcPr>
            <w:tcW w:type="dxa" w:w="2060"/>
          </w:tcPr>
          <w:p>
            <w:pPr>
              <w:spacing w:after="0" w:line="240" w:lineRule="auto"/>
            </w:pPr>
            <w:r>
              <w:rPr>
                <w:sz w:val="17"/>
              </w:rPr>
            </w:r>
            <w:r>
              <w:rPr>
                <w:rFonts w:ascii="Consolas" w:hAnsi="Consolas" w:eastAsia="宋体"/>
                <w:sz w:val="17"/>
              </w:rPr>
              <w:t>$</w:t>
            </w:r>
          </w:p>
        </w:tc>
        <w:tc>
          <w:tcPr>
            <w:tcW w:type="dxa" w:w="4366"/>
          </w:tcPr>
          <w:p>
            <w:pPr>
              <w:spacing w:after="0" w:line="240" w:lineRule="auto"/>
            </w:pPr>
            <w:r>
              <w:rPr>
                <w:sz w:val="17"/>
              </w:rPr>
            </w:r>
            <w:r>
              <w:rPr>
                <w:rFonts w:ascii="宋体" w:hAnsi="宋体" w:eastAsia="宋体"/>
                <w:sz w:val="17"/>
              </w:rPr>
              <w:t>主轴选择，必须为整数，需多系统主轴配置</w:t>
            </w:r>
          </w:p>
        </w:tc>
        <w:tc>
          <w:tcPr>
            <w:tcW w:type="dxa" w:w="2172"/>
          </w:tcPr>
          <w:p>
            <w:pPr>
              <w:spacing w:after="0" w:line="240" w:lineRule="auto"/>
            </w:pPr>
            <w:r>
              <w:rPr>
                <w:sz w:val="17"/>
              </w:rPr>
            </w:r>
            <w:r>
              <w:rPr>
                <w:rFonts w:ascii="Consolas" w:hAnsi="Consolas" w:eastAsia="宋体"/>
                <w:sz w:val="17"/>
              </w:rPr>
              <w:t>gcode.c:2153</w:t>
            </w:r>
          </w:p>
        </w:tc>
      </w:tr>
    </w:tbl>
    <w:p>
      <w:pPr>
        <w:spacing w:after="80"/>
      </w:pPr>
    </w:p>
    <w:p>
      <w:pPr>
        <w:spacing w:before="60" w:after="60"/>
        <w:jc w:val="center"/>
      </w:pPr>
      <w:r>
        <w:rPr>
          <w:rFonts w:ascii="宋体" w:hAnsi="宋体" w:eastAsia="宋体"/>
          <w:sz w:val="18"/>
        </w:rPr>
        <w:t>表 3.2-7 模态组信息表</w:t>
      </w:r>
    </w:p>
    <w:tbl>
      <w:tblPr>
        <w:tblStyle w:val="TableGrid"/>
        <w:tblW w:type="dxa" w:w="9500"/>
        <w:jc w:val="center"/>
        <w:tblLayout w:type="fixed"/>
        <w:tblLook w:firstColumn="1" w:firstRow="1" w:lastColumn="0" w:lastRow="0" w:noHBand="0" w:noVBand="1" w:val="04A0"/>
      </w:tblPr>
      <w:tblGrid>
        <w:gridCol w:w="668"/>
        <w:gridCol w:w="1442"/>
        <w:gridCol w:w="5863"/>
        <w:gridCol w:w="1527"/>
      </w:tblGrid>
      <w:tr>
        <w:trPr>
          <w:tblHeader w:val="true"/>
        </w:trPr>
        <w:tc>
          <w:tcPr>
            <w:tcW w:type="dxa" w:w="668"/>
            <w:shd w:val="clear" w:color="auto" w:fill="D9D9D9"/>
          </w:tcPr>
          <w:p>
            <w:pPr>
              <w:spacing w:after="0" w:line="240" w:lineRule="auto"/>
            </w:pPr>
            <w:r>
              <w:rPr>
                <w:b/>
                <w:sz w:val="17"/>
              </w:rPr>
            </w:r>
            <w:r>
              <w:rPr>
                <w:rFonts w:ascii="宋体" w:hAnsi="宋体" w:eastAsia="宋体"/>
                <w:b/>
                <w:sz w:val="17"/>
              </w:rPr>
              <w:t>序号</w:t>
            </w:r>
          </w:p>
        </w:tc>
        <w:tc>
          <w:tcPr>
            <w:tcW w:type="dxa" w:w="1442"/>
            <w:shd w:val="clear" w:color="auto" w:fill="D9D9D9"/>
          </w:tcPr>
          <w:p>
            <w:pPr>
              <w:spacing w:after="0" w:line="240" w:lineRule="auto"/>
            </w:pPr>
            <w:r>
              <w:rPr>
                <w:b/>
                <w:sz w:val="17"/>
              </w:rPr>
            </w:r>
            <w:r>
              <w:rPr>
                <w:rFonts w:ascii="宋体" w:hAnsi="宋体" w:eastAsia="宋体"/>
                <w:b/>
                <w:sz w:val="17"/>
              </w:rPr>
              <w:t>模态组</w:t>
            </w:r>
          </w:p>
        </w:tc>
        <w:tc>
          <w:tcPr>
            <w:tcW w:type="dxa" w:w="5863"/>
            <w:shd w:val="clear" w:color="auto" w:fill="D9D9D9"/>
          </w:tcPr>
          <w:p>
            <w:pPr>
              <w:spacing w:after="0" w:line="240" w:lineRule="auto"/>
            </w:pPr>
            <w:r>
              <w:rPr>
                <w:b/>
                <w:sz w:val="17"/>
              </w:rPr>
            </w:r>
            <w:r>
              <w:rPr>
                <w:rFonts w:ascii="宋体" w:hAnsi="宋体" w:eastAsia="宋体"/>
                <w:b/>
                <w:sz w:val="17"/>
              </w:rPr>
              <w:t>包含指令</w:t>
            </w:r>
          </w:p>
        </w:tc>
        <w:tc>
          <w:tcPr>
            <w:tcW w:type="dxa" w:w="1527"/>
            <w:shd w:val="clear" w:color="auto" w:fill="D9D9D9"/>
          </w:tcPr>
          <w:p>
            <w:pPr>
              <w:spacing w:after="0" w:line="240" w:lineRule="auto"/>
            </w:pPr>
            <w:r>
              <w:rPr>
                <w:b/>
                <w:sz w:val="17"/>
              </w:rPr>
            </w:r>
            <w:r>
              <w:rPr>
                <w:rFonts w:ascii="宋体" w:hAnsi="宋体" w:eastAsia="宋体"/>
                <w:b/>
                <w:sz w:val="17"/>
              </w:rPr>
              <w:t>证据</w:t>
            </w:r>
          </w:p>
        </w:tc>
      </w:tr>
      <w:tr>
        <w:tc>
          <w:tcPr>
            <w:tcW w:type="dxa" w:w="668"/>
          </w:tcPr>
          <w:p>
            <w:pPr>
              <w:spacing w:after="0" w:line="240" w:lineRule="auto"/>
            </w:pPr>
            <w:r>
              <w:rPr>
                <w:sz w:val="17"/>
              </w:rPr>
            </w:r>
            <w:r>
              <w:rPr>
                <w:rFonts w:ascii="宋体" w:hAnsi="宋体" w:eastAsia="宋体"/>
                <w:sz w:val="17"/>
              </w:rPr>
              <w:t>1</w:t>
            </w:r>
          </w:p>
        </w:tc>
        <w:tc>
          <w:tcPr>
            <w:tcW w:type="dxa" w:w="1442"/>
          </w:tcPr>
          <w:p>
            <w:pPr>
              <w:spacing w:after="0" w:line="240" w:lineRule="auto"/>
            </w:pPr>
            <w:r>
              <w:rPr>
                <w:sz w:val="17"/>
              </w:rPr>
            </w:r>
            <w:r>
              <w:rPr>
                <w:rFonts w:ascii="宋体" w:hAnsi="宋体" w:eastAsia="宋体"/>
                <w:sz w:val="17"/>
              </w:rPr>
              <w:t>运动</w:t>
            </w:r>
          </w:p>
        </w:tc>
        <w:tc>
          <w:tcPr>
            <w:tcW w:type="dxa" w:w="5863"/>
          </w:tcPr>
          <w:p>
            <w:pPr>
              <w:spacing w:after="0" w:line="240" w:lineRule="auto"/>
            </w:pPr>
            <w:r>
              <w:rPr>
                <w:sz w:val="17"/>
              </w:rPr>
            </w:r>
            <w:r>
              <w:rPr>
                <w:rFonts w:ascii="Consolas" w:hAnsi="Consolas" w:eastAsia="宋体"/>
                <w:sz w:val="17"/>
              </w:rPr>
              <w:t>G0</w:t>
            </w:r>
            <w:r>
              <w:rPr>
                <w:rFonts w:ascii="宋体" w:hAnsi="宋体" w:eastAsia="宋体"/>
                <w:sz w:val="17"/>
              </w:rPr>
              <w:t>、</w:t>
            </w:r>
            <w:r>
              <w:rPr>
                <w:rFonts w:ascii="Consolas" w:hAnsi="Consolas" w:eastAsia="宋体"/>
                <w:sz w:val="17"/>
              </w:rPr>
              <w:t>G1</w:t>
            </w:r>
            <w:r>
              <w:rPr>
                <w:rFonts w:ascii="宋体" w:hAnsi="宋体" w:eastAsia="宋体"/>
                <w:sz w:val="17"/>
              </w:rPr>
              <w:t>、</w:t>
            </w:r>
            <w:r>
              <w:rPr>
                <w:rFonts w:ascii="Consolas" w:hAnsi="Consolas" w:eastAsia="宋体"/>
                <w:sz w:val="17"/>
              </w:rPr>
              <w:t>G2</w:t>
            </w:r>
            <w:r>
              <w:rPr>
                <w:rFonts w:ascii="宋体" w:hAnsi="宋体" w:eastAsia="宋体"/>
                <w:sz w:val="17"/>
              </w:rPr>
              <w:t>、</w:t>
            </w:r>
            <w:r>
              <w:rPr>
                <w:rFonts w:ascii="Consolas" w:hAnsi="Consolas" w:eastAsia="宋体"/>
                <w:sz w:val="17"/>
              </w:rPr>
              <w:t>G3</w:t>
            </w:r>
            <w:r>
              <w:rPr>
                <w:rFonts w:ascii="宋体" w:hAnsi="宋体" w:eastAsia="宋体"/>
                <w:sz w:val="17"/>
              </w:rPr>
              <w:t>、</w:t>
            </w:r>
            <w:r>
              <w:rPr>
                <w:rFonts w:ascii="Consolas" w:hAnsi="Consolas" w:eastAsia="宋体"/>
                <w:sz w:val="17"/>
              </w:rPr>
              <w:t>G33</w:t>
            </w:r>
            <w:r>
              <w:rPr>
                <w:rFonts w:ascii="宋体" w:hAnsi="宋体" w:eastAsia="宋体"/>
                <w:sz w:val="17"/>
              </w:rPr>
              <w:t>、</w:t>
            </w:r>
            <w:r>
              <w:rPr>
                <w:rFonts w:ascii="Consolas" w:hAnsi="Consolas" w:eastAsia="宋体"/>
                <w:sz w:val="17"/>
              </w:rPr>
              <w:t>G33.1</w:t>
            </w:r>
            <w:r>
              <w:rPr>
                <w:rFonts w:ascii="宋体" w:hAnsi="宋体" w:eastAsia="宋体"/>
                <w:sz w:val="17"/>
              </w:rPr>
              <w:t>、</w:t>
            </w:r>
            <w:r>
              <w:rPr>
                <w:rFonts w:ascii="Consolas" w:hAnsi="Consolas" w:eastAsia="宋体"/>
                <w:sz w:val="17"/>
              </w:rPr>
              <w:t>G38.2</w:t>
            </w:r>
            <w:r>
              <w:rPr>
                <w:rFonts w:ascii="宋体" w:hAnsi="宋体" w:eastAsia="宋体"/>
                <w:sz w:val="17"/>
              </w:rPr>
              <w:t>–</w:t>
            </w:r>
            <w:r>
              <w:rPr>
                <w:rFonts w:ascii="Consolas" w:hAnsi="Consolas" w:eastAsia="宋体"/>
                <w:sz w:val="17"/>
              </w:rPr>
              <w:t>G38.5</w:t>
            </w:r>
            <w:r>
              <w:rPr>
                <w:rFonts w:ascii="宋体" w:hAnsi="宋体" w:eastAsia="宋体"/>
                <w:sz w:val="17"/>
              </w:rPr>
              <w:t>、</w:t>
            </w:r>
            <w:r>
              <w:rPr>
                <w:rFonts w:ascii="Consolas" w:hAnsi="Consolas" w:eastAsia="宋体"/>
                <w:sz w:val="17"/>
              </w:rPr>
              <w:t>G76</w:t>
            </w:r>
            <w:r>
              <w:rPr>
                <w:rFonts w:ascii="宋体" w:hAnsi="宋体" w:eastAsia="宋体"/>
                <w:sz w:val="17"/>
              </w:rPr>
              <w:t>、</w:t>
            </w:r>
            <w:r>
              <w:rPr>
                <w:rFonts w:ascii="Consolas" w:hAnsi="Consolas" w:eastAsia="宋体"/>
                <w:sz w:val="17"/>
              </w:rPr>
              <w:t>G80</w:t>
            </w:r>
            <w:r>
              <w:rPr>
                <w:rFonts w:ascii="宋体" w:hAnsi="宋体" w:eastAsia="宋体"/>
                <w:sz w:val="17"/>
              </w:rPr>
              <w:t>、</w:t>
            </w:r>
            <w:r>
              <w:rPr>
                <w:rFonts w:ascii="Consolas" w:hAnsi="Consolas" w:eastAsia="宋体"/>
                <w:sz w:val="17"/>
              </w:rPr>
              <w:t>G81</w:t>
            </w:r>
            <w:r>
              <w:rPr>
                <w:rFonts w:ascii="宋体" w:hAnsi="宋体" w:eastAsia="宋体"/>
                <w:sz w:val="17"/>
              </w:rPr>
              <w:t>–</w:t>
            </w:r>
            <w:r>
              <w:rPr>
                <w:rFonts w:ascii="Consolas" w:hAnsi="Consolas" w:eastAsia="宋体"/>
                <w:sz w:val="17"/>
              </w:rPr>
              <w:t>G86</w:t>
            </w:r>
            <w:r>
              <w:rPr>
                <w:rFonts w:ascii="宋体" w:hAnsi="宋体" w:eastAsia="宋体"/>
                <w:sz w:val="17"/>
              </w:rPr>
              <w:t>、</w:t>
            </w:r>
            <w:r>
              <w:rPr>
                <w:rFonts w:ascii="Consolas" w:hAnsi="Consolas" w:eastAsia="宋体"/>
                <w:sz w:val="17"/>
              </w:rPr>
              <w:t>G89</w:t>
            </w:r>
          </w:p>
        </w:tc>
        <w:tc>
          <w:tcPr>
            <w:tcW w:type="dxa" w:w="1527"/>
          </w:tcPr>
          <w:p>
            <w:pPr>
              <w:spacing w:after="0" w:line="240" w:lineRule="auto"/>
            </w:pPr>
            <w:r>
              <w:rPr>
                <w:sz w:val="17"/>
              </w:rPr>
            </w:r>
            <w:r>
              <w:rPr>
                <w:rFonts w:ascii="Consolas" w:hAnsi="Consolas" w:eastAsia="宋体"/>
                <w:sz w:val="17"/>
              </w:rPr>
              <w:t>gcode.h:777</w:t>
            </w:r>
          </w:p>
        </w:tc>
      </w:tr>
      <w:tr>
        <w:tc>
          <w:tcPr>
            <w:tcW w:type="dxa" w:w="668"/>
          </w:tcPr>
          <w:p>
            <w:pPr>
              <w:spacing w:after="0" w:line="240" w:lineRule="auto"/>
            </w:pPr>
            <w:r>
              <w:rPr>
                <w:sz w:val="17"/>
              </w:rPr>
            </w:r>
            <w:r>
              <w:rPr>
                <w:rFonts w:ascii="宋体" w:hAnsi="宋体" w:eastAsia="宋体"/>
                <w:sz w:val="17"/>
              </w:rPr>
              <w:t>2</w:t>
            </w:r>
          </w:p>
        </w:tc>
        <w:tc>
          <w:tcPr>
            <w:tcW w:type="dxa" w:w="1442"/>
          </w:tcPr>
          <w:p>
            <w:pPr>
              <w:spacing w:after="0" w:line="240" w:lineRule="auto"/>
            </w:pPr>
            <w:r>
              <w:rPr>
                <w:sz w:val="17"/>
              </w:rPr>
            </w:r>
            <w:r>
              <w:rPr>
                <w:rFonts w:ascii="宋体" w:hAnsi="宋体" w:eastAsia="宋体"/>
                <w:sz w:val="17"/>
              </w:rPr>
              <w:t>非模态</w:t>
            </w:r>
          </w:p>
        </w:tc>
        <w:tc>
          <w:tcPr>
            <w:tcW w:type="dxa" w:w="5863"/>
          </w:tcPr>
          <w:p>
            <w:pPr>
              <w:spacing w:after="0" w:line="240" w:lineRule="auto"/>
            </w:pPr>
            <w:r>
              <w:rPr>
                <w:sz w:val="17"/>
              </w:rPr>
            </w:r>
            <w:r>
              <w:rPr>
                <w:rFonts w:ascii="Consolas" w:hAnsi="Consolas" w:eastAsia="宋体"/>
                <w:sz w:val="17"/>
              </w:rPr>
              <w:t>G4</w:t>
            </w:r>
            <w:r>
              <w:rPr>
                <w:rFonts w:ascii="宋体" w:hAnsi="宋体" w:eastAsia="宋体"/>
                <w:sz w:val="17"/>
              </w:rPr>
              <w:t>、</w:t>
            </w:r>
            <w:r>
              <w:rPr>
                <w:rFonts w:ascii="Consolas" w:hAnsi="Consolas" w:eastAsia="宋体"/>
                <w:sz w:val="17"/>
              </w:rPr>
              <w:t>G10</w:t>
            </w:r>
            <w:r>
              <w:rPr>
                <w:rFonts w:ascii="宋体" w:hAnsi="宋体" w:eastAsia="宋体"/>
                <w:sz w:val="17"/>
              </w:rPr>
              <w:t>、</w:t>
            </w:r>
            <w:r>
              <w:rPr>
                <w:rFonts w:ascii="Consolas" w:hAnsi="Consolas" w:eastAsia="宋体"/>
                <w:sz w:val="17"/>
              </w:rPr>
              <w:t>G28</w:t>
            </w:r>
            <w:r>
              <w:rPr>
                <w:rFonts w:ascii="宋体" w:hAnsi="宋体" w:eastAsia="宋体"/>
                <w:sz w:val="17"/>
              </w:rPr>
              <w:t>、</w:t>
            </w:r>
            <w:r>
              <w:rPr>
                <w:rFonts w:ascii="Consolas" w:hAnsi="Consolas" w:eastAsia="宋体"/>
                <w:sz w:val="17"/>
              </w:rPr>
              <w:t>G28.1</w:t>
            </w:r>
            <w:r>
              <w:rPr>
                <w:rFonts w:ascii="宋体" w:hAnsi="宋体" w:eastAsia="宋体"/>
                <w:sz w:val="17"/>
              </w:rPr>
              <w:t>、</w:t>
            </w:r>
            <w:r>
              <w:rPr>
                <w:rFonts w:ascii="Consolas" w:hAnsi="Consolas" w:eastAsia="宋体"/>
                <w:sz w:val="17"/>
              </w:rPr>
              <w:t>G30</w:t>
            </w:r>
            <w:r>
              <w:rPr>
                <w:rFonts w:ascii="宋体" w:hAnsi="宋体" w:eastAsia="宋体"/>
                <w:sz w:val="17"/>
              </w:rPr>
              <w:t>、</w:t>
            </w:r>
            <w:r>
              <w:rPr>
                <w:rFonts w:ascii="Consolas" w:hAnsi="Consolas" w:eastAsia="宋体"/>
                <w:sz w:val="17"/>
              </w:rPr>
              <w:t>G30.1</w:t>
            </w:r>
            <w:r>
              <w:rPr>
                <w:rFonts w:ascii="宋体" w:hAnsi="宋体" w:eastAsia="宋体"/>
                <w:sz w:val="17"/>
              </w:rPr>
              <w:t>、</w:t>
            </w:r>
            <w:r>
              <w:rPr>
                <w:rFonts w:ascii="Consolas" w:hAnsi="Consolas" w:eastAsia="宋体"/>
                <w:sz w:val="17"/>
              </w:rPr>
              <w:t>G53</w:t>
            </w:r>
            <w:r>
              <w:rPr>
                <w:rFonts w:ascii="宋体" w:hAnsi="宋体" w:eastAsia="宋体"/>
                <w:sz w:val="17"/>
              </w:rPr>
              <w:t>、</w:t>
            </w:r>
            <w:r>
              <w:rPr>
                <w:rFonts w:ascii="Consolas" w:hAnsi="Consolas" w:eastAsia="宋体"/>
                <w:sz w:val="17"/>
              </w:rPr>
              <w:t>G92</w:t>
            </w:r>
            <w:r>
              <w:rPr>
                <w:rFonts w:ascii="宋体" w:hAnsi="宋体" w:eastAsia="宋体"/>
                <w:sz w:val="17"/>
              </w:rPr>
              <w:t>、</w:t>
            </w:r>
            <w:r>
              <w:rPr>
                <w:rFonts w:ascii="Consolas" w:hAnsi="Consolas" w:eastAsia="宋体"/>
                <w:sz w:val="17"/>
              </w:rPr>
              <w:t>G92.1</w:t>
            </w:r>
            <w:r>
              <w:rPr>
                <w:rFonts w:ascii="宋体" w:hAnsi="宋体" w:eastAsia="宋体"/>
                <w:sz w:val="17"/>
              </w:rPr>
              <w:t>–</w:t>
            </w:r>
            <w:r>
              <w:rPr>
                <w:rFonts w:ascii="Consolas" w:hAnsi="Consolas" w:eastAsia="宋体"/>
                <w:sz w:val="17"/>
              </w:rPr>
              <w:t>G92.3</w:t>
            </w:r>
          </w:p>
        </w:tc>
        <w:tc>
          <w:tcPr>
            <w:tcW w:type="dxa" w:w="1527"/>
          </w:tcPr>
          <w:p>
            <w:pPr>
              <w:spacing w:after="0" w:line="240" w:lineRule="auto"/>
            </w:pPr>
            <w:r>
              <w:rPr>
                <w:sz w:val="17"/>
              </w:rPr>
            </w:r>
            <w:r>
              <w:rPr>
                <w:rFonts w:ascii="Consolas" w:hAnsi="Consolas" w:eastAsia="宋体"/>
                <w:sz w:val="17"/>
              </w:rPr>
              <w:t>gcode.h:776</w:t>
            </w:r>
          </w:p>
        </w:tc>
      </w:tr>
      <w:tr>
        <w:tc>
          <w:tcPr>
            <w:tcW w:type="dxa" w:w="668"/>
          </w:tcPr>
          <w:p>
            <w:pPr>
              <w:spacing w:after="0" w:line="240" w:lineRule="auto"/>
            </w:pPr>
            <w:r>
              <w:rPr>
                <w:sz w:val="17"/>
              </w:rPr>
            </w:r>
            <w:r>
              <w:rPr>
                <w:rFonts w:ascii="宋体" w:hAnsi="宋体" w:eastAsia="宋体"/>
                <w:sz w:val="17"/>
              </w:rPr>
              <w:t>3</w:t>
            </w:r>
          </w:p>
        </w:tc>
        <w:tc>
          <w:tcPr>
            <w:tcW w:type="dxa" w:w="1442"/>
          </w:tcPr>
          <w:p>
            <w:pPr>
              <w:spacing w:after="0" w:line="240" w:lineRule="auto"/>
            </w:pPr>
            <w:r>
              <w:rPr>
                <w:sz w:val="17"/>
              </w:rPr>
            </w:r>
            <w:r>
              <w:rPr>
                <w:rFonts w:ascii="宋体" w:hAnsi="宋体" w:eastAsia="宋体"/>
                <w:sz w:val="17"/>
              </w:rPr>
              <w:t>平面</w:t>
            </w:r>
          </w:p>
        </w:tc>
        <w:tc>
          <w:tcPr>
            <w:tcW w:type="dxa" w:w="5863"/>
          </w:tcPr>
          <w:p>
            <w:pPr>
              <w:spacing w:after="0" w:line="240" w:lineRule="auto"/>
            </w:pPr>
            <w:r>
              <w:rPr>
                <w:sz w:val="17"/>
              </w:rPr>
            </w:r>
            <w:r>
              <w:rPr>
                <w:rFonts w:ascii="Consolas" w:hAnsi="Consolas" w:eastAsia="宋体"/>
                <w:sz w:val="17"/>
              </w:rPr>
              <w:t>G17</w:t>
            </w:r>
            <w:r>
              <w:rPr>
                <w:rFonts w:ascii="宋体" w:hAnsi="宋体" w:eastAsia="宋体"/>
                <w:sz w:val="17"/>
              </w:rPr>
              <w:t>、</w:t>
            </w:r>
            <w:r>
              <w:rPr>
                <w:rFonts w:ascii="Consolas" w:hAnsi="Consolas" w:eastAsia="宋体"/>
                <w:sz w:val="17"/>
              </w:rPr>
              <w:t>G18</w:t>
            </w:r>
            <w:r>
              <w:rPr>
                <w:rFonts w:ascii="宋体" w:hAnsi="宋体" w:eastAsia="宋体"/>
                <w:sz w:val="17"/>
              </w:rPr>
              <w:t>、</w:t>
            </w:r>
            <w:r>
              <w:rPr>
                <w:rFonts w:ascii="Consolas" w:hAnsi="Consolas" w:eastAsia="宋体"/>
                <w:sz w:val="17"/>
              </w:rPr>
              <w:t>G19</w:t>
            </w:r>
          </w:p>
        </w:tc>
        <w:tc>
          <w:tcPr>
            <w:tcW w:type="dxa" w:w="1527"/>
          </w:tcPr>
          <w:p>
            <w:pPr>
              <w:spacing w:after="0" w:line="240" w:lineRule="auto"/>
            </w:pPr>
            <w:r>
              <w:rPr>
                <w:sz w:val="17"/>
              </w:rPr>
            </w:r>
            <w:r>
              <w:rPr>
                <w:rFonts w:ascii="Consolas" w:hAnsi="Consolas" w:eastAsia="宋体"/>
                <w:sz w:val="17"/>
              </w:rPr>
              <w:t>gcode.h:778</w:t>
            </w:r>
          </w:p>
        </w:tc>
      </w:tr>
      <w:tr>
        <w:tc>
          <w:tcPr>
            <w:tcW w:type="dxa" w:w="668"/>
          </w:tcPr>
          <w:p>
            <w:pPr>
              <w:spacing w:after="0" w:line="240" w:lineRule="auto"/>
            </w:pPr>
            <w:r>
              <w:rPr>
                <w:sz w:val="17"/>
              </w:rPr>
            </w:r>
            <w:r>
              <w:rPr>
                <w:rFonts w:ascii="宋体" w:hAnsi="宋体" w:eastAsia="宋体"/>
                <w:sz w:val="17"/>
              </w:rPr>
              <w:t>4</w:t>
            </w:r>
          </w:p>
        </w:tc>
        <w:tc>
          <w:tcPr>
            <w:tcW w:type="dxa" w:w="1442"/>
          </w:tcPr>
          <w:p>
            <w:pPr>
              <w:spacing w:after="0" w:line="240" w:lineRule="auto"/>
            </w:pPr>
            <w:r>
              <w:rPr>
                <w:sz w:val="17"/>
              </w:rPr>
            </w:r>
            <w:r>
              <w:rPr>
                <w:rFonts w:ascii="宋体" w:hAnsi="宋体" w:eastAsia="宋体"/>
                <w:sz w:val="17"/>
              </w:rPr>
              <w:t>距离模式</w:t>
            </w:r>
          </w:p>
        </w:tc>
        <w:tc>
          <w:tcPr>
            <w:tcW w:type="dxa" w:w="5863"/>
          </w:tcPr>
          <w:p>
            <w:pPr>
              <w:spacing w:after="0" w:line="240" w:lineRule="auto"/>
            </w:pPr>
            <w:r>
              <w:rPr>
                <w:sz w:val="17"/>
              </w:rPr>
            </w:r>
            <w:r>
              <w:rPr>
                <w:rFonts w:ascii="Consolas" w:hAnsi="Consolas" w:eastAsia="宋体"/>
                <w:sz w:val="17"/>
              </w:rPr>
              <w:t>G90</w:t>
            </w:r>
            <w:r>
              <w:rPr>
                <w:rFonts w:ascii="宋体" w:hAnsi="宋体" w:eastAsia="宋体"/>
                <w:sz w:val="17"/>
              </w:rPr>
              <w:t>、</w:t>
            </w:r>
            <w:r>
              <w:rPr>
                <w:rFonts w:ascii="Consolas" w:hAnsi="Consolas" w:eastAsia="宋体"/>
                <w:sz w:val="17"/>
              </w:rPr>
              <w:t>G91</w:t>
            </w:r>
          </w:p>
        </w:tc>
        <w:tc>
          <w:tcPr>
            <w:tcW w:type="dxa" w:w="1527"/>
          </w:tcPr>
          <w:p>
            <w:pPr>
              <w:spacing w:after="0" w:line="240" w:lineRule="auto"/>
            </w:pPr>
            <w:r>
              <w:rPr>
                <w:sz w:val="17"/>
              </w:rPr>
            </w:r>
            <w:r>
              <w:rPr>
                <w:rFonts w:ascii="Consolas" w:hAnsi="Consolas" w:eastAsia="宋体"/>
                <w:sz w:val="17"/>
              </w:rPr>
              <w:t>gcode.h:779</w:t>
            </w:r>
          </w:p>
        </w:tc>
      </w:tr>
      <w:tr>
        <w:tc>
          <w:tcPr>
            <w:tcW w:type="dxa" w:w="668"/>
          </w:tcPr>
          <w:p>
            <w:pPr>
              <w:spacing w:after="0" w:line="240" w:lineRule="auto"/>
            </w:pPr>
            <w:r>
              <w:rPr>
                <w:sz w:val="17"/>
              </w:rPr>
            </w:r>
            <w:r>
              <w:rPr>
                <w:rFonts w:ascii="宋体" w:hAnsi="宋体" w:eastAsia="宋体"/>
                <w:sz w:val="17"/>
              </w:rPr>
              <w:t>5</w:t>
            </w:r>
          </w:p>
        </w:tc>
        <w:tc>
          <w:tcPr>
            <w:tcW w:type="dxa" w:w="1442"/>
          </w:tcPr>
          <w:p>
            <w:pPr>
              <w:spacing w:after="0" w:line="240" w:lineRule="auto"/>
            </w:pPr>
            <w:r>
              <w:rPr>
                <w:sz w:val="17"/>
              </w:rPr>
            </w:r>
            <w:r>
              <w:rPr>
                <w:rFonts w:ascii="宋体" w:hAnsi="宋体" w:eastAsia="宋体"/>
                <w:sz w:val="17"/>
              </w:rPr>
              <w:t>弧 IJK 模式</w:t>
            </w:r>
          </w:p>
        </w:tc>
        <w:tc>
          <w:tcPr>
            <w:tcW w:type="dxa" w:w="5863"/>
          </w:tcPr>
          <w:p>
            <w:pPr>
              <w:spacing w:after="0" w:line="240" w:lineRule="auto"/>
            </w:pPr>
            <w:r>
              <w:rPr>
                <w:sz w:val="17"/>
              </w:rPr>
            </w:r>
            <w:r>
              <w:rPr>
                <w:rFonts w:ascii="Consolas" w:hAnsi="Consolas" w:eastAsia="宋体"/>
                <w:sz w:val="17"/>
              </w:rPr>
              <w:t>G91.1</w:t>
            </w:r>
          </w:p>
        </w:tc>
        <w:tc>
          <w:tcPr>
            <w:tcW w:type="dxa" w:w="1527"/>
          </w:tcPr>
          <w:p>
            <w:pPr>
              <w:spacing w:after="0" w:line="240" w:lineRule="auto"/>
            </w:pPr>
            <w:r>
              <w:rPr>
                <w:sz w:val="17"/>
              </w:rPr>
            </w:r>
            <w:r>
              <w:rPr>
                <w:rFonts w:ascii="Consolas" w:hAnsi="Consolas" w:eastAsia="宋体"/>
                <w:sz w:val="17"/>
              </w:rPr>
              <w:t>gcode.h:780</w:t>
            </w:r>
          </w:p>
        </w:tc>
      </w:tr>
      <w:tr>
        <w:tc>
          <w:tcPr>
            <w:tcW w:type="dxa" w:w="668"/>
          </w:tcPr>
          <w:p>
            <w:pPr>
              <w:spacing w:after="0" w:line="240" w:lineRule="auto"/>
            </w:pPr>
            <w:r>
              <w:rPr>
                <w:sz w:val="17"/>
              </w:rPr>
            </w:r>
            <w:r>
              <w:rPr>
                <w:rFonts w:ascii="宋体" w:hAnsi="宋体" w:eastAsia="宋体"/>
                <w:sz w:val="17"/>
              </w:rPr>
              <w:t>6</w:t>
            </w:r>
          </w:p>
        </w:tc>
        <w:tc>
          <w:tcPr>
            <w:tcW w:type="dxa" w:w="1442"/>
          </w:tcPr>
          <w:p>
            <w:pPr>
              <w:spacing w:after="0" w:line="240" w:lineRule="auto"/>
            </w:pPr>
            <w:r>
              <w:rPr>
                <w:sz w:val="17"/>
              </w:rPr>
            </w:r>
            <w:r>
              <w:rPr>
                <w:rFonts w:ascii="宋体" w:hAnsi="宋体" w:eastAsia="宋体"/>
                <w:sz w:val="17"/>
              </w:rPr>
              <w:t>进给率模式</w:t>
            </w:r>
          </w:p>
        </w:tc>
        <w:tc>
          <w:tcPr>
            <w:tcW w:type="dxa" w:w="5863"/>
          </w:tcPr>
          <w:p>
            <w:pPr>
              <w:spacing w:after="0" w:line="240" w:lineRule="auto"/>
            </w:pPr>
            <w:r>
              <w:rPr>
                <w:sz w:val="17"/>
              </w:rPr>
            </w:r>
            <w:r>
              <w:rPr>
                <w:rFonts w:ascii="Consolas" w:hAnsi="Consolas" w:eastAsia="宋体"/>
                <w:sz w:val="17"/>
              </w:rPr>
              <w:t>G93</w:t>
            </w:r>
            <w:r>
              <w:rPr>
                <w:rFonts w:ascii="宋体" w:hAnsi="宋体" w:eastAsia="宋体"/>
                <w:sz w:val="17"/>
              </w:rPr>
              <w:t>、</w:t>
            </w:r>
            <w:r>
              <w:rPr>
                <w:rFonts w:ascii="Consolas" w:hAnsi="Consolas" w:eastAsia="宋体"/>
                <w:sz w:val="17"/>
              </w:rPr>
              <w:t>G94</w:t>
            </w:r>
            <w:r>
              <w:rPr>
                <w:rFonts w:ascii="宋体" w:hAnsi="宋体" w:eastAsia="宋体"/>
                <w:sz w:val="17"/>
              </w:rPr>
              <w:t>、</w:t>
            </w:r>
            <w:r>
              <w:rPr>
                <w:rFonts w:ascii="Consolas" w:hAnsi="Consolas" w:eastAsia="宋体"/>
                <w:sz w:val="17"/>
              </w:rPr>
              <w:t>G95</w:t>
            </w:r>
          </w:p>
        </w:tc>
        <w:tc>
          <w:tcPr>
            <w:tcW w:type="dxa" w:w="1527"/>
          </w:tcPr>
          <w:p>
            <w:pPr>
              <w:spacing w:after="0" w:line="240" w:lineRule="auto"/>
            </w:pPr>
            <w:r>
              <w:rPr>
                <w:sz w:val="17"/>
              </w:rPr>
            </w:r>
            <w:r>
              <w:rPr>
                <w:rFonts w:ascii="Consolas" w:hAnsi="Consolas" w:eastAsia="宋体"/>
                <w:sz w:val="17"/>
              </w:rPr>
              <w:t>gcode.h:781</w:t>
            </w:r>
          </w:p>
        </w:tc>
      </w:tr>
      <w:tr>
        <w:tc>
          <w:tcPr>
            <w:tcW w:type="dxa" w:w="668"/>
          </w:tcPr>
          <w:p>
            <w:pPr>
              <w:spacing w:after="0" w:line="240" w:lineRule="auto"/>
            </w:pPr>
            <w:r>
              <w:rPr>
                <w:sz w:val="17"/>
              </w:rPr>
            </w:r>
            <w:r>
              <w:rPr>
                <w:rFonts w:ascii="宋体" w:hAnsi="宋体" w:eastAsia="宋体"/>
                <w:sz w:val="17"/>
              </w:rPr>
              <w:t>7</w:t>
            </w:r>
          </w:p>
        </w:tc>
        <w:tc>
          <w:tcPr>
            <w:tcW w:type="dxa" w:w="1442"/>
          </w:tcPr>
          <w:p>
            <w:pPr>
              <w:spacing w:after="0" w:line="240" w:lineRule="auto"/>
            </w:pPr>
            <w:r>
              <w:rPr>
                <w:sz w:val="17"/>
              </w:rPr>
            </w:r>
            <w:r>
              <w:rPr>
                <w:rFonts w:ascii="宋体" w:hAnsi="宋体" w:eastAsia="宋体"/>
                <w:sz w:val="17"/>
              </w:rPr>
              <w:t>单位</w:t>
            </w:r>
          </w:p>
        </w:tc>
        <w:tc>
          <w:tcPr>
            <w:tcW w:type="dxa" w:w="5863"/>
          </w:tcPr>
          <w:p>
            <w:pPr>
              <w:spacing w:after="0" w:line="240" w:lineRule="auto"/>
            </w:pPr>
            <w:r>
              <w:rPr>
                <w:sz w:val="17"/>
              </w:rPr>
            </w:r>
            <w:r>
              <w:rPr>
                <w:rFonts w:ascii="Consolas" w:hAnsi="Consolas" w:eastAsia="宋体"/>
                <w:sz w:val="17"/>
              </w:rPr>
              <w:t>G20</w:t>
            </w:r>
            <w:r>
              <w:rPr>
                <w:rFonts w:ascii="宋体" w:hAnsi="宋体" w:eastAsia="宋体"/>
                <w:sz w:val="17"/>
              </w:rPr>
              <w:t>、</w:t>
            </w:r>
            <w:r>
              <w:rPr>
                <w:rFonts w:ascii="Consolas" w:hAnsi="Consolas" w:eastAsia="宋体"/>
                <w:sz w:val="17"/>
              </w:rPr>
              <w:t>G21</w:t>
            </w:r>
          </w:p>
        </w:tc>
        <w:tc>
          <w:tcPr>
            <w:tcW w:type="dxa" w:w="1527"/>
          </w:tcPr>
          <w:p>
            <w:pPr>
              <w:spacing w:after="0" w:line="240" w:lineRule="auto"/>
            </w:pPr>
            <w:r>
              <w:rPr>
                <w:sz w:val="17"/>
              </w:rPr>
            </w:r>
            <w:r>
              <w:rPr>
                <w:rFonts w:ascii="Consolas" w:hAnsi="Consolas" w:eastAsia="宋体"/>
                <w:sz w:val="17"/>
              </w:rPr>
              <w:t>gcode.h:782</w:t>
            </w:r>
          </w:p>
        </w:tc>
      </w:tr>
      <w:tr>
        <w:tc>
          <w:tcPr>
            <w:tcW w:type="dxa" w:w="668"/>
          </w:tcPr>
          <w:p>
            <w:pPr>
              <w:spacing w:after="0" w:line="240" w:lineRule="auto"/>
            </w:pPr>
            <w:r>
              <w:rPr>
                <w:sz w:val="17"/>
              </w:rPr>
            </w:r>
            <w:r>
              <w:rPr>
                <w:rFonts w:ascii="宋体" w:hAnsi="宋体" w:eastAsia="宋体"/>
                <w:sz w:val="17"/>
              </w:rPr>
              <w:t>8</w:t>
            </w:r>
          </w:p>
        </w:tc>
        <w:tc>
          <w:tcPr>
            <w:tcW w:type="dxa" w:w="1442"/>
          </w:tcPr>
          <w:p>
            <w:pPr>
              <w:spacing w:after="0" w:line="240" w:lineRule="auto"/>
            </w:pPr>
            <w:r>
              <w:rPr>
                <w:sz w:val="17"/>
              </w:rPr>
            </w:r>
            <w:r>
              <w:rPr>
                <w:rFonts w:ascii="宋体" w:hAnsi="宋体" w:eastAsia="宋体"/>
                <w:sz w:val="17"/>
              </w:rPr>
              <w:t>刀具半径补偿</w:t>
            </w:r>
          </w:p>
        </w:tc>
        <w:tc>
          <w:tcPr>
            <w:tcW w:type="dxa" w:w="5863"/>
          </w:tcPr>
          <w:p>
            <w:pPr>
              <w:spacing w:after="0" w:line="240" w:lineRule="auto"/>
            </w:pPr>
            <w:r>
              <w:rPr>
                <w:sz w:val="17"/>
              </w:rPr>
            </w:r>
            <w:r>
              <w:rPr>
                <w:rFonts w:ascii="Consolas" w:hAnsi="Consolas" w:eastAsia="宋体"/>
                <w:sz w:val="17"/>
              </w:rPr>
              <w:t>G40</w:t>
            </w:r>
            <w:r>
              <w:rPr>
                <w:rFonts w:ascii="宋体" w:hAnsi="宋体" w:eastAsia="宋体"/>
                <w:sz w:val="17"/>
              </w:rPr>
              <w:t>、</w:t>
            </w:r>
            <w:r>
              <w:rPr>
                <w:rFonts w:ascii="Consolas" w:hAnsi="Consolas" w:eastAsia="宋体"/>
                <w:sz w:val="17"/>
              </w:rPr>
              <w:t>G41</w:t>
            </w:r>
            <w:r>
              <w:rPr>
                <w:rFonts w:ascii="宋体" w:hAnsi="宋体" w:eastAsia="宋体"/>
                <w:sz w:val="17"/>
              </w:rPr>
              <w:t>、</w:t>
            </w:r>
            <w:r>
              <w:rPr>
                <w:rFonts w:ascii="Consolas" w:hAnsi="Consolas" w:eastAsia="宋体"/>
                <w:sz w:val="17"/>
              </w:rPr>
              <w:t>G41.1</w:t>
            </w:r>
            <w:r>
              <w:rPr>
                <w:rFonts w:ascii="宋体" w:hAnsi="宋体" w:eastAsia="宋体"/>
                <w:sz w:val="17"/>
              </w:rPr>
              <w:t>、</w:t>
            </w:r>
            <w:r>
              <w:rPr>
                <w:rFonts w:ascii="Consolas" w:hAnsi="Consolas" w:eastAsia="宋体"/>
                <w:sz w:val="17"/>
              </w:rPr>
              <w:t>G42</w:t>
            </w:r>
            <w:r>
              <w:rPr>
                <w:rFonts w:ascii="宋体" w:hAnsi="宋体" w:eastAsia="宋体"/>
                <w:sz w:val="17"/>
              </w:rPr>
              <w:t>、</w:t>
            </w:r>
            <w:r>
              <w:rPr>
                <w:rFonts w:ascii="Consolas" w:hAnsi="Consolas" w:eastAsia="宋体"/>
                <w:sz w:val="17"/>
              </w:rPr>
              <w:t>G42.1</w:t>
            </w:r>
          </w:p>
        </w:tc>
        <w:tc>
          <w:tcPr>
            <w:tcW w:type="dxa" w:w="1527"/>
          </w:tcPr>
          <w:p>
            <w:pPr>
              <w:spacing w:after="0" w:line="240" w:lineRule="auto"/>
            </w:pPr>
            <w:r>
              <w:rPr>
                <w:sz w:val="17"/>
              </w:rPr>
            </w:r>
            <w:r>
              <w:rPr>
                <w:rFonts w:ascii="Consolas" w:hAnsi="Consolas" w:eastAsia="宋体"/>
                <w:sz w:val="17"/>
              </w:rPr>
              <w:t>gcode.h:783</w:t>
            </w:r>
          </w:p>
        </w:tc>
      </w:tr>
      <w:tr>
        <w:tc>
          <w:tcPr>
            <w:tcW w:type="dxa" w:w="668"/>
          </w:tcPr>
          <w:p>
            <w:pPr>
              <w:spacing w:after="0" w:line="240" w:lineRule="auto"/>
            </w:pPr>
            <w:r>
              <w:rPr>
                <w:sz w:val="17"/>
              </w:rPr>
            </w:r>
            <w:r>
              <w:rPr>
                <w:rFonts w:ascii="宋体" w:hAnsi="宋体" w:eastAsia="宋体"/>
                <w:sz w:val="17"/>
              </w:rPr>
              <w:t>9</w:t>
            </w:r>
          </w:p>
        </w:tc>
        <w:tc>
          <w:tcPr>
            <w:tcW w:type="dxa" w:w="1442"/>
          </w:tcPr>
          <w:p>
            <w:pPr>
              <w:spacing w:after="0" w:line="240" w:lineRule="auto"/>
            </w:pPr>
            <w:r>
              <w:rPr>
                <w:sz w:val="17"/>
              </w:rPr>
            </w:r>
            <w:r>
              <w:rPr>
                <w:rFonts w:ascii="宋体" w:hAnsi="宋体" w:eastAsia="宋体"/>
                <w:sz w:val="17"/>
              </w:rPr>
              <w:t>刀具长度补偿</w:t>
            </w:r>
          </w:p>
        </w:tc>
        <w:tc>
          <w:tcPr>
            <w:tcW w:type="dxa" w:w="5863"/>
          </w:tcPr>
          <w:p>
            <w:pPr>
              <w:spacing w:after="0" w:line="240" w:lineRule="auto"/>
            </w:pPr>
            <w:r>
              <w:rPr>
                <w:sz w:val="17"/>
              </w:rPr>
            </w:r>
            <w:r>
              <w:rPr>
                <w:rFonts w:ascii="Consolas" w:hAnsi="Consolas" w:eastAsia="宋体"/>
                <w:sz w:val="17"/>
              </w:rPr>
              <w:t>G43</w:t>
            </w:r>
            <w:r>
              <w:rPr>
                <w:rFonts w:ascii="宋体" w:hAnsi="宋体" w:eastAsia="宋体"/>
                <w:sz w:val="17"/>
              </w:rPr>
              <w:t>、</w:t>
            </w:r>
            <w:r>
              <w:rPr>
                <w:rFonts w:ascii="Consolas" w:hAnsi="Consolas" w:eastAsia="宋体"/>
                <w:sz w:val="17"/>
              </w:rPr>
              <w:t>G43.1</w:t>
            </w:r>
            <w:r>
              <w:rPr>
                <w:rFonts w:ascii="宋体" w:hAnsi="宋体" w:eastAsia="宋体"/>
                <w:sz w:val="17"/>
              </w:rPr>
              <w:t>、</w:t>
            </w:r>
            <w:r>
              <w:rPr>
                <w:rFonts w:ascii="Consolas" w:hAnsi="Consolas" w:eastAsia="宋体"/>
                <w:sz w:val="17"/>
              </w:rPr>
              <w:t>G49</w:t>
            </w:r>
          </w:p>
        </w:tc>
        <w:tc>
          <w:tcPr>
            <w:tcW w:type="dxa" w:w="1527"/>
          </w:tcPr>
          <w:p>
            <w:pPr>
              <w:spacing w:after="0" w:line="240" w:lineRule="auto"/>
            </w:pPr>
            <w:r>
              <w:rPr>
                <w:sz w:val="17"/>
              </w:rPr>
            </w:r>
            <w:r>
              <w:rPr>
                <w:rFonts w:ascii="Consolas" w:hAnsi="Consolas" w:eastAsia="宋体"/>
                <w:sz w:val="17"/>
              </w:rPr>
              <w:t>gcode.h:784</w:t>
            </w:r>
          </w:p>
        </w:tc>
      </w:tr>
      <w:tr>
        <w:tc>
          <w:tcPr>
            <w:tcW w:type="dxa" w:w="668"/>
          </w:tcPr>
          <w:p>
            <w:pPr>
              <w:spacing w:after="0" w:line="240" w:lineRule="auto"/>
            </w:pPr>
            <w:r>
              <w:rPr>
                <w:sz w:val="17"/>
              </w:rPr>
            </w:r>
            <w:r>
              <w:rPr>
                <w:rFonts w:ascii="宋体" w:hAnsi="宋体" w:eastAsia="宋体"/>
                <w:sz w:val="17"/>
              </w:rPr>
              <w:t>10</w:t>
            </w:r>
          </w:p>
        </w:tc>
        <w:tc>
          <w:tcPr>
            <w:tcW w:type="dxa" w:w="1442"/>
          </w:tcPr>
          <w:p>
            <w:pPr>
              <w:spacing w:after="0" w:line="240" w:lineRule="auto"/>
            </w:pPr>
            <w:r>
              <w:rPr>
                <w:sz w:val="17"/>
              </w:rPr>
            </w:r>
            <w:r>
              <w:rPr>
                <w:rFonts w:ascii="宋体" w:hAnsi="宋体" w:eastAsia="宋体"/>
                <w:sz w:val="17"/>
              </w:rPr>
              <w:t>固定循环退刀</w:t>
            </w:r>
          </w:p>
        </w:tc>
        <w:tc>
          <w:tcPr>
            <w:tcW w:type="dxa" w:w="5863"/>
          </w:tcPr>
          <w:p>
            <w:pPr>
              <w:spacing w:after="0" w:line="240" w:lineRule="auto"/>
            </w:pPr>
            <w:r>
              <w:rPr>
                <w:sz w:val="17"/>
              </w:rPr>
            </w:r>
            <w:r>
              <w:rPr>
                <w:rFonts w:ascii="Consolas" w:hAnsi="Consolas" w:eastAsia="宋体"/>
                <w:sz w:val="17"/>
              </w:rPr>
              <w:t>G98</w:t>
            </w:r>
            <w:r>
              <w:rPr>
                <w:rFonts w:ascii="宋体" w:hAnsi="宋体" w:eastAsia="宋体"/>
                <w:sz w:val="17"/>
              </w:rPr>
              <w:t>、</w:t>
            </w:r>
            <w:r>
              <w:rPr>
                <w:rFonts w:ascii="Consolas" w:hAnsi="Consolas" w:eastAsia="宋体"/>
                <w:sz w:val="17"/>
              </w:rPr>
              <w:t>G99</w:t>
            </w:r>
          </w:p>
        </w:tc>
        <w:tc>
          <w:tcPr>
            <w:tcW w:type="dxa" w:w="1527"/>
          </w:tcPr>
          <w:p>
            <w:pPr>
              <w:spacing w:after="0" w:line="240" w:lineRule="auto"/>
            </w:pPr>
            <w:r>
              <w:rPr>
                <w:sz w:val="17"/>
              </w:rPr>
            </w:r>
            <w:r>
              <w:rPr>
                <w:rFonts w:ascii="Consolas" w:hAnsi="Consolas" w:eastAsia="宋体"/>
                <w:sz w:val="17"/>
              </w:rPr>
              <w:t>gcode.h:785</w:t>
            </w:r>
          </w:p>
        </w:tc>
      </w:tr>
      <w:tr>
        <w:tc>
          <w:tcPr>
            <w:tcW w:type="dxa" w:w="668"/>
          </w:tcPr>
          <w:p>
            <w:pPr>
              <w:spacing w:after="0" w:line="240" w:lineRule="auto"/>
            </w:pPr>
            <w:r>
              <w:rPr>
                <w:sz w:val="17"/>
              </w:rPr>
            </w:r>
            <w:r>
              <w:rPr>
                <w:rFonts w:ascii="宋体" w:hAnsi="宋体" w:eastAsia="宋体"/>
                <w:sz w:val="17"/>
              </w:rPr>
              <w:t>11</w:t>
            </w:r>
          </w:p>
        </w:tc>
        <w:tc>
          <w:tcPr>
            <w:tcW w:type="dxa" w:w="1442"/>
          </w:tcPr>
          <w:p>
            <w:pPr>
              <w:spacing w:after="0" w:line="240" w:lineRule="auto"/>
            </w:pPr>
            <w:r>
              <w:rPr>
                <w:sz w:val="17"/>
              </w:rPr>
            </w:r>
            <w:r>
              <w:rPr>
                <w:rFonts w:ascii="宋体" w:hAnsi="宋体" w:eastAsia="宋体"/>
                <w:sz w:val="17"/>
              </w:rPr>
              <w:t>缩放</w:t>
            </w:r>
          </w:p>
        </w:tc>
        <w:tc>
          <w:tcPr>
            <w:tcW w:type="dxa" w:w="5863"/>
          </w:tcPr>
          <w:p>
            <w:pPr>
              <w:spacing w:after="0" w:line="240" w:lineRule="auto"/>
            </w:pPr>
            <w:r>
              <w:rPr>
                <w:sz w:val="17"/>
              </w:rPr>
            </w:r>
            <w:r>
              <w:rPr>
                <w:rFonts w:ascii="Consolas" w:hAnsi="Consolas" w:eastAsia="宋体"/>
                <w:sz w:val="17"/>
              </w:rPr>
              <w:t>G50</w:t>
            </w:r>
            <w:r>
              <w:rPr>
                <w:rFonts w:ascii="宋体" w:hAnsi="宋体" w:eastAsia="宋体"/>
                <w:sz w:val="17"/>
              </w:rPr>
              <w:t>、</w:t>
            </w:r>
            <w:r>
              <w:rPr>
                <w:rFonts w:ascii="Consolas" w:hAnsi="Consolas" w:eastAsia="宋体"/>
                <w:sz w:val="17"/>
              </w:rPr>
              <w:t>G51</w:t>
            </w:r>
          </w:p>
        </w:tc>
        <w:tc>
          <w:tcPr>
            <w:tcW w:type="dxa" w:w="1527"/>
          </w:tcPr>
          <w:p>
            <w:pPr>
              <w:spacing w:after="0" w:line="240" w:lineRule="auto"/>
            </w:pPr>
            <w:r>
              <w:rPr>
                <w:sz w:val="17"/>
              </w:rPr>
            </w:r>
            <w:r>
              <w:rPr>
                <w:rFonts w:ascii="Consolas" w:hAnsi="Consolas" w:eastAsia="宋体"/>
                <w:sz w:val="17"/>
              </w:rPr>
              <w:t>gcode.h:786</w:t>
            </w:r>
          </w:p>
        </w:tc>
      </w:tr>
      <w:tr>
        <w:tc>
          <w:tcPr>
            <w:tcW w:type="dxa" w:w="668"/>
          </w:tcPr>
          <w:p>
            <w:pPr>
              <w:spacing w:after="0" w:line="240" w:lineRule="auto"/>
            </w:pPr>
            <w:r>
              <w:rPr>
                <w:sz w:val="17"/>
              </w:rPr>
            </w:r>
            <w:r>
              <w:rPr>
                <w:rFonts w:ascii="宋体" w:hAnsi="宋体" w:eastAsia="宋体"/>
                <w:sz w:val="17"/>
              </w:rPr>
              <w:t>12</w:t>
            </w:r>
          </w:p>
        </w:tc>
        <w:tc>
          <w:tcPr>
            <w:tcW w:type="dxa" w:w="1442"/>
          </w:tcPr>
          <w:p>
            <w:pPr>
              <w:spacing w:after="0" w:line="240" w:lineRule="auto"/>
            </w:pPr>
            <w:r>
              <w:rPr>
                <w:sz w:val="17"/>
              </w:rPr>
            </w:r>
            <w:r>
              <w:rPr>
                <w:rFonts w:ascii="宋体" w:hAnsi="宋体" w:eastAsia="宋体"/>
                <w:sz w:val="17"/>
              </w:rPr>
              <w:t>坐标系选择</w:t>
            </w:r>
          </w:p>
        </w:tc>
        <w:tc>
          <w:tcPr>
            <w:tcW w:type="dxa" w:w="5863"/>
          </w:tcPr>
          <w:p>
            <w:pPr>
              <w:spacing w:after="0" w:line="240" w:lineRule="auto"/>
            </w:pPr>
            <w:r>
              <w:rPr>
                <w:sz w:val="17"/>
              </w:rPr>
            </w:r>
            <w:r>
              <w:rPr>
                <w:rFonts w:ascii="Consolas" w:hAnsi="Consolas" w:eastAsia="宋体"/>
                <w:sz w:val="17"/>
              </w:rPr>
              <w:t>G54</w:t>
            </w:r>
            <w:r>
              <w:rPr>
                <w:rFonts w:ascii="宋体" w:hAnsi="宋体" w:eastAsia="宋体"/>
                <w:sz w:val="17"/>
              </w:rPr>
              <w:t>–</w:t>
            </w:r>
            <w:r>
              <w:rPr>
                <w:rFonts w:ascii="Consolas" w:hAnsi="Consolas" w:eastAsia="宋体"/>
                <w:sz w:val="17"/>
              </w:rPr>
              <w:t>G59.3</w:t>
            </w:r>
          </w:p>
        </w:tc>
        <w:tc>
          <w:tcPr>
            <w:tcW w:type="dxa" w:w="1527"/>
          </w:tcPr>
          <w:p>
            <w:pPr>
              <w:spacing w:after="0" w:line="240" w:lineRule="auto"/>
            </w:pPr>
            <w:r>
              <w:rPr>
                <w:sz w:val="17"/>
              </w:rPr>
            </w:r>
            <w:r>
              <w:rPr>
                <w:rFonts w:ascii="Consolas" w:hAnsi="Consolas" w:eastAsia="宋体"/>
                <w:sz w:val="17"/>
              </w:rPr>
              <w:t>gcode.h:787</w:t>
            </w:r>
          </w:p>
        </w:tc>
      </w:tr>
      <w:tr>
        <w:tc>
          <w:tcPr>
            <w:tcW w:type="dxa" w:w="668"/>
          </w:tcPr>
          <w:p>
            <w:pPr>
              <w:spacing w:after="0" w:line="240" w:lineRule="auto"/>
            </w:pPr>
            <w:r>
              <w:rPr>
                <w:sz w:val="17"/>
              </w:rPr>
            </w:r>
            <w:r>
              <w:rPr>
                <w:rFonts w:ascii="宋体" w:hAnsi="宋体" w:eastAsia="宋体"/>
                <w:sz w:val="17"/>
              </w:rPr>
              <w:t>13</w:t>
            </w:r>
          </w:p>
        </w:tc>
        <w:tc>
          <w:tcPr>
            <w:tcW w:type="dxa" w:w="1442"/>
          </w:tcPr>
          <w:p>
            <w:pPr>
              <w:spacing w:after="0" w:line="240" w:lineRule="auto"/>
            </w:pPr>
            <w:r>
              <w:rPr>
                <w:sz w:val="17"/>
              </w:rPr>
            </w:r>
            <w:r>
              <w:rPr>
                <w:rFonts w:ascii="宋体" w:hAnsi="宋体" w:eastAsia="宋体"/>
                <w:sz w:val="17"/>
              </w:rPr>
              <w:t>控制模式</w:t>
            </w:r>
          </w:p>
        </w:tc>
        <w:tc>
          <w:tcPr>
            <w:tcW w:type="dxa" w:w="5863"/>
          </w:tcPr>
          <w:p>
            <w:pPr>
              <w:spacing w:after="0" w:line="240" w:lineRule="auto"/>
            </w:pPr>
            <w:r>
              <w:rPr>
                <w:sz w:val="17"/>
              </w:rPr>
            </w:r>
            <w:r>
              <w:rPr>
                <w:rFonts w:ascii="Consolas" w:hAnsi="Consolas" w:eastAsia="宋体"/>
                <w:sz w:val="17"/>
              </w:rPr>
              <w:t>G61</w:t>
            </w:r>
          </w:p>
        </w:tc>
        <w:tc>
          <w:tcPr>
            <w:tcW w:type="dxa" w:w="1527"/>
          </w:tcPr>
          <w:p>
            <w:pPr>
              <w:spacing w:after="0" w:line="240" w:lineRule="auto"/>
            </w:pPr>
            <w:r>
              <w:rPr>
                <w:sz w:val="17"/>
              </w:rPr>
            </w:r>
            <w:r>
              <w:rPr>
                <w:rFonts w:ascii="Consolas" w:hAnsi="Consolas" w:eastAsia="宋体"/>
                <w:sz w:val="17"/>
              </w:rPr>
              <w:t>gcode.h:788</w:t>
            </w:r>
          </w:p>
        </w:tc>
      </w:tr>
      <w:tr>
        <w:tc>
          <w:tcPr>
            <w:tcW w:type="dxa" w:w="668"/>
          </w:tcPr>
          <w:p>
            <w:pPr>
              <w:spacing w:after="0" w:line="240" w:lineRule="auto"/>
            </w:pPr>
            <w:r>
              <w:rPr>
                <w:sz w:val="17"/>
              </w:rPr>
            </w:r>
            <w:r>
              <w:rPr>
                <w:rFonts w:ascii="宋体" w:hAnsi="宋体" w:eastAsia="宋体"/>
                <w:sz w:val="17"/>
              </w:rPr>
              <w:t>14</w:t>
            </w:r>
          </w:p>
        </w:tc>
        <w:tc>
          <w:tcPr>
            <w:tcW w:type="dxa" w:w="1442"/>
          </w:tcPr>
          <w:p>
            <w:pPr>
              <w:spacing w:after="0" w:line="240" w:lineRule="auto"/>
            </w:pPr>
            <w:r>
              <w:rPr>
                <w:sz w:val="17"/>
              </w:rPr>
            </w:r>
            <w:r>
              <w:rPr>
                <w:rFonts w:ascii="宋体" w:hAnsi="宋体" w:eastAsia="宋体"/>
                <w:sz w:val="17"/>
              </w:rPr>
              <w:t>主轴转速模式</w:t>
            </w:r>
          </w:p>
        </w:tc>
        <w:tc>
          <w:tcPr>
            <w:tcW w:type="dxa" w:w="5863"/>
          </w:tcPr>
          <w:p>
            <w:pPr>
              <w:spacing w:after="0" w:line="240" w:lineRule="auto"/>
            </w:pPr>
            <w:r>
              <w:rPr>
                <w:sz w:val="17"/>
              </w:rPr>
            </w:r>
            <w:r>
              <w:rPr>
                <w:rFonts w:ascii="Consolas" w:hAnsi="Consolas" w:eastAsia="宋体"/>
                <w:sz w:val="17"/>
              </w:rPr>
              <w:t>G96</w:t>
            </w:r>
            <w:r>
              <w:rPr>
                <w:rFonts w:ascii="宋体" w:hAnsi="宋体" w:eastAsia="宋体"/>
                <w:sz w:val="17"/>
              </w:rPr>
              <w:t>、</w:t>
            </w:r>
            <w:r>
              <w:rPr>
                <w:rFonts w:ascii="Consolas" w:hAnsi="Consolas" w:eastAsia="宋体"/>
                <w:sz w:val="17"/>
              </w:rPr>
              <w:t>G97</w:t>
            </w:r>
          </w:p>
        </w:tc>
        <w:tc>
          <w:tcPr>
            <w:tcW w:type="dxa" w:w="1527"/>
          </w:tcPr>
          <w:p>
            <w:pPr>
              <w:spacing w:after="0" w:line="240" w:lineRule="auto"/>
            </w:pPr>
            <w:r>
              <w:rPr>
                <w:sz w:val="17"/>
              </w:rPr>
            </w:r>
            <w:r>
              <w:rPr>
                <w:rFonts w:ascii="Consolas" w:hAnsi="Consolas" w:eastAsia="宋体"/>
                <w:sz w:val="17"/>
              </w:rPr>
              <w:t>gcode.h:789</w:t>
            </w:r>
          </w:p>
        </w:tc>
      </w:tr>
      <w:tr>
        <w:tc>
          <w:tcPr>
            <w:tcW w:type="dxa" w:w="668"/>
          </w:tcPr>
          <w:p>
            <w:pPr>
              <w:spacing w:after="0" w:line="240" w:lineRule="auto"/>
            </w:pPr>
            <w:r>
              <w:rPr>
                <w:sz w:val="17"/>
              </w:rPr>
            </w:r>
            <w:r>
              <w:rPr>
                <w:rFonts w:ascii="宋体" w:hAnsi="宋体" w:eastAsia="宋体"/>
                <w:sz w:val="17"/>
              </w:rPr>
              <w:t>15</w:t>
            </w:r>
          </w:p>
        </w:tc>
        <w:tc>
          <w:tcPr>
            <w:tcW w:type="dxa" w:w="1442"/>
          </w:tcPr>
          <w:p>
            <w:pPr>
              <w:spacing w:after="0" w:line="240" w:lineRule="auto"/>
            </w:pPr>
            <w:r>
              <w:rPr>
                <w:sz w:val="17"/>
              </w:rPr>
            </w:r>
            <w:r>
              <w:rPr>
                <w:rFonts w:ascii="宋体" w:hAnsi="宋体" w:eastAsia="宋体"/>
                <w:sz w:val="17"/>
              </w:rPr>
              <w:t>车床直径模式</w:t>
            </w:r>
          </w:p>
        </w:tc>
        <w:tc>
          <w:tcPr>
            <w:tcW w:type="dxa" w:w="5863"/>
          </w:tcPr>
          <w:p>
            <w:pPr>
              <w:spacing w:after="0" w:line="240" w:lineRule="auto"/>
            </w:pPr>
            <w:r>
              <w:rPr>
                <w:sz w:val="17"/>
              </w:rPr>
            </w:r>
            <w:r>
              <w:rPr>
                <w:rFonts w:ascii="Consolas" w:hAnsi="Consolas" w:eastAsia="宋体"/>
                <w:sz w:val="17"/>
              </w:rPr>
              <w:t>G7</w:t>
            </w:r>
            <w:r>
              <w:rPr>
                <w:rFonts w:ascii="宋体" w:hAnsi="宋体" w:eastAsia="宋体"/>
                <w:sz w:val="17"/>
              </w:rPr>
              <w:t>、</w:t>
            </w:r>
            <w:r>
              <w:rPr>
                <w:rFonts w:ascii="Consolas" w:hAnsi="Consolas" w:eastAsia="宋体"/>
                <w:sz w:val="17"/>
              </w:rPr>
              <w:t>G8</w:t>
            </w:r>
          </w:p>
        </w:tc>
        <w:tc>
          <w:tcPr>
            <w:tcW w:type="dxa" w:w="1527"/>
          </w:tcPr>
          <w:p>
            <w:pPr>
              <w:spacing w:after="0" w:line="240" w:lineRule="auto"/>
            </w:pPr>
            <w:r>
              <w:rPr>
                <w:sz w:val="17"/>
              </w:rPr>
            </w:r>
            <w:r>
              <w:rPr>
                <w:rFonts w:ascii="Consolas" w:hAnsi="Consolas" w:eastAsia="宋体"/>
                <w:sz w:val="17"/>
              </w:rPr>
              <w:t>gcode.h:790</w:t>
            </w:r>
          </w:p>
        </w:tc>
      </w:tr>
      <w:tr>
        <w:tc>
          <w:tcPr>
            <w:tcW w:type="dxa" w:w="668"/>
          </w:tcPr>
          <w:p>
            <w:pPr>
              <w:spacing w:after="0" w:line="240" w:lineRule="auto"/>
            </w:pPr>
            <w:r>
              <w:rPr>
                <w:sz w:val="17"/>
              </w:rPr>
            </w:r>
            <w:r>
              <w:rPr>
                <w:rFonts w:ascii="宋体" w:hAnsi="宋体" w:eastAsia="宋体"/>
                <w:sz w:val="17"/>
              </w:rPr>
              <w:t>16</w:t>
            </w:r>
          </w:p>
        </w:tc>
        <w:tc>
          <w:tcPr>
            <w:tcW w:type="dxa" w:w="1442"/>
          </w:tcPr>
          <w:p>
            <w:pPr>
              <w:spacing w:after="0" w:line="240" w:lineRule="auto"/>
            </w:pPr>
            <w:r>
              <w:rPr>
                <w:sz w:val="17"/>
              </w:rPr>
            </w:r>
            <w:r>
              <w:rPr>
                <w:rFonts w:ascii="宋体" w:hAnsi="宋体" w:eastAsia="宋体"/>
                <w:sz w:val="17"/>
              </w:rPr>
              <w:t>宏调用</w:t>
            </w:r>
          </w:p>
        </w:tc>
        <w:tc>
          <w:tcPr>
            <w:tcW w:type="dxa" w:w="5863"/>
          </w:tcPr>
          <w:p>
            <w:pPr>
              <w:spacing w:after="0" w:line="240" w:lineRule="auto"/>
            </w:pPr>
            <w:r>
              <w:rPr>
                <w:sz w:val="17"/>
              </w:rPr>
            </w:r>
            <w:r>
              <w:rPr>
                <w:rFonts w:ascii="Consolas" w:hAnsi="Consolas" w:eastAsia="宋体"/>
                <w:sz w:val="17"/>
              </w:rPr>
              <w:t>G65</w:t>
            </w:r>
            <w:r>
              <w:rPr>
                <w:rFonts w:ascii="宋体" w:hAnsi="宋体" w:eastAsia="宋体"/>
                <w:sz w:val="17"/>
              </w:rPr>
              <w:t>、</w:t>
            </w:r>
            <w:r>
              <w:rPr>
                <w:rFonts w:ascii="Consolas" w:hAnsi="Consolas" w:eastAsia="宋体"/>
                <w:sz w:val="17"/>
              </w:rPr>
              <w:t>G66</w:t>
            </w:r>
            <w:r>
              <w:rPr>
                <w:rFonts w:ascii="宋体" w:hAnsi="宋体" w:eastAsia="宋体"/>
                <w:sz w:val="17"/>
              </w:rPr>
              <w:t>、</w:t>
            </w:r>
            <w:r>
              <w:rPr>
                <w:rFonts w:ascii="Consolas" w:hAnsi="Consolas" w:eastAsia="宋体"/>
                <w:sz w:val="17"/>
              </w:rPr>
              <w:t>G67</w:t>
            </w:r>
            <w:r>
              <w:rPr>
                <w:rFonts w:ascii="宋体" w:hAnsi="宋体" w:eastAsia="宋体"/>
                <w:sz w:val="17"/>
              </w:rPr>
              <w:t>、</w:t>
            </w:r>
            <w:r>
              <w:rPr>
                <w:rFonts w:ascii="Consolas" w:hAnsi="Consolas" w:eastAsia="宋体"/>
                <w:sz w:val="17"/>
              </w:rPr>
              <w:t>M98</w:t>
            </w:r>
          </w:p>
        </w:tc>
        <w:tc>
          <w:tcPr>
            <w:tcW w:type="dxa" w:w="1527"/>
          </w:tcPr>
          <w:p>
            <w:pPr>
              <w:spacing w:after="0" w:line="240" w:lineRule="auto"/>
            </w:pPr>
            <w:r>
              <w:rPr>
                <w:sz w:val="17"/>
              </w:rPr>
            </w:r>
            <w:r>
              <w:rPr>
                <w:rFonts w:ascii="Consolas" w:hAnsi="Consolas" w:eastAsia="宋体"/>
                <w:sz w:val="17"/>
              </w:rPr>
              <w:t>gcode.h:791</w:t>
            </w:r>
          </w:p>
        </w:tc>
      </w:tr>
      <w:tr>
        <w:tc>
          <w:tcPr>
            <w:tcW w:type="dxa" w:w="668"/>
          </w:tcPr>
          <w:p>
            <w:pPr>
              <w:spacing w:after="0" w:line="240" w:lineRule="auto"/>
            </w:pPr>
            <w:r>
              <w:rPr>
                <w:sz w:val="17"/>
              </w:rPr>
            </w:r>
            <w:r>
              <w:rPr>
                <w:rFonts w:ascii="宋体" w:hAnsi="宋体" w:eastAsia="宋体"/>
                <w:sz w:val="17"/>
              </w:rPr>
              <w:t>17</w:t>
            </w:r>
          </w:p>
        </w:tc>
        <w:tc>
          <w:tcPr>
            <w:tcW w:type="dxa" w:w="1442"/>
          </w:tcPr>
          <w:p>
            <w:pPr>
              <w:spacing w:after="0" w:line="240" w:lineRule="auto"/>
            </w:pPr>
            <w:r>
              <w:rPr>
                <w:sz w:val="17"/>
              </w:rPr>
            </w:r>
            <w:r>
              <w:rPr>
                <w:rFonts w:ascii="宋体" w:hAnsi="宋体" w:eastAsia="宋体"/>
                <w:sz w:val="17"/>
              </w:rPr>
              <w:t>停止</w:t>
            </w:r>
          </w:p>
        </w:tc>
        <w:tc>
          <w:tcPr>
            <w:tcW w:type="dxa" w:w="5863"/>
          </w:tcPr>
          <w:p>
            <w:pPr>
              <w:spacing w:after="0" w:line="240" w:lineRule="auto"/>
            </w:pPr>
            <w:r>
              <w:rPr>
                <w:sz w:val="17"/>
              </w:rPr>
            </w:r>
            <w:r>
              <w:rPr>
                <w:rFonts w:ascii="Consolas" w:hAnsi="Consolas" w:eastAsia="宋体"/>
                <w:sz w:val="17"/>
              </w:rPr>
              <w:t>M0</w:t>
            </w:r>
            <w:r>
              <w:rPr>
                <w:rFonts w:ascii="宋体" w:hAnsi="宋体" w:eastAsia="宋体"/>
                <w:sz w:val="17"/>
              </w:rPr>
              <w:t>、</w:t>
            </w:r>
            <w:r>
              <w:rPr>
                <w:rFonts w:ascii="Consolas" w:hAnsi="Consolas" w:eastAsia="宋体"/>
                <w:sz w:val="17"/>
              </w:rPr>
              <w:t>M1</w:t>
            </w:r>
            <w:r>
              <w:rPr>
                <w:rFonts w:ascii="宋体" w:hAnsi="宋体" w:eastAsia="宋体"/>
                <w:sz w:val="17"/>
              </w:rPr>
              <w:t>、</w:t>
            </w:r>
            <w:r>
              <w:rPr>
                <w:rFonts w:ascii="Consolas" w:hAnsi="Consolas" w:eastAsia="宋体"/>
                <w:sz w:val="17"/>
              </w:rPr>
              <w:t>M2</w:t>
            </w:r>
            <w:r>
              <w:rPr>
                <w:rFonts w:ascii="宋体" w:hAnsi="宋体" w:eastAsia="宋体"/>
                <w:sz w:val="17"/>
              </w:rPr>
              <w:t>、</w:t>
            </w:r>
            <w:r>
              <w:rPr>
                <w:rFonts w:ascii="Consolas" w:hAnsi="Consolas" w:eastAsia="宋体"/>
                <w:sz w:val="17"/>
              </w:rPr>
              <w:t>M30</w:t>
            </w:r>
            <w:r>
              <w:rPr>
                <w:rFonts w:ascii="宋体" w:hAnsi="宋体" w:eastAsia="宋体"/>
                <w:sz w:val="17"/>
              </w:rPr>
              <w:t>、</w:t>
            </w:r>
            <w:r>
              <w:rPr>
                <w:rFonts w:ascii="Consolas" w:hAnsi="Consolas" w:eastAsia="宋体"/>
                <w:sz w:val="17"/>
              </w:rPr>
              <w:t>M99</w:t>
            </w:r>
          </w:p>
        </w:tc>
        <w:tc>
          <w:tcPr>
            <w:tcW w:type="dxa" w:w="1527"/>
          </w:tcPr>
          <w:p>
            <w:pPr>
              <w:spacing w:after="0" w:line="240" w:lineRule="auto"/>
            </w:pPr>
            <w:r>
              <w:rPr>
                <w:sz w:val="17"/>
              </w:rPr>
            </w:r>
            <w:r>
              <w:rPr>
                <w:rFonts w:ascii="Consolas" w:hAnsi="Consolas" w:eastAsia="宋体"/>
                <w:sz w:val="17"/>
              </w:rPr>
              <w:t>gcode.h:793</w:t>
            </w:r>
          </w:p>
        </w:tc>
      </w:tr>
      <w:tr>
        <w:tc>
          <w:tcPr>
            <w:tcW w:type="dxa" w:w="668"/>
          </w:tcPr>
          <w:p>
            <w:pPr>
              <w:spacing w:after="0" w:line="240" w:lineRule="auto"/>
            </w:pPr>
            <w:r>
              <w:rPr>
                <w:sz w:val="17"/>
              </w:rPr>
            </w:r>
            <w:r>
              <w:rPr>
                <w:rFonts w:ascii="宋体" w:hAnsi="宋体" w:eastAsia="宋体"/>
                <w:sz w:val="17"/>
              </w:rPr>
              <w:t>18</w:t>
            </w:r>
          </w:p>
        </w:tc>
        <w:tc>
          <w:tcPr>
            <w:tcW w:type="dxa" w:w="1442"/>
          </w:tcPr>
          <w:p>
            <w:pPr>
              <w:spacing w:after="0" w:line="240" w:lineRule="auto"/>
            </w:pPr>
            <w:r>
              <w:rPr>
                <w:sz w:val="17"/>
              </w:rPr>
            </w:r>
            <w:r>
              <w:rPr>
                <w:rFonts w:ascii="宋体" w:hAnsi="宋体" w:eastAsia="宋体"/>
                <w:sz w:val="17"/>
              </w:rPr>
              <w:t>辅助 I/O</w:t>
            </w:r>
          </w:p>
        </w:tc>
        <w:tc>
          <w:tcPr>
            <w:tcW w:type="dxa" w:w="5863"/>
          </w:tcPr>
          <w:p>
            <w:pPr>
              <w:spacing w:after="0" w:line="240" w:lineRule="auto"/>
            </w:pPr>
            <w:r>
              <w:rPr>
                <w:sz w:val="17"/>
              </w:rPr>
            </w:r>
            <w:r>
              <w:rPr>
                <w:rFonts w:ascii="Consolas" w:hAnsi="Consolas" w:eastAsia="宋体"/>
                <w:sz w:val="17"/>
              </w:rPr>
              <w:t>M62</w:t>
            </w:r>
            <w:r>
              <w:rPr>
                <w:rFonts w:ascii="宋体" w:hAnsi="宋体" w:eastAsia="宋体"/>
                <w:sz w:val="17"/>
              </w:rPr>
              <w:t>–</w:t>
            </w:r>
            <w:r>
              <w:rPr>
                <w:rFonts w:ascii="Consolas" w:hAnsi="Consolas" w:eastAsia="宋体"/>
                <w:sz w:val="17"/>
              </w:rPr>
              <w:t>M68</w:t>
            </w:r>
          </w:p>
        </w:tc>
        <w:tc>
          <w:tcPr>
            <w:tcW w:type="dxa" w:w="1527"/>
          </w:tcPr>
          <w:p>
            <w:pPr>
              <w:spacing w:after="0" w:line="240" w:lineRule="auto"/>
            </w:pPr>
            <w:r>
              <w:rPr>
                <w:sz w:val="17"/>
              </w:rPr>
            </w:r>
            <w:r>
              <w:rPr>
                <w:rFonts w:ascii="Consolas" w:hAnsi="Consolas" w:eastAsia="宋体"/>
                <w:sz w:val="17"/>
              </w:rPr>
              <w:t>gcode.h:794</w:t>
            </w:r>
          </w:p>
        </w:tc>
      </w:tr>
      <w:tr>
        <w:tc>
          <w:tcPr>
            <w:tcW w:type="dxa" w:w="668"/>
          </w:tcPr>
          <w:p>
            <w:pPr>
              <w:spacing w:after="0" w:line="240" w:lineRule="auto"/>
            </w:pPr>
            <w:r>
              <w:rPr>
                <w:sz w:val="17"/>
              </w:rPr>
            </w:r>
            <w:r>
              <w:rPr>
                <w:rFonts w:ascii="宋体" w:hAnsi="宋体" w:eastAsia="宋体"/>
                <w:sz w:val="17"/>
              </w:rPr>
              <w:t>19</w:t>
            </w:r>
          </w:p>
        </w:tc>
        <w:tc>
          <w:tcPr>
            <w:tcW w:type="dxa" w:w="1442"/>
          </w:tcPr>
          <w:p>
            <w:pPr>
              <w:spacing w:after="0" w:line="240" w:lineRule="auto"/>
            </w:pPr>
            <w:r>
              <w:rPr>
                <w:sz w:val="17"/>
              </w:rPr>
            </w:r>
            <w:r>
              <w:rPr>
                <w:rFonts w:ascii="宋体" w:hAnsi="宋体" w:eastAsia="宋体"/>
                <w:sz w:val="17"/>
              </w:rPr>
              <w:t>换刀</w:t>
            </w:r>
          </w:p>
        </w:tc>
        <w:tc>
          <w:tcPr>
            <w:tcW w:type="dxa" w:w="5863"/>
          </w:tcPr>
          <w:p>
            <w:pPr>
              <w:spacing w:after="0" w:line="240" w:lineRule="auto"/>
            </w:pPr>
            <w:r>
              <w:rPr>
                <w:sz w:val="17"/>
              </w:rPr>
            </w:r>
            <w:r>
              <w:rPr>
                <w:rFonts w:ascii="Consolas" w:hAnsi="Consolas" w:eastAsia="宋体"/>
                <w:sz w:val="17"/>
              </w:rPr>
              <w:t>M6</w:t>
            </w:r>
          </w:p>
        </w:tc>
        <w:tc>
          <w:tcPr>
            <w:tcW w:type="dxa" w:w="1527"/>
          </w:tcPr>
          <w:p>
            <w:pPr>
              <w:spacing w:after="0" w:line="240" w:lineRule="auto"/>
            </w:pPr>
            <w:r>
              <w:rPr>
                <w:sz w:val="17"/>
              </w:rPr>
            </w:r>
            <w:r>
              <w:rPr>
                <w:rFonts w:ascii="Consolas" w:hAnsi="Consolas" w:eastAsia="宋体"/>
                <w:sz w:val="17"/>
              </w:rPr>
              <w:t>gcode.h:795</w:t>
            </w:r>
          </w:p>
        </w:tc>
      </w:tr>
      <w:tr>
        <w:tc>
          <w:tcPr>
            <w:tcW w:type="dxa" w:w="668"/>
          </w:tcPr>
          <w:p>
            <w:pPr>
              <w:spacing w:after="0" w:line="240" w:lineRule="auto"/>
            </w:pPr>
            <w:r>
              <w:rPr>
                <w:sz w:val="17"/>
              </w:rPr>
            </w:r>
            <w:r>
              <w:rPr>
                <w:rFonts w:ascii="宋体" w:hAnsi="宋体" w:eastAsia="宋体"/>
                <w:sz w:val="17"/>
              </w:rPr>
              <w:t>20</w:t>
            </w:r>
          </w:p>
        </w:tc>
        <w:tc>
          <w:tcPr>
            <w:tcW w:type="dxa" w:w="1442"/>
          </w:tcPr>
          <w:p>
            <w:pPr>
              <w:spacing w:after="0" w:line="240" w:lineRule="auto"/>
            </w:pPr>
            <w:r>
              <w:rPr>
                <w:sz w:val="17"/>
              </w:rPr>
            </w:r>
            <w:r>
              <w:rPr>
                <w:rFonts w:ascii="宋体" w:hAnsi="宋体" w:eastAsia="宋体"/>
                <w:sz w:val="17"/>
              </w:rPr>
              <w:t>主轴</w:t>
            </w:r>
          </w:p>
        </w:tc>
        <w:tc>
          <w:tcPr>
            <w:tcW w:type="dxa" w:w="5863"/>
          </w:tcPr>
          <w:p>
            <w:pPr>
              <w:spacing w:after="0" w:line="240" w:lineRule="auto"/>
            </w:pPr>
            <w:r>
              <w:rPr>
                <w:sz w:val="17"/>
              </w:rPr>
            </w:r>
            <w:r>
              <w:rPr>
                <w:rFonts w:ascii="Consolas" w:hAnsi="Consolas" w:eastAsia="宋体"/>
                <w:sz w:val="17"/>
              </w:rPr>
              <w:t>M3</w:t>
            </w:r>
            <w:r>
              <w:rPr>
                <w:rFonts w:ascii="宋体" w:hAnsi="宋体" w:eastAsia="宋体"/>
                <w:sz w:val="17"/>
              </w:rPr>
              <w:t>、</w:t>
            </w:r>
            <w:r>
              <w:rPr>
                <w:rFonts w:ascii="Consolas" w:hAnsi="Consolas" w:eastAsia="宋体"/>
                <w:sz w:val="17"/>
              </w:rPr>
              <w:t>M4</w:t>
            </w:r>
            <w:r>
              <w:rPr>
                <w:rFonts w:ascii="宋体" w:hAnsi="宋体" w:eastAsia="宋体"/>
                <w:sz w:val="17"/>
              </w:rPr>
              <w:t>、</w:t>
            </w:r>
            <w:r>
              <w:rPr>
                <w:rFonts w:ascii="Consolas" w:hAnsi="Consolas" w:eastAsia="宋体"/>
                <w:sz w:val="17"/>
              </w:rPr>
              <w:t>M5</w:t>
            </w:r>
          </w:p>
        </w:tc>
        <w:tc>
          <w:tcPr>
            <w:tcW w:type="dxa" w:w="1527"/>
          </w:tcPr>
          <w:p>
            <w:pPr>
              <w:spacing w:after="0" w:line="240" w:lineRule="auto"/>
            </w:pPr>
            <w:r>
              <w:rPr>
                <w:sz w:val="17"/>
              </w:rPr>
            </w:r>
            <w:r>
              <w:rPr>
                <w:rFonts w:ascii="Consolas" w:hAnsi="Consolas" w:eastAsia="宋体"/>
                <w:sz w:val="17"/>
              </w:rPr>
              <w:t>gcode.h:796</w:t>
            </w:r>
          </w:p>
        </w:tc>
      </w:tr>
      <w:tr>
        <w:tc>
          <w:tcPr>
            <w:tcW w:type="dxa" w:w="668"/>
          </w:tcPr>
          <w:p>
            <w:pPr>
              <w:spacing w:after="0" w:line="240" w:lineRule="auto"/>
            </w:pPr>
            <w:r>
              <w:rPr>
                <w:sz w:val="17"/>
              </w:rPr>
            </w:r>
            <w:r>
              <w:rPr>
                <w:rFonts w:ascii="宋体" w:hAnsi="宋体" w:eastAsia="宋体"/>
                <w:sz w:val="17"/>
              </w:rPr>
              <w:t>21</w:t>
            </w:r>
          </w:p>
        </w:tc>
        <w:tc>
          <w:tcPr>
            <w:tcW w:type="dxa" w:w="1442"/>
          </w:tcPr>
          <w:p>
            <w:pPr>
              <w:spacing w:after="0" w:line="240" w:lineRule="auto"/>
            </w:pPr>
            <w:r>
              <w:rPr>
                <w:sz w:val="17"/>
              </w:rPr>
            </w:r>
            <w:r>
              <w:rPr>
                <w:rFonts w:ascii="宋体" w:hAnsi="宋体" w:eastAsia="宋体"/>
                <w:sz w:val="17"/>
              </w:rPr>
              <w:t>冷却</w:t>
            </w:r>
          </w:p>
        </w:tc>
        <w:tc>
          <w:tcPr>
            <w:tcW w:type="dxa" w:w="5863"/>
          </w:tcPr>
          <w:p>
            <w:pPr>
              <w:spacing w:after="0" w:line="240" w:lineRule="auto"/>
            </w:pPr>
            <w:r>
              <w:rPr>
                <w:sz w:val="17"/>
              </w:rPr>
            </w:r>
            <w:r>
              <w:rPr>
                <w:rFonts w:ascii="Consolas" w:hAnsi="Consolas" w:eastAsia="宋体"/>
                <w:sz w:val="17"/>
              </w:rPr>
              <w:t>M7</w:t>
            </w:r>
            <w:r>
              <w:rPr>
                <w:rFonts w:ascii="宋体" w:hAnsi="宋体" w:eastAsia="宋体"/>
                <w:sz w:val="17"/>
              </w:rPr>
              <w:t>、</w:t>
            </w:r>
            <w:r>
              <w:rPr>
                <w:rFonts w:ascii="Consolas" w:hAnsi="Consolas" w:eastAsia="宋体"/>
                <w:sz w:val="17"/>
              </w:rPr>
              <w:t>M8</w:t>
            </w:r>
            <w:r>
              <w:rPr>
                <w:rFonts w:ascii="宋体" w:hAnsi="宋体" w:eastAsia="宋体"/>
                <w:sz w:val="17"/>
              </w:rPr>
              <w:t>、</w:t>
            </w:r>
            <w:r>
              <w:rPr>
                <w:rFonts w:ascii="Consolas" w:hAnsi="Consolas" w:eastAsia="宋体"/>
                <w:sz w:val="17"/>
              </w:rPr>
              <w:t>M9</w:t>
            </w:r>
          </w:p>
        </w:tc>
        <w:tc>
          <w:tcPr>
            <w:tcW w:type="dxa" w:w="1527"/>
          </w:tcPr>
          <w:p>
            <w:pPr>
              <w:spacing w:after="0" w:line="240" w:lineRule="auto"/>
            </w:pPr>
            <w:r>
              <w:rPr>
                <w:sz w:val="17"/>
              </w:rPr>
            </w:r>
            <w:r>
              <w:rPr>
                <w:rFonts w:ascii="Consolas" w:hAnsi="Consolas" w:eastAsia="宋体"/>
                <w:sz w:val="17"/>
              </w:rPr>
              <w:t>gcode.h:797</w:t>
            </w:r>
          </w:p>
        </w:tc>
      </w:tr>
      <w:tr>
        <w:tc>
          <w:tcPr>
            <w:tcW w:type="dxa" w:w="668"/>
          </w:tcPr>
          <w:p>
            <w:pPr>
              <w:spacing w:after="0" w:line="240" w:lineRule="auto"/>
            </w:pPr>
            <w:r>
              <w:rPr>
                <w:sz w:val="17"/>
              </w:rPr>
            </w:r>
            <w:r>
              <w:rPr>
                <w:rFonts w:ascii="宋体" w:hAnsi="宋体" w:eastAsia="宋体"/>
                <w:sz w:val="17"/>
              </w:rPr>
              <w:t>22</w:t>
            </w:r>
          </w:p>
        </w:tc>
        <w:tc>
          <w:tcPr>
            <w:tcW w:type="dxa" w:w="1442"/>
          </w:tcPr>
          <w:p>
            <w:pPr>
              <w:spacing w:after="0" w:line="240" w:lineRule="auto"/>
            </w:pPr>
            <w:r>
              <w:rPr>
                <w:sz w:val="17"/>
              </w:rPr>
            </w:r>
            <w:r>
              <w:rPr>
                <w:rFonts w:ascii="宋体" w:hAnsi="宋体" w:eastAsia="宋体"/>
                <w:sz w:val="17"/>
              </w:rPr>
              <w:t>倍率</w:t>
            </w:r>
          </w:p>
        </w:tc>
        <w:tc>
          <w:tcPr>
            <w:tcW w:type="dxa" w:w="5863"/>
          </w:tcPr>
          <w:p>
            <w:pPr>
              <w:spacing w:after="0" w:line="240" w:lineRule="auto"/>
            </w:pPr>
            <w:r>
              <w:rPr>
                <w:sz w:val="17"/>
              </w:rPr>
            </w:r>
            <w:r>
              <w:rPr>
                <w:rFonts w:ascii="Consolas" w:hAnsi="Consolas" w:eastAsia="宋体"/>
                <w:sz w:val="17"/>
              </w:rPr>
              <w:t>M49</w:t>
            </w:r>
            <w:r>
              <w:rPr>
                <w:rFonts w:ascii="宋体" w:hAnsi="宋体" w:eastAsia="宋体"/>
                <w:sz w:val="17"/>
              </w:rPr>
              <w:t>、</w:t>
            </w:r>
            <w:r>
              <w:rPr>
                <w:rFonts w:ascii="Consolas" w:hAnsi="Consolas" w:eastAsia="宋体"/>
                <w:sz w:val="17"/>
              </w:rPr>
              <w:t>M50</w:t>
            </w:r>
            <w:r>
              <w:rPr>
                <w:rFonts w:ascii="宋体" w:hAnsi="宋体" w:eastAsia="宋体"/>
                <w:sz w:val="17"/>
              </w:rPr>
              <w:t>、</w:t>
            </w:r>
            <w:r>
              <w:rPr>
                <w:rFonts w:ascii="Consolas" w:hAnsi="Consolas" w:eastAsia="宋体"/>
                <w:sz w:val="17"/>
              </w:rPr>
              <w:t>M51</w:t>
            </w:r>
            <w:r>
              <w:rPr>
                <w:rFonts w:ascii="宋体" w:hAnsi="宋体" w:eastAsia="宋体"/>
                <w:sz w:val="17"/>
              </w:rPr>
              <w:t>、</w:t>
            </w:r>
            <w:r>
              <w:rPr>
                <w:rFonts w:ascii="Consolas" w:hAnsi="Consolas" w:eastAsia="宋体"/>
                <w:sz w:val="17"/>
              </w:rPr>
              <w:t>M53</w:t>
            </w:r>
            <w:r>
              <w:rPr>
                <w:rFonts w:ascii="宋体" w:hAnsi="宋体" w:eastAsia="宋体"/>
                <w:sz w:val="17"/>
              </w:rPr>
              <w:t>、</w:t>
            </w:r>
            <w:r>
              <w:rPr>
                <w:rFonts w:ascii="Consolas" w:hAnsi="Consolas" w:eastAsia="宋体"/>
                <w:sz w:val="17"/>
              </w:rPr>
              <w:t>M56</w:t>
            </w:r>
          </w:p>
        </w:tc>
        <w:tc>
          <w:tcPr>
            <w:tcW w:type="dxa" w:w="1527"/>
          </w:tcPr>
          <w:p>
            <w:pPr>
              <w:spacing w:after="0" w:line="240" w:lineRule="auto"/>
            </w:pPr>
            <w:r>
              <w:rPr>
                <w:sz w:val="17"/>
              </w:rPr>
            </w:r>
            <w:r>
              <w:rPr>
                <w:rFonts w:ascii="Consolas" w:hAnsi="Consolas" w:eastAsia="宋体"/>
                <w:sz w:val="17"/>
              </w:rPr>
              <w:t>gcode.h:798</w:t>
            </w:r>
          </w:p>
        </w:tc>
      </w:tr>
      <w:tr>
        <w:tc>
          <w:tcPr>
            <w:tcW w:type="dxa" w:w="668"/>
          </w:tcPr>
          <w:p>
            <w:pPr>
              <w:spacing w:after="0" w:line="240" w:lineRule="auto"/>
            </w:pPr>
            <w:r>
              <w:rPr>
                <w:sz w:val="17"/>
              </w:rPr>
            </w:r>
            <w:r>
              <w:rPr>
                <w:rFonts w:ascii="宋体" w:hAnsi="宋体" w:eastAsia="宋体"/>
                <w:sz w:val="17"/>
              </w:rPr>
              <w:t>23</w:t>
            </w:r>
          </w:p>
        </w:tc>
        <w:tc>
          <w:tcPr>
            <w:tcW w:type="dxa" w:w="1442"/>
          </w:tcPr>
          <w:p>
            <w:pPr>
              <w:spacing w:after="0" w:line="240" w:lineRule="auto"/>
            </w:pPr>
            <w:r>
              <w:rPr>
                <w:sz w:val="17"/>
              </w:rPr>
            </w:r>
            <w:r>
              <w:rPr>
                <w:rFonts w:ascii="宋体" w:hAnsi="宋体" w:eastAsia="宋体"/>
                <w:sz w:val="17"/>
              </w:rPr>
              <w:t>用户自定义 M</w:t>
            </w:r>
          </w:p>
        </w:tc>
        <w:tc>
          <w:tcPr>
            <w:tcW w:type="dxa" w:w="5863"/>
          </w:tcPr>
          <w:p>
            <w:pPr>
              <w:spacing w:after="0" w:line="240" w:lineRule="auto"/>
            </w:pPr>
            <w:r>
              <w:rPr>
                <w:sz w:val="17"/>
              </w:rPr>
            </w:r>
            <w:r>
              <w:rPr>
                <w:rFonts w:ascii="宋体" w:hAnsi="宋体" w:eastAsia="宋体"/>
                <w:sz w:val="17"/>
              </w:rPr>
              <w:t>由用户指令回调接受的全部 M 指令</w:t>
            </w:r>
          </w:p>
        </w:tc>
        <w:tc>
          <w:tcPr>
            <w:tcW w:type="dxa" w:w="1527"/>
          </w:tcPr>
          <w:p>
            <w:pPr>
              <w:spacing w:after="0" w:line="240" w:lineRule="auto"/>
            </w:pPr>
            <w:r>
              <w:rPr>
                <w:sz w:val="17"/>
              </w:rPr>
            </w:r>
            <w:r>
              <w:rPr>
                <w:rFonts w:ascii="Consolas" w:hAnsi="Consolas" w:eastAsia="宋体"/>
                <w:sz w:val="17"/>
              </w:rPr>
              <w:t>gcode.h:799</w:t>
            </w:r>
          </w:p>
        </w:tc>
      </w:tr>
    </w:tbl>
    <w:p>
      <w:pPr>
        <w:spacing w:after="80"/>
      </w:pPr>
    </w:p>
    <w:p>
      <w:pPr>
        <w:pStyle w:val="Heading4"/>
      </w:pPr>
      <w:r>
        <w:rPr>
          <w:rFonts w:ascii="宋体" w:hAnsi="宋体" w:eastAsia="宋体"/>
        </w:rPr>
        <w:t>3.2.5.1 运动指令处理</w:t>
      </w:r>
    </w:p>
    <w:p>
      <w:pPr>
        <w:pStyle w:val="ListParagraph"/>
      </w:pPr>
      <w:r>
        <w:rPr>
          <w:rFonts w:ascii="宋体" w:hAnsi="宋体" w:eastAsia="宋体"/>
        </w:rPr>
        <w:t>需求标识：GH-FREQ5-1</w:t>
      </w:r>
    </w:p>
    <w:p>
      <w:pPr>
        <w:pStyle w:val="ListParagraph"/>
      </w:pPr>
      <w:r>
        <w:rPr>
          <w:rFonts w:ascii="宋体" w:hAnsi="宋体" w:eastAsia="宋体"/>
        </w:rPr>
        <w:t>功能描述：把运动类指令转换为目标坐标与运动参数，并生成规划块</w:t>
      </w:r>
    </w:p>
    <w:p>
      <w:pPr>
        <w:pStyle w:val="ListParagraph"/>
      </w:pPr>
      <w:r>
        <w:rPr>
          <w:rFonts w:ascii="宋体" w:hAnsi="宋体" w:eastAsia="宋体"/>
        </w:rPr>
        <w:t>调用条件：解析到运动模态组的指令时调用</w:t>
      </w:r>
    </w:p>
    <w:p>
      <w:pPr>
        <w:pStyle w:val="ListParagraph"/>
      </w:pPr>
      <w:r>
        <w:rPr>
          <w:rFonts w:ascii="宋体" w:hAnsi="宋体" w:eastAsia="宋体"/>
        </w:rPr>
        <w:t>输入：轴目标坐标、进给率、圆弧参数、平面选择、距离模式</w:t>
      </w:r>
    </w:p>
    <w:p>
      <w:pPr>
        <w:pStyle w:val="ListParagraph"/>
      </w:pPr>
      <w:r>
        <w:rPr>
          <w:rFonts w:ascii="宋体" w:hAnsi="宋体" w:eastAsia="宋体"/>
        </w:rPr>
        <w:t>输出：规划块序列、运动执行、错误提示</w:t>
      </w:r>
    </w:p>
    <w:p>
      <w:pPr>
        <w:pStyle w:val="ListParagraph"/>
      </w:pPr>
      <w:r>
        <w:rPr>
          <w:rFonts w:ascii="宋体" w:hAnsi="宋体" w:eastAsia="宋体"/>
        </w:rPr>
        <w:t>处理：</w:t>
      </w:r>
    </w:p>
    <w:p>
      <w:pPr>
        <w:pStyle w:val="ListParagraph"/>
      </w:pPr>
      <w:r>
        <w:rPr>
          <w:rFonts w:ascii="宋体" w:hAnsi="宋体" w:eastAsia="宋体"/>
        </w:rPr>
        <w:t>（1）直线与快速定位按当前距离模式解释轴目标坐标，增量模式下坐标相对当前位置累加；</w:t>
      </w:r>
    </w:p>
    <w:p>
      <w:pPr>
        <w:pStyle w:val="ListParagraph"/>
      </w:pPr>
      <w:r>
        <w:rPr>
          <w:rFonts w:ascii="宋体" w:hAnsi="宋体" w:eastAsia="宋体"/>
        </w:rPr>
        <w:t>（2）圆弧指令按当前平面选择确定插补平面，圆弧中心由 IJK 参数或半径 R 参数给出，半径参数为负时选择大于半圆的圆弧；</w:t>
      </w:r>
    </w:p>
    <w:p>
      <w:pPr>
        <w:pStyle w:val="ListParagraph"/>
      </w:pPr>
      <w:r>
        <w:rPr>
          <w:rFonts w:ascii="宋体" w:hAnsi="宋体" w:eastAsia="宋体"/>
        </w:rPr>
        <w:t>（3）圆弧按固定份数细分并用弦长误差迭代修正，细分份数与弧角误差容限由编译期常量给出；</w:t>
      </w:r>
    </w:p>
    <w:p>
      <w:pPr>
        <w:pStyle w:val="ListParagraph"/>
      </w:pPr>
      <w:r>
        <w:rPr>
          <w:rFonts w:ascii="宋体" w:hAnsi="宋体" w:eastAsia="宋体"/>
        </w:rPr>
        <w:t>（4）样条指令按贝塞尔曲线参数细分，细分步长受最小步长与最大步长约束；</w:t>
      </w:r>
    </w:p>
    <w:p>
      <w:pPr>
        <w:pStyle w:val="ListParagraph"/>
      </w:pPr>
      <w:r>
        <w:rPr>
          <w:rFonts w:ascii="宋体" w:hAnsi="宋体" w:eastAsia="宋体"/>
        </w:rPr>
        <w:t>（5）运动前按软限位检查目标坐标超出范围时拒绝该运动并返回越界信息；</w:t>
      </w:r>
    </w:p>
    <w:p>
      <w:pPr>
        <w:pStyle w:val="ListParagraph"/>
      </w:pPr>
      <w:r>
        <w:rPr>
          <w:rFonts w:ascii="宋体" w:hAnsi="宋体" w:eastAsia="宋体"/>
        </w:rPr>
        <w:t>（6）运动指令可带刀具长度补偿，补偿值按刀具表与动态补偿值计算；</w:t>
      </w:r>
    </w:p>
    <w:p>
      <w:pPr>
        <w:pStyle w:val="ListParagraph"/>
      </w:pPr>
      <w:r>
        <w:rPr>
          <w:rFonts w:ascii="宋体" w:hAnsi="宋体" w:eastAsia="宋体"/>
        </w:rPr>
        <w:t>（7）运动块受规划缓冲余量约束，缓冲满时暂停入队直至有块被消费；</w:t>
      </w:r>
    </w:p>
    <w:p>
      <w:pPr>
        <w:pStyle w:val="ListParagraph"/>
      </w:pPr>
      <w:r>
        <w:rPr>
          <w:rFonts w:ascii="宋体" w:hAnsi="宋体" w:eastAsia="宋体"/>
        </w:rPr>
        <w:t>（8）非运动指令执行前先同步规划缓冲，保证动作与已规划运动在时序上一致。</w:t>
      </w:r>
    </w:p>
    <w:p>
      <w:pPr>
        <w:pStyle w:val="Heading4"/>
      </w:pPr>
      <w:r>
        <w:rPr>
          <w:rFonts w:ascii="宋体" w:hAnsi="宋体" w:eastAsia="宋体"/>
        </w:rPr>
        <w:t>3.2.5.2 非模态指令与程序流</w:t>
      </w:r>
    </w:p>
    <w:p>
      <w:pPr>
        <w:pStyle w:val="ListParagraph"/>
      </w:pPr>
      <w:r>
        <w:rPr>
          <w:rFonts w:ascii="宋体" w:hAnsi="宋体" w:eastAsia="宋体"/>
        </w:rPr>
        <w:t>需求标识：GH-FREQ5-2</w:t>
      </w:r>
    </w:p>
    <w:p>
      <w:pPr>
        <w:pStyle w:val="ListParagraph"/>
      </w:pPr>
      <w:r>
        <w:rPr>
          <w:rFonts w:ascii="宋体" w:hAnsi="宋体" w:eastAsia="宋体"/>
        </w:rPr>
        <w:t>功能描述：执行暂停、回参考点、坐标系偏移、程序停止与子程序等非运动指令</w:t>
      </w:r>
    </w:p>
    <w:p>
      <w:pPr>
        <w:pStyle w:val="ListParagraph"/>
      </w:pPr>
      <w:r>
        <w:rPr>
          <w:rFonts w:ascii="宋体" w:hAnsi="宋体" w:eastAsia="宋体"/>
        </w:rPr>
        <w:t>调用条件：解析到非模态组或程序流类指令时调用</w:t>
      </w:r>
    </w:p>
    <w:p>
      <w:pPr>
        <w:pStyle w:val="ListParagraph"/>
      </w:pPr>
      <w:r>
        <w:rPr>
          <w:rFonts w:ascii="宋体" w:hAnsi="宋体" w:eastAsia="宋体"/>
        </w:rPr>
        <w:t>输入：指令参数、当前模态状态</w:t>
      </w:r>
    </w:p>
    <w:p>
      <w:pPr>
        <w:pStyle w:val="ListParagraph"/>
      </w:pPr>
      <w:r>
        <w:rPr>
          <w:rFonts w:ascii="宋体" w:hAnsi="宋体" w:eastAsia="宋体"/>
        </w:rPr>
        <w:t>输出：动作执行、模态状态更新、程序流控制</w:t>
      </w:r>
    </w:p>
    <w:p>
      <w:pPr>
        <w:pStyle w:val="ListParagraph"/>
      </w:pPr>
      <w:r>
        <w:rPr>
          <w:rFonts w:ascii="宋体" w:hAnsi="宋体" w:eastAsia="宋体"/>
        </w:rPr>
        <w:t>处理：</w:t>
      </w:r>
    </w:p>
    <w:p>
      <w:pPr>
        <w:pStyle w:val="ListParagraph"/>
      </w:pPr>
      <w:r>
        <w:rPr>
          <w:rFonts w:ascii="宋体" w:hAnsi="宋体" w:eastAsia="宋体"/>
        </w:rPr>
        <w:t>（1）暂停指令按毫秒参数延时，指令执行前同步规划缓冲；</w:t>
      </w:r>
    </w:p>
    <w:p>
      <w:pPr>
        <w:pStyle w:val="ListParagraph"/>
      </w:pPr>
      <w:r>
        <w:rPr>
          <w:rFonts w:ascii="宋体" w:hAnsi="宋体" w:eastAsia="宋体"/>
        </w:rPr>
        <w:t>（2）回参考点指令先同步规划缓冲，再按中间点与参考点顺序执行运动；</w:t>
      </w:r>
    </w:p>
    <w:p>
      <w:pPr>
        <w:pStyle w:val="ListParagraph"/>
      </w:pPr>
      <w:r>
        <w:rPr>
          <w:rFonts w:ascii="宋体" w:hAnsi="宋体" w:eastAsia="宋体"/>
        </w:rPr>
        <w:t>（3）参考点设定指令把当前坐标记录为非易失存储中的参考点；</w:t>
      </w:r>
    </w:p>
    <w:p>
      <w:pPr>
        <w:pStyle w:val="ListParagraph"/>
      </w:pPr>
      <w:r>
        <w:rPr>
          <w:rFonts w:ascii="宋体" w:hAnsi="宋体" w:eastAsia="宋体"/>
        </w:rPr>
        <w:t>（4）坐标系偏移指令支持设定当前坐标系、设定指定坐标系与按当前位置设定三类；坐标系数据可在锁定状态下被拒绝写入；</w:t>
      </w:r>
    </w:p>
    <w:p>
      <w:pPr>
        <w:pStyle w:val="ListParagraph"/>
      </w:pPr>
      <w:r>
        <w:rPr>
          <w:rFonts w:ascii="宋体" w:hAnsi="宋体" w:eastAsia="宋体"/>
        </w:rPr>
        <w:t>（5）程序停止指令暂停程序流，可选停止指令仅在可选停止模式打开时生效；</w:t>
      </w:r>
    </w:p>
    <w:p>
      <w:pPr>
        <w:pStyle w:val="ListParagraph"/>
      </w:pPr>
      <w:r>
        <w:rPr>
          <w:rFonts w:ascii="宋体" w:hAnsi="宋体" w:eastAsia="宋体"/>
        </w:rPr>
        <w:t>（6）程序结束指令复位模态状态并可选地复位控制器；</w:t>
      </w:r>
    </w:p>
    <w:p>
      <w:pPr>
        <w:pStyle w:val="ListParagraph"/>
      </w:pPr>
      <w:r>
        <w:rPr>
          <w:rFonts w:ascii="宋体" w:hAnsi="宋体" w:eastAsia="宋体"/>
        </w:rPr>
        <w:t>（7）子程序调用指令把当前解析位置压栈并跳转执行子程序，子程序返回指令出栈并恢复执行；</w:t>
      </w:r>
    </w:p>
    <w:p>
      <w:pPr>
        <w:pStyle w:val="ListParagraph"/>
      </w:pPr>
      <w:r>
        <w:rPr>
          <w:rFonts w:ascii="宋体" w:hAnsi="宋体" w:eastAsia="宋体"/>
        </w:rPr>
        <w:t>（8）模态状态保存、失效与恢复指令用于暂存与恢复当前模态状态组。</w:t>
      </w:r>
    </w:p>
    <w:p>
      <w:pPr>
        <w:pStyle w:val="Heading4"/>
      </w:pPr>
      <w:r>
        <w:rPr>
          <w:rFonts w:ascii="宋体" w:hAnsi="宋体" w:eastAsia="宋体"/>
        </w:rPr>
        <w:t>3.2.5.3 固定循环</w:t>
      </w:r>
    </w:p>
    <w:p>
      <w:pPr>
        <w:pStyle w:val="ListParagraph"/>
      </w:pPr>
      <w:r>
        <w:rPr>
          <w:rFonts w:ascii="宋体" w:hAnsi="宋体" w:eastAsia="宋体"/>
        </w:rPr>
        <w:t>需求标识：GH-FREQ5-3</w:t>
      </w:r>
    </w:p>
    <w:p>
      <w:pPr>
        <w:pStyle w:val="ListParagraph"/>
      </w:pPr>
      <w:r>
        <w:rPr>
          <w:rFonts w:ascii="宋体" w:hAnsi="宋体" w:eastAsia="宋体"/>
        </w:rPr>
        <w:t>功能描述：执行钻孔、镗孔与攻丝类固定循环</w:t>
      </w:r>
    </w:p>
    <w:p>
      <w:pPr>
        <w:pStyle w:val="ListParagraph"/>
      </w:pPr>
      <w:r>
        <w:rPr>
          <w:rFonts w:ascii="宋体" w:hAnsi="宋体" w:eastAsia="宋体"/>
        </w:rPr>
        <w:t>调用条件：解析到固定循环指令时调用</w:t>
      </w:r>
    </w:p>
    <w:p>
      <w:pPr>
        <w:pStyle w:val="ListParagraph"/>
      </w:pPr>
      <w:r>
        <w:rPr>
          <w:rFonts w:ascii="宋体" w:hAnsi="宋体" w:eastAsia="宋体"/>
        </w:rPr>
        <w:t>输入：循环指令、循环参数、退刀模式</w:t>
      </w:r>
    </w:p>
    <w:p>
      <w:pPr>
        <w:pStyle w:val="ListParagraph"/>
      </w:pPr>
      <w:r>
        <w:rPr>
          <w:rFonts w:ascii="宋体" w:hAnsi="宋体" w:eastAsia="宋体"/>
        </w:rPr>
        <w:t>输出：循环运动</w:t>
      </w:r>
    </w:p>
    <w:p>
      <w:pPr>
        <w:pStyle w:val="ListParagraph"/>
      </w:pPr>
      <w:r>
        <w:rPr>
          <w:rFonts w:ascii="宋体" w:hAnsi="宋体" w:eastAsia="宋体"/>
        </w:rPr>
        <w:t>处理：</w:t>
      </w:r>
    </w:p>
    <w:p>
      <w:pPr>
        <w:pStyle w:val="ListParagraph"/>
      </w:pPr>
      <w:r>
        <w:rPr>
          <w:rFonts w:ascii="宋体" w:hAnsi="宋体" w:eastAsia="宋体"/>
        </w:rPr>
        <w:t xml:space="preserve">（1）固定循环指令包括 </w:t>
      </w:r>
      <w:r>
        <w:rPr>
          <w:rFonts w:ascii="Consolas" w:hAnsi="Consolas" w:eastAsia="宋体"/>
        </w:rPr>
        <w:t>G73</w:t>
      </w:r>
      <w:r>
        <w:rPr>
          <w:rFonts w:ascii="宋体" w:hAnsi="宋体" w:eastAsia="宋体"/>
        </w:rPr>
        <w:t>、</w:t>
      </w:r>
      <w:r>
        <w:rPr>
          <w:rFonts w:ascii="Consolas" w:hAnsi="Consolas" w:eastAsia="宋体"/>
        </w:rPr>
        <w:t>G81</w:t>
      </w:r>
      <w:r>
        <w:rPr>
          <w:rFonts w:ascii="宋体" w:hAnsi="宋体" w:eastAsia="宋体"/>
        </w:rPr>
        <w:t>–</w:t>
      </w:r>
      <w:r>
        <w:rPr>
          <w:rFonts w:ascii="Consolas" w:hAnsi="Consolas" w:eastAsia="宋体"/>
        </w:rPr>
        <w:t>G86</w:t>
      </w:r>
      <w:r>
        <w:rPr>
          <w:rFonts w:ascii="宋体" w:hAnsi="宋体" w:eastAsia="宋体"/>
        </w:rPr>
        <w:t>、</w:t>
      </w:r>
      <w:r>
        <w:rPr>
          <w:rFonts w:ascii="Consolas" w:hAnsi="Consolas" w:eastAsia="宋体"/>
        </w:rPr>
        <w:t>G89</w:t>
      </w:r>
      <w:r>
        <w:rPr>
          <w:rFonts w:ascii="宋体" w:hAnsi="宋体" w:eastAsia="宋体"/>
        </w:rPr>
        <w:t>，置循环激活标志；</w:t>
      </w:r>
    </w:p>
    <w:p>
      <w:pPr>
        <w:pStyle w:val="ListParagraph"/>
      </w:pPr>
      <w:r>
        <w:rPr>
          <w:rFonts w:ascii="宋体" w:hAnsi="宋体" w:eastAsia="宋体"/>
        </w:rPr>
        <w:t xml:space="preserve">（2）循环退刀模式由 </w:t>
      </w:r>
      <w:r>
        <w:rPr>
          <w:rFonts w:ascii="Consolas" w:hAnsi="Consolas" w:eastAsia="宋体"/>
        </w:rPr>
        <w:t>G98</w:t>
      </w:r>
      <w:r>
        <w:rPr>
          <w:rFonts w:ascii="宋体" w:hAnsi="宋体" w:eastAsia="宋体"/>
        </w:rPr>
        <w:t>、</w:t>
      </w:r>
      <w:r>
        <w:rPr>
          <w:rFonts w:ascii="Consolas" w:hAnsi="Consolas" w:eastAsia="宋体"/>
        </w:rPr>
        <w:t>G99</w:t>
      </w:r>
      <w:r>
        <w:rPr>
          <w:rFonts w:ascii="宋体" w:hAnsi="宋体" w:eastAsia="宋体"/>
        </w:rPr>
        <w:t xml:space="preserve"> 选择，分别退到初始点与退刀面；</w:t>
      </w:r>
    </w:p>
    <w:p>
      <w:pPr>
        <w:pStyle w:val="ListParagraph"/>
      </w:pPr>
      <w:r>
        <w:rPr>
          <w:rFonts w:ascii="宋体" w:hAnsi="宋体" w:eastAsia="宋体"/>
        </w:rPr>
        <w:t>（3）循环参数包括循环次数、每次进给深度、退刀量、暂停时间与孔底偏移；</w:t>
      </w:r>
    </w:p>
    <w:p>
      <w:pPr>
        <w:pStyle w:val="ListParagraph"/>
      </w:pPr>
      <w:r>
        <w:rPr>
          <w:rFonts w:ascii="宋体" w:hAnsi="宋体" w:eastAsia="宋体"/>
        </w:rPr>
        <w:t>（4）带参数的循环可重复执行，次数由参数给出；</w:t>
      </w:r>
    </w:p>
    <w:p>
      <w:pPr>
        <w:pStyle w:val="ListParagraph"/>
      </w:pPr>
      <w:r>
        <w:rPr>
          <w:rFonts w:ascii="宋体" w:hAnsi="宋体" w:eastAsia="宋体"/>
        </w:rPr>
        <w:t>（5）循环执行期间的状态检查与非自动循环启动的处理存在已标注的待完善项，见 GH-FREQ5-4。</w:t>
      </w:r>
    </w:p>
    <w:p>
      <w:pPr>
        <w:pStyle w:val="Heading4"/>
      </w:pPr>
      <w:r>
        <w:rPr>
          <w:rFonts w:ascii="宋体" w:hAnsi="宋体" w:eastAsia="宋体"/>
        </w:rPr>
        <w:t>3.2.5.4 宏、命名参数与表达式</w:t>
      </w:r>
    </w:p>
    <w:p>
      <w:pPr>
        <w:pStyle w:val="ListParagraph"/>
      </w:pPr>
      <w:r>
        <w:rPr>
          <w:rFonts w:ascii="宋体" w:hAnsi="宋体" w:eastAsia="宋体"/>
        </w:rPr>
        <w:t>需求标识：GH-FREQ5-4</w:t>
      </w:r>
    </w:p>
    <w:p>
      <w:pPr>
        <w:pStyle w:val="ListParagraph"/>
      </w:pPr>
      <w:r>
        <w:rPr>
          <w:rFonts w:ascii="宋体" w:hAnsi="宋体" w:eastAsia="宋体"/>
        </w:rPr>
        <w:t>功能描述：支持宏调用、命名参数与表达式求值</w:t>
      </w:r>
    </w:p>
    <w:p>
      <w:pPr>
        <w:pStyle w:val="ListParagraph"/>
      </w:pPr>
      <w:r>
        <w:rPr>
          <w:rFonts w:ascii="宋体" w:hAnsi="宋体" w:eastAsia="宋体"/>
        </w:rPr>
        <w:t>调用条件：解析到宏调用指令或含表达式的参数时调用</w:t>
      </w:r>
    </w:p>
    <w:p>
      <w:pPr>
        <w:pStyle w:val="ListParagraph"/>
      </w:pPr>
      <w:r>
        <w:rPr>
          <w:rFonts w:ascii="宋体" w:hAnsi="宋体" w:eastAsia="宋体"/>
        </w:rPr>
        <w:t>输入：宏编号、宏参数、表达式文本、命名参数</w:t>
      </w:r>
    </w:p>
    <w:p>
      <w:pPr>
        <w:pStyle w:val="ListParagraph"/>
      </w:pPr>
      <w:r>
        <w:rPr>
          <w:rFonts w:ascii="宋体" w:hAnsi="宋体" w:eastAsia="宋体"/>
        </w:rPr>
        <w:t>输出：宏执行、参数赋值、表达式求值结果</w:t>
      </w:r>
    </w:p>
    <w:p>
      <w:pPr>
        <w:pStyle w:val="ListParagraph"/>
      </w:pPr>
      <w:r>
        <w:rPr>
          <w:rFonts w:ascii="宋体" w:hAnsi="宋体" w:eastAsia="宋体"/>
        </w:rPr>
        <w:t>处理：</w:t>
      </w:r>
    </w:p>
    <w:p>
      <w:pPr>
        <w:pStyle w:val="ListParagraph"/>
      </w:pPr>
      <w:r>
        <w:rPr>
          <w:rFonts w:ascii="宋体" w:hAnsi="宋体" w:eastAsia="宋体"/>
        </w:rPr>
        <w:t>（1）宏调用分非模态、模态与每块重入三种；模态宏在后续每个程序块开始时重新执行，直到被结束指令终止；</w:t>
      </w:r>
    </w:p>
    <w:p>
      <w:pPr>
        <w:pStyle w:val="ListParagraph"/>
      </w:pPr>
      <w:r>
        <w:rPr>
          <w:rFonts w:ascii="宋体" w:hAnsi="宋体" w:eastAsia="宋体"/>
        </w:rPr>
        <w:t>（2）宏参数以赋值语句形式在调用块中给出，每个程序块可赋值的参数个数上限为编译期常量；</w:t>
      </w:r>
    </w:p>
    <w:p>
      <w:pPr>
        <w:pStyle w:val="ListParagraph"/>
      </w:pPr>
      <w:r>
        <w:rPr>
          <w:rFonts w:ascii="宋体" w:hAnsi="宋体" w:eastAsia="宋体"/>
        </w:rPr>
        <w:t>（3）命名参数可通过查询与读写两类接口扩展，插件可注册虚拟命名参数；</w:t>
      </w:r>
    </w:p>
    <w:p>
      <w:pPr>
        <w:pStyle w:val="ListParagraph"/>
      </w:pPr>
      <w:r>
        <w:rPr>
          <w:rFonts w:ascii="宋体" w:hAnsi="宋体" w:eastAsia="宋体"/>
        </w:rPr>
        <w:t>（4）表达式支持算术、比较、逻辑与函数运算，支持方括号嵌套；</w:t>
      </w:r>
    </w:p>
    <w:p>
      <w:pPr>
        <w:pStyle w:val="ListParagraph"/>
      </w:pPr>
      <w:r>
        <w:rPr>
          <w:rFonts w:ascii="宋体" w:hAnsi="宋体" w:eastAsia="宋体"/>
        </w:rPr>
        <w:t>（5）流程控制支持条件分支、循环与子程序调用；</w:t>
      </w:r>
    </w:p>
    <w:p>
      <w:pPr>
        <w:pStyle w:val="ListParagraph"/>
      </w:pPr>
      <w:r>
        <w:rPr>
          <w:rFonts w:ascii="宋体" w:hAnsi="宋体" w:eastAsia="宋体"/>
        </w:rPr>
        <w:t>（6）参数与变量数量存在上限，超出时返回表达式相关错误码；</w:t>
      </w:r>
    </w:p>
    <w:p>
      <w:pPr>
        <w:pStyle w:val="ListParagraph"/>
      </w:pPr>
      <w:r>
        <w:rPr>
          <w:rFonts w:ascii="宋体" w:hAnsi="宋体" w:eastAsia="宋体"/>
        </w:rPr>
        <w:t>（7）宏执行需要按键宏或存储卡支持，缺少相应能力时宏调用被拒绝。</w:t>
      </w:r>
    </w:p>
    <w:p>
      <w:pPr>
        <w:pStyle w:val="Heading4"/>
      </w:pPr>
      <w:r>
        <w:rPr>
          <w:rFonts w:ascii="宋体" w:hAnsi="宋体" w:eastAsia="宋体"/>
        </w:rPr>
        <w:t>3.2.5.5 G 代码的否定需求</w:t>
      </w:r>
    </w:p>
    <w:p>
      <w:pPr>
        <w:pStyle w:val="ListParagraph"/>
      </w:pPr>
      <w:r>
        <w:rPr>
          <w:rFonts w:ascii="宋体" w:hAnsi="宋体" w:eastAsia="宋体"/>
        </w:rPr>
        <w:t>需求标识：GH-FREQ5-5</w:t>
      </w:r>
    </w:p>
    <w:p>
      <w:pPr>
        <w:pStyle w:val="ListParagraph"/>
      </w:pPr>
      <w:r>
        <w:rPr>
          <w:rFonts w:ascii="宋体" w:hAnsi="宋体" w:eastAsia="宋体"/>
        </w:rPr>
        <w:t>功能描述：明确列出核心层未实现或明确拒绝的指令与功能</w:t>
      </w:r>
    </w:p>
    <w:p>
      <w:pPr>
        <w:pStyle w:val="ListParagraph"/>
      </w:pPr>
      <w:r>
        <w:rPr>
          <w:rFonts w:ascii="宋体" w:hAnsi="宋体" w:eastAsia="宋体"/>
        </w:rPr>
        <w:t>调用条件：不适用（约束条款）</w:t>
      </w:r>
    </w:p>
    <w:p>
      <w:pPr>
        <w:pStyle w:val="ListParagraph"/>
      </w:pPr>
      <w:r>
        <w:rPr>
          <w:rFonts w:ascii="宋体" w:hAnsi="宋体" w:eastAsia="宋体"/>
        </w:rPr>
        <w:t>输入：不适用</w:t>
      </w:r>
    </w:p>
    <w:p>
      <w:pPr>
        <w:pStyle w:val="ListParagraph"/>
      </w:pPr>
      <w:r>
        <w:rPr>
          <w:rFonts w:ascii="宋体" w:hAnsi="宋体" w:eastAsia="宋体"/>
        </w:rPr>
        <w:t>输出：不适用</w:t>
      </w:r>
    </w:p>
    <w:p>
      <w:pPr>
        <w:pStyle w:val="ListParagraph"/>
      </w:pPr>
      <w:r>
        <w:rPr>
          <w:rFonts w:ascii="宋体" w:hAnsi="宋体" w:eastAsia="宋体"/>
        </w:rPr>
        <w:t>处理：</w:t>
      </w:r>
    </w:p>
    <w:p>
      <w:pPr>
        <w:pStyle w:val="ListParagraph"/>
      </w:pPr>
      <w:r>
        <w:rPr>
          <w:rFonts w:ascii="宋体" w:hAnsi="宋体" w:eastAsia="宋体"/>
        </w:rPr>
        <w:t xml:space="preserve">（1）非车床模式下不接受 </w:t>
      </w:r>
      <w:r>
        <w:rPr>
          <w:rFonts w:ascii="Consolas" w:hAnsi="Consolas" w:eastAsia="宋体"/>
        </w:rPr>
        <w:t>G7</w:t>
      </w:r>
      <w:r>
        <w:rPr>
          <w:rFonts w:ascii="宋体" w:hAnsi="宋体" w:eastAsia="宋体"/>
        </w:rPr>
        <w:t>、</w:t>
      </w:r>
      <w:r>
        <w:rPr>
          <w:rFonts w:ascii="Consolas" w:hAnsi="Consolas" w:eastAsia="宋体"/>
        </w:rPr>
        <w:t>G8</w:t>
      </w:r>
      <w:r>
        <w:rPr>
          <w:rFonts w:ascii="宋体" w:hAnsi="宋体" w:eastAsia="宋体"/>
        </w:rPr>
        <w:t>，返回不支持命令错误；</w:t>
      </w:r>
    </w:p>
    <w:p>
      <w:pPr>
        <w:pStyle w:val="ListParagraph"/>
      </w:pPr>
      <w:r>
        <w:rPr>
          <w:rFonts w:ascii="宋体" w:hAnsi="宋体" w:eastAsia="宋体"/>
        </w:rPr>
        <w:t xml:space="preserve">（2）不接受 </w:t>
      </w:r>
      <w:r>
        <w:rPr>
          <w:rFonts w:ascii="Consolas" w:hAnsi="Consolas" w:eastAsia="宋体"/>
        </w:rPr>
        <w:t>G90.1</w:t>
      </w:r>
      <w:r>
        <w:rPr>
          <w:rFonts w:ascii="宋体" w:hAnsi="宋体" w:eastAsia="宋体"/>
        </w:rPr>
        <w:t>、</w:t>
      </w:r>
      <w:r>
        <w:rPr>
          <w:rFonts w:ascii="Consolas" w:hAnsi="Consolas" w:eastAsia="宋体"/>
        </w:rPr>
        <w:t>G61.1</w:t>
      </w:r>
      <w:r>
        <w:rPr>
          <w:rFonts w:ascii="宋体" w:hAnsi="宋体" w:eastAsia="宋体"/>
        </w:rPr>
        <w:t xml:space="preserve">；未启用路径混合编译开关时不接受 </w:t>
      </w:r>
      <w:r>
        <w:rPr>
          <w:rFonts w:ascii="Consolas" w:hAnsi="Consolas" w:eastAsia="宋体"/>
        </w:rPr>
        <w:t>G64</w:t>
      </w:r>
      <w:r>
        <w:rPr>
          <w:rFonts w:ascii="宋体" w:hAnsi="宋体" w:eastAsia="宋体"/>
        </w:rPr>
        <w:t>；</w:t>
      </w:r>
    </w:p>
    <w:p>
      <w:pPr>
        <w:pStyle w:val="ListParagraph"/>
      </w:pPr>
      <w:r>
        <w:rPr>
          <w:rFonts w:ascii="宋体" w:hAnsi="宋体" w:eastAsia="宋体"/>
        </w:rPr>
        <w:t xml:space="preserve">（3）未启用刀具半径补偿编译开关时仅支持 </w:t>
      </w:r>
      <w:r>
        <w:rPr>
          <w:rFonts w:ascii="Consolas" w:hAnsi="Consolas" w:eastAsia="宋体"/>
        </w:rPr>
        <w:t>G40</w:t>
      </w:r>
      <w:r>
        <w:rPr>
          <w:rFonts w:ascii="宋体" w:hAnsi="宋体" w:eastAsia="宋体"/>
        </w:rPr>
        <w:t>，</w:t>
      </w:r>
      <w:r>
        <w:rPr>
          <w:rFonts w:ascii="Consolas" w:hAnsi="Consolas" w:eastAsia="宋体"/>
        </w:rPr>
        <w:t>G41</w:t>
      </w:r>
      <w:r>
        <w:rPr>
          <w:rFonts w:ascii="宋体" w:hAnsi="宋体" w:eastAsia="宋体"/>
        </w:rPr>
        <w:t>、</w:t>
      </w:r>
      <w:r>
        <w:rPr>
          <w:rFonts w:ascii="Consolas" w:hAnsi="Consolas" w:eastAsia="宋体"/>
        </w:rPr>
        <w:t>G42</w:t>
      </w:r>
      <w:r>
        <w:rPr>
          <w:rFonts w:ascii="宋体" w:hAnsi="宋体" w:eastAsia="宋体"/>
        </w:rPr>
        <w:t xml:space="preserve"> 及带小数的 </w:t>
      </w:r>
      <w:r>
        <w:rPr>
          <w:rFonts w:ascii="Consolas" w:hAnsi="Consolas" w:eastAsia="宋体"/>
        </w:rPr>
        <w:t>G41.1</w:t>
      </w:r>
      <w:r>
        <w:rPr>
          <w:rFonts w:ascii="宋体" w:hAnsi="宋体" w:eastAsia="宋体"/>
        </w:rPr>
        <w:t>、</w:t>
      </w:r>
      <w:r>
        <w:rPr>
          <w:rFonts w:ascii="Consolas" w:hAnsi="Consolas" w:eastAsia="宋体"/>
        </w:rPr>
        <w:t>G42.1</w:t>
      </w:r>
      <w:r>
        <w:rPr>
          <w:rFonts w:ascii="宋体" w:hAnsi="宋体" w:eastAsia="宋体"/>
        </w:rPr>
        <w:t xml:space="preserve"> 返回不支持命令错误；</w:t>
      </w:r>
    </w:p>
    <w:p>
      <w:pPr>
        <w:pStyle w:val="ListParagraph"/>
      </w:pPr>
      <w:r>
        <w:rPr>
          <w:rFonts w:ascii="宋体" w:hAnsi="宋体" w:eastAsia="宋体"/>
        </w:rPr>
        <w:t xml:space="preserve">（4）刀具表为空时不接受 </w:t>
      </w:r>
      <w:r>
        <w:rPr>
          <w:rFonts w:ascii="Consolas" w:hAnsi="Consolas" w:eastAsia="宋体"/>
        </w:rPr>
        <w:t>G43</w:t>
      </w:r>
      <w:r>
        <w:rPr>
          <w:rFonts w:ascii="宋体" w:hAnsi="宋体" w:eastAsia="宋体"/>
        </w:rPr>
        <w:t xml:space="preserve"> 系列刀具长度补偿；</w:t>
      </w:r>
    </w:p>
    <w:p>
      <w:pPr>
        <w:pStyle w:val="ListParagraph"/>
      </w:pPr>
      <w:r>
        <w:rPr>
          <w:rFonts w:ascii="宋体" w:hAnsi="宋体" w:eastAsia="宋体"/>
        </w:rPr>
        <w:t>（5）驱动未提供探测能力时探测类指令返回不支持命令错误；</w:t>
      </w:r>
    </w:p>
    <w:p>
      <w:pPr>
        <w:pStyle w:val="ListParagraph"/>
      </w:pPr>
      <w:r>
        <w:rPr>
          <w:rFonts w:ascii="宋体" w:hAnsi="宋体" w:eastAsia="宋体"/>
        </w:rPr>
        <w:t>（6）</w:t>
      </w:r>
      <w:r>
        <w:rPr>
          <w:rFonts w:ascii="Consolas" w:hAnsi="Consolas" w:eastAsia="宋体"/>
        </w:rPr>
        <w:t>M</w:t>
      </w:r>
      <w:r>
        <w:rPr>
          <w:rFonts w:ascii="宋体" w:hAnsi="宋体" w:eastAsia="宋体"/>
        </w:rPr>
        <w:t xml:space="preserve"> 指令一律不接受小数形式，带小数的 M 指令返回不支持命令错误；</w:t>
      </w:r>
    </w:p>
    <w:p>
      <w:pPr>
        <w:pStyle w:val="ListParagraph"/>
      </w:pPr>
      <w:r>
        <w:rPr>
          <w:rFonts w:ascii="宋体" w:hAnsi="宋体" w:eastAsia="宋体"/>
        </w:rPr>
        <w:t>（7）未知大写字母地址字返回不支持命令错误，未知 G 与未知 M 指令同样返回不支持命令错误；</w:t>
      </w:r>
    </w:p>
    <w:p>
      <w:pPr>
        <w:pStyle w:val="ListParagraph"/>
      </w:pPr>
      <w:r>
        <w:rPr>
          <w:rFonts w:ascii="宋体" w:hAnsi="宋体" w:eastAsia="宋体"/>
        </w:rPr>
        <w:t>（8）车削循环与刚性攻丝在核心层为弱符号实现，返回待确认的不支持命令错误，需由驱动或插件提供实现；</w:t>
      </w:r>
    </w:p>
    <w:p>
      <w:pPr>
        <w:pStyle w:val="ListParagraph"/>
      </w:pPr>
      <w:r>
        <w:rPr>
          <w:rFonts w:ascii="宋体" w:hAnsi="宋体" w:eastAsia="宋体"/>
        </w:rPr>
        <w:t xml:space="preserve">（9）程序起始符 </w:t>
      </w:r>
      <w:r>
        <w:rPr>
          <w:rFonts w:ascii="Consolas" w:hAnsi="Consolas" w:eastAsia="宋体"/>
        </w:rPr>
        <w:t>%</w:t>
      </w:r>
      <w:r>
        <w:rPr>
          <w:rFonts w:ascii="宋体" w:hAnsi="宋体" w:eastAsia="宋体"/>
        </w:rPr>
        <w:t xml:space="preserve"> 的分界语义、每转进给量在复位时的处理、以及探测循环对非自动循环启动的响应均为已标注的待完善项。</w:t>
      </w:r>
    </w:p>
    <w:p>
      <w:pPr>
        <w:pStyle w:val="Heading3"/>
      </w:pPr>
      <w:r>
        <w:rPr>
          <w:rFonts w:ascii="宋体" w:hAnsi="宋体" w:eastAsia="宋体"/>
        </w:rPr>
        <w:t>3.2.6 运动规划与前瞻（需求规格）</w:t>
      </w:r>
    </w:p>
    <w:p>
      <w:pPr>
        <w:pStyle w:val="ListParagraph"/>
      </w:pPr>
      <w:r>
        <w:rPr>
          <w:rFonts w:ascii="宋体" w:hAnsi="宋体" w:eastAsia="宋体"/>
        </w:rPr>
        <w:t>需求标识：GH-FREQ6</w:t>
      </w:r>
    </w:p>
    <w:p>
      <w:pPr>
        <w:pStyle w:val="ListParagraph"/>
      </w:pPr>
      <w:r>
        <w:rPr>
          <w:rFonts w:ascii="宋体" w:hAnsi="宋体" w:eastAsia="宋体"/>
        </w:rPr>
        <w:t>功能描述：把直线与圆弧运动指令转换为带加减速曲线的规划块序列，并对相邻块的速度衔接做前瞻优化</w:t>
      </w:r>
    </w:p>
    <w:p>
      <w:pPr>
        <w:pStyle w:val="ListParagraph"/>
      </w:pPr>
      <w:r>
        <w:rPr>
          <w:rFonts w:ascii="宋体" w:hAnsi="宋体" w:eastAsia="宋体"/>
        </w:rPr>
        <w:t>调用条件：每执行一条运动指令时调用</w:t>
      </w:r>
    </w:p>
    <w:p>
      <w:pPr>
        <w:pStyle w:val="ListParagraph"/>
      </w:pPr>
      <w:r>
        <w:rPr>
          <w:rFonts w:ascii="宋体" w:hAnsi="宋体" w:eastAsia="宋体"/>
        </w:rPr>
        <w:t>输入：起点坐标、终点坐标、进给速率、各轴最大速率与加速度、拐角偏差设置</w:t>
      </w:r>
    </w:p>
    <w:p>
      <w:pPr>
        <w:pStyle w:val="ListParagraph"/>
      </w:pPr>
      <w:r>
        <w:rPr>
          <w:rFonts w:ascii="宋体" w:hAnsi="宋体" w:eastAsia="宋体"/>
        </w:rPr>
        <w:t>输出：规划块环形缓冲中的已规划块序列</w:t>
      </w:r>
    </w:p>
    <w:p>
      <w:pPr>
        <w:pStyle w:val="ListParagraph"/>
      </w:pPr>
      <w:r>
        <w:rPr>
          <w:rFonts w:ascii="宋体" w:hAnsi="宋体" w:eastAsia="宋体"/>
        </w:rPr>
        <w:t>处理：</w:t>
      </w:r>
    </w:p>
    <w:p>
      <w:pPr>
        <w:pStyle w:val="ListParagraph"/>
      </w:pPr>
      <w:r>
        <w:rPr>
          <w:rFonts w:ascii="宋体" w:hAnsi="宋体" w:eastAsia="宋体"/>
        </w:rPr>
        <w:t>（1）运动指令先按运动学变换转换为各轴分量，再生成一个规划块并压入规划块环形缓冲的头部（</w:t>
      </w:r>
      <w:r>
        <w:rPr>
          <w:rFonts w:ascii="Consolas" w:hAnsi="Consolas" w:eastAsia="宋体"/>
        </w:rPr>
        <w:t>motion_control.c:116</w:t>
      </w:r>
      <w:r>
        <w:rPr>
          <w:rFonts w:ascii="宋体" w:hAnsi="宋体" w:eastAsia="宋体"/>
        </w:rPr>
        <w:t>、</w:t>
      </w:r>
      <w:r>
        <w:rPr>
          <w:rFonts w:ascii="Consolas" w:hAnsi="Consolas" w:eastAsia="宋体"/>
        </w:rPr>
        <w:t>planner.c:399</w:t>
      </w:r>
      <w:r>
        <w:rPr>
          <w:rFonts w:ascii="宋体" w:hAnsi="宋体" w:eastAsia="宋体"/>
        </w:rPr>
        <w:t>）；</w:t>
      </w:r>
    </w:p>
    <w:p>
      <w:pPr>
        <w:pStyle w:val="ListParagraph"/>
      </w:pPr>
      <w:r>
        <w:rPr>
          <w:rFonts w:ascii="宋体" w:hAnsi="宋体" w:eastAsia="宋体"/>
        </w:rPr>
        <w:t>（2）规划块记录该段的单位方向向量、行程长度、标称速度、入口速度、出口速度、最大入口速度与加减速状态（</w:t>
      </w:r>
      <w:r>
        <w:rPr>
          <w:rFonts w:ascii="Consolas" w:hAnsi="Consolas" w:eastAsia="宋体"/>
        </w:rPr>
        <w:t>planner.h:97</w:t>
      </w:r>
      <w:r>
        <w:rPr>
          <w:rFonts w:ascii="宋体" w:hAnsi="宋体" w:eastAsia="宋体"/>
        </w:rPr>
        <w:t>、</w:t>
      </w:r>
      <w:r>
        <w:rPr>
          <w:rFonts w:ascii="Consolas" w:hAnsi="Consolas" w:eastAsia="宋体"/>
        </w:rPr>
        <w:t>planner.h:109</w:t>
      </w:r>
      <w:r>
        <w:rPr>
          <w:rFonts w:ascii="宋体" w:hAnsi="宋体" w:eastAsia="宋体"/>
        </w:rPr>
        <w:t>）；</w:t>
      </w:r>
    </w:p>
    <w:p>
      <w:pPr>
        <w:pStyle w:val="ListParagraph"/>
      </w:pPr>
      <w:r>
        <w:rPr>
          <w:rFonts w:ascii="宋体" w:hAnsi="宋体" w:eastAsia="宋体"/>
        </w:rPr>
        <w:t>（3）入口速度与出口速度由前瞻算法计算，两者均受该段标称速度与各轴可达加速度约束（</w:t>
      </w:r>
      <w:r>
        <w:rPr>
          <w:rFonts w:ascii="Consolas" w:hAnsi="Consolas" w:eastAsia="宋体"/>
        </w:rPr>
        <w:t>planner.c:115</w:t>
      </w:r>
      <w:r>
        <w:rPr>
          <w:rFonts w:ascii="宋体" w:hAnsi="宋体" w:eastAsia="宋体"/>
        </w:rPr>
        <w:t>、</w:t>
      </w:r>
      <w:r>
        <w:rPr>
          <w:rFonts w:ascii="Consolas" w:hAnsi="Consolas" w:eastAsia="宋体"/>
        </w:rPr>
        <w:t>planner.c:336</w:t>
      </w:r>
      <w:r>
        <w:rPr>
          <w:rFonts w:ascii="宋体" w:hAnsi="宋体" w:eastAsia="宋体"/>
        </w:rPr>
        <w:t>）；</w:t>
      </w:r>
    </w:p>
    <w:p>
      <w:pPr>
        <w:pStyle w:val="ListParagraph"/>
      </w:pPr>
      <w:r>
        <w:rPr>
          <w:rFonts w:ascii="宋体" w:hAnsi="宋体" w:eastAsia="宋体"/>
        </w:rPr>
        <w:t>（4）标称速度由编程进给速率与当前倍率共同决定；系统自身的运动（归零、驻车等）不受倍率影响（</w:t>
      </w:r>
      <w:r>
        <w:rPr>
          <w:rFonts w:ascii="Consolas" w:hAnsi="Consolas" w:eastAsia="宋体"/>
        </w:rPr>
        <w:t>planner.c:317</w:t>
      </w:r>
      <w:r>
        <w:rPr>
          <w:rFonts w:ascii="宋体" w:hAnsi="宋体" w:eastAsia="宋体"/>
        </w:rPr>
        <w:t>、</w:t>
      </w:r>
      <w:r>
        <w:rPr>
          <w:rFonts w:ascii="Consolas" w:hAnsi="Consolas" w:eastAsia="宋体"/>
        </w:rPr>
        <w:t>machine_limits.c:184</w:t>
      </w:r>
      <w:r>
        <w:rPr>
          <w:rFonts w:ascii="宋体" w:hAnsi="宋体" w:eastAsia="宋体"/>
        </w:rPr>
        <w:t>）；</w:t>
      </w:r>
    </w:p>
    <w:p>
      <w:pPr>
        <w:pStyle w:val="ListParagraph"/>
      </w:pPr>
      <w:r>
        <w:rPr>
          <w:rFonts w:ascii="宋体" w:hAnsi="宋体" w:eastAsia="宋体"/>
        </w:rPr>
        <w:t>（5）规划缓冲满时运动指令不再继续入队，由调用方等待段缓冲与规划缓冲腾出空间（</w:t>
      </w:r>
      <w:r>
        <w:rPr>
          <w:rFonts w:ascii="Consolas" w:hAnsi="Consolas" w:eastAsia="宋体"/>
        </w:rPr>
        <w:t>motion_control.c:157</w:t>
      </w:r>
      <w:r>
        <w:rPr>
          <w:rFonts w:ascii="宋体" w:hAnsi="宋体" w:eastAsia="宋体"/>
        </w:rPr>
        <w:t>、</w:t>
      </w:r>
      <w:r>
        <w:rPr>
          <w:rFonts w:ascii="Consolas" w:hAnsi="Consolas" w:eastAsia="宋体"/>
        </w:rPr>
        <w:t>planner.c:300</w:t>
      </w:r>
      <w:r>
        <w:rPr>
          <w:rFonts w:ascii="宋体" w:hAnsi="宋体" w:eastAsia="宋体"/>
        </w:rPr>
        <w:t>）；</w:t>
      </w:r>
    </w:p>
    <w:p>
      <w:pPr>
        <w:pStyle w:val="ListParagraph"/>
      </w:pPr>
      <w:r>
        <w:rPr>
          <w:rFonts w:ascii="宋体" w:hAnsi="宋体" w:eastAsia="宋体"/>
        </w:rPr>
        <w:t xml:space="preserve">（6）规划缓冲采用环形结构，其深度由运行期设置 </w:t>
      </w:r>
      <w:r>
        <w:rPr>
          <w:rFonts w:ascii="Consolas" w:hAnsi="Consolas" w:eastAsia="宋体"/>
        </w:rPr>
        <w:t>planner_buffer_blocks</w:t>
      </w:r>
      <w:r>
        <w:rPr>
          <w:rFonts w:ascii="宋体" w:hAnsi="宋体" w:eastAsia="宋体"/>
        </w:rPr>
        <w:t xml:space="preserve"> 决定，而非编译期常量（</w:t>
      </w:r>
      <w:r>
        <w:rPr>
          <w:rFonts w:ascii="Consolas" w:hAnsi="Consolas" w:eastAsia="宋体"/>
        </w:rPr>
        <w:t>planner.c:230</w:t>
      </w:r>
      <w:r>
        <w:rPr>
          <w:rFonts w:ascii="宋体" w:hAnsi="宋体" w:eastAsia="宋体"/>
        </w:rPr>
        <w:t>、</w:t>
      </w:r>
      <w:r>
        <w:rPr>
          <w:rFonts w:ascii="Consolas" w:hAnsi="Consolas" w:eastAsia="宋体"/>
        </w:rPr>
        <w:t>settings.h:911</w:t>
      </w:r>
      <w:r>
        <w:rPr>
          <w:rFonts w:ascii="宋体" w:hAnsi="宋体" w:eastAsia="宋体"/>
        </w:rPr>
        <w:t>）。</w:t>
      </w:r>
    </w:p>
    <w:p>
      <w:pPr>
        <w:pStyle w:val="Heading4"/>
      </w:pPr>
      <w:r>
        <w:rPr>
          <w:rFonts w:ascii="宋体" w:hAnsi="宋体" w:eastAsia="宋体"/>
        </w:rPr>
        <w:t>3.2.6.1 前瞻速度重算</w:t>
      </w:r>
    </w:p>
    <w:p>
      <w:pPr>
        <w:pStyle w:val="ListParagraph"/>
      </w:pPr>
      <w:r>
        <w:rPr>
          <w:rFonts w:ascii="宋体" w:hAnsi="宋体" w:eastAsia="宋体"/>
        </w:rPr>
        <w:t>需求标识：GH-FREQ6-1</w:t>
      </w:r>
    </w:p>
    <w:p>
      <w:pPr>
        <w:pStyle w:val="ListParagraph"/>
      </w:pPr>
      <w:r>
        <w:rPr>
          <w:rFonts w:ascii="宋体" w:hAnsi="宋体" w:eastAsia="宋体"/>
        </w:rPr>
        <w:t>功能描述：对规划缓冲中尚未执行的块执行反向与正向两遍速度重算，使相邻块速度衔接最优</w:t>
      </w:r>
    </w:p>
    <w:p>
      <w:pPr>
        <w:pStyle w:val="ListParagraph"/>
      </w:pPr>
      <w:r>
        <w:rPr>
          <w:rFonts w:ascii="宋体" w:hAnsi="宋体" w:eastAsia="宋体"/>
        </w:rPr>
        <w:t>调用条件：规划缓冲中有新增块时调用</w:t>
      </w:r>
    </w:p>
    <w:p>
      <w:pPr>
        <w:pStyle w:val="ListParagraph"/>
      </w:pPr>
      <w:r>
        <w:rPr>
          <w:rFonts w:ascii="宋体" w:hAnsi="宋体" w:eastAsia="宋体"/>
        </w:rPr>
        <w:t>输入：规划缓冲中自执行块至队尾的全部块、各轴加速度与最大速率</w:t>
      </w:r>
    </w:p>
    <w:p>
      <w:pPr>
        <w:pStyle w:val="ListParagraph"/>
      </w:pPr>
      <w:r>
        <w:rPr>
          <w:rFonts w:ascii="宋体" w:hAnsi="宋体" w:eastAsia="宋体"/>
        </w:rPr>
        <w:t>输出：各块重算后的入口速度、出口速度与标称速度</w:t>
      </w:r>
    </w:p>
    <w:p>
      <w:pPr>
        <w:pStyle w:val="ListParagraph"/>
      </w:pPr>
      <w:r>
        <w:rPr>
          <w:rFonts w:ascii="宋体" w:hAnsi="宋体" w:eastAsia="宋体"/>
        </w:rPr>
        <w:t>处理：</w:t>
      </w:r>
    </w:p>
    <w:p>
      <w:pPr>
        <w:pStyle w:val="ListParagraph"/>
      </w:pPr>
      <w:r>
        <w:rPr>
          <w:rFonts w:ascii="宋体" w:hAnsi="宋体" w:eastAsia="宋体"/>
        </w:rPr>
        <w:t>（1）反向遍历尚未执行的块，为每一块计算入口速度，取以下三者的最小值：该块与其前一块之间的拐角速度、前一块的标称速度、从该块出口速度反推减速可达的速度（</w:t>
      </w:r>
      <w:r>
        <w:rPr>
          <w:rFonts w:ascii="Consolas" w:hAnsi="Consolas" w:eastAsia="宋体"/>
        </w:rPr>
        <w:t>planner.c:151</w:t>
      </w:r>
      <w:r>
        <w:rPr>
          <w:rFonts w:ascii="宋体" w:hAnsi="宋体" w:eastAsia="宋体"/>
        </w:rPr>
        <w:t>、</w:t>
      </w:r>
      <w:r>
        <w:rPr>
          <w:rFonts w:ascii="Consolas" w:hAnsi="Consolas" w:eastAsia="宋体"/>
        </w:rPr>
        <w:t>planner.c:152</w:t>
      </w:r>
      <w:r>
        <w:rPr>
          <w:rFonts w:ascii="宋体" w:hAnsi="宋体" w:eastAsia="宋体"/>
        </w:rPr>
        <w:t>）；</w:t>
      </w:r>
    </w:p>
    <w:p>
      <w:pPr>
        <w:pStyle w:val="ListParagraph"/>
      </w:pPr>
      <w:r>
        <w:rPr>
          <w:rFonts w:ascii="宋体" w:hAnsi="宋体" w:eastAsia="宋体"/>
        </w:rPr>
        <w:t>（2）反向遍历结束后各块入口速度不超过其可达上限（</w:t>
      </w:r>
      <w:r>
        <w:rPr>
          <w:rFonts w:ascii="Consolas" w:hAnsi="Consolas" w:eastAsia="宋体"/>
        </w:rPr>
        <w:t>planner.c:132</w:t>
      </w:r>
      <w:r>
        <w:rPr>
          <w:rFonts w:ascii="宋体" w:hAnsi="宋体" w:eastAsia="宋体"/>
        </w:rPr>
        <w:t>）；</w:t>
      </w:r>
    </w:p>
    <w:p>
      <w:pPr>
        <w:pStyle w:val="ListParagraph"/>
      </w:pPr>
      <w:r>
        <w:rPr>
          <w:rFonts w:ascii="宋体" w:hAnsi="宋体" w:eastAsia="宋体"/>
        </w:rPr>
        <w:t>（3）正向遍历，逐块检查相邻块的入口速度衔接是否超出最大加速度可达范围，超出时按下调该块入口速度处理（</w:t>
      </w:r>
      <w:r>
        <w:rPr>
          <w:rFonts w:ascii="Consolas" w:hAnsi="Consolas" w:eastAsia="宋体"/>
        </w:rPr>
        <w:t>planner.c:170</w:t>
      </w:r>
      <w:r>
        <w:rPr>
          <w:rFonts w:ascii="宋体" w:hAnsi="宋体" w:eastAsia="宋体"/>
        </w:rPr>
        <w:t>、</w:t>
      </w:r>
      <w:r>
        <w:rPr>
          <w:rFonts w:ascii="Consolas" w:hAnsi="Consolas" w:eastAsia="宋体"/>
        </w:rPr>
        <w:t>planner.c:172</w:t>
      </w:r>
      <w:r>
        <w:rPr>
          <w:rFonts w:ascii="宋体" w:hAnsi="宋体" w:eastAsia="宋体"/>
        </w:rPr>
        <w:t>）；</w:t>
      </w:r>
    </w:p>
    <w:p>
      <w:pPr>
        <w:pStyle w:val="ListParagraph"/>
      </w:pPr>
      <w:r>
        <w:rPr>
          <w:rFonts w:ascii="宋体" w:hAnsi="宋体" w:eastAsia="宋体"/>
        </w:rPr>
        <w:t>（4）两遍遍历结束后判定速度计划已达最优，不再有可提升的空间（</w:t>
      </w:r>
      <w:r>
        <w:rPr>
          <w:rFonts w:ascii="Consolas" w:hAnsi="Consolas" w:eastAsia="宋体"/>
        </w:rPr>
        <w:t>planner.c:174</w:t>
      </w:r>
      <w:r>
        <w:rPr>
          <w:rFonts w:ascii="宋体" w:hAnsi="宋体" w:eastAsia="宋体"/>
        </w:rPr>
        <w:t>、</w:t>
      </w:r>
      <w:r>
        <w:rPr>
          <w:rFonts w:ascii="Consolas" w:hAnsi="Consolas" w:eastAsia="宋体"/>
        </w:rPr>
        <w:t>planner.c:183</w:t>
      </w:r>
      <w:r>
        <w:rPr>
          <w:rFonts w:ascii="宋体" w:hAnsi="宋体" w:eastAsia="宋体"/>
        </w:rPr>
        <w:t>）；</w:t>
      </w:r>
    </w:p>
    <w:p>
      <w:pPr>
        <w:pStyle w:val="ListParagraph"/>
      </w:pPr>
      <w:r>
        <w:rPr>
          <w:rFonts w:ascii="宋体" w:hAnsi="宋体" w:eastAsia="宋体"/>
        </w:rPr>
        <w:t>（5）为支持增量重算，规划器维护执行块指针、队头指针、下一块指针与已规划块指针，重算仅覆盖尚未执行的部分（</w:t>
      </w:r>
      <w:r>
        <w:rPr>
          <w:rFonts w:ascii="Consolas" w:hAnsi="Consolas" w:eastAsia="宋体"/>
        </w:rPr>
        <w:t>planner.c:41</w:t>
      </w:r>
      <w:r>
        <w:rPr>
          <w:rFonts w:ascii="宋体" w:hAnsi="宋体" w:eastAsia="宋体"/>
        </w:rPr>
        <w:t>、</w:t>
      </w:r>
      <w:r>
        <w:rPr>
          <w:rFonts w:ascii="Consolas" w:hAnsi="Consolas" w:eastAsia="宋体"/>
        </w:rPr>
        <w:t>planner.c:44</w:t>
      </w:r>
      <w:r>
        <w:rPr>
          <w:rFonts w:ascii="宋体" w:hAnsi="宋体" w:eastAsia="宋体"/>
        </w:rPr>
        <w:t>）；</w:t>
      </w:r>
    </w:p>
    <w:p>
      <w:pPr>
        <w:pStyle w:val="ListParagraph"/>
      </w:pPr>
      <w:r>
        <w:rPr>
          <w:rFonts w:ascii="宋体" w:hAnsi="宋体" w:eastAsia="宋体"/>
        </w:rPr>
        <w:t>（6）进给保持解除或运动中倍率变化后，已执行块与未执行块的速度衔接被重新计算，避免速度突变（</w:t>
      </w:r>
      <w:r>
        <w:rPr>
          <w:rFonts w:ascii="Consolas" w:hAnsi="Consolas" w:eastAsia="宋体"/>
        </w:rPr>
        <w:t>planner.c:712</w:t>
      </w:r>
      <w:r>
        <w:rPr>
          <w:rFonts w:ascii="宋体" w:hAnsi="宋体" w:eastAsia="宋体"/>
        </w:rPr>
        <w:t>、</w:t>
      </w:r>
      <w:r>
        <w:rPr>
          <w:rFonts w:ascii="Consolas" w:hAnsi="Consolas" w:eastAsia="宋体"/>
        </w:rPr>
        <w:t>planner.c:759</w:t>
      </w:r>
      <w:r>
        <w:rPr>
          <w:rFonts w:ascii="宋体" w:hAnsi="宋体" w:eastAsia="宋体"/>
        </w:rPr>
        <w:t>）。</w:t>
      </w:r>
    </w:p>
    <w:p>
      <w:pPr>
        <w:pStyle w:val="Heading4"/>
      </w:pPr>
      <w:r>
        <w:rPr>
          <w:rFonts w:ascii="宋体" w:hAnsi="宋体" w:eastAsia="宋体"/>
        </w:rPr>
        <w:t>3.2.6.2 拐角速度计算</w:t>
      </w:r>
    </w:p>
    <w:p>
      <w:pPr>
        <w:pStyle w:val="ListParagraph"/>
      </w:pPr>
      <w:r>
        <w:rPr>
          <w:rFonts w:ascii="宋体" w:hAnsi="宋体" w:eastAsia="宋体"/>
        </w:rPr>
        <w:t>需求标识：GH-FREQ6-2</w:t>
      </w:r>
    </w:p>
    <w:p>
      <w:pPr>
        <w:pStyle w:val="ListParagraph"/>
      </w:pPr>
      <w:r>
        <w:rPr>
          <w:rFonts w:ascii="宋体" w:hAnsi="宋体" w:eastAsia="宋体"/>
        </w:rPr>
        <w:t>功能描述：按相邻两段的方向夹角与拐角偏差设置计算允许通过的拐角速度</w:t>
      </w:r>
    </w:p>
    <w:p>
      <w:pPr>
        <w:pStyle w:val="ListParagraph"/>
      </w:pPr>
      <w:r>
        <w:rPr>
          <w:rFonts w:ascii="宋体" w:hAnsi="宋体" w:eastAsia="宋体"/>
        </w:rPr>
        <w:t>调用条件：前瞻重算中每对相邻块判定时调用</w:t>
      </w:r>
    </w:p>
    <w:p>
      <w:pPr>
        <w:pStyle w:val="ListParagraph"/>
      </w:pPr>
      <w:r>
        <w:rPr>
          <w:rFonts w:ascii="宋体" w:hAnsi="宋体" w:eastAsia="宋体"/>
        </w:rPr>
        <w:t>输入：前一段单位方向向量、当前段单位方向向量、拐角偏差设置值、当前段加速度</w:t>
      </w:r>
    </w:p>
    <w:p>
      <w:pPr>
        <w:pStyle w:val="ListParagraph"/>
      </w:pPr>
      <w:r>
        <w:rPr>
          <w:rFonts w:ascii="宋体" w:hAnsi="宋体" w:eastAsia="宋体"/>
        </w:rPr>
        <w:t>输出：该拐角处的允许速度</w:t>
      </w:r>
    </w:p>
    <w:p>
      <w:pPr>
        <w:pStyle w:val="ListParagraph"/>
      </w:pPr>
      <w:r>
        <w:rPr>
          <w:rFonts w:ascii="宋体" w:hAnsi="宋体" w:eastAsia="宋体"/>
        </w:rPr>
        <w:t>处理：</w:t>
      </w:r>
    </w:p>
    <w:p>
      <w:pPr>
        <w:pStyle w:val="ListParagraph"/>
      </w:pPr>
      <w:r>
        <w:rPr>
          <w:rFonts w:ascii="宋体" w:hAnsi="宋体" w:eastAsia="宋体"/>
        </w:rPr>
        <w:t>（1）两段方向向量的点积大于 0.999999 时判定为同向直行，拐角速度取最小拐角速度，即不减速（</w:t>
      </w:r>
      <w:r>
        <w:rPr>
          <w:rFonts w:ascii="Consolas" w:hAnsi="Consolas" w:eastAsia="宋体"/>
        </w:rPr>
        <w:t>planner.c:633</w:t>
      </w:r>
      <w:r>
        <w:rPr>
          <w:rFonts w:ascii="宋体" w:hAnsi="宋体" w:eastAsia="宋体"/>
        </w:rPr>
        <w:t>、</w:t>
      </w:r>
      <w:r>
        <w:rPr>
          <w:rFonts w:ascii="Consolas" w:hAnsi="Consolas" w:eastAsia="宋体"/>
        </w:rPr>
        <w:t>planner.c:635</w:t>
      </w:r>
      <w:r>
        <w:rPr>
          <w:rFonts w:ascii="宋体" w:hAnsi="宋体" w:eastAsia="宋体"/>
        </w:rPr>
        <w:t>）；</w:t>
      </w:r>
    </w:p>
    <w:p>
      <w:pPr>
        <w:pStyle w:val="ListParagraph"/>
      </w:pPr>
      <w:r>
        <w:rPr>
          <w:rFonts w:ascii="宋体" w:hAnsi="宋体" w:eastAsia="宋体"/>
        </w:rPr>
        <w:t>（2）点积小于 −0.999999 时判定为反向折返，拐角速度取一个足够大的值，实际速度由后续的加速度约束限制（</w:t>
      </w:r>
      <w:r>
        <w:rPr>
          <w:rFonts w:ascii="Consolas" w:hAnsi="Consolas" w:eastAsia="宋体"/>
        </w:rPr>
        <w:t>planner.c:636</w:t>
      </w:r>
      <w:r>
        <w:rPr>
          <w:rFonts w:ascii="宋体" w:hAnsi="宋体" w:eastAsia="宋体"/>
        </w:rPr>
        <w:t>、</w:t>
      </w:r>
      <w:r>
        <w:rPr>
          <w:rFonts w:ascii="Consolas" w:hAnsi="Consolas" w:eastAsia="宋体"/>
        </w:rPr>
        <w:t>planner.c:638</w:t>
      </w:r>
      <w:r>
        <w:rPr>
          <w:rFonts w:ascii="宋体" w:hAnsi="宋体" w:eastAsia="宋体"/>
        </w:rPr>
        <w:t>）；</w:t>
      </w:r>
    </w:p>
    <w:p>
      <w:pPr>
        <w:pStyle w:val="ListParagraph"/>
      </w:pPr>
      <w:r>
        <w:rPr>
          <w:rFonts w:ascii="宋体" w:hAnsi="宋体" w:eastAsia="宋体"/>
        </w:rPr>
        <w:t>（3）其余情况按向心加速度近似计算拐角速度，公式为拐角加速度与拐角偏差之积除以半角正弦的补数（</w:t>
      </w:r>
      <w:r>
        <w:rPr>
          <w:rFonts w:ascii="Consolas" w:hAnsi="Consolas" w:eastAsia="宋体"/>
        </w:rPr>
        <w:t>planner.c:642</w:t>
      </w:r>
      <w:r>
        <w:rPr>
          <w:rFonts w:ascii="宋体" w:hAnsi="宋体" w:eastAsia="宋体"/>
        </w:rPr>
        <w:t>、</w:t>
      </w:r>
      <w:r>
        <w:rPr>
          <w:rFonts w:ascii="Consolas" w:hAnsi="Consolas" w:eastAsia="宋体"/>
        </w:rPr>
        <w:t>planner.c:644</w:t>
      </w:r>
      <w:r>
        <w:rPr>
          <w:rFonts w:ascii="宋体" w:hAnsi="宋体" w:eastAsia="宋体"/>
        </w:rPr>
        <w:t>）；</w:t>
      </w:r>
    </w:p>
    <w:p>
      <w:pPr>
        <w:pStyle w:val="ListParagraph"/>
      </w:pPr>
      <w:r>
        <w:rPr>
          <w:rFonts w:ascii="宋体" w:hAnsi="宋体" w:eastAsia="宋体"/>
        </w:rPr>
        <w:t>（4）拐角偏差为有限正值时，允许刀具在拐角处以受控的圆滑方式过渡，对应精确路径模式（</w:t>
      </w:r>
      <w:r>
        <w:rPr>
          <w:rFonts w:ascii="Consolas" w:hAnsi="Consolas" w:eastAsia="宋体"/>
        </w:rPr>
        <w:t>config.h:771</w:t>
      </w:r>
      <w:r>
        <w:rPr>
          <w:rFonts w:ascii="宋体" w:hAnsi="宋体" w:eastAsia="宋体"/>
        </w:rPr>
        <w:t>、</w:t>
      </w:r>
      <w:r>
        <w:rPr>
          <w:rFonts w:ascii="Consolas" w:hAnsi="Consolas" w:eastAsia="宋体"/>
        </w:rPr>
        <w:t>planner.c:611</w:t>
      </w:r>
      <w:r>
        <w:rPr>
          <w:rFonts w:ascii="宋体" w:hAnsi="宋体" w:eastAsia="宋体"/>
        </w:rPr>
        <w:t>）；</w:t>
      </w:r>
    </w:p>
    <w:p>
      <w:pPr>
        <w:pStyle w:val="ListParagraph"/>
      </w:pPr>
      <w:r>
        <w:rPr>
          <w:rFonts w:ascii="宋体" w:hAnsi="宋体" w:eastAsia="宋体"/>
        </w:rPr>
        <w:t>（5）拐角偏差为 0 时，刀具在拐角处完全停止后再转向，对应精确停止模式（</w:t>
      </w:r>
      <w:r>
        <w:rPr>
          <w:rFonts w:ascii="Consolas" w:hAnsi="Consolas" w:eastAsia="宋体"/>
        </w:rPr>
        <w:t>config.h:315</w:t>
      </w:r>
      <w:r>
        <w:rPr>
          <w:rFonts w:ascii="宋体" w:hAnsi="宋体" w:eastAsia="宋体"/>
        </w:rPr>
        <w:t>、</w:t>
      </w:r>
      <w:r>
        <w:rPr>
          <w:rFonts w:ascii="Consolas" w:hAnsi="Consolas" w:eastAsia="宋体"/>
        </w:rPr>
        <w:t>planner.c:643</w:t>
      </w:r>
      <w:r>
        <w:rPr>
          <w:rFonts w:ascii="宋体" w:hAnsi="宋体" w:eastAsia="宋体"/>
        </w:rPr>
        <w:t>）。</w:t>
      </w:r>
    </w:p>
    <w:p>
      <w:pPr>
        <w:pStyle w:val="Heading4"/>
      </w:pPr>
      <w:r>
        <w:rPr>
          <w:rFonts w:ascii="宋体" w:hAnsi="宋体" w:eastAsia="宋体"/>
        </w:rPr>
        <w:t>3.2.6.3 短段运动的处理约定</w:t>
      </w:r>
    </w:p>
    <w:p>
      <w:pPr>
        <w:pStyle w:val="ListParagraph"/>
      </w:pPr>
      <w:r>
        <w:rPr>
          <w:rFonts w:ascii="宋体" w:hAnsi="宋体" w:eastAsia="宋体"/>
        </w:rPr>
        <w:t>需求标识：GH-FREQ6-3</w:t>
      </w:r>
    </w:p>
    <w:p>
      <w:pPr>
        <w:pStyle w:val="ListParagraph"/>
      </w:pPr>
      <w:r>
        <w:rPr>
          <w:rFonts w:ascii="宋体" w:hAnsi="宋体" w:eastAsia="宋体"/>
        </w:rPr>
        <w:t>功能描述：对圆弧与曲线细分成的大量短段，规定其可执行性的判定准则</w:t>
      </w:r>
    </w:p>
    <w:p>
      <w:pPr>
        <w:pStyle w:val="ListParagraph"/>
      </w:pPr>
      <w:r>
        <w:rPr>
          <w:rFonts w:ascii="宋体" w:hAnsi="宋体" w:eastAsia="宋体"/>
        </w:rPr>
        <w:t>调用条件：不适用（约束条款）</w:t>
      </w:r>
    </w:p>
    <w:p>
      <w:pPr>
        <w:pStyle w:val="ListParagraph"/>
      </w:pPr>
      <w:r>
        <w:rPr>
          <w:rFonts w:ascii="宋体" w:hAnsi="宋体" w:eastAsia="宋体"/>
        </w:rPr>
        <w:t>输入：细分段长度、规划缓冲深度、加速度设置</w:t>
      </w:r>
    </w:p>
    <w:p>
      <w:pPr>
        <w:pStyle w:val="ListParagraph"/>
      </w:pPr>
      <w:r>
        <w:rPr>
          <w:rFonts w:ascii="宋体" w:hAnsi="宋体" w:eastAsia="宋体"/>
        </w:rPr>
        <w:t>输出：不适用</w:t>
      </w:r>
    </w:p>
    <w:p>
      <w:pPr>
        <w:pStyle w:val="ListParagraph"/>
      </w:pPr>
      <w:r>
        <w:rPr>
          <w:rFonts w:ascii="宋体" w:hAnsi="宋体" w:eastAsia="宋体"/>
        </w:rPr>
        <w:t>处理：</w:t>
      </w:r>
    </w:p>
    <w:p>
      <w:pPr>
        <w:pStyle w:val="ListParagraph"/>
      </w:pPr>
      <w:r>
        <w:rPr>
          <w:rFonts w:ascii="宋体" w:hAnsi="宋体" w:eastAsia="宋体"/>
        </w:rPr>
        <w:t>（1）由 G2/G3 圆弧指令细分的段可能短于一个步进脉冲对应的行程，此类段的执行能力不取决于处理器速度，而取决于规划缓冲与段缓冲所能覆盖的总行程（</w:t>
      </w:r>
      <w:r>
        <w:rPr>
          <w:rFonts w:ascii="Consolas" w:hAnsi="Consolas" w:eastAsia="宋体"/>
        </w:rPr>
        <w:t>planner.c:104</w:t>
      </w:r>
      <w:r>
        <w:rPr>
          <w:rFonts w:ascii="宋体" w:hAnsi="宋体" w:eastAsia="宋体"/>
        </w:rPr>
        <w:t>）；</w:t>
      </w:r>
    </w:p>
    <w:p>
      <w:pPr>
        <w:pStyle w:val="ListParagraph"/>
      </w:pPr>
      <w:r>
        <w:rPr>
          <w:rFonts w:ascii="宋体" w:hAnsi="宋体" w:eastAsia="宋体"/>
        </w:rPr>
        <w:t>（2）提高加速度、增大细分段长度或增大缓冲深度均可改善短段的执行连续性（</w:t>
      </w:r>
      <w:r>
        <w:rPr>
          <w:rFonts w:ascii="Consolas" w:hAnsi="Consolas" w:eastAsia="宋体"/>
        </w:rPr>
        <w:t>planner.c:106</w:t>
      </w:r>
      <w:r>
        <w:rPr>
          <w:rFonts w:ascii="宋体" w:hAnsi="宋体" w:eastAsia="宋体"/>
        </w:rPr>
        <w:t>、</w:t>
      </w:r>
      <w:r>
        <w:rPr>
          <w:rFonts w:ascii="Consolas" w:hAnsi="Consolas" w:eastAsia="宋体"/>
        </w:rPr>
        <w:t>planner.c:109</w:t>
      </w:r>
      <w:r>
        <w:rPr>
          <w:rFonts w:ascii="宋体" w:hAnsi="宋体" w:eastAsia="宋体"/>
        </w:rPr>
        <w:t>）；</w:t>
      </w:r>
    </w:p>
    <w:p>
      <w:pPr>
        <w:pStyle w:val="ListParagraph"/>
      </w:pPr>
      <w:r>
        <w:rPr>
          <w:rFonts w:ascii="宋体" w:hAnsi="宋体" w:eastAsia="宋体"/>
        </w:rPr>
        <w:t>（3）规划器在环形缓冲满时以状态回报阻塞原因，不丢失已入队的块（</w:t>
      </w:r>
      <w:r>
        <w:rPr>
          <w:rFonts w:ascii="Consolas" w:hAnsi="Consolas" w:eastAsia="宋体"/>
        </w:rPr>
        <w:t>planner.c:302</w:t>
      </w:r>
      <w:r>
        <w:rPr>
          <w:rFonts w:ascii="宋体" w:hAnsi="宋体" w:eastAsia="宋体"/>
        </w:rPr>
        <w:t>、</w:t>
      </w:r>
      <w:r>
        <w:rPr>
          <w:rFonts w:ascii="Consolas" w:hAnsi="Consolas" w:eastAsia="宋体"/>
        </w:rPr>
        <w:t>report.c:1344</w:t>
      </w:r>
      <w:r>
        <w:rPr>
          <w:rFonts w:ascii="宋体" w:hAnsi="宋体" w:eastAsia="宋体"/>
        </w:rPr>
        <w:t>）。</w:t>
      </w:r>
    </w:p>
    <w:p>
      <w:pPr>
        <w:pStyle w:val="Heading3"/>
      </w:pPr>
      <w:r>
        <w:rPr>
          <w:rFonts w:ascii="宋体" w:hAnsi="宋体" w:eastAsia="宋体"/>
        </w:rPr>
        <w:t>3.2.7 步进脉冲生成（需求规格）</w:t>
      </w:r>
    </w:p>
    <w:p>
      <w:pPr>
        <w:pStyle w:val="ListParagraph"/>
      </w:pPr>
      <w:r>
        <w:rPr>
          <w:rFonts w:ascii="宋体" w:hAnsi="宋体" w:eastAsia="宋体"/>
        </w:rPr>
        <w:t>需求标识：GH-FREQ7</w:t>
      </w:r>
    </w:p>
    <w:p>
      <w:pPr>
        <w:pStyle w:val="ListParagraph"/>
      </w:pPr>
      <w:r>
        <w:rPr>
          <w:rFonts w:ascii="宋体" w:hAnsi="宋体" w:eastAsia="宋体"/>
        </w:rPr>
        <w:t>功能描述：把规划块的加减速曲线细分为步进段，并在步进定时器中断中输出各轴步进脉冲与方向信号</w:t>
      </w:r>
    </w:p>
    <w:p>
      <w:pPr>
        <w:pStyle w:val="ListParagraph"/>
      </w:pPr>
      <w:r>
        <w:rPr>
          <w:rFonts w:ascii="宋体" w:hAnsi="宋体" w:eastAsia="宋体"/>
        </w:rPr>
        <w:t>调用条件：步进段准备在实时执行系统中周期性调用；脉冲输出由步进定时器中断周期性触发</w:t>
      </w:r>
    </w:p>
    <w:p>
      <w:pPr>
        <w:pStyle w:val="ListParagraph"/>
      </w:pPr>
      <w:r>
        <w:rPr>
          <w:rFonts w:ascii="宋体" w:hAnsi="宋体" w:eastAsia="宋体"/>
        </w:rPr>
        <w:t>输入：规划缓冲中的已规划块、段缓冲、步进定时器频率、最小脉宽设置</w:t>
      </w:r>
    </w:p>
    <w:p>
      <w:pPr>
        <w:pStyle w:val="ListParagraph"/>
      </w:pPr>
      <w:r>
        <w:rPr>
          <w:rFonts w:ascii="宋体" w:hAnsi="宋体" w:eastAsia="宋体"/>
        </w:rPr>
        <w:t>输出：各轴 STEP 与 DIR 信号、步进使能信号、实时步进速率</w:t>
      </w:r>
    </w:p>
    <w:p>
      <w:pPr>
        <w:pStyle w:val="ListParagraph"/>
      </w:pPr>
      <w:r>
        <w:rPr>
          <w:rFonts w:ascii="宋体" w:hAnsi="宋体" w:eastAsia="宋体"/>
        </w:rPr>
        <w:t>处理：</w:t>
      </w:r>
    </w:p>
    <w:p>
      <w:pPr>
        <w:pStyle w:val="ListParagraph"/>
      </w:pPr>
      <w:r>
        <w:rPr>
          <w:rFonts w:ascii="宋体" w:hAnsi="宋体" w:eastAsia="宋体"/>
        </w:rPr>
        <w:t>（1）段准备过程把规划块分裂为等时间间隔的步进段，每段记录该段内的步进事件数、段速率、是否处于加速/匀速/减速阶段（</w:t>
      </w:r>
      <w:r>
        <w:rPr>
          <w:rFonts w:ascii="Consolas" w:hAnsi="Consolas" w:eastAsia="宋体"/>
        </w:rPr>
        <w:t>stepper.c:878</w:t>
      </w:r>
      <w:r>
        <w:rPr>
          <w:rFonts w:ascii="宋体" w:hAnsi="宋体" w:eastAsia="宋体"/>
        </w:rPr>
        <w:t>、</w:t>
      </w:r>
      <w:r>
        <w:rPr>
          <w:rFonts w:ascii="Consolas" w:hAnsi="Consolas" w:eastAsia="宋体"/>
        </w:rPr>
        <w:t>stepper.c:1398</w:t>
      </w:r>
      <w:r>
        <w:rPr>
          <w:rFonts w:ascii="宋体" w:hAnsi="宋体" w:eastAsia="宋体"/>
        </w:rPr>
        <w:t>）；</w:t>
      </w:r>
    </w:p>
    <w:p>
      <w:pPr>
        <w:pStyle w:val="ListParagraph"/>
      </w:pPr>
      <w:r>
        <w:rPr>
          <w:rFonts w:ascii="宋体" w:hAnsi="宋体" w:eastAsia="宋体"/>
        </w:rPr>
        <w:t xml:space="preserve">（2）段缓冲深度为编译期常量 </w:t>
      </w:r>
      <w:r>
        <w:rPr>
          <w:rFonts w:ascii="Consolas" w:hAnsi="Consolas" w:eastAsia="宋体"/>
        </w:rPr>
        <w:t>SEGMENT_BUFFER_SIZE 10</w:t>
      </w:r>
      <w:r>
        <w:rPr>
          <w:rFonts w:ascii="宋体" w:hAnsi="宋体" w:eastAsia="宋体"/>
        </w:rPr>
        <w:t>（</w:t>
      </w:r>
      <w:r>
        <w:rPr>
          <w:rFonts w:ascii="Consolas" w:hAnsi="Consolas" w:eastAsia="宋体"/>
        </w:rPr>
        <w:t>config.h:392</w:t>
      </w:r>
      <w:r>
        <w:rPr>
          <w:rFonts w:ascii="宋体" w:hAnsi="宋体" w:eastAsia="宋体"/>
        </w:rPr>
        <w:t>、</w:t>
      </w:r>
      <w:r>
        <w:rPr>
          <w:rFonts w:ascii="Consolas" w:hAnsi="Consolas" w:eastAsia="宋体"/>
        </w:rPr>
        <w:t>stepper.c:70</w:t>
      </w:r>
      <w:r>
        <w:rPr>
          <w:rFonts w:ascii="宋体" w:hAnsi="宋体" w:eastAsia="宋体"/>
        </w:rPr>
        <w:t>）；</w:t>
      </w:r>
    </w:p>
    <w:p>
      <w:pPr>
        <w:pStyle w:val="ListParagraph"/>
      </w:pPr>
      <w:r>
        <w:rPr>
          <w:rFonts w:ascii="宋体" w:hAnsi="宋体" w:eastAsia="宋体"/>
        </w:rPr>
        <w:t>（3）步进中断从段缓冲取出当前段，按 Bresenham 直线插补算法在各轴间分配步进事件，使合成轨迹逼近直线（</w:t>
      </w:r>
      <w:r>
        <w:rPr>
          <w:rFonts w:ascii="Consolas" w:hAnsi="Consolas" w:eastAsia="宋体"/>
        </w:rPr>
        <w:t>stepper.c:603</w:t>
      </w:r>
      <w:r>
        <w:rPr>
          <w:rFonts w:ascii="宋体" w:hAnsi="宋体" w:eastAsia="宋体"/>
        </w:rPr>
        <w:t>、</w:t>
      </w:r>
      <w:r>
        <w:rPr>
          <w:rFonts w:ascii="Consolas" w:hAnsi="Consolas" w:eastAsia="宋体"/>
        </w:rPr>
        <w:t>stepper.c:451</w:t>
      </w:r>
      <w:r>
        <w:rPr>
          <w:rFonts w:ascii="宋体" w:hAnsi="宋体" w:eastAsia="宋体"/>
        </w:rPr>
        <w:t>）；</w:t>
      </w:r>
    </w:p>
    <w:p>
      <w:pPr>
        <w:pStyle w:val="ListParagraph"/>
      </w:pPr>
      <w:r>
        <w:rPr>
          <w:rFonts w:ascii="宋体" w:hAnsi="宋体" w:eastAsia="宋体"/>
        </w:rPr>
        <w:t>（4）方向信号仅在方向发生变化时输出，以减少不必要翻转（</w:t>
      </w:r>
      <w:r>
        <w:rPr>
          <w:rFonts w:ascii="Consolas" w:hAnsi="Consolas" w:eastAsia="宋体"/>
        </w:rPr>
        <w:t>stepper.c:493</w:t>
      </w:r>
      <w:r>
        <w:rPr>
          <w:rFonts w:ascii="宋体" w:hAnsi="宋体" w:eastAsia="宋体"/>
        </w:rPr>
        <w:t>）；</w:t>
      </w:r>
    </w:p>
    <w:p>
      <w:pPr>
        <w:pStyle w:val="ListParagraph"/>
      </w:pPr>
      <w:r>
        <w:rPr>
          <w:rFonts w:ascii="宋体" w:hAnsi="宋体" w:eastAsia="宋体"/>
        </w:rPr>
        <w:t>（5）脉冲宽度受最小脉宽约束，核心层默认最小脉宽为 2.0μs，实际脉宽由驱动层按硬件条件确定（</w:t>
      </w:r>
      <w:r>
        <w:rPr>
          <w:rFonts w:ascii="Consolas" w:hAnsi="Consolas" w:eastAsia="宋体"/>
        </w:rPr>
        <w:t>grbllib.c:292</w:t>
      </w:r>
      <w:r>
        <w:rPr>
          <w:rFonts w:ascii="宋体" w:hAnsi="宋体" w:eastAsia="宋体"/>
        </w:rPr>
        <w:t>、</w:t>
      </w:r>
      <w:r>
        <w:rPr>
          <w:rFonts w:ascii="Consolas" w:hAnsi="Consolas" w:eastAsia="宋体"/>
        </w:rPr>
        <w:t>hal.h:596</w:t>
      </w:r>
      <w:r>
        <w:rPr>
          <w:rFonts w:ascii="宋体" w:hAnsi="宋体" w:eastAsia="宋体"/>
        </w:rPr>
        <w:t>）；</w:t>
      </w:r>
    </w:p>
    <w:p>
      <w:pPr>
        <w:pStyle w:val="ListParagraph"/>
      </w:pPr>
      <w:r>
        <w:rPr>
          <w:rFonts w:ascii="宋体" w:hAnsi="宋体" w:eastAsia="宋体"/>
        </w:rPr>
        <w:t>（6）每段执行完毕后递减段内剩余事件计数，计数归零时切换到下一段，并在需要时置位段完成标志以唤醒主循环补充新段（</w:t>
      </w:r>
      <w:r>
        <w:rPr>
          <w:rFonts w:ascii="Consolas" w:hAnsi="Consolas" w:eastAsia="宋体"/>
        </w:rPr>
        <w:t>stepper.c:713</w:t>
      </w:r>
      <w:r>
        <w:rPr>
          <w:rFonts w:ascii="宋体" w:hAnsi="宋体" w:eastAsia="宋体"/>
        </w:rPr>
        <w:t>、</w:t>
      </w:r>
      <w:r>
        <w:rPr>
          <w:rFonts w:ascii="Consolas" w:hAnsi="Consolas" w:eastAsia="宋体"/>
        </w:rPr>
        <w:t>stepper.c:471</w:t>
      </w:r>
      <w:r>
        <w:rPr>
          <w:rFonts w:ascii="宋体" w:hAnsi="宋体" w:eastAsia="宋体"/>
        </w:rPr>
        <w:t>）。</w:t>
      </w:r>
    </w:p>
    <w:p>
      <w:pPr>
        <w:pStyle w:val="Heading4"/>
      </w:pPr>
      <w:r>
        <w:rPr>
          <w:rFonts w:ascii="宋体" w:hAnsi="宋体" w:eastAsia="宋体"/>
        </w:rPr>
        <w:t>3.2.7.1 步进段准备</w:t>
      </w:r>
    </w:p>
    <w:p>
      <w:pPr>
        <w:pStyle w:val="ListParagraph"/>
      </w:pPr>
      <w:r>
        <w:rPr>
          <w:rFonts w:ascii="宋体" w:hAnsi="宋体" w:eastAsia="宋体"/>
        </w:rPr>
        <w:t>需求标识：GH-FREQ7-1</w:t>
      </w:r>
    </w:p>
    <w:p>
      <w:pPr>
        <w:pStyle w:val="ListParagraph"/>
      </w:pPr>
      <w:r>
        <w:rPr>
          <w:rFonts w:ascii="宋体" w:hAnsi="宋体" w:eastAsia="宋体"/>
        </w:rPr>
        <w:t>功能描述：按当前执行块的速率曲线连续生成步进段，填满段缓冲</w:t>
      </w:r>
    </w:p>
    <w:p>
      <w:pPr>
        <w:pStyle w:val="ListParagraph"/>
      </w:pPr>
      <w:r>
        <w:rPr>
          <w:rFonts w:ascii="宋体" w:hAnsi="宋体" w:eastAsia="宋体"/>
        </w:rPr>
        <w:t>调用条件：实时执行系统中周期调用</w:t>
      </w:r>
    </w:p>
    <w:p>
      <w:pPr>
        <w:pStyle w:val="ListParagraph"/>
      </w:pPr>
      <w:r>
        <w:rPr>
          <w:rFonts w:ascii="宋体" w:hAnsi="宋体" w:eastAsia="宋体"/>
        </w:rPr>
        <w:t>输入：规划块速率曲线、段缓冲空闲深度、主轴转速与 PWM 变化点</w:t>
      </w:r>
    </w:p>
    <w:p>
      <w:pPr>
        <w:pStyle w:val="ListParagraph"/>
      </w:pPr>
      <w:r>
        <w:rPr>
          <w:rFonts w:ascii="宋体" w:hAnsi="宋体" w:eastAsia="宋体"/>
        </w:rPr>
        <w:t>输出：填满的段缓冲</w:t>
      </w:r>
    </w:p>
    <w:p>
      <w:pPr>
        <w:pStyle w:val="ListParagraph"/>
      </w:pPr>
      <w:r>
        <w:rPr>
          <w:rFonts w:ascii="宋体" w:hAnsi="宋体" w:eastAsia="宋体"/>
        </w:rPr>
        <w:t>处理：</w:t>
      </w:r>
    </w:p>
    <w:p>
      <w:pPr>
        <w:pStyle w:val="ListParagraph"/>
      </w:pPr>
      <w:r>
        <w:rPr>
          <w:rFonts w:ascii="宋体" w:hAnsi="宋体" w:eastAsia="宋体"/>
        </w:rPr>
        <w:t>（1）从规划缓冲当前执行块出发，按加速度与标称速率计算各段的末端速率（</w:t>
      </w:r>
      <w:r>
        <w:rPr>
          <w:rFonts w:ascii="Consolas" w:hAnsi="Consolas" w:eastAsia="宋体"/>
        </w:rPr>
        <w:t>stepper.c:1010</w:t>
      </w:r>
      <w:r>
        <w:rPr>
          <w:rFonts w:ascii="宋体" w:hAnsi="宋体" w:eastAsia="宋体"/>
        </w:rPr>
        <w:t>、</w:t>
      </w:r>
      <w:r>
        <w:rPr>
          <w:rFonts w:ascii="Consolas" w:hAnsi="Consolas" w:eastAsia="宋体"/>
        </w:rPr>
        <w:t>stepper.c:982</w:t>
      </w:r>
      <w:r>
        <w:rPr>
          <w:rFonts w:ascii="宋体" w:hAnsi="宋体" w:eastAsia="宋体"/>
        </w:rPr>
        <w:t>）；</w:t>
      </w:r>
    </w:p>
    <w:p>
      <w:pPr>
        <w:pStyle w:val="ListParagraph"/>
      </w:pPr>
      <w:r>
        <w:rPr>
          <w:rFonts w:ascii="宋体" w:hAnsi="宋体" w:eastAsia="宋体"/>
        </w:rPr>
        <w:t xml:space="preserve">（2）将速率转换为每个中断周期内应输出的步进事件数，即段的 </w:t>
      </w:r>
      <w:r>
        <w:rPr>
          <w:rFonts w:ascii="Consolas" w:hAnsi="Consolas" w:eastAsia="宋体"/>
        </w:rPr>
        <w:t>cycles_per_tick</w:t>
      </w:r>
      <w:r>
        <w:rPr>
          <w:rFonts w:ascii="宋体" w:hAnsi="宋体" w:eastAsia="宋体"/>
        </w:rPr>
        <w:t>（</w:t>
      </w:r>
      <w:r>
        <w:rPr>
          <w:rFonts w:ascii="Consolas" w:hAnsi="Consolas" w:eastAsia="宋体"/>
        </w:rPr>
        <w:t>stepper.c:1366</w:t>
      </w:r>
      <w:r>
        <w:rPr>
          <w:rFonts w:ascii="宋体" w:hAnsi="宋体" w:eastAsia="宋体"/>
        </w:rPr>
        <w:t>、</w:t>
      </w:r>
      <w:r>
        <w:rPr>
          <w:rFonts w:ascii="Consolas" w:hAnsi="Consolas" w:eastAsia="宋体"/>
        </w:rPr>
        <w:t>stepper.c:1398</w:t>
      </w:r>
      <w:r>
        <w:rPr>
          <w:rFonts w:ascii="宋体" w:hAnsi="宋体" w:eastAsia="宋体"/>
        </w:rPr>
        <w:t>）；</w:t>
      </w:r>
    </w:p>
    <w:p>
      <w:pPr>
        <w:pStyle w:val="ListParagraph"/>
      </w:pPr>
      <w:r>
        <w:rPr>
          <w:rFonts w:ascii="宋体" w:hAnsi="宋体" w:eastAsia="宋体"/>
        </w:rPr>
        <w:t>（3）段内记录该段起始处应设置的主轴转速与 PWM 值，使主轴转速随运动同步变化（</w:t>
      </w:r>
      <w:r>
        <w:rPr>
          <w:rFonts w:ascii="Consolas" w:hAnsi="Consolas" w:eastAsia="宋体"/>
        </w:rPr>
        <w:t>stepper.c:1320</w:t>
      </w:r>
      <w:r>
        <w:rPr>
          <w:rFonts w:ascii="宋体" w:hAnsi="宋体" w:eastAsia="宋体"/>
        </w:rPr>
        <w:t>、</w:t>
      </w:r>
      <w:r>
        <w:rPr>
          <w:rFonts w:ascii="Consolas" w:hAnsi="Consolas" w:eastAsia="宋体"/>
        </w:rPr>
        <w:t>stepper.c:1323</w:t>
      </w:r>
      <w:r>
        <w:rPr>
          <w:rFonts w:ascii="宋体" w:hAnsi="宋体" w:eastAsia="宋体"/>
        </w:rPr>
        <w:t>）；</w:t>
      </w:r>
    </w:p>
    <w:p>
      <w:pPr>
        <w:pStyle w:val="ListParagraph"/>
      </w:pPr>
      <w:r>
        <w:rPr>
          <w:rFonts w:ascii="宋体" w:hAnsi="宋体" w:eastAsia="宋体"/>
        </w:rPr>
        <w:t>（4）主轴同步运动（螺纹加工类）的段额外记录同步标志、目标位置与是否处于匀速段（</w:t>
      </w:r>
      <w:r>
        <w:rPr>
          <w:rFonts w:ascii="Consolas" w:hAnsi="Consolas" w:eastAsia="宋体"/>
        </w:rPr>
        <w:t>stepper.c:1369</w:t>
      </w:r>
      <w:r>
        <w:rPr>
          <w:rFonts w:ascii="宋体" w:hAnsi="宋体" w:eastAsia="宋体"/>
        </w:rPr>
        <w:t>、</w:t>
      </w:r>
      <w:r>
        <w:rPr>
          <w:rFonts w:ascii="Consolas" w:hAnsi="Consolas" w:eastAsia="宋体"/>
        </w:rPr>
        <w:t>stepper.c:1371</w:t>
      </w:r>
      <w:r>
        <w:rPr>
          <w:rFonts w:ascii="宋体" w:hAnsi="宋体" w:eastAsia="宋体"/>
        </w:rPr>
        <w:t>）；</w:t>
      </w:r>
    </w:p>
    <w:p>
      <w:pPr>
        <w:pStyle w:val="ListParagraph"/>
      </w:pPr>
      <w:r>
        <w:rPr>
          <w:rFonts w:ascii="宋体" w:hAnsi="宋体" w:eastAsia="宋体"/>
        </w:rPr>
        <w:t>（5）段缓冲中保留指向所属规划块的指针，规划块被完全消费后才可被回收（</w:t>
      </w:r>
      <w:r>
        <w:rPr>
          <w:rFonts w:ascii="Consolas" w:hAnsi="Consolas" w:eastAsia="宋体"/>
        </w:rPr>
        <w:t>stepper.c:1082</w:t>
      </w:r>
      <w:r>
        <w:rPr>
          <w:rFonts w:ascii="宋体" w:hAnsi="宋体" w:eastAsia="宋体"/>
        </w:rPr>
        <w:t>、</w:t>
      </w:r>
      <w:r>
        <w:rPr>
          <w:rFonts w:ascii="Consolas" w:hAnsi="Consolas" w:eastAsia="宋体"/>
        </w:rPr>
        <w:t>stepper.h:68</w:t>
      </w:r>
      <w:r>
        <w:rPr>
          <w:rFonts w:ascii="宋体" w:hAnsi="宋体" w:eastAsia="宋体"/>
        </w:rPr>
        <w:t>）；</w:t>
      </w:r>
    </w:p>
    <w:p>
      <w:pPr>
        <w:pStyle w:val="ListParagraph"/>
      </w:pPr>
      <w:r>
        <w:rPr>
          <w:rFonts w:ascii="宋体" w:hAnsi="宋体" w:eastAsia="宋体"/>
        </w:rPr>
        <w:t>（6）段缓冲有空闲且规划缓冲有已规划块时持续生成，直至任一方耗尽（</w:t>
      </w:r>
      <w:r>
        <w:rPr>
          <w:rFonts w:ascii="Consolas" w:hAnsi="Consolas" w:eastAsia="宋体"/>
        </w:rPr>
        <w:t>stepper.c:884</w:t>
      </w:r>
      <w:r>
        <w:rPr>
          <w:rFonts w:ascii="宋体" w:hAnsi="宋体" w:eastAsia="宋体"/>
        </w:rPr>
        <w:t>、</w:t>
      </w:r>
      <w:r>
        <w:rPr>
          <w:rFonts w:ascii="Consolas" w:hAnsi="Consolas" w:eastAsia="宋体"/>
        </w:rPr>
        <w:t>stepper.c:893</w:t>
      </w:r>
      <w:r>
        <w:rPr>
          <w:rFonts w:ascii="宋体" w:hAnsi="宋体" w:eastAsia="宋体"/>
        </w:rPr>
        <w:t>）。</w:t>
      </w:r>
    </w:p>
    <w:p>
      <w:pPr>
        <w:pStyle w:val="Heading4"/>
      </w:pPr>
      <w:r>
        <w:rPr>
          <w:rFonts w:ascii="宋体" w:hAnsi="宋体" w:eastAsia="宋体"/>
        </w:rPr>
        <w:t>3.2.7.2 步进中断脉冲输出</w:t>
      </w:r>
    </w:p>
    <w:p>
      <w:pPr>
        <w:pStyle w:val="ListParagraph"/>
      </w:pPr>
      <w:r>
        <w:rPr>
          <w:rFonts w:ascii="宋体" w:hAnsi="宋体" w:eastAsia="宋体"/>
        </w:rPr>
        <w:t>需求标识：GH-FREQ7-2</w:t>
      </w:r>
    </w:p>
    <w:p>
      <w:pPr>
        <w:pStyle w:val="ListParagraph"/>
      </w:pPr>
      <w:r>
        <w:rPr>
          <w:rFonts w:ascii="宋体" w:hAnsi="宋体" w:eastAsia="宋体"/>
        </w:rPr>
        <w:t>功能描述：在步进定时器中断中按段内速率输出各轴脉冲，并统计已输出事件数</w:t>
      </w:r>
    </w:p>
    <w:p>
      <w:pPr>
        <w:pStyle w:val="ListParagraph"/>
      </w:pPr>
      <w:r>
        <w:rPr>
          <w:rFonts w:ascii="宋体" w:hAnsi="宋体" w:eastAsia="宋体"/>
        </w:rPr>
        <w:t>调用条件：由步进定时器周期性触发</w:t>
      </w:r>
    </w:p>
    <w:p>
      <w:pPr>
        <w:pStyle w:val="ListParagraph"/>
      </w:pPr>
      <w:r>
        <w:rPr>
          <w:rFonts w:ascii="宋体" w:hAnsi="宋体" w:eastAsia="宋体"/>
        </w:rPr>
        <w:t>输入：当前段、步进计数与计数器状态</w:t>
      </w:r>
    </w:p>
    <w:p>
      <w:pPr>
        <w:pStyle w:val="ListParagraph"/>
      </w:pPr>
      <w:r>
        <w:rPr>
          <w:rFonts w:ascii="宋体" w:hAnsi="宋体" w:eastAsia="宋体"/>
        </w:rPr>
        <w:t>输出：各轴 STEP/DIR 电平、步进事件计数</w:t>
      </w:r>
    </w:p>
    <w:p>
      <w:pPr>
        <w:pStyle w:val="ListParagraph"/>
      </w:pPr>
      <w:r>
        <w:rPr>
          <w:rFonts w:ascii="宋体" w:hAnsi="宋体" w:eastAsia="宋体"/>
        </w:rPr>
        <w:t>处理：</w:t>
      </w:r>
    </w:p>
    <w:p>
      <w:pPr>
        <w:pStyle w:val="ListParagraph"/>
      </w:pPr>
      <w:r>
        <w:rPr>
          <w:rFonts w:ascii="宋体" w:hAnsi="宋体" w:eastAsia="宋体"/>
        </w:rPr>
        <w:t>（1）中断服务程序读取当前段，按 Bresenham 计数器决定本周期需要输出的轴组合（</w:t>
      </w:r>
      <w:r>
        <w:rPr>
          <w:rFonts w:ascii="Consolas" w:hAnsi="Consolas" w:eastAsia="宋体"/>
        </w:rPr>
        <w:t>stepper.c:481</w:t>
      </w:r>
      <w:r>
        <w:rPr>
          <w:rFonts w:ascii="宋体" w:hAnsi="宋体" w:eastAsia="宋体"/>
        </w:rPr>
        <w:t>、</w:t>
      </w:r>
      <w:r>
        <w:rPr>
          <w:rFonts w:ascii="Consolas" w:hAnsi="Consolas" w:eastAsia="宋体"/>
        </w:rPr>
        <w:t>stepper.c:603</w:t>
      </w:r>
      <w:r>
        <w:rPr>
          <w:rFonts w:ascii="宋体" w:hAnsi="宋体" w:eastAsia="宋体"/>
        </w:rPr>
        <w:t>）；</w:t>
      </w:r>
    </w:p>
    <w:p>
      <w:pPr>
        <w:pStyle w:val="ListParagraph"/>
      </w:pPr>
      <w:r>
        <w:rPr>
          <w:rFonts w:ascii="宋体" w:hAnsi="宋体" w:eastAsia="宋体"/>
        </w:rPr>
        <w:t>（2）输出脉冲时同步输出方向信号（</w:t>
      </w:r>
      <w:r>
        <w:rPr>
          <w:rFonts w:ascii="Consolas" w:hAnsi="Consolas" w:eastAsia="宋体"/>
        </w:rPr>
        <w:t>stepper.c:494</w:t>
      </w:r>
      <w:r>
        <w:rPr>
          <w:rFonts w:ascii="宋体" w:hAnsi="宋体" w:eastAsia="宋体"/>
        </w:rPr>
        <w:t>、</w:t>
      </w:r>
      <w:r>
        <w:rPr>
          <w:rFonts w:ascii="Consolas" w:hAnsi="Consolas" w:eastAsia="宋体"/>
        </w:rPr>
        <w:t>stepper.c:467</w:t>
      </w:r>
      <w:r>
        <w:rPr>
          <w:rFonts w:ascii="宋体" w:hAnsi="宋体" w:eastAsia="宋体"/>
        </w:rPr>
        <w:t>）；</w:t>
      </w:r>
    </w:p>
    <w:p>
      <w:pPr>
        <w:pStyle w:val="ListParagraph"/>
      </w:pPr>
      <w:r>
        <w:rPr>
          <w:rFonts w:ascii="宋体" w:hAnsi="宋体" w:eastAsia="宋体"/>
        </w:rPr>
        <w:t>（3）累计已输出事件数，达到该段事件总数时结束该段（</w:t>
      </w:r>
      <w:r>
        <w:rPr>
          <w:rFonts w:ascii="Consolas" w:hAnsi="Consolas" w:eastAsia="宋体"/>
        </w:rPr>
        <w:t>stepper.c:713</w:t>
      </w:r>
      <w:r>
        <w:rPr>
          <w:rFonts w:ascii="宋体" w:hAnsi="宋体" w:eastAsia="宋体"/>
        </w:rPr>
        <w:t>、</w:t>
      </w:r>
      <w:r>
        <w:rPr>
          <w:rFonts w:ascii="Consolas" w:hAnsi="Consolas" w:eastAsia="宋体"/>
        </w:rPr>
        <w:t>stepper.c:715</w:t>
      </w:r>
      <w:r>
        <w:rPr>
          <w:rFonts w:ascii="宋体" w:hAnsi="宋体" w:eastAsia="宋体"/>
        </w:rPr>
        <w:t>）；</w:t>
      </w:r>
    </w:p>
    <w:p>
      <w:pPr>
        <w:pStyle w:val="ListParagraph"/>
      </w:pPr>
      <w:r>
        <w:rPr>
          <w:rFonts w:ascii="宋体" w:hAnsi="宋体" w:eastAsia="宋体"/>
        </w:rPr>
        <w:t>（4）段缓冲为空时进入空闲，机床停止进给但保持使能状态（受怠速锁定时间设置约束）（</w:t>
      </w:r>
      <w:r>
        <w:rPr>
          <w:rFonts w:ascii="Consolas" w:hAnsi="Consolas" w:eastAsia="宋体"/>
        </w:rPr>
        <w:t>stepper.c:569</w:t>
      </w:r>
      <w:r>
        <w:rPr>
          <w:rFonts w:ascii="宋体" w:hAnsi="宋体" w:eastAsia="宋体"/>
        </w:rPr>
        <w:t>、</w:t>
      </w:r>
      <w:r>
        <w:rPr>
          <w:rFonts w:ascii="Consolas" w:hAnsi="Consolas" w:eastAsia="宋体"/>
        </w:rPr>
        <w:t>stepper.c:267</w:t>
      </w:r>
      <w:r>
        <w:rPr>
          <w:rFonts w:ascii="宋体" w:hAnsi="宋体" w:eastAsia="宋体"/>
        </w:rPr>
        <w:t>）；</w:t>
      </w:r>
    </w:p>
    <w:p>
      <w:pPr>
        <w:pStyle w:val="ListParagraph"/>
      </w:pPr>
      <w:r>
        <w:rPr>
          <w:rFonts w:ascii="宋体" w:hAnsi="宋体" w:eastAsia="宋体"/>
        </w:rPr>
        <w:t>（5）中断内不执行浮点运算以外的耗时操作，保证中断执行时间可控（</w:t>
      </w:r>
      <w:r>
        <w:rPr>
          <w:rFonts w:ascii="Consolas" w:hAnsi="Consolas" w:eastAsia="宋体"/>
        </w:rPr>
        <w:t>stepper.c:445</w:t>
      </w:r>
      <w:r>
        <w:rPr>
          <w:rFonts w:ascii="宋体" w:hAnsi="宋体" w:eastAsia="宋体"/>
        </w:rPr>
        <w:t>）；</w:t>
      </w:r>
    </w:p>
    <w:p>
      <w:pPr>
        <w:pStyle w:val="ListParagraph"/>
      </w:pPr>
      <w:r>
        <w:rPr>
          <w:rFonts w:ascii="宋体" w:hAnsi="宋体" w:eastAsia="宋体"/>
        </w:rPr>
        <w:t>（6）驱动层可通过段与块的标识字段跟踪变化，实现自定义的底层脉冲输出（</w:t>
      </w:r>
      <w:r>
        <w:rPr>
          <w:rFonts w:ascii="Consolas" w:hAnsi="Consolas" w:eastAsia="宋体"/>
        </w:rPr>
        <w:t>stepper.h:48</w:t>
      </w:r>
      <w:r>
        <w:rPr>
          <w:rFonts w:ascii="宋体" w:hAnsi="宋体" w:eastAsia="宋体"/>
        </w:rPr>
        <w:t>、</w:t>
      </w:r>
      <w:r>
        <w:rPr>
          <w:rFonts w:ascii="Consolas" w:hAnsi="Consolas" w:eastAsia="宋体"/>
        </w:rPr>
        <w:t>stepper.h:66</w:t>
      </w:r>
      <w:r>
        <w:rPr>
          <w:rFonts w:ascii="宋体" w:hAnsi="宋体" w:eastAsia="宋体"/>
        </w:rPr>
        <w:t>）。</w:t>
      </w:r>
    </w:p>
    <w:p>
      <w:pPr>
        <w:pStyle w:val="Heading4"/>
      </w:pPr>
      <w:r>
        <w:rPr>
          <w:rFonts w:ascii="宋体" w:hAnsi="宋体" w:eastAsia="宋体"/>
        </w:rPr>
        <w:t>3.2.7.3 自适应多轴步进平滑</w:t>
      </w:r>
    </w:p>
    <w:p>
      <w:pPr>
        <w:pStyle w:val="ListParagraph"/>
      </w:pPr>
      <w:r>
        <w:rPr>
          <w:rFonts w:ascii="宋体" w:hAnsi="宋体" w:eastAsia="宋体"/>
        </w:rPr>
        <w:t>需求标识：GH-FREQ7-3</w:t>
      </w:r>
    </w:p>
    <w:p>
      <w:pPr>
        <w:pStyle w:val="ListParagraph"/>
      </w:pPr>
      <w:r>
        <w:rPr>
          <w:rFonts w:ascii="宋体" w:hAnsi="宋体" w:eastAsia="宋体"/>
        </w:rPr>
        <w:t>功能描述：在低步进频率下自动降低步进速率的分辨率，抑制低速时的振动与噪声</w:t>
      </w:r>
    </w:p>
    <w:p>
      <w:pPr>
        <w:pStyle w:val="ListParagraph"/>
      </w:pPr>
      <w:r>
        <w:rPr>
          <w:rFonts w:ascii="宋体" w:hAnsi="宋体" w:eastAsia="宋体"/>
        </w:rPr>
        <w:t>调用条件：步进段准备时按段的步进频率自动判定</w:t>
      </w:r>
    </w:p>
    <w:p>
      <w:pPr>
        <w:pStyle w:val="ListParagraph"/>
      </w:pPr>
      <w:r>
        <w:rPr>
          <w:rFonts w:ascii="宋体" w:hAnsi="宋体" w:eastAsia="宋体"/>
        </w:rPr>
        <w:t>输入：段的步进频率、平滑等级设置</w:t>
      </w:r>
    </w:p>
    <w:p>
      <w:pPr>
        <w:pStyle w:val="ListParagraph"/>
      </w:pPr>
      <w:r>
        <w:rPr>
          <w:rFonts w:ascii="宋体" w:hAnsi="宋体" w:eastAsia="宋体"/>
        </w:rPr>
        <w:t>输出：该段的平滑等级与调整后的步进数据</w:t>
      </w:r>
    </w:p>
    <w:p>
      <w:pPr>
        <w:pStyle w:val="ListParagraph"/>
      </w:pPr>
      <w:r>
        <w:rPr>
          <w:rFonts w:ascii="宋体" w:hAnsi="宋体" w:eastAsia="宋体"/>
        </w:rPr>
        <w:t>处理：</w:t>
      </w:r>
    </w:p>
    <w:p>
      <w:pPr>
        <w:pStyle w:val="ListParagraph"/>
      </w:pPr>
      <w:r>
        <w:rPr>
          <w:rFonts w:ascii="宋体" w:hAnsi="宋体" w:eastAsia="宋体"/>
        </w:rPr>
        <w:t>（1）平滑机制按频率分级，低步进频率（约 10kHz 以下）时优先触发，改善低速运动表现（</w:t>
      </w:r>
      <w:r>
        <w:rPr>
          <w:rFonts w:ascii="Consolas" w:hAnsi="Consolas" w:eastAsia="宋体"/>
        </w:rPr>
        <w:t>stepper.c:763</w:t>
      </w:r>
      <w:r>
        <w:rPr>
          <w:rFonts w:ascii="宋体" w:hAnsi="宋体" w:eastAsia="宋体"/>
        </w:rPr>
        <w:t>、</w:t>
      </w:r>
      <w:r>
        <w:rPr>
          <w:rFonts w:ascii="Consolas" w:hAnsi="Consolas" w:eastAsia="宋体"/>
        </w:rPr>
        <w:t>stepper.c:1388</w:t>
      </w:r>
      <w:r>
        <w:rPr>
          <w:rFonts w:ascii="宋体" w:hAnsi="宋体" w:eastAsia="宋体"/>
        </w:rPr>
        <w:t>）；</w:t>
      </w:r>
    </w:p>
    <w:p>
      <w:pPr>
        <w:pStyle w:val="ListParagraph"/>
      </w:pPr>
      <w:r>
        <w:rPr>
          <w:rFonts w:ascii="宋体" w:hAnsi="宋体" w:eastAsia="宋体"/>
        </w:rPr>
        <w:t>（2）等级 0 表示不平滑，其频率区间从等级 1 的截止频率起，向上直至处理器允许的最高频率（</w:t>
      </w:r>
      <w:r>
        <w:rPr>
          <w:rFonts w:ascii="Consolas" w:hAnsi="Consolas" w:eastAsia="宋体"/>
        </w:rPr>
        <w:t>stepper.c:761</w:t>
      </w:r>
      <w:r>
        <w:rPr>
          <w:rFonts w:ascii="宋体" w:hAnsi="宋体" w:eastAsia="宋体"/>
        </w:rPr>
        <w:t>、</w:t>
      </w:r>
      <w:r>
        <w:rPr>
          <w:rFonts w:ascii="Consolas" w:hAnsi="Consolas" w:eastAsia="宋体"/>
        </w:rPr>
        <w:t>stepper.c:1395</w:t>
      </w:r>
      <w:r>
        <w:rPr>
          <w:rFonts w:ascii="宋体" w:hAnsi="宋体" w:eastAsia="宋体"/>
        </w:rPr>
        <w:t>）；</w:t>
      </w:r>
    </w:p>
    <w:p>
      <w:pPr>
        <w:pStyle w:val="ListParagraph"/>
      </w:pPr>
      <w:r>
        <w:rPr>
          <w:rFonts w:ascii="宋体" w:hAnsi="宋体" w:eastAsia="宋体"/>
        </w:rPr>
        <w:t>（3）平滑等级上限为编译期常量 3（</w:t>
      </w:r>
      <w:r>
        <w:rPr>
          <w:rFonts w:ascii="Consolas" w:hAnsi="Consolas" w:eastAsia="宋体"/>
        </w:rPr>
        <w:t>grbl.h:232</w:t>
      </w:r>
      <w:r>
        <w:rPr>
          <w:rFonts w:ascii="宋体" w:hAnsi="宋体" w:eastAsia="宋体"/>
        </w:rPr>
        <w:t>）；</w:t>
      </w:r>
    </w:p>
    <w:p>
      <w:pPr>
        <w:pStyle w:val="ListParagraph"/>
      </w:pPr>
      <w:r>
        <w:rPr>
          <w:rFonts w:ascii="宋体" w:hAnsi="宋体" w:eastAsia="宋体"/>
        </w:rPr>
        <w:t>（4）等级数小于等于 0 时编译期报错，不允许配置为无等级的平滑（</w:t>
      </w:r>
      <w:r>
        <w:rPr>
          <w:rFonts w:ascii="Consolas" w:hAnsi="Consolas" w:eastAsia="宋体"/>
        </w:rPr>
        <w:t>grbl.h:235</w:t>
      </w:r>
      <w:r>
        <w:rPr>
          <w:rFonts w:ascii="宋体" w:hAnsi="宋体" w:eastAsia="宋体"/>
        </w:rPr>
        <w:t>）；</w:t>
      </w:r>
    </w:p>
    <w:p>
      <w:pPr>
        <w:pStyle w:val="ListParagraph"/>
      </w:pPr>
      <w:r>
        <w:rPr>
          <w:rFonts w:ascii="宋体" w:hAnsi="宋体" w:eastAsia="宋体"/>
        </w:rPr>
        <w:t>（5）平滑会改写段的步进数据，该改写属设计内行为，不影响规划块中记录的原始轨迹（</w:t>
      </w:r>
      <w:r>
        <w:rPr>
          <w:rFonts w:ascii="Consolas" w:hAnsi="Consolas" w:eastAsia="宋体"/>
        </w:rPr>
        <w:t>stepper.c:1391</w:t>
      </w:r>
      <w:r>
        <w:rPr>
          <w:rFonts w:ascii="宋体" w:hAnsi="宋体" w:eastAsia="宋体"/>
        </w:rPr>
        <w:t>、</w:t>
      </w:r>
      <w:r>
        <w:rPr>
          <w:rFonts w:ascii="Consolas" w:hAnsi="Consolas" w:eastAsia="宋体"/>
        </w:rPr>
        <w:t>stepper.c:1392</w:t>
      </w:r>
      <w:r>
        <w:rPr>
          <w:rFonts w:ascii="宋体" w:hAnsi="宋体" w:eastAsia="宋体"/>
        </w:rPr>
        <w:t>）。</w:t>
      </w:r>
    </w:p>
    <w:p>
      <w:pPr>
        <w:pStyle w:val="Heading4"/>
      </w:pPr>
      <w:r>
        <w:rPr>
          <w:rFonts w:ascii="宋体" w:hAnsi="宋体" w:eastAsia="宋体"/>
        </w:rPr>
        <w:t>3.2.7.4 步进使能与怠速锁定</w:t>
      </w:r>
    </w:p>
    <w:p>
      <w:pPr>
        <w:pStyle w:val="ListParagraph"/>
      </w:pPr>
      <w:r>
        <w:rPr>
          <w:rFonts w:ascii="宋体" w:hAnsi="宋体" w:eastAsia="宋体"/>
        </w:rPr>
        <w:t>需求标识：GH-FREQ7-4</w:t>
      </w:r>
    </w:p>
    <w:p>
      <w:pPr>
        <w:pStyle w:val="ListParagraph"/>
      </w:pPr>
      <w:r>
        <w:rPr>
          <w:rFonts w:ascii="宋体" w:hAnsi="宋体" w:eastAsia="宋体"/>
        </w:rPr>
        <w:t>功能描述：按设置与运行状态控制步进电机使能信号，并在停止运动一段时间后锁定电机</w:t>
      </w:r>
    </w:p>
    <w:p>
      <w:pPr>
        <w:pStyle w:val="ListParagraph"/>
      </w:pPr>
      <w:r>
        <w:rPr>
          <w:rFonts w:ascii="宋体" w:hAnsi="宋体" w:eastAsia="宋体"/>
        </w:rPr>
        <w:t>调用条件：运动开始、运动结束、进入空闲时调用</w:t>
      </w:r>
    </w:p>
    <w:p>
      <w:pPr>
        <w:pStyle w:val="ListParagraph"/>
      </w:pPr>
      <w:r>
        <w:rPr>
          <w:rFonts w:ascii="宋体" w:hAnsi="宋体" w:eastAsia="宋体"/>
        </w:rPr>
        <w:t>输入：步进使能设置、怠速锁定时间设置、急停与复位信号</w:t>
      </w:r>
    </w:p>
    <w:p>
      <w:pPr>
        <w:pStyle w:val="ListParagraph"/>
      </w:pPr>
      <w:r>
        <w:rPr>
          <w:rFonts w:ascii="宋体" w:hAnsi="宋体" w:eastAsia="宋体"/>
        </w:rPr>
        <w:t>输出：步进使能信号</w:t>
      </w:r>
    </w:p>
    <w:p>
      <w:pPr>
        <w:pStyle w:val="ListParagraph"/>
      </w:pPr>
      <w:r>
        <w:rPr>
          <w:rFonts w:ascii="宋体" w:hAnsi="宋体" w:eastAsia="宋体"/>
        </w:rPr>
        <w:t>处理：</w:t>
      </w:r>
    </w:p>
    <w:p>
      <w:pPr>
        <w:pStyle w:val="ListParagraph"/>
      </w:pPr>
      <w:r>
        <w:rPr>
          <w:rFonts w:ascii="宋体" w:hAnsi="宋体" w:eastAsia="宋体"/>
        </w:rPr>
        <w:t>（1）步进使能由核心层包装函数统一处理，在使能与禁止的同一时刻维护各轴状态，保证驱动层可见的状态一致（</w:t>
      </w:r>
      <w:r>
        <w:rPr>
          <w:rFonts w:ascii="Consolas" w:hAnsi="Consolas" w:eastAsia="宋体"/>
        </w:rPr>
        <w:t>grbllib.c:192</w:t>
      </w:r>
      <w:r>
        <w:rPr>
          <w:rFonts w:ascii="宋体" w:hAnsi="宋体" w:eastAsia="宋体"/>
        </w:rPr>
        <w:t>、</w:t>
      </w:r>
      <w:r>
        <w:rPr>
          <w:rFonts w:ascii="Consolas" w:hAnsi="Consolas" w:eastAsia="宋体"/>
        </w:rPr>
        <w:t>grbllib.c:197</w:t>
      </w:r>
      <w:r>
        <w:rPr>
          <w:rFonts w:ascii="宋体" w:hAnsi="宋体" w:eastAsia="宋体"/>
        </w:rPr>
        <w:t>）；</w:t>
      </w:r>
    </w:p>
    <w:p>
      <w:pPr>
        <w:pStyle w:val="ListParagraph"/>
      </w:pPr>
      <w:r>
        <w:rPr>
          <w:rFonts w:ascii="宋体" w:hAnsi="宋体" w:eastAsia="宋体"/>
        </w:rPr>
        <w:t>（2）收到运动请求时唤醒步进子系统即使能电机（</w:t>
      </w:r>
      <w:r>
        <w:rPr>
          <w:rFonts w:ascii="Consolas" w:hAnsi="Consolas" w:eastAsia="宋体"/>
        </w:rPr>
        <w:t>state_machine.c:303</w:t>
      </w:r>
      <w:r>
        <w:rPr>
          <w:rFonts w:ascii="宋体" w:hAnsi="宋体" w:eastAsia="宋体"/>
        </w:rPr>
        <w:t>、</w:t>
      </w:r>
      <w:r>
        <w:rPr>
          <w:rFonts w:ascii="Consolas" w:hAnsi="Consolas" w:eastAsia="宋体"/>
        </w:rPr>
        <w:t>stepper.c:247</w:t>
      </w:r>
      <w:r>
        <w:rPr>
          <w:rFonts w:ascii="宋体" w:hAnsi="宋体" w:eastAsia="宋体"/>
        </w:rPr>
        <w:t>）；</w:t>
      </w:r>
    </w:p>
    <w:p>
      <w:pPr>
        <w:pStyle w:val="ListParagraph"/>
      </w:pPr>
      <w:r>
        <w:rPr>
          <w:rFonts w:ascii="宋体" w:hAnsi="宋体" w:eastAsia="宋体"/>
        </w:rPr>
        <w:t>（3）运动结束后按怠速锁定时间设置延时禁止电机；设置为保持励磁时不禁止（</w:t>
      </w:r>
      <w:r>
        <w:rPr>
          <w:rFonts w:ascii="Consolas" w:hAnsi="Consolas" w:eastAsia="宋体"/>
        </w:rPr>
        <w:t>stepper.c:274</w:t>
      </w:r>
      <w:r>
        <w:rPr>
          <w:rFonts w:ascii="宋体" w:hAnsi="宋体" w:eastAsia="宋体"/>
        </w:rPr>
        <w:t>、</w:t>
      </w:r>
      <w:r>
        <w:rPr>
          <w:rFonts w:ascii="Consolas" w:hAnsi="Consolas" w:eastAsia="宋体"/>
        </w:rPr>
        <w:t>stepper.c:277</w:t>
      </w:r>
      <w:r>
        <w:rPr>
          <w:rFonts w:ascii="宋体" w:hAnsi="宋体" w:eastAsia="宋体"/>
        </w:rPr>
        <w:t>）；</w:t>
      </w:r>
    </w:p>
    <w:p>
      <w:pPr>
        <w:pStyle w:val="ListParagraph"/>
      </w:pPr>
      <w:r>
        <w:rPr>
          <w:rFonts w:ascii="宋体" w:hAnsi="宋体" w:eastAsia="宋体"/>
        </w:rPr>
        <w:t>（4）急停、复位、报警、休眠等状态下立即禁止电机（</w:t>
      </w:r>
      <w:r>
        <w:rPr>
          <w:rFonts w:ascii="Consolas" w:hAnsi="Consolas" w:eastAsia="宋体"/>
        </w:rPr>
        <w:t>stepper.c:269</w:t>
      </w:r>
      <w:r>
        <w:rPr>
          <w:rFonts w:ascii="宋体" w:hAnsi="宋体" w:eastAsia="宋体"/>
        </w:rPr>
        <w:t>、</w:t>
      </w:r>
      <w:r>
        <w:rPr>
          <w:rFonts w:ascii="Consolas" w:hAnsi="Consolas" w:eastAsia="宋体"/>
        </w:rPr>
        <w:t>stepper.c:727</w:t>
      </w:r>
      <w:r>
        <w:rPr>
          <w:rFonts w:ascii="宋体" w:hAnsi="宋体" w:eastAsia="宋体"/>
        </w:rPr>
        <w:t>）；</w:t>
      </w:r>
    </w:p>
    <w:p>
      <w:pPr>
        <w:pStyle w:val="ListParagraph"/>
      </w:pPr>
      <w:r>
        <w:rPr>
          <w:rFonts w:ascii="宋体" w:hAnsi="宋体" w:eastAsia="宋体"/>
        </w:rPr>
        <w:t>（5）驱动层提供电机禁止能力时，核心层在初始化与复位时调用该能力禁止指定轴，并可区分双驱轴的两个电机单独禁止（</w:t>
      </w:r>
      <w:r>
        <w:rPr>
          <w:rFonts w:ascii="Consolas" w:hAnsi="Consolas" w:eastAsia="宋体"/>
        </w:rPr>
        <w:t>grbllib.c:497</w:t>
      </w:r>
      <w:r>
        <w:rPr>
          <w:rFonts w:ascii="宋体" w:hAnsi="宋体" w:eastAsia="宋体"/>
        </w:rPr>
        <w:t>、</w:t>
      </w:r>
      <w:r>
        <w:rPr>
          <w:rFonts w:ascii="Consolas" w:hAnsi="Consolas" w:eastAsia="宋体"/>
        </w:rPr>
        <w:t>grbllib.c:498</w:t>
      </w:r>
      <w:r>
        <w:rPr>
          <w:rFonts w:ascii="宋体" w:hAnsi="宋体" w:eastAsia="宋体"/>
        </w:rPr>
        <w:t>）。</w:t>
      </w:r>
    </w:p>
    <w:p>
      <w:pPr>
        <w:pStyle w:val="Heading3"/>
      </w:pPr>
      <w:r>
        <w:rPr>
          <w:rFonts w:ascii="宋体" w:hAnsi="宋体" w:eastAsia="宋体"/>
        </w:rPr>
        <w:t>3.2.8 系统状态机管理（需求规格）</w:t>
      </w:r>
    </w:p>
    <w:p>
      <w:pPr>
        <w:pStyle w:val="ListParagraph"/>
      </w:pPr>
      <w:r>
        <w:rPr>
          <w:rFonts w:ascii="宋体" w:hAnsi="宋体" w:eastAsia="宋体"/>
        </w:rPr>
        <w:t>需求标识：GH-FREQ8</w:t>
      </w:r>
    </w:p>
    <w:p>
      <w:pPr>
        <w:pStyle w:val="ListParagraph"/>
      </w:pPr>
      <w:r>
        <w:rPr>
          <w:rFonts w:ascii="宋体" w:hAnsi="宋体" w:eastAsia="宋体"/>
        </w:rPr>
        <w:t>功能描述：维护系统运行状态与子状态，并按实时命令与信号变化执行状态转换</w:t>
      </w:r>
    </w:p>
    <w:p>
      <w:pPr>
        <w:pStyle w:val="ListParagraph"/>
      </w:pPr>
      <w:r>
        <w:rPr>
          <w:rFonts w:ascii="宋体" w:hAnsi="宋体" w:eastAsia="宋体"/>
        </w:rPr>
        <w:t>调用条件：状态变化或实时执行系统判定需要转换时调用</w:t>
      </w:r>
    </w:p>
    <w:p>
      <w:pPr>
        <w:pStyle w:val="ListParagraph"/>
      </w:pPr>
      <w:r>
        <w:rPr>
          <w:rFonts w:ascii="宋体" w:hAnsi="宋体" w:eastAsia="宋体"/>
        </w:rPr>
        <w:t>输入：实时命令、限位与控制信号、运动完成标志、报警与解锁命令</w:t>
      </w:r>
    </w:p>
    <w:p>
      <w:pPr>
        <w:pStyle w:val="ListParagraph"/>
      </w:pPr>
      <w:r>
        <w:rPr>
          <w:rFonts w:ascii="宋体" w:hAnsi="宋体" w:eastAsia="宋体"/>
        </w:rPr>
        <w:t>输出：系统状态、子状态、状态变化事件</w:t>
      </w:r>
    </w:p>
    <w:p>
      <w:pPr>
        <w:pStyle w:val="ListParagraph"/>
      </w:pPr>
      <w:r>
        <w:rPr>
          <w:rFonts w:ascii="宋体" w:hAnsi="宋体" w:eastAsia="宋体"/>
        </w:rPr>
        <w:t>处理：</w:t>
      </w:r>
    </w:p>
    <w:p>
      <w:pPr>
        <w:pStyle w:val="ListParagraph"/>
      </w:pPr>
      <w:r>
        <w:rPr>
          <w:rFonts w:ascii="宋体" w:hAnsi="宋体" w:eastAsia="宋体"/>
        </w:rPr>
        <w:t>（1）系统状态用位标志表示，定义的状态包括：怠速、报警、校验模式、归零、循环执行、保持、点动、安全门开启、休眠、急停、换刀；</w:t>
      </w:r>
    </w:p>
    <w:p>
      <w:pPr>
        <w:pStyle w:val="ListParagraph"/>
      </w:pPr>
      <w:r>
        <w:rPr>
          <w:rFonts w:ascii="宋体" w:hAnsi="宋体" w:eastAsia="宋体"/>
        </w:rPr>
        <w:t>（2）状态标志位的位置定义以枚举方式给出，枚举值本身不被核心层直接引用，仅供以位序号取用时使用；</w:t>
      </w:r>
    </w:p>
    <w:p>
      <w:pPr>
        <w:pStyle w:val="ListParagraph"/>
      </w:pPr>
      <w:r>
        <w:rPr>
          <w:rFonts w:ascii="宋体" w:hAnsi="宋体" w:eastAsia="宋体"/>
        </w:rPr>
        <w:t>（3）状态转换通过状态设置接口完成，进入新状态时触发状态变化事件通知插件；</w:t>
      </w:r>
    </w:p>
    <w:p>
      <w:pPr>
        <w:pStyle w:val="ListParagraph"/>
      </w:pPr>
      <w:r>
        <w:rPr>
          <w:rFonts w:ascii="宋体" w:hAnsi="宋体" w:eastAsia="宋体"/>
        </w:rPr>
        <w:t>（4）子状态用于在同一主状态内区分不同的处理分支，例如休眠状态下的不同唤醒原因、报警状态下的不同报警来源；</w:t>
      </w:r>
    </w:p>
    <w:p>
      <w:pPr>
        <w:pStyle w:val="ListParagraph"/>
      </w:pPr>
      <w:r>
        <w:rPr>
          <w:rFonts w:ascii="宋体" w:hAnsi="宋体" w:eastAsia="宋体"/>
        </w:rPr>
        <w:t>（5）停车与保持另有独立的状态枚举，描述安全门开闭、回退、取消、恢复等中间过程以及未保持、已保持、待保持三种保持状态；</w:t>
      </w:r>
    </w:p>
    <w:p>
      <w:pPr>
        <w:pStyle w:val="ListParagraph"/>
      </w:pPr>
      <w:r>
        <w:rPr>
          <w:rFonts w:ascii="宋体" w:hAnsi="宋体" w:eastAsia="宋体"/>
        </w:rPr>
        <w:t>（6）机床工作模式分为标准模式、激光模式与车床模式三种，影响部分指令的解释方式。</w:t>
      </w:r>
    </w:p>
    <w:p>
      <w:pPr>
        <w:spacing w:before="60" w:after="60"/>
        <w:jc w:val="center"/>
      </w:pPr>
      <w:r>
        <w:rPr>
          <w:rFonts w:ascii="宋体" w:hAnsi="宋体" w:eastAsia="宋体"/>
          <w:sz w:val="18"/>
        </w:rPr>
        <w:t>表 3.2-8 系统状态信息表</w:t>
      </w:r>
    </w:p>
    <w:tbl>
      <w:tblPr>
        <w:tblStyle w:val="TableGrid"/>
        <w:tblW w:type="dxa" w:w="9500"/>
        <w:jc w:val="center"/>
        <w:tblLayout w:type="fixed"/>
        <w:tblLook w:firstColumn="1" w:firstRow="1" w:lastColumn="0" w:lastRow="0" w:noHBand="0" w:noVBand="1" w:val="04A0"/>
      </w:tblPr>
      <w:tblGrid>
        <w:gridCol w:w="736"/>
        <w:gridCol w:w="1397"/>
        <w:gridCol w:w="2580"/>
        <w:gridCol w:w="3016"/>
        <w:gridCol w:w="1771"/>
      </w:tblGrid>
      <w:tr>
        <w:trPr>
          <w:tblHeader w:val="true"/>
        </w:trPr>
        <w:tc>
          <w:tcPr>
            <w:tcW w:type="dxa" w:w="736"/>
            <w:shd w:val="clear" w:color="auto" w:fill="D9D9D9"/>
          </w:tcPr>
          <w:p>
            <w:pPr>
              <w:spacing w:after="0" w:line="240" w:lineRule="auto"/>
            </w:pPr>
            <w:r>
              <w:rPr>
                <w:b/>
                <w:sz w:val="17"/>
              </w:rPr>
            </w:r>
            <w:r>
              <w:rPr>
                <w:rFonts w:ascii="宋体" w:hAnsi="宋体" w:eastAsia="宋体"/>
                <w:b/>
                <w:sz w:val="17"/>
              </w:rPr>
              <w:t>序号</w:t>
            </w:r>
          </w:p>
        </w:tc>
        <w:tc>
          <w:tcPr>
            <w:tcW w:type="dxa" w:w="1397"/>
            <w:shd w:val="clear" w:color="auto" w:fill="D9D9D9"/>
          </w:tcPr>
          <w:p>
            <w:pPr>
              <w:spacing w:after="0" w:line="240" w:lineRule="auto"/>
            </w:pPr>
            <w:r>
              <w:rPr>
                <w:b/>
                <w:sz w:val="17"/>
              </w:rPr>
            </w:r>
            <w:r>
              <w:rPr>
                <w:rFonts w:ascii="宋体" w:hAnsi="宋体" w:eastAsia="宋体"/>
                <w:b/>
                <w:sz w:val="17"/>
              </w:rPr>
              <w:t>状态</w:t>
            </w:r>
          </w:p>
        </w:tc>
        <w:tc>
          <w:tcPr>
            <w:tcW w:type="dxa" w:w="2580"/>
            <w:shd w:val="clear" w:color="auto" w:fill="D9D9D9"/>
          </w:tcPr>
          <w:p>
            <w:pPr>
              <w:spacing w:after="0" w:line="240" w:lineRule="auto"/>
            </w:pPr>
            <w:r>
              <w:rPr>
                <w:b/>
                <w:sz w:val="17"/>
              </w:rPr>
            </w:r>
            <w:r>
              <w:rPr>
                <w:rFonts w:ascii="宋体" w:hAnsi="宋体" w:eastAsia="宋体"/>
                <w:b/>
                <w:sz w:val="17"/>
              </w:rPr>
              <w:t>枚举值</w:t>
            </w:r>
          </w:p>
        </w:tc>
        <w:tc>
          <w:tcPr>
            <w:tcW w:type="dxa" w:w="3016"/>
            <w:shd w:val="clear" w:color="auto" w:fill="D9D9D9"/>
          </w:tcPr>
          <w:p>
            <w:pPr>
              <w:spacing w:after="0" w:line="240" w:lineRule="auto"/>
            </w:pPr>
            <w:r>
              <w:rPr>
                <w:b/>
                <w:sz w:val="17"/>
              </w:rPr>
            </w:r>
            <w:r>
              <w:rPr>
                <w:rFonts w:ascii="宋体" w:hAnsi="宋体" w:eastAsia="宋体"/>
                <w:b/>
                <w:sz w:val="17"/>
              </w:rPr>
              <w:t>含义</w:t>
            </w:r>
          </w:p>
        </w:tc>
        <w:tc>
          <w:tcPr>
            <w:tcW w:type="dxa" w:w="1771"/>
            <w:shd w:val="clear" w:color="auto" w:fill="D9D9D9"/>
          </w:tcPr>
          <w:p>
            <w:pPr>
              <w:spacing w:after="0" w:line="240" w:lineRule="auto"/>
            </w:pPr>
            <w:r>
              <w:rPr>
                <w:b/>
                <w:sz w:val="17"/>
              </w:rPr>
            </w:r>
            <w:r>
              <w:rPr>
                <w:rFonts w:ascii="宋体" w:hAnsi="宋体" w:eastAsia="宋体"/>
                <w:b/>
                <w:sz w:val="17"/>
              </w:rPr>
              <w:t>证据</w:t>
            </w:r>
          </w:p>
        </w:tc>
      </w:tr>
      <w:tr>
        <w:tc>
          <w:tcPr>
            <w:tcW w:type="dxa" w:w="736"/>
          </w:tcPr>
          <w:p>
            <w:pPr>
              <w:spacing w:after="0" w:line="240" w:lineRule="auto"/>
            </w:pPr>
            <w:r>
              <w:rPr>
                <w:sz w:val="17"/>
              </w:rPr>
            </w:r>
            <w:r>
              <w:rPr>
                <w:rFonts w:ascii="宋体" w:hAnsi="宋体" w:eastAsia="宋体"/>
                <w:sz w:val="17"/>
              </w:rPr>
              <w:t>1</w:t>
            </w:r>
          </w:p>
        </w:tc>
        <w:tc>
          <w:tcPr>
            <w:tcW w:type="dxa" w:w="1397"/>
          </w:tcPr>
          <w:p>
            <w:pPr>
              <w:spacing w:after="0" w:line="240" w:lineRule="auto"/>
            </w:pPr>
            <w:r>
              <w:rPr>
                <w:sz w:val="17"/>
              </w:rPr>
            </w:r>
            <w:r>
              <w:rPr>
                <w:rFonts w:ascii="宋体" w:hAnsi="宋体" w:eastAsia="宋体"/>
                <w:sz w:val="17"/>
              </w:rPr>
              <w:t>怠速</w:t>
            </w:r>
          </w:p>
        </w:tc>
        <w:tc>
          <w:tcPr>
            <w:tcW w:type="dxa" w:w="2580"/>
          </w:tcPr>
          <w:p>
            <w:pPr>
              <w:spacing w:after="0" w:line="240" w:lineRule="auto"/>
            </w:pPr>
            <w:r>
              <w:rPr>
                <w:sz w:val="17"/>
              </w:rPr>
            </w:r>
            <w:r>
              <w:rPr>
                <w:rFonts w:ascii="Consolas" w:hAnsi="Consolas" w:eastAsia="宋体"/>
                <w:sz w:val="17"/>
              </w:rPr>
              <w:t>SystemState_Idle</w:t>
            </w:r>
          </w:p>
        </w:tc>
        <w:tc>
          <w:tcPr>
            <w:tcW w:type="dxa" w:w="3016"/>
          </w:tcPr>
          <w:p>
            <w:pPr>
              <w:spacing w:after="0" w:line="240" w:lineRule="auto"/>
            </w:pPr>
            <w:r>
              <w:rPr>
                <w:sz w:val="17"/>
              </w:rPr>
            </w:r>
            <w:r>
              <w:rPr>
                <w:rFonts w:ascii="宋体" w:hAnsi="宋体" w:eastAsia="宋体"/>
                <w:sz w:val="17"/>
              </w:rPr>
              <w:t>无运动、无报警，可接收指令</w:t>
            </w:r>
          </w:p>
        </w:tc>
        <w:tc>
          <w:tcPr>
            <w:tcW w:type="dxa" w:w="1771"/>
          </w:tcPr>
          <w:p>
            <w:pPr>
              <w:spacing w:after="0" w:line="240" w:lineRule="auto"/>
            </w:pPr>
            <w:r>
              <w:rPr>
                <w:sz w:val="17"/>
              </w:rPr>
            </w:r>
            <w:r>
              <w:rPr>
                <w:rFonts w:ascii="Consolas" w:hAnsi="Consolas" w:eastAsia="宋体"/>
                <w:sz w:val="17"/>
              </w:rPr>
              <w:t>system.h:103</w:t>
            </w:r>
          </w:p>
        </w:tc>
      </w:tr>
      <w:tr>
        <w:tc>
          <w:tcPr>
            <w:tcW w:type="dxa" w:w="736"/>
          </w:tcPr>
          <w:p>
            <w:pPr>
              <w:spacing w:after="0" w:line="240" w:lineRule="auto"/>
            </w:pPr>
            <w:r>
              <w:rPr>
                <w:sz w:val="17"/>
              </w:rPr>
            </w:r>
            <w:r>
              <w:rPr>
                <w:rFonts w:ascii="宋体" w:hAnsi="宋体" w:eastAsia="宋体"/>
                <w:sz w:val="17"/>
              </w:rPr>
              <w:t>2</w:t>
            </w:r>
          </w:p>
        </w:tc>
        <w:tc>
          <w:tcPr>
            <w:tcW w:type="dxa" w:w="1397"/>
          </w:tcPr>
          <w:p>
            <w:pPr>
              <w:spacing w:after="0" w:line="240" w:lineRule="auto"/>
            </w:pPr>
            <w:r>
              <w:rPr>
                <w:sz w:val="17"/>
              </w:rPr>
            </w:r>
            <w:r>
              <w:rPr>
                <w:rFonts w:ascii="宋体" w:hAnsi="宋体" w:eastAsia="宋体"/>
                <w:sz w:val="17"/>
              </w:rPr>
              <w:t>报警</w:t>
            </w:r>
          </w:p>
        </w:tc>
        <w:tc>
          <w:tcPr>
            <w:tcW w:type="dxa" w:w="2580"/>
          </w:tcPr>
          <w:p>
            <w:pPr>
              <w:spacing w:after="0" w:line="240" w:lineRule="auto"/>
            </w:pPr>
            <w:r>
              <w:rPr>
                <w:sz w:val="17"/>
              </w:rPr>
            </w:r>
            <w:r>
              <w:rPr>
                <w:rFonts w:ascii="Consolas" w:hAnsi="Consolas" w:eastAsia="宋体"/>
                <w:sz w:val="17"/>
              </w:rPr>
              <w:t>SystemState_Alarm</w:t>
            </w:r>
          </w:p>
        </w:tc>
        <w:tc>
          <w:tcPr>
            <w:tcW w:type="dxa" w:w="3016"/>
          </w:tcPr>
          <w:p>
            <w:pPr>
              <w:spacing w:after="0" w:line="240" w:lineRule="auto"/>
            </w:pPr>
            <w:r>
              <w:rPr>
                <w:sz w:val="17"/>
              </w:rPr>
            </w:r>
            <w:r>
              <w:rPr>
                <w:rFonts w:ascii="宋体" w:hAnsi="宋体" w:eastAsia="宋体"/>
                <w:sz w:val="17"/>
              </w:rPr>
              <w:t>锁闭指令执行，仅允许设置与解锁</w:t>
            </w:r>
          </w:p>
        </w:tc>
        <w:tc>
          <w:tcPr>
            <w:tcW w:type="dxa" w:w="1771"/>
          </w:tcPr>
          <w:p>
            <w:pPr>
              <w:spacing w:after="0" w:line="240" w:lineRule="auto"/>
            </w:pPr>
            <w:r>
              <w:rPr>
                <w:sz w:val="17"/>
              </w:rPr>
            </w:r>
            <w:r>
              <w:rPr>
                <w:rFonts w:ascii="Consolas" w:hAnsi="Consolas" w:eastAsia="宋体"/>
                <w:sz w:val="17"/>
              </w:rPr>
              <w:t>system.h:104</w:t>
            </w:r>
          </w:p>
        </w:tc>
      </w:tr>
      <w:tr>
        <w:tc>
          <w:tcPr>
            <w:tcW w:type="dxa" w:w="736"/>
          </w:tcPr>
          <w:p>
            <w:pPr>
              <w:spacing w:after="0" w:line="240" w:lineRule="auto"/>
            </w:pPr>
            <w:r>
              <w:rPr>
                <w:sz w:val="17"/>
              </w:rPr>
            </w:r>
            <w:r>
              <w:rPr>
                <w:rFonts w:ascii="宋体" w:hAnsi="宋体" w:eastAsia="宋体"/>
                <w:sz w:val="17"/>
              </w:rPr>
              <w:t>3</w:t>
            </w:r>
          </w:p>
        </w:tc>
        <w:tc>
          <w:tcPr>
            <w:tcW w:type="dxa" w:w="1397"/>
          </w:tcPr>
          <w:p>
            <w:pPr>
              <w:spacing w:after="0" w:line="240" w:lineRule="auto"/>
            </w:pPr>
            <w:r>
              <w:rPr>
                <w:sz w:val="17"/>
              </w:rPr>
            </w:r>
            <w:r>
              <w:rPr>
                <w:rFonts w:ascii="宋体" w:hAnsi="宋体" w:eastAsia="宋体"/>
                <w:sz w:val="17"/>
              </w:rPr>
              <w:t>校验模式</w:t>
            </w:r>
          </w:p>
        </w:tc>
        <w:tc>
          <w:tcPr>
            <w:tcW w:type="dxa" w:w="2580"/>
          </w:tcPr>
          <w:p>
            <w:pPr>
              <w:spacing w:after="0" w:line="240" w:lineRule="auto"/>
            </w:pPr>
            <w:r>
              <w:rPr>
                <w:sz w:val="17"/>
              </w:rPr>
            </w:r>
            <w:r>
              <w:rPr>
                <w:rFonts w:ascii="Consolas" w:hAnsi="Consolas" w:eastAsia="宋体"/>
                <w:sz w:val="17"/>
              </w:rPr>
              <w:t>SystemState_CheckMode</w:t>
            </w:r>
          </w:p>
        </w:tc>
        <w:tc>
          <w:tcPr>
            <w:tcW w:type="dxa" w:w="3016"/>
          </w:tcPr>
          <w:p>
            <w:pPr>
              <w:spacing w:after="0" w:line="240" w:lineRule="auto"/>
            </w:pPr>
            <w:r>
              <w:rPr>
                <w:sz w:val="17"/>
              </w:rPr>
            </w:r>
            <w:r>
              <w:rPr>
                <w:rFonts w:ascii="宋体" w:hAnsi="宋体" w:eastAsia="宋体"/>
                <w:sz w:val="17"/>
              </w:rPr>
              <w:t>只解释不执行，用于程序校验</w:t>
            </w:r>
          </w:p>
        </w:tc>
        <w:tc>
          <w:tcPr>
            <w:tcW w:type="dxa" w:w="1771"/>
          </w:tcPr>
          <w:p>
            <w:pPr>
              <w:spacing w:after="0" w:line="240" w:lineRule="auto"/>
            </w:pPr>
            <w:r>
              <w:rPr>
                <w:sz w:val="17"/>
              </w:rPr>
            </w:r>
            <w:r>
              <w:rPr>
                <w:rFonts w:ascii="Consolas" w:hAnsi="Consolas" w:eastAsia="宋体"/>
                <w:sz w:val="17"/>
              </w:rPr>
              <w:t>system.h:105</w:t>
            </w:r>
          </w:p>
        </w:tc>
      </w:tr>
      <w:tr>
        <w:tc>
          <w:tcPr>
            <w:tcW w:type="dxa" w:w="736"/>
          </w:tcPr>
          <w:p>
            <w:pPr>
              <w:spacing w:after="0" w:line="240" w:lineRule="auto"/>
            </w:pPr>
            <w:r>
              <w:rPr>
                <w:sz w:val="17"/>
              </w:rPr>
            </w:r>
            <w:r>
              <w:rPr>
                <w:rFonts w:ascii="宋体" w:hAnsi="宋体" w:eastAsia="宋体"/>
                <w:sz w:val="17"/>
              </w:rPr>
              <w:t>4</w:t>
            </w:r>
          </w:p>
        </w:tc>
        <w:tc>
          <w:tcPr>
            <w:tcW w:type="dxa" w:w="1397"/>
          </w:tcPr>
          <w:p>
            <w:pPr>
              <w:spacing w:after="0" w:line="240" w:lineRule="auto"/>
            </w:pPr>
            <w:r>
              <w:rPr>
                <w:sz w:val="17"/>
              </w:rPr>
            </w:r>
            <w:r>
              <w:rPr>
                <w:rFonts w:ascii="宋体" w:hAnsi="宋体" w:eastAsia="宋体"/>
                <w:sz w:val="17"/>
              </w:rPr>
              <w:t>归零</w:t>
            </w:r>
          </w:p>
        </w:tc>
        <w:tc>
          <w:tcPr>
            <w:tcW w:type="dxa" w:w="2580"/>
          </w:tcPr>
          <w:p>
            <w:pPr>
              <w:spacing w:after="0" w:line="240" w:lineRule="auto"/>
            </w:pPr>
            <w:r>
              <w:rPr>
                <w:sz w:val="17"/>
              </w:rPr>
            </w:r>
            <w:r>
              <w:rPr>
                <w:rFonts w:ascii="Consolas" w:hAnsi="Consolas" w:eastAsia="宋体"/>
                <w:sz w:val="17"/>
              </w:rPr>
              <w:t>SystemState_Homing</w:t>
            </w:r>
          </w:p>
        </w:tc>
        <w:tc>
          <w:tcPr>
            <w:tcW w:type="dxa" w:w="3016"/>
          </w:tcPr>
          <w:p>
            <w:pPr>
              <w:spacing w:after="0" w:line="240" w:lineRule="auto"/>
            </w:pPr>
            <w:r>
              <w:rPr>
                <w:sz w:val="17"/>
              </w:rPr>
            </w:r>
            <w:r>
              <w:rPr>
                <w:rFonts w:ascii="宋体" w:hAnsi="宋体" w:eastAsia="宋体"/>
                <w:sz w:val="17"/>
              </w:rPr>
              <w:t>正在执行归零循环</w:t>
            </w:r>
          </w:p>
        </w:tc>
        <w:tc>
          <w:tcPr>
            <w:tcW w:type="dxa" w:w="1771"/>
          </w:tcPr>
          <w:p>
            <w:pPr>
              <w:spacing w:after="0" w:line="240" w:lineRule="auto"/>
            </w:pPr>
            <w:r>
              <w:rPr>
                <w:sz w:val="17"/>
              </w:rPr>
            </w:r>
            <w:r>
              <w:rPr>
                <w:rFonts w:ascii="Consolas" w:hAnsi="Consolas" w:eastAsia="宋体"/>
                <w:sz w:val="17"/>
              </w:rPr>
              <w:t>system.h:106</w:t>
            </w:r>
          </w:p>
        </w:tc>
      </w:tr>
      <w:tr>
        <w:tc>
          <w:tcPr>
            <w:tcW w:type="dxa" w:w="736"/>
          </w:tcPr>
          <w:p>
            <w:pPr>
              <w:spacing w:after="0" w:line="240" w:lineRule="auto"/>
            </w:pPr>
            <w:r>
              <w:rPr>
                <w:sz w:val="17"/>
              </w:rPr>
            </w:r>
            <w:r>
              <w:rPr>
                <w:rFonts w:ascii="宋体" w:hAnsi="宋体" w:eastAsia="宋体"/>
                <w:sz w:val="17"/>
              </w:rPr>
              <w:t>5</w:t>
            </w:r>
          </w:p>
        </w:tc>
        <w:tc>
          <w:tcPr>
            <w:tcW w:type="dxa" w:w="1397"/>
          </w:tcPr>
          <w:p>
            <w:pPr>
              <w:spacing w:after="0" w:line="240" w:lineRule="auto"/>
            </w:pPr>
            <w:r>
              <w:rPr>
                <w:sz w:val="17"/>
              </w:rPr>
            </w:r>
            <w:r>
              <w:rPr>
                <w:rFonts w:ascii="宋体" w:hAnsi="宋体" w:eastAsia="宋体"/>
                <w:sz w:val="17"/>
              </w:rPr>
              <w:t>循环执行</w:t>
            </w:r>
          </w:p>
        </w:tc>
        <w:tc>
          <w:tcPr>
            <w:tcW w:type="dxa" w:w="2580"/>
          </w:tcPr>
          <w:p>
            <w:pPr>
              <w:spacing w:after="0" w:line="240" w:lineRule="auto"/>
            </w:pPr>
            <w:r>
              <w:rPr>
                <w:sz w:val="17"/>
              </w:rPr>
            </w:r>
            <w:r>
              <w:rPr>
                <w:rFonts w:ascii="Consolas" w:hAnsi="Consolas" w:eastAsia="宋体"/>
                <w:sz w:val="17"/>
              </w:rPr>
              <w:t>SystemState_Cycle</w:t>
            </w:r>
          </w:p>
        </w:tc>
        <w:tc>
          <w:tcPr>
            <w:tcW w:type="dxa" w:w="3016"/>
          </w:tcPr>
          <w:p>
            <w:pPr>
              <w:spacing w:after="0" w:line="240" w:lineRule="auto"/>
            </w:pPr>
            <w:r>
              <w:rPr>
                <w:sz w:val="17"/>
              </w:rPr>
            </w:r>
            <w:r>
              <w:rPr>
                <w:rFonts w:ascii="宋体" w:hAnsi="宋体" w:eastAsia="宋体"/>
                <w:sz w:val="17"/>
              </w:rPr>
              <w:t>正在执行运动程序</w:t>
            </w:r>
          </w:p>
        </w:tc>
        <w:tc>
          <w:tcPr>
            <w:tcW w:type="dxa" w:w="1771"/>
          </w:tcPr>
          <w:p>
            <w:pPr>
              <w:spacing w:after="0" w:line="240" w:lineRule="auto"/>
            </w:pPr>
            <w:r>
              <w:rPr>
                <w:sz w:val="17"/>
              </w:rPr>
            </w:r>
            <w:r>
              <w:rPr>
                <w:rFonts w:ascii="Consolas" w:hAnsi="Consolas" w:eastAsia="宋体"/>
                <w:sz w:val="17"/>
              </w:rPr>
              <w:t>system.h:107</w:t>
            </w:r>
          </w:p>
        </w:tc>
      </w:tr>
      <w:tr>
        <w:tc>
          <w:tcPr>
            <w:tcW w:type="dxa" w:w="736"/>
          </w:tcPr>
          <w:p>
            <w:pPr>
              <w:spacing w:after="0" w:line="240" w:lineRule="auto"/>
            </w:pPr>
            <w:r>
              <w:rPr>
                <w:sz w:val="17"/>
              </w:rPr>
            </w:r>
            <w:r>
              <w:rPr>
                <w:rFonts w:ascii="宋体" w:hAnsi="宋体" w:eastAsia="宋体"/>
                <w:sz w:val="17"/>
              </w:rPr>
              <w:t>6</w:t>
            </w:r>
          </w:p>
        </w:tc>
        <w:tc>
          <w:tcPr>
            <w:tcW w:type="dxa" w:w="1397"/>
          </w:tcPr>
          <w:p>
            <w:pPr>
              <w:spacing w:after="0" w:line="240" w:lineRule="auto"/>
            </w:pPr>
            <w:r>
              <w:rPr>
                <w:sz w:val="17"/>
              </w:rPr>
            </w:r>
            <w:r>
              <w:rPr>
                <w:rFonts w:ascii="宋体" w:hAnsi="宋体" w:eastAsia="宋体"/>
                <w:sz w:val="17"/>
              </w:rPr>
              <w:t>保持</w:t>
            </w:r>
          </w:p>
        </w:tc>
        <w:tc>
          <w:tcPr>
            <w:tcW w:type="dxa" w:w="2580"/>
          </w:tcPr>
          <w:p>
            <w:pPr>
              <w:spacing w:after="0" w:line="240" w:lineRule="auto"/>
            </w:pPr>
            <w:r>
              <w:rPr>
                <w:sz w:val="17"/>
              </w:rPr>
            </w:r>
            <w:r>
              <w:rPr>
                <w:rFonts w:ascii="Consolas" w:hAnsi="Consolas" w:eastAsia="宋体"/>
                <w:sz w:val="17"/>
              </w:rPr>
              <w:t>SystemState_Hold</w:t>
            </w:r>
          </w:p>
        </w:tc>
        <w:tc>
          <w:tcPr>
            <w:tcW w:type="dxa" w:w="3016"/>
          </w:tcPr>
          <w:p>
            <w:pPr>
              <w:spacing w:after="0" w:line="240" w:lineRule="auto"/>
            </w:pPr>
            <w:r>
              <w:rPr>
                <w:sz w:val="17"/>
              </w:rPr>
            </w:r>
            <w:r>
              <w:rPr>
                <w:rFonts w:ascii="宋体" w:hAnsi="宋体" w:eastAsia="宋体"/>
                <w:sz w:val="17"/>
              </w:rPr>
              <w:t>进给保持，受控减速后停止</w:t>
            </w:r>
          </w:p>
        </w:tc>
        <w:tc>
          <w:tcPr>
            <w:tcW w:type="dxa" w:w="1771"/>
          </w:tcPr>
          <w:p>
            <w:pPr>
              <w:spacing w:after="0" w:line="240" w:lineRule="auto"/>
            </w:pPr>
            <w:r>
              <w:rPr>
                <w:sz w:val="17"/>
              </w:rPr>
            </w:r>
            <w:r>
              <w:rPr>
                <w:rFonts w:ascii="Consolas" w:hAnsi="Consolas" w:eastAsia="宋体"/>
                <w:sz w:val="17"/>
              </w:rPr>
              <w:t>system.h:108</w:t>
            </w:r>
          </w:p>
        </w:tc>
      </w:tr>
      <w:tr>
        <w:tc>
          <w:tcPr>
            <w:tcW w:type="dxa" w:w="736"/>
          </w:tcPr>
          <w:p>
            <w:pPr>
              <w:spacing w:after="0" w:line="240" w:lineRule="auto"/>
            </w:pPr>
            <w:r>
              <w:rPr>
                <w:sz w:val="17"/>
              </w:rPr>
            </w:r>
            <w:r>
              <w:rPr>
                <w:rFonts w:ascii="宋体" w:hAnsi="宋体" w:eastAsia="宋体"/>
                <w:sz w:val="17"/>
              </w:rPr>
              <w:t>7</w:t>
            </w:r>
          </w:p>
        </w:tc>
        <w:tc>
          <w:tcPr>
            <w:tcW w:type="dxa" w:w="1397"/>
          </w:tcPr>
          <w:p>
            <w:pPr>
              <w:spacing w:after="0" w:line="240" w:lineRule="auto"/>
            </w:pPr>
            <w:r>
              <w:rPr>
                <w:sz w:val="17"/>
              </w:rPr>
            </w:r>
            <w:r>
              <w:rPr>
                <w:rFonts w:ascii="宋体" w:hAnsi="宋体" w:eastAsia="宋体"/>
                <w:sz w:val="17"/>
              </w:rPr>
              <w:t>点动</w:t>
            </w:r>
          </w:p>
        </w:tc>
        <w:tc>
          <w:tcPr>
            <w:tcW w:type="dxa" w:w="2580"/>
          </w:tcPr>
          <w:p>
            <w:pPr>
              <w:spacing w:after="0" w:line="240" w:lineRule="auto"/>
            </w:pPr>
            <w:r>
              <w:rPr>
                <w:sz w:val="17"/>
              </w:rPr>
            </w:r>
            <w:r>
              <w:rPr>
                <w:rFonts w:ascii="Consolas" w:hAnsi="Consolas" w:eastAsia="宋体"/>
                <w:sz w:val="17"/>
              </w:rPr>
              <w:t>SystemState_Jog</w:t>
            </w:r>
          </w:p>
        </w:tc>
        <w:tc>
          <w:tcPr>
            <w:tcW w:type="dxa" w:w="3016"/>
          </w:tcPr>
          <w:p>
            <w:pPr>
              <w:spacing w:after="0" w:line="240" w:lineRule="auto"/>
            </w:pPr>
            <w:r>
              <w:rPr>
                <w:sz w:val="17"/>
              </w:rPr>
            </w:r>
            <w:r>
              <w:rPr>
                <w:rFonts w:ascii="宋体" w:hAnsi="宋体" w:eastAsia="宋体"/>
                <w:sz w:val="17"/>
              </w:rPr>
              <w:t>正在执行点动运动</w:t>
            </w:r>
          </w:p>
        </w:tc>
        <w:tc>
          <w:tcPr>
            <w:tcW w:type="dxa" w:w="1771"/>
          </w:tcPr>
          <w:p>
            <w:pPr>
              <w:spacing w:after="0" w:line="240" w:lineRule="auto"/>
            </w:pPr>
            <w:r>
              <w:rPr>
                <w:sz w:val="17"/>
              </w:rPr>
            </w:r>
            <w:r>
              <w:rPr>
                <w:rFonts w:ascii="Consolas" w:hAnsi="Consolas" w:eastAsia="宋体"/>
                <w:sz w:val="17"/>
              </w:rPr>
              <w:t>system.h:109</w:t>
            </w:r>
          </w:p>
        </w:tc>
      </w:tr>
      <w:tr>
        <w:tc>
          <w:tcPr>
            <w:tcW w:type="dxa" w:w="736"/>
          </w:tcPr>
          <w:p>
            <w:pPr>
              <w:spacing w:after="0" w:line="240" w:lineRule="auto"/>
            </w:pPr>
            <w:r>
              <w:rPr>
                <w:sz w:val="17"/>
              </w:rPr>
            </w:r>
            <w:r>
              <w:rPr>
                <w:rFonts w:ascii="宋体" w:hAnsi="宋体" w:eastAsia="宋体"/>
                <w:sz w:val="17"/>
              </w:rPr>
              <w:t>8</w:t>
            </w:r>
          </w:p>
        </w:tc>
        <w:tc>
          <w:tcPr>
            <w:tcW w:type="dxa" w:w="1397"/>
          </w:tcPr>
          <w:p>
            <w:pPr>
              <w:spacing w:after="0" w:line="240" w:lineRule="auto"/>
            </w:pPr>
            <w:r>
              <w:rPr>
                <w:sz w:val="17"/>
              </w:rPr>
            </w:r>
            <w:r>
              <w:rPr>
                <w:rFonts w:ascii="宋体" w:hAnsi="宋体" w:eastAsia="宋体"/>
                <w:sz w:val="17"/>
              </w:rPr>
              <w:t>安全门开启</w:t>
            </w:r>
          </w:p>
        </w:tc>
        <w:tc>
          <w:tcPr>
            <w:tcW w:type="dxa" w:w="2580"/>
          </w:tcPr>
          <w:p>
            <w:pPr>
              <w:spacing w:after="0" w:line="240" w:lineRule="auto"/>
            </w:pPr>
            <w:r>
              <w:rPr>
                <w:sz w:val="17"/>
              </w:rPr>
            </w:r>
            <w:r>
              <w:rPr>
                <w:rFonts w:ascii="Consolas" w:hAnsi="Consolas" w:eastAsia="宋体"/>
                <w:sz w:val="17"/>
              </w:rPr>
              <w:t>SystemState_DoorOpen</w:t>
            </w:r>
          </w:p>
        </w:tc>
        <w:tc>
          <w:tcPr>
            <w:tcW w:type="dxa" w:w="3016"/>
          </w:tcPr>
          <w:p>
            <w:pPr>
              <w:spacing w:after="0" w:line="240" w:lineRule="auto"/>
            </w:pPr>
            <w:r>
              <w:rPr>
                <w:sz w:val="17"/>
              </w:rPr>
            </w:r>
            <w:r>
              <w:rPr>
                <w:rFonts w:ascii="宋体" w:hAnsi="宋体" w:eastAsia="宋体"/>
                <w:sz w:val="17"/>
              </w:rPr>
              <w:t>安全门开启导致的暂停</w:t>
            </w:r>
          </w:p>
        </w:tc>
        <w:tc>
          <w:tcPr>
            <w:tcW w:type="dxa" w:w="1771"/>
          </w:tcPr>
          <w:p>
            <w:pPr>
              <w:spacing w:after="0" w:line="240" w:lineRule="auto"/>
            </w:pPr>
            <w:r>
              <w:rPr>
                <w:sz w:val="17"/>
              </w:rPr>
            </w:r>
            <w:r>
              <w:rPr>
                <w:rFonts w:ascii="Consolas" w:hAnsi="Consolas" w:eastAsia="宋体"/>
                <w:sz w:val="17"/>
              </w:rPr>
              <w:t>system.h:110</w:t>
            </w:r>
          </w:p>
        </w:tc>
      </w:tr>
      <w:tr>
        <w:tc>
          <w:tcPr>
            <w:tcW w:type="dxa" w:w="736"/>
          </w:tcPr>
          <w:p>
            <w:pPr>
              <w:spacing w:after="0" w:line="240" w:lineRule="auto"/>
            </w:pPr>
            <w:r>
              <w:rPr>
                <w:sz w:val="17"/>
              </w:rPr>
            </w:r>
            <w:r>
              <w:rPr>
                <w:rFonts w:ascii="宋体" w:hAnsi="宋体" w:eastAsia="宋体"/>
                <w:sz w:val="17"/>
              </w:rPr>
              <w:t>9</w:t>
            </w:r>
          </w:p>
        </w:tc>
        <w:tc>
          <w:tcPr>
            <w:tcW w:type="dxa" w:w="1397"/>
          </w:tcPr>
          <w:p>
            <w:pPr>
              <w:spacing w:after="0" w:line="240" w:lineRule="auto"/>
            </w:pPr>
            <w:r>
              <w:rPr>
                <w:sz w:val="17"/>
              </w:rPr>
            </w:r>
            <w:r>
              <w:rPr>
                <w:rFonts w:ascii="宋体" w:hAnsi="宋体" w:eastAsia="宋体"/>
                <w:sz w:val="17"/>
              </w:rPr>
              <w:t>休眠</w:t>
            </w:r>
          </w:p>
        </w:tc>
        <w:tc>
          <w:tcPr>
            <w:tcW w:type="dxa" w:w="2580"/>
          </w:tcPr>
          <w:p>
            <w:pPr>
              <w:spacing w:after="0" w:line="240" w:lineRule="auto"/>
            </w:pPr>
            <w:r>
              <w:rPr>
                <w:sz w:val="17"/>
              </w:rPr>
            </w:r>
            <w:r>
              <w:rPr>
                <w:rFonts w:ascii="Consolas" w:hAnsi="Consolas" w:eastAsia="宋体"/>
                <w:sz w:val="17"/>
              </w:rPr>
              <w:t>SystemState_Sleep</w:t>
            </w:r>
          </w:p>
        </w:tc>
        <w:tc>
          <w:tcPr>
            <w:tcW w:type="dxa" w:w="3016"/>
          </w:tcPr>
          <w:p>
            <w:pPr>
              <w:spacing w:after="0" w:line="240" w:lineRule="auto"/>
            </w:pPr>
            <w:r>
              <w:rPr>
                <w:sz w:val="17"/>
              </w:rPr>
            </w:r>
            <w:r>
              <w:rPr>
                <w:rFonts w:ascii="宋体" w:hAnsi="宋体" w:eastAsia="宋体"/>
                <w:sz w:val="17"/>
              </w:rPr>
              <w:t>低功耗状态，位置不再保持</w:t>
            </w:r>
          </w:p>
        </w:tc>
        <w:tc>
          <w:tcPr>
            <w:tcW w:type="dxa" w:w="1771"/>
          </w:tcPr>
          <w:p>
            <w:pPr>
              <w:spacing w:after="0" w:line="240" w:lineRule="auto"/>
            </w:pPr>
            <w:r>
              <w:rPr>
                <w:sz w:val="17"/>
              </w:rPr>
            </w:r>
            <w:r>
              <w:rPr>
                <w:rFonts w:ascii="Consolas" w:hAnsi="Consolas" w:eastAsia="宋体"/>
                <w:sz w:val="17"/>
              </w:rPr>
              <w:t>system.h:111</w:t>
            </w:r>
          </w:p>
        </w:tc>
      </w:tr>
      <w:tr>
        <w:tc>
          <w:tcPr>
            <w:tcW w:type="dxa" w:w="736"/>
          </w:tcPr>
          <w:p>
            <w:pPr>
              <w:spacing w:after="0" w:line="240" w:lineRule="auto"/>
            </w:pPr>
            <w:r>
              <w:rPr>
                <w:sz w:val="17"/>
              </w:rPr>
            </w:r>
            <w:r>
              <w:rPr>
                <w:rFonts w:ascii="宋体" w:hAnsi="宋体" w:eastAsia="宋体"/>
                <w:sz w:val="17"/>
              </w:rPr>
              <w:t>10</w:t>
            </w:r>
          </w:p>
        </w:tc>
        <w:tc>
          <w:tcPr>
            <w:tcW w:type="dxa" w:w="1397"/>
          </w:tcPr>
          <w:p>
            <w:pPr>
              <w:spacing w:after="0" w:line="240" w:lineRule="auto"/>
            </w:pPr>
            <w:r>
              <w:rPr>
                <w:sz w:val="17"/>
              </w:rPr>
            </w:r>
            <w:r>
              <w:rPr>
                <w:rFonts w:ascii="宋体" w:hAnsi="宋体" w:eastAsia="宋体"/>
                <w:sz w:val="17"/>
              </w:rPr>
              <w:t>急停</w:t>
            </w:r>
          </w:p>
        </w:tc>
        <w:tc>
          <w:tcPr>
            <w:tcW w:type="dxa" w:w="2580"/>
          </w:tcPr>
          <w:p>
            <w:pPr>
              <w:spacing w:after="0" w:line="240" w:lineRule="auto"/>
            </w:pPr>
            <w:r>
              <w:rPr>
                <w:sz w:val="17"/>
              </w:rPr>
            </w:r>
            <w:r>
              <w:rPr>
                <w:rFonts w:ascii="Consolas" w:hAnsi="Consolas" w:eastAsia="宋体"/>
                <w:sz w:val="17"/>
              </w:rPr>
              <w:t>SystemState_EStop</w:t>
            </w:r>
          </w:p>
        </w:tc>
        <w:tc>
          <w:tcPr>
            <w:tcW w:type="dxa" w:w="3016"/>
          </w:tcPr>
          <w:p>
            <w:pPr>
              <w:spacing w:after="0" w:line="240" w:lineRule="auto"/>
            </w:pPr>
            <w:r>
              <w:rPr>
                <w:sz w:val="17"/>
              </w:rPr>
            </w:r>
            <w:r>
              <w:rPr>
                <w:rFonts w:ascii="宋体" w:hAnsi="宋体" w:eastAsia="宋体"/>
                <w:sz w:val="17"/>
              </w:rPr>
              <w:t>软急停或硬急停触发</w:t>
            </w:r>
          </w:p>
        </w:tc>
        <w:tc>
          <w:tcPr>
            <w:tcW w:type="dxa" w:w="1771"/>
          </w:tcPr>
          <w:p>
            <w:pPr>
              <w:spacing w:after="0" w:line="240" w:lineRule="auto"/>
            </w:pPr>
            <w:r>
              <w:rPr>
                <w:sz w:val="17"/>
              </w:rPr>
            </w:r>
            <w:r>
              <w:rPr>
                <w:rFonts w:ascii="Consolas" w:hAnsi="Consolas" w:eastAsia="宋体"/>
                <w:sz w:val="17"/>
              </w:rPr>
              <w:t>system.h:112</w:t>
            </w:r>
          </w:p>
        </w:tc>
      </w:tr>
      <w:tr>
        <w:tc>
          <w:tcPr>
            <w:tcW w:type="dxa" w:w="736"/>
          </w:tcPr>
          <w:p>
            <w:pPr>
              <w:spacing w:after="0" w:line="240" w:lineRule="auto"/>
            </w:pPr>
            <w:r>
              <w:rPr>
                <w:sz w:val="17"/>
              </w:rPr>
            </w:r>
            <w:r>
              <w:rPr>
                <w:rFonts w:ascii="宋体" w:hAnsi="宋体" w:eastAsia="宋体"/>
                <w:sz w:val="17"/>
              </w:rPr>
              <w:t>11</w:t>
            </w:r>
          </w:p>
        </w:tc>
        <w:tc>
          <w:tcPr>
            <w:tcW w:type="dxa" w:w="1397"/>
          </w:tcPr>
          <w:p>
            <w:pPr>
              <w:spacing w:after="0" w:line="240" w:lineRule="auto"/>
            </w:pPr>
            <w:r>
              <w:rPr>
                <w:sz w:val="17"/>
              </w:rPr>
            </w:r>
            <w:r>
              <w:rPr>
                <w:rFonts w:ascii="宋体" w:hAnsi="宋体" w:eastAsia="宋体"/>
                <w:sz w:val="17"/>
              </w:rPr>
              <w:t>换刀</w:t>
            </w:r>
          </w:p>
        </w:tc>
        <w:tc>
          <w:tcPr>
            <w:tcW w:type="dxa" w:w="2580"/>
          </w:tcPr>
          <w:p>
            <w:pPr>
              <w:spacing w:after="0" w:line="240" w:lineRule="auto"/>
            </w:pPr>
            <w:r>
              <w:rPr>
                <w:sz w:val="17"/>
              </w:rPr>
            </w:r>
            <w:r>
              <w:rPr>
                <w:rFonts w:ascii="Consolas" w:hAnsi="Consolas" w:eastAsia="宋体"/>
                <w:sz w:val="17"/>
              </w:rPr>
              <w:t>SystemState_ToolChange</w:t>
            </w:r>
          </w:p>
        </w:tc>
        <w:tc>
          <w:tcPr>
            <w:tcW w:type="dxa" w:w="3016"/>
          </w:tcPr>
          <w:p>
            <w:pPr>
              <w:spacing w:after="0" w:line="240" w:lineRule="auto"/>
            </w:pPr>
            <w:r>
              <w:rPr>
                <w:sz w:val="17"/>
              </w:rPr>
            </w:r>
            <w:r>
              <w:rPr>
                <w:rFonts w:ascii="宋体" w:hAnsi="宋体" w:eastAsia="宋体"/>
                <w:sz w:val="17"/>
              </w:rPr>
              <w:t>等待换刀确认</w:t>
            </w:r>
          </w:p>
        </w:tc>
        <w:tc>
          <w:tcPr>
            <w:tcW w:type="dxa" w:w="1771"/>
          </w:tcPr>
          <w:p>
            <w:pPr>
              <w:spacing w:after="0" w:line="240" w:lineRule="auto"/>
            </w:pPr>
            <w:r>
              <w:rPr>
                <w:sz w:val="17"/>
              </w:rPr>
            </w:r>
            <w:r>
              <w:rPr>
                <w:rFonts w:ascii="Consolas" w:hAnsi="Consolas" w:eastAsia="宋体"/>
                <w:sz w:val="17"/>
              </w:rPr>
              <w:t>system.h:113</w:t>
            </w:r>
          </w:p>
        </w:tc>
      </w:tr>
      <w:tr>
        <w:tc>
          <w:tcPr>
            <w:tcW w:type="dxa" w:w="736"/>
          </w:tcPr>
          <w:p>
            <w:pPr>
              <w:spacing w:after="0" w:line="240" w:lineRule="auto"/>
            </w:pPr>
            <w:r>
              <w:rPr>
                <w:sz w:val="17"/>
              </w:rPr>
            </w:r>
            <w:r>
              <w:rPr>
                <w:rFonts w:ascii="宋体" w:hAnsi="宋体" w:eastAsia="宋体"/>
                <w:sz w:val="17"/>
              </w:rPr>
              <w:t>12</w:t>
            </w:r>
          </w:p>
        </w:tc>
        <w:tc>
          <w:tcPr>
            <w:tcW w:type="dxa" w:w="1397"/>
          </w:tcPr>
          <w:p>
            <w:pPr>
              <w:spacing w:after="0" w:line="240" w:lineRule="auto"/>
            </w:pPr>
            <w:r>
              <w:rPr>
                <w:sz w:val="17"/>
              </w:rPr>
            </w:r>
            <w:r>
              <w:rPr>
                <w:rFonts w:ascii="宋体" w:hAnsi="宋体" w:eastAsia="宋体"/>
                <w:sz w:val="17"/>
              </w:rPr>
              <w:t>未定义</w:t>
            </w:r>
          </w:p>
        </w:tc>
        <w:tc>
          <w:tcPr>
            <w:tcW w:type="dxa" w:w="2580"/>
          </w:tcPr>
          <w:p>
            <w:pPr>
              <w:spacing w:after="0" w:line="240" w:lineRule="auto"/>
            </w:pPr>
            <w:r>
              <w:rPr>
                <w:sz w:val="17"/>
              </w:rPr>
            </w:r>
            <w:r>
              <w:rPr>
                <w:rFonts w:ascii="Consolas" w:hAnsi="Consolas" w:eastAsia="宋体"/>
                <w:sz w:val="17"/>
              </w:rPr>
              <w:t>SystemState_Undefined</w:t>
            </w:r>
          </w:p>
        </w:tc>
        <w:tc>
          <w:tcPr>
            <w:tcW w:type="dxa" w:w="3016"/>
          </w:tcPr>
          <w:p>
            <w:pPr>
              <w:spacing w:after="0" w:line="240" w:lineRule="auto"/>
            </w:pPr>
            <w:r>
              <w:rPr>
                <w:sz w:val="17"/>
              </w:rPr>
            </w:r>
            <w:r>
              <w:rPr>
                <w:rFonts w:ascii="宋体" w:hAnsi="宋体" w:eastAsia="宋体"/>
                <w:sz w:val="17"/>
              </w:rPr>
              <w:t>未初始化或非法值</w:t>
            </w:r>
          </w:p>
        </w:tc>
        <w:tc>
          <w:tcPr>
            <w:tcW w:type="dxa" w:w="1771"/>
          </w:tcPr>
          <w:p>
            <w:pPr>
              <w:spacing w:after="0" w:line="240" w:lineRule="auto"/>
            </w:pPr>
            <w:r>
              <w:rPr>
                <w:sz w:val="17"/>
              </w:rPr>
            </w:r>
            <w:r>
              <w:rPr>
                <w:rFonts w:ascii="Consolas" w:hAnsi="Consolas" w:eastAsia="宋体"/>
                <w:sz w:val="17"/>
              </w:rPr>
              <w:t>system.h:114</w:t>
            </w:r>
          </w:p>
        </w:tc>
      </w:tr>
    </w:tbl>
    <w:p>
      <w:pPr>
        <w:spacing w:after="80"/>
      </w:pPr>
    </w:p>
    <w:p>
      <w:pPr>
        <w:pStyle w:val="Heading4"/>
      </w:pPr>
      <w:r>
        <w:rPr>
          <w:rFonts w:ascii="宋体" w:hAnsi="宋体" w:eastAsia="宋体"/>
        </w:rPr>
        <w:t>3.2.8.1 状态转换规则</w:t>
      </w:r>
    </w:p>
    <w:p>
      <w:pPr>
        <w:pStyle w:val="ListParagraph"/>
      </w:pPr>
      <w:r>
        <w:rPr>
          <w:rFonts w:ascii="宋体" w:hAnsi="宋体" w:eastAsia="宋体"/>
        </w:rPr>
        <w:t>需求标识：GH-FREQ8-1</w:t>
      </w:r>
    </w:p>
    <w:p>
      <w:pPr>
        <w:pStyle w:val="ListParagraph"/>
      </w:pPr>
      <w:r>
        <w:rPr>
          <w:rFonts w:ascii="宋体" w:hAnsi="宋体" w:eastAsia="宋体"/>
        </w:rPr>
        <w:t>功能描述：规定各状态之间的允许转换及其触发条件</w:t>
      </w:r>
    </w:p>
    <w:p>
      <w:pPr>
        <w:pStyle w:val="ListParagraph"/>
      </w:pPr>
      <w:r>
        <w:rPr>
          <w:rFonts w:ascii="宋体" w:hAnsi="宋体" w:eastAsia="宋体"/>
        </w:rPr>
        <w:t>调用条件：实时执行系统处理实时执行标志时调用</w:t>
      </w:r>
    </w:p>
    <w:p>
      <w:pPr>
        <w:pStyle w:val="ListParagraph"/>
      </w:pPr>
      <w:r>
        <w:rPr>
          <w:rFonts w:ascii="宋体" w:hAnsi="宋体" w:eastAsia="宋体"/>
        </w:rPr>
        <w:t>输入：实时执行标志、系统状态、报警状态</w:t>
      </w:r>
    </w:p>
    <w:p>
      <w:pPr>
        <w:pStyle w:val="ListParagraph"/>
      </w:pPr>
      <w:r>
        <w:rPr>
          <w:rFonts w:ascii="宋体" w:hAnsi="宋体" w:eastAsia="宋体"/>
        </w:rPr>
        <w:t>输出：转换后的系统状态</w:t>
      </w:r>
    </w:p>
    <w:p>
      <w:pPr>
        <w:pStyle w:val="ListParagraph"/>
      </w:pPr>
      <w:r>
        <w:rPr>
          <w:rFonts w:ascii="宋体" w:hAnsi="宋体" w:eastAsia="宋体"/>
        </w:rPr>
        <w:t>处理：</w:t>
      </w:r>
    </w:p>
    <w:p>
      <w:pPr>
        <w:pStyle w:val="ListParagraph"/>
      </w:pPr>
      <w:r>
        <w:rPr>
          <w:rFonts w:ascii="宋体" w:hAnsi="宋体" w:eastAsia="宋体"/>
        </w:rPr>
        <w:t>（1）怠速状态下收到循环启动进入循环执行；收到点动指令进入点动状态；</w:t>
      </w:r>
    </w:p>
    <w:p>
      <w:pPr>
        <w:pStyle w:val="ListParagraph"/>
      </w:pPr>
      <w:r>
        <w:rPr>
          <w:rFonts w:ascii="宋体" w:hAnsi="宋体" w:eastAsia="宋体"/>
        </w:rPr>
        <w:t>（2）运动过程中收到进给保持，先减速至停止再进入保持状态，保持期间主轴与冷却按设置动作；</w:t>
      </w:r>
    </w:p>
    <w:p>
      <w:pPr>
        <w:pStyle w:val="ListParagraph"/>
      </w:pPr>
      <w:r>
        <w:rPr>
          <w:rFonts w:ascii="宋体" w:hAnsi="宋体" w:eastAsia="宋体"/>
        </w:rPr>
        <w:t>（3）收到软复位时中止当前运动，清空缓冲，重新进入复位主循环；</w:t>
      </w:r>
    </w:p>
    <w:p>
      <w:pPr>
        <w:pStyle w:val="ListParagraph"/>
      </w:pPr>
      <w:r>
        <w:rPr>
          <w:rFonts w:ascii="宋体" w:hAnsi="宋体" w:eastAsia="宋体"/>
        </w:rPr>
        <w:t>（4）安全门开启时进入安全门状态，按设置决定是否强制退回刀具与停止主轴、是否关闭冷却；</w:t>
      </w:r>
    </w:p>
    <w:p>
      <w:pPr>
        <w:pStyle w:val="ListParagraph"/>
      </w:pPr>
      <w:r>
        <w:rPr>
          <w:rFonts w:ascii="宋体" w:hAnsi="宋体" w:eastAsia="宋体"/>
        </w:rPr>
        <w:t>（5）休眠状态下收到任一点动或指令时唤醒，唤醒后因位置可能丢失而进入报警状态要求重新归零；</w:t>
      </w:r>
    </w:p>
    <w:p>
      <w:pPr>
        <w:pStyle w:val="ListParagraph"/>
      </w:pPr>
      <w:r>
        <w:rPr>
          <w:rFonts w:ascii="宋体" w:hAnsi="宋体" w:eastAsia="宋体"/>
        </w:rPr>
        <w:t>（6）急停状态下仅允许解锁操作，解锁后按设置决定是否进入报警状态；</w:t>
      </w:r>
    </w:p>
    <w:p>
      <w:pPr>
        <w:pStyle w:val="ListParagraph"/>
      </w:pPr>
      <w:r>
        <w:rPr>
          <w:rFonts w:ascii="宋体" w:hAnsi="宋体" w:eastAsia="宋体"/>
        </w:rPr>
        <w:t>（7）换刀状态下等待换刀确认信号，确认后恢复执行；</w:t>
      </w:r>
    </w:p>
    <w:p>
      <w:pPr>
        <w:pStyle w:val="ListParagraph"/>
      </w:pPr>
      <w:r>
        <w:rPr>
          <w:rFonts w:ascii="宋体" w:hAnsi="宋体" w:eastAsia="宋体"/>
        </w:rPr>
        <w:t>（8）任何状态下自检失败或驱动故障均直接进入报警状态。</w:t>
      </w:r>
    </w:p>
    <w:p>
      <w:pPr>
        <w:pStyle w:val="Heading4"/>
      </w:pPr>
      <w:r>
        <w:rPr>
          <w:rFonts w:ascii="宋体" w:hAnsi="宋体" w:eastAsia="宋体"/>
        </w:rPr>
        <w:t>3.2.8.2 状态变化事件通知</w:t>
      </w:r>
    </w:p>
    <w:p>
      <w:pPr>
        <w:pStyle w:val="ListParagraph"/>
      </w:pPr>
      <w:r>
        <w:rPr>
          <w:rFonts w:ascii="宋体" w:hAnsi="宋体" w:eastAsia="宋体"/>
        </w:rPr>
        <w:t>需求标识：GH-FREQ8-2</w:t>
      </w:r>
    </w:p>
    <w:p>
      <w:pPr>
        <w:pStyle w:val="ListParagraph"/>
      </w:pPr>
      <w:r>
        <w:rPr>
          <w:rFonts w:ascii="宋体" w:hAnsi="宋体" w:eastAsia="宋体"/>
        </w:rPr>
        <w:t>功能描述：状态发生变化时向插件广播事件，使插件能够同步自身状态</w:t>
      </w:r>
    </w:p>
    <w:p>
      <w:pPr>
        <w:pStyle w:val="ListParagraph"/>
      </w:pPr>
      <w:r>
        <w:rPr>
          <w:rFonts w:ascii="宋体" w:hAnsi="宋体" w:eastAsia="宋体"/>
        </w:rPr>
        <w:t>调用条件：状态转换完成时调用</w:t>
      </w:r>
    </w:p>
    <w:p>
      <w:pPr>
        <w:pStyle w:val="ListParagraph"/>
      </w:pPr>
      <w:r>
        <w:rPr>
          <w:rFonts w:ascii="宋体" w:hAnsi="宋体" w:eastAsia="宋体"/>
        </w:rPr>
        <w:t>输入：新状态、旧状态</w:t>
      </w:r>
    </w:p>
    <w:p>
      <w:pPr>
        <w:pStyle w:val="ListParagraph"/>
      </w:pPr>
      <w:r>
        <w:rPr>
          <w:rFonts w:ascii="宋体" w:hAnsi="宋体" w:eastAsia="宋体"/>
        </w:rPr>
        <w:t>输出：事件回调调用</w:t>
      </w:r>
    </w:p>
    <w:p>
      <w:pPr>
        <w:pStyle w:val="ListParagraph"/>
      </w:pPr>
      <w:r>
        <w:rPr>
          <w:rFonts w:ascii="宋体" w:hAnsi="宋体" w:eastAsia="宋体"/>
        </w:rPr>
        <w:t>处理：</w:t>
      </w:r>
    </w:p>
    <w:p>
      <w:pPr>
        <w:pStyle w:val="ListParagraph"/>
      </w:pPr>
      <w:r>
        <w:rPr>
          <w:rFonts w:ascii="宋体" w:hAnsi="宋体" w:eastAsia="宋体"/>
        </w:rPr>
        <w:t>（1）状态设置接口在改变状态后调用状态变化钩子；</w:t>
      </w:r>
    </w:p>
    <w:p>
      <w:pPr>
        <w:pStyle w:val="ListParagraph"/>
      </w:pPr>
      <w:r>
        <w:rPr>
          <w:rFonts w:ascii="宋体" w:hAnsi="宋体" w:eastAsia="宋体"/>
        </w:rPr>
        <w:t>（2）钩子收到新状态与子状态，插件据此执行自身的状态同步；</w:t>
      </w:r>
    </w:p>
    <w:p>
      <w:pPr>
        <w:pStyle w:val="ListParagraph"/>
      </w:pPr>
      <w:r>
        <w:rPr>
          <w:rFonts w:ascii="宋体" w:hAnsi="宋体" w:eastAsia="宋体"/>
        </w:rPr>
        <w:t>（3）未注册该钩子时核心层使用空实现，不产生额外开销。</w:t>
      </w:r>
    </w:p>
    <w:p>
      <w:pPr>
        <w:pStyle w:val="Heading3"/>
      </w:pPr>
      <w:r>
        <w:rPr>
          <w:rFonts w:ascii="宋体" w:hAnsi="宋体" w:eastAsia="宋体"/>
        </w:rPr>
        <w:t>3.2.9 归零（需求规格）</w:t>
      </w:r>
    </w:p>
    <w:p>
      <w:pPr>
        <w:pStyle w:val="ListParagraph"/>
      </w:pPr>
      <w:r>
        <w:rPr>
          <w:rFonts w:ascii="宋体" w:hAnsi="宋体" w:eastAsia="宋体"/>
        </w:rPr>
        <w:t>需求标识：GH-FREQ9</w:t>
      </w:r>
    </w:p>
    <w:p>
      <w:pPr>
        <w:pStyle w:val="ListParagraph"/>
      </w:pPr>
      <w:r>
        <w:rPr>
          <w:rFonts w:ascii="宋体" w:hAnsi="宋体" w:eastAsia="宋体"/>
        </w:rPr>
        <w:t>功能描述：驱动机床各轴寻找限位开关并建立机床坐标原点</w:t>
      </w:r>
    </w:p>
    <w:p>
      <w:pPr>
        <w:pStyle w:val="ListParagraph"/>
      </w:pPr>
      <w:r>
        <w:rPr>
          <w:rFonts w:ascii="宋体" w:hAnsi="宋体" w:eastAsia="宋体"/>
        </w:rPr>
        <w:t>调用条件：收到归零系统命令、或上电后设置要求归零并已完成前置条件时调用</w:t>
      </w:r>
    </w:p>
    <w:p>
      <w:pPr>
        <w:pStyle w:val="ListParagraph"/>
      </w:pPr>
      <w:r>
        <w:rPr>
          <w:rFonts w:ascii="宋体" w:hAnsi="宋体" w:eastAsia="宋体"/>
        </w:rPr>
        <w:t>输入：归零方向掩码、快进寻找速率、慢速定位速率、去抖延时、回退距离、归零循环配置、限位开关状态</w:t>
      </w:r>
    </w:p>
    <w:p>
      <w:pPr>
        <w:pStyle w:val="ListParagraph"/>
      </w:pPr>
      <w:r>
        <w:rPr>
          <w:rFonts w:ascii="宋体" w:hAnsi="宋体" w:eastAsia="宋体"/>
        </w:rPr>
        <w:t>输出：各轴归零运动、归零后的机床坐标、已归零标志</w:t>
      </w:r>
    </w:p>
    <w:p>
      <w:pPr>
        <w:pStyle w:val="ListParagraph"/>
      </w:pPr>
      <w:r>
        <w:rPr>
          <w:rFonts w:ascii="宋体" w:hAnsi="宋体" w:eastAsia="宋体"/>
        </w:rPr>
        <w:t>处理：</w:t>
      </w:r>
    </w:p>
    <w:p>
      <w:pPr>
        <w:pStyle w:val="ListParagraph"/>
      </w:pPr>
      <w:r>
        <w:rPr>
          <w:rFonts w:ascii="宋体" w:hAnsi="宋体" w:eastAsia="宋体"/>
        </w:rPr>
        <w:t>（1）每个轴的归零按三种模式依次执行：快进寻找、慢速定位、回退（</w:t>
      </w:r>
      <w:r>
        <w:rPr>
          <w:rFonts w:ascii="Consolas" w:hAnsi="Consolas" w:eastAsia="宋体"/>
        </w:rPr>
        <w:t>machine_limits.c:276</w:t>
      </w:r>
      <w:r>
        <w:rPr>
          <w:rFonts w:ascii="宋体" w:hAnsi="宋体" w:eastAsia="宋体"/>
        </w:rPr>
        <w:t>、</w:t>
      </w:r>
      <w:r>
        <w:rPr>
          <w:rFonts w:ascii="Consolas" w:hAnsi="Consolas" w:eastAsia="宋体"/>
        </w:rPr>
        <w:t>machine_limits.h:31</w:t>
      </w:r>
      <w:r>
        <w:rPr>
          <w:rFonts w:ascii="宋体" w:hAnsi="宋体" w:eastAsia="宋体"/>
        </w:rPr>
        <w:t>）；</w:t>
      </w:r>
    </w:p>
    <w:p>
      <w:pPr>
        <w:pStyle w:val="ListParagraph"/>
      </w:pPr>
      <w:r>
        <w:rPr>
          <w:rFonts w:ascii="宋体" w:hAnsi="宋体" w:eastAsia="宋体"/>
        </w:rPr>
        <w:t>（2）归零循环的轮数由设置决定，实际轮数为定位阶段数的两倍加一（默认设置下为 3 轮），每轮包含哪些轴由对应设置项决定，可将多轴同时归零或分组归零（</w:t>
      </w:r>
      <w:r>
        <w:rPr>
          <w:rFonts w:ascii="Consolas" w:hAnsi="Consolas" w:eastAsia="宋体"/>
        </w:rPr>
        <w:t>machine_limits.c:272</w:t>
      </w:r>
      <w:r>
        <w:rPr>
          <w:rFonts w:ascii="宋体" w:hAnsi="宋体" w:eastAsia="宋体"/>
        </w:rPr>
        <w:t>、</w:t>
      </w:r>
      <w:r>
        <w:rPr>
          <w:rFonts w:ascii="Consolas" w:hAnsi="Consolas" w:eastAsia="宋体"/>
        </w:rPr>
        <w:t>motion_control.c:910</w:t>
      </w:r>
      <w:r>
        <w:rPr>
          <w:rFonts w:ascii="宋体" w:hAnsi="宋体" w:eastAsia="宋体"/>
        </w:rPr>
        <w:t>）；</w:t>
      </w:r>
    </w:p>
    <w:p>
      <w:pPr>
        <w:pStyle w:val="ListParagraph"/>
      </w:pPr>
      <w:r>
        <w:rPr>
          <w:rFonts w:ascii="宋体" w:hAnsi="宋体" w:eastAsia="宋体"/>
        </w:rPr>
        <w:t>（3）快进寻找阶段按归零方向掩码驱动轴向限位开关移动，检测到限位压合后立即停止（</w:t>
      </w:r>
      <w:r>
        <w:rPr>
          <w:rFonts w:ascii="Consolas" w:hAnsi="Consolas" w:eastAsia="宋体"/>
        </w:rPr>
        <w:t>machine_limits.c:360</w:t>
      </w:r>
      <w:r>
        <w:rPr>
          <w:rFonts w:ascii="宋体" w:hAnsi="宋体" w:eastAsia="宋体"/>
        </w:rPr>
        <w:t>、</w:t>
      </w:r>
      <w:r>
        <w:rPr>
          <w:rFonts w:ascii="Consolas" w:hAnsi="Consolas" w:eastAsia="宋体"/>
        </w:rPr>
        <w:t>machine_limits.c:423</w:t>
      </w:r>
      <w:r>
        <w:rPr>
          <w:rFonts w:ascii="宋体" w:hAnsi="宋体" w:eastAsia="宋体"/>
        </w:rPr>
        <w:t>）；</w:t>
      </w:r>
    </w:p>
    <w:p>
      <w:pPr>
        <w:pStyle w:val="ListParagraph"/>
      </w:pPr>
      <w:r>
        <w:rPr>
          <w:rFonts w:ascii="宋体" w:hAnsi="宋体" w:eastAsia="宋体"/>
        </w:rPr>
        <w:t>（4）慢速定位阶段先反向低速离开限位开关，再以慢速重新接近，以提高归零重复精度（</w:t>
      </w:r>
      <w:r>
        <w:rPr>
          <w:rFonts w:ascii="Consolas" w:hAnsi="Consolas" w:eastAsia="宋体"/>
        </w:rPr>
        <w:t>machine_limits.c:491</w:t>
      </w:r>
      <w:r>
        <w:rPr>
          <w:rFonts w:ascii="宋体" w:hAnsi="宋体" w:eastAsia="宋体"/>
        </w:rPr>
        <w:t>、</w:t>
      </w:r>
      <w:r>
        <w:rPr>
          <w:rFonts w:ascii="Consolas" w:hAnsi="Consolas" w:eastAsia="宋体"/>
        </w:rPr>
        <w:t>machine_limits.h:32</w:t>
      </w:r>
      <w:r>
        <w:rPr>
          <w:rFonts w:ascii="宋体" w:hAnsi="宋体" w:eastAsia="宋体"/>
        </w:rPr>
        <w:t>）；</w:t>
      </w:r>
    </w:p>
    <w:p>
      <w:pPr>
        <w:pStyle w:val="ListParagraph"/>
      </w:pPr>
      <w:r>
        <w:rPr>
          <w:rFonts w:ascii="宋体" w:hAnsi="宋体" w:eastAsia="宋体"/>
        </w:rPr>
        <w:t>（5）接近过程中的开关抖动由去抖延时滤除：检出限位后先停止步进并复位段缓冲，再按设置项给出的毫秒数延时等待瞬态动态平息（</w:t>
      </w:r>
      <w:r>
        <w:rPr>
          <w:rFonts w:ascii="Consolas" w:hAnsi="Consolas" w:eastAsia="宋体"/>
        </w:rPr>
        <w:t>machine_limits.c:485</w:t>
      </w:r>
      <w:r>
        <w:rPr>
          <w:rFonts w:ascii="宋体" w:hAnsi="宋体" w:eastAsia="宋体"/>
        </w:rPr>
        <w:t>、</w:t>
      </w:r>
      <w:r>
        <w:rPr>
          <w:rFonts w:ascii="Consolas" w:hAnsi="Consolas" w:eastAsia="宋体"/>
        </w:rPr>
        <w:t>settings.h:741</w:t>
      </w:r>
      <w:r>
        <w:rPr>
          <w:rFonts w:ascii="宋体" w:hAnsi="宋体" w:eastAsia="宋体"/>
        </w:rPr>
        <w:t>）；</w:t>
      </w:r>
    </w:p>
    <w:p>
      <w:pPr>
        <w:pStyle w:val="ListParagraph"/>
      </w:pPr>
      <w:r>
        <w:rPr>
          <w:rFonts w:ascii="宋体" w:hAnsi="宋体" w:eastAsia="宋体"/>
        </w:rPr>
        <w:t>（6）回退阶段按回退距离使轴离开限位开关，回退距离由设置给出（</w:t>
      </w:r>
      <w:r>
        <w:rPr>
          <w:rFonts w:ascii="Consolas" w:hAnsi="Consolas" w:eastAsia="宋体"/>
        </w:rPr>
        <w:t>settings.c:1177</w:t>
      </w:r>
      <w:r>
        <w:rPr>
          <w:rFonts w:ascii="宋体" w:hAnsi="宋体" w:eastAsia="宋体"/>
        </w:rPr>
        <w:t>、</w:t>
      </w:r>
      <w:r>
        <w:rPr>
          <w:rFonts w:ascii="Consolas" w:hAnsi="Consolas" w:eastAsia="宋体"/>
        </w:rPr>
        <w:t>settings.c:625</w:t>
      </w:r>
      <w:r>
        <w:rPr>
          <w:rFonts w:ascii="宋体" w:hAnsi="宋体" w:eastAsia="宋体"/>
        </w:rPr>
        <w:t>）；</w:t>
      </w:r>
    </w:p>
    <w:p>
      <w:pPr>
        <w:pStyle w:val="ListParagraph"/>
      </w:pPr>
      <w:r>
        <w:rPr>
          <w:rFonts w:ascii="宋体" w:hAnsi="宋体" w:eastAsia="宋体"/>
        </w:rPr>
        <w:t>（7）归零完成后按各轴最大行程设置机床坐标系原点，并置位已归零标志，此后软限位生效（</w:t>
      </w:r>
      <w:r>
        <w:rPr>
          <w:rFonts w:ascii="Consolas" w:hAnsi="Consolas" w:eastAsia="宋体"/>
        </w:rPr>
        <w:t>machine_limits.c:158</w:t>
      </w:r>
      <w:r>
        <w:rPr>
          <w:rFonts w:ascii="宋体" w:hAnsi="宋体" w:eastAsia="宋体"/>
        </w:rPr>
        <w:t>、</w:t>
      </w:r>
      <w:r>
        <w:rPr>
          <w:rFonts w:ascii="Consolas" w:hAnsi="Consolas" w:eastAsia="宋体"/>
        </w:rPr>
        <w:t>machine_limits.c:547</w:t>
      </w:r>
      <w:r>
        <w:rPr>
          <w:rFonts w:ascii="宋体" w:hAnsi="宋体" w:eastAsia="宋体"/>
        </w:rPr>
        <w:t>）；</w:t>
      </w:r>
    </w:p>
    <w:p>
      <w:pPr>
        <w:pStyle w:val="ListParagraph"/>
      </w:pPr>
      <w:r>
        <w:rPr>
          <w:rFonts w:ascii="宋体" w:hAnsi="宋体" w:eastAsia="宋体"/>
        </w:rPr>
        <w:t>（8）归零过程中进入安全门状态、收到软复位、或任一步骤失败均立即终止归零并升起相应报警（</w:t>
      </w:r>
      <w:r>
        <w:rPr>
          <w:rFonts w:ascii="Consolas" w:hAnsi="Consolas" w:eastAsia="宋体"/>
        </w:rPr>
        <w:t>machine_limits.c:452</w:t>
      </w:r>
      <w:r>
        <w:rPr>
          <w:rFonts w:ascii="宋体" w:hAnsi="宋体" w:eastAsia="宋体"/>
        </w:rPr>
        <w:t>、</w:t>
      </w:r>
      <w:r>
        <w:rPr>
          <w:rFonts w:ascii="Consolas" w:hAnsi="Consolas" w:eastAsia="宋体"/>
        </w:rPr>
        <w:t>machine_limits.c:469</w:t>
      </w:r>
      <w:r>
        <w:rPr>
          <w:rFonts w:ascii="宋体" w:hAnsi="宋体" w:eastAsia="宋体"/>
        </w:rPr>
        <w:t>）。</w:t>
      </w:r>
    </w:p>
    <w:p>
      <w:pPr>
        <w:pStyle w:val="Heading4"/>
      </w:pPr>
      <w:r>
        <w:rPr>
          <w:rFonts w:ascii="宋体" w:hAnsi="宋体" w:eastAsia="宋体"/>
        </w:rPr>
        <w:t>3.2.9.1 归零模式与失败处理</w:t>
      </w:r>
    </w:p>
    <w:p>
      <w:pPr>
        <w:pStyle w:val="ListParagraph"/>
      </w:pPr>
      <w:r>
        <w:rPr>
          <w:rFonts w:ascii="宋体" w:hAnsi="宋体" w:eastAsia="宋体"/>
        </w:rPr>
        <w:t>需求标识：GH-FREQ9-1</w:t>
      </w:r>
    </w:p>
    <w:p>
      <w:pPr>
        <w:pStyle w:val="ListParagraph"/>
      </w:pPr>
      <w:r>
        <w:rPr>
          <w:rFonts w:ascii="宋体" w:hAnsi="宋体" w:eastAsia="宋体"/>
        </w:rPr>
        <w:t>功能描述：区分归零的三个运动阶段，并按失败位置输出可辨识的报警码</w:t>
      </w:r>
    </w:p>
    <w:p>
      <w:pPr>
        <w:pStyle w:val="ListParagraph"/>
      </w:pPr>
      <w:r>
        <w:rPr>
          <w:rFonts w:ascii="宋体" w:hAnsi="宋体" w:eastAsia="宋体"/>
        </w:rPr>
        <w:t>调用条件：归零循环执行过程中逐阶段调用</w:t>
      </w:r>
    </w:p>
    <w:p>
      <w:pPr>
        <w:pStyle w:val="ListParagraph"/>
      </w:pPr>
      <w:r>
        <w:rPr>
          <w:rFonts w:ascii="宋体" w:hAnsi="宋体" w:eastAsia="宋体"/>
        </w:rPr>
        <w:t>输入：当前归零模式、限位开关状态、运动结束标志</w:t>
      </w:r>
    </w:p>
    <w:p>
      <w:pPr>
        <w:pStyle w:val="ListParagraph"/>
      </w:pPr>
      <w:r>
        <w:rPr>
          <w:rFonts w:ascii="宋体" w:hAnsi="宋体" w:eastAsia="宋体"/>
        </w:rPr>
        <w:t>输出：阶段推进或报警</w:t>
      </w:r>
    </w:p>
    <w:p>
      <w:pPr>
        <w:pStyle w:val="ListParagraph"/>
      </w:pPr>
      <w:r>
        <w:rPr>
          <w:rFonts w:ascii="宋体" w:hAnsi="宋体" w:eastAsia="宋体"/>
        </w:rPr>
        <w:t>处理：</w:t>
      </w:r>
    </w:p>
    <w:p>
      <w:pPr>
        <w:pStyle w:val="ListParagraph"/>
      </w:pPr>
      <w:r>
        <w:rPr>
          <w:rFonts w:ascii="宋体" w:hAnsi="宋体" w:eastAsia="宋体"/>
        </w:rPr>
        <w:t>（1）三种模式分别为寻找、定位、回退，模式值按序递增（</w:t>
      </w:r>
      <w:r>
        <w:rPr>
          <w:rFonts w:ascii="Consolas" w:hAnsi="Consolas" w:eastAsia="宋体"/>
        </w:rPr>
        <w:t>machine_limits.h:31</w:t>
      </w:r>
      <w:r>
        <w:rPr>
          <w:rFonts w:ascii="宋体" w:hAnsi="宋体" w:eastAsia="宋体"/>
        </w:rPr>
        <w:t>、</w:t>
      </w:r>
      <w:r>
        <w:rPr>
          <w:rFonts w:ascii="Consolas" w:hAnsi="Consolas" w:eastAsia="宋体"/>
        </w:rPr>
        <w:t>machine_limits.h:33</w:t>
      </w:r>
      <w:r>
        <w:rPr>
          <w:rFonts w:ascii="宋体" w:hAnsi="宋体" w:eastAsia="宋体"/>
        </w:rPr>
        <w:t>）；</w:t>
      </w:r>
    </w:p>
    <w:p>
      <w:pPr>
        <w:pStyle w:val="ListParagraph"/>
      </w:pPr>
      <w:r>
        <w:rPr>
          <w:rFonts w:ascii="宋体" w:hAnsi="宋体" w:eastAsia="宋体"/>
        </w:rPr>
        <w:t>（2）寻找阶段超时或未在行程内检出限位时升起归零接近失败报警（</w:t>
      </w:r>
      <w:r>
        <w:rPr>
          <w:rFonts w:ascii="Consolas" w:hAnsi="Consolas" w:eastAsia="宋体"/>
        </w:rPr>
        <w:t>machine_limits.c:466</w:t>
      </w:r>
      <w:r>
        <w:rPr>
          <w:rFonts w:ascii="宋体" w:hAnsi="宋体" w:eastAsia="宋体"/>
        </w:rPr>
        <w:t>）；</w:t>
      </w:r>
    </w:p>
    <w:p>
      <w:pPr>
        <w:pStyle w:val="ListParagraph"/>
      </w:pPr>
      <w:r>
        <w:rPr>
          <w:rFonts w:ascii="宋体" w:hAnsi="宋体" w:eastAsia="宋体"/>
        </w:rPr>
        <w:t>（3）回退阶段未能在限定行程内离开限位时升起回退失败报警（</w:t>
      </w:r>
      <w:r>
        <w:rPr>
          <w:rFonts w:ascii="Consolas" w:hAnsi="Consolas" w:eastAsia="宋体"/>
        </w:rPr>
        <w:t>machine_limits.c:462</w:t>
      </w:r>
      <w:r>
        <w:rPr>
          <w:rFonts w:ascii="宋体" w:hAnsi="宋体" w:eastAsia="宋体"/>
        </w:rPr>
        <w:t>）；</w:t>
      </w:r>
    </w:p>
    <w:p>
      <w:pPr>
        <w:pStyle w:val="ListParagraph"/>
      </w:pPr>
      <w:r>
        <w:rPr>
          <w:rFonts w:ascii="宋体" w:hAnsi="宋体" w:eastAsia="宋体"/>
        </w:rPr>
        <w:t>（4）归零过程中收到软复位时升起归零复位报警（</w:t>
      </w:r>
      <w:r>
        <w:rPr>
          <w:rFonts w:ascii="Consolas" w:hAnsi="Consolas" w:eastAsia="宋体"/>
        </w:rPr>
        <w:t>machine_limits.c:452</w:t>
      </w:r>
      <w:r>
        <w:rPr>
          <w:rFonts w:ascii="宋体" w:hAnsi="宋体" w:eastAsia="宋体"/>
        </w:rPr>
        <w:t>）；</w:t>
      </w:r>
    </w:p>
    <w:p>
      <w:pPr>
        <w:pStyle w:val="ListParagraph"/>
      </w:pPr>
      <w:r>
        <w:rPr>
          <w:rFonts w:ascii="宋体" w:hAnsi="宋体" w:eastAsia="宋体"/>
        </w:rPr>
        <w:t>（5）归零过程中安全门开启时升起归零安全门报警（</w:t>
      </w:r>
      <w:r>
        <w:rPr>
          <w:rFonts w:ascii="Consolas" w:hAnsi="Consolas" w:eastAsia="宋体"/>
        </w:rPr>
        <w:t>machine_limits.c:456</w:t>
      </w:r>
      <w:r>
        <w:rPr>
          <w:rFonts w:ascii="宋体" w:hAnsi="宋体" w:eastAsia="宋体"/>
        </w:rPr>
        <w:t>）；</w:t>
      </w:r>
    </w:p>
    <w:p>
      <w:pPr>
        <w:pStyle w:val="ListParagraph"/>
      </w:pPr>
      <w:r>
        <w:rPr>
          <w:rFonts w:ascii="宋体" w:hAnsi="宋体" w:eastAsia="宋体"/>
        </w:rPr>
        <w:t>（6）双驱轴的自动找正阶段失败时升起对应的自动找正失败报警（</w:t>
      </w:r>
      <w:r>
        <w:rPr>
          <w:rFonts w:ascii="Consolas" w:hAnsi="Consolas" w:eastAsia="宋体"/>
        </w:rPr>
        <w:t>machine_limits.c:433</w:t>
      </w:r>
      <w:r>
        <w:rPr>
          <w:rFonts w:ascii="宋体" w:hAnsi="宋体" w:eastAsia="宋体"/>
        </w:rPr>
        <w:t>）；</w:t>
      </w:r>
    </w:p>
    <w:p>
      <w:pPr>
        <w:pStyle w:val="ListParagraph"/>
      </w:pPr>
      <w:r>
        <w:rPr>
          <w:rFonts w:ascii="宋体" w:hAnsi="宋体" w:eastAsia="宋体"/>
        </w:rPr>
        <w:t>（7）不属于上述具体情形的归零失败统一升起归零失败报警（</w:t>
      </w:r>
      <w:r>
        <w:rPr>
          <w:rFonts w:ascii="Consolas" w:hAnsi="Consolas" w:eastAsia="宋体"/>
        </w:rPr>
        <w:t>motion_control.c:869</w:t>
      </w:r>
      <w:r>
        <w:rPr>
          <w:rFonts w:ascii="宋体" w:hAnsi="宋体" w:eastAsia="宋体"/>
        </w:rPr>
        <w:t>）。</w:t>
      </w:r>
    </w:p>
    <w:p>
      <w:pPr>
        <w:pStyle w:val="Heading4"/>
      </w:pPr>
      <w:r>
        <w:rPr>
          <w:rFonts w:ascii="宋体" w:hAnsi="宋体" w:eastAsia="宋体"/>
        </w:rPr>
        <w:t>3.2.9.2 双驱轴自动找正</w:t>
      </w:r>
    </w:p>
    <w:p>
      <w:pPr>
        <w:pStyle w:val="ListParagraph"/>
      </w:pPr>
      <w:r>
        <w:rPr>
          <w:rFonts w:ascii="宋体" w:hAnsi="宋体" w:eastAsia="宋体"/>
        </w:rPr>
        <w:t>需求标识：GH-FREQ9-2</w:t>
      </w:r>
    </w:p>
    <w:p>
      <w:pPr>
        <w:pStyle w:val="ListParagraph"/>
      </w:pPr>
      <w:r>
        <w:rPr>
          <w:rFonts w:ascii="宋体" w:hAnsi="宋体" w:eastAsia="宋体"/>
        </w:rPr>
        <w:t>功能描述：对由两个电机驱动的同一轴执行两侧独立找正，消除龙门结构的偏斜</w:t>
      </w:r>
    </w:p>
    <w:p>
      <w:pPr>
        <w:pStyle w:val="ListParagraph"/>
      </w:pPr>
      <w:r>
        <w:rPr>
          <w:rFonts w:ascii="宋体" w:hAnsi="宋体" w:eastAsia="宋体"/>
        </w:rPr>
        <w:t>调用条件：归零循环中该轴配置为双驱且启用自动找正时调用</w:t>
      </w:r>
    </w:p>
    <w:p>
      <w:pPr>
        <w:pStyle w:val="ListParagraph"/>
      </w:pPr>
      <w:r>
        <w:rPr>
          <w:rFonts w:ascii="宋体" w:hAnsi="宋体" w:eastAsia="宋体"/>
        </w:rPr>
        <w:t>输入：该轴两侧限位开关状态、该轴自动找正偏移设置</w:t>
      </w:r>
    </w:p>
    <w:p>
      <w:pPr>
        <w:pStyle w:val="ListParagraph"/>
      </w:pPr>
      <w:r>
        <w:rPr>
          <w:rFonts w:ascii="宋体" w:hAnsi="宋体" w:eastAsia="宋体"/>
        </w:rPr>
        <w:t>输出：两侧电机的独立运动与偏移补偿值</w:t>
      </w:r>
    </w:p>
    <w:p>
      <w:pPr>
        <w:pStyle w:val="ListParagraph"/>
      </w:pPr>
      <w:r>
        <w:rPr>
          <w:rFonts w:ascii="宋体" w:hAnsi="宋体" w:eastAsia="宋体"/>
        </w:rPr>
        <w:t>处理：</w:t>
      </w:r>
    </w:p>
    <w:p>
      <w:pPr>
        <w:pStyle w:val="ListParagraph"/>
      </w:pPr>
      <w:r>
        <w:rPr>
          <w:rFonts w:ascii="宋体" w:hAnsi="宋体" w:eastAsia="宋体"/>
        </w:rPr>
        <w:t>（1）该轴的两个电机可被单独寻址与单独禁止，以便分别驱动两侧（</w:t>
      </w:r>
      <w:r>
        <w:rPr>
          <w:rFonts w:ascii="Consolas" w:hAnsi="Consolas" w:eastAsia="宋体"/>
        </w:rPr>
        <w:t>machine_limits.c:412</w:t>
      </w:r>
      <w:r>
        <w:rPr>
          <w:rFonts w:ascii="宋体" w:hAnsi="宋体" w:eastAsia="宋体"/>
        </w:rPr>
        <w:t>、</w:t>
      </w:r>
      <w:r>
        <w:rPr>
          <w:rFonts w:ascii="Consolas" w:hAnsi="Consolas" w:eastAsia="宋体"/>
        </w:rPr>
        <w:t>stepper.h:31</w:t>
      </w:r>
      <w:r>
        <w:rPr>
          <w:rFonts w:ascii="宋体" w:hAnsi="宋体" w:eastAsia="宋体"/>
        </w:rPr>
        <w:t>）；</w:t>
      </w:r>
    </w:p>
    <w:p>
      <w:pPr>
        <w:pStyle w:val="ListParagraph"/>
      </w:pPr>
      <w:r>
        <w:rPr>
          <w:rFonts w:ascii="宋体" w:hAnsi="宋体" w:eastAsia="宋体"/>
        </w:rPr>
        <w:t>（2）自动找正时先使一侧电机到达限位，再驱动另一侧电机到达其限位，并记录先触发一侧的位置用于超差判定（超差时升起找正失败报警）；找正偏移量由用户设置项给出，核心层不自动计算写回（</w:t>
      </w:r>
      <w:r>
        <w:rPr>
          <w:rFonts w:ascii="Consolas" w:hAnsi="Consolas" w:eastAsia="宋体"/>
        </w:rPr>
        <w:t>machine_limits.c:409</w:t>
      </w:r>
      <w:r>
        <w:rPr>
          <w:rFonts w:ascii="宋体" w:hAnsi="宋体" w:eastAsia="宋体"/>
        </w:rPr>
        <w:t>、</w:t>
      </w:r>
      <w:r>
        <w:rPr>
          <w:rFonts w:ascii="Consolas" w:hAnsi="Consolas" w:eastAsia="宋体"/>
        </w:rPr>
        <w:t>machine_limits.c:411</w:t>
      </w:r>
      <w:r>
        <w:rPr>
          <w:rFonts w:ascii="宋体" w:hAnsi="宋体" w:eastAsia="宋体"/>
        </w:rPr>
        <w:t>）；</w:t>
      </w:r>
    </w:p>
    <w:p>
      <w:pPr>
        <w:pStyle w:val="ListParagraph"/>
      </w:pPr>
      <w:r>
        <w:rPr>
          <w:rFonts w:ascii="宋体" w:hAnsi="宋体" w:eastAsia="宋体"/>
        </w:rPr>
        <w:t>（3）找正偏移写入该轴设置并可用于后续运动补偿（</w:t>
      </w:r>
      <w:r>
        <w:rPr>
          <w:rFonts w:ascii="Consolas" w:hAnsi="Consolas" w:eastAsia="宋体"/>
        </w:rPr>
        <w:t>settings.c:1578</w:t>
      </w:r>
      <w:r>
        <w:rPr>
          <w:rFonts w:ascii="宋体" w:hAnsi="宋体" w:eastAsia="宋体"/>
        </w:rPr>
        <w:t>、</w:t>
      </w:r>
      <w:r>
        <w:rPr>
          <w:rFonts w:ascii="Consolas" w:hAnsi="Consolas" w:eastAsia="宋体"/>
        </w:rPr>
        <w:t>settings.h:768</w:t>
      </w:r>
      <w:r>
        <w:rPr>
          <w:rFonts w:ascii="宋体" w:hAnsi="宋体" w:eastAsia="宋体"/>
        </w:rPr>
        <w:t>）；</w:t>
      </w:r>
    </w:p>
    <w:p>
      <w:pPr>
        <w:pStyle w:val="ListParagraph"/>
      </w:pPr>
      <w:r>
        <w:rPr>
          <w:rFonts w:ascii="宋体" w:hAnsi="宋体" w:eastAsia="宋体"/>
        </w:rPr>
        <w:t>（4）非对称双驱与自动找正由独立编译期开关使能，未使能时不参与编译（</w:t>
      </w:r>
      <w:r>
        <w:rPr>
          <w:rFonts w:ascii="Consolas" w:hAnsi="Consolas" w:eastAsia="宋体"/>
        </w:rPr>
        <w:t>config.h:181</w:t>
      </w:r>
      <w:r>
        <w:rPr>
          <w:rFonts w:ascii="宋体" w:hAnsi="宋体" w:eastAsia="宋体"/>
        </w:rPr>
        <w:t>、</w:t>
      </w:r>
      <w:r>
        <w:rPr>
          <w:rFonts w:ascii="Consolas" w:hAnsi="Consolas" w:eastAsia="宋体"/>
        </w:rPr>
        <w:t>config.h:175</w:t>
      </w:r>
      <w:r>
        <w:rPr>
          <w:rFonts w:ascii="宋体" w:hAnsi="宋体" w:eastAsia="宋体"/>
        </w:rPr>
        <w:t>）。</w:t>
      </w:r>
    </w:p>
    <w:p>
      <w:pPr>
        <w:pStyle w:val="Heading3"/>
      </w:pPr>
      <w:r>
        <w:rPr>
          <w:rFonts w:ascii="宋体" w:hAnsi="宋体" w:eastAsia="宋体"/>
        </w:rPr>
        <w:t>3.2.10 探测（需求规格）</w:t>
      </w:r>
    </w:p>
    <w:p>
      <w:pPr>
        <w:pStyle w:val="ListParagraph"/>
      </w:pPr>
      <w:r>
        <w:rPr>
          <w:rFonts w:ascii="宋体" w:hAnsi="宋体" w:eastAsia="宋体"/>
        </w:rPr>
        <w:t>需求标识：GH-FREQ10</w:t>
      </w:r>
    </w:p>
    <w:p>
      <w:pPr>
        <w:pStyle w:val="ListParagraph"/>
      </w:pPr>
      <w:r>
        <w:rPr>
          <w:rFonts w:ascii="宋体" w:hAnsi="宋体" w:eastAsia="宋体"/>
        </w:rPr>
        <w:t>功能描述：执行探针接触检测并记录触发点坐标，支持对刀器与第二探针</w:t>
      </w:r>
    </w:p>
    <w:p>
      <w:pPr>
        <w:pStyle w:val="ListParagraph"/>
      </w:pPr>
      <w:r>
        <w:rPr>
          <w:rFonts w:ascii="宋体" w:hAnsi="宋体" w:eastAsia="宋体"/>
        </w:rPr>
        <w:t>调用条件：收到探测类运动指令时调用</w:t>
      </w:r>
    </w:p>
    <w:p>
      <w:pPr>
        <w:pStyle w:val="ListParagraph"/>
      </w:pPr>
      <w:r>
        <w:rPr>
          <w:rFonts w:ascii="宋体" w:hAnsi="宋体" w:eastAsia="宋体"/>
        </w:rPr>
        <w:t>输入：探针输入电平、探测方向、探测进给速率、探针保护设置</w:t>
      </w:r>
    </w:p>
    <w:p>
      <w:pPr>
        <w:pStyle w:val="ListParagraph"/>
      </w:pPr>
      <w:r>
        <w:rPr>
          <w:rFonts w:ascii="宋体" w:hAnsi="宋体" w:eastAsia="宋体"/>
        </w:rPr>
        <w:t>输出：探针触发时的机床坐标、探测成功或失败结论</w:t>
      </w:r>
    </w:p>
    <w:p>
      <w:pPr>
        <w:pStyle w:val="ListParagraph"/>
      </w:pPr>
      <w:r>
        <w:rPr>
          <w:rFonts w:ascii="宋体" w:hAnsi="宋体" w:eastAsia="宋体"/>
        </w:rPr>
        <w:t>处理：</w:t>
      </w:r>
    </w:p>
    <w:p>
      <w:pPr>
        <w:pStyle w:val="ListParagraph"/>
      </w:pPr>
      <w:r>
        <w:rPr>
          <w:rFonts w:ascii="宋体" w:hAnsi="宋体" w:eastAsia="宋体"/>
        </w:rPr>
        <w:t>（1）探针按标识区分三类：默认探针、对刀器、第二探针（</w:t>
      </w:r>
      <w:r>
        <w:rPr>
          <w:rFonts w:ascii="Consolas" w:hAnsi="Consolas" w:eastAsia="宋体"/>
        </w:rPr>
        <w:t>probe.h:39</w:t>
      </w:r>
      <w:r>
        <w:rPr>
          <w:rFonts w:ascii="宋体" w:hAnsi="宋体" w:eastAsia="宋体"/>
        </w:rPr>
        <w:t>、</w:t>
      </w:r>
      <w:r>
        <w:rPr>
          <w:rFonts w:ascii="Consolas" w:hAnsi="Consolas" w:eastAsia="宋体"/>
        </w:rPr>
        <w:t>probe.h:27</w:t>
      </w:r>
      <w:r>
        <w:rPr>
          <w:rFonts w:ascii="宋体" w:hAnsi="宋体" w:eastAsia="宋体"/>
        </w:rPr>
        <w:t>）；</w:t>
      </w:r>
    </w:p>
    <w:p>
      <w:pPr>
        <w:pStyle w:val="ListParagraph"/>
      </w:pPr>
      <w:r>
        <w:rPr>
          <w:rFonts w:ascii="宋体" w:hAnsi="宋体" w:eastAsia="宋体"/>
        </w:rPr>
        <w:t>（2）探测开始时把探针接入输入端口并可选地打开变化中断，检测到触发立即记录当前位置并停止运动（</w:t>
      </w:r>
      <w:r>
        <w:rPr>
          <w:rFonts w:ascii="Consolas" w:hAnsi="Consolas" w:eastAsia="宋体"/>
        </w:rPr>
        <w:t>motion_control.c:1025</w:t>
      </w:r>
      <w:r>
        <w:rPr>
          <w:rFonts w:ascii="宋体" w:hAnsi="宋体" w:eastAsia="宋体"/>
        </w:rPr>
        <w:t>、</w:t>
      </w:r>
      <w:r>
        <w:rPr>
          <w:rFonts w:ascii="Consolas" w:hAnsi="Consolas" w:eastAsia="宋体"/>
        </w:rPr>
        <w:t>stepper.c:591</w:t>
      </w:r>
      <w:r>
        <w:rPr>
          <w:rFonts w:ascii="宋体" w:hAnsi="宋体" w:eastAsia="宋体"/>
        </w:rPr>
        <w:t>）；</w:t>
      </w:r>
    </w:p>
    <w:p>
      <w:pPr>
        <w:pStyle w:val="ListParagraph"/>
      </w:pPr>
      <w:r>
        <w:rPr>
          <w:rFonts w:ascii="宋体" w:hAnsi="宋体" w:eastAsia="宋体"/>
        </w:rPr>
        <w:t>（3）探测过程中未能在指令指定的距离内检测到触发时，按探测接触失败报警处理（</w:t>
      </w:r>
      <w:r>
        <w:rPr>
          <w:rFonts w:ascii="Consolas" w:hAnsi="Consolas" w:eastAsia="宋体"/>
        </w:rPr>
        <w:t>motion_control.c:1068</w:t>
      </w:r>
      <w:r>
        <w:rPr>
          <w:rFonts w:ascii="宋体" w:hAnsi="宋体" w:eastAsia="宋体"/>
        </w:rPr>
        <w:t>）；</w:t>
      </w:r>
    </w:p>
    <w:p>
      <w:pPr>
        <w:pStyle w:val="ListParagraph"/>
      </w:pPr>
      <w:r>
        <w:rPr>
          <w:rFonts w:ascii="宋体" w:hAnsi="宋体" w:eastAsia="宋体"/>
        </w:rPr>
        <w:t>（4）探测开始时探针已处于触发状态时，按探测初始失败报警处理（</w:t>
      </w:r>
      <w:r>
        <w:rPr>
          <w:rFonts w:ascii="Consolas" w:hAnsi="Consolas" w:eastAsia="宋体"/>
        </w:rPr>
        <w:t>motion_control.c:1032</w:t>
      </w:r>
      <w:r>
        <w:rPr>
          <w:rFonts w:ascii="宋体" w:hAnsi="宋体" w:eastAsia="宋体"/>
        </w:rPr>
        <w:t>）；</w:t>
      </w:r>
    </w:p>
    <w:p>
      <w:pPr>
        <w:pStyle w:val="ListParagraph"/>
      </w:pPr>
      <w:r>
        <w:rPr>
          <w:rFonts w:ascii="宋体" w:hAnsi="宋体" w:eastAsia="宋体"/>
        </w:rPr>
        <w:t>（5）探测结束或失败后恢复探针中断状态与运动状态（</w:t>
      </w:r>
      <w:r>
        <w:rPr>
          <w:rFonts w:ascii="Consolas" w:hAnsi="Consolas" w:eastAsia="宋体"/>
        </w:rPr>
        <w:t>motion_control.c:1073</w:t>
      </w:r>
      <w:r>
        <w:rPr>
          <w:rFonts w:ascii="宋体" w:hAnsi="宋体" w:eastAsia="宋体"/>
        </w:rPr>
        <w:t>、</w:t>
      </w:r>
      <w:r>
        <w:rPr>
          <w:rFonts w:ascii="Consolas" w:hAnsi="Consolas" w:eastAsia="宋体"/>
        </w:rPr>
        <w:t>motion_control.c:1082</w:t>
      </w:r>
      <w:r>
        <w:rPr>
          <w:rFonts w:ascii="宋体" w:hAnsi="宋体" w:eastAsia="宋体"/>
        </w:rPr>
        <w:t>）；</w:t>
      </w:r>
    </w:p>
    <w:p>
      <w:pPr>
        <w:pStyle w:val="ListParagraph"/>
      </w:pPr>
      <w:r>
        <w:rPr>
          <w:rFonts w:ascii="宋体" w:hAnsi="宋体" w:eastAsia="宋体"/>
        </w:rPr>
        <w:t>（6）启用探针保护时，若探针在非探测状态下触发则升起探针保护报警并锁闭，防止误触发导致碰撞（</w:t>
      </w:r>
      <w:r>
        <w:rPr>
          <w:rFonts w:ascii="Consolas" w:hAnsi="Consolas" w:eastAsia="宋体"/>
        </w:rPr>
        <w:t>protocol.c:144</w:t>
      </w:r>
      <w:r>
        <w:rPr>
          <w:rFonts w:ascii="宋体" w:hAnsi="宋体" w:eastAsia="宋体"/>
        </w:rPr>
        <w:t>、</w:t>
      </w:r>
      <w:r>
        <w:rPr>
          <w:rFonts w:ascii="Consolas" w:hAnsi="Consolas" w:eastAsia="宋体"/>
        </w:rPr>
        <w:t>system.c:140</w:t>
      </w:r>
      <w:r>
        <w:rPr>
          <w:rFonts w:ascii="宋体" w:hAnsi="宋体" w:eastAsia="宋体"/>
        </w:rPr>
        <w:t>）。</w:t>
      </w:r>
    </w:p>
    <w:p>
      <w:pPr>
        <w:pStyle w:val="Heading4"/>
      </w:pPr>
      <w:r>
        <w:rPr>
          <w:rFonts w:ascii="宋体" w:hAnsi="宋体" w:eastAsia="宋体"/>
        </w:rPr>
        <w:t>3.2.10.1 探针注册与连接检测</w:t>
      </w:r>
    </w:p>
    <w:p>
      <w:pPr>
        <w:pStyle w:val="ListParagraph"/>
      </w:pPr>
      <w:r>
        <w:rPr>
          <w:rFonts w:ascii="宋体" w:hAnsi="宋体" w:eastAsia="宋体"/>
        </w:rPr>
        <w:t>需求标识：GH-FREQ10-1</w:t>
      </w:r>
    </w:p>
    <w:p>
      <w:pPr>
        <w:pStyle w:val="ListParagraph"/>
      </w:pPr>
      <w:r>
        <w:rPr>
          <w:rFonts w:ascii="宋体" w:hAnsi="宋体" w:eastAsia="宋体"/>
        </w:rPr>
        <w:t>功能描述：由驱动层注册探针端口，并检测探针是否连接</w:t>
      </w:r>
    </w:p>
    <w:p>
      <w:pPr>
        <w:pStyle w:val="ListParagraph"/>
      </w:pPr>
      <w:r>
        <w:rPr>
          <w:rFonts w:ascii="宋体" w:hAnsi="宋体" w:eastAsia="宋体"/>
        </w:rPr>
        <w:t>调用条件：初始化时由驱动层调用注册；运行中按信号变化调用</w:t>
      </w:r>
    </w:p>
    <w:p>
      <w:pPr>
        <w:pStyle w:val="ListParagraph"/>
      </w:pPr>
      <w:r>
        <w:rPr>
          <w:rFonts w:ascii="宋体" w:hAnsi="宋体" w:eastAsia="宋体"/>
        </w:rPr>
        <w:t>输入：探针标识、端口号、中断模式、输入取值函数</w:t>
      </w:r>
    </w:p>
    <w:p>
      <w:pPr>
        <w:pStyle w:val="ListParagraph"/>
      </w:pPr>
      <w:r>
        <w:rPr>
          <w:rFonts w:ascii="宋体" w:hAnsi="宋体" w:eastAsia="宋体"/>
        </w:rPr>
        <w:t>输出：探针可用与连接状态标志</w:t>
      </w:r>
    </w:p>
    <w:p>
      <w:pPr>
        <w:pStyle w:val="ListParagraph"/>
      </w:pPr>
      <w:r>
        <w:rPr>
          <w:rFonts w:ascii="宋体" w:hAnsi="宋体" w:eastAsia="宋体"/>
        </w:rPr>
        <w:t>处理：</w:t>
      </w:r>
    </w:p>
    <w:p>
      <w:pPr>
        <w:pStyle w:val="ListParagraph"/>
      </w:pPr>
      <w:r>
        <w:rPr>
          <w:rFonts w:ascii="宋体" w:hAnsi="宋体" w:eastAsia="宋体"/>
        </w:rPr>
        <w:t>（1）驱动层通过注册接口为每个探针提供端口号、中断模式、输入取值函数与上下文（</w:t>
      </w:r>
      <w:r>
        <w:rPr>
          <w:rFonts w:ascii="Consolas" w:hAnsi="Consolas" w:eastAsia="宋体"/>
        </w:rPr>
        <w:t>probe.c:161</w:t>
      </w:r>
      <w:r>
        <w:rPr>
          <w:rFonts w:ascii="宋体" w:hAnsi="宋体" w:eastAsia="宋体"/>
        </w:rPr>
        <w:t>）；</w:t>
      </w:r>
    </w:p>
    <w:p>
      <w:pPr>
        <w:pStyle w:val="ListParagraph"/>
      </w:pPr>
      <w:r>
        <w:rPr>
          <w:rFonts w:ascii="宋体" w:hAnsi="宋体" w:eastAsia="宋体"/>
        </w:rPr>
        <w:t>（2）注册成功后置探针可用标志，并记录该探针是否支持电平变化中断与锁存（</w:t>
      </w:r>
      <w:r>
        <w:rPr>
          <w:rFonts w:ascii="Consolas" w:hAnsi="Consolas" w:eastAsia="宋体"/>
        </w:rPr>
        <w:t>probe.c:177</w:t>
      </w:r>
      <w:r>
        <w:rPr>
          <w:rFonts w:ascii="宋体" w:hAnsi="宋体" w:eastAsia="宋体"/>
        </w:rPr>
        <w:t>、</w:t>
      </w:r>
      <w:r>
        <w:rPr>
          <w:rFonts w:ascii="Consolas" w:hAnsi="Consolas" w:eastAsia="宋体"/>
        </w:rPr>
        <w:t>probe.c:179</w:t>
      </w:r>
      <w:r>
        <w:rPr>
          <w:rFonts w:ascii="宋体" w:hAnsi="宋体" w:eastAsia="宋体"/>
        </w:rPr>
        <w:t>）；</w:t>
      </w:r>
    </w:p>
    <w:p>
      <w:pPr>
        <w:pStyle w:val="ListParagraph"/>
      </w:pPr>
      <w:r>
        <w:rPr>
          <w:rFonts w:ascii="宋体" w:hAnsi="宋体" w:eastAsia="宋体"/>
        </w:rPr>
        <w:t>（3）驱动未提供探针连接检测输入时，连接状态恒为真（</w:t>
      </w:r>
      <w:r>
        <w:rPr>
          <w:rFonts w:ascii="Consolas" w:hAnsi="Consolas" w:eastAsia="宋体"/>
        </w:rPr>
        <w:t>probe.c:33</w:t>
      </w:r>
      <w:r>
        <w:rPr>
          <w:rFonts w:ascii="宋体" w:hAnsi="宋体" w:eastAsia="宋体"/>
        </w:rPr>
        <w:t>）；</w:t>
      </w:r>
    </w:p>
    <w:p>
      <w:pPr>
        <w:pStyle w:val="ListParagraph"/>
      </w:pPr>
      <w:r>
        <w:rPr>
          <w:rFonts w:ascii="宋体" w:hAnsi="宋体" w:eastAsia="宋体"/>
        </w:rPr>
        <w:t>（4）驱动提供连接检测时，核心层在启动阶段调度一次连接事件任务，按检测结果更新连接标志并上报反馈消息（</w:t>
      </w:r>
      <w:r>
        <w:rPr>
          <w:rFonts w:ascii="Consolas" w:hAnsi="Consolas" w:eastAsia="宋体"/>
        </w:rPr>
        <w:t>grbllib.c:448</w:t>
      </w:r>
      <w:r>
        <w:rPr>
          <w:rFonts w:ascii="宋体" w:hAnsi="宋体" w:eastAsia="宋体"/>
        </w:rPr>
        <w:t>、</w:t>
      </w:r>
      <w:r>
        <w:rPr>
          <w:rFonts w:ascii="Consolas" w:hAnsi="Consolas" w:eastAsia="宋体"/>
        </w:rPr>
        <w:t>probe.c:215</w:t>
      </w:r>
      <w:r>
        <w:rPr>
          <w:rFonts w:ascii="宋体" w:hAnsi="宋体" w:eastAsia="宋体"/>
        </w:rPr>
        <w:t>）；</w:t>
      </w:r>
    </w:p>
    <w:p>
      <w:pPr>
        <w:pStyle w:val="ListParagraph"/>
      </w:pPr>
      <w:r>
        <w:rPr>
          <w:rFonts w:ascii="宋体" w:hAnsi="宋体" w:eastAsia="宋体"/>
        </w:rPr>
        <w:t>（5）探针保护是否生效由探针标志中的保护位置位与设置项共同决定（</w:t>
      </w:r>
      <w:r>
        <w:rPr>
          <w:rFonts w:ascii="Consolas" w:hAnsi="Consolas" w:eastAsia="宋体"/>
        </w:rPr>
        <w:t>probe.c:55</w:t>
      </w:r>
      <w:r>
        <w:rPr>
          <w:rFonts w:ascii="宋体" w:hAnsi="宋体" w:eastAsia="宋体"/>
        </w:rPr>
        <w:t>、</w:t>
      </w:r>
      <w:r>
        <w:rPr>
          <w:rFonts w:ascii="Consolas" w:hAnsi="Consolas" w:eastAsia="宋体"/>
        </w:rPr>
        <w:t>settings.h:644</w:t>
      </w:r>
      <w:r>
        <w:rPr>
          <w:rFonts w:ascii="宋体" w:hAnsi="宋体" w:eastAsia="宋体"/>
        </w:rPr>
        <w:t>）。</w:t>
      </w:r>
    </w:p>
    <w:p>
      <w:pPr>
        <w:pStyle w:val="Heading3"/>
      </w:pPr>
      <w:r>
        <w:rPr>
          <w:rFonts w:ascii="宋体" w:hAnsi="宋体" w:eastAsia="宋体"/>
        </w:rPr>
        <w:t>3.2.11 主轴控制（需求规格）</w:t>
      </w:r>
    </w:p>
    <w:p>
      <w:pPr>
        <w:pStyle w:val="ListParagraph"/>
      </w:pPr>
      <w:r>
        <w:rPr>
          <w:rFonts w:ascii="宋体" w:hAnsi="宋体" w:eastAsia="宋体"/>
        </w:rPr>
        <w:t>需求标识：GH-FREQ11</w:t>
      </w:r>
    </w:p>
    <w:p>
      <w:pPr>
        <w:pStyle w:val="ListParagraph"/>
      </w:pPr>
      <w:r>
        <w:rPr>
          <w:rFonts w:ascii="宋体" w:hAnsi="宋体" w:eastAsia="宋体"/>
        </w:rPr>
        <w:t>功能描述：按指令控制主轴启停、转向与转速，并支持多种主轴接口类型</w:t>
      </w:r>
    </w:p>
    <w:p>
      <w:pPr>
        <w:pStyle w:val="ListParagraph"/>
      </w:pPr>
      <w:r>
        <w:rPr>
          <w:rFonts w:ascii="宋体" w:hAnsi="宋体" w:eastAsia="宋体"/>
        </w:rPr>
        <w:t>调用条件：收到主轴类指令、或倍率与同步状态变化时调用</w:t>
      </w:r>
    </w:p>
    <w:p>
      <w:pPr>
        <w:pStyle w:val="ListParagraph"/>
      </w:pPr>
      <w:r>
        <w:rPr>
          <w:rFonts w:ascii="宋体" w:hAnsi="宋体" w:eastAsia="宋体"/>
        </w:rPr>
        <w:t>输入：主轴状态字、目标转速、转速倍率、主轴类型配置、主轴能力描述</w:t>
      </w:r>
    </w:p>
    <w:p>
      <w:pPr>
        <w:pStyle w:val="ListParagraph"/>
      </w:pPr>
      <w:r>
        <w:rPr>
          <w:rFonts w:ascii="宋体" w:hAnsi="宋体" w:eastAsia="宋体"/>
        </w:rPr>
        <w:t>输出：主轴使能、转向、转速信号（PWM/模拟量/通信指令/步进脉冲/开关量）</w:t>
      </w:r>
    </w:p>
    <w:p>
      <w:pPr>
        <w:pStyle w:val="ListParagraph"/>
      </w:pPr>
      <w:r>
        <w:rPr>
          <w:rFonts w:ascii="宋体" w:hAnsi="宋体" w:eastAsia="宋体"/>
        </w:rPr>
        <w:t>处理：</w:t>
      </w:r>
    </w:p>
    <w:p>
      <w:pPr>
        <w:pStyle w:val="ListParagraph"/>
      </w:pPr>
      <w:r>
        <w:rPr>
          <w:rFonts w:ascii="宋体" w:hAnsi="宋体" w:eastAsia="宋体"/>
        </w:rPr>
        <w:t>（1）主轴状态以位标志表示，包含使能、转向、以及各类可选输出；</w:t>
      </w:r>
    </w:p>
    <w:p>
      <w:pPr>
        <w:pStyle w:val="ListParagraph"/>
      </w:pPr>
      <w:r>
        <w:rPr>
          <w:rFonts w:ascii="宋体" w:hAnsi="宋体" w:eastAsia="宋体"/>
        </w:rPr>
        <w:t>（2）核心层为每种主轴类型分配固定引用标识，共定义 21 种类型，涵盖 VFD 变频器通信、模拟量 PWM、单/双路开关量、电磁阀、步进主轴与自定义主轴；</w:t>
      </w:r>
    </w:p>
    <w:p>
      <w:pPr>
        <w:pStyle w:val="ListParagraph"/>
      </w:pPr>
      <w:r>
        <w:rPr>
          <w:rFonts w:ascii="宋体" w:hAnsi="宋体" w:eastAsia="宋体"/>
        </w:rPr>
        <w:t>（3）核心层通过主轴选择接口在多主轴配置下选定当前主轴，选择时按主轴引用标识查表；</w:t>
      </w:r>
    </w:p>
    <w:p>
      <w:pPr>
        <w:pStyle w:val="ListParagraph"/>
      </w:pPr>
      <w:r>
        <w:rPr>
          <w:rFonts w:ascii="宋体" w:hAnsi="宋体" w:eastAsia="宋体"/>
        </w:rPr>
        <w:t>（4）转速设置受最小值与最大值约束，越界时返回越界错误码；</w:t>
      </w:r>
    </w:p>
    <w:p>
      <w:pPr>
        <w:pStyle w:val="ListParagraph"/>
      </w:pPr>
      <w:r>
        <w:rPr>
          <w:rFonts w:ascii="宋体" w:hAnsi="宋体" w:eastAsia="宋体"/>
        </w:rPr>
        <w:t>（5）转速输出按设置的分段线性特性映射到 PWM 占空比，分段点由设置项给出；</w:t>
      </w:r>
    </w:p>
    <w:p>
      <w:pPr>
        <w:pStyle w:val="ListParagraph"/>
      </w:pPr>
      <w:r>
        <w:rPr>
          <w:rFonts w:ascii="宋体" w:hAnsi="宋体" w:eastAsia="宋体"/>
        </w:rPr>
        <w:t>（6）启停可设置延时，用于等待主轴实际达到或退出设定转速；</w:t>
      </w:r>
    </w:p>
    <w:p>
      <w:pPr>
        <w:pStyle w:val="ListParagraph"/>
      </w:pPr>
      <w:r>
        <w:rPr>
          <w:rFonts w:ascii="宋体" w:hAnsi="宋体" w:eastAsia="宋体"/>
        </w:rPr>
        <w:t>（7）主轴输出可整体取反，以适配低电平有效的驱动电路。</w:t>
      </w:r>
    </w:p>
    <w:p>
      <w:pPr>
        <w:spacing w:before="60" w:after="60"/>
        <w:jc w:val="center"/>
      </w:pPr>
      <w:r>
        <w:rPr>
          <w:rFonts w:ascii="宋体" w:hAnsi="宋体" w:eastAsia="宋体"/>
          <w:sz w:val="18"/>
        </w:rPr>
        <w:t>表 3.2-9 主轴类型信息表</w:t>
      </w:r>
    </w:p>
    <w:tbl>
      <w:tblPr>
        <w:tblStyle w:val="TableGrid"/>
        <w:tblW w:type="dxa" w:w="9500"/>
        <w:jc w:val="center"/>
        <w:tblLayout w:type="fixed"/>
        <w:tblLook w:firstColumn="1" w:firstRow="1" w:lastColumn="0" w:lastRow="0" w:noHBand="0" w:noVBand="1" w:val="04A0"/>
      </w:tblPr>
      <w:tblGrid>
        <w:gridCol w:w="844"/>
        <w:gridCol w:w="2605"/>
        <w:gridCol w:w="844"/>
        <w:gridCol w:w="2420"/>
        <w:gridCol w:w="2787"/>
      </w:tblGrid>
      <w:tr>
        <w:trPr>
          <w:tblHeader w:val="true"/>
        </w:trPr>
        <w:tc>
          <w:tcPr>
            <w:tcW w:type="dxa" w:w="844"/>
            <w:shd w:val="clear" w:color="auto" w:fill="D9D9D9"/>
          </w:tcPr>
          <w:p>
            <w:pPr>
              <w:spacing w:after="0" w:line="240" w:lineRule="auto"/>
            </w:pPr>
            <w:r>
              <w:rPr>
                <w:b/>
                <w:sz w:val="17"/>
              </w:rPr>
            </w:r>
            <w:r>
              <w:rPr>
                <w:rFonts w:ascii="宋体" w:hAnsi="宋体" w:eastAsia="宋体"/>
                <w:b/>
                <w:sz w:val="17"/>
              </w:rPr>
              <w:t>序号</w:t>
            </w:r>
          </w:p>
        </w:tc>
        <w:tc>
          <w:tcPr>
            <w:tcW w:type="dxa" w:w="2605"/>
            <w:shd w:val="clear" w:color="auto" w:fill="D9D9D9"/>
          </w:tcPr>
          <w:p>
            <w:pPr>
              <w:spacing w:after="0" w:line="240" w:lineRule="auto"/>
            </w:pPr>
            <w:r>
              <w:rPr>
                <w:b/>
                <w:sz w:val="17"/>
              </w:rPr>
            </w:r>
            <w:r>
              <w:rPr>
                <w:rFonts w:ascii="宋体" w:hAnsi="宋体" w:eastAsia="宋体"/>
                <w:b/>
                <w:sz w:val="17"/>
              </w:rPr>
              <w:t>引用标识</w:t>
            </w:r>
          </w:p>
        </w:tc>
        <w:tc>
          <w:tcPr>
            <w:tcW w:type="dxa" w:w="844"/>
            <w:shd w:val="clear" w:color="auto" w:fill="D9D9D9"/>
          </w:tcPr>
          <w:p>
            <w:pPr>
              <w:spacing w:after="0" w:line="240" w:lineRule="auto"/>
            </w:pPr>
            <w:r>
              <w:rPr>
                <w:b/>
                <w:sz w:val="17"/>
              </w:rPr>
            </w:r>
            <w:r>
              <w:rPr>
                <w:rFonts w:ascii="宋体" w:hAnsi="宋体" w:eastAsia="宋体"/>
                <w:b/>
                <w:sz w:val="17"/>
              </w:rPr>
              <w:t>取值</w:t>
            </w:r>
          </w:p>
        </w:tc>
        <w:tc>
          <w:tcPr>
            <w:tcW w:type="dxa" w:w="2420"/>
            <w:shd w:val="clear" w:color="auto" w:fill="D9D9D9"/>
          </w:tcPr>
          <w:p>
            <w:pPr>
              <w:spacing w:after="0" w:line="240" w:lineRule="auto"/>
            </w:pPr>
            <w:r>
              <w:rPr>
                <w:b/>
                <w:sz w:val="17"/>
              </w:rPr>
            </w:r>
            <w:r>
              <w:rPr>
                <w:rFonts w:ascii="宋体" w:hAnsi="宋体" w:eastAsia="宋体"/>
                <w:b/>
                <w:sz w:val="17"/>
              </w:rPr>
              <w:t>类型说明</w:t>
            </w:r>
          </w:p>
        </w:tc>
        <w:tc>
          <w:tcPr>
            <w:tcW w:type="dxa" w:w="2787"/>
            <w:shd w:val="clear" w:color="auto" w:fill="D9D9D9"/>
          </w:tcPr>
          <w:p>
            <w:pPr>
              <w:spacing w:after="0" w:line="240" w:lineRule="auto"/>
            </w:pPr>
            <w:r>
              <w:rPr>
                <w:b/>
                <w:sz w:val="17"/>
              </w:rPr>
            </w:r>
            <w:r>
              <w:rPr>
                <w:rFonts w:ascii="宋体" w:hAnsi="宋体" w:eastAsia="宋体"/>
                <w:b/>
                <w:sz w:val="17"/>
              </w:rPr>
              <w:t>证据</w:t>
            </w:r>
          </w:p>
        </w:tc>
      </w:tr>
      <w:tr>
        <w:tc>
          <w:tcPr>
            <w:tcW w:type="dxa" w:w="844"/>
          </w:tcPr>
          <w:p>
            <w:pPr>
              <w:spacing w:after="0" w:line="240" w:lineRule="auto"/>
            </w:pPr>
            <w:r>
              <w:rPr>
                <w:sz w:val="17"/>
              </w:rPr>
            </w:r>
            <w:r>
              <w:rPr>
                <w:rFonts w:ascii="宋体" w:hAnsi="宋体" w:eastAsia="宋体"/>
                <w:sz w:val="17"/>
              </w:rPr>
              <w:t>1</w:t>
            </w:r>
          </w:p>
        </w:tc>
        <w:tc>
          <w:tcPr>
            <w:tcW w:type="dxa" w:w="2605"/>
          </w:tcPr>
          <w:p>
            <w:pPr>
              <w:spacing w:after="0" w:line="240" w:lineRule="auto"/>
            </w:pPr>
            <w:r>
              <w:rPr>
                <w:sz w:val="17"/>
              </w:rPr>
            </w:r>
            <w:r>
              <w:rPr>
                <w:rFonts w:ascii="Consolas" w:hAnsi="Consolas" w:eastAsia="宋体"/>
                <w:sz w:val="17"/>
              </w:rPr>
              <w:t>SPINDLE_NONE</w:t>
            </w:r>
          </w:p>
        </w:tc>
        <w:tc>
          <w:tcPr>
            <w:tcW w:type="dxa" w:w="844"/>
          </w:tcPr>
          <w:p>
            <w:pPr>
              <w:spacing w:after="0" w:line="240" w:lineRule="auto"/>
            </w:pPr>
            <w:r>
              <w:rPr>
                <w:sz w:val="17"/>
              </w:rPr>
            </w:r>
            <w:r>
              <w:rPr>
                <w:rFonts w:ascii="宋体" w:hAnsi="宋体" w:eastAsia="宋体"/>
                <w:sz w:val="17"/>
              </w:rPr>
              <w:t>0</w:t>
            </w:r>
          </w:p>
        </w:tc>
        <w:tc>
          <w:tcPr>
            <w:tcW w:type="dxa" w:w="2420"/>
          </w:tcPr>
          <w:p>
            <w:pPr>
              <w:spacing w:after="0" w:line="240" w:lineRule="auto"/>
            </w:pPr>
            <w:r>
              <w:rPr>
                <w:sz w:val="17"/>
              </w:rPr>
            </w:r>
            <w:r>
              <w:rPr>
                <w:rFonts w:ascii="宋体" w:hAnsi="宋体" w:eastAsia="宋体"/>
                <w:sz w:val="17"/>
              </w:rPr>
              <w:t>无主轴</w:t>
            </w:r>
          </w:p>
        </w:tc>
        <w:tc>
          <w:tcPr>
            <w:tcW w:type="dxa" w:w="2787"/>
          </w:tcPr>
          <w:p>
            <w:pPr>
              <w:spacing w:after="0" w:line="240" w:lineRule="auto"/>
            </w:pPr>
            <w:r>
              <w:rPr>
                <w:sz w:val="17"/>
              </w:rPr>
            </w:r>
            <w:r>
              <w:rPr>
                <w:rFonts w:ascii="Consolas" w:hAnsi="Consolas" w:eastAsia="宋体"/>
                <w:sz w:val="17"/>
              </w:rPr>
              <w:t>spindle_control.h:29</w:t>
            </w:r>
          </w:p>
        </w:tc>
      </w:tr>
      <w:tr>
        <w:tc>
          <w:tcPr>
            <w:tcW w:type="dxa" w:w="844"/>
          </w:tcPr>
          <w:p>
            <w:pPr>
              <w:spacing w:after="0" w:line="240" w:lineRule="auto"/>
            </w:pPr>
            <w:r>
              <w:rPr>
                <w:sz w:val="17"/>
              </w:rPr>
            </w:r>
            <w:r>
              <w:rPr>
                <w:rFonts w:ascii="宋体" w:hAnsi="宋体" w:eastAsia="宋体"/>
                <w:sz w:val="17"/>
              </w:rPr>
              <w:t>2</w:t>
            </w:r>
          </w:p>
        </w:tc>
        <w:tc>
          <w:tcPr>
            <w:tcW w:type="dxa" w:w="2605"/>
          </w:tcPr>
          <w:p>
            <w:pPr>
              <w:spacing w:after="0" w:line="240" w:lineRule="auto"/>
            </w:pPr>
            <w:r>
              <w:rPr>
                <w:sz w:val="17"/>
              </w:rPr>
            </w:r>
            <w:r>
              <w:rPr>
                <w:rFonts w:ascii="Consolas" w:hAnsi="Consolas" w:eastAsia="宋体"/>
                <w:sz w:val="17"/>
              </w:rPr>
              <w:t>SPINDLE_HUANYANG1</w:t>
            </w:r>
          </w:p>
        </w:tc>
        <w:tc>
          <w:tcPr>
            <w:tcW w:type="dxa" w:w="844"/>
          </w:tcPr>
          <w:p>
            <w:pPr>
              <w:spacing w:after="0" w:line="240" w:lineRule="auto"/>
            </w:pPr>
            <w:r>
              <w:rPr>
                <w:sz w:val="17"/>
              </w:rPr>
            </w:r>
            <w:r>
              <w:rPr>
                <w:rFonts w:ascii="宋体" w:hAnsi="宋体" w:eastAsia="宋体"/>
                <w:sz w:val="17"/>
              </w:rPr>
              <w:t>1</w:t>
            </w:r>
          </w:p>
        </w:tc>
        <w:tc>
          <w:tcPr>
            <w:tcW w:type="dxa" w:w="2420"/>
          </w:tcPr>
          <w:p>
            <w:pPr>
              <w:spacing w:after="0" w:line="240" w:lineRule="auto"/>
            </w:pPr>
            <w:r>
              <w:rPr>
                <w:sz w:val="17"/>
              </w:rPr>
            </w:r>
            <w:r>
              <w:rPr>
                <w:rFonts w:ascii="宋体" w:hAnsi="宋体" w:eastAsia="宋体"/>
                <w:sz w:val="17"/>
              </w:rPr>
              <w:t>华远 VFD，协议 1</w:t>
            </w:r>
          </w:p>
        </w:tc>
        <w:tc>
          <w:tcPr>
            <w:tcW w:type="dxa" w:w="2787"/>
          </w:tcPr>
          <w:p>
            <w:pPr>
              <w:spacing w:after="0" w:line="240" w:lineRule="auto"/>
            </w:pPr>
            <w:r>
              <w:rPr>
                <w:sz w:val="17"/>
              </w:rPr>
            </w:r>
            <w:r>
              <w:rPr>
                <w:rFonts w:ascii="Consolas" w:hAnsi="Consolas" w:eastAsia="宋体"/>
                <w:sz w:val="17"/>
              </w:rPr>
              <w:t>spindle_control.h:30</w:t>
            </w:r>
          </w:p>
        </w:tc>
      </w:tr>
      <w:tr>
        <w:tc>
          <w:tcPr>
            <w:tcW w:type="dxa" w:w="844"/>
          </w:tcPr>
          <w:p>
            <w:pPr>
              <w:spacing w:after="0" w:line="240" w:lineRule="auto"/>
            </w:pPr>
            <w:r>
              <w:rPr>
                <w:sz w:val="17"/>
              </w:rPr>
            </w:r>
            <w:r>
              <w:rPr>
                <w:rFonts w:ascii="宋体" w:hAnsi="宋体" w:eastAsia="宋体"/>
                <w:sz w:val="17"/>
              </w:rPr>
              <w:t>3</w:t>
            </w:r>
          </w:p>
        </w:tc>
        <w:tc>
          <w:tcPr>
            <w:tcW w:type="dxa" w:w="2605"/>
          </w:tcPr>
          <w:p>
            <w:pPr>
              <w:spacing w:after="0" w:line="240" w:lineRule="auto"/>
            </w:pPr>
            <w:r>
              <w:rPr>
                <w:sz w:val="17"/>
              </w:rPr>
            </w:r>
            <w:r>
              <w:rPr>
                <w:rFonts w:ascii="Consolas" w:hAnsi="Consolas" w:eastAsia="宋体"/>
                <w:sz w:val="17"/>
              </w:rPr>
              <w:t>SPINDLE_HUANYANG2</w:t>
            </w:r>
          </w:p>
        </w:tc>
        <w:tc>
          <w:tcPr>
            <w:tcW w:type="dxa" w:w="844"/>
          </w:tcPr>
          <w:p>
            <w:pPr>
              <w:spacing w:after="0" w:line="240" w:lineRule="auto"/>
            </w:pPr>
            <w:r>
              <w:rPr>
                <w:sz w:val="17"/>
              </w:rPr>
            </w:r>
            <w:r>
              <w:rPr>
                <w:rFonts w:ascii="宋体" w:hAnsi="宋体" w:eastAsia="宋体"/>
                <w:sz w:val="17"/>
              </w:rPr>
              <w:t>2</w:t>
            </w:r>
          </w:p>
        </w:tc>
        <w:tc>
          <w:tcPr>
            <w:tcW w:type="dxa" w:w="2420"/>
          </w:tcPr>
          <w:p>
            <w:pPr>
              <w:spacing w:after="0" w:line="240" w:lineRule="auto"/>
            </w:pPr>
            <w:r>
              <w:rPr>
                <w:sz w:val="17"/>
              </w:rPr>
            </w:r>
            <w:r>
              <w:rPr>
                <w:rFonts w:ascii="宋体" w:hAnsi="宋体" w:eastAsia="宋体"/>
                <w:sz w:val="17"/>
              </w:rPr>
              <w:t>华远 VFD，协议 2</w:t>
            </w:r>
          </w:p>
        </w:tc>
        <w:tc>
          <w:tcPr>
            <w:tcW w:type="dxa" w:w="2787"/>
          </w:tcPr>
          <w:p>
            <w:pPr>
              <w:spacing w:after="0" w:line="240" w:lineRule="auto"/>
            </w:pPr>
            <w:r>
              <w:rPr>
                <w:sz w:val="17"/>
              </w:rPr>
            </w:r>
            <w:r>
              <w:rPr>
                <w:rFonts w:ascii="Consolas" w:hAnsi="Consolas" w:eastAsia="宋体"/>
                <w:sz w:val="17"/>
              </w:rPr>
              <w:t>spindle_control.h:31</w:t>
            </w:r>
          </w:p>
        </w:tc>
      </w:tr>
      <w:tr>
        <w:tc>
          <w:tcPr>
            <w:tcW w:type="dxa" w:w="844"/>
          </w:tcPr>
          <w:p>
            <w:pPr>
              <w:spacing w:after="0" w:line="240" w:lineRule="auto"/>
            </w:pPr>
            <w:r>
              <w:rPr>
                <w:sz w:val="17"/>
              </w:rPr>
            </w:r>
            <w:r>
              <w:rPr>
                <w:rFonts w:ascii="宋体" w:hAnsi="宋体" w:eastAsia="宋体"/>
                <w:sz w:val="17"/>
              </w:rPr>
              <w:t>4</w:t>
            </w:r>
          </w:p>
        </w:tc>
        <w:tc>
          <w:tcPr>
            <w:tcW w:type="dxa" w:w="2605"/>
          </w:tcPr>
          <w:p>
            <w:pPr>
              <w:spacing w:after="0" w:line="240" w:lineRule="auto"/>
            </w:pPr>
            <w:r>
              <w:rPr>
                <w:sz w:val="17"/>
              </w:rPr>
            </w:r>
            <w:r>
              <w:rPr>
                <w:rFonts w:ascii="Consolas" w:hAnsi="Consolas" w:eastAsia="宋体"/>
                <w:sz w:val="17"/>
              </w:rPr>
              <w:t>SPINDLE_GS20</w:t>
            </w:r>
          </w:p>
        </w:tc>
        <w:tc>
          <w:tcPr>
            <w:tcW w:type="dxa" w:w="844"/>
          </w:tcPr>
          <w:p>
            <w:pPr>
              <w:spacing w:after="0" w:line="240" w:lineRule="auto"/>
            </w:pPr>
            <w:r>
              <w:rPr>
                <w:sz w:val="17"/>
              </w:rPr>
            </w:r>
            <w:r>
              <w:rPr>
                <w:rFonts w:ascii="宋体" w:hAnsi="宋体" w:eastAsia="宋体"/>
                <w:sz w:val="17"/>
              </w:rPr>
              <w:t>3</w:t>
            </w:r>
          </w:p>
        </w:tc>
        <w:tc>
          <w:tcPr>
            <w:tcW w:type="dxa" w:w="2420"/>
          </w:tcPr>
          <w:p>
            <w:pPr>
              <w:spacing w:after="0" w:line="240" w:lineRule="auto"/>
            </w:pPr>
            <w:r>
              <w:rPr>
                <w:sz w:val="17"/>
              </w:rPr>
            </w:r>
            <w:r>
              <w:rPr>
                <w:rFonts w:ascii="宋体" w:hAnsi="宋体" w:eastAsia="宋体"/>
                <w:sz w:val="17"/>
              </w:rPr>
              <w:t>广数 VFD</w:t>
            </w:r>
          </w:p>
        </w:tc>
        <w:tc>
          <w:tcPr>
            <w:tcW w:type="dxa" w:w="2787"/>
          </w:tcPr>
          <w:p>
            <w:pPr>
              <w:spacing w:after="0" w:line="240" w:lineRule="auto"/>
            </w:pPr>
            <w:r>
              <w:rPr>
                <w:sz w:val="17"/>
              </w:rPr>
            </w:r>
            <w:r>
              <w:rPr>
                <w:rFonts w:ascii="Consolas" w:hAnsi="Consolas" w:eastAsia="宋体"/>
                <w:sz w:val="17"/>
              </w:rPr>
              <w:t>spindle_control.h:32</w:t>
            </w:r>
          </w:p>
        </w:tc>
      </w:tr>
      <w:tr>
        <w:tc>
          <w:tcPr>
            <w:tcW w:type="dxa" w:w="844"/>
          </w:tcPr>
          <w:p>
            <w:pPr>
              <w:spacing w:after="0" w:line="240" w:lineRule="auto"/>
            </w:pPr>
            <w:r>
              <w:rPr>
                <w:sz w:val="17"/>
              </w:rPr>
            </w:r>
            <w:r>
              <w:rPr>
                <w:rFonts w:ascii="宋体" w:hAnsi="宋体" w:eastAsia="宋体"/>
                <w:sz w:val="17"/>
              </w:rPr>
              <w:t>5</w:t>
            </w:r>
          </w:p>
        </w:tc>
        <w:tc>
          <w:tcPr>
            <w:tcW w:type="dxa" w:w="2605"/>
          </w:tcPr>
          <w:p>
            <w:pPr>
              <w:spacing w:after="0" w:line="240" w:lineRule="auto"/>
            </w:pPr>
            <w:r>
              <w:rPr>
                <w:sz w:val="17"/>
              </w:rPr>
            </w:r>
            <w:r>
              <w:rPr>
                <w:rFonts w:ascii="Consolas" w:hAnsi="Consolas" w:eastAsia="宋体"/>
                <w:sz w:val="17"/>
              </w:rPr>
              <w:t>SPINDLE_YL620A</w:t>
            </w:r>
          </w:p>
        </w:tc>
        <w:tc>
          <w:tcPr>
            <w:tcW w:type="dxa" w:w="844"/>
          </w:tcPr>
          <w:p>
            <w:pPr>
              <w:spacing w:after="0" w:line="240" w:lineRule="auto"/>
            </w:pPr>
            <w:r>
              <w:rPr>
                <w:sz w:val="17"/>
              </w:rPr>
            </w:r>
            <w:r>
              <w:rPr>
                <w:rFonts w:ascii="宋体" w:hAnsi="宋体" w:eastAsia="宋体"/>
                <w:sz w:val="17"/>
              </w:rPr>
              <w:t>4</w:t>
            </w:r>
          </w:p>
        </w:tc>
        <w:tc>
          <w:tcPr>
            <w:tcW w:type="dxa" w:w="2420"/>
          </w:tcPr>
          <w:p>
            <w:pPr>
              <w:spacing w:after="0" w:line="240" w:lineRule="auto"/>
            </w:pPr>
            <w:r>
              <w:rPr>
                <w:sz w:val="17"/>
              </w:rPr>
            </w:r>
            <w:r>
              <w:rPr>
                <w:rFonts w:ascii="宋体" w:hAnsi="宋体" w:eastAsia="宋体"/>
                <w:sz w:val="17"/>
              </w:rPr>
              <w:t>亿隆 VFD</w:t>
            </w:r>
          </w:p>
        </w:tc>
        <w:tc>
          <w:tcPr>
            <w:tcW w:type="dxa" w:w="2787"/>
          </w:tcPr>
          <w:p>
            <w:pPr>
              <w:spacing w:after="0" w:line="240" w:lineRule="auto"/>
            </w:pPr>
            <w:r>
              <w:rPr>
                <w:sz w:val="17"/>
              </w:rPr>
            </w:r>
            <w:r>
              <w:rPr>
                <w:rFonts w:ascii="Consolas" w:hAnsi="Consolas" w:eastAsia="宋体"/>
                <w:sz w:val="17"/>
              </w:rPr>
              <w:t>spindle_control.h:33</w:t>
            </w:r>
          </w:p>
        </w:tc>
      </w:tr>
      <w:tr>
        <w:tc>
          <w:tcPr>
            <w:tcW w:type="dxa" w:w="844"/>
          </w:tcPr>
          <w:p>
            <w:pPr>
              <w:spacing w:after="0" w:line="240" w:lineRule="auto"/>
            </w:pPr>
            <w:r>
              <w:rPr>
                <w:sz w:val="17"/>
              </w:rPr>
            </w:r>
            <w:r>
              <w:rPr>
                <w:rFonts w:ascii="宋体" w:hAnsi="宋体" w:eastAsia="宋体"/>
                <w:sz w:val="17"/>
              </w:rPr>
              <w:t>6</w:t>
            </w:r>
          </w:p>
        </w:tc>
        <w:tc>
          <w:tcPr>
            <w:tcW w:type="dxa" w:w="2605"/>
          </w:tcPr>
          <w:p>
            <w:pPr>
              <w:spacing w:after="0" w:line="240" w:lineRule="auto"/>
            </w:pPr>
            <w:r>
              <w:rPr>
                <w:sz w:val="17"/>
              </w:rPr>
            </w:r>
            <w:r>
              <w:rPr>
                <w:rFonts w:ascii="Consolas" w:hAnsi="Consolas" w:eastAsia="宋体"/>
                <w:sz w:val="17"/>
              </w:rPr>
              <w:t>SPINDLE_MODVFD</w:t>
            </w:r>
          </w:p>
        </w:tc>
        <w:tc>
          <w:tcPr>
            <w:tcW w:type="dxa" w:w="844"/>
          </w:tcPr>
          <w:p>
            <w:pPr>
              <w:spacing w:after="0" w:line="240" w:lineRule="auto"/>
            </w:pPr>
            <w:r>
              <w:rPr>
                <w:sz w:val="17"/>
              </w:rPr>
            </w:r>
            <w:r>
              <w:rPr>
                <w:rFonts w:ascii="宋体" w:hAnsi="宋体" w:eastAsia="宋体"/>
                <w:sz w:val="17"/>
              </w:rPr>
              <w:t>5</w:t>
            </w:r>
          </w:p>
        </w:tc>
        <w:tc>
          <w:tcPr>
            <w:tcW w:type="dxa" w:w="2420"/>
          </w:tcPr>
          <w:p>
            <w:pPr>
              <w:spacing w:after="0" w:line="240" w:lineRule="auto"/>
            </w:pPr>
            <w:r>
              <w:rPr>
                <w:sz w:val="17"/>
              </w:rPr>
            </w:r>
            <w:r>
              <w:rPr>
                <w:rFonts w:ascii="宋体" w:hAnsi="宋体" w:eastAsia="宋体"/>
                <w:sz w:val="17"/>
              </w:rPr>
              <w:t>通用 Modbus VFD</w:t>
            </w:r>
          </w:p>
        </w:tc>
        <w:tc>
          <w:tcPr>
            <w:tcW w:type="dxa" w:w="2787"/>
          </w:tcPr>
          <w:p>
            <w:pPr>
              <w:spacing w:after="0" w:line="240" w:lineRule="auto"/>
            </w:pPr>
            <w:r>
              <w:rPr>
                <w:sz w:val="17"/>
              </w:rPr>
            </w:r>
            <w:r>
              <w:rPr>
                <w:rFonts w:ascii="Consolas" w:hAnsi="Consolas" w:eastAsia="宋体"/>
                <w:sz w:val="17"/>
              </w:rPr>
              <w:t>spindle_control.h:34</w:t>
            </w:r>
          </w:p>
        </w:tc>
      </w:tr>
      <w:tr>
        <w:tc>
          <w:tcPr>
            <w:tcW w:type="dxa" w:w="844"/>
          </w:tcPr>
          <w:p>
            <w:pPr>
              <w:spacing w:after="0" w:line="240" w:lineRule="auto"/>
            </w:pPr>
            <w:r>
              <w:rPr>
                <w:sz w:val="17"/>
              </w:rPr>
            </w:r>
            <w:r>
              <w:rPr>
                <w:rFonts w:ascii="宋体" w:hAnsi="宋体" w:eastAsia="宋体"/>
                <w:sz w:val="17"/>
              </w:rPr>
              <w:t>7</w:t>
            </w:r>
          </w:p>
        </w:tc>
        <w:tc>
          <w:tcPr>
            <w:tcW w:type="dxa" w:w="2605"/>
          </w:tcPr>
          <w:p>
            <w:pPr>
              <w:spacing w:after="0" w:line="240" w:lineRule="auto"/>
            </w:pPr>
            <w:r>
              <w:rPr>
                <w:sz w:val="17"/>
              </w:rPr>
            </w:r>
            <w:r>
              <w:rPr>
                <w:rFonts w:ascii="Consolas" w:hAnsi="Consolas" w:eastAsia="宋体"/>
                <w:sz w:val="17"/>
              </w:rPr>
              <w:t>SPINDLE_H100</w:t>
            </w:r>
          </w:p>
        </w:tc>
        <w:tc>
          <w:tcPr>
            <w:tcW w:type="dxa" w:w="844"/>
          </w:tcPr>
          <w:p>
            <w:pPr>
              <w:spacing w:after="0" w:line="240" w:lineRule="auto"/>
            </w:pPr>
            <w:r>
              <w:rPr>
                <w:sz w:val="17"/>
              </w:rPr>
            </w:r>
            <w:r>
              <w:rPr>
                <w:rFonts w:ascii="宋体" w:hAnsi="宋体" w:eastAsia="宋体"/>
                <w:sz w:val="17"/>
              </w:rPr>
              <w:t>6</w:t>
            </w:r>
          </w:p>
        </w:tc>
        <w:tc>
          <w:tcPr>
            <w:tcW w:type="dxa" w:w="2420"/>
          </w:tcPr>
          <w:p>
            <w:pPr>
              <w:spacing w:after="0" w:line="240" w:lineRule="auto"/>
            </w:pPr>
            <w:r>
              <w:rPr>
                <w:sz w:val="17"/>
              </w:rPr>
            </w:r>
            <w:r>
              <w:rPr>
                <w:rFonts w:ascii="宋体" w:hAnsi="宋体" w:eastAsia="宋体"/>
                <w:sz w:val="17"/>
              </w:rPr>
              <w:t>H100 系列 VFD</w:t>
            </w:r>
          </w:p>
        </w:tc>
        <w:tc>
          <w:tcPr>
            <w:tcW w:type="dxa" w:w="2787"/>
          </w:tcPr>
          <w:p>
            <w:pPr>
              <w:spacing w:after="0" w:line="240" w:lineRule="auto"/>
            </w:pPr>
            <w:r>
              <w:rPr>
                <w:sz w:val="17"/>
              </w:rPr>
            </w:r>
            <w:r>
              <w:rPr>
                <w:rFonts w:ascii="Consolas" w:hAnsi="Consolas" w:eastAsia="宋体"/>
                <w:sz w:val="17"/>
              </w:rPr>
              <w:t>spindle_control.h:35</w:t>
            </w:r>
          </w:p>
        </w:tc>
      </w:tr>
      <w:tr>
        <w:tc>
          <w:tcPr>
            <w:tcW w:type="dxa" w:w="844"/>
          </w:tcPr>
          <w:p>
            <w:pPr>
              <w:spacing w:after="0" w:line="240" w:lineRule="auto"/>
            </w:pPr>
            <w:r>
              <w:rPr>
                <w:sz w:val="17"/>
              </w:rPr>
            </w:r>
            <w:r>
              <w:rPr>
                <w:rFonts w:ascii="宋体" w:hAnsi="宋体" w:eastAsia="宋体"/>
                <w:sz w:val="17"/>
              </w:rPr>
              <w:t>8</w:t>
            </w:r>
          </w:p>
        </w:tc>
        <w:tc>
          <w:tcPr>
            <w:tcW w:type="dxa" w:w="2605"/>
          </w:tcPr>
          <w:p>
            <w:pPr>
              <w:spacing w:after="0" w:line="240" w:lineRule="auto"/>
            </w:pPr>
            <w:r>
              <w:rPr>
                <w:sz w:val="17"/>
              </w:rPr>
            </w:r>
            <w:r>
              <w:rPr>
                <w:rFonts w:ascii="Consolas" w:hAnsi="Consolas" w:eastAsia="宋体"/>
                <w:sz w:val="17"/>
              </w:rPr>
              <w:t>SPINDLE_ONOFF0</w:t>
            </w:r>
          </w:p>
        </w:tc>
        <w:tc>
          <w:tcPr>
            <w:tcW w:type="dxa" w:w="844"/>
          </w:tcPr>
          <w:p>
            <w:pPr>
              <w:spacing w:after="0" w:line="240" w:lineRule="auto"/>
            </w:pPr>
            <w:r>
              <w:rPr>
                <w:sz w:val="17"/>
              </w:rPr>
            </w:r>
            <w:r>
              <w:rPr>
                <w:rFonts w:ascii="宋体" w:hAnsi="宋体" w:eastAsia="宋体"/>
                <w:sz w:val="17"/>
              </w:rPr>
              <w:t>7</w:t>
            </w:r>
          </w:p>
        </w:tc>
        <w:tc>
          <w:tcPr>
            <w:tcW w:type="dxa" w:w="2420"/>
          </w:tcPr>
          <w:p>
            <w:pPr>
              <w:spacing w:after="0" w:line="240" w:lineRule="auto"/>
            </w:pPr>
            <w:r>
              <w:rPr>
                <w:sz w:val="17"/>
              </w:rPr>
            </w:r>
            <w:r>
              <w:rPr>
                <w:rFonts w:ascii="宋体" w:hAnsi="宋体" w:eastAsia="宋体"/>
                <w:sz w:val="17"/>
              </w:rPr>
              <w:t>单路开关量主轴</w:t>
            </w:r>
          </w:p>
        </w:tc>
        <w:tc>
          <w:tcPr>
            <w:tcW w:type="dxa" w:w="2787"/>
          </w:tcPr>
          <w:p>
            <w:pPr>
              <w:spacing w:after="0" w:line="240" w:lineRule="auto"/>
            </w:pPr>
            <w:r>
              <w:rPr>
                <w:sz w:val="17"/>
              </w:rPr>
            </w:r>
            <w:r>
              <w:rPr>
                <w:rFonts w:ascii="Consolas" w:hAnsi="Consolas" w:eastAsia="宋体"/>
                <w:sz w:val="17"/>
              </w:rPr>
              <w:t>spindle_control.h:36</w:t>
            </w:r>
          </w:p>
        </w:tc>
      </w:tr>
      <w:tr>
        <w:tc>
          <w:tcPr>
            <w:tcW w:type="dxa" w:w="844"/>
          </w:tcPr>
          <w:p>
            <w:pPr>
              <w:spacing w:after="0" w:line="240" w:lineRule="auto"/>
            </w:pPr>
            <w:r>
              <w:rPr>
                <w:sz w:val="17"/>
              </w:rPr>
            </w:r>
            <w:r>
              <w:rPr>
                <w:rFonts w:ascii="宋体" w:hAnsi="宋体" w:eastAsia="宋体"/>
                <w:sz w:val="17"/>
              </w:rPr>
              <w:t>9</w:t>
            </w:r>
          </w:p>
        </w:tc>
        <w:tc>
          <w:tcPr>
            <w:tcW w:type="dxa" w:w="2605"/>
          </w:tcPr>
          <w:p>
            <w:pPr>
              <w:spacing w:after="0" w:line="240" w:lineRule="auto"/>
            </w:pPr>
            <w:r>
              <w:rPr>
                <w:sz w:val="17"/>
              </w:rPr>
            </w:r>
            <w:r>
              <w:rPr>
                <w:rFonts w:ascii="Consolas" w:hAnsi="Consolas" w:eastAsia="宋体"/>
                <w:sz w:val="17"/>
              </w:rPr>
              <w:t>SPINDLE_ONOFF0_DIR</w:t>
            </w:r>
          </w:p>
        </w:tc>
        <w:tc>
          <w:tcPr>
            <w:tcW w:type="dxa" w:w="844"/>
          </w:tcPr>
          <w:p>
            <w:pPr>
              <w:spacing w:after="0" w:line="240" w:lineRule="auto"/>
            </w:pPr>
            <w:r>
              <w:rPr>
                <w:sz w:val="17"/>
              </w:rPr>
            </w:r>
            <w:r>
              <w:rPr>
                <w:rFonts w:ascii="宋体" w:hAnsi="宋体" w:eastAsia="宋体"/>
                <w:sz w:val="17"/>
              </w:rPr>
              <w:t>8</w:t>
            </w:r>
          </w:p>
        </w:tc>
        <w:tc>
          <w:tcPr>
            <w:tcW w:type="dxa" w:w="2420"/>
          </w:tcPr>
          <w:p>
            <w:pPr>
              <w:spacing w:after="0" w:line="240" w:lineRule="auto"/>
            </w:pPr>
            <w:r>
              <w:rPr>
                <w:sz w:val="17"/>
              </w:rPr>
            </w:r>
            <w:r>
              <w:rPr>
                <w:rFonts w:ascii="宋体" w:hAnsi="宋体" w:eastAsia="宋体"/>
                <w:sz w:val="17"/>
              </w:rPr>
              <w:t>单路开关量 + 方向</w:t>
            </w:r>
          </w:p>
        </w:tc>
        <w:tc>
          <w:tcPr>
            <w:tcW w:type="dxa" w:w="2787"/>
          </w:tcPr>
          <w:p>
            <w:pPr>
              <w:spacing w:after="0" w:line="240" w:lineRule="auto"/>
            </w:pPr>
            <w:r>
              <w:rPr>
                <w:sz w:val="17"/>
              </w:rPr>
            </w:r>
            <w:r>
              <w:rPr>
                <w:rFonts w:ascii="Consolas" w:hAnsi="Consolas" w:eastAsia="宋体"/>
                <w:sz w:val="17"/>
              </w:rPr>
              <w:t>spindle_control.h:37</w:t>
            </w:r>
          </w:p>
        </w:tc>
      </w:tr>
      <w:tr>
        <w:tc>
          <w:tcPr>
            <w:tcW w:type="dxa" w:w="844"/>
          </w:tcPr>
          <w:p>
            <w:pPr>
              <w:spacing w:after="0" w:line="240" w:lineRule="auto"/>
            </w:pPr>
            <w:r>
              <w:rPr>
                <w:sz w:val="17"/>
              </w:rPr>
            </w:r>
            <w:r>
              <w:rPr>
                <w:rFonts w:ascii="宋体" w:hAnsi="宋体" w:eastAsia="宋体"/>
                <w:sz w:val="17"/>
              </w:rPr>
              <w:t>10</w:t>
            </w:r>
          </w:p>
        </w:tc>
        <w:tc>
          <w:tcPr>
            <w:tcW w:type="dxa" w:w="2605"/>
          </w:tcPr>
          <w:p>
            <w:pPr>
              <w:spacing w:after="0" w:line="240" w:lineRule="auto"/>
            </w:pPr>
            <w:r>
              <w:rPr>
                <w:sz w:val="17"/>
              </w:rPr>
            </w:r>
            <w:r>
              <w:rPr>
                <w:rFonts w:ascii="Consolas" w:hAnsi="Consolas" w:eastAsia="宋体"/>
                <w:sz w:val="17"/>
              </w:rPr>
              <w:t>SPINDLE_ONOFF1</w:t>
            </w:r>
          </w:p>
        </w:tc>
        <w:tc>
          <w:tcPr>
            <w:tcW w:type="dxa" w:w="844"/>
          </w:tcPr>
          <w:p>
            <w:pPr>
              <w:spacing w:after="0" w:line="240" w:lineRule="auto"/>
            </w:pPr>
            <w:r>
              <w:rPr>
                <w:sz w:val="17"/>
              </w:rPr>
            </w:r>
            <w:r>
              <w:rPr>
                <w:rFonts w:ascii="宋体" w:hAnsi="宋体" w:eastAsia="宋体"/>
                <w:sz w:val="17"/>
              </w:rPr>
              <w:t>9</w:t>
            </w:r>
          </w:p>
        </w:tc>
        <w:tc>
          <w:tcPr>
            <w:tcW w:type="dxa" w:w="2420"/>
          </w:tcPr>
          <w:p>
            <w:pPr>
              <w:spacing w:after="0" w:line="240" w:lineRule="auto"/>
            </w:pPr>
            <w:r>
              <w:rPr>
                <w:sz w:val="17"/>
              </w:rPr>
            </w:r>
            <w:r>
              <w:rPr>
                <w:rFonts w:ascii="宋体" w:hAnsi="宋体" w:eastAsia="宋体"/>
                <w:sz w:val="17"/>
              </w:rPr>
              <w:t>双路开关量主轴</w:t>
            </w:r>
          </w:p>
        </w:tc>
        <w:tc>
          <w:tcPr>
            <w:tcW w:type="dxa" w:w="2787"/>
          </w:tcPr>
          <w:p>
            <w:pPr>
              <w:spacing w:after="0" w:line="240" w:lineRule="auto"/>
            </w:pPr>
            <w:r>
              <w:rPr>
                <w:sz w:val="17"/>
              </w:rPr>
            </w:r>
            <w:r>
              <w:rPr>
                <w:rFonts w:ascii="Consolas" w:hAnsi="Consolas" w:eastAsia="宋体"/>
                <w:sz w:val="17"/>
              </w:rPr>
              <w:t>spindle_control.h:38</w:t>
            </w:r>
          </w:p>
        </w:tc>
      </w:tr>
      <w:tr>
        <w:tc>
          <w:tcPr>
            <w:tcW w:type="dxa" w:w="844"/>
          </w:tcPr>
          <w:p>
            <w:pPr>
              <w:spacing w:after="0" w:line="240" w:lineRule="auto"/>
            </w:pPr>
            <w:r>
              <w:rPr>
                <w:sz w:val="17"/>
              </w:rPr>
            </w:r>
            <w:r>
              <w:rPr>
                <w:rFonts w:ascii="宋体" w:hAnsi="宋体" w:eastAsia="宋体"/>
                <w:sz w:val="17"/>
              </w:rPr>
              <w:t>11</w:t>
            </w:r>
          </w:p>
        </w:tc>
        <w:tc>
          <w:tcPr>
            <w:tcW w:type="dxa" w:w="2605"/>
          </w:tcPr>
          <w:p>
            <w:pPr>
              <w:spacing w:after="0" w:line="240" w:lineRule="auto"/>
            </w:pPr>
            <w:r>
              <w:rPr>
                <w:sz w:val="17"/>
              </w:rPr>
            </w:r>
            <w:r>
              <w:rPr>
                <w:rFonts w:ascii="Consolas" w:hAnsi="Consolas" w:eastAsia="宋体"/>
                <w:sz w:val="17"/>
              </w:rPr>
              <w:t>SPINDLE_ONOFF1_DIR</w:t>
            </w:r>
          </w:p>
        </w:tc>
        <w:tc>
          <w:tcPr>
            <w:tcW w:type="dxa" w:w="844"/>
          </w:tcPr>
          <w:p>
            <w:pPr>
              <w:spacing w:after="0" w:line="240" w:lineRule="auto"/>
            </w:pPr>
            <w:r>
              <w:rPr>
                <w:sz w:val="17"/>
              </w:rPr>
            </w:r>
            <w:r>
              <w:rPr>
                <w:rFonts w:ascii="宋体" w:hAnsi="宋体" w:eastAsia="宋体"/>
                <w:sz w:val="17"/>
              </w:rPr>
              <w:t>10</w:t>
            </w:r>
          </w:p>
        </w:tc>
        <w:tc>
          <w:tcPr>
            <w:tcW w:type="dxa" w:w="2420"/>
          </w:tcPr>
          <w:p>
            <w:pPr>
              <w:spacing w:after="0" w:line="240" w:lineRule="auto"/>
            </w:pPr>
            <w:r>
              <w:rPr>
                <w:sz w:val="17"/>
              </w:rPr>
            </w:r>
            <w:r>
              <w:rPr>
                <w:rFonts w:ascii="宋体" w:hAnsi="宋体" w:eastAsia="宋体"/>
                <w:sz w:val="17"/>
              </w:rPr>
              <w:t>双路开关量 + 方向</w:t>
            </w:r>
          </w:p>
        </w:tc>
        <w:tc>
          <w:tcPr>
            <w:tcW w:type="dxa" w:w="2787"/>
          </w:tcPr>
          <w:p>
            <w:pPr>
              <w:spacing w:after="0" w:line="240" w:lineRule="auto"/>
            </w:pPr>
            <w:r>
              <w:rPr>
                <w:sz w:val="17"/>
              </w:rPr>
            </w:r>
            <w:r>
              <w:rPr>
                <w:rFonts w:ascii="Consolas" w:hAnsi="Consolas" w:eastAsia="宋体"/>
                <w:sz w:val="17"/>
              </w:rPr>
              <w:t>spindle_control.h:39</w:t>
            </w:r>
          </w:p>
        </w:tc>
      </w:tr>
      <w:tr>
        <w:tc>
          <w:tcPr>
            <w:tcW w:type="dxa" w:w="844"/>
          </w:tcPr>
          <w:p>
            <w:pPr>
              <w:spacing w:after="0" w:line="240" w:lineRule="auto"/>
            </w:pPr>
            <w:r>
              <w:rPr>
                <w:sz w:val="17"/>
              </w:rPr>
            </w:r>
            <w:r>
              <w:rPr>
                <w:rFonts w:ascii="宋体" w:hAnsi="宋体" w:eastAsia="宋体"/>
                <w:sz w:val="17"/>
              </w:rPr>
              <w:t>12</w:t>
            </w:r>
          </w:p>
        </w:tc>
        <w:tc>
          <w:tcPr>
            <w:tcW w:type="dxa" w:w="2605"/>
          </w:tcPr>
          <w:p>
            <w:pPr>
              <w:spacing w:after="0" w:line="240" w:lineRule="auto"/>
            </w:pPr>
            <w:r>
              <w:rPr>
                <w:sz w:val="17"/>
              </w:rPr>
            </w:r>
            <w:r>
              <w:rPr>
                <w:rFonts w:ascii="Consolas" w:hAnsi="Consolas" w:eastAsia="宋体"/>
                <w:sz w:val="17"/>
              </w:rPr>
              <w:t>SPINDLE_PWM0</w:t>
            </w:r>
          </w:p>
        </w:tc>
        <w:tc>
          <w:tcPr>
            <w:tcW w:type="dxa" w:w="844"/>
          </w:tcPr>
          <w:p>
            <w:pPr>
              <w:spacing w:after="0" w:line="240" w:lineRule="auto"/>
            </w:pPr>
            <w:r>
              <w:rPr>
                <w:sz w:val="17"/>
              </w:rPr>
            </w:r>
            <w:r>
              <w:rPr>
                <w:rFonts w:ascii="宋体" w:hAnsi="宋体" w:eastAsia="宋体"/>
                <w:sz w:val="17"/>
              </w:rPr>
              <w:t>11</w:t>
            </w:r>
          </w:p>
        </w:tc>
        <w:tc>
          <w:tcPr>
            <w:tcW w:type="dxa" w:w="2420"/>
          </w:tcPr>
          <w:p>
            <w:pPr>
              <w:spacing w:after="0" w:line="240" w:lineRule="auto"/>
            </w:pPr>
            <w:r>
              <w:rPr>
                <w:sz w:val="17"/>
              </w:rPr>
            </w:r>
            <w:r>
              <w:rPr>
                <w:rFonts w:ascii="宋体" w:hAnsi="宋体" w:eastAsia="宋体"/>
                <w:sz w:val="17"/>
              </w:rPr>
              <w:t>PWM 主轴</w:t>
            </w:r>
          </w:p>
        </w:tc>
        <w:tc>
          <w:tcPr>
            <w:tcW w:type="dxa" w:w="2787"/>
          </w:tcPr>
          <w:p>
            <w:pPr>
              <w:spacing w:after="0" w:line="240" w:lineRule="auto"/>
            </w:pPr>
            <w:r>
              <w:rPr>
                <w:sz w:val="17"/>
              </w:rPr>
            </w:r>
            <w:r>
              <w:rPr>
                <w:rFonts w:ascii="Consolas" w:hAnsi="Consolas" w:eastAsia="宋体"/>
                <w:sz w:val="17"/>
              </w:rPr>
              <w:t>spindle_control.h:40</w:t>
            </w:r>
          </w:p>
        </w:tc>
      </w:tr>
      <w:tr>
        <w:tc>
          <w:tcPr>
            <w:tcW w:type="dxa" w:w="844"/>
          </w:tcPr>
          <w:p>
            <w:pPr>
              <w:spacing w:after="0" w:line="240" w:lineRule="auto"/>
            </w:pPr>
            <w:r>
              <w:rPr>
                <w:sz w:val="17"/>
              </w:rPr>
            </w:r>
            <w:r>
              <w:rPr>
                <w:rFonts w:ascii="宋体" w:hAnsi="宋体" w:eastAsia="宋体"/>
                <w:sz w:val="17"/>
              </w:rPr>
              <w:t>13</w:t>
            </w:r>
          </w:p>
        </w:tc>
        <w:tc>
          <w:tcPr>
            <w:tcW w:type="dxa" w:w="2605"/>
          </w:tcPr>
          <w:p>
            <w:pPr>
              <w:spacing w:after="0" w:line="240" w:lineRule="auto"/>
            </w:pPr>
            <w:r>
              <w:rPr>
                <w:sz w:val="17"/>
              </w:rPr>
            </w:r>
            <w:r>
              <w:rPr>
                <w:rFonts w:ascii="Consolas" w:hAnsi="Consolas" w:eastAsia="宋体"/>
                <w:sz w:val="17"/>
              </w:rPr>
              <w:t>SPINDLE_PWM0_NODIR</w:t>
            </w:r>
          </w:p>
        </w:tc>
        <w:tc>
          <w:tcPr>
            <w:tcW w:type="dxa" w:w="844"/>
          </w:tcPr>
          <w:p>
            <w:pPr>
              <w:spacing w:after="0" w:line="240" w:lineRule="auto"/>
            </w:pPr>
            <w:r>
              <w:rPr>
                <w:sz w:val="17"/>
              </w:rPr>
            </w:r>
            <w:r>
              <w:rPr>
                <w:rFonts w:ascii="宋体" w:hAnsi="宋体" w:eastAsia="宋体"/>
                <w:sz w:val="17"/>
              </w:rPr>
              <w:t>12</w:t>
            </w:r>
          </w:p>
        </w:tc>
        <w:tc>
          <w:tcPr>
            <w:tcW w:type="dxa" w:w="2420"/>
          </w:tcPr>
          <w:p>
            <w:pPr>
              <w:spacing w:after="0" w:line="240" w:lineRule="auto"/>
            </w:pPr>
            <w:r>
              <w:rPr>
                <w:sz w:val="17"/>
              </w:rPr>
            </w:r>
            <w:r>
              <w:rPr>
                <w:rFonts w:ascii="宋体" w:hAnsi="宋体" w:eastAsia="宋体"/>
                <w:sz w:val="17"/>
              </w:rPr>
              <w:t>PWM 主轴，无方向</w:t>
            </w:r>
          </w:p>
        </w:tc>
        <w:tc>
          <w:tcPr>
            <w:tcW w:type="dxa" w:w="2787"/>
          </w:tcPr>
          <w:p>
            <w:pPr>
              <w:spacing w:after="0" w:line="240" w:lineRule="auto"/>
            </w:pPr>
            <w:r>
              <w:rPr>
                <w:sz w:val="17"/>
              </w:rPr>
            </w:r>
            <w:r>
              <w:rPr>
                <w:rFonts w:ascii="Consolas" w:hAnsi="Consolas" w:eastAsia="宋体"/>
                <w:sz w:val="17"/>
              </w:rPr>
              <w:t>spindle_control.h:41</w:t>
            </w:r>
          </w:p>
        </w:tc>
      </w:tr>
      <w:tr>
        <w:tc>
          <w:tcPr>
            <w:tcW w:type="dxa" w:w="844"/>
          </w:tcPr>
          <w:p>
            <w:pPr>
              <w:spacing w:after="0" w:line="240" w:lineRule="auto"/>
            </w:pPr>
            <w:r>
              <w:rPr>
                <w:sz w:val="17"/>
              </w:rPr>
            </w:r>
            <w:r>
              <w:rPr>
                <w:rFonts w:ascii="宋体" w:hAnsi="宋体" w:eastAsia="宋体"/>
                <w:sz w:val="17"/>
              </w:rPr>
              <w:t>14</w:t>
            </w:r>
          </w:p>
        </w:tc>
        <w:tc>
          <w:tcPr>
            <w:tcW w:type="dxa" w:w="2605"/>
          </w:tcPr>
          <w:p>
            <w:pPr>
              <w:spacing w:after="0" w:line="240" w:lineRule="auto"/>
            </w:pPr>
            <w:r>
              <w:rPr>
                <w:sz w:val="17"/>
              </w:rPr>
            </w:r>
            <w:r>
              <w:rPr>
                <w:rFonts w:ascii="Consolas" w:hAnsi="Consolas" w:eastAsia="宋体"/>
                <w:sz w:val="17"/>
              </w:rPr>
              <w:t>SPINDLE_PWM1</w:t>
            </w:r>
          </w:p>
        </w:tc>
        <w:tc>
          <w:tcPr>
            <w:tcW w:type="dxa" w:w="844"/>
          </w:tcPr>
          <w:p>
            <w:pPr>
              <w:spacing w:after="0" w:line="240" w:lineRule="auto"/>
            </w:pPr>
            <w:r>
              <w:rPr>
                <w:sz w:val="17"/>
              </w:rPr>
            </w:r>
            <w:r>
              <w:rPr>
                <w:rFonts w:ascii="宋体" w:hAnsi="宋体" w:eastAsia="宋体"/>
                <w:sz w:val="17"/>
              </w:rPr>
              <w:t>13</w:t>
            </w:r>
          </w:p>
        </w:tc>
        <w:tc>
          <w:tcPr>
            <w:tcW w:type="dxa" w:w="2420"/>
          </w:tcPr>
          <w:p>
            <w:pPr>
              <w:spacing w:after="0" w:line="240" w:lineRule="auto"/>
            </w:pPr>
            <w:r>
              <w:rPr>
                <w:sz w:val="17"/>
              </w:rPr>
            </w:r>
            <w:r>
              <w:rPr>
                <w:rFonts w:ascii="宋体" w:hAnsi="宋体" w:eastAsia="宋体"/>
                <w:sz w:val="17"/>
              </w:rPr>
              <w:t>第二路 PWM 主轴</w:t>
            </w:r>
          </w:p>
        </w:tc>
        <w:tc>
          <w:tcPr>
            <w:tcW w:type="dxa" w:w="2787"/>
          </w:tcPr>
          <w:p>
            <w:pPr>
              <w:spacing w:after="0" w:line="240" w:lineRule="auto"/>
            </w:pPr>
            <w:r>
              <w:rPr>
                <w:sz w:val="17"/>
              </w:rPr>
            </w:r>
            <w:r>
              <w:rPr>
                <w:rFonts w:ascii="Consolas" w:hAnsi="Consolas" w:eastAsia="宋体"/>
                <w:sz w:val="17"/>
              </w:rPr>
              <w:t>spindle_control.h:42</w:t>
            </w:r>
          </w:p>
        </w:tc>
      </w:tr>
      <w:tr>
        <w:tc>
          <w:tcPr>
            <w:tcW w:type="dxa" w:w="844"/>
          </w:tcPr>
          <w:p>
            <w:pPr>
              <w:spacing w:after="0" w:line="240" w:lineRule="auto"/>
            </w:pPr>
            <w:r>
              <w:rPr>
                <w:sz w:val="17"/>
              </w:rPr>
            </w:r>
            <w:r>
              <w:rPr>
                <w:rFonts w:ascii="宋体" w:hAnsi="宋体" w:eastAsia="宋体"/>
                <w:sz w:val="17"/>
              </w:rPr>
              <w:t>15</w:t>
            </w:r>
          </w:p>
        </w:tc>
        <w:tc>
          <w:tcPr>
            <w:tcW w:type="dxa" w:w="2605"/>
          </w:tcPr>
          <w:p>
            <w:pPr>
              <w:spacing w:after="0" w:line="240" w:lineRule="auto"/>
            </w:pPr>
            <w:r>
              <w:rPr>
                <w:sz w:val="17"/>
              </w:rPr>
            </w:r>
            <w:r>
              <w:rPr>
                <w:rFonts w:ascii="Consolas" w:hAnsi="Consolas" w:eastAsia="宋体"/>
                <w:sz w:val="17"/>
              </w:rPr>
              <w:t>SPINDLE_PWM1_NODIR</w:t>
            </w:r>
          </w:p>
        </w:tc>
        <w:tc>
          <w:tcPr>
            <w:tcW w:type="dxa" w:w="844"/>
          </w:tcPr>
          <w:p>
            <w:pPr>
              <w:spacing w:after="0" w:line="240" w:lineRule="auto"/>
            </w:pPr>
            <w:r>
              <w:rPr>
                <w:sz w:val="17"/>
              </w:rPr>
            </w:r>
            <w:r>
              <w:rPr>
                <w:rFonts w:ascii="宋体" w:hAnsi="宋体" w:eastAsia="宋体"/>
                <w:sz w:val="17"/>
              </w:rPr>
              <w:t>14</w:t>
            </w:r>
          </w:p>
        </w:tc>
        <w:tc>
          <w:tcPr>
            <w:tcW w:type="dxa" w:w="2420"/>
          </w:tcPr>
          <w:p>
            <w:pPr>
              <w:spacing w:after="0" w:line="240" w:lineRule="auto"/>
            </w:pPr>
            <w:r>
              <w:rPr>
                <w:sz w:val="17"/>
              </w:rPr>
            </w:r>
            <w:r>
              <w:rPr>
                <w:rFonts w:ascii="宋体" w:hAnsi="宋体" w:eastAsia="宋体"/>
                <w:sz w:val="17"/>
              </w:rPr>
              <w:t>第二路 PWM，无方向</w:t>
            </w:r>
          </w:p>
        </w:tc>
        <w:tc>
          <w:tcPr>
            <w:tcW w:type="dxa" w:w="2787"/>
          </w:tcPr>
          <w:p>
            <w:pPr>
              <w:spacing w:after="0" w:line="240" w:lineRule="auto"/>
            </w:pPr>
            <w:r>
              <w:rPr>
                <w:sz w:val="17"/>
              </w:rPr>
            </w:r>
            <w:r>
              <w:rPr>
                <w:rFonts w:ascii="Consolas" w:hAnsi="Consolas" w:eastAsia="宋体"/>
                <w:sz w:val="17"/>
              </w:rPr>
              <w:t>spindle_control.h:43</w:t>
            </w:r>
          </w:p>
        </w:tc>
      </w:tr>
      <w:tr>
        <w:tc>
          <w:tcPr>
            <w:tcW w:type="dxa" w:w="844"/>
          </w:tcPr>
          <w:p>
            <w:pPr>
              <w:spacing w:after="0" w:line="240" w:lineRule="auto"/>
            </w:pPr>
            <w:r>
              <w:rPr>
                <w:sz w:val="17"/>
              </w:rPr>
            </w:r>
            <w:r>
              <w:rPr>
                <w:rFonts w:ascii="宋体" w:hAnsi="宋体" w:eastAsia="宋体"/>
                <w:sz w:val="17"/>
              </w:rPr>
              <w:t>16</w:t>
            </w:r>
          </w:p>
        </w:tc>
        <w:tc>
          <w:tcPr>
            <w:tcW w:type="dxa" w:w="2605"/>
          </w:tcPr>
          <w:p>
            <w:pPr>
              <w:spacing w:after="0" w:line="240" w:lineRule="auto"/>
            </w:pPr>
            <w:r>
              <w:rPr>
                <w:sz w:val="17"/>
              </w:rPr>
            </w:r>
            <w:r>
              <w:rPr>
                <w:rFonts w:ascii="Consolas" w:hAnsi="Consolas" w:eastAsia="宋体"/>
                <w:sz w:val="17"/>
              </w:rPr>
              <w:t>SPINDLE_PWM2</w:t>
            </w:r>
          </w:p>
        </w:tc>
        <w:tc>
          <w:tcPr>
            <w:tcW w:type="dxa" w:w="844"/>
          </w:tcPr>
          <w:p>
            <w:pPr>
              <w:spacing w:after="0" w:line="240" w:lineRule="auto"/>
            </w:pPr>
            <w:r>
              <w:rPr>
                <w:sz w:val="17"/>
              </w:rPr>
            </w:r>
            <w:r>
              <w:rPr>
                <w:rFonts w:ascii="宋体" w:hAnsi="宋体" w:eastAsia="宋体"/>
                <w:sz w:val="17"/>
              </w:rPr>
              <w:t>15</w:t>
            </w:r>
          </w:p>
        </w:tc>
        <w:tc>
          <w:tcPr>
            <w:tcW w:type="dxa" w:w="2420"/>
          </w:tcPr>
          <w:p>
            <w:pPr>
              <w:spacing w:after="0" w:line="240" w:lineRule="auto"/>
            </w:pPr>
            <w:r>
              <w:rPr>
                <w:sz w:val="17"/>
              </w:rPr>
            </w:r>
            <w:r>
              <w:rPr>
                <w:rFonts w:ascii="宋体" w:hAnsi="宋体" w:eastAsia="宋体"/>
                <w:sz w:val="17"/>
              </w:rPr>
              <w:t>第三路 PWM 主轴</w:t>
            </w:r>
          </w:p>
        </w:tc>
        <w:tc>
          <w:tcPr>
            <w:tcW w:type="dxa" w:w="2787"/>
          </w:tcPr>
          <w:p>
            <w:pPr>
              <w:spacing w:after="0" w:line="240" w:lineRule="auto"/>
            </w:pPr>
            <w:r>
              <w:rPr>
                <w:sz w:val="17"/>
              </w:rPr>
            </w:r>
            <w:r>
              <w:rPr>
                <w:rFonts w:ascii="Consolas" w:hAnsi="Consolas" w:eastAsia="宋体"/>
                <w:sz w:val="17"/>
              </w:rPr>
              <w:t>spindle_control.h:44</w:t>
            </w:r>
          </w:p>
        </w:tc>
      </w:tr>
      <w:tr>
        <w:tc>
          <w:tcPr>
            <w:tcW w:type="dxa" w:w="844"/>
          </w:tcPr>
          <w:p>
            <w:pPr>
              <w:spacing w:after="0" w:line="240" w:lineRule="auto"/>
            </w:pPr>
            <w:r>
              <w:rPr>
                <w:sz w:val="17"/>
              </w:rPr>
            </w:r>
            <w:r>
              <w:rPr>
                <w:rFonts w:ascii="宋体" w:hAnsi="宋体" w:eastAsia="宋体"/>
                <w:sz w:val="17"/>
              </w:rPr>
              <w:t>17</w:t>
            </w:r>
          </w:p>
        </w:tc>
        <w:tc>
          <w:tcPr>
            <w:tcW w:type="dxa" w:w="2605"/>
          </w:tcPr>
          <w:p>
            <w:pPr>
              <w:spacing w:after="0" w:line="240" w:lineRule="auto"/>
            </w:pPr>
            <w:r>
              <w:rPr>
                <w:sz w:val="17"/>
              </w:rPr>
            </w:r>
            <w:r>
              <w:rPr>
                <w:rFonts w:ascii="Consolas" w:hAnsi="Consolas" w:eastAsia="宋体"/>
                <w:sz w:val="17"/>
              </w:rPr>
              <w:t>SPINDLE_PWM2_NODIR</w:t>
            </w:r>
          </w:p>
        </w:tc>
        <w:tc>
          <w:tcPr>
            <w:tcW w:type="dxa" w:w="844"/>
          </w:tcPr>
          <w:p>
            <w:pPr>
              <w:spacing w:after="0" w:line="240" w:lineRule="auto"/>
            </w:pPr>
            <w:r>
              <w:rPr>
                <w:sz w:val="17"/>
              </w:rPr>
            </w:r>
            <w:r>
              <w:rPr>
                <w:rFonts w:ascii="宋体" w:hAnsi="宋体" w:eastAsia="宋体"/>
                <w:sz w:val="17"/>
              </w:rPr>
              <w:t>16</w:t>
            </w:r>
          </w:p>
        </w:tc>
        <w:tc>
          <w:tcPr>
            <w:tcW w:type="dxa" w:w="2420"/>
          </w:tcPr>
          <w:p>
            <w:pPr>
              <w:spacing w:after="0" w:line="240" w:lineRule="auto"/>
            </w:pPr>
            <w:r>
              <w:rPr>
                <w:sz w:val="17"/>
              </w:rPr>
            </w:r>
            <w:r>
              <w:rPr>
                <w:rFonts w:ascii="宋体" w:hAnsi="宋体" w:eastAsia="宋体"/>
                <w:sz w:val="17"/>
              </w:rPr>
              <w:t>第三路 PWM，无方向</w:t>
            </w:r>
          </w:p>
        </w:tc>
        <w:tc>
          <w:tcPr>
            <w:tcW w:type="dxa" w:w="2787"/>
          </w:tcPr>
          <w:p>
            <w:pPr>
              <w:spacing w:after="0" w:line="240" w:lineRule="auto"/>
            </w:pPr>
            <w:r>
              <w:rPr>
                <w:sz w:val="17"/>
              </w:rPr>
            </w:r>
            <w:r>
              <w:rPr>
                <w:rFonts w:ascii="Consolas" w:hAnsi="Consolas" w:eastAsia="宋体"/>
                <w:sz w:val="17"/>
              </w:rPr>
              <w:t>spindle_control.h:45</w:t>
            </w:r>
          </w:p>
        </w:tc>
      </w:tr>
      <w:tr>
        <w:tc>
          <w:tcPr>
            <w:tcW w:type="dxa" w:w="844"/>
          </w:tcPr>
          <w:p>
            <w:pPr>
              <w:spacing w:after="0" w:line="240" w:lineRule="auto"/>
            </w:pPr>
            <w:r>
              <w:rPr>
                <w:sz w:val="17"/>
              </w:rPr>
            </w:r>
            <w:r>
              <w:rPr>
                <w:rFonts w:ascii="宋体" w:hAnsi="宋体" w:eastAsia="宋体"/>
                <w:sz w:val="17"/>
              </w:rPr>
              <w:t>18</w:t>
            </w:r>
          </w:p>
        </w:tc>
        <w:tc>
          <w:tcPr>
            <w:tcW w:type="dxa" w:w="2605"/>
          </w:tcPr>
          <w:p>
            <w:pPr>
              <w:spacing w:after="0" w:line="240" w:lineRule="auto"/>
            </w:pPr>
            <w:r>
              <w:rPr>
                <w:sz w:val="17"/>
              </w:rPr>
            </w:r>
            <w:r>
              <w:rPr>
                <w:rFonts w:ascii="Consolas" w:hAnsi="Consolas" w:eastAsia="宋体"/>
                <w:sz w:val="17"/>
              </w:rPr>
              <w:t>SPINDLE_PWM0_CLONE</w:t>
            </w:r>
          </w:p>
        </w:tc>
        <w:tc>
          <w:tcPr>
            <w:tcW w:type="dxa" w:w="844"/>
          </w:tcPr>
          <w:p>
            <w:pPr>
              <w:spacing w:after="0" w:line="240" w:lineRule="auto"/>
            </w:pPr>
            <w:r>
              <w:rPr>
                <w:sz w:val="17"/>
              </w:rPr>
            </w:r>
            <w:r>
              <w:rPr>
                <w:rFonts w:ascii="宋体" w:hAnsi="宋体" w:eastAsia="宋体"/>
                <w:sz w:val="17"/>
              </w:rPr>
              <w:t>17</w:t>
            </w:r>
          </w:p>
        </w:tc>
        <w:tc>
          <w:tcPr>
            <w:tcW w:type="dxa" w:w="2420"/>
          </w:tcPr>
          <w:p>
            <w:pPr>
              <w:spacing w:after="0" w:line="240" w:lineRule="auto"/>
            </w:pPr>
            <w:r>
              <w:rPr>
                <w:sz w:val="17"/>
              </w:rPr>
            </w:r>
            <w:r>
              <w:rPr>
                <w:rFonts w:ascii="宋体" w:hAnsi="宋体" w:eastAsia="宋体"/>
                <w:sz w:val="17"/>
              </w:rPr>
              <w:t>PWM 主轴克隆输出</w:t>
            </w:r>
          </w:p>
        </w:tc>
        <w:tc>
          <w:tcPr>
            <w:tcW w:type="dxa" w:w="2787"/>
          </w:tcPr>
          <w:p>
            <w:pPr>
              <w:spacing w:after="0" w:line="240" w:lineRule="auto"/>
            </w:pPr>
            <w:r>
              <w:rPr>
                <w:sz w:val="17"/>
              </w:rPr>
            </w:r>
            <w:r>
              <w:rPr>
                <w:rFonts w:ascii="Consolas" w:hAnsi="Consolas" w:eastAsia="宋体"/>
                <w:sz w:val="17"/>
              </w:rPr>
              <w:t>spindle_control.h:46</w:t>
            </w:r>
          </w:p>
        </w:tc>
      </w:tr>
      <w:tr>
        <w:tc>
          <w:tcPr>
            <w:tcW w:type="dxa" w:w="844"/>
          </w:tcPr>
          <w:p>
            <w:pPr>
              <w:spacing w:after="0" w:line="240" w:lineRule="auto"/>
            </w:pPr>
            <w:r>
              <w:rPr>
                <w:sz w:val="17"/>
              </w:rPr>
            </w:r>
            <w:r>
              <w:rPr>
                <w:rFonts w:ascii="宋体" w:hAnsi="宋体" w:eastAsia="宋体"/>
                <w:sz w:val="17"/>
              </w:rPr>
              <w:t>19</w:t>
            </w:r>
          </w:p>
        </w:tc>
        <w:tc>
          <w:tcPr>
            <w:tcW w:type="dxa" w:w="2605"/>
          </w:tcPr>
          <w:p>
            <w:pPr>
              <w:spacing w:after="0" w:line="240" w:lineRule="auto"/>
            </w:pPr>
            <w:r>
              <w:rPr>
                <w:sz w:val="17"/>
              </w:rPr>
            </w:r>
            <w:r>
              <w:rPr>
                <w:rFonts w:ascii="Consolas" w:hAnsi="Consolas" w:eastAsia="宋体"/>
                <w:sz w:val="17"/>
              </w:rPr>
              <w:t>SPINDLE_SOLENOID</w:t>
            </w:r>
          </w:p>
        </w:tc>
        <w:tc>
          <w:tcPr>
            <w:tcW w:type="dxa" w:w="844"/>
          </w:tcPr>
          <w:p>
            <w:pPr>
              <w:spacing w:after="0" w:line="240" w:lineRule="auto"/>
            </w:pPr>
            <w:r>
              <w:rPr>
                <w:sz w:val="17"/>
              </w:rPr>
            </w:r>
            <w:r>
              <w:rPr>
                <w:rFonts w:ascii="宋体" w:hAnsi="宋体" w:eastAsia="宋体"/>
                <w:sz w:val="17"/>
              </w:rPr>
              <w:t>18</w:t>
            </w:r>
          </w:p>
        </w:tc>
        <w:tc>
          <w:tcPr>
            <w:tcW w:type="dxa" w:w="2420"/>
          </w:tcPr>
          <w:p>
            <w:pPr>
              <w:spacing w:after="0" w:line="240" w:lineRule="auto"/>
            </w:pPr>
            <w:r>
              <w:rPr>
                <w:sz w:val="17"/>
              </w:rPr>
            </w:r>
            <w:r>
              <w:rPr>
                <w:rFonts w:ascii="宋体" w:hAnsi="宋体" w:eastAsia="宋体"/>
                <w:sz w:val="17"/>
              </w:rPr>
              <w:t>电磁阀主轴</w:t>
            </w:r>
          </w:p>
        </w:tc>
        <w:tc>
          <w:tcPr>
            <w:tcW w:type="dxa" w:w="2787"/>
          </w:tcPr>
          <w:p>
            <w:pPr>
              <w:spacing w:after="0" w:line="240" w:lineRule="auto"/>
            </w:pPr>
            <w:r>
              <w:rPr>
                <w:sz w:val="17"/>
              </w:rPr>
            </w:r>
            <w:r>
              <w:rPr>
                <w:rFonts w:ascii="Consolas" w:hAnsi="Consolas" w:eastAsia="宋体"/>
                <w:sz w:val="17"/>
              </w:rPr>
              <w:t>spindle_control.h:47</w:t>
            </w:r>
          </w:p>
        </w:tc>
      </w:tr>
      <w:tr>
        <w:tc>
          <w:tcPr>
            <w:tcW w:type="dxa" w:w="844"/>
          </w:tcPr>
          <w:p>
            <w:pPr>
              <w:spacing w:after="0" w:line="240" w:lineRule="auto"/>
            </w:pPr>
            <w:r>
              <w:rPr>
                <w:sz w:val="17"/>
              </w:rPr>
            </w:r>
            <w:r>
              <w:rPr>
                <w:rFonts w:ascii="宋体" w:hAnsi="宋体" w:eastAsia="宋体"/>
                <w:sz w:val="17"/>
              </w:rPr>
              <w:t>20</w:t>
            </w:r>
          </w:p>
        </w:tc>
        <w:tc>
          <w:tcPr>
            <w:tcW w:type="dxa" w:w="2605"/>
          </w:tcPr>
          <w:p>
            <w:pPr>
              <w:spacing w:after="0" w:line="240" w:lineRule="auto"/>
            </w:pPr>
            <w:r>
              <w:rPr>
                <w:sz w:val="17"/>
              </w:rPr>
            </w:r>
            <w:r>
              <w:rPr>
                <w:rFonts w:ascii="Consolas" w:hAnsi="Consolas" w:eastAsia="宋体"/>
                <w:sz w:val="17"/>
              </w:rPr>
              <w:t>SPINDLE_STEPPER</w:t>
            </w:r>
          </w:p>
        </w:tc>
        <w:tc>
          <w:tcPr>
            <w:tcW w:type="dxa" w:w="844"/>
          </w:tcPr>
          <w:p>
            <w:pPr>
              <w:spacing w:after="0" w:line="240" w:lineRule="auto"/>
            </w:pPr>
            <w:r>
              <w:rPr>
                <w:sz w:val="17"/>
              </w:rPr>
            </w:r>
            <w:r>
              <w:rPr>
                <w:rFonts w:ascii="宋体" w:hAnsi="宋体" w:eastAsia="宋体"/>
                <w:sz w:val="17"/>
              </w:rPr>
              <w:t>19</w:t>
            </w:r>
          </w:p>
        </w:tc>
        <w:tc>
          <w:tcPr>
            <w:tcW w:type="dxa" w:w="2420"/>
          </w:tcPr>
          <w:p>
            <w:pPr>
              <w:spacing w:after="0" w:line="240" w:lineRule="auto"/>
            </w:pPr>
            <w:r>
              <w:rPr>
                <w:sz w:val="17"/>
              </w:rPr>
            </w:r>
            <w:r>
              <w:rPr>
                <w:rFonts w:ascii="宋体" w:hAnsi="宋体" w:eastAsia="宋体"/>
                <w:sz w:val="17"/>
              </w:rPr>
              <w:t>步进电机主轴</w:t>
            </w:r>
          </w:p>
        </w:tc>
        <w:tc>
          <w:tcPr>
            <w:tcW w:type="dxa" w:w="2787"/>
          </w:tcPr>
          <w:p>
            <w:pPr>
              <w:spacing w:after="0" w:line="240" w:lineRule="auto"/>
            </w:pPr>
            <w:r>
              <w:rPr>
                <w:sz w:val="17"/>
              </w:rPr>
            </w:r>
            <w:r>
              <w:rPr>
                <w:rFonts w:ascii="Consolas" w:hAnsi="Consolas" w:eastAsia="宋体"/>
                <w:sz w:val="17"/>
              </w:rPr>
              <w:t>spindle_control.h:48</w:t>
            </w:r>
          </w:p>
        </w:tc>
      </w:tr>
      <w:tr>
        <w:tc>
          <w:tcPr>
            <w:tcW w:type="dxa" w:w="844"/>
          </w:tcPr>
          <w:p>
            <w:pPr>
              <w:spacing w:after="0" w:line="240" w:lineRule="auto"/>
            </w:pPr>
            <w:r>
              <w:rPr>
                <w:sz w:val="17"/>
              </w:rPr>
            </w:r>
            <w:r>
              <w:rPr>
                <w:rFonts w:ascii="宋体" w:hAnsi="宋体" w:eastAsia="宋体"/>
                <w:sz w:val="17"/>
              </w:rPr>
              <w:t>21</w:t>
            </w:r>
          </w:p>
        </w:tc>
        <w:tc>
          <w:tcPr>
            <w:tcW w:type="dxa" w:w="2605"/>
          </w:tcPr>
          <w:p>
            <w:pPr>
              <w:spacing w:after="0" w:line="240" w:lineRule="auto"/>
            </w:pPr>
            <w:r>
              <w:rPr>
                <w:sz w:val="17"/>
              </w:rPr>
            </w:r>
            <w:r>
              <w:rPr>
                <w:rFonts w:ascii="Consolas" w:hAnsi="Consolas" w:eastAsia="宋体"/>
                <w:sz w:val="17"/>
              </w:rPr>
              <w:t>SPINDLE_NOWFOREVER</w:t>
            </w:r>
          </w:p>
        </w:tc>
        <w:tc>
          <w:tcPr>
            <w:tcW w:type="dxa" w:w="844"/>
          </w:tcPr>
          <w:p>
            <w:pPr>
              <w:spacing w:after="0" w:line="240" w:lineRule="auto"/>
            </w:pPr>
            <w:r>
              <w:rPr>
                <w:sz w:val="17"/>
              </w:rPr>
            </w:r>
            <w:r>
              <w:rPr>
                <w:rFonts w:ascii="宋体" w:hAnsi="宋体" w:eastAsia="宋体"/>
                <w:sz w:val="17"/>
              </w:rPr>
              <w:t>20</w:t>
            </w:r>
          </w:p>
        </w:tc>
        <w:tc>
          <w:tcPr>
            <w:tcW w:type="dxa" w:w="2420"/>
          </w:tcPr>
          <w:p>
            <w:pPr>
              <w:spacing w:after="0" w:line="240" w:lineRule="auto"/>
            </w:pPr>
            <w:r>
              <w:rPr>
                <w:sz w:val="17"/>
              </w:rPr>
            </w:r>
            <w:r>
              <w:rPr>
                <w:rFonts w:ascii="宋体" w:hAnsi="宋体" w:eastAsia="宋体"/>
                <w:sz w:val="17"/>
              </w:rPr>
              <w:t>常转主轴</w:t>
            </w:r>
          </w:p>
        </w:tc>
        <w:tc>
          <w:tcPr>
            <w:tcW w:type="dxa" w:w="2787"/>
          </w:tcPr>
          <w:p>
            <w:pPr>
              <w:spacing w:after="0" w:line="240" w:lineRule="auto"/>
            </w:pPr>
            <w:r>
              <w:rPr>
                <w:sz w:val="17"/>
              </w:rPr>
            </w:r>
            <w:r>
              <w:rPr>
                <w:rFonts w:ascii="Consolas" w:hAnsi="Consolas" w:eastAsia="宋体"/>
                <w:sz w:val="17"/>
              </w:rPr>
              <w:t>spindle_control.h:49</w:t>
            </w:r>
          </w:p>
        </w:tc>
      </w:tr>
    </w:tbl>
    <w:p>
      <w:pPr>
        <w:spacing w:after="80"/>
      </w:pPr>
    </w:p>
    <w:p>
      <w:r>
        <w:rPr>
          <w:rFonts w:ascii="宋体" w:hAnsi="宋体" w:eastAsia="宋体"/>
        </w:rPr>
        <w:t xml:space="preserve">主轴引用标识的上限为 </w:t>
      </w:r>
      <w:r>
        <w:rPr>
          <w:rFonts w:ascii="Consolas" w:hAnsi="Consolas" w:eastAsia="宋体"/>
        </w:rPr>
        <w:t>SPINDLE_REFID_MAX</w:t>
      </w:r>
      <w:r>
        <w:rPr>
          <w:rFonts w:ascii="宋体" w:hAnsi="宋体" w:eastAsia="宋体"/>
        </w:rPr>
        <w:t xml:space="preserve">，自定义主轴自 </w:t>
      </w:r>
      <w:r>
        <w:rPr>
          <w:rFonts w:ascii="Consolas" w:hAnsi="Consolas" w:eastAsia="宋体"/>
        </w:rPr>
        <w:t>SPINDLE_MY_SPINDLE=30</w:t>
      </w:r>
      <w:r>
        <w:rPr>
          <w:rFonts w:ascii="宋体" w:hAnsi="宋体" w:eastAsia="宋体"/>
        </w:rPr>
        <w:t xml:space="preserve"> 起分配；VFD 类主轴与 PWM 类主轴分别有聚合掩码用于批量判定（</w:t>
      </w:r>
      <w:r>
        <w:rPr>
          <w:rFonts w:ascii="Consolas" w:hAnsi="Consolas" w:eastAsia="宋体"/>
        </w:rPr>
        <w:t>spindle_control.h:51</w:t>
      </w:r>
      <w:r>
        <w:rPr>
          <w:rFonts w:ascii="宋体" w:hAnsi="宋体" w:eastAsia="宋体"/>
        </w:rPr>
        <w:t>、</w:t>
      </w:r>
      <w:r>
        <w:rPr>
          <w:rFonts w:ascii="Consolas" w:hAnsi="Consolas" w:eastAsia="宋体"/>
        </w:rPr>
        <w:t>spindle_control.h:53</w:t>
      </w:r>
      <w:r>
        <w:rPr>
          <w:rFonts w:ascii="宋体" w:hAnsi="宋体" w:eastAsia="宋体"/>
        </w:rPr>
        <w:t>、</w:t>
      </w:r>
      <w:r>
        <w:rPr>
          <w:rFonts w:ascii="Consolas" w:hAnsi="Consolas" w:eastAsia="宋体"/>
        </w:rPr>
        <w:t>spindle_control.h:54</w:t>
      </w:r>
      <w:r>
        <w:rPr>
          <w:rFonts w:ascii="宋体" w:hAnsi="宋体" w:eastAsia="宋体"/>
        </w:rPr>
        <w:t>）。</w:t>
      </w:r>
    </w:p>
    <w:p>
      <w:pPr>
        <w:pStyle w:val="Heading4"/>
      </w:pPr>
      <w:r>
        <w:rPr>
          <w:rFonts w:ascii="宋体" w:hAnsi="宋体" w:eastAsia="宋体"/>
        </w:rPr>
        <w:t>3.2.11.1 主轴转速倍率</w:t>
      </w:r>
    </w:p>
    <w:p>
      <w:pPr>
        <w:pStyle w:val="ListParagraph"/>
      </w:pPr>
      <w:r>
        <w:rPr>
          <w:rFonts w:ascii="宋体" w:hAnsi="宋体" w:eastAsia="宋体"/>
        </w:rPr>
        <w:t>需求标识：GH-FREQ11-1</w:t>
      </w:r>
    </w:p>
    <w:p>
      <w:pPr>
        <w:pStyle w:val="ListParagraph"/>
      </w:pPr>
      <w:r>
        <w:rPr>
          <w:rFonts w:ascii="宋体" w:hAnsi="宋体" w:eastAsia="宋体"/>
        </w:rPr>
        <w:t>功能描述：按倍率调整主轴实际转速，并支持禁用倍率</w:t>
      </w:r>
    </w:p>
    <w:p>
      <w:pPr>
        <w:pStyle w:val="ListParagraph"/>
      </w:pPr>
      <w:r>
        <w:rPr>
          <w:rFonts w:ascii="宋体" w:hAnsi="宋体" w:eastAsia="宋体"/>
        </w:rPr>
        <w:t>调用条件：收到主轴倍率实时命令或倍率复位时调用</w:t>
      </w:r>
    </w:p>
    <w:p>
      <w:pPr>
        <w:pStyle w:val="ListParagraph"/>
      </w:pPr>
      <w:r>
        <w:rPr>
          <w:rFonts w:ascii="宋体" w:hAnsi="宋体" w:eastAsia="宋体"/>
        </w:rPr>
        <w:t>输入：主轴转速倍率、编程转速</w:t>
      </w:r>
    </w:p>
    <w:p>
      <w:pPr>
        <w:pStyle w:val="ListParagraph"/>
      </w:pPr>
      <w:r>
        <w:rPr>
          <w:rFonts w:ascii="宋体" w:hAnsi="宋体" w:eastAsia="宋体"/>
        </w:rPr>
        <w:t>输出：实际输出转速</w:t>
      </w:r>
    </w:p>
    <w:p>
      <w:pPr>
        <w:pStyle w:val="ListParagraph"/>
      </w:pPr>
      <w:r>
        <w:rPr>
          <w:rFonts w:ascii="宋体" w:hAnsi="宋体" w:eastAsia="宋体"/>
        </w:rPr>
        <w:t>处理：</w:t>
      </w:r>
    </w:p>
    <w:p>
      <w:pPr>
        <w:pStyle w:val="ListParagraph"/>
      </w:pPr>
      <w:r>
        <w:rPr>
          <w:rFonts w:ascii="宋体" w:hAnsi="宋体" w:eastAsia="宋体"/>
        </w:rPr>
        <w:t>（1）主轴转速倍率默认 100%，上限 200%，下限 10%；</w:t>
      </w:r>
    </w:p>
    <w:p>
      <w:pPr>
        <w:pStyle w:val="ListParagraph"/>
      </w:pPr>
      <w:r>
        <w:rPr>
          <w:rFonts w:ascii="宋体" w:hAnsi="宋体" w:eastAsia="宋体"/>
        </w:rPr>
        <w:t>（2）倍率粗调步长为 10%，微调步长为 1%；</w:t>
      </w:r>
    </w:p>
    <w:p>
      <w:pPr>
        <w:pStyle w:val="ListParagraph"/>
      </w:pPr>
      <w:r>
        <w:rPr>
          <w:rFonts w:ascii="宋体" w:hAnsi="宋体" w:eastAsia="宋体"/>
        </w:rPr>
        <w:t>（3）倍率变化后立即按新倍率重新计算并输出转速；</w:t>
      </w:r>
    </w:p>
    <w:p>
      <w:pPr>
        <w:pStyle w:val="ListParagraph"/>
      </w:pPr>
      <w:r>
        <w:rPr>
          <w:rFonts w:ascii="宋体" w:hAnsi="宋体" w:eastAsia="宋体"/>
        </w:rPr>
        <w:t>（4）每路主轴独立维护各自的倍率，复位时全部恢复为 100%；</w:t>
      </w:r>
    </w:p>
    <w:p>
      <w:pPr>
        <w:pStyle w:val="ListParagraph"/>
      </w:pPr>
      <w:r>
        <w:rPr>
          <w:rFonts w:ascii="宋体" w:hAnsi="宋体" w:eastAsia="宋体"/>
        </w:rPr>
        <w:t>（5）可对指定主轴禁用倍率，禁用后该主轴始终按编程转速输出。</w:t>
      </w:r>
    </w:p>
    <w:p>
      <w:pPr>
        <w:pStyle w:val="Heading4"/>
      </w:pPr>
      <w:r>
        <w:rPr>
          <w:rFonts w:ascii="宋体" w:hAnsi="宋体" w:eastAsia="宋体"/>
        </w:rPr>
        <w:t>3.2.11.2 主轴同步运动</w:t>
      </w:r>
    </w:p>
    <w:p>
      <w:pPr>
        <w:pStyle w:val="ListParagraph"/>
      </w:pPr>
      <w:r>
        <w:rPr>
          <w:rFonts w:ascii="宋体" w:hAnsi="宋体" w:eastAsia="宋体"/>
        </w:rPr>
        <w:t>需求标识：GH-FREQ11-2</w:t>
      </w:r>
    </w:p>
    <w:p>
      <w:pPr>
        <w:pStyle w:val="ListParagraph"/>
      </w:pPr>
      <w:r>
        <w:rPr>
          <w:rFonts w:ascii="宋体" w:hAnsi="宋体" w:eastAsia="宋体"/>
        </w:rPr>
        <w:t>功能描述：使进给轴运动与主轴旋转保持同步，用于螺纹与刚性攻丝类加工</w:t>
      </w:r>
    </w:p>
    <w:p>
      <w:pPr>
        <w:pStyle w:val="ListParagraph"/>
      </w:pPr>
      <w:r>
        <w:rPr>
          <w:rFonts w:ascii="宋体" w:hAnsi="宋体" w:eastAsia="宋体"/>
        </w:rPr>
        <w:t>调用条件：执行主轴同步类指令时调用</w:t>
      </w:r>
    </w:p>
    <w:p>
      <w:pPr>
        <w:pStyle w:val="ListParagraph"/>
      </w:pPr>
      <w:r>
        <w:rPr>
          <w:rFonts w:ascii="宋体" w:hAnsi="宋体" w:eastAsia="宋体"/>
        </w:rPr>
        <w:t>输入：主轴每转进给量、主轴编码器计数、主轴转速</w:t>
      </w:r>
    </w:p>
    <w:p>
      <w:pPr>
        <w:pStyle w:val="ListParagraph"/>
      </w:pPr>
      <w:r>
        <w:rPr>
          <w:rFonts w:ascii="宋体" w:hAnsi="宋体" w:eastAsia="宋体"/>
        </w:rPr>
        <w:t>输出：与主轴转角同步的各轴运动</w:t>
      </w:r>
    </w:p>
    <w:p>
      <w:pPr>
        <w:pStyle w:val="ListParagraph"/>
      </w:pPr>
      <w:r>
        <w:rPr>
          <w:rFonts w:ascii="宋体" w:hAnsi="宋体" w:eastAsia="宋体"/>
        </w:rPr>
        <w:t>处理：</w:t>
      </w:r>
    </w:p>
    <w:p>
      <w:pPr>
        <w:pStyle w:val="ListParagraph"/>
      </w:pPr>
      <w:r>
        <w:rPr>
          <w:rFonts w:ascii="宋体" w:hAnsi="宋体" w:eastAsia="宋体"/>
        </w:rPr>
        <w:t>（1）同步运动的进给速率按每转进给量与实测主轴转速换算为每分钟进给量，并随主轴转速变化周期性重算；</w:t>
      </w:r>
    </w:p>
    <w:p>
      <w:pPr>
        <w:pStyle w:val="ListParagraph"/>
      </w:pPr>
      <w:r>
        <w:rPr>
          <w:rFonts w:ascii="宋体" w:hAnsi="宋体" w:eastAsia="宋体"/>
        </w:rPr>
        <w:t>（2）主轴每转进给模式与每分钟进给模式可相互切换，切换时按当前主轴转速换算；</w:t>
      </w:r>
    </w:p>
    <w:p>
      <w:pPr>
        <w:pStyle w:val="ListParagraph"/>
      </w:pPr>
      <w:r>
        <w:rPr>
          <w:rFonts w:ascii="宋体" w:hAnsi="宋体" w:eastAsia="宋体"/>
        </w:rPr>
        <w:t>（3）同步段在段结构中额外记录同步标志、目标位置与是否处于匀速段；</w:t>
      </w:r>
    </w:p>
    <w:p>
      <w:pPr>
        <w:pStyle w:val="ListParagraph"/>
      </w:pPr>
      <w:r>
        <w:rPr>
          <w:rFonts w:ascii="宋体" w:hAnsi="宋体" w:eastAsia="宋体"/>
        </w:rPr>
        <w:t>（4）主轴转速变化时更新正在执行段的转速与 PWM 值，使切削参数与主轴状态一致。</w:t>
      </w:r>
    </w:p>
    <w:p>
      <w:pPr>
        <w:pStyle w:val="Heading4"/>
      </w:pPr>
      <w:r>
        <w:rPr>
          <w:rFonts w:ascii="宋体" w:hAnsi="宋体" w:eastAsia="宋体"/>
        </w:rPr>
        <w:t>3.2.11.3 主轴编码器绑定</w:t>
      </w:r>
    </w:p>
    <w:p>
      <w:pPr>
        <w:pStyle w:val="ListParagraph"/>
      </w:pPr>
      <w:r>
        <w:rPr>
          <w:rFonts w:ascii="宋体" w:hAnsi="宋体" w:eastAsia="宋体"/>
        </w:rPr>
        <w:t>需求标识：GH-FREQ11-3</w:t>
      </w:r>
    </w:p>
    <w:p>
      <w:pPr>
        <w:pStyle w:val="ListParagraph"/>
      </w:pPr>
      <w:r>
        <w:rPr>
          <w:rFonts w:ascii="宋体" w:hAnsi="宋体" w:eastAsia="宋体"/>
        </w:rPr>
        <w:t>功能描述：把编码器数据源绑定到主轴，用于转速测量与同步</w:t>
      </w:r>
    </w:p>
    <w:p>
      <w:pPr>
        <w:pStyle w:val="ListParagraph"/>
      </w:pPr>
      <w:r>
        <w:rPr>
          <w:rFonts w:ascii="宋体" w:hAnsi="宋体" w:eastAsia="宋体"/>
        </w:rPr>
        <w:t>调用条件：初始化时或主轴选择变化时调用</w:t>
      </w:r>
    </w:p>
    <w:p>
      <w:pPr>
        <w:pStyle w:val="ListParagraph"/>
      </w:pPr>
      <w:r>
        <w:rPr>
          <w:rFonts w:ascii="宋体" w:hAnsi="宋体" w:eastAsia="宋体"/>
        </w:rPr>
        <w:t>输入：编码器数据指针</w:t>
      </w:r>
    </w:p>
    <w:p>
      <w:pPr>
        <w:pStyle w:val="ListParagraph"/>
      </w:pPr>
      <w:r>
        <w:rPr>
          <w:rFonts w:ascii="宋体" w:hAnsi="宋体" w:eastAsia="宋体"/>
        </w:rPr>
        <w:t>输出：主轴转速测量值与同步基准</w:t>
      </w:r>
    </w:p>
    <w:p>
      <w:pPr>
        <w:pStyle w:val="ListParagraph"/>
      </w:pPr>
      <w:r>
        <w:rPr>
          <w:rFonts w:ascii="宋体" w:hAnsi="宋体" w:eastAsia="宋体"/>
        </w:rPr>
        <w:t>处理：</w:t>
      </w:r>
    </w:p>
    <w:p>
      <w:pPr>
        <w:pStyle w:val="ListParagraph"/>
      </w:pPr>
      <w:r>
        <w:rPr>
          <w:rFonts w:ascii="宋体" w:hAnsi="宋体" w:eastAsia="宋体"/>
        </w:rPr>
        <w:t>（1）核心层提供把编码器数据源绑定到主轴的接口；</w:t>
      </w:r>
    </w:p>
    <w:p>
      <w:pPr>
        <w:pStyle w:val="ListParagraph"/>
      </w:pPr>
      <w:r>
        <w:rPr>
          <w:rFonts w:ascii="宋体" w:hAnsi="宋体" w:eastAsia="宋体"/>
        </w:rPr>
        <w:t>（2）绑定后主轴可从编码器读取实际转速，用于转速显示与同步进给；</w:t>
      </w:r>
    </w:p>
    <w:p>
      <w:pPr>
        <w:pStyle w:val="ListParagraph"/>
      </w:pPr>
      <w:r>
        <w:rPr>
          <w:rFonts w:ascii="宋体" w:hAnsi="宋体" w:eastAsia="宋体"/>
        </w:rPr>
        <w:t>（3）主轴转速变化时通知步进子系统，使正在执行段的转速与 PWM 及时更新；</w:t>
      </w:r>
    </w:p>
    <w:p>
      <w:pPr>
        <w:pStyle w:val="ListParagraph"/>
      </w:pPr>
      <w:r>
        <w:rPr>
          <w:rFonts w:ascii="宋体" w:hAnsi="宋体" w:eastAsia="宋体"/>
        </w:rPr>
        <w:t>（4）未绑定编码器时主轴转速按编程值处理。</w:t>
      </w:r>
    </w:p>
    <w:p>
      <w:pPr>
        <w:pStyle w:val="Heading3"/>
      </w:pPr>
      <w:r>
        <w:rPr>
          <w:rFonts w:ascii="宋体" w:hAnsi="宋体" w:eastAsia="宋体"/>
        </w:rPr>
        <w:t>3.2.12 冷却控制（需求规格）</w:t>
      </w:r>
    </w:p>
    <w:p>
      <w:pPr>
        <w:pStyle w:val="ListParagraph"/>
      </w:pPr>
      <w:r>
        <w:rPr>
          <w:rFonts w:ascii="宋体" w:hAnsi="宋体" w:eastAsia="宋体"/>
        </w:rPr>
        <w:t>需求标识：GH-FREQ12</w:t>
      </w:r>
    </w:p>
    <w:p>
      <w:pPr>
        <w:pStyle w:val="ListParagraph"/>
      </w:pPr>
      <w:r>
        <w:rPr>
          <w:rFonts w:ascii="宋体" w:hAnsi="宋体" w:eastAsia="宋体"/>
        </w:rPr>
        <w:t>功能描述：按指令控制冷却输出的开关</w:t>
      </w:r>
    </w:p>
    <w:p>
      <w:pPr>
        <w:pStyle w:val="ListParagraph"/>
      </w:pPr>
      <w:r>
        <w:rPr>
          <w:rFonts w:ascii="宋体" w:hAnsi="宋体" w:eastAsia="宋体"/>
        </w:rPr>
        <w:t>调用条件：收到冷却类指令、或状态恢复时调用</w:t>
      </w:r>
    </w:p>
    <w:p>
      <w:pPr>
        <w:pStyle w:val="ListParagraph"/>
      </w:pPr>
      <w:r>
        <w:rPr>
          <w:rFonts w:ascii="宋体" w:hAnsi="宋体" w:eastAsia="宋体"/>
        </w:rPr>
        <w:t>输入：冷却状态字、冷却取反设置、开启延时</w:t>
      </w:r>
    </w:p>
    <w:p>
      <w:pPr>
        <w:pStyle w:val="ListParagraph"/>
      </w:pPr>
      <w:r>
        <w:rPr>
          <w:rFonts w:ascii="宋体" w:hAnsi="宋体" w:eastAsia="宋体"/>
        </w:rPr>
        <w:t>输出：冷却输出信号</w:t>
      </w:r>
    </w:p>
    <w:p>
      <w:pPr>
        <w:pStyle w:val="ListParagraph"/>
      </w:pPr>
      <w:r>
        <w:rPr>
          <w:rFonts w:ascii="宋体" w:hAnsi="宋体" w:eastAsia="宋体"/>
        </w:rPr>
        <w:t>处理：</w:t>
      </w:r>
    </w:p>
    <w:p>
      <w:pPr>
        <w:pStyle w:val="ListParagraph"/>
      </w:pPr>
      <w:r>
        <w:rPr>
          <w:rFonts w:ascii="宋体" w:hAnsi="宋体" w:eastAsia="宋体"/>
        </w:rPr>
        <w:t>（1）冷却状态以位标志表示，包含 flood 与 mist 两路有效输出，另保留 shower 与主轴中心冷却两个当前未使用的位（</w:t>
      </w:r>
      <w:r>
        <w:rPr>
          <w:rFonts w:ascii="Consolas" w:hAnsi="Consolas" w:eastAsia="宋体"/>
        </w:rPr>
        <w:t>coolant_control.h:32</w:t>
      </w:r>
      <w:r>
        <w:rPr>
          <w:rFonts w:ascii="宋体" w:hAnsi="宋体" w:eastAsia="宋体"/>
        </w:rPr>
        <w:t>、</w:t>
      </w:r>
      <w:r>
        <w:rPr>
          <w:rFonts w:ascii="Consolas" w:hAnsi="Consolas" w:eastAsia="宋体"/>
        </w:rPr>
        <w:t>coolant_control.h:34</w:t>
      </w:r>
      <w:r>
        <w:rPr>
          <w:rFonts w:ascii="宋体" w:hAnsi="宋体" w:eastAsia="宋体"/>
        </w:rPr>
        <w:t>）；</w:t>
      </w:r>
    </w:p>
    <w:p>
      <w:pPr>
        <w:pStyle w:val="ListParagraph"/>
      </w:pPr>
      <w:r>
        <w:rPr>
          <w:rFonts w:ascii="宋体" w:hAnsi="宋体" w:eastAsia="宋体"/>
        </w:rPr>
        <w:t>（2）设置中可对每一路冷却输出单独取反，以适配低电平有效的驱动电路（</w:t>
      </w:r>
      <w:r>
        <w:rPr>
          <w:rFonts w:ascii="Consolas" w:hAnsi="Consolas" w:eastAsia="宋体"/>
        </w:rPr>
        <w:t>coolant_control.h:41</w:t>
      </w:r>
      <w:r>
        <w:rPr>
          <w:rFonts w:ascii="宋体" w:hAnsi="宋体" w:eastAsia="宋体"/>
        </w:rPr>
        <w:t>、</w:t>
      </w:r>
      <w:r>
        <w:rPr>
          <w:rFonts w:ascii="Consolas" w:hAnsi="Consolas" w:eastAsia="宋体"/>
        </w:rPr>
        <w:t>settings.c:2385</w:t>
      </w:r>
      <w:r>
        <w:rPr>
          <w:rFonts w:ascii="宋体" w:hAnsi="宋体" w:eastAsia="宋体"/>
        </w:rPr>
        <w:t>）；</w:t>
      </w:r>
    </w:p>
    <w:p>
      <w:pPr>
        <w:pStyle w:val="ListParagraph"/>
      </w:pPr>
      <w:r>
        <w:rPr>
          <w:rFonts w:ascii="宋体" w:hAnsi="宋体" w:eastAsia="宋体"/>
        </w:rPr>
        <w:t>（3）开启冷却时可设置开启延时，用于等待冷却液到达切削区（</w:t>
      </w:r>
      <w:r>
        <w:rPr>
          <w:rFonts w:ascii="Consolas" w:hAnsi="Consolas" w:eastAsia="宋体"/>
        </w:rPr>
        <w:t>coolant_control.h:42</w:t>
      </w:r>
      <w:r>
        <w:rPr>
          <w:rFonts w:ascii="宋体" w:hAnsi="宋体" w:eastAsia="宋体"/>
        </w:rPr>
        <w:t>、</w:t>
      </w:r>
      <w:r>
        <w:rPr>
          <w:rFonts w:ascii="Consolas" w:hAnsi="Consolas" w:eastAsia="宋体"/>
        </w:rPr>
        <w:t>coolant_control.c:49</w:t>
      </w:r>
      <w:r>
        <w:rPr>
          <w:rFonts w:ascii="宋体" w:hAnsi="宋体" w:eastAsia="宋体"/>
        </w:rPr>
        <w:t>）；</w:t>
      </w:r>
    </w:p>
    <w:p>
      <w:pPr>
        <w:pStyle w:val="ListParagraph"/>
      </w:pPr>
      <w:r>
        <w:rPr>
          <w:rFonts w:ascii="宋体" w:hAnsi="宋体" w:eastAsia="宋体"/>
        </w:rPr>
        <w:t>（4）G 代码中的冷却指令经同步入口处理，在检查并满足附加条件后改变状态（</w:t>
      </w:r>
      <w:r>
        <w:rPr>
          <w:rFonts w:ascii="Consolas" w:hAnsi="Consolas" w:eastAsia="宋体"/>
        </w:rPr>
        <w:t>coolant_control.c:57</w:t>
      </w:r>
      <w:r>
        <w:rPr>
          <w:rFonts w:ascii="宋体" w:hAnsi="宋体" w:eastAsia="宋体"/>
        </w:rPr>
        <w:t>）；</w:t>
      </w:r>
    </w:p>
    <w:p>
      <w:pPr>
        <w:pStyle w:val="ListParagraph"/>
      </w:pPr>
      <w:r>
        <w:rPr>
          <w:rFonts w:ascii="宋体" w:hAnsi="宋体" w:eastAsia="宋体"/>
        </w:rPr>
        <w:t>（5）复位或恢复运行时按保存的状态与延时恢复冷却输出（</w:t>
      </w:r>
      <w:r>
        <w:rPr>
          <w:rFonts w:ascii="Consolas" w:hAnsi="Consolas" w:eastAsia="宋体"/>
        </w:rPr>
        <w:t>coolant_control.c:31</w:t>
      </w:r>
      <w:r>
        <w:rPr>
          <w:rFonts w:ascii="宋体" w:hAnsi="宋体" w:eastAsia="宋体"/>
        </w:rPr>
        <w:t>、</w:t>
      </w:r>
      <w:r>
        <w:rPr>
          <w:rFonts w:ascii="Consolas" w:hAnsi="Consolas" w:eastAsia="宋体"/>
        </w:rPr>
        <w:t>state_machine.c:706</w:t>
      </w:r>
      <w:r>
        <w:rPr>
          <w:rFonts w:ascii="宋体" w:hAnsi="宋体" w:eastAsia="宋体"/>
        </w:rPr>
        <w:t>）；</w:t>
      </w:r>
    </w:p>
    <w:p>
      <w:pPr>
        <w:pStyle w:val="ListParagraph"/>
      </w:pPr>
      <w:r>
        <w:rPr>
          <w:rFonts w:ascii="宋体" w:hAnsi="宋体" w:eastAsia="宋体"/>
        </w:rPr>
        <w:t>（6）程序结束、报警、急停时关闭全部冷却输出（</w:t>
      </w:r>
      <w:r>
        <w:rPr>
          <w:rFonts w:ascii="Consolas" w:hAnsi="Consolas" w:eastAsia="宋体"/>
        </w:rPr>
        <w:t>gcode.c:5011</w:t>
      </w:r>
      <w:r>
        <w:rPr>
          <w:rFonts w:ascii="宋体" w:hAnsi="宋体" w:eastAsia="宋体"/>
        </w:rPr>
        <w:t>、</w:t>
      </w:r>
      <w:r>
        <w:rPr>
          <w:rFonts w:ascii="Consolas" w:hAnsi="Consolas" w:eastAsia="宋体"/>
        </w:rPr>
        <w:t>protocol.c:458</w:t>
      </w:r>
      <w:r>
        <w:rPr>
          <w:rFonts w:ascii="宋体" w:hAnsi="宋体" w:eastAsia="宋体"/>
        </w:rPr>
        <w:t>）。</w:t>
      </w:r>
    </w:p>
    <w:p>
      <w:pPr>
        <w:pStyle w:val="Heading3"/>
      </w:pPr>
      <w:r>
        <w:rPr>
          <w:rFonts w:ascii="宋体" w:hAnsi="宋体" w:eastAsia="宋体"/>
        </w:rPr>
        <w:t>3.2.13 限位与安全信号处理（需求规格）</w:t>
      </w:r>
    </w:p>
    <w:p>
      <w:pPr>
        <w:pStyle w:val="ListParagraph"/>
      </w:pPr>
      <w:r>
        <w:rPr>
          <w:rFonts w:ascii="宋体" w:hAnsi="宋体" w:eastAsia="宋体"/>
        </w:rPr>
        <w:t>需求标识：GH-FREQ13</w:t>
      </w:r>
    </w:p>
    <w:p>
      <w:pPr>
        <w:pStyle w:val="ListParagraph"/>
      </w:pPr>
      <w:r>
        <w:rPr>
          <w:rFonts w:ascii="宋体" w:hAnsi="宋体" w:eastAsia="宋体"/>
        </w:rPr>
        <w:t>功能描述：采集硬限位、软限位与控制信号，在越界或危险时中止运动并报警</w:t>
      </w:r>
    </w:p>
    <w:p>
      <w:pPr>
        <w:pStyle w:val="ListParagraph"/>
      </w:pPr>
      <w:r>
        <w:rPr>
          <w:rFonts w:ascii="宋体" w:hAnsi="宋体" w:eastAsia="宋体"/>
        </w:rPr>
        <w:t>调用条件：硬限位与控制信号由中断触发；软限位在每次运动前调用</w:t>
      </w:r>
    </w:p>
    <w:p>
      <w:pPr>
        <w:pStyle w:val="ListParagraph"/>
      </w:pPr>
      <w:r>
        <w:rPr>
          <w:rFonts w:ascii="宋体" w:hAnsi="宋体" w:eastAsia="宋体"/>
        </w:rPr>
        <w:t>输入：各轴限位开关状态、机床坐标、行程范围、控制信号状态</w:t>
      </w:r>
    </w:p>
    <w:p>
      <w:pPr>
        <w:pStyle w:val="ListParagraph"/>
      </w:pPr>
      <w:r>
        <w:rPr>
          <w:rFonts w:ascii="宋体" w:hAnsi="宋体" w:eastAsia="宋体"/>
        </w:rPr>
        <w:t>输出：硬限位/软限位报警、运动中止、安全门处理、急停处理</w:t>
      </w:r>
    </w:p>
    <w:p>
      <w:pPr>
        <w:pStyle w:val="ListParagraph"/>
      </w:pPr>
      <w:r>
        <w:rPr>
          <w:rFonts w:ascii="宋体" w:hAnsi="宋体" w:eastAsia="宋体"/>
        </w:rPr>
        <w:t>处理：</w:t>
      </w:r>
    </w:p>
    <w:p>
      <w:pPr>
        <w:pStyle w:val="ListParagraph"/>
      </w:pPr>
      <w:r>
        <w:rPr>
          <w:rFonts w:ascii="宋体" w:hAnsi="宋体" w:eastAsia="宋体"/>
        </w:rPr>
        <w:t>（1）硬限位可由驱动层通过中断上报，也可由核心层按需查询（如上电自检时读取限位状态），两者使用同一处理入口（</w:t>
      </w:r>
      <w:r>
        <w:rPr>
          <w:rFonts w:ascii="Consolas" w:hAnsi="Consolas" w:eastAsia="宋体"/>
        </w:rPr>
        <w:t>grbllib.c:294</w:t>
      </w:r>
      <w:r>
        <w:rPr>
          <w:rFonts w:ascii="宋体" w:hAnsi="宋体" w:eastAsia="宋体"/>
        </w:rPr>
        <w:t>、</w:t>
      </w:r>
      <w:r>
        <w:rPr>
          <w:rFonts w:ascii="Consolas" w:hAnsi="Consolas" w:eastAsia="宋体"/>
        </w:rPr>
        <w:t>machine_limits.c:84</w:t>
      </w:r>
      <w:r>
        <w:rPr>
          <w:rFonts w:ascii="宋体" w:hAnsi="宋体" w:eastAsia="宋体"/>
        </w:rPr>
        <w:t>）；</w:t>
      </w:r>
    </w:p>
    <w:p>
      <w:pPr>
        <w:pStyle w:val="ListParagraph"/>
      </w:pPr>
      <w:r>
        <w:rPr>
          <w:rFonts w:ascii="宋体" w:hAnsi="宋体" w:eastAsia="宋体"/>
        </w:rPr>
        <w:t>（2）硬限位触发时立即中止所有运动并按触发轴升起硬限位报警，报警为关键报警（</w:t>
      </w:r>
      <w:r>
        <w:rPr>
          <w:rFonts w:ascii="Consolas" w:hAnsi="Consolas" w:eastAsia="宋体"/>
        </w:rPr>
        <w:t>machine_limits.c:108</w:t>
      </w:r>
      <w:r>
        <w:rPr>
          <w:rFonts w:ascii="宋体" w:hAnsi="宋体" w:eastAsia="宋体"/>
        </w:rPr>
        <w:t>、</w:t>
      </w:r>
      <w:r>
        <w:rPr>
          <w:rFonts w:ascii="Consolas" w:hAnsi="Consolas" w:eastAsia="宋体"/>
        </w:rPr>
        <w:t>machine_limits.c:109</w:t>
      </w:r>
      <w:r>
        <w:rPr>
          <w:rFonts w:ascii="宋体" w:hAnsi="宋体" w:eastAsia="宋体"/>
        </w:rPr>
        <w:t>）；</w:t>
      </w:r>
    </w:p>
    <w:p>
      <w:pPr>
        <w:pStyle w:val="ListParagraph"/>
      </w:pPr>
      <w:r>
        <w:rPr>
          <w:rFonts w:ascii="宋体" w:hAnsi="宋体" w:eastAsia="宋体"/>
        </w:rPr>
        <w:t>（3）软限位在运动入队前检查目标坐标是否超出各轴行程范围，超出时拒绝该运动并按轴号返回越界信息（</w:t>
      </w:r>
      <w:r>
        <w:rPr>
          <w:rFonts w:ascii="Consolas" w:hAnsi="Consolas" w:eastAsia="宋体"/>
        </w:rPr>
        <w:t>motion_control.c:96</w:t>
      </w:r>
      <w:r>
        <w:rPr>
          <w:rFonts w:ascii="宋体" w:hAnsi="宋体" w:eastAsia="宋体"/>
        </w:rPr>
        <w:t>、</w:t>
      </w:r>
      <w:r>
        <w:rPr>
          <w:rFonts w:ascii="Consolas" w:hAnsi="Consolas" w:eastAsia="宋体"/>
        </w:rPr>
        <w:t>machine_limits.c:628</w:t>
      </w:r>
      <w:r>
        <w:rPr>
          <w:rFonts w:ascii="宋体" w:hAnsi="宋体" w:eastAsia="宋体"/>
        </w:rPr>
        <w:t>）；</w:t>
      </w:r>
    </w:p>
    <w:p>
      <w:pPr>
        <w:pStyle w:val="ListParagraph"/>
      </w:pPr>
      <w:r>
        <w:rPr>
          <w:rFonts w:ascii="宋体" w:hAnsi="宋体" w:eastAsia="宋体"/>
        </w:rPr>
        <w:t>（4）软限位仅在归零完成后生效，未归零时不对坐标做范围约束（</w:t>
      </w:r>
      <w:r>
        <w:rPr>
          <w:rFonts w:ascii="Consolas" w:hAnsi="Consolas" w:eastAsia="宋体"/>
        </w:rPr>
        <w:t>machine_limits.c:692</w:t>
      </w:r>
      <w:r>
        <w:rPr>
          <w:rFonts w:ascii="宋体" w:hAnsi="宋体" w:eastAsia="宋体"/>
        </w:rPr>
        <w:t>、</w:t>
      </w:r>
      <w:r>
        <w:rPr>
          <w:rFonts w:ascii="Consolas" w:hAnsi="Consolas" w:eastAsia="宋体"/>
        </w:rPr>
        <w:t>settings.c:1043</w:t>
      </w:r>
      <w:r>
        <w:rPr>
          <w:rFonts w:ascii="宋体" w:hAnsi="宋体" w:eastAsia="宋体"/>
        </w:rPr>
        <w:t>）；</w:t>
      </w:r>
    </w:p>
    <w:p>
      <w:pPr>
        <w:pStyle w:val="ListParagraph"/>
      </w:pPr>
      <w:r>
        <w:rPr>
          <w:rFonts w:ascii="宋体" w:hAnsi="宋体" w:eastAsia="宋体"/>
        </w:rPr>
        <w:t>（5）限位开关状态可整体取反，并可单独禁用上拉电阻以适配不同电路（</w:t>
      </w:r>
      <w:r>
        <w:rPr>
          <w:rFonts w:ascii="Consolas" w:hAnsi="Consolas" w:eastAsia="宋体"/>
        </w:rPr>
        <w:t>settings.h:791</w:t>
      </w:r>
      <w:r>
        <w:rPr>
          <w:rFonts w:ascii="宋体" w:hAnsi="宋体" w:eastAsia="宋体"/>
        </w:rPr>
        <w:t>、</w:t>
      </w:r>
      <w:r>
        <w:rPr>
          <w:rFonts w:ascii="Consolas" w:hAnsi="Consolas" w:eastAsia="宋体"/>
        </w:rPr>
        <w:t>settings.h:792</w:t>
      </w:r>
      <w:r>
        <w:rPr>
          <w:rFonts w:ascii="宋体" w:hAnsi="宋体" w:eastAsia="宋体"/>
        </w:rPr>
        <w:t>）；</w:t>
      </w:r>
    </w:p>
    <w:p>
      <w:pPr>
        <w:pStyle w:val="ListParagraph"/>
      </w:pPr>
      <w:r>
        <w:rPr>
          <w:rFonts w:ascii="宋体" w:hAnsi="宋体" w:eastAsia="宋体"/>
        </w:rPr>
        <w:t>（6）双驱轴的两侧限位可分别采集，并可配置为任一触发即报警（</w:t>
      </w:r>
      <w:r>
        <w:rPr>
          <w:rFonts w:ascii="Consolas" w:hAnsi="Consolas" w:eastAsia="宋体"/>
        </w:rPr>
        <w:t>machine_limits.c:48</w:t>
      </w:r>
      <w:r>
        <w:rPr>
          <w:rFonts w:ascii="宋体" w:hAnsi="宋体" w:eastAsia="宋体"/>
        </w:rPr>
        <w:t>、</w:t>
      </w:r>
      <w:r>
        <w:rPr>
          <w:rFonts w:ascii="Consolas" w:hAnsi="Consolas" w:eastAsia="宋体"/>
        </w:rPr>
        <w:t>machine_limits.c:72</w:t>
      </w:r>
      <w:r>
        <w:rPr>
          <w:rFonts w:ascii="宋体" w:hAnsi="宋体" w:eastAsia="宋体"/>
        </w:rPr>
        <w:t>）；</w:t>
      </w:r>
    </w:p>
    <w:p>
      <w:pPr>
        <w:pStyle w:val="ListParagraph"/>
      </w:pPr>
      <w:r>
        <w:rPr>
          <w:rFonts w:ascii="宋体" w:hAnsi="宋体" w:eastAsia="宋体"/>
        </w:rPr>
        <w:t>（7）上电自检时限位已压合将升起限位压合报警并锁闭，直到用户确认（</w:t>
      </w:r>
      <w:r>
        <w:rPr>
          <w:rFonts w:ascii="Consolas" w:hAnsi="Consolas" w:eastAsia="宋体"/>
        </w:rPr>
        <w:t>protocol.c:156</w:t>
      </w:r>
      <w:r>
        <w:rPr>
          <w:rFonts w:ascii="宋体" w:hAnsi="宋体" w:eastAsia="宋体"/>
        </w:rPr>
        <w:t>、</w:t>
      </w:r>
      <w:r>
        <w:rPr>
          <w:rFonts w:ascii="Consolas" w:hAnsi="Consolas" w:eastAsia="宋体"/>
        </w:rPr>
        <w:t>protocol.c:162</w:t>
      </w:r>
      <w:r>
        <w:rPr>
          <w:rFonts w:ascii="宋体" w:hAnsi="宋体" w:eastAsia="宋体"/>
        </w:rPr>
        <w:t>）；</w:t>
      </w:r>
    </w:p>
    <w:p>
      <w:pPr>
        <w:pStyle w:val="ListParagraph"/>
      </w:pPr>
      <w:r>
        <w:rPr>
          <w:rFonts w:ascii="宋体" w:hAnsi="宋体" w:eastAsia="宋体"/>
        </w:rPr>
        <w:t>（8）控制信号包括复位、急停、安全门开启、循环启动与进给保持；急停与安全门的变化可通过中断即时上报（</w:t>
      </w:r>
      <w:r>
        <w:rPr>
          <w:rFonts w:ascii="Consolas" w:hAnsi="Consolas" w:eastAsia="宋体"/>
        </w:rPr>
        <w:t>nuts_bolts.h:442</w:t>
      </w:r>
      <w:r>
        <w:rPr>
          <w:rFonts w:ascii="宋体" w:hAnsi="宋体" w:eastAsia="宋体"/>
        </w:rPr>
        <w:t>、</w:t>
      </w:r>
      <w:r>
        <w:rPr>
          <w:rFonts w:ascii="Consolas" w:hAnsi="Consolas" w:eastAsia="宋体"/>
        </w:rPr>
        <w:t>nuts_bolts.h:445</w:t>
      </w:r>
      <w:r>
        <w:rPr>
          <w:rFonts w:ascii="宋体" w:hAnsi="宋体" w:eastAsia="宋体"/>
        </w:rPr>
        <w:t>）；</w:t>
      </w:r>
    </w:p>
    <w:p>
      <w:pPr>
        <w:pStyle w:val="ListParagraph"/>
      </w:pPr>
      <w:r>
        <w:rPr>
          <w:rFonts w:ascii="宋体" w:hAnsi="宋体" w:eastAsia="宋体"/>
        </w:rPr>
        <w:t>（9）急停信号有效时立即进入急停状态并禁止电机，安全门信号有效时按设置决定是否退回刀具、停止主轴与关闭冷却（</w:t>
      </w:r>
      <w:r>
        <w:rPr>
          <w:rFonts w:ascii="Consolas" w:hAnsi="Consolas" w:eastAsia="宋体"/>
        </w:rPr>
        <w:t>system.c:1359</w:t>
      </w:r>
      <w:r>
        <w:rPr>
          <w:rFonts w:ascii="宋体" w:hAnsi="宋体" w:eastAsia="宋体"/>
        </w:rPr>
        <w:t>、</w:t>
      </w:r>
      <w:r>
        <w:rPr>
          <w:rFonts w:ascii="Consolas" w:hAnsi="Consolas" w:eastAsia="宋体"/>
        </w:rPr>
        <w:t>state_machine.c:588</w:t>
      </w:r>
      <w:r>
        <w:rPr>
          <w:rFonts w:ascii="宋体" w:hAnsi="宋体" w:eastAsia="宋体"/>
        </w:rPr>
        <w:t>）。</w:t>
      </w:r>
    </w:p>
    <w:p>
      <w:pPr>
        <w:pStyle w:val="Heading3"/>
      </w:pPr>
      <w:r>
        <w:rPr>
          <w:rFonts w:ascii="宋体" w:hAnsi="宋体" w:eastAsia="宋体"/>
        </w:rPr>
        <w:t>3.2.14 刀具管理（需求规格）</w:t>
      </w:r>
    </w:p>
    <w:p>
      <w:pPr>
        <w:pStyle w:val="ListParagraph"/>
      </w:pPr>
      <w:r>
        <w:rPr>
          <w:rFonts w:ascii="宋体" w:hAnsi="宋体" w:eastAsia="宋体"/>
        </w:rPr>
        <w:t>需求标识：GH-FREQ14</w:t>
      </w:r>
    </w:p>
    <w:p>
      <w:pPr>
        <w:pStyle w:val="ListParagraph"/>
      </w:pPr>
      <w:r>
        <w:rPr>
          <w:rFonts w:ascii="宋体" w:hAnsi="宋体" w:eastAsia="宋体"/>
        </w:rPr>
        <w:t>功能描述：管理换刀流程与刀具补偿数据</w:t>
      </w:r>
    </w:p>
    <w:p>
      <w:pPr>
        <w:pStyle w:val="ListParagraph"/>
      </w:pPr>
      <w:r>
        <w:rPr>
          <w:rFonts w:ascii="宋体" w:hAnsi="宋体" w:eastAsia="宋体"/>
        </w:rPr>
        <w:t>调用条件：收到换刀指令时调用；自动换刀时由换刀控制器提交状态</w:t>
      </w:r>
    </w:p>
    <w:p>
      <w:pPr>
        <w:pStyle w:val="ListParagraph"/>
      </w:pPr>
      <w:r>
        <w:rPr>
          <w:rFonts w:ascii="宋体" w:hAnsi="宋体" w:eastAsia="宋体"/>
        </w:rPr>
        <w:t>输入：刀具号、刀具数据、换刀确认信号、自动换刀控制器状态</w:t>
      </w:r>
    </w:p>
    <w:p>
      <w:pPr>
        <w:pStyle w:val="ListParagraph"/>
      </w:pPr>
      <w:r>
        <w:rPr>
          <w:rFonts w:ascii="宋体" w:hAnsi="宋体" w:eastAsia="宋体"/>
        </w:rPr>
        <w:t>输出：换刀动作、刀具补偿值、换刀状态</w:t>
      </w:r>
    </w:p>
    <w:p>
      <w:pPr>
        <w:pStyle w:val="ListParagraph"/>
      </w:pPr>
      <w:r>
        <w:rPr>
          <w:rFonts w:ascii="宋体" w:hAnsi="宋体" w:eastAsia="宋体"/>
        </w:rPr>
        <w:t>处理：</w:t>
      </w:r>
    </w:p>
    <w:p>
      <w:pPr>
        <w:pStyle w:val="ListParagraph"/>
      </w:pPr>
      <w:r>
        <w:rPr>
          <w:rFonts w:ascii="宋体" w:hAnsi="宋体" w:eastAsia="宋体"/>
        </w:rPr>
        <w:t>（1）刀具数量由编译期常量给出，默认 0 表示不使用刀具库，上限为 32（</w:t>
      </w:r>
      <w:r>
        <w:rPr>
          <w:rFonts w:ascii="Consolas" w:hAnsi="Consolas" w:eastAsia="宋体"/>
        </w:rPr>
        <w:t>config.h:546</w:t>
      </w:r>
      <w:r>
        <w:rPr>
          <w:rFonts w:ascii="宋体" w:hAnsi="宋体" w:eastAsia="宋体"/>
        </w:rPr>
        <w:t>、</w:t>
      </w:r>
      <w:r>
        <w:rPr>
          <w:rFonts w:ascii="Consolas" w:hAnsi="Consolas" w:eastAsia="宋体"/>
        </w:rPr>
        <w:t>config.h:2474</w:t>
      </w:r>
      <w:r>
        <w:rPr>
          <w:rFonts w:ascii="宋体" w:hAnsi="宋体" w:eastAsia="宋体"/>
        </w:rPr>
        <w:t>）；</w:t>
      </w:r>
    </w:p>
    <w:p>
      <w:pPr>
        <w:pStyle w:val="ListParagraph"/>
      </w:pPr>
      <w:r>
        <w:rPr>
          <w:rFonts w:ascii="宋体" w:hAnsi="宋体" w:eastAsia="宋体"/>
        </w:rPr>
        <w:t>（2）刀具数据存于非易失存储的独立分区，每条数据附校验字节，掉电后仍可恢复（</w:t>
      </w:r>
      <w:r>
        <w:rPr>
          <w:rFonts w:ascii="Consolas" w:hAnsi="Consolas" w:eastAsia="宋体"/>
        </w:rPr>
        <w:t>nvs.h:80</w:t>
      </w:r>
      <w:r>
        <w:rPr>
          <w:rFonts w:ascii="宋体" w:hAnsi="宋体" w:eastAsia="宋体"/>
        </w:rPr>
        <w:t>、</w:t>
      </w:r>
      <w:r>
        <w:rPr>
          <w:rFonts w:ascii="Consolas" w:hAnsi="Consolas" w:eastAsia="宋体"/>
        </w:rPr>
        <w:t>nvs.h:81</w:t>
      </w:r>
      <w:r>
        <w:rPr>
          <w:rFonts w:ascii="宋体" w:hAnsi="宋体" w:eastAsia="宋体"/>
        </w:rPr>
        <w:t>）；</w:t>
      </w:r>
    </w:p>
    <w:p>
      <w:pPr>
        <w:pStyle w:val="ListParagraph"/>
      </w:pPr>
      <w:r>
        <w:rPr>
          <w:rFonts w:ascii="宋体" w:hAnsi="宋体" w:eastAsia="宋体"/>
        </w:rPr>
        <w:t>（3）换刀流程为：选中刀具、驱动层执行换刀动作、等待换刀确认、应用刀具补偿；换刀期间系统进入换刀状态（</w:t>
      </w:r>
      <w:r>
        <w:rPr>
          <w:rFonts w:ascii="Consolas" w:hAnsi="Consolas" w:eastAsia="宋体"/>
        </w:rPr>
        <w:t>tool_change.c:430</w:t>
      </w:r>
      <w:r>
        <w:rPr>
          <w:rFonts w:ascii="宋体" w:hAnsi="宋体" w:eastAsia="宋体"/>
        </w:rPr>
        <w:t>、</w:t>
      </w:r>
      <w:r>
        <w:rPr>
          <w:rFonts w:ascii="Consolas" w:hAnsi="Consolas" w:eastAsia="宋体"/>
        </w:rPr>
        <w:t>state_machine.c:434</w:t>
      </w:r>
      <w:r>
        <w:rPr>
          <w:rFonts w:ascii="宋体" w:hAnsi="宋体" w:eastAsia="宋体"/>
        </w:rPr>
        <w:t>）；</w:t>
      </w:r>
    </w:p>
    <w:p>
      <w:pPr>
        <w:pStyle w:val="ListParagraph"/>
      </w:pPr>
      <w:r>
        <w:rPr>
          <w:rFonts w:ascii="宋体" w:hAnsi="宋体" w:eastAsia="宋体"/>
        </w:rPr>
        <w:t>（4）换刀确认可由实时命令给出，也可由换刀控制器提交（</w:t>
      </w:r>
      <w:r>
        <w:rPr>
          <w:rFonts w:ascii="Consolas" w:hAnsi="Consolas" w:eastAsia="宋体"/>
        </w:rPr>
        <w:t>stream.c:180</w:t>
      </w:r>
      <w:r>
        <w:rPr>
          <w:rFonts w:ascii="宋体" w:hAnsi="宋体" w:eastAsia="宋体"/>
        </w:rPr>
        <w:t>、</w:t>
      </w:r>
      <w:r>
        <w:rPr>
          <w:rFonts w:ascii="Consolas" w:hAnsi="Consolas" w:eastAsia="宋体"/>
        </w:rPr>
        <w:t>tool_change.c:569</w:t>
      </w:r>
      <w:r>
        <w:rPr>
          <w:rFonts w:ascii="宋体" w:hAnsi="宋体" w:eastAsia="宋体"/>
        </w:rPr>
        <w:t>）；</w:t>
      </w:r>
    </w:p>
    <w:p>
      <w:pPr>
        <w:pStyle w:val="ListParagraph"/>
      </w:pPr>
      <w:r>
        <w:rPr>
          <w:rFonts w:ascii="宋体" w:hAnsi="宋体" w:eastAsia="宋体"/>
        </w:rPr>
        <w:t>（5）在主轴已有刀具时再次换刀按主轴已装刀错误处理，未装刀时执行换刀后动作按无刀具错误处理（该错误码由自动换刀流程/插件产生，核心层仅定义未引用）（</w:t>
      </w:r>
      <w:r>
        <w:rPr>
          <w:rFonts w:ascii="Consolas" w:hAnsi="Consolas" w:eastAsia="宋体"/>
        </w:rPr>
        <w:t>gcode.c:3054</w:t>
      </w:r>
      <w:r>
        <w:rPr>
          <w:rFonts w:ascii="宋体" w:hAnsi="宋体" w:eastAsia="宋体"/>
        </w:rPr>
        <w:t>、</w:t>
      </w:r>
      <w:r>
        <w:rPr>
          <w:rFonts w:ascii="Consolas" w:hAnsi="Consolas" w:eastAsia="宋体"/>
        </w:rPr>
        <w:t>errors.h:123</w:t>
      </w:r>
      <w:r>
        <w:rPr>
          <w:rFonts w:ascii="宋体" w:hAnsi="宋体" w:eastAsia="宋体"/>
        </w:rPr>
        <w:t>）；</w:t>
      </w:r>
    </w:p>
    <w:p>
      <w:pPr>
        <w:pStyle w:val="ListParagraph"/>
      </w:pPr>
      <w:r>
        <w:rPr>
          <w:rFonts w:ascii="宋体" w:hAnsi="宋体" w:eastAsia="宋体"/>
        </w:rPr>
        <w:t>（6）刀具补偿可在程序中由指令设置，也可从刀具表读取（</w:t>
      </w:r>
      <w:r>
        <w:rPr>
          <w:rFonts w:ascii="Consolas" w:hAnsi="Consolas" w:eastAsia="宋体"/>
        </w:rPr>
        <w:t>gcode.c:296</w:t>
      </w:r>
      <w:r>
        <w:rPr>
          <w:rFonts w:ascii="宋体" w:hAnsi="宋体" w:eastAsia="宋体"/>
        </w:rPr>
        <w:t>、</w:t>
      </w:r>
      <w:r>
        <w:rPr>
          <w:rFonts w:ascii="Consolas" w:hAnsi="Consolas" w:eastAsia="宋体"/>
        </w:rPr>
        <w:t>gcode.c:2954</w:t>
      </w:r>
      <w:r>
        <w:rPr>
          <w:rFonts w:ascii="宋体" w:hAnsi="宋体" w:eastAsia="宋体"/>
        </w:rPr>
        <w:t>）；</w:t>
      </w:r>
    </w:p>
    <w:p>
      <w:pPr>
        <w:pStyle w:val="ListParagraph"/>
      </w:pPr>
      <w:r>
        <w:rPr>
          <w:rFonts w:ascii="宋体" w:hAnsi="宋体" w:eastAsia="宋体"/>
        </w:rPr>
        <w:t xml:space="preserve">（7）刀具表持久化由编译期开关 </w:t>
      </w:r>
      <w:r>
        <w:rPr>
          <w:rFonts w:ascii="Consolas" w:hAnsi="Consolas" w:eastAsia="宋体"/>
        </w:rPr>
        <w:t>N_TOOLS</w:t>
      </w:r>
      <w:r>
        <w:rPr>
          <w:rFonts w:ascii="宋体" w:hAnsi="宋体" w:eastAsia="宋体"/>
        </w:rPr>
        <w:t xml:space="preserve"> 整体启用或停用，停用后刀具数据的写入为空实现，不写入非易失存储（</w:t>
      </w:r>
      <w:r>
        <w:rPr>
          <w:rFonts w:ascii="Consolas" w:hAnsi="Consolas" w:eastAsia="宋体"/>
        </w:rPr>
        <w:t>settings.c:2896</w:t>
      </w:r>
      <w:r>
        <w:rPr>
          <w:rFonts w:ascii="宋体" w:hAnsi="宋体" w:eastAsia="宋体"/>
        </w:rPr>
        <w:t>、</w:t>
      </w:r>
      <w:r>
        <w:rPr>
          <w:rFonts w:ascii="Consolas" w:hAnsi="Consolas" w:eastAsia="宋体"/>
        </w:rPr>
        <w:t>settings.c:2952</w:t>
      </w:r>
      <w:r>
        <w:rPr>
          <w:rFonts w:ascii="宋体" w:hAnsi="宋体" w:eastAsia="宋体"/>
        </w:rPr>
        <w:t>）；</w:t>
      </w:r>
    </w:p>
    <w:p>
      <w:pPr>
        <w:pStyle w:val="ListParagraph"/>
      </w:pPr>
      <w:r>
        <w:rPr>
          <w:rFonts w:ascii="宋体" w:hAnsi="宋体" w:eastAsia="宋体"/>
        </w:rPr>
        <w:t>（8）驱动层具备自动换刀能力时，核心层的换刀流程与自动换刀控制器协同工作（</w:t>
      </w:r>
      <w:r>
        <w:rPr>
          <w:rFonts w:ascii="Consolas" w:hAnsi="Consolas" w:eastAsia="宋体"/>
        </w:rPr>
        <w:t>tool_change.c:556</w:t>
      </w:r>
      <w:r>
        <w:rPr>
          <w:rFonts w:ascii="宋体" w:hAnsi="宋体" w:eastAsia="宋体"/>
        </w:rPr>
        <w:t>、</w:t>
      </w:r>
      <w:r>
        <w:rPr>
          <w:rFonts w:ascii="Consolas" w:hAnsi="Consolas" w:eastAsia="宋体"/>
        </w:rPr>
        <w:t>gcode.c:4234</w:t>
      </w:r>
      <w:r>
        <w:rPr>
          <w:rFonts w:ascii="宋体" w:hAnsi="宋体" w:eastAsia="宋体"/>
        </w:rPr>
        <w:t>）。</w:t>
      </w:r>
    </w:p>
    <w:p>
      <w:pPr>
        <w:pStyle w:val="Heading3"/>
      </w:pPr>
      <w:r>
        <w:rPr>
          <w:rFonts w:ascii="宋体" w:hAnsi="宋体" w:eastAsia="宋体"/>
        </w:rPr>
        <w:t>3.2.15 倍率调整（需求规格）</w:t>
      </w:r>
    </w:p>
    <w:p>
      <w:pPr>
        <w:pStyle w:val="ListParagraph"/>
      </w:pPr>
      <w:r>
        <w:rPr>
          <w:rFonts w:ascii="宋体" w:hAnsi="宋体" w:eastAsia="宋体"/>
        </w:rPr>
        <w:t>需求标识：GH-FREQ15</w:t>
      </w:r>
    </w:p>
    <w:p>
      <w:pPr>
        <w:pStyle w:val="ListParagraph"/>
      </w:pPr>
      <w:r>
        <w:rPr>
          <w:rFonts w:ascii="宋体" w:hAnsi="宋体" w:eastAsia="宋体"/>
        </w:rPr>
        <w:t>功能描述：在运行过程中实时调整进给、快速移动与主轴转速的倍率</w:t>
      </w:r>
    </w:p>
    <w:p>
      <w:pPr>
        <w:pStyle w:val="ListParagraph"/>
      </w:pPr>
      <w:r>
        <w:rPr>
          <w:rFonts w:ascii="宋体" w:hAnsi="宋体" w:eastAsia="宋体"/>
        </w:rPr>
        <w:t>调用条件：收到倍率类实时命令时调用</w:t>
      </w:r>
    </w:p>
    <w:p>
      <w:pPr>
        <w:pStyle w:val="ListParagraph"/>
      </w:pPr>
      <w:r>
        <w:rPr>
          <w:rFonts w:ascii="宋体" w:hAnsi="宋体" w:eastAsia="宋体"/>
        </w:rPr>
        <w:t>输入：倍率命令字节、当前倍率值</w:t>
      </w:r>
    </w:p>
    <w:p>
      <w:pPr>
        <w:pStyle w:val="ListParagraph"/>
      </w:pPr>
      <w:r>
        <w:rPr>
          <w:rFonts w:ascii="宋体" w:hAnsi="宋体" w:eastAsia="宋体"/>
        </w:rPr>
        <w:t>输出：调整后的倍率值、运动速度与主轴转速</w:t>
      </w:r>
    </w:p>
    <w:p>
      <w:pPr>
        <w:pStyle w:val="ListParagraph"/>
      </w:pPr>
      <w:r>
        <w:rPr>
          <w:rFonts w:ascii="宋体" w:hAnsi="宋体" w:eastAsia="宋体"/>
        </w:rPr>
        <w:t>处理：</w:t>
      </w:r>
    </w:p>
    <w:p>
      <w:pPr>
        <w:pStyle w:val="ListParagraph"/>
      </w:pPr>
      <w:r>
        <w:rPr>
          <w:rFonts w:ascii="宋体" w:hAnsi="宋体" w:eastAsia="宋体"/>
        </w:rPr>
        <w:t>（1）进给倍率默认 100%，不可更改该默认值；上限 200%，下限 10%；粗调步长 10%，微调步长 1%；</w:t>
      </w:r>
    </w:p>
    <w:p>
      <w:pPr>
        <w:pStyle w:val="ListParagraph"/>
      </w:pPr>
      <w:r>
        <w:rPr>
          <w:rFonts w:ascii="宋体" w:hAnsi="宋体" w:eastAsia="宋体"/>
        </w:rPr>
        <w:t>（2）快速移动倍率默认 100%，并提供中档 50%、低档 25%、极低档 5% 三个预设档位；</w:t>
      </w:r>
    </w:p>
    <w:p>
      <w:pPr>
        <w:pStyle w:val="ListParagraph"/>
      </w:pPr>
      <w:r>
        <w:rPr>
          <w:rFonts w:ascii="宋体" w:hAnsi="宋体" w:eastAsia="宋体"/>
        </w:rPr>
        <w:t>（3）主轴转速倍率默认 100%，上限 200%，下限 10%；粗调步长 10%，微调步长 1%；</w:t>
      </w:r>
    </w:p>
    <w:p>
      <w:pPr>
        <w:pStyle w:val="ListParagraph"/>
      </w:pPr>
      <w:r>
        <w:rPr>
          <w:rFonts w:ascii="宋体" w:hAnsi="宋体" w:eastAsia="宋体"/>
        </w:rPr>
        <w:t>（4）倍率命令不直接修改运动中的速度，而是先入队到倍率命令缓冲，在实时执行环节以确定顺序逐条应用；</w:t>
      </w:r>
    </w:p>
    <w:p>
      <w:pPr>
        <w:pStyle w:val="ListParagraph"/>
      </w:pPr>
      <w:r>
        <w:rPr>
          <w:rFonts w:ascii="宋体" w:hAnsi="宋体" w:eastAsia="宋体"/>
        </w:rPr>
        <w:t>（5）倍率变化后对当前正在执行的运动重新计算速度计划，并同步更新已执行块与未执行块的速度衔接；</w:t>
      </w:r>
    </w:p>
    <w:p>
      <w:pPr>
        <w:pStyle w:val="ListParagraph"/>
      </w:pPr>
      <w:r>
        <w:rPr>
          <w:rFonts w:ascii="宋体" w:hAnsi="宋体" w:eastAsia="宋体"/>
        </w:rPr>
        <w:t>（6）复位时按设置决定是否保持复位前的倍率值；完全复位时全部恢复默认值；</w:t>
      </w:r>
    </w:p>
    <w:p>
      <w:pPr>
        <w:pStyle w:val="ListParagraph"/>
      </w:pPr>
      <w:r>
        <w:rPr>
          <w:rFonts w:ascii="宋体" w:hAnsi="宋体" w:eastAsia="宋体"/>
        </w:rPr>
        <w:t>（7）可撤消的倍率变化在程序结束或复位后被恢复。</w:t>
      </w:r>
    </w:p>
    <w:p>
      <w:pPr>
        <w:spacing w:before="60" w:after="60"/>
        <w:jc w:val="center"/>
      </w:pPr>
      <w:r>
        <w:rPr>
          <w:rFonts w:ascii="宋体" w:hAnsi="宋体" w:eastAsia="宋体"/>
          <w:sz w:val="18"/>
        </w:rPr>
        <w:t>表 3.2-10 倍率参数信息表</w:t>
      </w:r>
    </w:p>
    <w:tbl>
      <w:tblPr>
        <w:tblStyle w:val="TableGrid"/>
        <w:tblW w:type="dxa" w:w="9500"/>
        <w:jc w:val="center"/>
        <w:tblLayout w:type="fixed"/>
        <w:tblLook w:firstColumn="1" w:firstRow="1" w:lastColumn="0" w:lastRow="0" w:noHBand="0" w:noVBand="1" w:val="04A0"/>
      </w:tblPr>
      <w:tblGrid>
        <w:gridCol w:w="741"/>
        <w:gridCol w:w="1204"/>
        <w:gridCol w:w="985"/>
        <w:gridCol w:w="741"/>
        <w:gridCol w:w="741"/>
        <w:gridCol w:w="1204"/>
        <w:gridCol w:w="1204"/>
        <w:gridCol w:w="2680"/>
      </w:tblGrid>
      <w:tr>
        <w:trPr>
          <w:tblHeader w:val="true"/>
        </w:trPr>
        <w:tc>
          <w:tcPr>
            <w:tcW w:type="dxa" w:w="741"/>
            <w:shd w:val="clear" w:color="auto" w:fill="D9D9D9"/>
          </w:tcPr>
          <w:p>
            <w:pPr>
              <w:spacing w:after="0" w:line="240" w:lineRule="auto"/>
            </w:pPr>
            <w:r>
              <w:rPr>
                <w:b/>
                <w:sz w:val="14"/>
              </w:rPr>
            </w:r>
            <w:r>
              <w:rPr>
                <w:rFonts w:ascii="宋体" w:hAnsi="宋体" w:eastAsia="宋体"/>
                <w:b/>
                <w:sz w:val="14"/>
              </w:rPr>
              <w:t>序号</w:t>
            </w:r>
          </w:p>
        </w:tc>
        <w:tc>
          <w:tcPr>
            <w:tcW w:type="dxa" w:w="1204"/>
            <w:shd w:val="clear" w:color="auto" w:fill="D9D9D9"/>
          </w:tcPr>
          <w:p>
            <w:pPr>
              <w:spacing w:after="0" w:line="240" w:lineRule="auto"/>
            </w:pPr>
            <w:r>
              <w:rPr>
                <w:b/>
                <w:sz w:val="14"/>
              </w:rPr>
            </w:r>
            <w:r>
              <w:rPr>
                <w:rFonts w:ascii="宋体" w:hAnsi="宋体" w:eastAsia="宋体"/>
                <w:b/>
                <w:sz w:val="14"/>
              </w:rPr>
              <w:t>项目</w:t>
            </w:r>
          </w:p>
        </w:tc>
        <w:tc>
          <w:tcPr>
            <w:tcW w:type="dxa" w:w="985"/>
            <w:shd w:val="clear" w:color="auto" w:fill="D9D9D9"/>
          </w:tcPr>
          <w:p>
            <w:pPr>
              <w:spacing w:after="0" w:line="240" w:lineRule="auto"/>
            </w:pPr>
            <w:r>
              <w:rPr>
                <w:b/>
                <w:sz w:val="14"/>
              </w:rPr>
            </w:r>
            <w:r>
              <w:rPr>
                <w:rFonts w:ascii="宋体" w:hAnsi="宋体" w:eastAsia="宋体"/>
                <w:b/>
                <w:sz w:val="14"/>
              </w:rPr>
              <w:t>默认值</w:t>
            </w:r>
          </w:p>
        </w:tc>
        <w:tc>
          <w:tcPr>
            <w:tcW w:type="dxa" w:w="741"/>
            <w:shd w:val="clear" w:color="auto" w:fill="D9D9D9"/>
          </w:tcPr>
          <w:p>
            <w:pPr>
              <w:spacing w:after="0" w:line="240" w:lineRule="auto"/>
            </w:pPr>
            <w:r>
              <w:rPr>
                <w:b/>
                <w:sz w:val="14"/>
              </w:rPr>
            </w:r>
            <w:r>
              <w:rPr>
                <w:rFonts w:ascii="宋体" w:hAnsi="宋体" w:eastAsia="宋体"/>
                <w:b/>
                <w:sz w:val="14"/>
              </w:rPr>
              <w:t>下限</w:t>
            </w:r>
          </w:p>
        </w:tc>
        <w:tc>
          <w:tcPr>
            <w:tcW w:type="dxa" w:w="741"/>
            <w:shd w:val="clear" w:color="auto" w:fill="D9D9D9"/>
          </w:tcPr>
          <w:p>
            <w:pPr>
              <w:spacing w:after="0" w:line="240" w:lineRule="auto"/>
            </w:pPr>
            <w:r>
              <w:rPr>
                <w:b/>
                <w:sz w:val="14"/>
              </w:rPr>
            </w:r>
            <w:r>
              <w:rPr>
                <w:rFonts w:ascii="宋体" w:hAnsi="宋体" w:eastAsia="宋体"/>
                <w:b/>
                <w:sz w:val="14"/>
              </w:rPr>
              <w:t>上限</w:t>
            </w:r>
          </w:p>
        </w:tc>
        <w:tc>
          <w:tcPr>
            <w:tcW w:type="dxa" w:w="1204"/>
            <w:shd w:val="clear" w:color="auto" w:fill="D9D9D9"/>
          </w:tcPr>
          <w:p>
            <w:pPr>
              <w:spacing w:after="0" w:line="240" w:lineRule="auto"/>
            </w:pPr>
            <w:r>
              <w:rPr>
                <w:b/>
                <w:sz w:val="14"/>
              </w:rPr>
            </w:r>
            <w:r>
              <w:rPr>
                <w:rFonts w:ascii="宋体" w:hAnsi="宋体" w:eastAsia="宋体"/>
                <w:b/>
                <w:sz w:val="14"/>
              </w:rPr>
              <w:t>粗调</w:t>
            </w:r>
          </w:p>
        </w:tc>
        <w:tc>
          <w:tcPr>
            <w:tcW w:type="dxa" w:w="1204"/>
            <w:shd w:val="clear" w:color="auto" w:fill="D9D9D9"/>
          </w:tcPr>
          <w:p>
            <w:pPr>
              <w:spacing w:after="0" w:line="240" w:lineRule="auto"/>
            </w:pPr>
            <w:r>
              <w:rPr>
                <w:b/>
                <w:sz w:val="14"/>
              </w:rPr>
            </w:r>
            <w:r>
              <w:rPr>
                <w:rFonts w:ascii="宋体" w:hAnsi="宋体" w:eastAsia="宋体"/>
                <w:b/>
                <w:sz w:val="14"/>
              </w:rPr>
              <w:t>微调</w:t>
            </w:r>
          </w:p>
        </w:tc>
        <w:tc>
          <w:tcPr>
            <w:tcW w:type="dxa" w:w="2680"/>
            <w:shd w:val="clear" w:color="auto" w:fill="D9D9D9"/>
          </w:tcPr>
          <w:p>
            <w:pPr>
              <w:spacing w:after="0" w:line="240" w:lineRule="auto"/>
            </w:pPr>
            <w:r>
              <w:rPr>
                <w:b/>
                <w:sz w:val="14"/>
              </w:rPr>
            </w:r>
            <w:r>
              <w:rPr>
                <w:rFonts w:ascii="宋体" w:hAnsi="宋体" w:eastAsia="宋体"/>
                <w:b/>
                <w:sz w:val="14"/>
              </w:rPr>
              <w:t>证据</w:t>
            </w:r>
          </w:p>
        </w:tc>
      </w:tr>
      <w:tr>
        <w:tc>
          <w:tcPr>
            <w:tcW w:type="dxa" w:w="741"/>
          </w:tcPr>
          <w:p>
            <w:pPr>
              <w:spacing w:after="0" w:line="240" w:lineRule="auto"/>
            </w:pPr>
            <w:r>
              <w:rPr>
                <w:sz w:val="14"/>
              </w:rPr>
            </w:r>
            <w:r>
              <w:rPr>
                <w:rFonts w:ascii="宋体" w:hAnsi="宋体" w:eastAsia="宋体"/>
                <w:sz w:val="14"/>
              </w:rPr>
              <w:t>1</w:t>
            </w:r>
          </w:p>
        </w:tc>
        <w:tc>
          <w:tcPr>
            <w:tcW w:type="dxa" w:w="1204"/>
          </w:tcPr>
          <w:p>
            <w:pPr>
              <w:spacing w:after="0" w:line="240" w:lineRule="auto"/>
            </w:pPr>
            <w:r>
              <w:rPr>
                <w:sz w:val="14"/>
              </w:rPr>
            </w:r>
            <w:r>
              <w:rPr>
                <w:rFonts w:ascii="宋体" w:hAnsi="宋体" w:eastAsia="宋体"/>
                <w:sz w:val="14"/>
              </w:rPr>
              <w:t>进给倍率</w:t>
            </w:r>
          </w:p>
        </w:tc>
        <w:tc>
          <w:tcPr>
            <w:tcW w:type="dxa" w:w="985"/>
          </w:tcPr>
          <w:p>
            <w:pPr>
              <w:spacing w:after="0" w:line="240" w:lineRule="auto"/>
            </w:pPr>
            <w:r>
              <w:rPr>
                <w:sz w:val="14"/>
              </w:rPr>
            </w:r>
            <w:r>
              <w:rPr>
                <w:rFonts w:ascii="宋体" w:hAnsi="宋体" w:eastAsia="宋体"/>
                <w:sz w:val="14"/>
              </w:rPr>
              <w:t>100%</w:t>
            </w:r>
          </w:p>
        </w:tc>
        <w:tc>
          <w:tcPr>
            <w:tcW w:type="dxa" w:w="741"/>
          </w:tcPr>
          <w:p>
            <w:pPr>
              <w:spacing w:after="0" w:line="240" w:lineRule="auto"/>
            </w:pPr>
            <w:r>
              <w:rPr>
                <w:sz w:val="14"/>
              </w:rPr>
            </w:r>
            <w:r>
              <w:rPr>
                <w:rFonts w:ascii="宋体" w:hAnsi="宋体" w:eastAsia="宋体"/>
                <w:sz w:val="14"/>
              </w:rPr>
              <w:t>10%</w:t>
            </w:r>
          </w:p>
        </w:tc>
        <w:tc>
          <w:tcPr>
            <w:tcW w:type="dxa" w:w="741"/>
          </w:tcPr>
          <w:p>
            <w:pPr>
              <w:spacing w:after="0" w:line="240" w:lineRule="auto"/>
            </w:pPr>
            <w:r>
              <w:rPr>
                <w:sz w:val="14"/>
              </w:rPr>
            </w:r>
            <w:r>
              <w:rPr>
                <w:rFonts w:ascii="宋体" w:hAnsi="宋体" w:eastAsia="宋体"/>
                <w:sz w:val="14"/>
              </w:rPr>
              <w:t>200%</w:t>
            </w:r>
          </w:p>
        </w:tc>
        <w:tc>
          <w:tcPr>
            <w:tcW w:type="dxa" w:w="1204"/>
          </w:tcPr>
          <w:p>
            <w:pPr>
              <w:spacing w:after="0" w:line="240" w:lineRule="auto"/>
            </w:pPr>
            <w:r>
              <w:rPr>
                <w:sz w:val="14"/>
              </w:rPr>
            </w:r>
            <w:r>
              <w:rPr>
                <w:rFonts w:ascii="宋体" w:hAnsi="宋体" w:eastAsia="宋体"/>
                <w:sz w:val="14"/>
              </w:rPr>
              <w:t>10%</w:t>
            </w:r>
          </w:p>
        </w:tc>
        <w:tc>
          <w:tcPr>
            <w:tcW w:type="dxa" w:w="1204"/>
          </w:tcPr>
          <w:p>
            <w:pPr>
              <w:spacing w:after="0" w:line="240" w:lineRule="auto"/>
            </w:pPr>
            <w:r>
              <w:rPr>
                <w:sz w:val="14"/>
              </w:rPr>
            </w:r>
            <w:r>
              <w:rPr>
                <w:rFonts w:ascii="宋体" w:hAnsi="宋体" w:eastAsia="宋体"/>
                <w:sz w:val="14"/>
              </w:rPr>
              <w:t>1%</w:t>
            </w:r>
          </w:p>
        </w:tc>
        <w:tc>
          <w:tcPr>
            <w:tcW w:type="dxa" w:w="2680"/>
          </w:tcPr>
          <w:p>
            <w:pPr>
              <w:spacing w:after="0" w:line="240" w:lineRule="auto"/>
            </w:pPr>
            <w:r>
              <w:rPr>
                <w:sz w:val="14"/>
              </w:rPr>
            </w:r>
            <w:r>
              <w:rPr>
                <w:rFonts w:ascii="Consolas" w:hAnsi="Consolas" w:eastAsia="宋体"/>
                <w:sz w:val="14"/>
              </w:rPr>
              <w:t>grbl.h:187</w:t>
            </w:r>
            <w:r>
              <w:rPr>
                <w:rFonts w:ascii="宋体" w:hAnsi="宋体" w:eastAsia="宋体"/>
                <w:sz w:val="14"/>
              </w:rPr>
              <w:t>–</w:t>
            </w:r>
            <w:r>
              <w:rPr>
                <w:rFonts w:ascii="Consolas" w:hAnsi="Consolas" w:eastAsia="宋体"/>
                <w:sz w:val="14"/>
              </w:rPr>
              <w:t>grbl.h:192</w:t>
            </w:r>
          </w:p>
        </w:tc>
      </w:tr>
      <w:tr>
        <w:tc>
          <w:tcPr>
            <w:tcW w:type="dxa" w:w="741"/>
          </w:tcPr>
          <w:p>
            <w:pPr>
              <w:spacing w:after="0" w:line="240" w:lineRule="auto"/>
            </w:pPr>
            <w:r>
              <w:rPr>
                <w:sz w:val="14"/>
              </w:rPr>
            </w:r>
            <w:r>
              <w:rPr>
                <w:rFonts w:ascii="宋体" w:hAnsi="宋体" w:eastAsia="宋体"/>
                <w:sz w:val="14"/>
              </w:rPr>
              <w:t>2</w:t>
            </w:r>
          </w:p>
        </w:tc>
        <w:tc>
          <w:tcPr>
            <w:tcW w:type="dxa" w:w="1204"/>
          </w:tcPr>
          <w:p>
            <w:pPr>
              <w:spacing w:after="0" w:line="240" w:lineRule="auto"/>
            </w:pPr>
            <w:r>
              <w:rPr>
                <w:sz w:val="14"/>
              </w:rPr>
            </w:r>
            <w:r>
              <w:rPr>
                <w:rFonts w:ascii="宋体" w:hAnsi="宋体" w:eastAsia="宋体"/>
                <w:sz w:val="14"/>
              </w:rPr>
              <w:t>快速倍率</w:t>
            </w:r>
          </w:p>
        </w:tc>
        <w:tc>
          <w:tcPr>
            <w:tcW w:type="dxa" w:w="985"/>
          </w:tcPr>
          <w:p>
            <w:pPr>
              <w:spacing w:after="0" w:line="240" w:lineRule="auto"/>
            </w:pPr>
            <w:r>
              <w:rPr>
                <w:sz w:val="14"/>
              </w:rPr>
            </w:r>
            <w:r>
              <w:rPr>
                <w:rFonts w:ascii="宋体" w:hAnsi="宋体" w:eastAsia="宋体"/>
                <w:sz w:val="14"/>
              </w:rPr>
              <w:t>100%</w:t>
            </w:r>
          </w:p>
        </w:tc>
        <w:tc>
          <w:tcPr>
            <w:tcW w:type="dxa" w:w="741"/>
          </w:tcPr>
          <w:p>
            <w:pPr>
              <w:spacing w:after="0" w:line="240" w:lineRule="auto"/>
            </w:pPr>
            <w:r>
              <w:rPr>
                <w:sz w:val="14"/>
              </w:rPr>
            </w:r>
            <w:r>
              <w:rPr>
                <w:rFonts w:ascii="宋体" w:hAnsi="宋体" w:eastAsia="宋体"/>
                <w:sz w:val="14"/>
              </w:rPr>
              <w:t>5%</w:t>
            </w:r>
          </w:p>
        </w:tc>
        <w:tc>
          <w:tcPr>
            <w:tcW w:type="dxa" w:w="741"/>
          </w:tcPr>
          <w:p>
            <w:pPr>
              <w:spacing w:after="0" w:line="240" w:lineRule="auto"/>
            </w:pPr>
            <w:r>
              <w:rPr>
                <w:sz w:val="14"/>
              </w:rPr>
            </w:r>
            <w:r>
              <w:rPr>
                <w:rFonts w:ascii="宋体" w:hAnsi="宋体" w:eastAsia="宋体"/>
                <w:sz w:val="14"/>
              </w:rPr>
              <w:t>100%</w:t>
            </w:r>
          </w:p>
        </w:tc>
        <w:tc>
          <w:tcPr>
            <w:tcW w:type="dxa" w:w="1204"/>
          </w:tcPr>
          <w:p>
            <w:pPr>
              <w:spacing w:after="0" w:line="240" w:lineRule="auto"/>
            </w:pPr>
            <w:r>
              <w:rPr>
                <w:sz w:val="14"/>
              </w:rPr>
            </w:r>
            <w:r>
              <w:rPr>
                <w:rFonts w:ascii="宋体" w:hAnsi="宋体" w:eastAsia="宋体"/>
                <w:sz w:val="14"/>
              </w:rPr>
              <w:t>预设档位</w:t>
            </w:r>
          </w:p>
        </w:tc>
        <w:tc>
          <w:tcPr>
            <w:tcW w:type="dxa" w:w="1204"/>
          </w:tcPr>
          <w:p>
            <w:pPr>
              <w:spacing w:after="0" w:line="240" w:lineRule="auto"/>
            </w:pPr>
            <w:r>
              <w:rPr>
                <w:sz w:val="14"/>
              </w:rPr>
            </w:r>
            <w:r>
              <w:rPr>
                <w:rFonts w:ascii="宋体" w:hAnsi="宋体" w:eastAsia="宋体"/>
                <w:sz w:val="14"/>
              </w:rPr>
              <w:t>预设档位</w:t>
            </w:r>
          </w:p>
        </w:tc>
        <w:tc>
          <w:tcPr>
            <w:tcW w:type="dxa" w:w="2680"/>
          </w:tcPr>
          <w:p>
            <w:pPr>
              <w:spacing w:after="0" w:line="240" w:lineRule="auto"/>
            </w:pPr>
            <w:r>
              <w:rPr>
                <w:sz w:val="14"/>
              </w:rPr>
            </w:r>
            <w:r>
              <w:rPr>
                <w:rFonts w:ascii="Consolas" w:hAnsi="Consolas" w:eastAsia="宋体"/>
                <w:sz w:val="14"/>
              </w:rPr>
              <w:t>grbl.h:194</w:t>
            </w:r>
            <w:r>
              <w:rPr>
                <w:rFonts w:ascii="宋体" w:hAnsi="宋体" w:eastAsia="宋体"/>
                <w:sz w:val="14"/>
              </w:rPr>
              <w:t>–</w:t>
            </w:r>
            <w:r>
              <w:rPr>
                <w:rFonts w:ascii="Consolas" w:hAnsi="Consolas" w:eastAsia="宋体"/>
                <w:sz w:val="14"/>
              </w:rPr>
              <w:t>grbl.h:197</w:t>
            </w:r>
          </w:p>
        </w:tc>
      </w:tr>
      <w:tr>
        <w:tc>
          <w:tcPr>
            <w:tcW w:type="dxa" w:w="741"/>
          </w:tcPr>
          <w:p>
            <w:pPr>
              <w:spacing w:after="0" w:line="240" w:lineRule="auto"/>
            </w:pPr>
            <w:r>
              <w:rPr>
                <w:sz w:val="14"/>
              </w:rPr>
            </w:r>
            <w:r>
              <w:rPr>
                <w:rFonts w:ascii="宋体" w:hAnsi="宋体" w:eastAsia="宋体"/>
                <w:sz w:val="14"/>
              </w:rPr>
              <w:t>3</w:t>
            </w:r>
          </w:p>
        </w:tc>
        <w:tc>
          <w:tcPr>
            <w:tcW w:type="dxa" w:w="1204"/>
          </w:tcPr>
          <w:p>
            <w:pPr>
              <w:spacing w:after="0" w:line="240" w:lineRule="auto"/>
            </w:pPr>
            <w:r>
              <w:rPr>
                <w:sz w:val="14"/>
              </w:rPr>
            </w:r>
            <w:r>
              <w:rPr>
                <w:rFonts w:ascii="宋体" w:hAnsi="宋体" w:eastAsia="宋体"/>
                <w:sz w:val="14"/>
              </w:rPr>
              <w:t>主轴倍率</w:t>
            </w:r>
          </w:p>
        </w:tc>
        <w:tc>
          <w:tcPr>
            <w:tcW w:type="dxa" w:w="985"/>
          </w:tcPr>
          <w:p>
            <w:pPr>
              <w:spacing w:after="0" w:line="240" w:lineRule="auto"/>
            </w:pPr>
            <w:r>
              <w:rPr>
                <w:sz w:val="14"/>
              </w:rPr>
            </w:r>
            <w:r>
              <w:rPr>
                <w:rFonts w:ascii="宋体" w:hAnsi="宋体" w:eastAsia="宋体"/>
                <w:sz w:val="14"/>
              </w:rPr>
              <w:t>100%</w:t>
            </w:r>
          </w:p>
        </w:tc>
        <w:tc>
          <w:tcPr>
            <w:tcW w:type="dxa" w:w="741"/>
          </w:tcPr>
          <w:p>
            <w:pPr>
              <w:spacing w:after="0" w:line="240" w:lineRule="auto"/>
            </w:pPr>
            <w:r>
              <w:rPr>
                <w:sz w:val="14"/>
              </w:rPr>
            </w:r>
            <w:r>
              <w:rPr>
                <w:rFonts w:ascii="宋体" w:hAnsi="宋体" w:eastAsia="宋体"/>
                <w:sz w:val="14"/>
              </w:rPr>
              <w:t>10%</w:t>
            </w:r>
          </w:p>
        </w:tc>
        <w:tc>
          <w:tcPr>
            <w:tcW w:type="dxa" w:w="741"/>
          </w:tcPr>
          <w:p>
            <w:pPr>
              <w:spacing w:after="0" w:line="240" w:lineRule="auto"/>
            </w:pPr>
            <w:r>
              <w:rPr>
                <w:sz w:val="14"/>
              </w:rPr>
            </w:r>
            <w:r>
              <w:rPr>
                <w:rFonts w:ascii="宋体" w:hAnsi="宋体" w:eastAsia="宋体"/>
                <w:sz w:val="14"/>
              </w:rPr>
              <w:t>200%</w:t>
            </w:r>
          </w:p>
        </w:tc>
        <w:tc>
          <w:tcPr>
            <w:tcW w:type="dxa" w:w="1204"/>
          </w:tcPr>
          <w:p>
            <w:pPr>
              <w:spacing w:after="0" w:line="240" w:lineRule="auto"/>
            </w:pPr>
            <w:r>
              <w:rPr>
                <w:sz w:val="14"/>
              </w:rPr>
            </w:r>
            <w:r>
              <w:rPr>
                <w:rFonts w:ascii="宋体" w:hAnsi="宋体" w:eastAsia="宋体"/>
                <w:sz w:val="14"/>
              </w:rPr>
              <w:t>10%</w:t>
            </w:r>
          </w:p>
        </w:tc>
        <w:tc>
          <w:tcPr>
            <w:tcW w:type="dxa" w:w="1204"/>
          </w:tcPr>
          <w:p>
            <w:pPr>
              <w:spacing w:after="0" w:line="240" w:lineRule="auto"/>
            </w:pPr>
            <w:r>
              <w:rPr>
                <w:sz w:val="14"/>
              </w:rPr>
            </w:r>
            <w:r>
              <w:rPr>
                <w:rFonts w:ascii="宋体" w:hAnsi="宋体" w:eastAsia="宋体"/>
                <w:sz w:val="14"/>
              </w:rPr>
              <w:t>1%</w:t>
            </w:r>
          </w:p>
        </w:tc>
        <w:tc>
          <w:tcPr>
            <w:tcW w:type="dxa" w:w="2680"/>
          </w:tcPr>
          <w:p>
            <w:pPr>
              <w:spacing w:after="0" w:line="240" w:lineRule="auto"/>
            </w:pPr>
            <w:r>
              <w:rPr>
                <w:sz w:val="14"/>
              </w:rPr>
            </w:r>
            <w:r>
              <w:rPr>
                <w:rFonts w:ascii="Consolas" w:hAnsi="Consolas" w:eastAsia="宋体"/>
                <w:sz w:val="14"/>
              </w:rPr>
              <w:t>grbl.h:199</w:t>
            </w:r>
            <w:r>
              <w:rPr>
                <w:rFonts w:ascii="宋体" w:hAnsi="宋体" w:eastAsia="宋体"/>
                <w:sz w:val="14"/>
              </w:rPr>
              <w:t>–</w:t>
            </w:r>
            <w:r>
              <w:rPr>
                <w:rFonts w:ascii="Consolas" w:hAnsi="Consolas" w:eastAsia="宋体"/>
                <w:sz w:val="14"/>
              </w:rPr>
              <w:t>grbl.h:204</w:t>
            </w:r>
          </w:p>
        </w:tc>
      </w:tr>
    </w:tbl>
    <w:p>
      <w:pPr>
        <w:spacing w:after="80"/>
      </w:pPr>
    </w:p>
    <w:p>
      <w:pPr>
        <w:pStyle w:val="Heading3"/>
      </w:pPr>
      <w:r>
        <w:rPr>
          <w:rFonts w:ascii="宋体" w:hAnsi="宋体" w:eastAsia="宋体"/>
        </w:rPr>
        <w:t>3.2.16 状态报告与反馈（需求规格）</w:t>
      </w:r>
    </w:p>
    <w:p>
      <w:pPr>
        <w:pStyle w:val="ListParagraph"/>
      </w:pPr>
      <w:r>
        <w:rPr>
          <w:rFonts w:ascii="宋体" w:hAnsi="宋体" w:eastAsia="宋体"/>
        </w:rPr>
        <w:t>需求标识：GH-FREQ16</w:t>
      </w:r>
    </w:p>
    <w:p>
      <w:pPr>
        <w:pStyle w:val="ListParagraph"/>
      </w:pPr>
      <w:r>
        <w:rPr>
          <w:rFonts w:ascii="宋体" w:hAnsi="宋体" w:eastAsia="宋体"/>
        </w:rPr>
        <w:t>功能描述：响应状态查询与周期上报，输出机器状态、坐标、缓冲余量与倍率等运行信息</w:t>
      </w:r>
    </w:p>
    <w:p>
      <w:pPr>
        <w:pStyle w:val="ListParagraph"/>
      </w:pPr>
      <w:r>
        <w:rPr>
          <w:rFonts w:ascii="宋体" w:hAnsi="宋体" w:eastAsia="宋体"/>
        </w:rPr>
        <w:t>调用条件：收到状态查询实时命令时调用；配置了自动上报间隔时另由后台任务周期性调用</w:t>
      </w:r>
    </w:p>
    <w:p>
      <w:pPr>
        <w:pStyle w:val="ListParagraph"/>
      </w:pPr>
      <w:r>
        <w:rPr>
          <w:rFonts w:ascii="宋体" w:hAnsi="宋体" w:eastAsia="宋体"/>
        </w:rPr>
        <w:t>输入：系统状态、机器坐标、规划缓冲余量、输入缓冲空闲量、倍率值、引脚状态、模态状态、刀具与探针信息</w:t>
      </w:r>
    </w:p>
    <w:p>
      <w:pPr>
        <w:pStyle w:val="ListParagraph"/>
      </w:pPr>
      <w:r>
        <w:rPr>
          <w:rFonts w:ascii="宋体" w:hAnsi="宋体" w:eastAsia="宋体"/>
        </w:rPr>
        <w:t>输出：以固定前缀与后缀包裹的状态报告文本</w:t>
      </w:r>
    </w:p>
    <w:p>
      <w:pPr>
        <w:pStyle w:val="ListParagraph"/>
      </w:pPr>
      <w:r>
        <w:rPr>
          <w:rFonts w:ascii="宋体" w:hAnsi="宋体" w:eastAsia="宋体"/>
        </w:rPr>
        <w:t>处理：</w:t>
      </w:r>
    </w:p>
    <w:p>
      <w:pPr>
        <w:pStyle w:val="ListParagraph"/>
      </w:pPr>
      <w:r>
        <w:rPr>
          <w:rFonts w:ascii="宋体" w:hAnsi="宋体" w:eastAsia="宋体"/>
        </w:rPr>
        <w:t>（1）状态报告以左尖括号开始，以右尖括号加行结束符结束；</w:t>
      </w:r>
    </w:p>
    <w:p>
      <w:pPr>
        <w:pStyle w:val="ListParagraph"/>
      </w:pPr>
      <w:r>
        <w:rPr>
          <w:rFonts w:ascii="宋体" w:hAnsi="宋体" w:eastAsia="宋体"/>
        </w:rPr>
        <w:t>（2）报告首段为运行状态字，取自系统状态枚举，部分状态附带子状态编号；</w:t>
      </w:r>
    </w:p>
    <w:p>
      <w:pPr>
        <w:pStyle w:val="ListParagraph"/>
      </w:pPr>
      <w:r>
        <w:rPr>
          <w:rFonts w:ascii="宋体" w:hAnsi="宋体" w:eastAsia="宋体"/>
        </w:rPr>
        <w:t>（3）其后各字段均以竖线分隔，并按固定顺序输出：坐标、缓冲余量、行号、剩余距离、进给与转速、引脚状态、倍率、坐标偏移、坐标系、附件状态、缩放、自动上报间隔、倍率模式、回零掩码、车床直径模式、刀具号、探针号、刀具长度偏置参考、等待输入结果；</w:t>
      </w:r>
    </w:p>
    <w:p>
      <w:pPr>
        <w:pStyle w:val="ListParagraph"/>
      </w:pPr>
      <w:r>
        <w:rPr>
          <w:rFonts w:ascii="宋体" w:hAnsi="宋体" w:eastAsia="宋体"/>
        </w:rPr>
        <w:t>（4）坐标字段按设置选择输出机床坐标或工件坐标，各轴按配置的坐标小数位输出；</w:t>
      </w:r>
    </w:p>
    <w:p>
      <w:pPr>
        <w:pStyle w:val="ListParagraph"/>
      </w:pPr>
      <w:r>
        <w:rPr>
          <w:rFonts w:ascii="宋体" w:hAnsi="宋体" w:eastAsia="宋体"/>
        </w:rPr>
        <w:t>（5）缓冲字段依次输出规划缓冲可用块数与输入缓冲空闲字节数；</w:t>
      </w:r>
    </w:p>
    <w:p>
      <w:pPr>
        <w:pStyle w:val="ListParagraph"/>
      </w:pPr>
      <w:r>
        <w:rPr>
          <w:rFonts w:ascii="宋体" w:hAnsi="宋体" w:eastAsia="宋体"/>
        </w:rPr>
        <w:t>（6）进给与转速字段在转速可用时同时输出，否则仅输出进给；</w:t>
      </w:r>
    </w:p>
    <w:p>
      <w:pPr>
        <w:pStyle w:val="ListParagraph"/>
      </w:pPr>
      <w:r>
        <w:rPr>
          <w:rFonts w:ascii="宋体" w:hAnsi="宋体" w:eastAsia="宋体"/>
        </w:rPr>
        <w:t>（7）各字段的刷新受独立计数节流控制，非全量报告时按计数决定是否重新计算该字段；</w:t>
      </w:r>
    </w:p>
    <w:p>
      <w:pPr>
        <w:pStyle w:val="ListParagraph"/>
      </w:pPr>
      <w:r>
        <w:rPr>
          <w:rFonts w:ascii="宋体" w:hAnsi="宋体" w:eastAsia="宋体"/>
        </w:rPr>
        <w:t>（8）引脚状态字段输出当前压合的限位、控制与探针信号，探针触发标记仅在全量报告中输出；</w:t>
      </w:r>
    </w:p>
    <w:p>
      <w:pPr>
        <w:pStyle w:val="ListParagraph"/>
      </w:pPr>
      <w:r>
        <w:rPr>
          <w:rFonts w:ascii="宋体" w:hAnsi="宋体" w:eastAsia="宋体"/>
        </w:rPr>
        <w:t>（9）插件可在报告结束前插入自定义字段，插入位置在核心字段之后；</w:t>
      </w:r>
    </w:p>
    <w:p>
      <w:pPr>
        <w:pStyle w:val="ListParagraph"/>
      </w:pPr>
      <w:r>
        <w:rPr>
          <w:rFonts w:ascii="宋体" w:hAnsi="宋体" w:eastAsia="宋体"/>
        </w:rPr>
        <w:t>（10）报告文本写完后立即刷新输出缓冲，不等待后续数据。</w:t>
      </w:r>
    </w:p>
    <w:p>
      <w:pPr>
        <w:spacing w:before="60" w:after="60"/>
        <w:jc w:val="center"/>
      </w:pPr>
      <w:r>
        <w:rPr>
          <w:rFonts w:ascii="宋体" w:hAnsi="宋体" w:eastAsia="宋体"/>
          <w:sz w:val="18"/>
        </w:rPr>
        <w:t>表 3.2-11 实时状态报告字段信息表</w:t>
      </w:r>
    </w:p>
    <w:tbl>
      <w:tblPr>
        <w:tblStyle w:val="TableGrid"/>
        <w:tblW w:type="dxa" w:w="9500"/>
        <w:jc w:val="center"/>
        <w:tblLayout w:type="fixed"/>
        <w:tblLook w:firstColumn="1" w:firstRow="1" w:lastColumn="0" w:lastRow="0" w:noHBand="0" w:noVBand="1" w:val="04A0"/>
      </w:tblPr>
      <w:tblGrid>
        <w:gridCol w:w="520"/>
        <w:gridCol w:w="1548"/>
        <w:gridCol w:w="2031"/>
        <w:gridCol w:w="4086"/>
        <w:gridCol w:w="1315"/>
      </w:tblGrid>
      <w:tr>
        <w:trPr>
          <w:tblHeader w:val="true"/>
        </w:trPr>
        <w:tc>
          <w:tcPr>
            <w:tcW w:type="dxa" w:w="520"/>
            <w:shd w:val="clear" w:color="auto" w:fill="D9D9D9"/>
          </w:tcPr>
          <w:p>
            <w:pPr>
              <w:spacing w:after="0" w:line="240" w:lineRule="auto"/>
            </w:pPr>
            <w:r>
              <w:rPr>
                <w:b/>
                <w:sz w:val="17"/>
              </w:rPr>
            </w:r>
            <w:r>
              <w:rPr>
                <w:rFonts w:ascii="宋体" w:hAnsi="宋体" w:eastAsia="宋体"/>
                <w:b/>
                <w:sz w:val="17"/>
              </w:rPr>
              <w:t>序号</w:t>
            </w:r>
          </w:p>
        </w:tc>
        <w:tc>
          <w:tcPr>
            <w:tcW w:type="dxa" w:w="1548"/>
            <w:shd w:val="clear" w:color="auto" w:fill="D9D9D9"/>
          </w:tcPr>
          <w:p>
            <w:pPr>
              <w:spacing w:after="0" w:line="240" w:lineRule="auto"/>
            </w:pPr>
            <w:r>
              <w:rPr>
                <w:b/>
                <w:sz w:val="17"/>
              </w:rPr>
            </w:r>
            <w:r>
              <w:rPr>
                <w:rFonts w:ascii="宋体" w:hAnsi="宋体" w:eastAsia="宋体"/>
                <w:b/>
                <w:sz w:val="17"/>
              </w:rPr>
              <w:t>字段</w:t>
            </w:r>
          </w:p>
        </w:tc>
        <w:tc>
          <w:tcPr>
            <w:tcW w:type="dxa" w:w="2031"/>
            <w:shd w:val="clear" w:color="auto" w:fill="D9D9D9"/>
          </w:tcPr>
          <w:p>
            <w:pPr>
              <w:spacing w:after="0" w:line="240" w:lineRule="auto"/>
            </w:pPr>
            <w:r>
              <w:rPr>
                <w:b/>
                <w:sz w:val="17"/>
              </w:rPr>
            </w:r>
            <w:r>
              <w:rPr>
                <w:rFonts w:ascii="宋体" w:hAnsi="宋体" w:eastAsia="宋体"/>
                <w:b/>
                <w:sz w:val="17"/>
              </w:rPr>
              <w:t>输出条件</w:t>
            </w:r>
          </w:p>
        </w:tc>
        <w:tc>
          <w:tcPr>
            <w:tcW w:type="dxa" w:w="4086"/>
            <w:shd w:val="clear" w:color="auto" w:fill="D9D9D9"/>
          </w:tcPr>
          <w:p>
            <w:pPr>
              <w:spacing w:after="0" w:line="240" w:lineRule="auto"/>
            </w:pPr>
            <w:r>
              <w:rPr>
                <w:b/>
                <w:sz w:val="17"/>
              </w:rPr>
            </w:r>
            <w:r>
              <w:rPr>
                <w:rFonts w:ascii="宋体" w:hAnsi="宋体" w:eastAsia="宋体"/>
                <w:b/>
                <w:sz w:val="17"/>
              </w:rPr>
              <w:t>内容</w:t>
            </w:r>
          </w:p>
        </w:tc>
        <w:tc>
          <w:tcPr>
            <w:tcW w:type="dxa" w:w="1315"/>
            <w:shd w:val="clear" w:color="auto" w:fill="D9D9D9"/>
          </w:tcPr>
          <w:p>
            <w:pPr>
              <w:spacing w:after="0" w:line="240" w:lineRule="auto"/>
            </w:pPr>
            <w:r>
              <w:rPr>
                <w:b/>
                <w:sz w:val="17"/>
              </w:rPr>
            </w:r>
            <w:r>
              <w:rPr>
                <w:rFonts w:ascii="宋体" w:hAnsi="宋体" w:eastAsia="宋体"/>
                <w:b/>
                <w:sz w:val="17"/>
              </w:rPr>
              <w:t>证据</w:t>
            </w:r>
          </w:p>
        </w:tc>
      </w:tr>
      <w:tr>
        <w:tc>
          <w:tcPr>
            <w:tcW w:type="dxa" w:w="520"/>
          </w:tcPr>
          <w:p>
            <w:pPr>
              <w:spacing w:after="0" w:line="240" w:lineRule="auto"/>
            </w:pPr>
            <w:r>
              <w:rPr>
                <w:sz w:val="17"/>
              </w:rPr>
            </w:r>
            <w:r>
              <w:rPr>
                <w:rFonts w:ascii="宋体" w:hAnsi="宋体" w:eastAsia="宋体"/>
                <w:sz w:val="17"/>
              </w:rPr>
              <w:t>1</w:t>
            </w:r>
          </w:p>
        </w:tc>
        <w:tc>
          <w:tcPr>
            <w:tcW w:type="dxa" w:w="1548"/>
          </w:tcPr>
          <w:p>
            <w:pPr>
              <w:spacing w:after="0" w:line="240" w:lineRule="auto"/>
            </w:pPr>
            <w:r>
              <w:rPr>
                <w:sz w:val="17"/>
              </w:rPr>
            </w:r>
            <w:r>
              <w:rPr>
                <w:rFonts w:ascii="宋体" w:hAnsi="宋体" w:eastAsia="宋体"/>
                <w:sz w:val="17"/>
              </w:rPr>
              <w:t>状态字</w:t>
            </w:r>
          </w:p>
        </w:tc>
        <w:tc>
          <w:tcPr>
            <w:tcW w:type="dxa" w:w="2031"/>
          </w:tcPr>
          <w:p>
            <w:pPr>
              <w:spacing w:after="0" w:line="240" w:lineRule="auto"/>
            </w:pPr>
            <w:r>
              <w:rPr>
                <w:sz w:val="17"/>
              </w:rPr>
            </w:r>
            <w:r>
              <w:rPr>
                <w:rFonts w:ascii="宋体" w:hAnsi="宋体" w:eastAsia="宋体"/>
                <w:sz w:val="17"/>
              </w:rPr>
              <w:t>恒有</w:t>
            </w:r>
          </w:p>
        </w:tc>
        <w:tc>
          <w:tcPr>
            <w:tcW w:type="dxa" w:w="4086"/>
          </w:tcPr>
          <w:p>
            <w:pPr>
              <w:spacing w:after="0" w:line="240" w:lineRule="auto"/>
            </w:pPr>
            <w:r>
              <w:rPr>
                <w:sz w:val="17"/>
              </w:rPr>
            </w:r>
            <w:r>
              <w:rPr>
                <w:rFonts w:ascii="宋体" w:hAnsi="宋体" w:eastAsia="宋体"/>
                <w:sz w:val="17"/>
              </w:rPr>
              <w:t>怠速、运行、保持、点动、归零、报警、校验、安全门、休眠、换刀，部分带子状态号</w:t>
            </w:r>
          </w:p>
        </w:tc>
        <w:tc>
          <w:tcPr>
            <w:tcW w:type="dxa" w:w="1315"/>
          </w:tcPr>
          <w:p>
            <w:pPr>
              <w:spacing w:after="0" w:line="240" w:lineRule="auto"/>
            </w:pPr>
            <w:r>
              <w:rPr>
                <w:sz w:val="17"/>
              </w:rPr>
            </w:r>
            <w:r>
              <w:rPr>
                <w:rFonts w:ascii="Consolas" w:hAnsi="Consolas" w:eastAsia="宋体"/>
                <w:sz w:val="17"/>
              </w:rPr>
              <w:t>report.c:1264</w:t>
            </w:r>
          </w:p>
        </w:tc>
      </w:tr>
      <w:tr>
        <w:tc>
          <w:tcPr>
            <w:tcW w:type="dxa" w:w="520"/>
          </w:tcPr>
          <w:p>
            <w:pPr>
              <w:spacing w:after="0" w:line="240" w:lineRule="auto"/>
            </w:pPr>
            <w:r>
              <w:rPr>
                <w:sz w:val="17"/>
              </w:rPr>
            </w:r>
            <w:r>
              <w:rPr>
                <w:rFonts w:ascii="宋体" w:hAnsi="宋体" w:eastAsia="宋体"/>
                <w:sz w:val="17"/>
              </w:rPr>
              <w:t>2</w:t>
            </w:r>
          </w:p>
        </w:tc>
        <w:tc>
          <w:tcPr>
            <w:tcW w:type="dxa" w:w="1548"/>
          </w:tcPr>
          <w:p>
            <w:pPr>
              <w:spacing w:after="0" w:line="240" w:lineRule="auto"/>
            </w:pPr>
            <w:r>
              <w:rPr>
                <w:sz w:val="17"/>
              </w:rPr>
            </w:r>
            <w:r>
              <w:rPr>
                <w:rFonts w:ascii="Consolas" w:hAnsi="Consolas" w:eastAsia="宋体"/>
                <w:sz w:val="17"/>
              </w:rPr>
              <w:t>MPos:</w:t>
            </w:r>
            <w:r>
              <w:rPr>
                <w:rFonts w:ascii="宋体" w:hAnsi="宋体" w:eastAsia="宋体"/>
                <w:sz w:val="17"/>
              </w:rPr>
              <w:t xml:space="preserve"> 或 </w:t>
            </w:r>
            <w:r>
              <w:rPr>
                <w:rFonts w:ascii="Consolas" w:hAnsi="Consolas" w:eastAsia="宋体"/>
                <w:sz w:val="17"/>
              </w:rPr>
              <w:t>WPos:</w:t>
            </w:r>
          </w:p>
        </w:tc>
        <w:tc>
          <w:tcPr>
            <w:tcW w:type="dxa" w:w="2031"/>
          </w:tcPr>
          <w:p>
            <w:pPr>
              <w:spacing w:after="0" w:line="240" w:lineRule="auto"/>
            </w:pPr>
            <w:r>
              <w:rPr>
                <w:sz w:val="17"/>
              </w:rPr>
            </w:r>
            <w:r>
              <w:rPr>
                <w:rFonts w:ascii="宋体" w:hAnsi="宋体" w:eastAsia="宋体"/>
                <w:sz w:val="17"/>
              </w:rPr>
              <w:t>恒有</w:t>
            </w:r>
          </w:p>
        </w:tc>
        <w:tc>
          <w:tcPr>
            <w:tcW w:type="dxa" w:w="4086"/>
          </w:tcPr>
          <w:p>
            <w:pPr>
              <w:spacing w:after="0" w:line="240" w:lineRule="auto"/>
            </w:pPr>
            <w:r>
              <w:rPr>
                <w:sz w:val="17"/>
              </w:rPr>
            </w:r>
            <w:r>
              <w:rPr>
                <w:rFonts w:ascii="宋体" w:hAnsi="宋体" w:eastAsia="宋体"/>
                <w:sz w:val="17"/>
              </w:rPr>
              <w:t>机床坐标或工件坐标，按轴输出</w:t>
            </w:r>
          </w:p>
        </w:tc>
        <w:tc>
          <w:tcPr>
            <w:tcW w:type="dxa" w:w="1315"/>
          </w:tcPr>
          <w:p>
            <w:pPr>
              <w:spacing w:after="0" w:line="240" w:lineRule="auto"/>
            </w:pPr>
            <w:r>
              <w:rPr>
                <w:sz w:val="17"/>
              </w:rPr>
            </w:r>
            <w:r>
              <w:rPr>
                <w:rFonts w:ascii="Consolas" w:hAnsi="Consolas" w:eastAsia="宋体"/>
                <w:sz w:val="17"/>
              </w:rPr>
              <w:t>report.c:1328</w:t>
            </w:r>
          </w:p>
        </w:tc>
      </w:tr>
      <w:tr>
        <w:tc>
          <w:tcPr>
            <w:tcW w:type="dxa" w:w="520"/>
          </w:tcPr>
          <w:p>
            <w:pPr>
              <w:spacing w:after="0" w:line="240" w:lineRule="auto"/>
            </w:pPr>
            <w:r>
              <w:rPr>
                <w:sz w:val="17"/>
              </w:rPr>
            </w:r>
            <w:r>
              <w:rPr>
                <w:rFonts w:ascii="宋体" w:hAnsi="宋体" w:eastAsia="宋体"/>
                <w:sz w:val="17"/>
              </w:rPr>
              <w:t>3</w:t>
            </w:r>
          </w:p>
        </w:tc>
        <w:tc>
          <w:tcPr>
            <w:tcW w:type="dxa" w:w="1548"/>
          </w:tcPr>
          <w:p>
            <w:pPr>
              <w:spacing w:after="0" w:line="240" w:lineRule="auto"/>
            </w:pPr>
            <w:r>
              <w:rPr>
                <w:sz w:val="17"/>
              </w:rPr>
            </w:r>
            <w:r>
              <w:rPr>
                <w:rFonts w:ascii="Consolas" w:hAnsi="Consolas" w:eastAsia="宋体"/>
                <w:sz w:val="17"/>
              </w:rPr>
              <w:t>Bf:</w:t>
            </w:r>
          </w:p>
        </w:tc>
        <w:tc>
          <w:tcPr>
            <w:tcW w:type="dxa" w:w="2031"/>
          </w:tcPr>
          <w:p>
            <w:pPr>
              <w:spacing w:after="0" w:line="240" w:lineRule="auto"/>
            </w:pPr>
            <w:r>
              <w:rPr>
                <w:sz w:val="17"/>
              </w:rPr>
            </w:r>
            <w:r>
              <w:rPr>
                <w:rFonts w:ascii="宋体" w:hAnsi="宋体" w:eastAsia="宋体"/>
                <w:sz w:val="17"/>
              </w:rPr>
              <w:t>恒有</w:t>
            </w:r>
          </w:p>
        </w:tc>
        <w:tc>
          <w:tcPr>
            <w:tcW w:type="dxa" w:w="4086"/>
          </w:tcPr>
          <w:p>
            <w:pPr>
              <w:spacing w:after="0" w:line="240" w:lineRule="auto"/>
            </w:pPr>
            <w:r>
              <w:rPr>
                <w:sz w:val="17"/>
              </w:rPr>
            </w:r>
            <w:r>
              <w:rPr>
                <w:rFonts w:ascii="宋体" w:hAnsi="宋体" w:eastAsia="宋体"/>
                <w:sz w:val="17"/>
              </w:rPr>
              <w:t>规划缓冲可用块数、输入缓冲空闲字节数</w:t>
            </w:r>
          </w:p>
        </w:tc>
        <w:tc>
          <w:tcPr>
            <w:tcW w:type="dxa" w:w="1315"/>
          </w:tcPr>
          <w:p>
            <w:pPr>
              <w:spacing w:after="0" w:line="240" w:lineRule="auto"/>
            </w:pPr>
            <w:r>
              <w:rPr>
                <w:sz w:val="17"/>
              </w:rPr>
            </w:r>
            <w:r>
              <w:rPr>
                <w:rFonts w:ascii="Consolas" w:hAnsi="Consolas" w:eastAsia="宋体"/>
                <w:sz w:val="17"/>
              </w:rPr>
              <w:t>report.c:1342</w:t>
            </w:r>
          </w:p>
        </w:tc>
      </w:tr>
      <w:tr>
        <w:tc>
          <w:tcPr>
            <w:tcW w:type="dxa" w:w="520"/>
          </w:tcPr>
          <w:p>
            <w:pPr>
              <w:spacing w:after="0" w:line="240" w:lineRule="auto"/>
            </w:pPr>
            <w:r>
              <w:rPr>
                <w:sz w:val="17"/>
              </w:rPr>
            </w:r>
            <w:r>
              <w:rPr>
                <w:rFonts w:ascii="宋体" w:hAnsi="宋体" w:eastAsia="宋体"/>
                <w:sz w:val="17"/>
              </w:rPr>
              <w:t>4</w:t>
            </w:r>
          </w:p>
        </w:tc>
        <w:tc>
          <w:tcPr>
            <w:tcW w:type="dxa" w:w="1548"/>
          </w:tcPr>
          <w:p>
            <w:pPr>
              <w:spacing w:after="0" w:line="240" w:lineRule="auto"/>
            </w:pPr>
            <w:r>
              <w:rPr>
                <w:sz w:val="17"/>
              </w:rPr>
            </w:r>
            <w:r>
              <w:rPr>
                <w:rFonts w:ascii="Consolas" w:hAnsi="Consolas" w:eastAsia="宋体"/>
                <w:sz w:val="17"/>
              </w:rPr>
              <w:t>Ln:</w:t>
            </w:r>
          </w:p>
        </w:tc>
        <w:tc>
          <w:tcPr>
            <w:tcW w:type="dxa" w:w="2031"/>
          </w:tcPr>
          <w:p>
            <w:pPr>
              <w:spacing w:after="0" w:line="240" w:lineRule="auto"/>
            </w:pPr>
            <w:r>
              <w:rPr>
                <w:sz w:val="17"/>
              </w:rPr>
            </w:r>
            <w:r>
              <w:rPr>
                <w:rFonts w:ascii="宋体" w:hAnsi="宋体" w:eastAsia="宋体"/>
                <w:sz w:val="17"/>
              </w:rPr>
              <w:t>启用行号且行号非零</w:t>
            </w:r>
          </w:p>
        </w:tc>
        <w:tc>
          <w:tcPr>
            <w:tcW w:type="dxa" w:w="4086"/>
          </w:tcPr>
          <w:p>
            <w:pPr>
              <w:spacing w:after="0" w:line="240" w:lineRule="auto"/>
            </w:pPr>
            <w:r>
              <w:rPr>
                <w:sz w:val="17"/>
              </w:rPr>
            </w:r>
            <w:r>
              <w:rPr>
                <w:rFonts w:ascii="宋体" w:hAnsi="宋体" w:eastAsia="宋体"/>
                <w:sz w:val="17"/>
              </w:rPr>
              <w:t>当前行号</w:t>
            </w:r>
          </w:p>
        </w:tc>
        <w:tc>
          <w:tcPr>
            <w:tcW w:type="dxa" w:w="1315"/>
          </w:tcPr>
          <w:p>
            <w:pPr>
              <w:spacing w:after="0" w:line="240" w:lineRule="auto"/>
            </w:pPr>
            <w:r>
              <w:rPr>
                <w:sz w:val="17"/>
              </w:rPr>
            </w:r>
            <w:r>
              <w:rPr>
                <w:rFonts w:ascii="Consolas" w:hAnsi="Consolas" w:eastAsia="宋体"/>
                <w:sz w:val="17"/>
              </w:rPr>
              <w:t>report.c:1349</w:t>
            </w:r>
          </w:p>
        </w:tc>
      </w:tr>
      <w:tr>
        <w:tc>
          <w:tcPr>
            <w:tcW w:type="dxa" w:w="520"/>
          </w:tcPr>
          <w:p>
            <w:pPr>
              <w:spacing w:after="0" w:line="240" w:lineRule="auto"/>
            </w:pPr>
            <w:r>
              <w:rPr>
                <w:sz w:val="17"/>
              </w:rPr>
            </w:r>
            <w:r>
              <w:rPr>
                <w:rFonts w:ascii="宋体" w:hAnsi="宋体" w:eastAsia="宋体"/>
                <w:sz w:val="17"/>
              </w:rPr>
              <w:t>5</w:t>
            </w:r>
          </w:p>
        </w:tc>
        <w:tc>
          <w:tcPr>
            <w:tcW w:type="dxa" w:w="1548"/>
          </w:tcPr>
          <w:p>
            <w:pPr>
              <w:spacing w:after="0" w:line="240" w:lineRule="auto"/>
            </w:pPr>
            <w:r>
              <w:rPr>
                <w:sz w:val="17"/>
              </w:rPr>
            </w:r>
            <w:r>
              <w:rPr>
                <w:rFonts w:ascii="Consolas" w:hAnsi="Consolas" w:eastAsia="宋体"/>
                <w:sz w:val="17"/>
              </w:rPr>
              <w:t>DTG:</w:t>
            </w:r>
          </w:p>
        </w:tc>
        <w:tc>
          <w:tcPr>
            <w:tcW w:type="dxa" w:w="2031"/>
          </w:tcPr>
          <w:p>
            <w:pPr>
              <w:spacing w:after="0" w:line="240" w:lineRule="auto"/>
            </w:pPr>
            <w:r>
              <w:rPr>
                <w:sz w:val="17"/>
              </w:rPr>
            </w:r>
            <w:r>
              <w:rPr>
                <w:rFonts w:ascii="宋体" w:hAnsi="宋体" w:eastAsia="宋体"/>
                <w:sz w:val="17"/>
              </w:rPr>
              <w:t>启用剩余距离</w:t>
            </w:r>
          </w:p>
        </w:tc>
        <w:tc>
          <w:tcPr>
            <w:tcW w:type="dxa" w:w="4086"/>
          </w:tcPr>
          <w:p>
            <w:pPr>
              <w:spacing w:after="0" w:line="240" w:lineRule="auto"/>
            </w:pPr>
            <w:r>
              <w:rPr>
                <w:sz w:val="17"/>
              </w:rPr>
            </w:r>
            <w:r>
              <w:rPr>
                <w:rFonts w:ascii="宋体" w:hAnsi="宋体" w:eastAsia="宋体"/>
                <w:sz w:val="17"/>
              </w:rPr>
              <w:t>到目标位置的剩余距离</w:t>
            </w:r>
          </w:p>
        </w:tc>
        <w:tc>
          <w:tcPr>
            <w:tcW w:type="dxa" w:w="1315"/>
          </w:tcPr>
          <w:p>
            <w:pPr>
              <w:spacing w:after="0" w:line="240" w:lineRule="auto"/>
            </w:pPr>
            <w:r>
              <w:rPr>
                <w:sz w:val="17"/>
              </w:rPr>
            </w:r>
            <w:r>
              <w:rPr>
                <w:rFonts w:ascii="Consolas" w:hAnsi="Consolas" w:eastAsia="宋体"/>
                <w:sz w:val="17"/>
              </w:rPr>
              <w:t>report.c:1357</w:t>
            </w:r>
          </w:p>
        </w:tc>
      </w:tr>
      <w:tr>
        <w:tc>
          <w:tcPr>
            <w:tcW w:type="dxa" w:w="520"/>
          </w:tcPr>
          <w:p>
            <w:pPr>
              <w:spacing w:after="0" w:line="240" w:lineRule="auto"/>
            </w:pPr>
            <w:r>
              <w:rPr>
                <w:sz w:val="17"/>
              </w:rPr>
            </w:r>
            <w:r>
              <w:rPr>
                <w:rFonts w:ascii="宋体" w:hAnsi="宋体" w:eastAsia="宋体"/>
                <w:sz w:val="17"/>
              </w:rPr>
              <w:t>6</w:t>
            </w:r>
          </w:p>
        </w:tc>
        <w:tc>
          <w:tcPr>
            <w:tcW w:type="dxa" w:w="1548"/>
          </w:tcPr>
          <w:p>
            <w:pPr>
              <w:spacing w:after="0" w:line="240" w:lineRule="auto"/>
            </w:pPr>
            <w:r>
              <w:rPr>
                <w:sz w:val="17"/>
              </w:rPr>
            </w:r>
            <w:r>
              <w:rPr>
                <w:rFonts w:ascii="Consolas" w:hAnsi="Consolas" w:eastAsia="宋体"/>
                <w:sz w:val="17"/>
              </w:rPr>
              <w:t>FS:</w:t>
            </w:r>
            <w:r>
              <w:rPr>
                <w:rFonts w:ascii="宋体" w:hAnsi="宋体" w:eastAsia="宋体"/>
                <w:sz w:val="17"/>
              </w:rPr>
              <w:t xml:space="preserve"> 或 </w:t>
            </w:r>
            <w:r>
              <w:rPr>
                <w:rFonts w:ascii="Consolas" w:hAnsi="Consolas" w:eastAsia="宋体"/>
                <w:sz w:val="17"/>
              </w:rPr>
              <w:t>F:</w:t>
            </w:r>
          </w:p>
        </w:tc>
        <w:tc>
          <w:tcPr>
            <w:tcW w:type="dxa" w:w="2031"/>
          </w:tcPr>
          <w:p>
            <w:pPr>
              <w:spacing w:after="0" w:line="240" w:lineRule="auto"/>
            </w:pPr>
            <w:r>
              <w:rPr>
                <w:sz w:val="17"/>
              </w:rPr>
            </w:r>
            <w:r>
              <w:rPr>
                <w:rFonts w:ascii="宋体" w:hAnsi="宋体" w:eastAsia="宋体"/>
                <w:sz w:val="17"/>
              </w:rPr>
              <w:t>启用进给速率</w:t>
            </w:r>
          </w:p>
        </w:tc>
        <w:tc>
          <w:tcPr>
            <w:tcW w:type="dxa" w:w="4086"/>
          </w:tcPr>
          <w:p>
            <w:pPr>
              <w:spacing w:after="0" w:line="240" w:lineRule="auto"/>
            </w:pPr>
            <w:r>
              <w:rPr>
                <w:sz w:val="17"/>
              </w:rPr>
            </w:r>
            <w:r>
              <w:rPr>
                <w:rFonts w:ascii="宋体" w:hAnsi="宋体" w:eastAsia="宋体"/>
                <w:sz w:val="17"/>
              </w:rPr>
              <w:t>当前进给率与主轴转速</w:t>
            </w:r>
          </w:p>
        </w:tc>
        <w:tc>
          <w:tcPr>
            <w:tcW w:type="dxa" w:w="1315"/>
          </w:tcPr>
          <w:p>
            <w:pPr>
              <w:spacing w:after="0" w:line="240" w:lineRule="auto"/>
            </w:pPr>
            <w:r>
              <w:rPr>
                <w:sz w:val="17"/>
              </w:rPr>
            </w:r>
            <w:r>
              <w:rPr>
                <w:rFonts w:ascii="Consolas" w:hAnsi="Consolas" w:eastAsia="宋体"/>
                <w:sz w:val="17"/>
              </w:rPr>
              <w:t>report.c:1370</w:t>
            </w:r>
          </w:p>
        </w:tc>
      </w:tr>
      <w:tr>
        <w:tc>
          <w:tcPr>
            <w:tcW w:type="dxa" w:w="520"/>
          </w:tcPr>
          <w:p>
            <w:pPr>
              <w:spacing w:after="0" w:line="240" w:lineRule="auto"/>
            </w:pPr>
            <w:r>
              <w:rPr>
                <w:sz w:val="17"/>
              </w:rPr>
            </w:r>
            <w:r>
              <w:rPr>
                <w:rFonts w:ascii="宋体" w:hAnsi="宋体" w:eastAsia="宋体"/>
                <w:sz w:val="17"/>
              </w:rPr>
              <w:t>7</w:t>
            </w:r>
          </w:p>
        </w:tc>
        <w:tc>
          <w:tcPr>
            <w:tcW w:type="dxa" w:w="1548"/>
          </w:tcPr>
          <w:p>
            <w:pPr>
              <w:spacing w:after="0" w:line="240" w:lineRule="auto"/>
            </w:pPr>
            <w:r>
              <w:rPr>
                <w:sz w:val="17"/>
              </w:rPr>
            </w:r>
            <w:r>
              <w:rPr>
                <w:rFonts w:ascii="宋体" w:hAnsi="宋体" w:eastAsia="宋体"/>
                <w:sz w:val="17"/>
              </w:rPr>
              <w:t>系统主轴转速</w:t>
            </w:r>
          </w:p>
        </w:tc>
        <w:tc>
          <w:tcPr>
            <w:tcW w:type="dxa" w:w="2031"/>
          </w:tcPr>
          <w:p>
            <w:pPr>
              <w:spacing w:after="0" w:line="240" w:lineRule="auto"/>
            </w:pPr>
            <w:r>
              <w:rPr>
                <w:sz w:val="17"/>
              </w:rPr>
            </w:r>
            <w:r>
              <w:rPr>
                <w:rFonts w:ascii="宋体" w:hAnsi="宋体" w:eastAsia="宋体"/>
                <w:sz w:val="17"/>
              </w:rPr>
              <w:t>系统主轴数大于一</w:t>
            </w:r>
          </w:p>
        </w:tc>
        <w:tc>
          <w:tcPr>
            <w:tcW w:type="dxa" w:w="4086"/>
          </w:tcPr>
          <w:p>
            <w:pPr>
              <w:spacing w:after="0" w:line="240" w:lineRule="auto"/>
            </w:pPr>
            <w:r>
              <w:rPr>
                <w:sz w:val="17"/>
              </w:rPr>
            </w:r>
            <w:r>
              <w:rPr>
                <w:rFonts w:ascii="宋体" w:hAnsi="宋体" w:eastAsia="宋体"/>
                <w:sz w:val="17"/>
              </w:rPr>
              <w:t>各系统主轴转速</w:t>
            </w:r>
          </w:p>
        </w:tc>
        <w:tc>
          <w:tcPr>
            <w:tcW w:type="dxa" w:w="1315"/>
          </w:tcPr>
          <w:p>
            <w:pPr>
              <w:spacing w:after="0" w:line="240" w:lineRule="auto"/>
            </w:pPr>
            <w:r>
              <w:rPr>
                <w:sz w:val="17"/>
              </w:rPr>
            </w:r>
            <w:r>
              <w:rPr>
                <w:rFonts w:ascii="Consolas" w:hAnsi="Consolas" w:eastAsia="宋体"/>
                <w:sz w:val="17"/>
              </w:rPr>
              <w:t>report.c:1380</w:t>
            </w:r>
          </w:p>
        </w:tc>
      </w:tr>
      <w:tr>
        <w:tc>
          <w:tcPr>
            <w:tcW w:type="dxa" w:w="520"/>
          </w:tcPr>
          <w:p>
            <w:pPr>
              <w:spacing w:after="0" w:line="240" w:lineRule="auto"/>
            </w:pPr>
            <w:r>
              <w:rPr>
                <w:sz w:val="17"/>
              </w:rPr>
            </w:r>
            <w:r>
              <w:rPr>
                <w:rFonts w:ascii="宋体" w:hAnsi="宋体" w:eastAsia="宋体"/>
                <w:sz w:val="17"/>
              </w:rPr>
              <w:t>8</w:t>
            </w:r>
          </w:p>
        </w:tc>
        <w:tc>
          <w:tcPr>
            <w:tcW w:type="dxa" w:w="1548"/>
          </w:tcPr>
          <w:p>
            <w:pPr>
              <w:spacing w:after="0" w:line="240" w:lineRule="auto"/>
            </w:pPr>
            <w:r>
              <w:rPr>
                <w:sz w:val="17"/>
              </w:rPr>
            </w:r>
            <w:r>
              <w:rPr>
                <w:rFonts w:ascii="宋体" w:hAnsi="宋体" w:eastAsia="宋体"/>
                <w:sz w:val="17"/>
              </w:rPr>
              <w:t>主轴标识</w:t>
            </w:r>
          </w:p>
        </w:tc>
        <w:tc>
          <w:tcPr>
            <w:tcW w:type="dxa" w:w="2031"/>
          </w:tcPr>
          <w:p>
            <w:pPr>
              <w:spacing w:after="0" w:line="240" w:lineRule="auto"/>
            </w:pPr>
            <w:r>
              <w:rPr>
                <w:sz w:val="17"/>
              </w:rPr>
            </w:r>
            <w:r>
              <w:rPr>
                <w:rFonts w:ascii="宋体" w:hAnsi="宋体" w:eastAsia="宋体"/>
                <w:sz w:val="17"/>
              </w:rPr>
              <w:t>主轴数大于一且启用主轴标识</w:t>
            </w:r>
          </w:p>
        </w:tc>
        <w:tc>
          <w:tcPr>
            <w:tcW w:type="dxa" w:w="4086"/>
          </w:tcPr>
          <w:p>
            <w:pPr>
              <w:spacing w:after="0" w:line="240" w:lineRule="auto"/>
            </w:pPr>
            <w:r>
              <w:rPr>
                <w:sz w:val="17"/>
              </w:rPr>
            </w:r>
            <w:r>
              <w:rPr>
                <w:rFonts w:ascii="宋体" w:hAnsi="宋体" w:eastAsia="宋体"/>
                <w:sz w:val="17"/>
              </w:rPr>
              <w:t>当前主轴编号</w:t>
            </w:r>
          </w:p>
        </w:tc>
        <w:tc>
          <w:tcPr>
            <w:tcW w:type="dxa" w:w="1315"/>
          </w:tcPr>
          <w:p>
            <w:pPr>
              <w:spacing w:after="0" w:line="240" w:lineRule="auto"/>
            </w:pPr>
            <w:r>
              <w:rPr>
                <w:sz w:val="17"/>
              </w:rPr>
            </w:r>
            <w:r>
              <w:rPr>
                <w:rFonts w:ascii="Consolas" w:hAnsi="Consolas" w:eastAsia="宋体"/>
                <w:sz w:val="17"/>
              </w:rPr>
              <w:t>report.c:1396</w:t>
            </w:r>
          </w:p>
        </w:tc>
      </w:tr>
      <w:tr>
        <w:tc>
          <w:tcPr>
            <w:tcW w:type="dxa" w:w="520"/>
          </w:tcPr>
          <w:p>
            <w:pPr>
              <w:spacing w:after="0" w:line="240" w:lineRule="auto"/>
            </w:pPr>
            <w:r>
              <w:rPr>
                <w:sz w:val="17"/>
              </w:rPr>
            </w:r>
            <w:r>
              <w:rPr>
                <w:rFonts w:ascii="宋体" w:hAnsi="宋体" w:eastAsia="宋体"/>
                <w:sz w:val="17"/>
              </w:rPr>
              <w:t>9</w:t>
            </w:r>
          </w:p>
        </w:tc>
        <w:tc>
          <w:tcPr>
            <w:tcW w:type="dxa" w:w="1548"/>
          </w:tcPr>
          <w:p>
            <w:pPr>
              <w:spacing w:after="0" w:line="240" w:lineRule="auto"/>
            </w:pPr>
            <w:r>
              <w:rPr>
                <w:sz w:val="17"/>
              </w:rPr>
            </w:r>
            <w:r>
              <w:rPr>
                <w:rFonts w:ascii="Consolas" w:hAnsi="Consolas" w:eastAsia="宋体"/>
                <w:sz w:val="17"/>
              </w:rPr>
              <w:t>Pn:</w:t>
            </w:r>
          </w:p>
        </w:tc>
        <w:tc>
          <w:tcPr>
            <w:tcW w:type="dxa" w:w="2031"/>
          </w:tcPr>
          <w:p>
            <w:pPr>
              <w:spacing w:after="0" w:line="240" w:lineRule="auto"/>
            </w:pPr>
            <w:r>
              <w:rPr>
                <w:sz w:val="17"/>
              </w:rPr>
            </w:r>
            <w:r>
              <w:rPr>
                <w:rFonts w:ascii="宋体" w:hAnsi="宋体" w:eastAsia="宋体"/>
                <w:sz w:val="17"/>
              </w:rPr>
              <w:t>启用引脚状态</w:t>
            </w:r>
          </w:p>
        </w:tc>
        <w:tc>
          <w:tcPr>
            <w:tcW w:type="dxa" w:w="4086"/>
          </w:tcPr>
          <w:p>
            <w:pPr>
              <w:spacing w:after="0" w:line="240" w:lineRule="auto"/>
            </w:pPr>
            <w:r>
              <w:rPr>
                <w:sz w:val="17"/>
              </w:rPr>
            </w:r>
            <w:r>
              <w:rPr>
                <w:rFonts w:ascii="宋体" w:hAnsi="宋体" w:eastAsia="宋体"/>
                <w:sz w:val="17"/>
              </w:rPr>
              <w:t>压合的限位、控制与探针信号</w:t>
            </w:r>
          </w:p>
        </w:tc>
        <w:tc>
          <w:tcPr>
            <w:tcW w:type="dxa" w:w="1315"/>
          </w:tcPr>
          <w:p>
            <w:pPr>
              <w:spacing w:after="0" w:line="240" w:lineRule="auto"/>
            </w:pPr>
            <w:r>
              <w:rPr>
                <w:sz w:val="17"/>
              </w:rPr>
            </w:r>
            <w:r>
              <w:rPr>
                <w:rFonts w:ascii="Consolas" w:hAnsi="Consolas" w:eastAsia="宋体"/>
                <w:sz w:val="17"/>
              </w:rPr>
              <w:t>report.c:1406</w:t>
            </w:r>
          </w:p>
        </w:tc>
      </w:tr>
      <w:tr>
        <w:tc>
          <w:tcPr>
            <w:tcW w:type="dxa" w:w="520"/>
          </w:tcPr>
          <w:p>
            <w:pPr>
              <w:spacing w:after="0" w:line="240" w:lineRule="auto"/>
            </w:pPr>
            <w:r>
              <w:rPr>
                <w:sz w:val="17"/>
              </w:rPr>
            </w:r>
            <w:r>
              <w:rPr>
                <w:rFonts w:ascii="宋体" w:hAnsi="宋体" w:eastAsia="宋体"/>
                <w:sz w:val="17"/>
              </w:rPr>
              <w:t>10</w:t>
            </w:r>
          </w:p>
        </w:tc>
        <w:tc>
          <w:tcPr>
            <w:tcW w:type="dxa" w:w="1548"/>
          </w:tcPr>
          <w:p>
            <w:pPr>
              <w:spacing w:after="0" w:line="240" w:lineRule="auto"/>
            </w:pPr>
            <w:r>
              <w:rPr>
                <w:sz w:val="17"/>
              </w:rPr>
            </w:r>
            <w:r>
              <w:rPr>
                <w:rFonts w:ascii="Consolas" w:hAnsi="Consolas" w:eastAsia="宋体"/>
                <w:sz w:val="17"/>
              </w:rPr>
              <w:t>Ov:</w:t>
            </w:r>
          </w:p>
        </w:tc>
        <w:tc>
          <w:tcPr>
            <w:tcW w:type="dxa" w:w="2031"/>
          </w:tcPr>
          <w:p>
            <w:pPr>
              <w:spacing w:after="0" w:line="240" w:lineRule="auto"/>
            </w:pPr>
            <w:r>
              <w:rPr>
                <w:sz w:val="17"/>
              </w:rPr>
            </w:r>
            <w:r>
              <w:rPr>
                <w:rFonts w:ascii="宋体" w:hAnsi="宋体" w:eastAsia="宋体"/>
                <w:sz w:val="17"/>
              </w:rPr>
              <w:t>启用倍率</w:t>
            </w:r>
          </w:p>
        </w:tc>
        <w:tc>
          <w:tcPr>
            <w:tcW w:type="dxa" w:w="4086"/>
          </w:tcPr>
          <w:p>
            <w:pPr>
              <w:spacing w:after="0" w:line="240" w:lineRule="auto"/>
            </w:pPr>
            <w:r>
              <w:rPr>
                <w:sz w:val="17"/>
              </w:rPr>
            </w:r>
            <w:r>
              <w:rPr>
                <w:rFonts w:ascii="宋体" w:hAnsi="宋体" w:eastAsia="宋体"/>
                <w:sz w:val="17"/>
              </w:rPr>
              <w:t>进给、快速与主轴三项倍率</w:t>
            </w:r>
          </w:p>
        </w:tc>
        <w:tc>
          <w:tcPr>
            <w:tcW w:type="dxa" w:w="1315"/>
          </w:tcPr>
          <w:p>
            <w:pPr>
              <w:spacing w:after="0" w:line="240" w:lineRule="auto"/>
            </w:pPr>
            <w:r>
              <w:rPr>
                <w:sz w:val="17"/>
              </w:rPr>
            </w:r>
            <w:r>
              <w:rPr>
                <w:rFonts w:ascii="Consolas" w:hAnsi="Consolas" w:eastAsia="宋体"/>
                <w:sz w:val="17"/>
              </w:rPr>
              <w:t>report.c:1455</w:t>
            </w:r>
          </w:p>
        </w:tc>
      </w:tr>
      <w:tr>
        <w:tc>
          <w:tcPr>
            <w:tcW w:type="dxa" w:w="520"/>
          </w:tcPr>
          <w:p>
            <w:pPr>
              <w:spacing w:after="0" w:line="240" w:lineRule="auto"/>
            </w:pPr>
            <w:r>
              <w:rPr>
                <w:sz w:val="17"/>
              </w:rPr>
            </w:r>
            <w:r>
              <w:rPr>
                <w:rFonts w:ascii="宋体" w:hAnsi="宋体" w:eastAsia="宋体"/>
                <w:sz w:val="17"/>
              </w:rPr>
              <w:t>11</w:t>
            </w:r>
          </w:p>
        </w:tc>
        <w:tc>
          <w:tcPr>
            <w:tcW w:type="dxa" w:w="1548"/>
          </w:tcPr>
          <w:p>
            <w:pPr>
              <w:spacing w:after="0" w:line="240" w:lineRule="auto"/>
            </w:pPr>
            <w:r>
              <w:rPr>
                <w:sz w:val="17"/>
              </w:rPr>
            </w:r>
            <w:r>
              <w:rPr>
                <w:rFonts w:ascii="Consolas" w:hAnsi="Consolas" w:eastAsia="宋体"/>
                <w:sz w:val="17"/>
              </w:rPr>
              <w:t>WCO:</w:t>
            </w:r>
          </w:p>
        </w:tc>
        <w:tc>
          <w:tcPr>
            <w:tcW w:type="dxa" w:w="2031"/>
          </w:tcPr>
          <w:p>
            <w:pPr>
              <w:spacing w:after="0" w:line="240" w:lineRule="auto"/>
            </w:pPr>
            <w:r>
              <w:rPr>
                <w:sz w:val="17"/>
              </w:rPr>
            </w:r>
            <w:r>
              <w:rPr>
                <w:rFonts w:ascii="宋体" w:hAnsi="宋体" w:eastAsia="宋体"/>
                <w:sz w:val="17"/>
              </w:rPr>
              <w:t>启用坐标偏移</w:t>
            </w:r>
          </w:p>
        </w:tc>
        <w:tc>
          <w:tcPr>
            <w:tcW w:type="dxa" w:w="4086"/>
          </w:tcPr>
          <w:p>
            <w:pPr>
              <w:spacing w:after="0" w:line="240" w:lineRule="auto"/>
            </w:pPr>
            <w:r>
              <w:rPr>
                <w:sz w:val="17"/>
              </w:rPr>
            </w:r>
            <w:r>
              <w:rPr>
                <w:rFonts w:ascii="宋体" w:hAnsi="宋体" w:eastAsia="宋体"/>
                <w:sz w:val="17"/>
              </w:rPr>
              <w:t>各轴工件坐标偏移</w:t>
            </w:r>
          </w:p>
        </w:tc>
        <w:tc>
          <w:tcPr>
            <w:tcW w:type="dxa" w:w="1315"/>
          </w:tcPr>
          <w:p>
            <w:pPr>
              <w:spacing w:after="0" w:line="240" w:lineRule="auto"/>
            </w:pPr>
            <w:r>
              <w:rPr>
                <w:sz w:val="17"/>
              </w:rPr>
            </w:r>
            <w:r>
              <w:rPr>
                <w:rFonts w:ascii="Consolas" w:hAnsi="Consolas" w:eastAsia="宋体"/>
                <w:sz w:val="17"/>
              </w:rPr>
              <w:t>report.c:1475</w:t>
            </w:r>
          </w:p>
        </w:tc>
      </w:tr>
      <w:tr>
        <w:tc>
          <w:tcPr>
            <w:tcW w:type="dxa" w:w="520"/>
          </w:tcPr>
          <w:p>
            <w:pPr>
              <w:spacing w:after="0" w:line="240" w:lineRule="auto"/>
            </w:pPr>
            <w:r>
              <w:rPr>
                <w:sz w:val="17"/>
              </w:rPr>
            </w:r>
            <w:r>
              <w:rPr>
                <w:rFonts w:ascii="宋体" w:hAnsi="宋体" w:eastAsia="宋体"/>
                <w:sz w:val="17"/>
              </w:rPr>
              <w:t>12</w:t>
            </w:r>
          </w:p>
        </w:tc>
        <w:tc>
          <w:tcPr>
            <w:tcW w:type="dxa" w:w="1548"/>
          </w:tcPr>
          <w:p>
            <w:pPr>
              <w:spacing w:after="0" w:line="240" w:lineRule="auto"/>
            </w:pPr>
            <w:r>
              <w:rPr>
                <w:sz w:val="17"/>
              </w:rPr>
            </w:r>
            <w:r>
              <w:rPr>
                <w:rFonts w:ascii="Consolas" w:hAnsi="Consolas" w:eastAsia="宋体"/>
                <w:sz w:val="17"/>
              </w:rPr>
              <w:t>WCS:</w:t>
            </w:r>
          </w:p>
        </w:tc>
        <w:tc>
          <w:tcPr>
            <w:tcW w:type="dxa" w:w="2031"/>
          </w:tcPr>
          <w:p>
            <w:pPr>
              <w:spacing w:after="0" w:line="240" w:lineRule="auto"/>
            </w:pPr>
            <w:r>
              <w:rPr>
                <w:sz w:val="17"/>
              </w:rPr>
            </w:r>
            <w:r>
              <w:rPr>
                <w:rFonts w:ascii="宋体" w:hAnsi="宋体" w:eastAsia="宋体"/>
                <w:sz w:val="17"/>
              </w:rPr>
              <w:t>启用坐标系字段</w:t>
            </w:r>
          </w:p>
        </w:tc>
        <w:tc>
          <w:tcPr>
            <w:tcW w:type="dxa" w:w="4086"/>
          </w:tcPr>
          <w:p>
            <w:pPr>
              <w:spacing w:after="0" w:line="240" w:lineRule="auto"/>
            </w:pPr>
            <w:r>
              <w:rPr>
                <w:sz w:val="17"/>
              </w:rPr>
            </w:r>
            <w:r>
              <w:rPr>
                <w:rFonts w:ascii="宋体" w:hAnsi="宋体" w:eastAsia="宋体"/>
                <w:sz w:val="17"/>
              </w:rPr>
              <w:t>当前工件坐标系编号</w:t>
            </w:r>
          </w:p>
        </w:tc>
        <w:tc>
          <w:tcPr>
            <w:tcW w:type="dxa" w:w="1315"/>
          </w:tcPr>
          <w:p>
            <w:pPr>
              <w:spacing w:after="0" w:line="240" w:lineRule="auto"/>
            </w:pPr>
            <w:r>
              <w:rPr>
                <w:sz w:val="17"/>
              </w:rPr>
            </w:r>
            <w:r>
              <w:rPr>
                <w:rFonts w:ascii="Consolas" w:hAnsi="Consolas" w:eastAsia="宋体"/>
                <w:sz w:val="17"/>
              </w:rPr>
              <w:t>report.c:1508</w:t>
            </w:r>
          </w:p>
        </w:tc>
      </w:tr>
      <w:tr>
        <w:tc>
          <w:tcPr>
            <w:tcW w:type="dxa" w:w="520"/>
          </w:tcPr>
          <w:p>
            <w:pPr>
              <w:spacing w:after="0" w:line="240" w:lineRule="auto"/>
            </w:pPr>
            <w:r>
              <w:rPr>
                <w:sz w:val="17"/>
              </w:rPr>
            </w:r>
            <w:r>
              <w:rPr>
                <w:rFonts w:ascii="宋体" w:hAnsi="宋体" w:eastAsia="宋体"/>
                <w:sz w:val="17"/>
              </w:rPr>
              <w:t>13</w:t>
            </w:r>
          </w:p>
        </w:tc>
        <w:tc>
          <w:tcPr>
            <w:tcW w:type="dxa" w:w="1548"/>
          </w:tcPr>
          <w:p>
            <w:pPr>
              <w:spacing w:after="0" w:line="240" w:lineRule="auto"/>
            </w:pPr>
            <w:r>
              <w:rPr>
                <w:sz w:val="17"/>
              </w:rPr>
            </w:r>
            <w:r>
              <w:rPr>
                <w:rFonts w:ascii="Consolas" w:hAnsi="Consolas" w:eastAsia="宋体"/>
                <w:sz w:val="17"/>
              </w:rPr>
              <w:t>A:</w:t>
            </w:r>
          </w:p>
        </w:tc>
        <w:tc>
          <w:tcPr>
            <w:tcW w:type="dxa" w:w="2031"/>
          </w:tcPr>
          <w:p>
            <w:pPr>
              <w:spacing w:after="0" w:line="240" w:lineRule="auto"/>
            </w:pPr>
            <w:r>
              <w:rPr>
                <w:sz w:val="17"/>
              </w:rPr>
            </w:r>
            <w:r>
              <w:rPr>
                <w:rFonts w:ascii="宋体" w:hAnsi="宋体" w:eastAsia="宋体"/>
                <w:sz w:val="17"/>
              </w:rPr>
              <w:t>启用附件状态</w:t>
            </w:r>
          </w:p>
        </w:tc>
        <w:tc>
          <w:tcPr>
            <w:tcW w:type="dxa" w:w="4086"/>
          </w:tcPr>
          <w:p>
            <w:pPr>
              <w:spacing w:after="0" w:line="240" w:lineRule="auto"/>
            </w:pPr>
            <w:r>
              <w:rPr>
                <w:sz w:val="17"/>
              </w:rPr>
            </w:r>
            <w:r>
              <w:rPr>
                <w:rFonts w:ascii="宋体" w:hAnsi="宋体" w:eastAsia="宋体"/>
                <w:sz w:val="17"/>
              </w:rPr>
              <w:t>主轴、冷却、喷气与换刀等附件状态</w:t>
            </w:r>
          </w:p>
        </w:tc>
        <w:tc>
          <w:tcPr>
            <w:tcW w:type="dxa" w:w="1315"/>
          </w:tcPr>
          <w:p>
            <w:pPr>
              <w:spacing w:after="0" w:line="240" w:lineRule="auto"/>
            </w:pPr>
            <w:r>
              <w:rPr>
                <w:sz w:val="17"/>
              </w:rPr>
            </w:r>
            <w:r>
              <w:rPr>
                <w:rFonts w:ascii="Consolas" w:hAnsi="Consolas" w:eastAsia="宋体"/>
                <w:sz w:val="17"/>
              </w:rPr>
              <w:t>report.c:1519</w:t>
            </w:r>
          </w:p>
        </w:tc>
      </w:tr>
      <w:tr>
        <w:tc>
          <w:tcPr>
            <w:tcW w:type="dxa" w:w="520"/>
          </w:tcPr>
          <w:p>
            <w:pPr>
              <w:spacing w:after="0" w:line="240" w:lineRule="auto"/>
            </w:pPr>
            <w:r>
              <w:rPr>
                <w:sz w:val="17"/>
              </w:rPr>
            </w:r>
            <w:r>
              <w:rPr>
                <w:rFonts w:ascii="宋体" w:hAnsi="宋体" w:eastAsia="宋体"/>
                <w:sz w:val="17"/>
              </w:rPr>
              <w:t>14</w:t>
            </w:r>
          </w:p>
        </w:tc>
        <w:tc>
          <w:tcPr>
            <w:tcW w:type="dxa" w:w="1548"/>
          </w:tcPr>
          <w:p>
            <w:pPr>
              <w:spacing w:after="0" w:line="240" w:lineRule="auto"/>
            </w:pPr>
            <w:r>
              <w:rPr>
                <w:sz w:val="17"/>
              </w:rPr>
            </w:r>
            <w:r>
              <w:rPr>
                <w:rFonts w:ascii="Consolas" w:hAnsi="Consolas" w:eastAsia="宋体"/>
                <w:sz w:val="17"/>
              </w:rPr>
              <w:t>Sc:</w:t>
            </w:r>
          </w:p>
        </w:tc>
        <w:tc>
          <w:tcPr>
            <w:tcW w:type="dxa" w:w="2031"/>
          </w:tcPr>
          <w:p>
            <w:pPr>
              <w:spacing w:after="0" w:line="240" w:lineRule="auto"/>
            </w:pPr>
            <w:r>
              <w:rPr>
                <w:sz w:val="17"/>
              </w:rPr>
            </w:r>
            <w:r>
              <w:rPr>
                <w:rFonts w:ascii="宋体" w:hAnsi="宋体" w:eastAsia="宋体"/>
                <w:sz w:val="17"/>
              </w:rPr>
              <w:t>启用缩放字段</w:t>
            </w:r>
          </w:p>
        </w:tc>
        <w:tc>
          <w:tcPr>
            <w:tcW w:type="dxa" w:w="4086"/>
          </w:tcPr>
          <w:p>
            <w:pPr>
              <w:spacing w:after="0" w:line="240" w:lineRule="auto"/>
            </w:pPr>
            <w:r>
              <w:rPr>
                <w:sz w:val="17"/>
              </w:rPr>
            </w:r>
            <w:r>
              <w:rPr>
                <w:rFonts w:ascii="宋体" w:hAnsi="宋体" w:eastAsia="宋体"/>
                <w:sz w:val="17"/>
              </w:rPr>
              <w:t>各轴缩放符号</w:t>
            </w:r>
          </w:p>
        </w:tc>
        <w:tc>
          <w:tcPr>
            <w:tcW w:type="dxa" w:w="1315"/>
          </w:tcPr>
          <w:p>
            <w:pPr>
              <w:spacing w:after="0" w:line="240" w:lineRule="auto"/>
            </w:pPr>
            <w:r>
              <w:rPr>
                <w:sz w:val="17"/>
              </w:rPr>
            </w:r>
            <w:r>
              <w:rPr>
                <w:rFonts w:ascii="Consolas" w:hAnsi="Consolas" w:eastAsia="宋体"/>
                <w:sz w:val="17"/>
              </w:rPr>
              <w:t>report.c:1549</w:t>
            </w:r>
          </w:p>
        </w:tc>
      </w:tr>
      <w:tr>
        <w:tc>
          <w:tcPr>
            <w:tcW w:type="dxa" w:w="520"/>
          </w:tcPr>
          <w:p>
            <w:pPr>
              <w:spacing w:after="0" w:line="240" w:lineRule="auto"/>
            </w:pPr>
            <w:r>
              <w:rPr>
                <w:sz w:val="17"/>
              </w:rPr>
            </w:r>
            <w:r>
              <w:rPr>
                <w:rFonts w:ascii="宋体" w:hAnsi="宋体" w:eastAsia="宋体"/>
                <w:sz w:val="17"/>
              </w:rPr>
              <w:t>15</w:t>
            </w:r>
          </w:p>
        </w:tc>
        <w:tc>
          <w:tcPr>
            <w:tcW w:type="dxa" w:w="1548"/>
          </w:tcPr>
          <w:p>
            <w:pPr>
              <w:spacing w:after="0" w:line="240" w:lineRule="auto"/>
            </w:pPr>
            <w:r>
              <w:rPr>
                <w:sz w:val="17"/>
              </w:rPr>
            </w:r>
            <w:r>
              <w:rPr>
                <w:rFonts w:ascii="Consolas" w:hAnsi="Consolas" w:eastAsia="宋体"/>
                <w:sz w:val="17"/>
              </w:rPr>
              <w:t>AR</w:t>
            </w:r>
            <w:r>
              <w:rPr>
                <w:rFonts w:ascii="宋体" w:hAnsi="宋体" w:eastAsia="宋体"/>
                <w:sz w:val="17"/>
              </w:rPr>
              <w:t xml:space="preserve"> 或 </w:t>
            </w:r>
            <w:r>
              <w:rPr>
                <w:rFonts w:ascii="Consolas" w:hAnsi="Consolas" w:eastAsia="宋体"/>
                <w:sz w:val="17"/>
              </w:rPr>
              <w:t>AR:&lt;毫秒&gt;</w:t>
            </w:r>
          </w:p>
        </w:tc>
        <w:tc>
          <w:tcPr>
            <w:tcW w:type="dxa" w:w="2031"/>
          </w:tcPr>
          <w:p>
            <w:pPr>
              <w:spacing w:after="0" w:line="240" w:lineRule="auto"/>
            </w:pPr>
            <w:r>
              <w:rPr>
                <w:sz w:val="17"/>
              </w:rPr>
            </w:r>
            <w:r>
              <w:rPr>
                <w:rFonts w:ascii="宋体" w:hAnsi="宋体" w:eastAsia="宋体"/>
                <w:sz w:val="17"/>
              </w:rPr>
              <w:t>兼容级别不高于一且间隔非零</w:t>
            </w:r>
          </w:p>
        </w:tc>
        <w:tc>
          <w:tcPr>
            <w:tcW w:type="dxa" w:w="4086"/>
          </w:tcPr>
          <w:p>
            <w:pPr>
              <w:spacing w:after="0" w:line="240" w:lineRule="auto"/>
            </w:pPr>
            <w:r>
              <w:rPr>
                <w:sz w:val="17"/>
              </w:rPr>
            </w:r>
            <w:r>
              <w:rPr>
                <w:rFonts w:ascii="宋体" w:hAnsi="宋体" w:eastAsia="宋体"/>
                <w:sz w:val="17"/>
              </w:rPr>
              <w:t>自动上报间隔</w:t>
            </w:r>
          </w:p>
        </w:tc>
        <w:tc>
          <w:tcPr>
            <w:tcW w:type="dxa" w:w="1315"/>
          </w:tcPr>
          <w:p>
            <w:pPr>
              <w:spacing w:after="0" w:line="240" w:lineRule="auto"/>
            </w:pPr>
            <w:r>
              <w:rPr>
                <w:sz w:val="17"/>
              </w:rPr>
            </w:r>
            <w:r>
              <w:rPr>
                <w:rFonts w:ascii="Consolas" w:hAnsi="Consolas" w:eastAsia="宋体"/>
                <w:sz w:val="17"/>
              </w:rPr>
              <w:t>report.c:1555</w:t>
            </w:r>
          </w:p>
        </w:tc>
      </w:tr>
      <w:tr>
        <w:tc>
          <w:tcPr>
            <w:tcW w:type="dxa" w:w="520"/>
          </w:tcPr>
          <w:p>
            <w:pPr>
              <w:spacing w:after="0" w:line="240" w:lineRule="auto"/>
            </w:pPr>
            <w:r>
              <w:rPr>
                <w:sz w:val="17"/>
              </w:rPr>
            </w:r>
            <w:r>
              <w:rPr>
                <w:rFonts w:ascii="宋体" w:hAnsi="宋体" w:eastAsia="宋体"/>
                <w:sz w:val="17"/>
              </w:rPr>
              <w:t>16</w:t>
            </w:r>
          </w:p>
        </w:tc>
        <w:tc>
          <w:tcPr>
            <w:tcW w:type="dxa" w:w="1548"/>
          </w:tcPr>
          <w:p>
            <w:pPr>
              <w:spacing w:after="0" w:line="240" w:lineRule="auto"/>
            </w:pPr>
            <w:r>
              <w:rPr>
                <w:sz w:val="17"/>
              </w:rPr>
            </w:r>
            <w:r>
              <w:rPr>
                <w:rFonts w:ascii="Consolas" w:hAnsi="Consolas" w:eastAsia="宋体"/>
                <w:sz w:val="17"/>
              </w:rPr>
              <w:t>MPG:</w:t>
            </w:r>
          </w:p>
        </w:tc>
        <w:tc>
          <w:tcPr>
            <w:tcW w:type="dxa" w:w="2031"/>
          </w:tcPr>
          <w:p>
            <w:pPr>
              <w:spacing w:after="0" w:line="240" w:lineRule="auto"/>
            </w:pPr>
            <w:r>
              <w:rPr>
                <w:sz w:val="17"/>
              </w:rPr>
            </w:r>
            <w:r>
              <w:rPr>
                <w:rFonts w:ascii="宋体" w:hAnsi="宋体" w:eastAsia="宋体"/>
                <w:sz w:val="17"/>
              </w:rPr>
              <w:t>启用倍率模式字段</w:t>
            </w:r>
          </w:p>
        </w:tc>
        <w:tc>
          <w:tcPr>
            <w:tcW w:type="dxa" w:w="4086"/>
          </w:tcPr>
          <w:p>
            <w:pPr>
              <w:spacing w:after="0" w:line="240" w:lineRule="auto"/>
            </w:pPr>
            <w:r>
              <w:rPr>
                <w:sz w:val="17"/>
              </w:rPr>
            </w:r>
            <w:r>
              <w:rPr>
                <w:rFonts w:ascii="宋体" w:hAnsi="宋体" w:eastAsia="宋体"/>
                <w:sz w:val="17"/>
              </w:rPr>
              <w:t>倍率模式标志</w:t>
            </w:r>
          </w:p>
        </w:tc>
        <w:tc>
          <w:tcPr>
            <w:tcW w:type="dxa" w:w="1315"/>
          </w:tcPr>
          <w:p>
            <w:pPr>
              <w:spacing w:after="0" w:line="240" w:lineRule="auto"/>
            </w:pPr>
            <w:r>
              <w:rPr>
                <w:sz w:val="17"/>
              </w:rPr>
            </w:r>
            <w:r>
              <w:rPr>
                <w:rFonts w:ascii="Consolas" w:hAnsi="Consolas" w:eastAsia="宋体"/>
                <w:sz w:val="17"/>
              </w:rPr>
              <w:t>report.c:1563</w:t>
            </w:r>
          </w:p>
        </w:tc>
      </w:tr>
      <w:tr>
        <w:tc>
          <w:tcPr>
            <w:tcW w:type="dxa" w:w="520"/>
          </w:tcPr>
          <w:p>
            <w:pPr>
              <w:spacing w:after="0" w:line="240" w:lineRule="auto"/>
            </w:pPr>
            <w:r>
              <w:rPr>
                <w:sz w:val="17"/>
              </w:rPr>
            </w:r>
            <w:r>
              <w:rPr>
                <w:rFonts w:ascii="宋体" w:hAnsi="宋体" w:eastAsia="宋体"/>
                <w:sz w:val="17"/>
              </w:rPr>
              <w:t>17</w:t>
            </w:r>
          </w:p>
        </w:tc>
        <w:tc>
          <w:tcPr>
            <w:tcW w:type="dxa" w:w="1548"/>
          </w:tcPr>
          <w:p>
            <w:pPr>
              <w:spacing w:after="0" w:line="240" w:lineRule="auto"/>
            </w:pPr>
            <w:r>
              <w:rPr>
                <w:sz w:val="17"/>
              </w:rPr>
            </w:r>
            <w:r>
              <w:rPr>
                <w:rFonts w:ascii="Consolas" w:hAnsi="Consolas" w:eastAsia="宋体"/>
                <w:sz w:val="17"/>
              </w:rPr>
              <w:t>H:</w:t>
            </w:r>
          </w:p>
        </w:tc>
        <w:tc>
          <w:tcPr>
            <w:tcW w:type="dxa" w:w="2031"/>
          </w:tcPr>
          <w:p>
            <w:pPr>
              <w:spacing w:after="0" w:line="240" w:lineRule="auto"/>
            </w:pPr>
            <w:r>
              <w:rPr>
                <w:sz w:val="17"/>
              </w:rPr>
            </w:r>
            <w:r>
              <w:rPr>
                <w:rFonts w:ascii="宋体" w:hAnsi="宋体" w:eastAsia="宋体"/>
                <w:sz w:val="17"/>
              </w:rPr>
              <w:t>启用回零字段</w:t>
            </w:r>
          </w:p>
        </w:tc>
        <w:tc>
          <w:tcPr>
            <w:tcW w:type="dxa" w:w="4086"/>
          </w:tcPr>
          <w:p>
            <w:pPr>
              <w:spacing w:after="0" w:line="240" w:lineRule="auto"/>
            </w:pPr>
            <w:r>
              <w:rPr>
                <w:sz w:val="17"/>
              </w:rPr>
            </w:r>
            <w:r>
              <w:rPr>
                <w:rFonts w:ascii="宋体" w:hAnsi="宋体" w:eastAsia="宋体"/>
                <w:sz w:val="17"/>
              </w:rPr>
              <w:t>各轴已回零掩码</w:t>
            </w:r>
          </w:p>
        </w:tc>
        <w:tc>
          <w:tcPr>
            <w:tcW w:type="dxa" w:w="1315"/>
          </w:tcPr>
          <w:p>
            <w:pPr>
              <w:spacing w:after="0" w:line="240" w:lineRule="auto"/>
            </w:pPr>
            <w:r>
              <w:rPr>
                <w:sz w:val="17"/>
              </w:rPr>
            </w:r>
            <w:r>
              <w:rPr>
                <w:rFonts w:ascii="Consolas" w:hAnsi="Consolas" w:eastAsia="宋体"/>
                <w:sz w:val="17"/>
              </w:rPr>
              <w:t>report.c:1566</w:t>
            </w:r>
          </w:p>
        </w:tc>
      </w:tr>
      <w:tr>
        <w:tc>
          <w:tcPr>
            <w:tcW w:type="dxa" w:w="520"/>
          </w:tcPr>
          <w:p>
            <w:pPr>
              <w:spacing w:after="0" w:line="240" w:lineRule="auto"/>
            </w:pPr>
            <w:r>
              <w:rPr>
                <w:sz w:val="17"/>
              </w:rPr>
            </w:r>
            <w:r>
              <w:rPr>
                <w:rFonts w:ascii="宋体" w:hAnsi="宋体" w:eastAsia="宋体"/>
                <w:sz w:val="17"/>
              </w:rPr>
              <w:t>18</w:t>
            </w:r>
          </w:p>
        </w:tc>
        <w:tc>
          <w:tcPr>
            <w:tcW w:type="dxa" w:w="1548"/>
          </w:tcPr>
          <w:p>
            <w:pPr>
              <w:spacing w:after="0" w:line="240" w:lineRule="auto"/>
            </w:pPr>
            <w:r>
              <w:rPr>
                <w:sz w:val="17"/>
              </w:rPr>
            </w:r>
            <w:r>
              <w:rPr>
                <w:rFonts w:ascii="Consolas" w:hAnsi="Consolas" w:eastAsia="宋体"/>
                <w:sz w:val="17"/>
              </w:rPr>
              <w:t>D:</w:t>
            </w:r>
          </w:p>
        </w:tc>
        <w:tc>
          <w:tcPr>
            <w:tcW w:type="dxa" w:w="2031"/>
          </w:tcPr>
          <w:p>
            <w:pPr>
              <w:spacing w:after="0" w:line="240" w:lineRule="auto"/>
            </w:pPr>
            <w:r>
              <w:rPr>
                <w:sz w:val="17"/>
              </w:rPr>
            </w:r>
            <w:r>
              <w:rPr>
                <w:rFonts w:ascii="宋体" w:hAnsi="宋体" w:eastAsia="宋体"/>
                <w:sz w:val="17"/>
              </w:rPr>
              <w:t>启用且为车床模式</w:t>
            </w:r>
          </w:p>
        </w:tc>
        <w:tc>
          <w:tcPr>
            <w:tcW w:type="dxa" w:w="4086"/>
          </w:tcPr>
          <w:p>
            <w:pPr>
              <w:spacing w:after="0" w:line="240" w:lineRule="auto"/>
            </w:pPr>
            <w:r>
              <w:rPr>
                <w:sz w:val="17"/>
              </w:rPr>
            </w:r>
            <w:r>
              <w:rPr>
                <w:rFonts w:ascii="宋体" w:hAnsi="宋体" w:eastAsia="宋体"/>
                <w:sz w:val="17"/>
              </w:rPr>
              <w:t>直径模式标志</w:t>
            </w:r>
          </w:p>
        </w:tc>
        <w:tc>
          <w:tcPr>
            <w:tcW w:type="dxa" w:w="1315"/>
          </w:tcPr>
          <w:p>
            <w:pPr>
              <w:spacing w:after="0" w:line="240" w:lineRule="auto"/>
            </w:pPr>
            <w:r>
              <w:rPr>
                <w:sz w:val="17"/>
              </w:rPr>
            </w:r>
            <w:r>
              <w:rPr>
                <w:rFonts w:ascii="Consolas" w:hAnsi="Consolas" w:eastAsia="宋体"/>
                <w:sz w:val="17"/>
              </w:rPr>
              <w:t>report.c:1573</w:t>
            </w:r>
          </w:p>
        </w:tc>
      </w:tr>
      <w:tr>
        <w:tc>
          <w:tcPr>
            <w:tcW w:type="dxa" w:w="520"/>
          </w:tcPr>
          <w:p>
            <w:pPr>
              <w:spacing w:after="0" w:line="240" w:lineRule="auto"/>
            </w:pPr>
            <w:r>
              <w:rPr>
                <w:sz w:val="17"/>
              </w:rPr>
            </w:r>
            <w:r>
              <w:rPr>
                <w:rFonts w:ascii="宋体" w:hAnsi="宋体" w:eastAsia="宋体"/>
                <w:sz w:val="17"/>
              </w:rPr>
              <w:t>19</w:t>
            </w:r>
          </w:p>
        </w:tc>
        <w:tc>
          <w:tcPr>
            <w:tcW w:type="dxa" w:w="1548"/>
          </w:tcPr>
          <w:p>
            <w:pPr>
              <w:spacing w:after="0" w:line="240" w:lineRule="auto"/>
            </w:pPr>
            <w:r>
              <w:rPr>
                <w:sz w:val="17"/>
              </w:rPr>
            </w:r>
            <w:r>
              <w:rPr>
                <w:rFonts w:ascii="Consolas" w:hAnsi="Consolas" w:eastAsia="宋体"/>
                <w:sz w:val="17"/>
              </w:rPr>
              <w:t>T:</w:t>
            </w:r>
          </w:p>
        </w:tc>
        <w:tc>
          <w:tcPr>
            <w:tcW w:type="dxa" w:w="2031"/>
          </w:tcPr>
          <w:p>
            <w:pPr>
              <w:spacing w:after="0" w:line="240" w:lineRule="auto"/>
            </w:pPr>
            <w:r>
              <w:rPr>
                <w:sz w:val="17"/>
              </w:rPr>
            </w:r>
            <w:r>
              <w:rPr>
                <w:rFonts w:ascii="宋体" w:hAnsi="宋体" w:eastAsia="宋体"/>
                <w:sz w:val="17"/>
              </w:rPr>
              <w:t>启用刀具字段</w:t>
            </w:r>
          </w:p>
        </w:tc>
        <w:tc>
          <w:tcPr>
            <w:tcW w:type="dxa" w:w="4086"/>
          </w:tcPr>
          <w:p>
            <w:pPr>
              <w:spacing w:after="0" w:line="240" w:lineRule="auto"/>
            </w:pPr>
            <w:r>
              <w:rPr>
                <w:sz w:val="17"/>
              </w:rPr>
            </w:r>
            <w:r>
              <w:rPr>
                <w:rFonts w:ascii="宋体" w:hAnsi="宋体" w:eastAsia="宋体"/>
                <w:sz w:val="17"/>
              </w:rPr>
              <w:t>当前刀具号</w:t>
            </w:r>
          </w:p>
        </w:tc>
        <w:tc>
          <w:tcPr>
            <w:tcW w:type="dxa" w:w="1315"/>
          </w:tcPr>
          <w:p>
            <w:pPr>
              <w:spacing w:after="0" w:line="240" w:lineRule="auto"/>
            </w:pPr>
            <w:r>
              <w:rPr>
                <w:sz w:val="17"/>
              </w:rPr>
            </w:r>
            <w:r>
              <w:rPr>
                <w:rFonts w:ascii="Consolas" w:hAnsi="Consolas" w:eastAsia="宋体"/>
                <w:sz w:val="17"/>
              </w:rPr>
              <w:t>report.c:1576</w:t>
            </w:r>
          </w:p>
        </w:tc>
      </w:tr>
      <w:tr>
        <w:tc>
          <w:tcPr>
            <w:tcW w:type="dxa" w:w="520"/>
          </w:tcPr>
          <w:p>
            <w:pPr>
              <w:spacing w:after="0" w:line="240" w:lineRule="auto"/>
            </w:pPr>
            <w:r>
              <w:rPr>
                <w:sz w:val="17"/>
              </w:rPr>
            </w:r>
            <w:r>
              <w:rPr>
                <w:rFonts w:ascii="宋体" w:hAnsi="宋体" w:eastAsia="宋体"/>
                <w:sz w:val="17"/>
              </w:rPr>
              <w:t>20</w:t>
            </w:r>
          </w:p>
        </w:tc>
        <w:tc>
          <w:tcPr>
            <w:tcW w:type="dxa" w:w="1548"/>
          </w:tcPr>
          <w:p>
            <w:pPr>
              <w:spacing w:after="0" w:line="240" w:lineRule="auto"/>
            </w:pPr>
            <w:r>
              <w:rPr>
                <w:sz w:val="17"/>
              </w:rPr>
            </w:r>
            <w:r>
              <w:rPr>
                <w:rFonts w:ascii="Consolas" w:hAnsi="Consolas" w:eastAsia="宋体"/>
                <w:sz w:val="17"/>
              </w:rPr>
              <w:t>P:</w:t>
            </w:r>
          </w:p>
        </w:tc>
        <w:tc>
          <w:tcPr>
            <w:tcW w:type="dxa" w:w="2031"/>
          </w:tcPr>
          <w:p>
            <w:pPr>
              <w:spacing w:after="0" w:line="240" w:lineRule="auto"/>
            </w:pPr>
            <w:r>
              <w:rPr>
                <w:sz w:val="17"/>
              </w:rPr>
            </w:r>
            <w:r>
              <w:rPr>
                <w:rFonts w:ascii="宋体" w:hAnsi="宋体" w:eastAsia="宋体"/>
                <w:sz w:val="17"/>
              </w:rPr>
              <w:t>启用探针字段</w:t>
            </w:r>
          </w:p>
        </w:tc>
        <w:tc>
          <w:tcPr>
            <w:tcW w:type="dxa" w:w="4086"/>
          </w:tcPr>
          <w:p>
            <w:pPr>
              <w:spacing w:after="0" w:line="240" w:lineRule="auto"/>
            </w:pPr>
            <w:r>
              <w:rPr>
                <w:sz w:val="17"/>
              </w:rPr>
            </w:r>
            <w:r>
              <w:rPr>
                <w:rFonts w:ascii="宋体" w:hAnsi="宋体" w:eastAsia="宋体"/>
                <w:sz w:val="17"/>
              </w:rPr>
              <w:t>当前探针编号与探头保护标志</w:t>
            </w:r>
          </w:p>
        </w:tc>
        <w:tc>
          <w:tcPr>
            <w:tcW w:type="dxa" w:w="1315"/>
          </w:tcPr>
          <w:p>
            <w:pPr>
              <w:spacing w:after="0" w:line="240" w:lineRule="auto"/>
            </w:pPr>
            <w:r>
              <w:rPr>
                <w:sz w:val="17"/>
              </w:rPr>
            </w:r>
            <w:r>
              <w:rPr>
                <w:rFonts w:ascii="Consolas" w:hAnsi="Consolas" w:eastAsia="宋体"/>
                <w:sz w:val="17"/>
              </w:rPr>
              <w:t>report.c:1579</w:t>
            </w:r>
          </w:p>
        </w:tc>
      </w:tr>
      <w:tr>
        <w:tc>
          <w:tcPr>
            <w:tcW w:type="dxa" w:w="520"/>
          </w:tcPr>
          <w:p>
            <w:pPr>
              <w:spacing w:after="0" w:line="240" w:lineRule="auto"/>
            </w:pPr>
            <w:r>
              <w:rPr>
                <w:sz w:val="17"/>
              </w:rPr>
            </w:r>
            <w:r>
              <w:rPr>
                <w:rFonts w:ascii="宋体" w:hAnsi="宋体" w:eastAsia="宋体"/>
                <w:sz w:val="17"/>
              </w:rPr>
              <w:t>21</w:t>
            </w:r>
          </w:p>
        </w:tc>
        <w:tc>
          <w:tcPr>
            <w:tcW w:type="dxa" w:w="1548"/>
          </w:tcPr>
          <w:p>
            <w:pPr>
              <w:spacing w:after="0" w:line="240" w:lineRule="auto"/>
            </w:pPr>
            <w:r>
              <w:rPr>
                <w:sz w:val="17"/>
              </w:rPr>
            </w:r>
            <w:r>
              <w:rPr>
                <w:rFonts w:ascii="Consolas" w:hAnsi="Consolas" w:eastAsia="宋体"/>
                <w:sz w:val="17"/>
              </w:rPr>
              <w:t>TLR:</w:t>
            </w:r>
          </w:p>
        </w:tc>
        <w:tc>
          <w:tcPr>
            <w:tcW w:type="dxa" w:w="2031"/>
          </w:tcPr>
          <w:p>
            <w:pPr>
              <w:spacing w:after="0" w:line="240" w:lineRule="auto"/>
            </w:pPr>
            <w:r>
              <w:rPr>
                <w:sz w:val="17"/>
              </w:rPr>
            </w:r>
            <w:r>
              <w:rPr>
                <w:rFonts w:ascii="宋体" w:hAnsi="宋体" w:eastAsia="宋体"/>
                <w:sz w:val="17"/>
              </w:rPr>
              <w:t>启用刀长参考字段</w:t>
            </w:r>
          </w:p>
        </w:tc>
        <w:tc>
          <w:tcPr>
            <w:tcW w:type="dxa" w:w="4086"/>
          </w:tcPr>
          <w:p>
            <w:pPr>
              <w:spacing w:after="0" w:line="240" w:lineRule="auto"/>
            </w:pPr>
            <w:r>
              <w:rPr>
                <w:sz w:val="17"/>
              </w:rPr>
            </w:r>
            <w:r>
              <w:rPr>
                <w:rFonts w:ascii="宋体" w:hAnsi="宋体" w:eastAsia="宋体"/>
                <w:sz w:val="17"/>
              </w:rPr>
              <w:t>刀具长度偏置参考掩码</w:t>
            </w:r>
          </w:p>
        </w:tc>
        <w:tc>
          <w:tcPr>
            <w:tcW w:type="dxa" w:w="1315"/>
          </w:tcPr>
          <w:p>
            <w:pPr>
              <w:spacing w:after="0" w:line="240" w:lineRule="auto"/>
            </w:pPr>
            <w:r>
              <w:rPr>
                <w:sz w:val="17"/>
              </w:rPr>
            </w:r>
            <w:r>
              <w:rPr>
                <w:rFonts w:ascii="Consolas" w:hAnsi="Consolas" w:eastAsia="宋体"/>
                <w:sz w:val="17"/>
              </w:rPr>
              <w:t>report.c:1585</w:t>
            </w:r>
          </w:p>
        </w:tc>
      </w:tr>
      <w:tr>
        <w:tc>
          <w:tcPr>
            <w:tcW w:type="dxa" w:w="520"/>
          </w:tcPr>
          <w:p>
            <w:pPr>
              <w:spacing w:after="0" w:line="240" w:lineRule="auto"/>
            </w:pPr>
            <w:r>
              <w:rPr>
                <w:sz w:val="17"/>
              </w:rPr>
            </w:r>
            <w:r>
              <w:rPr>
                <w:rFonts w:ascii="宋体" w:hAnsi="宋体" w:eastAsia="宋体"/>
                <w:sz w:val="17"/>
              </w:rPr>
              <w:t>22</w:t>
            </w:r>
          </w:p>
        </w:tc>
        <w:tc>
          <w:tcPr>
            <w:tcW w:type="dxa" w:w="1548"/>
          </w:tcPr>
          <w:p>
            <w:pPr>
              <w:spacing w:after="0" w:line="240" w:lineRule="auto"/>
            </w:pPr>
            <w:r>
              <w:rPr>
                <w:sz w:val="17"/>
              </w:rPr>
            </w:r>
            <w:r>
              <w:rPr>
                <w:rFonts w:ascii="Consolas" w:hAnsi="Consolas" w:eastAsia="宋体"/>
                <w:sz w:val="17"/>
              </w:rPr>
              <w:t>In:</w:t>
            </w:r>
          </w:p>
        </w:tc>
        <w:tc>
          <w:tcPr>
            <w:tcW w:type="dxa" w:w="2031"/>
          </w:tcPr>
          <w:p>
            <w:pPr>
              <w:spacing w:after="0" w:line="240" w:lineRule="auto"/>
            </w:pPr>
            <w:r>
              <w:rPr>
                <w:sz w:val="17"/>
              </w:rPr>
            </w:r>
            <w:r>
              <w:rPr>
                <w:rFonts w:ascii="宋体" w:hAnsi="宋体" w:eastAsia="宋体"/>
                <w:sz w:val="17"/>
              </w:rPr>
              <w:t>启用等待输入结果字段</w:t>
            </w:r>
          </w:p>
        </w:tc>
        <w:tc>
          <w:tcPr>
            <w:tcW w:type="dxa" w:w="4086"/>
          </w:tcPr>
          <w:p>
            <w:pPr>
              <w:spacing w:after="0" w:line="240" w:lineRule="auto"/>
            </w:pPr>
            <w:r>
              <w:rPr>
                <w:sz w:val="17"/>
              </w:rPr>
            </w:r>
            <w:r>
              <w:rPr>
                <w:rFonts w:ascii="宋体" w:hAnsi="宋体" w:eastAsia="宋体"/>
                <w:sz w:val="17"/>
              </w:rPr>
              <w:t>输入等待指令的读取结果</w:t>
            </w:r>
          </w:p>
        </w:tc>
        <w:tc>
          <w:tcPr>
            <w:tcW w:type="dxa" w:w="1315"/>
          </w:tcPr>
          <w:p>
            <w:pPr>
              <w:spacing w:after="0" w:line="240" w:lineRule="auto"/>
            </w:pPr>
            <w:r>
              <w:rPr>
                <w:sz w:val="17"/>
              </w:rPr>
            </w:r>
            <w:r>
              <w:rPr>
                <w:rFonts w:ascii="Consolas" w:hAnsi="Consolas" w:eastAsia="宋体"/>
                <w:sz w:val="17"/>
              </w:rPr>
              <w:t>report.c:1588</w:t>
            </w:r>
          </w:p>
        </w:tc>
      </w:tr>
      <w:tr>
        <w:tc>
          <w:tcPr>
            <w:tcW w:type="dxa" w:w="520"/>
          </w:tcPr>
          <w:p>
            <w:pPr>
              <w:spacing w:after="0" w:line="240" w:lineRule="auto"/>
            </w:pPr>
            <w:r>
              <w:rPr>
                <w:sz w:val="17"/>
              </w:rPr>
            </w:r>
            <w:r>
              <w:rPr>
                <w:rFonts w:ascii="宋体" w:hAnsi="宋体" w:eastAsia="宋体"/>
                <w:sz w:val="17"/>
              </w:rPr>
              <w:t>23</w:t>
            </w:r>
          </w:p>
        </w:tc>
        <w:tc>
          <w:tcPr>
            <w:tcW w:type="dxa" w:w="1548"/>
          </w:tcPr>
          <w:p>
            <w:pPr>
              <w:spacing w:after="0" w:line="240" w:lineRule="auto"/>
            </w:pPr>
            <w:r>
              <w:rPr>
                <w:sz w:val="17"/>
              </w:rPr>
            </w:r>
            <w:r>
              <w:rPr>
                <w:rFonts w:ascii="Consolas" w:hAnsi="Consolas" w:eastAsia="宋体"/>
                <w:sz w:val="17"/>
              </w:rPr>
              <w:t>FW:</w:t>
            </w:r>
            <w:r>
              <w:rPr>
                <w:rFonts w:ascii="宋体" w:hAnsi="宋体" w:eastAsia="宋体"/>
                <w:sz w:val="17"/>
              </w:rPr>
              <w:t>、</w:t>
            </w:r>
            <w:r>
              <w:rPr>
                <w:rFonts w:ascii="Consolas" w:hAnsi="Consolas" w:eastAsia="宋体"/>
                <w:sz w:val="17"/>
              </w:rPr>
              <w:t>$C:</w:t>
            </w:r>
          </w:p>
        </w:tc>
        <w:tc>
          <w:tcPr>
            <w:tcW w:type="dxa" w:w="2031"/>
          </w:tcPr>
          <w:p>
            <w:pPr>
              <w:spacing w:after="0" w:line="240" w:lineRule="auto"/>
            </w:pPr>
            <w:r>
              <w:rPr>
                <w:sz w:val="17"/>
              </w:rPr>
            </w:r>
            <w:r>
              <w:rPr>
                <w:rFonts w:ascii="宋体" w:hAnsi="宋体" w:eastAsia="宋体"/>
                <w:sz w:val="17"/>
              </w:rPr>
              <w:t>兼容级别不高于一且为全量报告</w:t>
            </w:r>
          </w:p>
        </w:tc>
        <w:tc>
          <w:tcPr>
            <w:tcW w:type="dxa" w:w="4086"/>
          </w:tcPr>
          <w:p>
            <w:pPr>
              <w:spacing w:after="0" w:line="240" w:lineRule="auto"/>
            </w:pPr>
            <w:r>
              <w:rPr>
                <w:sz w:val="17"/>
              </w:rPr>
            </w:r>
            <w:r>
              <w:rPr>
                <w:rFonts w:ascii="宋体" w:hAnsi="宋体" w:eastAsia="宋体"/>
                <w:sz w:val="17"/>
              </w:rPr>
              <w:t>固件标识与兼容级别</w:t>
            </w:r>
          </w:p>
        </w:tc>
        <w:tc>
          <w:tcPr>
            <w:tcW w:type="dxa" w:w="1315"/>
          </w:tcPr>
          <w:p>
            <w:pPr>
              <w:spacing w:after="0" w:line="240" w:lineRule="auto"/>
            </w:pPr>
            <w:r>
              <w:rPr>
                <w:sz w:val="17"/>
              </w:rPr>
            </w:r>
            <w:r>
              <w:rPr>
                <w:rFonts w:ascii="Consolas" w:hAnsi="Consolas" w:eastAsia="宋体"/>
                <w:sz w:val="17"/>
              </w:rPr>
              <w:t>report.c:1599</w:t>
            </w:r>
          </w:p>
        </w:tc>
      </w:tr>
      <w:tr>
        <w:tc>
          <w:tcPr>
            <w:tcW w:type="dxa" w:w="520"/>
          </w:tcPr>
          <w:p>
            <w:pPr>
              <w:spacing w:after="0" w:line="240" w:lineRule="auto"/>
            </w:pPr>
            <w:r>
              <w:rPr>
                <w:sz w:val="17"/>
              </w:rPr>
            </w:r>
            <w:r>
              <w:rPr>
                <w:rFonts w:ascii="宋体" w:hAnsi="宋体" w:eastAsia="宋体"/>
                <w:sz w:val="17"/>
              </w:rPr>
              <w:t>24</w:t>
            </w:r>
          </w:p>
        </w:tc>
        <w:tc>
          <w:tcPr>
            <w:tcW w:type="dxa" w:w="1548"/>
          </w:tcPr>
          <w:p>
            <w:pPr>
              <w:spacing w:after="0" w:line="240" w:lineRule="auto"/>
            </w:pPr>
            <w:r>
              <w:rPr>
                <w:sz w:val="17"/>
              </w:rPr>
            </w:r>
            <w:r>
              <w:rPr>
                <w:rFonts w:ascii="宋体" w:hAnsi="宋体" w:eastAsia="宋体"/>
                <w:sz w:val="17"/>
              </w:rPr>
              <w:t>解析器状态</w:t>
            </w:r>
          </w:p>
        </w:tc>
        <w:tc>
          <w:tcPr>
            <w:tcW w:type="dxa" w:w="2031"/>
          </w:tcPr>
          <w:p>
            <w:pPr>
              <w:spacing w:after="0" w:line="240" w:lineRule="auto"/>
            </w:pPr>
            <w:r>
              <w:rPr>
                <w:sz w:val="17"/>
              </w:rPr>
            </w:r>
            <w:r>
              <w:rPr>
                <w:rFonts w:ascii="宋体" w:hAnsi="宋体" w:eastAsia="宋体"/>
                <w:sz w:val="17"/>
              </w:rPr>
              <w:t>启用解析器状态字段</w:t>
            </w:r>
          </w:p>
        </w:tc>
        <w:tc>
          <w:tcPr>
            <w:tcW w:type="dxa" w:w="4086"/>
          </w:tcPr>
          <w:p>
            <w:pPr>
              <w:spacing w:after="0" w:line="240" w:lineRule="auto"/>
            </w:pPr>
            <w:r>
              <w:rPr>
                <w:sz w:val="17"/>
              </w:rPr>
            </w:r>
            <w:r>
              <w:rPr>
                <w:rFonts w:ascii="宋体" w:hAnsi="宋体" w:eastAsia="宋体"/>
                <w:sz w:val="17"/>
              </w:rPr>
              <w:t>当前 G 与 M 模态状态</w:t>
            </w:r>
          </w:p>
        </w:tc>
        <w:tc>
          <w:tcPr>
            <w:tcW w:type="dxa" w:w="1315"/>
          </w:tcPr>
          <w:p>
            <w:pPr>
              <w:spacing w:after="0" w:line="240" w:lineRule="auto"/>
            </w:pPr>
            <w:r>
              <w:rPr>
                <w:sz w:val="17"/>
              </w:rPr>
            </w:r>
            <w:r>
              <w:rPr>
                <w:rFonts w:ascii="Consolas" w:hAnsi="Consolas" w:eastAsia="宋体"/>
                <w:sz w:val="17"/>
              </w:rPr>
              <w:t>report.c:1607</w:t>
            </w:r>
          </w:p>
        </w:tc>
      </w:tr>
    </w:tbl>
    <w:p>
      <w:pPr>
        <w:spacing w:after="80"/>
      </w:pPr>
    </w:p>
    <w:p>
      <w:pPr>
        <w:spacing w:before="60" w:after="60"/>
        <w:jc w:val="center"/>
      </w:pPr>
      <w:r>
        <w:rPr>
          <w:rFonts w:ascii="宋体" w:hAnsi="宋体" w:eastAsia="宋体"/>
          <w:sz w:val="18"/>
        </w:rPr>
        <w:t>表 3.2-12 编译选项与能力标志信息表</w:t>
      </w:r>
    </w:p>
    <w:tbl>
      <w:tblPr>
        <w:tblStyle w:val="TableGrid"/>
        <w:tblW w:type="dxa" w:w="9500"/>
        <w:jc w:val="center"/>
        <w:tblLayout w:type="fixed"/>
        <w:tblLook w:firstColumn="1" w:firstRow="1" w:lastColumn="0" w:lastRow="0" w:noHBand="0" w:noVBand="1" w:val="04A0"/>
      </w:tblPr>
      <w:tblGrid>
        <w:gridCol w:w="704"/>
        <w:gridCol w:w="1144"/>
        <w:gridCol w:w="1519"/>
        <w:gridCol w:w="4355"/>
        <w:gridCol w:w="1778"/>
      </w:tblGrid>
      <w:tr>
        <w:trPr>
          <w:tblHeader w:val="true"/>
        </w:trPr>
        <w:tc>
          <w:tcPr>
            <w:tcW w:type="dxa" w:w="704"/>
            <w:shd w:val="clear" w:color="auto" w:fill="D9D9D9"/>
          </w:tcPr>
          <w:p>
            <w:pPr>
              <w:spacing w:after="0" w:line="240" w:lineRule="auto"/>
            </w:pPr>
            <w:r>
              <w:rPr>
                <w:b/>
                <w:sz w:val="17"/>
              </w:rPr>
            </w:r>
            <w:r>
              <w:rPr>
                <w:rFonts w:ascii="宋体" w:hAnsi="宋体" w:eastAsia="宋体"/>
                <w:b/>
                <w:sz w:val="17"/>
              </w:rPr>
              <w:t>序号</w:t>
            </w:r>
          </w:p>
        </w:tc>
        <w:tc>
          <w:tcPr>
            <w:tcW w:type="dxa" w:w="1144"/>
            <w:shd w:val="clear" w:color="auto" w:fill="D9D9D9"/>
          </w:tcPr>
          <w:p>
            <w:pPr>
              <w:spacing w:after="0" w:line="240" w:lineRule="auto"/>
            </w:pPr>
            <w:r>
              <w:rPr>
                <w:b/>
                <w:sz w:val="17"/>
              </w:rPr>
            </w:r>
            <w:r>
              <w:rPr>
                <w:rFonts w:ascii="宋体" w:hAnsi="宋体" w:eastAsia="宋体"/>
                <w:b/>
                <w:sz w:val="17"/>
              </w:rPr>
              <w:t>类别</w:t>
            </w:r>
          </w:p>
        </w:tc>
        <w:tc>
          <w:tcPr>
            <w:tcW w:type="dxa" w:w="1519"/>
            <w:shd w:val="clear" w:color="auto" w:fill="D9D9D9"/>
          </w:tcPr>
          <w:p>
            <w:pPr>
              <w:spacing w:after="0" w:line="240" w:lineRule="auto"/>
            </w:pPr>
            <w:r>
              <w:rPr>
                <w:b/>
                <w:sz w:val="17"/>
              </w:rPr>
            </w:r>
            <w:r>
              <w:rPr>
                <w:rFonts w:ascii="宋体" w:hAnsi="宋体" w:eastAsia="宋体"/>
                <w:b/>
                <w:sz w:val="17"/>
              </w:rPr>
              <w:t>标志</w:t>
            </w:r>
          </w:p>
        </w:tc>
        <w:tc>
          <w:tcPr>
            <w:tcW w:type="dxa" w:w="4355"/>
            <w:shd w:val="clear" w:color="auto" w:fill="D9D9D9"/>
          </w:tcPr>
          <w:p>
            <w:pPr>
              <w:spacing w:after="0" w:line="240" w:lineRule="auto"/>
            </w:pPr>
            <w:r>
              <w:rPr>
                <w:b/>
                <w:sz w:val="17"/>
              </w:rPr>
            </w:r>
            <w:r>
              <w:rPr>
                <w:rFonts w:ascii="宋体" w:hAnsi="宋体" w:eastAsia="宋体"/>
                <w:b/>
                <w:sz w:val="17"/>
              </w:rPr>
              <w:t>含义</w:t>
            </w:r>
          </w:p>
        </w:tc>
        <w:tc>
          <w:tcPr>
            <w:tcW w:type="dxa" w:w="1778"/>
            <w:shd w:val="clear" w:color="auto" w:fill="D9D9D9"/>
          </w:tcPr>
          <w:p>
            <w:pPr>
              <w:spacing w:after="0" w:line="240" w:lineRule="auto"/>
            </w:pPr>
            <w:r>
              <w:rPr>
                <w:b/>
                <w:sz w:val="17"/>
              </w:rPr>
            </w:r>
            <w:r>
              <w:rPr>
                <w:rFonts w:ascii="宋体" w:hAnsi="宋体" w:eastAsia="宋体"/>
                <w:b/>
                <w:sz w:val="17"/>
              </w:rPr>
              <w:t>证据</w:t>
            </w:r>
          </w:p>
        </w:tc>
      </w:tr>
      <w:tr>
        <w:tc>
          <w:tcPr>
            <w:tcW w:type="dxa" w:w="704"/>
          </w:tcPr>
          <w:p>
            <w:pPr>
              <w:spacing w:after="0" w:line="240" w:lineRule="auto"/>
            </w:pPr>
            <w:r>
              <w:rPr>
                <w:sz w:val="17"/>
              </w:rPr>
            </w:r>
            <w:r>
              <w:rPr>
                <w:rFonts w:ascii="宋体" w:hAnsi="宋体" w:eastAsia="宋体"/>
                <w:sz w:val="17"/>
              </w:rPr>
              <w:t>1</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V</w:t>
            </w:r>
          </w:p>
        </w:tc>
        <w:tc>
          <w:tcPr>
            <w:tcW w:type="dxa" w:w="4355"/>
          </w:tcPr>
          <w:p>
            <w:pPr>
              <w:spacing w:after="0" w:line="240" w:lineRule="auto"/>
            </w:pPr>
            <w:r>
              <w:rPr>
                <w:sz w:val="17"/>
              </w:rPr>
            </w:r>
            <w:r>
              <w:rPr>
                <w:rFonts w:ascii="宋体" w:hAnsi="宋体" w:eastAsia="宋体"/>
                <w:sz w:val="17"/>
              </w:rPr>
              <w:t>主轴转速可变</w:t>
            </w:r>
          </w:p>
        </w:tc>
        <w:tc>
          <w:tcPr>
            <w:tcW w:type="dxa" w:w="1778"/>
          </w:tcPr>
          <w:p>
            <w:pPr>
              <w:spacing w:after="0" w:line="240" w:lineRule="auto"/>
            </w:pPr>
            <w:r>
              <w:rPr>
                <w:sz w:val="17"/>
              </w:rPr>
            </w:r>
            <w:r>
              <w:rPr>
                <w:rFonts w:ascii="Consolas" w:hAnsi="Consolas" w:eastAsia="宋体"/>
                <w:sz w:val="17"/>
              </w:rPr>
              <w:t>report.c:929</w:t>
            </w:r>
          </w:p>
        </w:tc>
      </w:tr>
      <w:tr>
        <w:tc>
          <w:tcPr>
            <w:tcW w:type="dxa" w:w="704"/>
          </w:tcPr>
          <w:p>
            <w:pPr>
              <w:spacing w:after="0" w:line="240" w:lineRule="auto"/>
            </w:pPr>
            <w:r>
              <w:rPr>
                <w:sz w:val="17"/>
              </w:rPr>
            </w:r>
            <w:r>
              <w:rPr>
                <w:rFonts w:ascii="宋体" w:hAnsi="宋体" w:eastAsia="宋体"/>
                <w:sz w:val="17"/>
              </w:rPr>
              <w:t>2</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N</w:t>
            </w:r>
          </w:p>
        </w:tc>
        <w:tc>
          <w:tcPr>
            <w:tcW w:type="dxa" w:w="4355"/>
          </w:tcPr>
          <w:p>
            <w:pPr>
              <w:spacing w:after="0" w:line="240" w:lineRule="auto"/>
            </w:pPr>
            <w:r>
              <w:rPr>
                <w:sz w:val="17"/>
              </w:rPr>
            </w:r>
            <w:r>
              <w:rPr>
                <w:rFonts w:ascii="宋体" w:hAnsi="宋体" w:eastAsia="宋体"/>
                <w:sz w:val="17"/>
              </w:rPr>
              <w:t>恒有标志</w:t>
            </w:r>
          </w:p>
        </w:tc>
        <w:tc>
          <w:tcPr>
            <w:tcW w:type="dxa" w:w="1778"/>
          </w:tcPr>
          <w:p>
            <w:pPr>
              <w:spacing w:after="0" w:line="240" w:lineRule="auto"/>
            </w:pPr>
            <w:r>
              <w:rPr>
                <w:sz w:val="17"/>
              </w:rPr>
            </w:r>
            <w:r>
              <w:rPr>
                <w:rFonts w:ascii="Consolas" w:hAnsi="Consolas" w:eastAsia="宋体"/>
                <w:sz w:val="17"/>
              </w:rPr>
              <w:t>report.c:932</w:t>
            </w:r>
          </w:p>
        </w:tc>
      </w:tr>
      <w:tr>
        <w:tc>
          <w:tcPr>
            <w:tcW w:type="dxa" w:w="704"/>
          </w:tcPr>
          <w:p>
            <w:pPr>
              <w:spacing w:after="0" w:line="240" w:lineRule="auto"/>
            </w:pPr>
            <w:r>
              <w:rPr>
                <w:sz w:val="17"/>
              </w:rPr>
            </w:r>
            <w:r>
              <w:rPr>
                <w:rFonts w:ascii="宋体" w:hAnsi="宋体" w:eastAsia="宋体"/>
                <w:sz w:val="17"/>
              </w:rPr>
              <w:t>3</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M</w:t>
            </w:r>
          </w:p>
        </w:tc>
        <w:tc>
          <w:tcPr>
            <w:tcW w:type="dxa" w:w="4355"/>
          </w:tcPr>
          <w:p>
            <w:pPr>
              <w:spacing w:after="0" w:line="240" w:lineRule="auto"/>
            </w:pPr>
            <w:r>
              <w:rPr>
                <w:sz w:val="17"/>
              </w:rPr>
            </w:r>
            <w:r>
              <w:rPr>
                <w:rFonts w:ascii="宋体" w:hAnsi="宋体" w:eastAsia="宋体"/>
                <w:sz w:val="17"/>
              </w:rPr>
              <w:t>支持冷却雾</w:t>
            </w:r>
          </w:p>
        </w:tc>
        <w:tc>
          <w:tcPr>
            <w:tcW w:type="dxa" w:w="1778"/>
          </w:tcPr>
          <w:p>
            <w:pPr>
              <w:spacing w:after="0" w:line="240" w:lineRule="auto"/>
            </w:pPr>
            <w:r>
              <w:rPr>
                <w:sz w:val="17"/>
              </w:rPr>
            </w:r>
            <w:r>
              <w:rPr>
                <w:rFonts w:ascii="Consolas" w:hAnsi="Consolas" w:eastAsia="宋体"/>
                <w:sz w:val="17"/>
              </w:rPr>
              <w:t>report.c:934</w:t>
            </w:r>
          </w:p>
        </w:tc>
      </w:tr>
      <w:tr>
        <w:tc>
          <w:tcPr>
            <w:tcW w:type="dxa" w:w="704"/>
          </w:tcPr>
          <w:p>
            <w:pPr>
              <w:spacing w:after="0" w:line="240" w:lineRule="auto"/>
            </w:pPr>
            <w:r>
              <w:rPr>
                <w:sz w:val="17"/>
              </w:rPr>
            </w:r>
            <w:r>
              <w:rPr>
                <w:rFonts w:ascii="宋体" w:hAnsi="宋体" w:eastAsia="宋体"/>
                <w:sz w:val="17"/>
              </w:rPr>
              <w:t>4</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C</w:t>
            </w:r>
          </w:p>
        </w:tc>
        <w:tc>
          <w:tcPr>
            <w:tcW w:type="dxa" w:w="4355"/>
          </w:tcPr>
          <w:p>
            <w:pPr>
              <w:spacing w:after="0" w:line="240" w:lineRule="auto"/>
            </w:pPr>
            <w:r>
              <w:rPr>
                <w:sz w:val="17"/>
              </w:rPr>
            </w:r>
            <w:r>
              <w:rPr>
                <w:rFonts w:ascii="宋体" w:hAnsi="宋体" w:eastAsia="宋体"/>
                <w:sz w:val="17"/>
              </w:rPr>
              <w:t>CoreXY 运动学</w:t>
            </w:r>
          </w:p>
        </w:tc>
        <w:tc>
          <w:tcPr>
            <w:tcW w:type="dxa" w:w="1778"/>
          </w:tcPr>
          <w:p>
            <w:pPr>
              <w:spacing w:after="0" w:line="240" w:lineRule="auto"/>
            </w:pPr>
            <w:r>
              <w:rPr>
                <w:sz w:val="17"/>
              </w:rPr>
            </w:r>
            <w:r>
              <w:rPr>
                <w:rFonts w:ascii="Consolas" w:hAnsi="Consolas" w:eastAsia="宋体"/>
                <w:sz w:val="17"/>
              </w:rPr>
              <w:t>report.c:937</w:t>
            </w:r>
          </w:p>
        </w:tc>
      </w:tr>
      <w:tr>
        <w:tc>
          <w:tcPr>
            <w:tcW w:type="dxa" w:w="704"/>
          </w:tcPr>
          <w:p>
            <w:pPr>
              <w:spacing w:after="0" w:line="240" w:lineRule="auto"/>
            </w:pPr>
            <w:r>
              <w:rPr>
                <w:sz w:val="17"/>
              </w:rPr>
            </w:r>
            <w:r>
              <w:rPr>
                <w:rFonts w:ascii="宋体" w:hAnsi="宋体" w:eastAsia="宋体"/>
                <w:sz w:val="17"/>
              </w:rPr>
              <w:t>5</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P</w:t>
            </w:r>
          </w:p>
        </w:tc>
        <w:tc>
          <w:tcPr>
            <w:tcW w:type="dxa" w:w="4355"/>
          </w:tcPr>
          <w:p>
            <w:pPr>
              <w:spacing w:after="0" w:line="240" w:lineRule="auto"/>
            </w:pPr>
            <w:r>
              <w:rPr>
                <w:sz w:val="17"/>
              </w:rPr>
            </w:r>
            <w:r>
              <w:rPr>
                <w:rFonts w:ascii="宋体" w:hAnsi="宋体" w:eastAsia="宋体"/>
                <w:sz w:val="17"/>
              </w:rPr>
              <w:t>使能停靠功能</w:t>
            </w:r>
          </w:p>
        </w:tc>
        <w:tc>
          <w:tcPr>
            <w:tcW w:type="dxa" w:w="1778"/>
          </w:tcPr>
          <w:p>
            <w:pPr>
              <w:spacing w:after="0" w:line="240" w:lineRule="auto"/>
            </w:pPr>
            <w:r>
              <w:rPr>
                <w:sz w:val="17"/>
              </w:rPr>
            </w:r>
            <w:r>
              <w:rPr>
                <w:rFonts w:ascii="Consolas" w:hAnsi="Consolas" w:eastAsia="宋体"/>
                <w:sz w:val="17"/>
              </w:rPr>
              <w:t>report.c:941</w:t>
            </w:r>
          </w:p>
        </w:tc>
      </w:tr>
      <w:tr>
        <w:tc>
          <w:tcPr>
            <w:tcW w:type="dxa" w:w="704"/>
          </w:tcPr>
          <w:p>
            <w:pPr>
              <w:spacing w:after="0" w:line="240" w:lineRule="auto"/>
            </w:pPr>
            <w:r>
              <w:rPr>
                <w:sz w:val="17"/>
              </w:rPr>
            </w:r>
            <w:r>
              <w:rPr>
                <w:rFonts w:ascii="宋体" w:hAnsi="宋体" w:eastAsia="宋体"/>
                <w:sz w:val="17"/>
              </w:rPr>
              <w:t>6</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Z</w:t>
            </w:r>
          </w:p>
        </w:tc>
        <w:tc>
          <w:tcPr>
            <w:tcW w:type="dxa" w:w="4355"/>
          </w:tcPr>
          <w:p>
            <w:pPr>
              <w:spacing w:after="0" w:line="240" w:lineRule="auto"/>
            </w:pPr>
            <w:r>
              <w:rPr>
                <w:sz w:val="17"/>
              </w:rPr>
            </w:r>
            <w:r>
              <w:rPr>
                <w:rFonts w:ascii="宋体" w:hAnsi="宋体" w:eastAsia="宋体"/>
                <w:sz w:val="17"/>
              </w:rPr>
              <w:t>强制设定原点</w:t>
            </w:r>
          </w:p>
        </w:tc>
        <w:tc>
          <w:tcPr>
            <w:tcW w:type="dxa" w:w="1778"/>
          </w:tcPr>
          <w:p>
            <w:pPr>
              <w:spacing w:after="0" w:line="240" w:lineRule="auto"/>
            </w:pPr>
            <w:r>
              <w:rPr>
                <w:sz w:val="17"/>
              </w:rPr>
            </w:r>
            <w:r>
              <w:rPr>
                <w:rFonts w:ascii="Consolas" w:hAnsi="Consolas" w:eastAsia="宋体"/>
                <w:sz w:val="17"/>
              </w:rPr>
              <w:t>report.c:944</w:t>
            </w:r>
          </w:p>
        </w:tc>
      </w:tr>
      <w:tr>
        <w:tc>
          <w:tcPr>
            <w:tcW w:type="dxa" w:w="704"/>
          </w:tcPr>
          <w:p>
            <w:pPr>
              <w:spacing w:after="0" w:line="240" w:lineRule="auto"/>
            </w:pPr>
            <w:r>
              <w:rPr>
                <w:sz w:val="17"/>
              </w:rPr>
            </w:r>
            <w:r>
              <w:rPr>
                <w:rFonts w:ascii="宋体" w:hAnsi="宋体" w:eastAsia="宋体"/>
                <w:sz w:val="17"/>
              </w:rPr>
              <w:t>7</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H</w:t>
            </w:r>
          </w:p>
        </w:tc>
        <w:tc>
          <w:tcPr>
            <w:tcW w:type="dxa" w:w="4355"/>
          </w:tcPr>
          <w:p>
            <w:pPr>
              <w:spacing w:after="0" w:line="240" w:lineRule="auto"/>
            </w:pPr>
            <w:r>
              <w:rPr>
                <w:sz w:val="17"/>
              </w:rPr>
            </w:r>
            <w:r>
              <w:rPr>
                <w:rFonts w:ascii="宋体" w:hAnsi="宋体" w:eastAsia="宋体"/>
                <w:sz w:val="17"/>
              </w:rPr>
              <w:t>支持单轴归零命令</w:t>
            </w:r>
          </w:p>
        </w:tc>
        <w:tc>
          <w:tcPr>
            <w:tcW w:type="dxa" w:w="1778"/>
          </w:tcPr>
          <w:p>
            <w:pPr>
              <w:spacing w:after="0" w:line="240" w:lineRule="auto"/>
            </w:pPr>
            <w:r>
              <w:rPr>
                <w:sz w:val="17"/>
              </w:rPr>
            </w:r>
            <w:r>
              <w:rPr>
                <w:rFonts w:ascii="Consolas" w:hAnsi="Consolas" w:eastAsia="宋体"/>
                <w:sz w:val="17"/>
              </w:rPr>
              <w:t>report.c:947</w:t>
            </w:r>
          </w:p>
        </w:tc>
      </w:tr>
      <w:tr>
        <w:tc>
          <w:tcPr>
            <w:tcW w:type="dxa" w:w="704"/>
          </w:tcPr>
          <w:p>
            <w:pPr>
              <w:spacing w:after="0" w:line="240" w:lineRule="auto"/>
            </w:pPr>
            <w:r>
              <w:rPr>
                <w:sz w:val="17"/>
              </w:rPr>
            </w:r>
            <w:r>
              <w:rPr>
                <w:rFonts w:ascii="宋体" w:hAnsi="宋体" w:eastAsia="宋体"/>
                <w:sz w:val="17"/>
              </w:rPr>
              <w:t>8</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T</w:t>
            </w:r>
          </w:p>
        </w:tc>
        <w:tc>
          <w:tcPr>
            <w:tcW w:type="dxa" w:w="4355"/>
          </w:tcPr>
          <w:p>
            <w:pPr>
              <w:spacing w:after="0" w:line="240" w:lineRule="auto"/>
            </w:pPr>
            <w:r>
              <w:rPr>
                <w:sz w:val="17"/>
              </w:rPr>
            </w:r>
            <w:r>
              <w:rPr>
                <w:rFonts w:ascii="宋体" w:hAnsi="宋体" w:eastAsia="宋体"/>
                <w:sz w:val="17"/>
              </w:rPr>
              <w:t>双限位开关</w:t>
            </w:r>
          </w:p>
        </w:tc>
        <w:tc>
          <w:tcPr>
            <w:tcW w:type="dxa" w:w="1778"/>
          </w:tcPr>
          <w:p>
            <w:pPr>
              <w:spacing w:after="0" w:line="240" w:lineRule="auto"/>
            </w:pPr>
            <w:r>
              <w:rPr>
                <w:sz w:val="17"/>
              </w:rPr>
            </w:r>
            <w:r>
              <w:rPr>
                <w:rFonts w:ascii="Consolas" w:hAnsi="Consolas" w:eastAsia="宋体"/>
                <w:sz w:val="17"/>
              </w:rPr>
              <w:t>report.c:950</w:t>
            </w:r>
          </w:p>
        </w:tc>
      </w:tr>
      <w:tr>
        <w:tc>
          <w:tcPr>
            <w:tcW w:type="dxa" w:w="704"/>
          </w:tcPr>
          <w:p>
            <w:pPr>
              <w:spacing w:after="0" w:line="240" w:lineRule="auto"/>
            </w:pPr>
            <w:r>
              <w:rPr>
                <w:sz w:val="17"/>
              </w:rPr>
            </w:r>
            <w:r>
              <w:rPr>
                <w:rFonts w:ascii="宋体" w:hAnsi="宋体" w:eastAsia="宋体"/>
                <w:sz w:val="17"/>
              </w:rPr>
              <w:t>9</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A</w:t>
            </w:r>
          </w:p>
        </w:tc>
        <w:tc>
          <w:tcPr>
            <w:tcW w:type="dxa" w:w="4355"/>
          </w:tcPr>
          <w:p>
            <w:pPr>
              <w:spacing w:after="0" w:line="240" w:lineRule="auto"/>
            </w:pPr>
            <w:r>
              <w:rPr>
                <w:sz w:val="17"/>
              </w:rPr>
            </w:r>
            <w:r>
              <w:rPr>
                <w:rFonts w:ascii="宋体" w:hAnsi="宋体" w:eastAsia="宋体"/>
                <w:sz w:val="17"/>
              </w:rPr>
              <w:t>探测运动允许进给倍率</w:t>
            </w:r>
          </w:p>
        </w:tc>
        <w:tc>
          <w:tcPr>
            <w:tcW w:type="dxa" w:w="1778"/>
          </w:tcPr>
          <w:p>
            <w:pPr>
              <w:spacing w:after="0" w:line="240" w:lineRule="auto"/>
            </w:pPr>
            <w:r>
              <w:rPr>
                <w:sz w:val="17"/>
              </w:rPr>
            </w:r>
            <w:r>
              <w:rPr>
                <w:rFonts w:ascii="Consolas" w:hAnsi="Consolas" w:eastAsia="宋体"/>
                <w:sz w:val="17"/>
              </w:rPr>
              <w:t>report.c:953</w:t>
            </w:r>
          </w:p>
        </w:tc>
      </w:tr>
      <w:tr>
        <w:tc>
          <w:tcPr>
            <w:tcW w:type="dxa" w:w="704"/>
          </w:tcPr>
          <w:p>
            <w:pPr>
              <w:spacing w:after="0" w:line="240" w:lineRule="auto"/>
            </w:pPr>
            <w:r>
              <w:rPr>
                <w:sz w:val="17"/>
              </w:rPr>
            </w:r>
            <w:r>
              <w:rPr>
                <w:rFonts w:ascii="宋体" w:hAnsi="宋体" w:eastAsia="宋体"/>
                <w:sz w:val="17"/>
              </w:rPr>
              <w:t>10</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D</w:t>
            </w:r>
          </w:p>
        </w:tc>
        <w:tc>
          <w:tcPr>
            <w:tcW w:type="dxa" w:w="4355"/>
          </w:tcPr>
          <w:p>
            <w:pPr>
              <w:spacing w:after="0" w:line="240" w:lineRule="auto"/>
            </w:pPr>
            <w:r>
              <w:rPr>
                <w:sz w:val="17"/>
              </w:rPr>
            </w:r>
            <w:r>
              <w:rPr>
                <w:rFonts w:ascii="宋体" w:hAnsi="宋体" w:eastAsia="宋体"/>
                <w:sz w:val="17"/>
              </w:rPr>
              <w:t>主轴无方向控制</w:t>
            </w:r>
          </w:p>
        </w:tc>
        <w:tc>
          <w:tcPr>
            <w:tcW w:type="dxa" w:w="1778"/>
          </w:tcPr>
          <w:p>
            <w:pPr>
              <w:spacing w:after="0" w:line="240" w:lineRule="auto"/>
            </w:pPr>
            <w:r>
              <w:rPr>
                <w:sz w:val="17"/>
              </w:rPr>
            </w:r>
            <w:r>
              <w:rPr>
                <w:rFonts w:ascii="Consolas" w:hAnsi="Consolas" w:eastAsia="宋体"/>
                <w:sz w:val="17"/>
              </w:rPr>
              <w:t>report.c:956</w:t>
            </w:r>
          </w:p>
        </w:tc>
      </w:tr>
      <w:tr>
        <w:tc>
          <w:tcPr>
            <w:tcW w:type="dxa" w:w="704"/>
          </w:tcPr>
          <w:p>
            <w:pPr>
              <w:spacing w:after="0" w:line="240" w:lineRule="auto"/>
            </w:pPr>
            <w:r>
              <w:rPr>
                <w:sz w:val="17"/>
              </w:rPr>
            </w:r>
            <w:r>
              <w:rPr>
                <w:rFonts w:ascii="宋体" w:hAnsi="宋体" w:eastAsia="宋体"/>
                <w:sz w:val="17"/>
              </w:rPr>
              <w:t>11</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0</w:t>
            </w:r>
          </w:p>
        </w:tc>
        <w:tc>
          <w:tcPr>
            <w:tcW w:type="dxa" w:w="4355"/>
          </w:tcPr>
          <w:p>
            <w:pPr>
              <w:spacing w:after="0" w:line="240" w:lineRule="auto"/>
            </w:pPr>
            <w:r>
              <w:rPr>
                <w:sz w:val="17"/>
              </w:rPr>
            </w:r>
            <w:r>
              <w:rPr>
                <w:rFonts w:ascii="宋体" w:hAnsi="宋体" w:eastAsia="宋体"/>
                <w:sz w:val="17"/>
              </w:rPr>
              <w:t>使能转速控制</w:t>
            </w:r>
          </w:p>
        </w:tc>
        <w:tc>
          <w:tcPr>
            <w:tcW w:type="dxa" w:w="1778"/>
          </w:tcPr>
          <w:p>
            <w:pPr>
              <w:spacing w:after="0" w:line="240" w:lineRule="auto"/>
            </w:pPr>
            <w:r>
              <w:rPr>
                <w:sz w:val="17"/>
              </w:rPr>
            </w:r>
            <w:r>
              <w:rPr>
                <w:rFonts w:ascii="Consolas" w:hAnsi="Consolas" w:eastAsia="宋体"/>
                <w:sz w:val="17"/>
              </w:rPr>
              <w:t>report.c:959</w:t>
            </w:r>
          </w:p>
        </w:tc>
      </w:tr>
      <w:tr>
        <w:tc>
          <w:tcPr>
            <w:tcW w:type="dxa" w:w="704"/>
          </w:tcPr>
          <w:p>
            <w:pPr>
              <w:spacing w:after="0" w:line="240" w:lineRule="auto"/>
            </w:pPr>
            <w:r>
              <w:rPr>
                <w:sz w:val="17"/>
              </w:rPr>
            </w:r>
            <w:r>
              <w:rPr>
                <w:rFonts w:ascii="宋体" w:hAnsi="宋体" w:eastAsia="宋体"/>
                <w:sz w:val="17"/>
              </w:rPr>
              <w:t>12</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S</w:t>
            </w:r>
          </w:p>
        </w:tc>
        <w:tc>
          <w:tcPr>
            <w:tcW w:type="dxa" w:w="4355"/>
          </w:tcPr>
          <w:p>
            <w:pPr>
              <w:spacing w:after="0" w:line="240" w:lineRule="auto"/>
            </w:pPr>
            <w:r>
              <w:rPr>
                <w:sz w:val="17"/>
              </w:rPr>
            </w:r>
            <w:r>
              <w:rPr>
                <w:rFonts w:ascii="宋体" w:hAnsi="宋体" w:eastAsia="宋体"/>
                <w:sz w:val="17"/>
              </w:rPr>
              <w:t>软件消抖</w:t>
            </w:r>
          </w:p>
        </w:tc>
        <w:tc>
          <w:tcPr>
            <w:tcW w:type="dxa" w:w="1778"/>
          </w:tcPr>
          <w:p>
            <w:pPr>
              <w:spacing w:after="0" w:line="240" w:lineRule="auto"/>
            </w:pPr>
            <w:r>
              <w:rPr>
                <w:sz w:val="17"/>
              </w:rPr>
            </w:r>
            <w:r>
              <w:rPr>
                <w:rFonts w:ascii="Consolas" w:hAnsi="Consolas" w:eastAsia="宋体"/>
                <w:sz w:val="17"/>
              </w:rPr>
              <w:t>report.c:962</w:t>
            </w:r>
          </w:p>
        </w:tc>
      </w:tr>
      <w:tr>
        <w:tc>
          <w:tcPr>
            <w:tcW w:type="dxa" w:w="704"/>
          </w:tcPr>
          <w:p>
            <w:pPr>
              <w:spacing w:after="0" w:line="240" w:lineRule="auto"/>
            </w:pPr>
            <w:r>
              <w:rPr>
                <w:sz w:val="17"/>
              </w:rPr>
            </w:r>
            <w:r>
              <w:rPr>
                <w:rFonts w:ascii="宋体" w:hAnsi="宋体" w:eastAsia="宋体"/>
                <w:sz w:val="17"/>
              </w:rPr>
              <w:t>13</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R</w:t>
            </w:r>
          </w:p>
        </w:tc>
        <w:tc>
          <w:tcPr>
            <w:tcW w:type="dxa" w:w="4355"/>
          </w:tcPr>
          <w:p>
            <w:pPr>
              <w:spacing w:after="0" w:line="240" w:lineRule="auto"/>
            </w:pPr>
            <w:r>
              <w:rPr>
                <w:sz w:val="17"/>
              </w:rPr>
            </w:r>
            <w:r>
              <w:rPr>
                <w:rFonts w:ascii="宋体" w:hAnsi="宋体" w:eastAsia="宋体"/>
                <w:sz w:val="17"/>
              </w:rPr>
              <w:t>停靠倍率控制</w:t>
            </w:r>
          </w:p>
        </w:tc>
        <w:tc>
          <w:tcPr>
            <w:tcW w:type="dxa" w:w="1778"/>
          </w:tcPr>
          <w:p>
            <w:pPr>
              <w:spacing w:after="0" w:line="240" w:lineRule="auto"/>
            </w:pPr>
            <w:r>
              <w:rPr>
                <w:sz w:val="17"/>
              </w:rPr>
            </w:r>
            <w:r>
              <w:rPr>
                <w:rFonts w:ascii="Consolas" w:hAnsi="Consolas" w:eastAsia="宋体"/>
                <w:sz w:val="17"/>
              </w:rPr>
              <w:t>report.c:965</w:t>
            </w:r>
          </w:p>
        </w:tc>
      </w:tr>
      <w:tr>
        <w:tc>
          <w:tcPr>
            <w:tcW w:type="dxa" w:w="704"/>
          </w:tcPr>
          <w:p>
            <w:pPr>
              <w:spacing w:after="0" w:line="240" w:lineRule="auto"/>
            </w:pPr>
            <w:r>
              <w:rPr>
                <w:sz w:val="17"/>
              </w:rPr>
            </w:r>
            <w:r>
              <w:rPr>
                <w:rFonts w:ascii="宋体" w:hAnsi="宋体" w:eastAsia="宋体"/>
                <w:sz w:val="17"/>
              </w:rPr>
              <w:t>14</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L</w:t>
            </w:r>
          </w:p>
        </w:tc>
        <w:tc>
          <w:tcPr>
            <w:tcW w:type="dxa" w:w="4355"/>
          </w:tcPr>
          <w:p>
            <w:pPr>
              <w:spacing w:after="0" w:line="240" w:lineRule="auto"/>
            </w:pPr>
            <w:r>
              <w:rPr>
                <w:sz w:val="17"/>
              </w:rPr>
            </w:r>
            <w:r>
              <w:rPr>
                <w:rFonts w:ascii="宋体" w:hAnsi="宋体" w:eastAsia="宋体"/>
                <w:sz w:val="17"/>
              </w:rPr>
              <w:t>无初始锁闭</w:t>
            </w:r>
          </w:p>
        </w:tc>
        <w:tc>
          <w:tcPr>
            <w:tcW w:type="dxa" w:w="1778"/>
          </w:tcPr>
          <w:p>
            <w:pPr>
              <w:spacing w:after="0" w:line="240" w:lineRule="auto"/>
            </w:pPr>
            <w:r>
              <w:rPr>
                <w:sz w:val="17"/>
              </w:rPr>
            </w:r>
            <w:r>
              <w:rPr>
                <w:rFonts w:ascii="Consolas" w:hAnsi="Consolas" w:eastAsia="宋体"/>
                <w:sz w:val="17"/>
              </w:rPr>
              <w:t>report.c:968</w:t>
            </w:r>
          </w:p>
        </w:tc>
      </w:tr>
      <w:tr>
        <w:tc>
          <w:tcPr>
            <w:tcW w:type="dxa" w:w="704"/>
          </w:tcPr>
          <w:p>
            <w:pPr>
              <w:spacing w:after="0" w:line="240" w:lineRule="auto"/>
            </w:pPr>
            <w:r>
              <w:rPr>
                <w:sz w:val="17"/>
              </w:rPr>
            </w:r>
            <w:r>
              <w:rPr>
                <w:rFonts w:ascii="宋体" w:hAnsi="宋体" w:eastAsia="宋体"/>
                <w:sz w:val="17"/>
              </w:rPr>
              <w:t>15</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w:t>
            </w:r>
          </w:p>
        </w:tc>
        <w:tc>
          <w:tcPr>
            <w:tcW w:type="dxa" w:w="4355"/>
          </w:tcPr>
          <w:p>
            <w:pPr>
              <w:spacing w:after="0" w:line="240" w:lineRule="auto"/>
            </w:pPr>
            <w:r>
              <w:rPr>
                <w:sz w:val="17"/>
              </w:rPr>
            </w:r>
            <w:r>
              <w:rPr>
                <w:rFonts w:ascii="宋体" w:hAnsi="宋体" w:eastAsia="宋体"/>
                <w:sz w:val="17"/>
              </w:rPr>
              <w:t>具备安全门信号</w:t>
            </w:r>
          </w:p>
        </w:tc>
        <w:tc>
          <w:tcPr>
            <w:tcW w:type="dxa" w:w="1778"/>
          </w:tcPr>
          <w:p>
            <w:pPr>
              <w:spacing w:after="0" w:line="240" w:lineRule="auto"/>
            </w:pPr>
            <w:r>
              <w:rPr>
                <w:sz w:val="17"/>
              </w:rPr>
            </w:r>
            <w:r>
              <w:rPr>
                <w:rFonts w:ascii="Consolas" w:hAnsi="Consolas" w:eastAsia="宋体"/>
                <w:sz w:val="17"/>
              </w:rPr>
              <w:t>report.c:971</w:t>
            </w:r>
          </w:p>
        </w:tc>
      </w:tr>
      <w:tr>
        <w:tc>
          <w:tcPr>
            <w:tcW w:type="dxa" w:w="704"/>
          </w:tcPr>
          <w:p>
            <w:pPr>
              <w:spacing w:after="0" w:line="240" w:lineRule="auto"/>
            </w:pPr>
            <w:r>
              <w:rPr>
                <w:sz w:val="17"/>
              </w:rPr>
            </w:r>
            <w:r>
              <w:rPr>
                <w:rFonts w:ascii="宋体" w:hAnsi="宋体" w:eastAsia="宋体"/>
                <w:sz w:val="17"/>
              </w:rPr>
              <w:t>16</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w:t>
            </w:r>
          </w:p>
        </w:tc>
        <w:tc>
          <w:tcPr>
            <w:tcW w:type="dxa" w:w="4355"/>
          </w:tcPr>
          <w:p>
            <w:pPr>
              <w:spacing w:after="0" w:line="240" w:lineRule="auto"/>
            </w:pPr>
            <w:r>
              <w:rPr>
                <w:sz w:val="17"/>
              </w:rPr>
            </w:r>
            <w:r>
              <w:rPr>
                <w:rFonts w:ascii="宋体" w:hAnsi="宋体" w:eastAsia="宋体"/>
                <w:sz w:val="17"/>
              </w:rPr>
              <w:t>非易失存储全擦除被禁用</w:t>
            </w:r>
          </w:p>
        </w:tc>
        <w:tc>
          <w:tcPr>
            <w:tcW w:type="dxa" w:w="1778"/>
          </w:tcPr>
          <w:p>
            <w:pPr>
              <w:spacing w:after="0" w:line="240" w:lineRule="auto"/>
            </w:pPr>
            <w:r>
              <w:rPr>
                <w:sz w:val="17"/>
              </w:rPr>
            </w:r>
            <w:r>
              <w:rPr>
                <w:rFonts w:ascii="Consolas" w:hAnsi="Consolas" w:eastAsia="宋体"/>
                <w:sz w:val="17"/>
              </w:rPr>
              <w:t>report.c:974</w:t>
            </w:r>
          </w:p>
        </w:tc>
      </w:tr>
      <w:tr>
        <w:tc>
          <w:tcPr>
            <w:tcW w:type="dxa" w:w="704"/>
          </w:tcPr>
          <w:p>
            <w:pPr>
              <w:spacing w:after="0" w:line="240" w:lineRule="auto"/>
            </w:pPr>
            <w:r>
              <w:rPr>
                <w:sz w:val="17"/>
              </w:rPr>
            </w:r>
            <w:r>
              <w:rPr>
                <w:rFonts w:ascii="宋体" w:hAnsi="宋体" w:eastAsia="宋体"/>
                <w:sz w:val="17"/>
              </w:rPr>
              <w:t>17</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w:t>
            </w:r>
          </w:p>
        </w:tc>
        <w:tc>
          <w:tcPr>
            <w:tcW w:type="dxa" w:w="4355"/>
          </w:tcPr>
          <w:p>
            <w:pPr>
              <w:spacing w:after="0" w:line="240" w:lineRule="auto"/>
            </w:pPr>
            <w:r>
              <w:rPr>
                <w:sz w:val="17"/>
              </w:rPr>
            </w:r>
            <w:r>
              <w:rPr>
                <w:rFonts w:ascii="宋体" w:hAnsi="宋体" w:eastAsia="宋体"/>
                <w:sz w:val="17"/>
              </w:rPr>
              <w:t>默认设置恢复被禁用</w:t>
            </w:r>
          </w:p>
        </w:tc>
        <w:tc>
          <w:tcPr>
            <w:tcW w:type="dxa" w:w="1778"/>
          </w:tcPr>
          <w:p>
            <w:pPr>
              <w:spacing w:after="0" w:line="240" w:lineRule="auto"/>
            </w:pPr>
            <w:r>
              <w:rPr>
                <w:sz w:val="17"/>
              </w:rPr>
            </w:r>
            <w:r>
              <w:rPr>
                <w:rFonts w:ascii="Consolas" w:hAnsi="Consolas" w:eastAsia="宋体"/>
                <w:sz w:val="17"/>
              </w:rPr>
              <w:t>report.c:978</w:t>
            </w:r>
          </w:p>
        </w:tc>
      </w:tr>
      <w:tr>
        <w:tc>
          <w:tcPr>
            <w:tcW w:type="dxa" w:w="704"/>
          </w:tcPr>
          <w:p>
            <w:pPr>
              <w:spacing w:after="0" w:line="240" w:lineRule="auto"/>
            </w:pPr>
            <w:r>
              <w:rPr>
                <w:sz w:val="17"/>
              </w:rPr>
            </w:r>
            <w:r>
              <w:rPr>
                <w:rFonts w:ascii="宋体" w:hAnsi="宋体" w:eastAsia="宋体"/>
                <w:sz w:val="17"/>
              </w:rPr>
              <w:t>18</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w:t>
            </w:r>
          </w:p>
        </w:tc>
        <w:tc>
          <w:tcPr>
            <w:tcW w:type="dxa" w:w="4355"/>
          </w:tcPr>
          <w:p>
            <w:pPr>
              <w:spacing w:after="0" w:line="240" w:lineRule="auto"/>
            </w:pPr>
            <w:r>
              <w:rPr>
                <w:sz w:val="17"/>
              </w:rPr>
            </w:r>
            <w:r>
              <w:rPr>
                <w:rFonts w:ascii="宋体" w:hAnsi="宋体" w:eastAsia="宋体"/>
                <w:sz w:val="17"/>
              </w:rPr>
              <w:t>参数清除被禁用</w:t>
            </w:r>
          </w:p>
        </w:tc>
        <w:tc>
          <w:tcPr>
            <w:tcW w:type="dxa" w:w="1778"/>
          </w:tcPr>
          <w:p>
            <w:pPr>
              <w:spacing w:after="0" w:line="240" w:lineRule="auto"/>
            </w:pPr>
            <w:r>
              <w:rPr>
                <w:sz w:val="17"/>
              </w:rPr>
            </w:r>
            <w:r>
              <w:rPr>
                <w:rFonts w:ascii="Consolas" w:hAnsi="Consolas" w:eastAsia="宋体"/>
                <w:sz w:val="17"/>
              </w:rPr>
              <w:t>report.c:982</w:t>
            </w:r>
          </w:p>
        </w:tc>
      </w:tr>
      <w:tr>
        <w:tc>
          <w:tcPr>
            <w:tcW w:type="dxa" w:w="704"/>
          </w:tcPr>
          <w:p>
            <w:pPr>
              <w:spacing w:after="0" w:line="240" w:lineRule="auto"/>
            </w:pPr>
            <w:r>
              <w:rPr>
                <w:sz w:val="17"/>
              </w:rPr>
            </w:r>
            <w:r>
              <w:rPr>
                <w:rFonts w:ascii="宋体" w:hAnsi="宋体" w:eastAsia="宋体"/>
                <w:sz w:val="17"/>
              </w:rPr>
              <w:t>19</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I</w:t>
            </w:r>
          </w:p>
        </w:tc>
        <w:tc>
          <w:tcPr>
            <w:tcW w:type="dxa" w:w="4355"/>
          </w:tcPr>
          <w:p>
            <w:pPr>
              <w:spacing w:after="0" w:line="240" w:lineRule="auto"/>
            </w:pPr>
            <w:r>
              <w:rPr>
                <w:sz w:val="17"/>
              </w:rPr>
            </w:r>
            <w:r>
              <w:rPr>
                <w:rFonts w:ascii="宋体" w:hAnsi="宋体" w:eastAsia="宋体"/>
                <w:sz w:val="17"/>
              </w:rPr>
              <w:t>构建信息写入命令被禁用</w:t>
            </w:r>
          </w:p>
        </w:tc>
        <w:tc>
          <w:tcPr>
            <w:tcW w:type="dxa" w:w="1778"/>
          </w:tcPr>
          <w:p>
            <w:pPr>
              <w:spacing w:after="0" w:line="240" w:lineRule="auto"/>
            </w:pPr>
            <w:r>
              <w:rPr>
                <w:sz w:val="17"/>
              </w:rPr>
            </w:r>
            <w:r>
              <w:rPr>
                <w:rFonts w:ascii="Consolas" w:hAnsi="Consolas" w:eastAsia="宋体"/>
                <w:sz w:val="17"/>
              </w:rPr>
              <w:t>report.c:986</w:t>
            </w:r>
          </w:p>
        </w:tc>
      </w:tr>
      <w:tr>
        <w:tc>
          <w:tcPr>
            <w:tcW w:type="dxa" w:w="704"/>
          </w:tcPr>
          <w:p>
            <w:pPr>
              <w:spacing w:after="0" w:line="240" w:lineRule="auto"/>
            </w:pPr>
            <w:r>
              <w:rPr>
                <w:sz w:val="17"/>
              </w:rPr>
            </w:r>
            <w:r>
              <w:rPr>
                <w:rFonts w:ascii="宋体" w:hAnsi="宋体" w:eastAsia="宋体"/>
                <w:sz w:val="17"/>
              </w:rPr>
              <w:t>20</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W</w:t>
            </w:r>
          </w:p>
        </w:tc>
        <w:tc>
          <w:tcPr>
            <w:tcW w:type="dxa" w:w="4355"/>
          </w:tcPr>
          <w:p>
            <w:pPr>
              <w:spacing w:after="0" w:line="240" w:lineRule="auto"/>
            </w:pPr>
            <w:r>
              <w:rPr>
                <w:sz w:val="17"/>
              </w:rPr>
            </w:r>
            <w:r>
              <w:rPr>
                <w:rFonts w:ascii="宋体" w:hAnsi="宋体" w:eastAsia="宋体"/>
                <w:sz w:val="17"/>
              </w:rPr>
              <w:t>坐标偏移变化不同步</w:t>
            </w:r>
          </w:p>
        </w:tc>
        <w:tc>
          <w:tcPr>
            <w:tcW w:type="dxa" w:w="1778"/>
          </w:tcPr>
          <w:p>
            <w:pPr>
              <w:spacing w:after="0" w:line="240" w:lineRule="auto"/>
            </w:pPr>
            <w:r>
              <w:rPr>
                <w:sz w:val="17"/>
              </w:rPr>
            </w:r>
            <w:r>
              <w:rPr>
                <w:rFonts w:ascii="Consolas" w:hAnsi="Consolas" w:eastAsia="宋体"/>
                <w:sz w:val="17"/>
              </w:rPr>
              <w:t>report.c:990</w:t>
            </w:r>
          </w:p>
        </w:tc>
      </w:tr>
      <w:tr>
        <w:tc>
          <w:tcPr>
            <w:tcW w:type="dxa" w:w="704"/>
          </w:tcPr>
          <w:p>
            <w:pPr>
              <w:spacing w:after="0" w:line="240" w:lineRule="auto"/>
            </w:pPr>
            <w:r>
              <w:rPr>
                <w:sz w:val="17"/>
              </w:rPr>
            </w:r>
            <w:r>
              <w:rPr>
                <w:rFonts w:ascii="宋体" w:hAnsi="宋体" w:eastAsia="宋体"/>
                <w:sz w:val="17"/>
              </w:rPr>
              <w:t>21</w:t>
            </w:r>
          </w:p>
        </w:tc>
        <w:tc>
          <w:tcPr>
            <w:tcW w:type="dxa" w:w="1144"/>
          </w:tcPr>
          <w:p>
            <w:pPr>
              <w:spacing w:after="0" w:line="240" w:lineRule="auto"/>
            </w:pPr>
            <w:r>
              <w:rPr>
                <w:sz w:val="17"/>
              </w:rPr>
            </w:r>
            <w:r>
              <w:rPr>
                <w:rFonts w:ascii="宋体" w:hAnsi="宋体" w:eastAsia="宋体"/>
                <w:sz w:val="17"/>
              </w:rPr>
              <w:t>选项字母</w:t>
            </w:r>
          </w:p>
        </w:tc>
        <w:tc>
          <w:tcPr>
            <w:tcW w:type="dxa" w:w="1519"/>
          </w:tcPr>
          <w:p>
            <w:pPr>
              <w:spacing w:after="0" w:line="240" w:lineRule="auto"/>
            </w:pPr>
            <w:r>
              <w:rPr>
                <w:sz w:val="17"/>
              </w:rPr>
            </w:r>
            <w:r>
              <w:rPr>
                <w:rFonts w:ascii="Consolas" w:hAnsi="Consolas" w:eastAsia="宋体"/>
                <w:sz w:val="17"/>
              </w:rPr>
              <w:t>2</w:t>
            </w:r>
          </w:p>
        </w:tc>
        <w:tc>
          <w:tcPr>
            <w:tcW w:type="dxa" w:w="4355"/>
          </w:tcPr>
          <w:p>
            <w:pPr>
              <w:spacing w:after="0" w:line="240" w:lineRule="auto"/>
            </w:pPr>
            <w:r>
              <w:rPr>
                <w:sz w:val="17"/>
              </w:rPr>
            </w:r>
            <w:r>
              <w:rPr>
                <w:rFonts w:ascii="宋体" w:hAnsi="宋体" w:eastAsia="宋体"/>
                <w:sz w:val="17"/>
              </w:rPr>
              <w:t>双电机同步</w:t>
            </w:r>
          </w:p>
        </w:tc>
        <w:tc>
          <w:tcPr>
            <w:tcW w:type="dxa" w:w="1778"/>
          </w:tcPr>
          <w:p>
            <w:pPr>
              <w:spacing w:after="0" w:line="240" w:lineRule="auto"/>
            </w:pPr>
            <w:r>
              <w:rPr>
                <w:sz w:val="17"/>
              </w:rPr>
            </w:r>
            <w:r>
              <w:rPr>
                <w:rFonts w:ascii="Consolas" w:hAnsi="Consolas" w:eastAsia="宋体"/>
                <w:sz w:val="17"/>
              </w:rPr>
              <w:t>report.c:993</w:t>
            </w:r>
          </w:p>
        </w:tc>
      </w:tr>
      <w:tr>
        <w:tc>
          <w:tcPr>
            <w:tcW w:type="dxa" w:w="704"/>
          </w:tcPr>
          <w:p>
            <w:pPr>
              <w:spacing w:after="0" w:line="240" w:lineRule="auto"/>
            </w:pPr>
            <w:r>
              <w:rPr>
                <w:sz w:val="17"/>
              </w:rPr>
            </w:r>
            <w:r>
              <w:rPr>
                <w:rFonts w:ascii="宋体" w:hAnsi="宋体" w:eastAsia="宋体"/>
                <w:sz w:val="17"/>
              </w:rPr>
              <w:t>22</w:t>
            </w:r>
          </w:p>
        </w:tc>
        <w:tc>
          <w:tcPr>
            <w:tcW w:type="dxa" w:w="1144"/>
          </w:tcPr>
          <w:p>
            <w:pPr>
              <w:spacing w:after="0" w:line="240" w:lineRule="auto"/>
            </w:pPr>
            <w:r>
              <w:rPr>
                <w:sz w:val="17"/>
              </w:rPr>
            </w:r>
            <w:r>
              <w:rPr>
                <w:rFonts w:ascii="宋体" w:hAnsi="宋体" w:eastAsia="宋体"/>
                <w:sz w:val="17"/>
              </w:rPr>
              <w:t>选项数值</w:t>
            </w:r>
          </w:p>
        </w:tc>
        <w:tc>
          <w:tcPr>
            <w:tcW w:type="dxa" w:w="1519"/>
          </w:tcPr>
          <w:p>
            <w:pPr>
              <w:spacing w:after="0" w:line="240" w:lineRule="auto"/>
            </w:pPr>
            <w:r>
              <w:rPr>
                <w:sz w:val="17"/>
              </w:rPr>
            </w:r>
            <w:r>
              <w:rPr>
                <w:rFonts w:ascii="宋体" w:hAnsi="宋体" w:eastAsia="宋体"/>
                <w:sz w:val="17"/>
              </w:rPr>
              <w:t>数值段</w:t>
            </w:r>
          </w:p>
        </w:tc>
        <w:tc>
          <w:tcPr>
            <w:tcW w:type="dxa" w:w="4355"/>
          </w:tcPr>
          <w:p>
            <w:pPr>
              <w:spacing w:after="0" w:line="240" w:lineRule="auto"/>
            </w:pPr>
            <w:r>
              <w:rPr>
                <w:sz w:val="17"/>
              </w:rPr>
            </w:r>
            <w:r>
              <w:rPr>
                <w:rFonts w:ascii="宋体" w:hAnsi="宋体" w:eastAsia="宋体"/>
                <w:sz w:val="17"/>
              </w:rPr>
              <w:t>规划缓冲块数、输入缓冲字节数，扩展格式追加轴数与刀具数</w:t>
            </w:r>
          </w:p>
        </w:tc>
        <w:tc>
          <w:tcPr>
            <w:tcW w:type="dxa" w:w="1778"/>
          </w:tcPr>
          <w:p>
            <w:pPr>
              <w:spacing w:after="0" w:line="240" w:lineRule="auto"/>
            </w:pPr>
            <w:r>
              <w:rPr>
                <w:sz w:val="17"/>
              </w:rPr>
            </w:r>
            <w:r>
              <w:rPr>
                <w:rFonts w:ascii="Consolas" w:hAnsi="Consolas" w:eastAsia="宋体"/>
                <w:sz w:val="17"/>
              </w:rPr>
              <w:t>report.c:1001</w:t>
            </w:r>
          </w:p>
        </w:tc>
      </w:tr>
      <w:tr>
        <w:tc>
          <w:tcPr>
            <w:tcW w:type="dxa" w:w="704"/>
          </w:tcPr>
          <w:p>
            <w:pPr>
              <w:spacing w:after="0" w:line="240" w:lineRule="auto"/>
            </w:pPr>
            <w:r>
              <w:rPr>
                <w:sz w:val="17"/>
              </w:rPr>
            </w:r>
            <w:r>
              <w:rPr>
                <w:rFonts w:ascii="宋体" w:hAnsi="宋体" w:eastAsia="宋体"/>
                <w:sz w:val="17"/>
              </w:rPr>
              <w:t>23</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CCMP</w:t>
            </w:r>
          </w:p>
        </w:tc>
        <w:tc>
          <w:tcPr>
            <w:tcW w:type="dxa" w:w="4355"/>
          </w:tcPr>
          <w:p>
            <w:pPr>
              <w:spacing w:after="0" w:line="240" w:lineRule="auto"/>
            </w:pPr>
            <w:r>
              <w:rPr>
                <w:sz w:val="17"/>
              </w:rPr>
            </w:r>
            <w:r>
              <w:rPr>
                <w:rFonts w:ascii="宋体" w:hAnsi="宋体" w:eastAsia="宋体"/>
                <w:sz w:val="17"/>
              </w:rPr>
              <w:t>支持刀具半径补偿</w:t>
            </w:r>
          </w:p>
        </w:tc>
        <w:tc>
          <w:tcPr>
            <w:tcW w:type="dxa" w:w="1778"/>
          </w:tcPr>
          <w:p>
            <w:pPr>
              <w:spacing w:after="0" w:line="240" w:lineRule="auto"/>
            </w:pPr>
            <w:r>
              <w:rPr>
                <w:sz w:val="17"/>
              </w:rPr>
            </w:r>
            <w:r>
              <w:rPr>
                <w:rFonts w:ascii="Consolas" w:hAnsi="Consolas" w:eastAsia="宋体"/>
                <w:sz w:val="17"/>
              </w:rPr>
              <w:t>report.c:1033</w:t>
            </w:r>
          </w:p>
        </w:tc>
      </w:tr>
      <w:tr>
        <w:tc>
          <w:tcPr>
            <w:tcW w:type="dxa" w:w="704"/>
          </w:tcPr>
          <w:p>
            <w:pPr>
              <w:spacing w:after="0" w:line="240" w:lineRule="auto"/>
            </w:pPr>
            <w:r>
              <w:rPr>
                <w:sz w:val="17"/>
              </w:rPr>
            </w:r>
            <w:r>
              <w:rPr>
                <w:rFonts w:ascii="宋体" w:hAnsi="宋体" w:eastAsia="宋体"/>
                <w:sz w:val="17"/>
              </w:rPr>
              <w:t>24</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HOME</w:t>
            </w:r>
          </w:p>
        </w:tc>
        <w:tc>
          <w:tcPr>
            <w:tcW w:type="dxa" w:w="4355"/>
          </w:tcPr>
          <w:p>
            <w:pPr>
              <w:spacing w:after="0" w:line="240" w:lineRule="auto"/>
            </w:pPr>
            <w:r>
              <w:rPr>
                <w:sz w:val="17"/>
              </w:rPr>
            </w:r>
            <w:r>
              <w:rPr>
                <w:rFonts w:ascii="宋体" w:hAnsi="宋体" w:eastAsia="宋体"/>
                <w:sz w:val="17"/>
              </w:rPr>
              <w:t>支持回零</w:t>
            </w:r>
          </w:p>
        </w:tc>
        <w:tc>
          <w:tcPr>
            <w:tcW w:type="dxa" w:w="1778"/>
          </w:tcPr>
          <w:p>
            <w:pPr>
              <w:spacing w:after="0" w:line="240" w:lineRule="auto"/>
            </w:pPr>
            <w:r>
              <w:rPr>
                <w:sz w:val="17"/>
              </w:rPr>
            </w:r>
            <w:r>
              <w:rPr>
                <w:rFonts w:ascii="Consolas" w:hAnsi="Consolas" w:eastAsia="宋体"/>
                <w:sz w:val="17"/>
              </w:rPr>
              <w:t>report.c:1036</w:t>
            </w:r>
          </w:p>
        </w:tc>
      </w:tr>
      <w:tr>
        <w:tc>
          <w:tcPr>
            <w:tcW w:type="dxa" w:w="704"/>
          </w:tcPr>
          <w:p>
            <w:pPr>
              <w:spacing w:after="0" w:line="240" w:lineRule="auto"/>
            </w:pPr>
            <w:r>
              <w:rPr>
                <w:sz w:val="17"/>
              </w:rPr>
            </w:r>
            <w:r>
              <w:rPr>
                <w:rFonts w:ascii="宋体" w:hAnsi="宋体" w:eastAsia="宋体"/>
                <w:sz w:val="17"/>
              </w:rPr>
              <w:t>25</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NOPROBE</w:t>
            </w:r>
          </w:p>
        </w:tc>
        <w:tc>
          <w:tcPr>
            <w:tcW w:type="dxa" w:w="4355"/>
          </w:tcPr>
          <w:p>
            <w:pPr>
              <w:spacing w:after="0" w:line="240" w:lineRule="auto"/>
            </w:pPr>
            <w:r>
              <w:rPr>
                <w:sz w:val="17"/>
              </w:rPr>
            </w:r>
            <w:r>
              <w:rPr>
                <w:rFonts w:ascii="宋体" w:hAnsi="宋体" w:eastAsia="宋体"/>
                <w:sz w:val="17"/>
              </w:rPr>
              <w:t>无探针</w:t>
            </w:r>
          </w:p>
        </w:tc>
        <w:tc>
          <w:tcPr>
            <w:tcW w:type="dxa" w:w="1778"/>
          </w:tcPr>
          <w:p>
            <w:pPr>
              <w:spacing w:after="0" w:line="240" w:lineRule="auto"/>
            </w:pPr>
            <w:r>
              <w:rPr>
                <w:sz w:val="17"/>
              </w:rPr>
            </w:r>
            <w:r>
              <w:rPr>
                <w:rFonts w:ascii="Consolas" w:hAnsi="Consolas" w:eastAsia="宋体"/>
                <w:sz w:val="17"/>
              </w:rPr>
              <w:t>report.c:1039</w:t>
            </w:r>
          </w:p>
        </w:tc>
      </w:tr>
      <w:tr>
        <w:tc>
          <w:tcPr>
            <w:tcW w:type="dxa" w:w="704"/>
          </w:tcPr>
          <w:p>
            <w:pPr>
              <w:spacing w:after="0" w:line="240" w:lineRule="auto"/>
            </w:pPr>
            <w:r>
              <w:rPr>
                <w:sz w:val="17"/>
              </w:rPr>
            </w:r>
            <w:r>
              <w:rPr>
                <w:rFonts w:ascii="宋体" w:hAnsi="宋体" w:eastAsia="宋体"/>
                <w:sz w:val="17"/>
              </w:rPr>
              <w:t>26</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PROBES=</w:t>
            </w:r>
          </w:p>
        </w:tc>
        <w:tc>
          <w:tcPr>
            <w:tcW w:type="dxa" w:w="4355"/>
          </w:tcPr>
          <w:p>
            <w:pPr>
              <w:spacing w:after="0" w:line="240" w:lineRule="auto"/>
            </w:pPr>
            <w:r>
              <w:rPr>
                <w:sz w:val="17"/>
              </w:rPr>
            </w:r>
            <w:r>
              <w:rPr>
                <w:rFonts w:ascii="宋体" w:hAnsi="宋体" w:eastAsia="宋体"/>
                <w:sz w:val="17"/>
              </w:rPr>
              <w:t>探针能力位掩码</w:t>
            </w:r>
          </w:p>
        </w:tc>
        <w:tc>
          <w:tcPr>
            <w:tcW w:type="dxa" w:w="1778"/>
          </w:tcPr>
          <w:p>
            <w:pPr>
              <w:spacing w:after="0" w:line="240" w:lineRule="auto"/>
            </w:pPr>
            <w:r>
              <w:rPr>
                <w:sz w:val="17"/>
              </w:rPr>
            </w:r>
            <w:r>
              <w:rPr>
                <w:rFonts w:ascii="Consolas" w:hAnsi="Consolas" w:eastAsia="宋体"/>
                <w:sz w:val="17"/>
              </w:rPr>
              <w:t>report.c:1042</w:t>
            </w:r>
          </w:p>
        </w:tc>
      </w:tr>
      <w:tr>
        <w:tc>
          <w:tcPr>
            <w:tcW w:type="dxa" w:w="704"/>
          </w:tcPr>
          <w:p>
            <w:pPr>
              <w:spacing w:after="0" w:line="240" w:lineRule="auto"/>
            </w:pPr>
            <w:r>
              <w:rPr>
                <w:sz w:val="17"/>
              </w:rPr>
            </w:r>
            <w:r>
              <w:rPr>
                <w:rFonts w:ascii="宋体" w:hAnsi="宋体" w:eastAsia="宋体"/>
                <w:sz w:val="17"/>
              </w:rPr>
              <w:t>27</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PC</w:t>
            </w:r>
          </w:p>
        </w:tc>
        <w:tc>
          <w:tcPr>
            <w:tcW w:type="dxa" w:w="4355"/>
          </w:tcPr>
          <w:p>
            <w:pPr>
              <w:spacing w:after="0" w:line="240" w:lineRule="auto"/>
            </w:pPr>
            <w:r>
              <w:rPr>
                <w:sz w:val="17"/>
              </w:rPr>
            </w:r>
            <w:r>
              <w:rPr>
                <w:rFonts w:ascii="宋体" w:hAnsi="宋体" w:eastAsia="宋体"/>
                <w:sz w:val="17"/>
              </w:rPr>
              <w:t>支持路径控制</w:t>
            </w:r>
          </w:p>
        </w:tc>
        <w:tc>
          <w:tcPr>
            <w:tcW w:type="dxa" w:w="1778"/>
          </w:tcPr>
          <w:p>
            <w:pPr>
              <w:spacing w:after="0" w:line="240" w:lineRule="auto"/>
            </w:pPr>
            <w:r>
              <w:rPr>
                <w:sz w:val="17"/>
              </w:rPr>
            </w:r>
            <w:r>
              <w:rPr>
                <w:rFonts w:ascii="Consolas" w:hAnsi="Consolas" w:eastAsia="宋体"/>
                <w:sz w:val="17"/>
              </w:rPr>
              <w:t>report.c:1047</w:t>
            </w:r>
          </w:p>
        </w:tc>
      </w:tr>
      <w:tr>
        <w:tc>
          <w:tcPr>
            <w:tcW w:type="dxa" w:w="704"/>
          </w:tcPr>
          <w:p>
            <w:pPr>
              <w:spacing w:after="0" w:line="240" w:lineRule="auto"/>
            </w:pPr>
            <w:r>
              <w:rPr>
                <w:sz w:val="17"/>
              </w:rPr>
            </w:r>
            <w:r>
              <w:rPr>
                <w:rFonts w:ascii="宋体" w:hAnsi="宋体" w:eastAsia="宋体"/>
                <w:sz w:val="17"/>
              </w:rPr>
              <w:t>28</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RF</w:t>
            </w:r>
          </w:p>
        </w:tc>
        <w:tc>
          <w:tcPr>
            <w:tcW w:type="dxa" w:w="4355"/>
          </w:tcPr>
          <w:p>
            <w:pPr>
              <w:spacing w:after="0" w:line="240" w:lineRule="auto"/>
            </w:pPr>
            <w:r>
              <w:rPr>
                <w:sz w:val="17"/>
              </w:rPr>
            </w:r>
            <w:r>
              <w:rPr>
                <w:rFonts w:ascii="宋体" w:hAnsi="宋体" w:eastAsia="宋体"/>
                <w:sz w:val="17"/>
              </w:rPr>
              <w:t>支持刀具参考</w:t>
            </w:r>
          </w:p>
        </w:tc>
        <w:tc>
          <w:tcPr>
            <w:tcW w:type="dxa" w:w="1778"/>
          </w:tcPr>
          <w:p>
            <w:pPr>
              <w:spacing w:after="0" w:line="240" w:lineRule="auto"/>
            </w:pPr>
            <w:r>
              <w:rPr>
                <w:sz w:val="17"/>
              </w:rPr>
            </w:r>
            <w:r>
              <w:rPr>
                <w:rFonts w:ascii="Consolas" w:hAnsi="Consolas" w:eastAsia="宋体"/>
                <w:sz w:val="17"/>
              </w:rPr>
              <w:t>report.c:1051</w:t>
            </w:r>
          </w:p>
        </w:tc>
      </w:tr>
      <w:tr>
        <w:tc>
          <w:tcPr>
            <w:tcW w:type="dxa" w:w="704"/>
          </w:tcPr>
          <w:p>
            <w:pPr>
              <w:spacing w:after="0" w:line="240" w:lineRule="auto"/>
            </w:pPr>
            <w:r>
              <w:rPr>
                <w:sz w:val="17"/>
              </w:rPr>
            </w:r>
            <w:r>
              <w:rPr>
                <w:rFonts w:ascii="宋体" w:hAnsi="宋体" w:eastAsia="宋体"/>
                <w:sz w:val="17"/>
              </w:rPr>
              <w:t>29</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OS</w:t>
            </w:r>
          </w:p>
        </w:tc>
        <w:tc>
          <w:tcPr>
            <w:tcW w:type="dxa" w:w="4355"/>
          </w:tcPr>
          <w:p>
            <w:pPr>
              <w:spacing w:after="0" w:line="240" w:lineRule="auto"/>
            </w:pPr>
            <w:r>
              <w:rPr>
                <w:sz w:val="17"/>
              </w:rPr>
            </w:r>
            <w:r>
              <w:rPr>
                <w:rFonts w:ascii="宋体" w:hAnsi="宋体" w:eastAsia="宋体"/>
                <w:sz w:val="17"/>
              </w:rPr>
              <w:t>支持可选停止</w:t>
            </w:r>
          </w:p>
        </w:tc>
        <w:tc>
          <w:tcPr>
            <w:tcW w:type="dxa" w:w="1778"/>
          </w:tcPr>
          <w:p>
            <w:pPr>
              <w:spacing w:after="0" w:line="240" w:lineRule="auto"/>
            </w:pPr>
            <w:r>
              <w:rPr>
                <w:sz w:val="17"/>
              </w:rPr>
            </w:r>
            <w:r>
              <w:rPr>
                <w:rFonts w:ascii="Consolas" w:hAnsi="Consolas" w:eastAsia="宋体"/>
                <w:sz w:val="17"/>
              </w:rPr>
              <w:t>report.c:1056</w:t>
            </w:r>
          </w:p>
        </w:tc>
      </w:tr>
      <w:tr>
        <w:tc>
          <w:tcPr>
            <w:tcW w:type="dxa" w:w="704"/>
          </w:tcPr>
          <w:p>
            <w:pPr>
              <w:spacing w:after="0" w:line="240" w:lineRule="auto"/>
            </w:pPr>
            <w:r>
              <w:rPr>
                <w:sz w:val="17"/>
              </w:rPr>
            </w:r>
            <w:r>
              <w:rPr>
                <w:rFonts w:ascii="宋体" w:hAnsi="宋体" w:eastAsia="宋体"/>
                <w:sz w:val="17"/>
              </w:rPr>
              <w:t>30</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BD</w:t>
            </w:r>
          </w:p>
        </w:tc>
        <w:tc>
          <w:tcPr>
            <w:tcW w:type="dxa" w:w="4355"/>
          </w:tcPr>
          <w:p>
            <w:pPr>
              <w:spacing w:after="0" w:line="240" w:lineRule="auto"/>
            </w:pPr>
            <w:r>
              <w:rPr>
                <w:sz w:val="17"/>
              </w:rPr>
            </w:r>
            <w:r>
              <w:rPr>
                <w:rFonts w:ascii="宋体" w:hAnsi="宋体" w:eastAsia="宋体"/>
                <w:sz w:val="17"/>
              </w:rPr>
              <w:t>支持块删除</w:t>
            </w:r>
          </w:p>
        </w:tc>
        <w:tc>
          <w:tcPr>
            <w:tcW w:type="dxa" w:w="1778"/>
          </w:tcPr>
          <w:p>
            <w:pPr>
              <w:spacing w:after="0" w:line="240" w:lineRule="auto"/>
            </w:pPr>
            <w:r>
              <w:rPr>
                <w:sz w:val="17"/>
              </w:rPr>
            </w:r>
            <w:r>
              <w:rPr>
                <w:rFonts w:ascii="Consolas" w:hAnsi="Consolas" w:eastAsia="宋体"/>
                <w:sz w:val="17"/>
              </w:rPr>
              <w:t>report.c:1059</w:t>
            </w:r>
          </w:p>
        </w:tc>
      </w:tr>
      <w:tr>
        <w:tc>
          <w:tcPr>
            <w:tcW w:type="dxa" w:w="704"/>
          </w:tcPr>
          <w:p>
            <w:pPr>
              <w:spacing w:after="0" w:line="240" w:lineRule="auto"/>
            </w:pPr>
            <w:r>
              <w:rPr>
                <w:sz w:val="17"/>
              </w:rPr>
            </w:r>
            <w:r>
              <w:rPr>
                <w:rFonts w:ascii="宋体" w:hAnsi="宋体" w:eastAsia="宋体"/>
                <w:sz w:val="17"/>
              </w:rPr>
              <w:t>31</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ES</w:t>
            </w:r>
          </w:p>
        </w:tc>
        <w:tc>
          <w:tcPr>
            <w:tcW w:type="dxa" w:w="4355"/>
          </w:tcPr>
          <w:p>
            <w:pPr>
              <w:spacing w:after="0" w:line="240" w:lineRule="auto"/>
            </w:pPr>
            <w:r>
              <w:rPr>
                <w:sz w:val="17"/>
              </w:rPr>
            </w:r>
            <w:r>
              <w:rPr>
                <w:rFonts w:ascii="宋体" w:hAnsi="宋体" w:eastAsia="宋体"/>
                <w:sz w:val="17"/>
              </w:rPr>
              <w:t>支持急停</w:t>
            </w:r>
          </w:p>
        </w:tc>
        <w:tc>
          <w:tcPr>
            <w:tcW w:type="dxa" w:w="1778"/>
          </w:tcPr>
          <w:p>
            <w:pPr>
              <w:spacing w:after="0" w:line="240" w:lineRule="auto"/>
            </w:pPr>
            <w:r>
              <w:rPr>
                <w:sz w:val="17"/>
              </w:rPr>
            </w:r>
            <w:r>
              <w:rPr>
                <w:rFonts w:ascii="Consolas" w:hAnsi="Consolas" w:eastAsia="宋体"/>
                <w:sz w:val="17"/>
              </w:rPr>
              <w:t>report.c:1062</w:t>
            </w:r>
          </w:p>
        </w:tc>
      </w:tr>
      <w:tr>
        <w:tc>
          <w:tcPr>
            <w:tcW w:type="dxa" w:w="704"/>
          </w:tcPr>
          <w:p>
            <w:pPr>
              <w:spacing w:after="0" w:line="240" w:lineRule="auto"/>
            </w:pPr>
            <w:r>
              <w:rPr>
                <w:sz w:val="17"/>
              </w:rPr>
            </w:r>
            <w:r>
              <w:rPr>
                <w:rFonts w:ascii="宋体" w:hAnsi="宋体" w:eastAsia="宋体"/>
                <w:sz w:val="17"/>
              </w:rPr>
              <w:t>32</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MPG</w:t>
            </w:r>
          </w:p>
        </w:tc>
        <w:tc>
          <w:tcPr>
            <w:tcW w:type="dxa" w:w="4355"/>
          </w:tcPr>
          <w:p>
            <w:pPr>
              <w:spacing w:after="0" w:line="240" w:lineRule="auto"/>
            </w:pPr>
            <w:r>
              <w:rPr>
                <w:sz w:val="17"/>
              </w:rPr>
            </w:r>
            <w:r>
              <w:rPr>
                <w:rFonts w:ascii="宋体" w:hAnsi="宋体" w:eastAsia="宋体"/>
                <w:sz w:val="17"/>
              </w:rPr>
              <w:t>支持手动脉冲发生器</w:t>
            </w:r>
          </w:p>
        </w:tc>
        <w:tc>
          <w:tcPr>
            <w:tcW w:type="dxa" w:w="1778"/>
          </w:tcPr>
          <w:p>
            <w:pPr>
              <w:spacing w:after="0" w:line="240" w:lineRule="auto"/>
            </w:pPr>
            <w:r>
              <w:rPr>
                <w:sz w:val="17"/>
              </w:rPr>
            </w:r>
            <w:r>
              <w:rPr>
                <w:rFonts w:ascii="Consolas" w:hAnsi="Consolas" w:eastAsia="宋体"/>
                <w:sz w:val="17"/>
              </w:rPr>
              <w:t>report.c:1065</w:t>
            </w:r>
          </w:p>
        </w:tc>
      </w:tr>
      <w:tr>
        <w:tc>
          <w:tcPr>
            <w:tcW w:type="dxa" w:w="704"/>
          </w:tcPr>
          <w:p>
            <w:pPr>
              <w:spacing w:after="0" w:line="240" w:lineRule="auto"/>
            </w:pPr>
            <w:r>
              <w:rPr>
                <w:sz w:val="17"/>
              </w:rPr>
            </w:r>
            <w:r>
              <w:rPr>
                <w:rFonts w:ascii="宋体" w:hAnsi="宋体" w:eastAsia="宋体"/>
                <w:sz w:val="17"/>
              </w:rPr>
              <w:t>33</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LATHE</w:t>
            </w:r>
          </w:p>
        </w:tc>
        <w:tc>
          <w:tcPr>
            <w:tcW w:type="dxa" w:w="4355"/>
          </w:tcPr>
          <w:p>
            <w:pPr>
              <w:spacing w:after="0" w:line="240" w:lineRule="auto"/>
            </w:pPr>
            <w:r>
              <w:rPr>
                <w:sz w:val="17"/>
              </w:rPr>
            </w:r>
            <w:r>
              <w:rPr>
                <w:rFonts w:ascii="宋体" w:hAnsi="宋体" w:eastAsia="宋体"/>
                <w:sz w:val="17"/>
              </w:rPr>
              <w:t>支持车床模式，可附加 UVW 选项</w:t>
            </w:r>
          </w:p>
        </w:tc>
        <w:tc>
          <w:tcPr>
            <w:tcW w:type="dxa" w:w="1778"/>
          </w:tcPr>
          <w:p>
            <w:pPr>
              <w:spacing w:after="0" w:line="240" w:lineRule="auto"/>
            </w:pPr>
            <w:r>
              <w:rPr>
                <w:sz w:val="17"/>
              </w:rPr>
            </w:r>
            <w:r>
              <w:rPr>
                <w:rFonts w:ascii="Consolas" w:hAnsi="Consolas" w:eastAsia="宋体"/>
                <w:sz w:val="17"/>
              </w:rPr>
              <w:t>report.c:1068</w:t>
            </w:r>
          </w:p>
        </w:tc>
      </w:tr>
      <w:tr>
        <w:tc>
          <w:tcPr>
            <w:tcW w:type="dxa" w:w="704"/>
          </w:tcPr>
          <w:p>
            <w:pPr>
              <w:spacing w:after="0" w:line="240" w:lineRule="auto"/>
            </w:pPr>
            <w:r>
              <w:rPr>
                <w:sz w:val="17"/>
              </w:rPr>
            </w:r>
            <w:r>
              <w:rPr>
                <w:rFonts w:ascii="宋体" w:hAnsi="宋体" w:eastAsia="宋体"/>
                <w:sz w:val="17"/>
              </w:rPr>
              <w:t>34</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PPI</w:t>
            </w:r>
          </w:p>
        </w:tc>
        <w:tc>
          <w:tcPr>
            <w:tcW w:type="dxa" w:w="4355"/>
          </w:tcPr>
          <w:p>
            <w:pPr>
              <w:spacing w:after="0" w:line="240" w:lineRule="auto"/>
            </w:pPr>
            <w:r>
              <w:rPr>
                <w:sz w:val="17"/>
              </w:rPr>
            </w:r>
            <w:r>
              <w:rPr>
                <w:rFonts w:ascii="宋体" w:hAnsi="宋体" w:eastAsia="宋体"/>
                <w:sz w:val="17"/>
              </w:rPr>
              <w:t>支持激光脉冲输出</w:t>
            </w:r>
          </w:p>
        </w:tc>
        <w:tc>
          <w:tcPr>
            <w:tcW w:type="dxa" w:w="1778"/>
          </w:tcPr>
          <w:p>
            <w:pPr>
              <w:spacing w:after="0" w:line="240" w:lineRule="auto"/>
            </w:pPr>
            <w:r>
              <w:rPr>
                <w:sz w:val="17"/>
              </w:rPr>
            </w:r>
            <w:r>
              <w:rPr>
                <w:rFonts w:ascii="Consolas" w:hAnsi="Consolas" w:eastAsia="宋体"/>
                <w:sz w:val="17"/>
              </w:rPr>
              <w:t>report.c:1075</w:t>
            </w:r>
          </w:p>
        </w:tc>
      </w:tr>
      <w:tr>
        <w:tc>
          <w:tcPr>
            <w:tcW w:type="dxa" w:w="704"/>
          </w:tcPr>
          <w:p>
            <w:pPr>
              <w:spacing w:after="0" w:line="240" w:lineRule="auto"/>
            </w:pPr>
            <w:r>
              <w:rPr>
                <w:sz w:val="17"/>
              </w:rPr>
            </w:r>
            <w:r>
              <w:rPr>
                <w:rFonts w:ascii="宋体" w:hAnsi="宋体" w:eastAsia="宋体"/>
                <w:sz w:val="17"/>
              </w:rPr>
              <w:t>35</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REBOOT</w:t>
            </w:r>
          </w:p>
        </w:tc>
        <w:tc>
          <w:tcPr>
            <w:tcW w:type="dxa" w:w="4355"/>
          </w:tcPr>
          <w:p>
            <w:pPr>
              <w:spacing w:after="0" w:line="240" w:lineRule="auto"/>
            </w:pPr>
            <w:r>
              <w:rPr>
                <w:sz w:val="17"/>
              </w:rPr>
            </w:r>
            <w:r>
              <w:rPr>
                <w:rFonts w:ascii="宋体" w:hAnsi="宋体" w:eastAsia="宋体"/>
                <w:sz w:val="17"/>
              </w:rPr>
              <w:t>支持重启命令</w:t>
            </w:r>
          </w:p>
        </w:tc>
        <w:tc>
          <w:tcPr>
            <w:tcW w:type="dxa" w:w="1778"/>
          </w:tcPr>
          <w:p>
            <w:pPr>
              <w:spacing w:after="0" w:line="240" w:lineRule="auto"/>
            </w:pPr>
            <w:r>
              <w:rPr>
                <w:sz w:val="17"/>
              </w:rPr>
            </w:r>
            <w:r>
              <w:rPr>
                <w:rFonts w:ascii="Consolas" w:hAnsi="Consolas" w:eastAsia="宋体"/>
                <w:sz w:val="17"/>
              </w:rPr>
              <w:t>report.c:1078</w:t>
            </w:r>
          </w:p>
        </w:tc>
      </w:tr>
      <w:tr>
        <w:tc>
          <w:tcPr>
            <w:tcW w:type="dxa" w:w="704"/>
          </w:tcPr>
          <w:p>
            <w:pPr>
              <w:spacing w:after="0" w:line="240" w:lineRule="auto"/>
            </w:pPr>
            <w:r>
              <w:rPr>
                <w:sz w:val="17"/>
              </w:rPr>
            </w:r>
            <w:r>
              <w:rPr>
                <w:rFonts w:ascii="宋体" w:hAnsi="宋体" w:eastAsia="宋体"/>
                <w:sz w:val="17"/>
              </w:rPr>
              <w:t>36</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EXPR</w:t>
            </w:r>
          </w:p>
        </w:tc>
        <w:tc>
          <w:tcPr>
            <w:tcW w:type="dxa" w:w="4355"/>
          </w:tcPr>
          <w:p>
            <w:pPr>
              <w:spacing w:after="0" w:line="240" w:lineRule="auto"/>
            </w:pPr>
            <w:r>
              <w:rPr>
                <w:sz w:val="17"/>
              </w:rPr>
            </w:r>
            <w:r>
              <w:rPr>
                <w:rFonts w:ascii="宋体" w:hAnsi="宋体" w:eastAsia="宋体"/>
                <w:sz w:val="17"/>
              </w:rPr>
              <w:t>支持表达式</w:t>
            </w:r>
          </w:p>
        </w:tc>
        <w:tc>
          <w:tcPr>
            <w:tcW w:type="dxa" w:w="1778"/>
          </w:tcPr>
          <w:p>
            <w:pPr>
              <w:spacing w:after="0" w:line="240" w:lineRule="auto"/>
            </w:pPr>
            <w:r>
              <w:rPr>
                <w:sz w:val="17"/>
              </w:rPr>
            </w:r>
            <w:r>
              <w:rPr>
                <w:rFonts w:ascii="Consolas" w:hAnsi="Consolas" w:eastAsia="宋体"/>
                <w:sz w:val="17"/>
              </w:rPr>
              <w:t>report.c:1081</w:t>
            </w:r>
          </w:p>
        </w:tc>
      </w:tr>
      <w:tr>
        <w:tc>
          <w:tcPr>
            <w:tcW w:type="dxa" w:w="704"/>
          </w:tcPr>
          <w:p>
            <w:pPr>
              <w:spacing w:after="0" w:line="240" w:lineRule="auto"/>
            </w:pPr>
            <w:r>
              <w:rPr>
                <w:sz w:val="17"/>
              </w:rPr>
            </w:r>
            <w:r>
              <w:rPr>
                <w:rFonts w:ascii="宋体" w:hAnsi="宋体" w:eastAsia="宋体"/>
                <w:sz w:val="17"/>
              </w:rPr>
              <w:t>37</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TC</w:t>
            </w:r>
            <w:r>
              <w:rPr>
                <w:rFonts w:ascii="宋体" w:hAnsi="宋体" w:eastAsia="宋体"/>
                <w:sz w:val="17"/>
              </w:rPr>
              <w:t>、</w:t>
            </w:r>
            <w:r>
              <w:rPr>
                <w:rFonts w:ascii="Consolas" w:hAnsi="Consolas" w:eastAsia="宋体"/>
                <w:sz w:val="17"/>
              </w:rPr>
              <w:t>ATC=</w:t>
            </w:r>
          </w:p>
        </w:tc>
        <w:tc>
          <w:tcPr>
            <w:tcW w:type="dxa" w:w="4355"/>
          </w:tcPr>
          <w:p>
            <w:pPr>
              <w:spacing w:after="0" w:line="240" w:lineRule="auto"/>
            </w:pPr>
            <w:r>
              <w:rPr>
                <w:sz w:val="17"/>
              </w:rPr>
            </w:r>
            <w:r>
              <w:rPr>
                <w:rFonts w:ascii="宋体" w:hAnsi="宋体" w:eastAsia="宋体"/>
                <w:sz w:val="17"/>
              </w:rPr>
              <w:t>支持换刀与自动换刀状态</w:t>
            </w:r>
          </w:p>
        </w:tc>
        <w:tc>
          <w:tcPr>
            <w:tcW w:type="dxa" w:w="1778"/>
          </w:tcPr>
          <w:p>
            <w:pPr>
              <w:spacing w:after="0" w:line="240" w:lineRule="auto"/>
            </w:pPr>
            <w:r>
              <w:rPr>
                <w:sz w:val="17"/>
              </w:rPr>
            </w:r>
            <w:r>
              <w:rPr>
                <w:rFonts w:ascii="Consolas" w:hAnsi="Consolas" w:eastAsia="宋体"/>
                <w:sz w:val="17"/>
              </w:rPr>
              <w:t>report.c:1085</w:t>
            </w:r>
          </w:p>
        </w:tc>
      </w:tr>
      <w:tr>
        <w:tc>
          <w:tcPr>
            <w:tcW w:type="dxa" w:w="704"/>
          </w:tcPr>
          <w:p>
            <w:pPr>
              <w:spacing w:after="0" w:line="240" w:lineRule="auto"/>
            </w:pPr>
            <w:r>
              <w:rPr>
                <w:sz w:val="17"/>
              </w:rPr>
            </w:r>
            <w:r>
              <w:rPr>
                <w:rFonts w:ascii="宋体" w:hAnsi="宋体" w:eastAsia="宋体"/>
                <w:sz w:val="17"/>
              </w:rPr>
              <w:t>38</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SS</w:t>
            </w:r>
          </w:p>
        </w:tc>
        <w:tc>
          <w:tcPr>
            <w:tcW w:type="dxa" w:w="4355"/>
          </w:tcPr>
          <w:p>
            <w:pPr>
              <w:spacing w:after="0" w:line="240" w:lineRule="auto"/>
            </w:pPr>
            <w:r>
              <w:rPr>
                <w:sz w:val="17"/>
              </w:rPr>
            </w:r>
            <w:r>
              <w:rPr>
                <w:rFonts w:ascii="宋体" w:hAnsi="宋体" w:eastAsia="宋体"/>
                <w:sz w:val="17"/>
              </w:rPr>
              <w:t>支持主轴同步</w:t>
            </w:r>
          </w:p>
        </w:tc>
        <w:tc>
          <w:tcPr>
            <w:tcW w:type="dxa" w:w="1778"/>
          </w:tcPr>
          <w:p>
            <w:pPr>
              <w:spacing w:after="0" w:line="240" w:lineRule="auto"/>
            </w:pPr>
            <w:r>
              <w:rPr>
                <w:sz w:val="17"/>
              </w:rPr>
            </w:r>
            <w:r>
              <w:rPr>
                <w:rFonts w:ascii="Consolas" w:hAnsi="Consolas" w:eastAsia="宋体"/>
                <w:sz w:val="17"/>
              </w:rPr>
              <w:t>report.c:1088</w:t>
            </w:r>
          </w:p>
        </w:tc>
      </w:tr>
      <w:tr>
        <w:tc>
          <w:tcPr>
            <w:tcW w:type="dxa" w:w="704"/>
          </w:tcPr>
          <w:p>
            <w:pPr>
              <w:spacing w:after="0" w:line="240" w:lineRule="auto"/>
            </w:pPr>
            <w:r>
              <w:rPr>
                <w:sz w:val="17"/>
              </w:rPr>
            </w:r>
            <w:r>
              <w:rPr>
                <w:rFonts w:ascii="宋体" w:hAnsi="宋体" w:eastAsia="宋体"/>
                <w:sz w:val="17"/>
              </w:rPr>
              <w:t>39</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SED</w:t>
            </w:r>
          </w:p>
        </w:tc>
        <w:tc>
          <w:tcPr>
            <w:tcW w:type="dxa" w:w="4355"/>
          </w:tcPr>
          <w:p>
            <w:pPr>
              <w:spacing w:after="0" w:line="240" w:lineRule="auto"/>
            </w:pPr>
            <w:r>
              <w:rPr>
                <w:sz w:val="17"/>
              </w:rPr>
            </w:r>
            <w:r>
              <w:rPr>
                <w:rFonts w:ascii="宋体" w:hAnsi="宋体" w:eastAsia="宋体"/>
                <w:sz w:val="17"/>
              </w:rPr>
              <w:t>支持设置项描述查询，恒有</w:t>
            </w:r>
          </w:p>
        </w:tc>
        <w:tc>
          <w:tcPr>
            <w:tcW w:type="dxa" w:w="1778"/>
          </w:tcPr>
          <w:p>
            <w:pPr>
              <w:spacing w:after="0" w:line="240" w:lineRule="auto"/>
            </w:pPr>
            <w:r>
              <w:rPr>
                <w:sz w:val="17"/>
              </w:rPr>
            </w:r>
            <w:r>
              <w:rPr>
                <w:rFonts w:ascii="Consolas" w:hAnsi="Consolas" w:eastAsia="宋体"/>
                <w:sz w:val="17"/>
              </w:rPr>
              <w:t>report.c:1091</w:t>
            </w:r>
          </w:p>
        </w:tc>
      </w:tr>
      <w:tr>
        <w:tc>
          <w:tcPr>
            <w:tcW w:type="dxa" w:w="704"/>
          </w:tcPr>
          <w:p>
            <w:pPr>
              <w:spacing w:after="0" w:line="240" w:lineRule="auto"/>
            </w:pPr>
            <w:r>
              <w:rPr>
                <w:sz w:val="17"/>
              </w:rPr>
            </w:r>
            <w:r>
              <w:rPr>
                <w:rFonts w:ascii="宋体" w:hAnsi="宋体" w:eastAsia="宋体"/>
                <w:sz w:val="17"/>
              </w:rPr>
              <w:t>40</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RTC</w:t>
            </w:r>
          </w:p>
        </w:tc>
        <w:tc>
          <w:tcPr>
            <w:tcW w:type="dxa" w:w="4355"/>
          </w:tcPr>
          <w:p>
            <w:pPr>
              <w:spacing w:after="0" w:line="240" w:lineRule="auto"/>
            </w:pPr>
            <w:r>
              <w:rPr>
                <w:sz w:val="17"/>
              </w:rPr>
            </w:r>
            <w:r>
              <w:rPr>
                <w:rFonts w:ascii="宋体" w:hAnsi="宋体" w:eastAsia="宋体"/>
                <w:sz w:val="17"/>
              </w:rPr>
              <w:t>支持实时时钟</w:t>
            </w:r>
          </w:p>
        </w:tc>
        <w:tc>
          <w:tcPr>
            <w:tcW w:type="dxa" w:w="1778"/>
          </w:tcPr>
          <w:p>
            <w:pPr>
              <w:spacing w:after="0" w:line="240" w:lineRule="auto"/>
            </w:pPr>
            <w:r>
              <w:rPr>
                <w:sz w:val="17"/>
              </w:rPr>
            </w:r>
            <w:r>
              <w:rPr>
                <w:rFonts w:ascii="Consolas" w:hAnsi="Consolas" w:eastAsia="宋体"/>
                <w:sz w:val="17"/>
              </w:rPr>
              <w:t>report.c:1093</w:t>
            </w:r>
          </w:p>
        </w:tc>
      </w:tr>
      <w:tr>
        <w:tc>
          <w:tcPr>
            <w:tcW w:type="dxa" w:w="704"/>
          </w:tcPr>
          <w:p>
            <w:pPr>
              <w:spacing w:after="0" w:line="240" w:lineRule="auto"/>
            </w:pPr>
            <w:r>
              <w:rPr>
                <w:sz w:val="17"/>
              </w:rPr>
            </w:r>
            <w:r>
              <w:rPr>
                <w:rFonts w:ascii="宋体" w:hAnsi="宋体" w:eastAsia="宋体"/>
                <w:sz w:val="17"/>
              </w:rPr>
              <w:t>41</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CAN</w:t>
            </w:r>
          </w:p>
        </w:tc>
        <w:tc>
          <w:tcPr>
            <w:tcW w:type="dxa" w:w="4355"/>
          </w:tcPr>
          <w:p>
            <w:pPr>
              <w:spacing w:after="0" w:line="240" w:lineRule="auto"/>
            </w:pPr>
            <w:r>
              <w:rPr>
                <w:sz w:val="17"/>
              </w:rPr>
            </w:r>
            <w:r>
              <w:rPr>
                <w:rFonts w:ascii="宋体" w:hAnsi="宋体" w:eastAsia="宋体"/>
                <w:sz w:val="17"/>
              </w:rPr>
              <w:t>支持 CAN 总线</w:t>
            </w:r>
          </w:p>
        </w:tc>
        <w:tc>
          <w:tcPr>
            <w:tcW w:type="dxa" w:w="1778"/>
          </w:tcPr>
          <w:p>
            <w:pPr>
              <w:spacing w:after="0" w:line="240" w:lineRule="auto"/>
            </w:pPr>
            <w:r>
              <w:rPr>
                <w:sz w:val="17"/>
              </w:rPr>
            </w:r>
            <w:r>
              <w:rPr>
                <w:rFonts w:ascii="Consolas" w:hAnsi="Consolas" w:eastAsia="宋体"/>
                <w:sz w:val="17"/>
              </w:rPr>
              <w:t>report.c:1096</w:t>
            </w:r>
          </w:p>
        </w:tc>
      </w:tr>
      <w:tr>
        <w:tc>
          <w:tcPr>
            <w:tcW w:type="dxa" w:w="704"/>
          </w:tcPr>
          <w:p>
            <w:pPr>
              <w:spacing w:after="0" w:line="240" w:lineRule="auto"/>
            </w:pPr>
            <w:r>
              <w:rPr>
                <w:sz w:val="17"/>
              </w:rPr>
            </w:r>
            <w:r>
              <w:rPr>
                <w:rFonts w:ascii="宋体" w:hAnsi="宋体" w:eastAsia="宋体"/>
                <w:sz w:val="17"/>
              </w:rPr>
              <w:t>42</w:t>
            </w:r>
          </w:p>
        </w:tc>
        <w:tc>
          <w:tcPr>
            <w:tcW w:type="dxa" w:w="1144"/>
          </w:tcPr>
          <w:p>
            <w:pPr>
              <w:spacing w:after="0" w:line="240" w:lineRule="auto"/>
            </w:pPr>
            <w:r>
              <w:rPr>
                <w:sz w:val="17"/>
              </w:rPr>
            </w:r>
            <w:r>
              <w:rPr>
                <w:rFonts w:ascii="宋体" w:hAnsi="宋体" w:eastAsia="宋体"/>
                <w:sz w:val="17"/>
              </w:rPr>
              <w:t>扩展项</w:t>
            </w:r>
          </w:p>
        </w:tc>
        <w:tc>
          <w:tcPr>
            <w:tcW w:type="dxa" w:w="1519"/>
          </w:tcPr>
          <w:p>
            <w:pPr>
              <w:spacing w:after="0" w:line="240" w:lineRule="auto"/>
            </w:pPr>
            <w:r>
              <w:rPr>
                <w:sz w:val="17"/>
              </w:rPr>
            </w:r>
            <w:r>
              <w:rPr>
                <w:rFonts w:ascii="Consolas" w:hAnsi="Consolas" w:eastAsia="宋体"/>
                <w:sz w:val="17"/>
              </w:rPr>
              <w:t>PID</w:t>
            </w:r>
          </w:p>
        </w:tc>
        <w:tc>
          <w:tcPr>
            <w:tcW w:type="dxa" w:w="4355"/>
          </w:tcPr>
          <w:p>
            <w:pPr>
              <w:spacing w:after="0" w:line="240" w:lineRule="auto"/>
            </w:pPr>
            <w:r>
              <w:rPr>
                <w:sz w:val="17"/>
              </w:rPr>
            </w:r>
            <w:r>
              <w:rPr>
                <w:rFonts w:ascii="宋体" w:hAnsi="宋体" w:eastAsia="宋体"/>
                <w:sz w:val="17"/>
              </w:rPr>
              <w:t>支持主轴闭环控制</w:t>
            </w:r>
          </w:p>
        </w:tc>
        <w:tc>
          <w:tcPr>
            <w:tcW w:type="dxa" w:w="1778"/>
          </w:tcPr>
          <w:p>
            <w:pPr>
              <w:spacing w:after="0" w:line="240" w:lineRule="auto"/>
            </w:pPr>
            <w:r>
              <w:rPr>
                <w:sz w:val="17"/>
              </w:rPr>
            </w:r>
            <w:r>
              <w:rPr>
                <w:rFonts w:ascii="Consolas" w:hAnsi="Consolas" w:eastAsia="宋体"/>
                <w:sz w:val="17"/>
              </w:rPr>
              <w:t>report.c:1099</w:t>
            </w:r>
          </w:p>
        </w:tc>
      </w:tr>
      <w:tr>
        <w:tc>
          <w:tcPr>
            <w:tcW w:type="dxa" w:w="704"/>
          </w:tcPr>
          <w:p>
            <w:pPr>
              <w:spacing w:after="0" w:line="240" w:lineRule="auto"/>
            </w:pPr>
            <w:r>
              <w:rPr>
                <w:sz w:val="17"/>
              </w:rPr>
            </w:r>
            <w:r>
              <w:rPr>
                <w:rFonts w:ascii="宋体" w:hAnsi="宋体" w:eastAsia="宋体"/>
                <w:sz w:val="17"/>
              </w:rPr>
              <w:t>43</w:t>
            </w:r>
          </w:p>
        </w:tc>
        <w:tc>
          <w:tcPr>
            <w:tcW w:type="dxa" w:w="1144"/>
          </w:tcPr>
          <w:p>
            <w:pPr>
              <w:spacing w:after="0" w:line="240" w:lineRule="auto"/>
            </w:pPr>
            <w:r>
              <w:rPr>
                <w:sz w:val="17"/>
              </w:rPr>
            </w:r>
            <w:r>
              <w:rPr>
                <w:rFonts w:ascii="宋体" w:hAnsi="宋体" w:eastAsia="宋体"/>
                <w:sz w:val="17"/>
              </w:rPr>
              <w:t>传统命令</w:t>
            </w:r>
          </w:p>
        </w:tc>
        <w:tc>
          <w:tcPr>
            <w:tcW w:type="dxa" w:w="1519"/>
          </w:tcPr>
          <w:p>
            <w:pPr>
              <w:spacing w:after="0" w:line="240" w:lineRule="auto"/>
            </w:pPr>
            <w:r>
              <w:rPr>
                <w:sz w:val="17"/>
              </w:rPr>
            </w:r>
            <w:r>
              <w:rPr>
                <w:rFonts w:ascii="Consolas" w:hAnsi="Consolas" w:eastAsia="宋体"/>
                <w:sz w:val="17"/>
              </w:rPr>
              <w:t>RT+</w:t>
            </w:r>
            <w:r>
              <w:rPr>
                <w:rFonts w:ascii="宋体" w:hAnsi="宋体" w:eastAsia="宋体"/>
                <w:sz w:val="17"/>
              </w:rPr>
              <w:t>、</w:t>
            </w:r>
            <w:r>
              <w:rPr>
                <w:rFonts w:ascii="Consolas" w:hAnsi="Consolas" w:eastAsia="宋体"/>
                <w:sz w:val="17"/>
              </w:rPr>
              <w:t>RT-</w:t>
            </w:r>
          </w:p>
        </w:tc>
        <w:tc>
          <w:tcPr>
            <w:tcW w:type="dxa" w:w="4355"/>
          </w:tcPr>
          <w:p>
            <w:pPr>
              <w:spacing w:after="0" w:line="240" w:lineRule="auto"/>
            </w:pPr>
            <w:r>
              <w:rPr>
                <w:sz w:val="17"/>
              </w:rPr>
            </w:r>
            <w:r>
              <w:rPr>
                <w:rFonts w:ascii="宋体" w:hAnsi="宋体" w:eastAsia="宋体"/>
                <w:sz w:val="17"/>
              </w:rPr>
              <w:t>传统实时命令字符是否使能</w:t>
            </w:r>
          </w:p>
        </w:tc>
        <w:tc>
          <w:tcPr>
            <w:tcW w:type="dxa" w:w="1778"/>
          </w:tcPr>
          <w:p>
            <w:pPr>
              <w:spacing w:after="0" w:line="240" w:lineRule="auto"/>
            </w:pPr>
            <w:r>
              <w:rPr>
                <w:sz w:val="17"/>
              </w:rPr>
            </w:r>
            <w:r>
              <w:rPr>
                <w:rFonts w:ascii="Consolas" w:hAnsi="Consolas" w:eastAsia="宋体"/>
                <w:sz w:val="17"/>
              </w:rPr>
              <w:t>report.c:1031</w:t>
            </w:r>
          </w:p>
        </w:tc>
      </w:tr>
    </w:tbl>
    <w:p>
      <w:pPr>
        <w:spacing w:after="80"/>
      </w:pPr>
    </w:p>
    <w:p>
      <w:pPr>
        <w:pStyle w:val="Heading4"/>
      </w:pPr>
      <w:r>
        <w:rPr>
          <w:rFonts w:ascii="宋体" w:hAnsi="宋体" w:eastAsia="宋体"/>
        </w:rPr>
        <w:t>3.2.16.1 自动上报</w:t>
      </w:r>
    </w:p>
    <w:p>
      <w:pPr>
        <w:pStyle w:val="ListParagraph"/>
      </w:pPr>
      <w:r>
        <w:rPr>
          <w:rFonts w:ascii="宋体" w:hAnsi="宋体" w:eastAsia="宋体"/>
        </w:rPr>
        <w:t>需求标识：GH-FREQ16-1</w:t>
      </w:r>
    </w:p>
    <w:p>
      <w:pPr>
        <w:pStyle w:val="ListParagraph"/>
      </w:pPr>
      <w:r>
        <w:rPr>
          <w:rFonts w:ascii="宋体" w:hAnsi="宋体" w:eastAsia="宋体"/>
        </w:rPr>
        <w:t>功能描述：按可配置的时间间隔周期性输出状态报告</w:t>
      </w:r>
    </w:p>
    <w:p>
      <w:pPr>
        <w:pStyle w:val="ListParagraph"/>
      </w:pPr>
      <w:r>
        <w:rPr>
          <w:rFonts w:ascii="宋体" w:hAnsi="宋体" w:eastAsia="宋体"/>
        </w:rPr>
        <w:t>调用条件：由后台任务按设置的间隔周期性调用</w:t>
      </w:r>
    </w:p>
    <w:p>
      <w:pPr>
        <w:pStyle w:val="ListParagraph"/>
      </w:pPr>
      <w:r>
        <w:rPr>
          <w:rFonts w:ascii="宋体" w:hAnsi="宋体" w:eastAsia="宋体"/>
        </w:rPr>
        <w:t>输入：自动上报间隔设置、当前系统状态</w:t>
      </w:r>
    </w:p>
    <w:p>
      <w:pPr>
        <w:pStyle w:val="ListParagraph"/>
      </w:pPr>
      <w:r>
        <w:rPr>
          <w:rFonts w:ascii="宋体" w:hAnsi="宋体" w:eastAsia="宋体"/>
        </w:rPr>
        <w:t>输出：周期性的状态报告</w:t>
      </w:r>
    </w:p>
    <w:p>
      <w:pPr>
        <w:pStyle w:val="ListParagraph"/>
      </w:pPr>
      <w:r>
        <w:rPr>
          <w:rFonts w:ascii="宋体" w:hAnsi="宋体" w:eastAsia="宋体"/>
        </w:rPr>
        <w:t>处理：</w:t>
      </w:r>
    </w:p>
    <w:p>
      <w:pPr>
        <w:pStyle w:val="ListParagraph"/>
      </w:pPr>
      <w:r>
        <w:rPr>
          <w:rFonts w:ascii="宋体" w:hAnsi="宋体" w:eastAsia="宋体"/>
        </w:rPr>
        <w:t>（1）自动上报间隔以毫秒为单位，取值范围为 100 至 1000，允许为空以关闭自动上报；</w:t>
      </w:r>
    </w:p>
    <w:p>
      <w:pPr>
        <w:pStyle w:val="ListParagraph"/>
      </w:pPr>
      <w:r>
        <w:rPr>
          <w:rFonts w:ascii="宋体" w:hAnsi="宋体" w:eastAsia="宋体"/>
        </w:rPr>
        <w:t>（2）间隔设置非零时置自动上报标志，为零时清除标志并停止上报；</w:t>
      </w:r>
    </w:p>
    <w:p>
      <w:pPr>
        <w:pStyle w:val="ListParagraph"/>
      </w:pPr>
      <w:r>
        <w:rPr>
          <w:rFonts w:ascii="宋体" w:hAnsi="宋体" w:eastAsia="宋体"/>
        </w:rPr>
        <w:t>（3）自动上报任务在每次执行结束时按当前间隔重新挂载延时任务，实现周期性调用；</w:t>
      </w:r>
    </w:p>
    <w:p>
      <w:pPr>
        <w:pStyle w:val="ListParagraph"/>
      </w:pPr>
      <w:r>
        <w:rPr>
          <w:rFonts w:ascii="宋体" w:hAnsi="宋体" w:eastAsia="宋体"/>
        </w:rPr>
        <w:t>（4）上报内容为可配置字段子集，仅包含被使能的字段；倍率与坐标偏移字段按忙闲计数决定刷新频次；</w:t>
      </w:r>
    </w:p>
    <w:p>
      <w:pPr>
        <w:pStyle w:val="ListParagraph"/>
      </w:pPr>
      <w:r>
        <w:rPr>
          <w:rFonts w:ascii="宋体" w:hAnsi="宋体" w:eastAsia="宋体"/>
        </w:rPr>
        <w:t>（5）收到单次状态查询命令时若自动上报已开启则该命令被忽略，避免重复输出；</w:t>
      </w:r>
    </w:p>
    <w:p>
      <w:pPr>
        <w:pStyle w:val="ListParagraph"/>
      </w:pPr>
      <w:r>
        <w:rPr>
          <w:rFonts w:ascii="宋体" w:hAnsi="宋体" w:eastAsia="宋体"/>
        </w:rPr>
        <w:t>（6）手动脉冲发生器流具备独立的上报间隔设置，与主输入流的上报互不影响；</w:t>
      </w:r>
    </w:p>
    <w:p>
      <w:pPr>
        <w:pStyle w:val="ListParagraph"/>
      </w:pPr>
      <w:r>
        <w:rPr>
          <w:rFonts w:ascii="宋体" w:hAnsi="宋体" w:eastAsia="宋体"/>
        </w:rPr>
        <w:t>（7）自动上报间隔改动需重启控制器后生效。</w:t>
      </w:r>
    </w:p>
    <w:p>
      <w:pPr>
        <w:pStyle w:val="Heading4"/>
      </w:pPr>
      <w:r>
        <w:rPr>
          <w:rFonts w:ascii="宋体" w:hAnsi="宋体" w:eastAsia="宋体"/>
        </w:rPr>
        <w:t>3.2.16.2 启动横幅与选项报告</w:t>
      </w:r>
    </w:p>
    <w:p>
      <w:pPr>
        <w:pStyle w:val="ListParagraph"/>
      </w:pPr>
      <w:r>
        <w:rPr>
          <w:rFonts w:ascii="宋体" w:hAnsi="宋体" w:eastAsia="宋体"/>
        </w:rPr>
        <w:t>需求标识：GH-FREQ16-2</w:t>
      </w:r>
    </w:p>
    <w:p>
      <w:pPr>
        <w:pStyle w:val="ListParagraph"/>
      </w:pPr>
      <w:r>
        <w:rPr>
          <w:rFonts w:ascii="宋体" w:hAnsi="宋体" w:eastAsia="宋体"/>
        </w:rPr>
        <w:t>功能描述：上电与复位后输出固件版本、编译选项与驱动信息</w:t>
      </w:r>
    </w:p>
    <w:p>
      <w:pPr>
        <w:pStyle w:val="ListParagraph"/>
      </w:pPr>
      <w:r>
        <w:rPr>
          <w:rFonts w:ascii="宋体" w:hAnsi="宋体" w:eastAsia="宋体"/>
        </w:rPr>
        <w:t>调用条件：复位流程中初始化消息输出时调用；收到系统信息命令时调用</w:t>
      </w:r>
    </w:p>
    <w:p>
      <w:pPr>
        <w:pStyle w:val="ListParagraph"/>
      </w:pPr>
      <w:r>
        <w:rPr>
          <w:rFonts w:ascii="宋体" w:hAnsi="宋体" w:eastAsia="宋体"/>
        </w:rPr>
        <w:t>输入：固件版本与构建号、编译期选项、驱动与板卡信息、缓冲容量</w:t>
      </w:r>
    </w:p>
    <w:p>
      <w:pPr>
        <w:pStyle w:val="ListParagraph"/>
      </w:pPr>
      <w:r>
        <w:rPr>
          <w:rFonts w:ascii="宋体" w:hAnsi="宋体" w:eastAsia="宋体"/>
        </w:rPr>
        <w:t>输出：版本横幅、编译选项横幅与扩展编译选项横幅</w:t>
      </w:r>
    </w:p>
    <w:p>
      <w:pPr>
        <w:pStyle w:val="ListParagraph"/>
      </w:pPr>
      <w:r>
        <w:rPr>
          <w:rFonts w:ascii="宋体" w:hAnsi="宋体" w:eastAsia="宋体"/>
        </w:rPr>
        <w:t>处理：</w:t>
      </w:r>
    </w:p>
    <w:p>
      <w:pPr>
        <w:pStyle w:val="ListParagraph"/>
      </w:pPr>
      <w:r>
        <w:rPr>
          <w:rFonts w:ascii="宋体" w:hAnsi="宋体" w:eastAsia="宋体"/>
        </w:rPr>
        <w:t>（1）版本横幅以方括号包裹，内容为固件标识、版本号与构建号、以及构建信息字符串；</w:t>
      </w:r>
    </w:p>
    <w:p>
      <w:pPr>
        <w:pStyle w:val="ListParagraph"/>
      </w:pPr>
      <w:r>
        <w:rPr>
          <w:rFonts w:ascii="宋体" w:hAnsi="宋体" w:eastAsia="宋体"/>
        </w:rPr>
        <w:t>（2）编译选项横幅以方括号包裹，内容为选项字母集合、规划缓冲块数、输入缓冲字节数，扩展格式追加轴数与刀具数；</w:t>
      </w:r>
    </w:p>
    <w:p>
      <w:pPr>
        <w:pStyle w:val="ListParagraph"/>
      </w:pPr>
      <w:r>
        <w:rPr>
          <w:rFonts w:ascii="宋体" w:hAnsi="宋体" w:eastAsia="宋体"/>
        </w:rPr>
        <w:t>（3）兼容级别为零时强制输出扩展格式；</w:t>
      </w:r>
    </w:p>
    <w:p>
      <w:pPr>
        <w:pStyle w:val="ListParagraph"/>
      </w:pPr>
      <w:r>
        <w:rPr>
          <w:rFonts w:ascii="宋体" w:hAnsi="宋体" w:eastAsia="宋体"/>
        </w:rPr>
        <w:t>（4）扩展编译选项横幅逐项输出能力标识，各项之间以逗号分隔，末尾的多余分隔符被去除；</w:t>
      </w:r>
    </w:p>
    <w:p>
      <w:pPr>
        <w:pStyle w:val="ListParagraph"/>
      </w:pPr>
      <w:r>
        <w:rPr>
          <w:rFonts w:ascii="宋体" w:hAnsi="宋体" w:eastAsia="宋体"/>
        </w:rPr>
        <w:t>（5）插件可在扩展编译选项横幅结束前追加自定义能力标识；</w:t>
      </w:r>
    </w:p>
    <w:p>
      <w:pPr>
        <w:pStyle w:val="ListParagraph"/>
      </w:pPr>
      <w:r>
        <w:rPr>
          <w:rFonts w:ascii="宋体" w:hAnsi="宋体" w:eastAsia="宋体"/>
        </w:rPr>
        <w:t>（6）系统信息命令输出构建版本、编译选项与驱动信息，并按编译期开关决定是否输出扩展信息。</w:t>
      </w:r>
    </w:p>
    <w:p>
      <w:pPr>
        <w:pStyle w:val="Heading4"/>
      </w:pPr>
      <w:r>
        <w:rPr>
          <w:rFonts w:ascii="宋体" w:hAnsi="宋体" w:eastAsia="宋体"/>
        </w:rPr>
        <w:t>3.2.16.3 处理结果与消息反馈</w:t>
      </w:r>
    </w:p>
    <w:p>
      <w:pPr>
        <w:pStyle w:val="ListParagraph"/>
      </w:pPr>
      <w:r>
        <w:rPr>
          <w:rFonts w:ascii="宋体" w:hAnsi="宋体" w:eastAsia="宋体"/>
        </w:rPr>
        <w:t>需求标识：GH-FREQ16-3</w:t>
      </w:r>
    </w:p>
    <w:p>
      <w:pPr>
        <w:pStyle w:val="ListParagraph"/>
      </w:pPr>
      <w:r>
        <w:rPr>
          <w:rFonts w:ascii="宋体" w:hAnsi="宋体" w:eastAsia="宋体"/>
        </w:rPr>
        <w:t>功能描述：对每条已解析的行反馈执行结果，并输出提示、告警与错误消息</w:t>
      </w:r>
    </w:p>
    <w:p>
      <w:pPr>
        <w:pStyle w:val="ListParagraph"/>
      </w:pPr>
      <w:r>
        <w:rPr>
          <w:rFonts w:ascii="宋体" w:hAnsi="宋体" w:eastAsia="宋体"/>
        </w:rPr>
        <w:t>调用条件：每处理完一条命令行后调用；产生消息时调用</w:t>
      </w:r>
    </w:p>
    <w:p>
      <w:pPr>
        <w:pStyle w:val="ListParagraph"/>
      </w:pPr>
      <w:r>
        <w:rPr>
          <w:rFonts w:ascii="宋体" w:hAnsi="宋体" w:eastAsia="宋体"/>
        </w:rPr>
        <w:t>输入：处理结果码、消息文本与消息级别</w:t>
      </w:r>
    </w:p>
    <w:p>
      <w:pPr>
        <w:pStyle w:val="ListParagraph"/>
      </w:pPr>
      <w:r>
        <w:rPr>
          <w:rFonts w:ascii="宋体" w:hAnsi="宋体" w:eastAsia="宋体"/>
        </w:rPr>
        <w:t>输出：执行结果文本、报警文本、消息文本、错误码与报警码枚举</w:t>
      </w:r>
    </w:p>
    <w:p>
      <w:pPr>
        <w:pStyle w:val="ListParagraph"/>
      </w:pPr>
      <w:r>
        <w:rPr>
          <w:rFonts w:ascii="宋体" w:hAnsi="宋体" w:eastAsia="宋体"/>
        </w:rPr>
        <w:t>处理：</w:t>
      </w:r>
    </w:p>
    <w:p>
      <w:pPr>
        <w:pStyle w:val="ListParagraph"/>
      </w:pPr>
      <w:r>
        <w:rPr>
          <w:rFonts w:ascii="宋体" w:hAnsi="宋体" w:eastAsia="宋体"/>
        </w:rPr>
        <w:t>（1）处理成功时输出成功标识，标识仅在输入流已连接时写出；</w:t>
      </w:r>
    </w:p>
    <w:p>
      <w:pPr>
        <w:pStyle w:val="ListParagraph"/>
      </w:pPr>
      <w:r>
        <w:rPr>
          <w:rFonts w:ascii="宋体" w:hAnsi="宋体" w:eastAsia="宋体"/>
        </w:rPr>
        <w:t>（2）处理失败时输出错误标识与错误码；</w:t>
      </w:r>
    </w:p>
    <w:p>
      <w:pPr>
        <w:pStyle w:val="ListParagraph"/>
      </w:pPr>
      <w:r>
        <w:rPr>
          <w:rFonts w:ascii="宋体" w:hAnsi="宋体" w:eastAsia="宋体"/>
        </w:rPr>
        <w:t>（3）产生报警时输出报警标识与报警码，并在写出后延时一段时间；</w:t>
      </w:r>
    </w:p>
    <w:p>
      <w:pPr>
        <w:pStyle w:val="ListParagraph"/>
      </w:pPr>
      <w:r>
        <w:rPr>
          <w:rFonts w:ascii="宋体" w:hAnsi="宋体" w:eastAsia="宋体"/>
        </w:rPr>
        <w:t>（4）消息以方括号包裹，按级别带信息、警告、错误或调试前缀，无前缀时为普通消息；消息同样仅在输入流已连接时写出；</w:t>
      </w:r>
    </w:p>
    <w:p>
      <w:pPr>
        <w:pStyle w:val="ListParagraph"/>
      </w:pPr>
      <w:r>
        <w:rPr>
          <w:rFonts w:ascii="宋体" w:hAnsi="宋体" w:eastAsia="宋体"/>
        </w:rPr>
        <w:t>（5）行回显受独立编译期开关控制，默认关闭；</w:t>
      </w:r>
    </w:p>
    <w:p>
      <w:pPr>
        <w:pStyle w:val="ListParagraph"/>
      </w:pPr>
      <w:r>
        <w:rPr>
          <w:rFonts w:ascii="宋体" w:hAnsi="宋体" w:eastAsia="宋体"/>
        </w:rPr>
        <w:t>（6）错误码与报警码可被枚举输出，支持普通文本与逗号分隔两种格式，后者首行输出表头；</w:t>
      </w:r>
    </w:p>
    <w:p>
      <w:pPr>
        <w:pStyle w:val="ListParagraph"/>
      </w:pPr>
      <w:r>
        <w:rPr>
          <w:rFonts w:ascii="宋体" w:hAnsi="宋体" w:eastAsia="宋体"/>
        </w:rPr>
        <w:t>（7）错误码与报警码的编号规则与旧版固件保持兼容的区段不得改变，新增码从保留区段之后分配；</w:t>
      </w:r>
    </w:p>
    <w:p>
      <w:pPr>
        <w:pStyle w:val="ListParagraph"/>
      </w:pPr>
      <w:r>
        <w:rPr>
          <w:rFonts w:ascii="宋体" w:hAnsi="宋体" w:eastAsia="宋体"/>
        </w:rPr>
        <w:t>（8）设置类命令遇到限位压合时除返回错误码外还触发报警并附加反馈消息。</w:t>
      </w:r>
    </w:p>
    <w:p>
      <w:pPr>
        <w:pStyle w:val="Heading3"/>
      </w:pPr>
      <w:r>
        <w:rPr>
          <w:rFonts w:ascii="宋体" w:hAnsi="宋体" w:eastAsia="宋体"/>
        </w:rPr>
        <w:t>3.2.17 设置与非易失存储管理（需求规格）</w:t>
      </w:r>
    </w:p>
    <w:p>
      <w:pPr>
        <w:pStyle w:val="ListParagraph"/>
      </w:pPr>
      <w:r>
        <w:rPr>
          <w:rFonts w:ascii="宋体" w:hAnsi="宋体" w:eastAsia="宋体"/>
        </w:rPr>
        <w:t>需求标识：GH-FREQ17</w:t>
      </w:r>
    </w:p>
    <w:p>
      <w:pPr>
        <w:pStyle w:val="ListParagraph"/>
      </w:pPr>
      <w:r>
        <w:rPr>
          <w:rFonts w:ascii="宋体" w:hAnsi="宋体" w:eastAsia="宋体"/>
        </w:rPr>
        <w:t>功能描述：以分组、带元数据的方式管理全部运行参数，并持久保存到非易失存储</w:t>
      </w:r>
    </w:p>
    <w:p>
      <w:pPr>
        <w:pStyle w:val="ListParagraph"/>
      </w:pPr>
      <w:r>
        <w:rPr>
          <w:rFonts w:ascii="宋体" w:hAnsi="宋体" w:eastAsia="宋体"/>
        </w:rPr>
        <w:t>调用条件：收到设置读写命令时调用；上电初始化时加载一次</w:t>
      </w:r>
    </w:p>
    <w:p>
      <w:pPr>
        <w:pStyle w:val="ListParagraph"/>
      </w:pPr>
      <w:r>
        <w:rPr>
          <w:rFonts w:ascii="宋体" w:hAnsi="宋体" w:eastAsia="宋体"/>
        </w:rPr>
        <w:t>输入：设置标识、设置值、非易失存储中的原始数据</w:t>
      </w:r>
    </w:p>
    <w:p>
      <w:pPr>
        <w:pStyle w:val="ListParagraph"/>
      </w:pPr>
      <w:r>
        <w:rPr>
          <w:rFonts w:ascii="宋体" w:hAnsi="宋体" w:eastAsia="宋体"/>
        </w:rPr>
        <w:t>输出：设置值、设置元数据、持久化后的存储内容</w:t>
      </w:r>
    </w:p>
    <w:p>
      <w:pPr>
        <w:pStyle w:val="ListParagraph"/>
      </w:pPr>
      <w:r>
        <w:rPr>
          <w:rFonts w:ascii="宋体" w:hAnsi="宋体" w:eastAsia="宋体"/>
        </w:rPr>
        <w:t>处理：</w:t>
      </w:r>
    </w:p>
    <w:p>
      <w:pPr>
        <w:pStyle w:val="ListParagraph"/>
      </w:pPr>
      <w:r>
        <w:rPr>
          <w:rFonts w:ascii="宋体" w:hAnsi="宋体" w:eastAsia="宋体"/>
        </w:rPr>
        <w:t>（1）每个设置项由唯一标识符标识，标识符按功能分组，同一分组的设置项连续存放；</w:t>
      </w:r>
    </w:p>
    <w:p>
      <w:pPr>
        <w:pStyle w:val="ListParagraph"/>
      </w:pPr>
      <w:r>
        <w:rPr>
          <w:rFonts w:ascii="宋体" w:hAnsi="宋体" w:eastAsia="宋体"/>
        </w:rPr>
        <w:t>（2）设置项元数据包含：标识、所属分组、显示名称、单位、数据类型、显示格式、最小值、最大值、类型、当前值取值函数、可用性判定函数、标志位；</w:t>
      </w:r>
    </w:p>
    <w:p>
      <w:pPr>
        <w:pStyle w:val="ListParagraph"/>
      </w:pPr>
      <w:r>
        <w:rPr>
          <w:rFonts w:ascii="宋体" w:hAnsi="宋体" w:eastAsia="宋体"/>
        </w:rPr>
        <w:t>（3）标志位表达：修改后是否需要重启、是否允许为空、是否含子分组、增量取值、是否隐藏、是否需要重新加载；</w:t>
      </w:r>
    </w:p>
    <w:p>
      <w:pPr>
        <w:pStyle w:val="ListParagraph"/>
      </w:pPr>
      <w:r>
        <w:rPr>
          <w:rFonts w:ascii="宋体" w:hAnsi="宋体" w:eastAsia="宋体"/>
        </w:rPr>
        <w:t>（4）设置以组结构注册，组之间可建立父子关系，轴相关分组必须连续并置于分组表末尾；</w:t>
      </w:r>
    </w:p>
    <w:p>
      <w:pPr>
        <w:pStyle w:val="ListParagraph"/>
      </w:pPr>
      <w:r>
        <w:rPr>
          <w:rFonts w:ascii="宋体" w:hAnsi="宋体" w:eastAsia="宋体"/>
        </w:rPr>
        <w:t>（5）设置类型区分核心设置、扩展设置、非核心设置与可用性函数型设置，便于按类型分别处理；</w:t>
      </w:r>
    </w:p>
    <w:p>
      <w:pPr>
        <w:pStyle w:val="ListParagraph"/>
      </w:pPr>
      <w:r>
        <w:rPr>
          <w:rFonts w:ascii="宋体" w:hAnsi="宋体" w:eastAsia="宋体"/>
        </w:rPr>
        <w:t>（6）设置值在非易失存储的全局设置分区中整块保存，附校验字节；读取时校验失败则整块回退到编译期默认值；</w:t>
      </w:r>
    </w:p>
    <w:p>
      <w:pPr>
        <w:pStyle w:val="ListParagraph"/>
      </w:pPr>
      <w:r>
        <w:rPr>
          <w:rFonts w:ascii="宋体" w:hAnsi="宋体" w:eastAsia="宋体"/>
        </w:rPr>
        <w:t>（7）恢复默认值支持分范围执行：全部设置、仅参数、仅启动行、仅构建信息、仅驱动参数；</w:t>
      </w:r>
    </w:p>
    <w:p>
      <w:pPr>
        <w:pStyle w:val="ListParagraph"/>
      </w:pPr>
      <w:r>
        <w:rPr>
          <w:rFonts w:ascii="宋体" w:hAnsi="宋体" w:eastAsia="宋体"/>
        </w:rPr>
        <w:t>（8）口令类设置在读取时以固定掩码回显，不输出明文；</w:t>
      </w:r>
    </w:p>
    <w:p>
      <w:pPr>
        <w:pStyle w:val="ListParagraph"/>
      </w:pPr>
      <w:r>
        <w:rPr>
          <w:rFonts w:ascii="宋体" w:hAnsi="宋体" w:eastAsia="宋体"/>
        </w:rPr>
        <w:t>（9）设置项的可用性由可用性判定函数动态决定，不可用的设置项在遍历与显示时被跳过；</w:t>
      </w:r>
    </w:p>
    <w:p>
      <w:pPr>
        <w:pStyle w:val="ListParagraph"/>
      </w:pPr>
      <w:r>
        <w:rPr>
          <w:rFonts w:ascii="宋体" w:hAnsi="宋体" w:eastAsia="宋体"/>
        </w:rPr>
        <w:t>（10）部分设置项仅在对应驱动能力存在时才注册，驱动能力位决定该设置项是否存在。</w:t>
      </w:r>
    </w:p>
    <w:p>
      <w:pPr>
        <w:spacing w:before="60" w:after="60"/>
        <w:jc w:val="center"/>
      </w:pPr>
      <w:r>
        <w:rPr>
          <w:rFonts w:ascii="宋体" w:hAnsi="宋体" w:eastAsia="宋体"/>
          <w:sz w:val="18"/>
        </w:rPr>
        <w:t>表 3.2-13 设置数据类型信息表</w:t>
      </w:r>
    </w:p>
    <w:tbl>
      <w:tblPr>
        <w:tblStyle w:val="TableGrid"/>
        <w:tblW w:type="dxa" w:w="9500"/>
        <w:jc w:val="center"/>
        <w:tblLayout w:type="fixed"/>
        <w:tblLook w:firstColumn="1" w:firstRow="1" w:lastColumn="0" w:lastRow="0" w:noHBand="0" w:noVBand="1" w:val="04A0"/>
      </w:tblPr>
      <w:tblGrid>
        <w:gridCol w:w="844"/>
        <w:gridCol w:w="2695"/>
        <w:gridCol w:w="1121"/>
        <w:gridCol w:w="2513"/>
        <w:gridCol w:w="2327"/>
      </w:tblGrid>
      <w:tr>
        <w:trPr>
          <w:tblHeader w:val="true"/>
        </w:trPr>
        <w:tc>
          <w:tcPr>
            <w:tcW w:type="dxa" w:w="844"/>
            <w:shd w:val="clear" w:color="auto" w:fill="D9D9D9"/>
          </w:tcPr>
          <w:p>
            <w:pPr>
              <w:spacing w:after="0" w:line="240" w:lineRule="auto"/>
            </w:pPr>
            <w:r>
              <w:rPr>
                <w:b/>
                <w:sz w:val="17"/>
              </w:rPr>
            </w:r>
            <w:r>
              <w:rPr>
                <w:rFonts w:ascii="宋体" w:hAnsi="宋体" w:eastAsia="宋体"/>
                <w:b/>
                <w:sz w:val="17"/>
              </w:rPr>
              <w:t>序号</w:t>
            </w:r>
          </w:p>
        </w:tc>
        <w:tc>
          <w:tcPr>
            <w:tcW w:type="dxa" w:w="2695"/>
            <w:shd w:val="clear" w:color="auto" w:fill="D9D9D9"/>
          </w:tcPr>
          <w:p>
            <w:pPr>
              <w:spacing w:after="0" w:line="240" w:lineRule="auto"/>
            </w:pPr>
            <w:r>
              <w:rPr>
                <w:b/>
                <w:sz w:val="17"/>
              </w:rPr>
            </w:r>
            <w:r>
              <w:rPr>
                <w:rFonts w:ascii="宋体" w:hAnsi="宋体" w:eastAsia="宋体"/>
                <w:b/>
                <w:sz w:val="17"/>
              </w:rPr>
              <w:t>数据类型</w:t>
            </w:r>
          </w:p>
        </w:tc>
        <w:tc>
          <w:tcPr>
            <w:tcW w:type="dxa" w:w="1121"/>
            <w:shd w:val="clear" w:color="auto" w:fill="D9D9D9"/>
          </w:tcPr>
          <w:p>
            <w:pPr>
              <w:spacing w:after="0" w:line="240" w:lineRule="auto"/>
            </w:pPr>
            <w:r>
              <w:rPr>
                <w:b/>
                <w:sz w:val="17"/>
              </w:rPr>
            </w:r>
            <w:r>
              <w:rPr>
                <w:rFonts w:ascii="宋体" w:hAnsi="宋体" w:eastAsia="宋体"/>
                <w:b/>
                <w:sz w:val="17"/>
              </w:rPr>
              <w:t>枚举值</w:t>
            </w:r>
          </w:p>
        </w:tc>
        <w:tc>
          <w:tcPr>
            <w:tcW w:type="dxa" w:w="2513"/>
            <w:shd w:val="clear" w:color="auto" w:fill="D9D9D9"/>
          </w:tcPr>
          <w:p>
            <w:pPr>
              <w:spacing w:after="0" w:line="240" w:lineRule="auto"/>
            </w:pPr>
            <w:r>
              <w:rPr>
                <w:b/>
                <w:sz w:val="17"/>
              </w:rPr>
            </w:r>
            <w:r>
              <w:rPr>
                <w:rFonts w:ascii="宋体" w:hAnsi="宋体" w:eastAsia="宋体"/>
                <w:b/>
                <w:sz w:val="17"/>
              </w:rPr>
              <w:t>说明</w:t>
            </w:r>
          </w:p>
        </w:tc>
        <w:tc>
          <w:tcPr>
            <w:tcW w:type="dxa" w:w="2327"/>
            <w:shd w:val="clear" w:color="auto" w:fill="D9D9D9"/>
          </w:tcPr>
          <w:p>
            <w:pPr>
              <w:spacing w:after="0" w:line="240" w:lineRule="auto"/>
            </w:pPr>
            <w:r>
              <w:rPr>
                <w:b/>
                <w:sz w:val="17"/>
              </w:rPr>
            </w:r>
            <w:r>
              <w:rPr>
                <w:rFonts w:ascii="宋体" w:hAnsi="宋体" w:eastAsia="宋体"/>
                <w:b/>
                <w:sz w:val="17"/>
              </w:rPr>
              <w:t>证据</w:t>
            </w:r>
          </w:p>
        </w:tc>
      </w:tr>
      <w:tr>
        <w:tc>
          <w:tcPr>
            <w:tcW w:type="dxa" w:w="844"/>
          </w:tcPr>
          <w:p>
            <w:pPr>
              <w:spacing w:after="0" w:line="240" w:lineRule="auto"/>
            </w:pPr>
            <w:r>
              <w:rPr>
                <w:sz w:val="17"/>
              </w:rPr>
            </w:r>
            <w:r>
              <w:rPr>
                <w:rFonts w:ascii="宋体" w:hAnsi="宋体" w:eastAsia="宋体"/>
                <w:sz w:val="17"/>
              </w:rPr>
              <w:t>1</w:t>
            </w:r>
          </w:p>
        </w:tc>
        <w:tc>
          <w:tcPr>
            <w:tcW w:type="dxa" w:w="2695"/>
          </w:tcPr>
          <w:p>
            <w:pPr>
              <w:spacing w:after="0" w:line="240" w:lineRule="auto"/>
            </w:pPr>
            <w:r>
              <w:rPr>
                <w:sz w:val="17"/>
              </w:rPr>
            </w:r>
            <w:r>
              <w:rPr>
                <w:rFonts w:ascii="Consolas" w:hAnsi="Consolas" w:eastAsia="宋体"/>
                <w:sz w:val="17"/>
              </w:rPr>
              <w:t>Format_Bool</w:t>
            </w:r>
          </w:p>
        </w:tc>
        <w:tc>
          <w:tcPr>
            <w:tcW w:type="dxa" w:w="1121"/>
          </w:tcPr>
          <w:p>
            <w:pPr>
              <w:spacing w:after="0" w:line="240" w:lineRule="auto"/>
            </w:pPr>
            <w:r>
              <w:rPr>
                <w:sz w:val="17"/>
              </w:rPr>
            </w:r>
            <w:r>
              <w:rPr>
                <w:rFonts w:ascii="宋体" w:hAnsi="宋体" w:eastAsia="宋体"/>
                <w:sz w:val="17"/>
              </w:rPr>
              <w:t>0</w:t>
            </w:r>
          </w:p>
        </w:tc>
        <w:tc>
          <w:tcPr>
            <w:tcW w:type="dxa" w:w="2513"/>
          </w:tcPr>
          <w:p>
            <w:pPr>
              <w:spacing w:after="0" w:line="240" w:lineRule="auto"/>
            </w:pPr>
            <w:r>
              <w:rPr>
                <w:sz w:val="17"/>
              </w:rPr>
            </w:r>
            <w:r>
              <w:rPr>
                <w:rFonts w:ascii="宋体" w:hAnsi="宋体" w:eastAsia="宋体"/>
                <w:sz w:val="17"/>
              </w:rPr>
              <w:t>布尔量</w:t>
            </w:r>
          </w:p>
        </w:tc>
        <w:tc>
          <w:tcPr>
            <w:tcW w:type="dxa" w:w="2327"/>
          </w:tcPr>
          <w:p>
            <w:pPr>
              <w:spacing w:after="0" w:line="240" w:lineRule="auto"/>
            </w:pPr>
            <w:r>
              <w:rPr>
                <w:sz w:val="17"/>
              </w:rPr>
            </w:r>
            <w:r>
              <w:rPr>
                <w:rFonts w:ascii="Consolas" w:hAnsi="Consolas" w:eastAsia="宋体"/>
                <w:sz w:val="17"/>
              </w:rPr>
              <w:t>settings.h:1014</w:t>
            </w:r>
          </w:p>
        </w:tc>
      </w:tr>
      <w:tr>
        <w:tc>
          <w:tcPr>
            <w:tcW w:type="dxa" w:w="844"/>
          </w:tcPr>
          <w:p>
            <w:pPr>
              <w:spacing w:after="0" w:line="240" w:lineRule="auto"/>
            </w:pPr>
            <w:r>
              <w:rPr>
                <w:sz w:val="17"/>
              </w:rPr>
            </w:r>
            <w:r>
              <w:rPr>
                <w:rFonts w:ascii="宋体" w:hAnsi="宋体" w:eastAsia="宋体"/>
                <w:sz w:val="17"/>
              </w:rPr>
              <w:t>2</w:t>
            </w:r>
          </w:p>
        </w:tc>
        <w:tc>
          <w:tcPr>
            <w:tcW w:type="dxa" w:w="2695"/>
          </w:tcPr>
          <w:p>
            <w:pPr>
              <w:spacing w:after="0" w:line="240" w:lineRule="auto"/>
            </w:pPr>
            <w:r>
              <w:rPr>
                <w:sz w:val="17"/>
              </w:rPr>
            </w:r>
            <w:r>
              <w:rPr>
                <w:rFonts w:ascii="Consolas" w:hAnsi="Consolas" w:eastAsia="宋体"/>
                <w:sz w:val="17"/>
              </w:rPr>
              <w:t>Format_Bitfield</w:t>
            </w:r>
          </w:p>
        </w:tc>
        <w:tc>
          <w:tcPr>
            <w:tcW w:type="dxa" w:w="1121"/>
          </w:tcPr>
          <w:p>
            <w:pPr>
              <w:spacing w:after="0" w:line="240" w:lineRule="auto"/>
            </w:pPr>
            <w:r>
              <w:rPr>
                <w:sz w:val="17"/>
              </w:rPr>
            </w:r>
            <w:r>
              <w:rPr>
                <w:rFonts w:ascii="宋体" w:hAnsi="宋体" w:eastAsia="宋体"/>
                <w:sz w:val="17"/>
              </w:rPr>
              <w:t>1</w:t>
            </w:r>
          </w:p>
        </w:tc>
        <w:tc>
          <w:tcPr>
            <w:tcW w:type="dxa" w:w="2513"/>
          </w:tcPr>
          <w:p>
            <w:pPr>
              <w:spacing w:after="0" w:line="240" w:lineRule="auto"/>
            </w:pPr>
            <w:r>
              <w:rPr>
                <w:sz w:val="17"/>
              </w:rPr>
            </w:r>
            <w:r>
              <w:rPr>
                <w:rFonts w:ascii="宋体" w:hAnsi="宋体" w:eastAsia="宋体"/>
                <w:sz w:val="17"/>
              </w:rPr>
              <w:t>位域</w:t>
            </w:r>
          </w:p>
        </w:tc>
        <w:tc>
          <w:tcPr>
            <w:tcW w:type="dxa" w:w="2327"/>
          </w:tcPr>
          <w:p>
            <w:pPr>
              <w:spacing w:after="0" w:line="240" w:lineRule="auto"/>
            </w:pPr>
            <w:r>
              <w:rPr>
                <w:sz w:val="17"/>
              </w:rPr>
            </w:r>
            <w:r>
              <w:rPr>
                <w:rFonts w:ascii="Consolas" w:hAnsi="Consolas" w:eastAsia="宋体"/>
                <w:sz w:val="17"/>
              </w:rPr>
              <w:t>settings.h:1015</w:t>
            </w:r>
          </w:p>
        </w:tc>
      </w:tr>
      <w:tr>
        <w:tc>
          <w:tcPr>
            <w:tcW w:type="dxa" w:w="844"/>
          </w:tcPr>
          <w:p>
            <w:pPr>
              <w:spacing w:after="0" w:line="240" w:lineRule="auto"/>
            </w:pPr>
            <w:r>
              <w:rPr>
                <w:sz w:val="17"/>
              </w:rPr>
            </w:r>
            <w:r>
              <w:rPr>
                <w:rFonts w:ascii="宋体" w:hAnsi="宋体" w:eastAsia="宋体"/>
                <w:sz w:val="17"/>
              </w:rPr>
              <w:t>3</w:t>
            </w:r>
          </w:p>
        </w:tc>
        <w:tc>
          <w:tcPr>
            <w:tcW w:type="dxa" w:w="2695"/>
          </w:tcPr>
          <w:p>
            <w:pPr>
              <w:spacing w:after="0" w:line="240" w:lineRule="auto"/>
            </w:pPr>
            <w:r>
              <w:rPr>
                <w:sz w:val="17"/>
              </w:rPr>
            </w:r>
            <w:r>
              <w:rPr>
                <w:rFonts w:ascii="Consolas" w:hAnsi="Consolas" w:eastAsia="宋体"/>
                <w:sz w:val="17"/>
              </w:rPr>
              <w:t>Format_XBitfield</w:t>
            </w:r>
          </w:p>
        </w:tc>
        <w:tc>
          <w:tcPr>
            <w:tcW w:type="dxa" w:w="1121"/>
          </w:tcPr>
          <w:p>
            <w:pPr>
              <w:spacing w:after="0" w:line="240" w:lineRule="auto"/>
            </w:pPr>
            <w:r>
              <w:rPr>
                <w:sz w:val="17"/>
              </w:rPr>
            </w:r>
            <w:r>
              <w:rPr>
                <w:rFonts w:ascii="宋体" w:hAnsi="宋体" w:eastAsia="宋体"/>
                <w:sz w:val="17"/>
              </w:rPr>
              <w:t>2</w:t>
            </w:r>
          </w:p>
        </w:tc>
        <w:tc>
          <w:tcPr>
            <w:tcW w:type="dxa" w:w="2513"/>
          </w:tcPr>
          <w:p>
            <w:pPr>
              <w:spacing w:after="0" w:line="240" w:lineRule="auto"/>
            </w:pPr>
            <w:r>
              <w:rPr>
                <w:sz w:val="17"/>
              </w:rPr>
            </w:r>
            <w:r>
              <w:rPr>
                <w:rFonts w:ascii="宋体" w:hAnsi="宋体" w:eastAsia="宋体"/>
                <w:sz w:val="17"/>
              </w:rPr>
              <w:t>扩展位域</w:t>
            </w:r>
          </w:p>
        </w:tc>
        <w:tc>
          <w:tcPr>
            <w:tcW w:type="dxa" w:w="2327"/>
          </w:tcPr>
          <w:p>
            <w:pPr>
              <w:spacing w:after="0" w:line="240" w:lineRule="auto"/>
            </w:pPr>
            <w:r>
              <w:rPr>
                <w:sz w:val="17"/>
              </w:rPr>
            </w:r>
            <w:r>
              <w:rPr>
                <w:rFonts w:ascii="Consolas" w:hAnsi="Consolas" w:eastAsia="宋体"/>
                <w:sz w:val="17"/>
              </w:rPr>
              <w:t>settings.h:1016</w:t>
            </w:r>
          </w:p>
        </w:tc>
      </w:tr>
      <w:tr>
        <w:tc>
          <w:tcPr>
            <w:tcW w:type="dxa" w:w="844"/>
          </w:tcPr>
          <w:p>
            <w:pPr>
              <w:spacing w:after="0" w:line="240" w:lineRule="auto"/>
            </w:pPr>
            <w:r>
              <w:rPr>
                <w:sz w:val="17"/>
              </w:rPr>
            </w:r>
            <w:r>
              <w:rPr>
                <w:rFonts w:ascii="宋体" w:hAnsi="宋体" w:eastAsia="宋体"/>
                <w:sz w:val="17"/>
              </w:rPr>
              <w:t>4</w:t>
            </w:r>
          </w:p>
        </w:tc>
        <w:tc>
          <w:tcPr>
            <w:tcW w:type="dxa" w:w="2695"/>
          </w:tcPr>
          <w:p>
            <w:pPr>
              <w:spacing w:after="0" w:line="240" w:lineRule="auto"/>
            </w:pPr>
            <w:r>
              <w:rPr>
                <w:sz w:val="17"/>
              </w:rPr>
            </w:r>
            <w:r>
              <w:rPr>
                <w:rFonts w:ascii="Consolas" w:hAnsi="Consolas" w:eastAsia="宋体"/>
                <w:sz w:val="17"/>
              </w:rPr>
              <w:t>Format_RadioButtons</w:t>
            </w:r>
          </w:p>
        </w:tc>
        <w:tc>
          <w:tcPr>
            <w:tcW w:type="dxa" w:w="1121"/>
          </w:tcPr>
          <w:p>
            <w:pPr>
              <w:spacing w:after="0" w:line="240" w:lineRule="auto"/>
            </w:pPr>
            <w:r>
              <w:rPr>
                <w:sz w:val="17"/>
              </w:rPr>
            </w:r>
            <w:r>
              <w:rPr>
                <w:rFonts w:ascii="宋体" w:hAnsi="宋体" w:eastAsia="宋体"/>
                <w:sz w:val="17"/>
              </w:rPr>
              <w:t>3</w:t>
            </w:r>
          </w:p>
        </w:tc>
        <w:tc>
          <w:tcPr>
            <w:tcW w:type="dxa" w:w="2513"/>
          </w:tcPr>
          <w:p>
            <w:pPr>
              <w:spacing w:after="0" w:line="240" w:lineRule="auto"/>
            </w:pPr>
            <w:r>
              <w:rPr>
                <w:sz w:val="17"/>
              </w:rPr>
            </w:r>
            <w:r>
              <w:rPr>
                <w:rFonts w:ascii="宋体" w:hAnsi="宋体" w:eastAsia="宋体"/>
                <w:sz w:val="17"/>
              </w:rPr>
              <w:t>单选按钮组</w:t>
            </w:r>
          </w:p>
        </w:tc>
        <w:tc>
          <w:tcPr>
            <w:tcW w:type="dxa" w:w="2327"/>
          </w:tcPr>
          <w:p>
            <w:pPr>
              <w:spacing w:after="0" w:line="240" w:lineRule="auto"/>
            </w:pPr>
            <w:r>
              <w:rPr>
                <w:sz w:val="17"/>
              </w:rPr>
            </w:r>
            <w:r>
              <w:rPr>
                <w:rFonts w:ascii="Consolas" w:hAnsi="Consolas" w:eastAsia="宋体"/>
                <w:sz w:val="17"/>
              </w:rPr>
              <w:t>settings.h:1017</w:t>
            </w:r>
          </w:p>
        </w:tc>
      </w:tr>
      <w:tr>
        <w:tc>
          <w:tcPr>
            <w:tcW w:type="dxa" w:w="844"/>
          </w:tcPr>
          <w:p>
            <w:pPr>
              <w:spacing w:after="0" w:line="240" w:lineRule="auto"/>
            </w:pPr>
            <w:r>
              <w:rPr>
                <w:sz w:val="17"/>
              </w:rPr>
            </w:r>
            <w:r>
              <w:rPr>
                <w:rFonts w:ascii="宋体" w:hAnsi="宋体" w:eastAsia="宋体"/>
                <w:sz w:val="17"/>
              </w:rPr>
              <w:t>5</w:t>
            </w:r>
          </w:p>
        </w:tc>
        <w:tc>
          <w:tcPr>
            <w:tcW w:type="dxa" w:w="2695"/>
          </w:tcPr>
          <w:p>
            <w:pPr>
              <w:spacing w:after="0" w:line="240" w:lineRule="auto"/>
            </w:pPr>
            <w:r>
              <w:rPr>
                <w:sz w:val="17"/>
              </w:rPr>
            </w:r>
            <w:r>
              <w:rPr>
                <w:rFonts w:ascii="Consolas" w:hAnsi="Consolas" w:eastAsia="宋体"/>
                <w:sz w:val="17"/>
              </w:rPr>
              <w:t>Format_AxisMask</w:t>
            </w:r>
          </w:p>
        </w:tc>
        <w:tc>
          <w:tcPr>
            <w:tcW w:type="dxa" w:w="1121"/>
          </w:tcPr>
          <w:p>
            <w:pPr>
              <w:spacing w:after="0" w:line="240" w:lineRule="auto"/>
            </w:pPr>
            <w:r>
              <w:rPr>
                <w:sz w:val="17"/>
              </w:rPr>
            </w:r>
            <w:r>
              <w:rPr>
                <w:rFonts w:ascii="宋体" w:hAnsi="宋体" w:eastAsia="宋体"/>
                <w:sz w:val="17"/>
              </w:rPr>
              <w:t>4</w:t>
            </w:r>
          </w:p>
        </w:tc>
        <w:tc>
          <w:tcPr>
            <w:tcW w:type="dxa" w:w="2513"/>
          </w:tcPr>
          <w:p>
            <w:pPr>
              <w:spacing w:after="0" w:line="240" w:lineRule="auto"/>
            </w:pPr>
            <w:r>
              <w:rPr>
                <w:sz w:val="17"/>
              </w:rPr>
            </w:r>
            <w:r>
              <w:rPr>
                <w:rFonts w:ascii="宋体" w:hAnsi="宋体" w:eastAsia="宋体"/>
                <w:sz w:val="17"/>
              </w:rPr>
              <w:t>轴掩码</w:t>
            </w:r>
          </w:p>
        </w:tc>
        <w:tc>
          <w:tcPr>
            <w:tcW w:type="dxa" w:w="2327"/>
          </w:tcPr>
          <w:p>
            <w:pPr>
              <w:spacing w:after="0" w:line="240" w:lineRule="auto"/>
            </w:pPr>
            <w:r>
              <w:rPr>
                <w:sz w:val="17"/>
              </w:rPr>
            </w:r>
            <w:r>
              <w:rPr>
                <w:rFonts w:ascii="Consolas" w:hAnsi="Consolas" w:eastAsia="宋体"/>
                <w:sz w:val="17"/>
              </w:rPr>
              <w:t>settings.h:1018</w:t>
            </w:r>
          </w:p>
        </w:tc>
      </w:tr>
      <w:tr>
        <w:tc>
          <w:tcPr>
            <w:tcW w:type="dxa" w:w="844"/>
          </w:tcPr>
          <w:p>
            <w:pPr>
              <w:spacing w:after="0" w:line="240" w:lineRule="auto"/>
            </w:pPr>
            <w:r>
              <w:rPr>
                <w:sz w:val="17"/>
              </w:rPr>
            </w:r>
            <w:r>
              <w:rPr>
                <w:rFonts w:ascii="宋体" w:hAnsi="宋体" w:eastAsia="宋体"/>
                <w:sz w:val="17"/>
              </w:rPr>
              <w:t>6</w:t>
            </w:r>
          </w:p>
        </w:tc>
        <w:tc>
          <w:tcPr>
            <w:tcW w:type="dxa" w:w="2695"/>
          </w:tcPr>
          <w:p>
            <w:pPr>
              <w:spacing w:after="0" w:line="240" w:lineRule="auto"/>
            </w:pPr>
            <w:r>
              <w:rPr>
                <w:sz w:val="17"/>
              </w:rPr>
            </w:r>
            <w:r>
              <w:rPr>
                <w:rFonts w:ascii="Consolas" w:hAnsi="Consolas" w:eastAsia="宋体"/>
                <w:sz w:val="17"/>
              </w:rPr>
              <w:t>Format_Integer</w:t>
            </w:r>
          </w:p>
        </w:tc>
        <w:tc>
          <w:tcPr>
            <w:tcW w:type="dxa" w:w="1121"/>
          </w:tcPr>
          <w:p>
            <w:pPr>
              <w:spacing w:after="0" w:line="240" w:lineRule="auto"/>
            </w:pPr>
            <w:r>
              <w:rPr>
                <w:sz w:val="17"/>
              </w:rPr>
            </w:r>
            <w:r>
              <w:rPr>
                <w:rFonts w:ascii="宋体" w:hAnsi="宋体" w:eastAsia="宋体"/>
                <w:sz w:val="17"/>
              </w:rPr>
              <w:t>5</w:t>
            </w:r>
          </w:p>
        </w:tc>
        <w:tc>
          <w:tcPr>
            <w:tcW w:type="dxa" w:w="2513"/>
          </w:tcPr>
          <w:p>
            <w:pPr>
              <w:spacing w:after="0" w:line="240" w:lineRule="auto"/>
            </w:pPr>
            <w:r>
              <w:rPr>
                <w:sz w:val="17"/>
              </w:rPr>
            </w:r>
            <w:r>
              <w:rPr>
                <w:rFonts w:ascii="宋体" w:hAnsi="宋体" w:eastAsia="宋体"/>
                <w:sz w:val="17"/>
              </w:rPr>
              <w:t>32 位整数</w:t>
            </w:r>
          </w:p>
        </w:tc>
        <w:tc>
          <w:tcPr>
            <w:tcW w:type="dxa" w:w="2327"/>
          </w:tcPr>
          <w:p>
            <w:pPr>
              <w:spacing w:after="0" w:line="240" w:lineRule="auto"/>
            </w:pPr>
            <w:r>
              <w:rPr>
                <w:sz w:val="17"/>
              </w:rPr>
            </w:r>
            <w:r>
              <w:rPr>
                <w:rFonts w:ascii="Consolas" w:hAnsi="Consolas" w:eastAsia="宋体"/>
                <w:sz w:val="17"/>
              </w:rPr>
              <w:t>settings.h:1019</w:t>
            </w:r>
          </w:p>
        </w:tc>
      </w:tr>
      <w:tr>
        <w:tc>
          <w:tcPr>
            <w:tcW w:type="dxa" w:w="844"/>
          </w:tcPr>
          <w:p>
            <w:pPr>
              <w:spacing w:after="0" w:line="240" w:lineRule="auto"/>
            </w:pPr>
            <w:r>
              <w:rPr>
                <w:sz w:val="17"/>
              </w:rPr>
            </w:r>
            <w:r>
              <w:rPr>
                <w:rFonts w:ascii="宋体" w:hAnsi="宋体" w:eastAsia="宋体"/>
                <w:sz w:val="17"/>
              </w:rPr>
              <w:t>7</w:t>
            </w:r>
          </w:p>
        </w:tc>
        <w:tc>
          <w:tcPr>
            <w:tcW w:type="dxa" w:w="2695"/>
          </w:tcPr>
          <w:p>
            <w:pPr>
              <w:spacing w:after="0" w:line="240" w:lineRule="auto"/>
            </w:pPr>
            <w:r>
              <w:rPr>
                <w:sz w:val="17"/>
              </w:rPr>
            </w:r>
            <w:r>
              <w:rPr>
                <w:rFonts w:ascii="Consolas" w:hAnsi="Consolas" w:eastAsia="宋体"/>
                <w:sz w:val="17"/>
              </w:rPr>
              <w:t>Format_Decimal</w:t>
            </w:r>
          </w:p>
        </w:tc>
        <w:tc>
          <w:tcPr>
            <w:tcW w:type="dxa" w:w="1121"/>
          </w:tcPr>
          <w:p>
            <w:pPr>
              <w:spacing w:after="0" w:line="240" w:lineRule="auto"/>
            </w:pPr>
            <w:r>
              <w:rPr>
                <w:sz w:val="17"/>
              </w:rPr>
            </w:r>
            <w:r>
              <w:rPr>
                <w:rFonts w:ascii="宋体" w:hAnsi="宋体" w:eastAsia="宋体"/>
                <w:sz w:val="17"/>
              </w:rPr>
              <w:t>6</w:t>
            </w:r>
          </w:p>
        </w:tc>
        <w:tc>
          <w:tcPr>
            <w:tcW w:type="dxa" w:w="2513"/>
          </w:tcPr>
          <w:p>
            <w:pPr>
              <w:spacing w:after="0" w:line="240" w:lineRule="auto"/>
            </w:pPr>
            <w:r>
              <w:rPr>
                <w:sz w:val="17"/>
              </w:rPr>
            </w:r>
            <w:r>
              <w:rPr>
                <w:rFonts w:ascii="宋体" w:hAnsi="宋体" w:eastAsia="宋体"/>
                <w:sz w:val="17"/>
              </w:rPr>
              <w:t>小数</w:t>
            </w:r>
          </w:p>
        </w:tc>
        <w:tc>
          <w:tcPr>
            <w:tcW w:type="dxa" w:w="2327"/>
          </w:tcPr>
          <w:p>
            <w:pPr>
              <w:spacing w:after="0" w:line="240" w:lineRule="auto"/>
            </w:pPr>
            <w:r>
              <w:rPr>
                <w:sz w:val="17"/>
              </w:rPr>
            </w:r>
            <w:r>
              <w:rPr>
                <w:rFonts w:ascii="Consolas" w:hAnsi="Consolas" w:eastAsia="宋体"/>
                <w:sz w:val="17"/>
              </w:rPr>
              <w:t>settings.h:1020</w:t>
            </w:r>
          </w:p>
        </w:tc>
      </w:tr>
      <w:tr>
        <w:tc>
          <w:tcPr>
            <w:tcW w:type="dxa" w:w="844"/>
          </w:tcPr>
          <w:p>
            <w:pPr>
              <w:spacing w:after="0" w:line="240" w:lineRule="auto"/>
            </w:pPr>
            <w:r>
              <w:rPr>
                <w:sz w:val="17"/>
              </w:rPr>
            </w:r>
            <w:r>
              <w:rPr>
                <w:rFonts w:ascii="宋体" w:hAnsi="宋体" w:eastAsia="宋体"/>
                <w:sz w:val="17"/>
              </w:rPr>
              <w:t>8</w:t>
            </w:r>
          </w:p>
        </w:tc>
        <w:tc>
          <w:tcPr>
            <w:tcW w:type="dxa" w:w="2695"/>
          </w:tcPr>
          <w:p>
            <w:pPr>
              <w:spacing w:after="0" w:line="240" w:lineRule="auto"/>
            </w:pPr>
            <w:r>
              <w:rPr>
                <w:sz w:val="17"/>
              </w:rPr>
            </w:r>
            <w:r>
              <w:rPr>
                <w:rFonts w:ascii="Consolas" w:hAnsi="Consolas" w:eastAsia="宋体"/>
                <w:sz w:val="17"/>
              </w:rPr>
              <w:t>Format_String</w:t>
            </w:r>
          </w:p>
        </w:tc>
        <w:tc>
          <w:tcPr>
            <w:tcW w:type="dxa" w:w="1121"/>
          </w:tcPr>
          <w:p>
            <w:pPr>
              <w:spacing w:after="0" w:line="240" w:lineRule="auto"/>
            </w:pPr>
            <w:r>
              <w:rPr>
                <w:sz w:val="17"/>
              </w:rPr>
            </w:r>
            <w:r>
              <w:rPr>
                <w:rFonts w:ascii="宋体" w:hAnsi="宋体" w:eastAsia="宋体"/>
                <w:sz w:val="17"/>
              </w:rPr>
              <w:t>7</w:t>
            </w:r>
          </w:p>
        </w:tc>
        <w:tc>
          <w:tcPr>
            <w:tcW w:type="dxa" w:w="2513"/>
          </w:tcPr>
          <w:p>
            <w:pPr>
              <w:spacing w:after="0" w:line="240" w:lineRule="auto"/>
            </w:pPr>
            <w:r>
              <w:rPr>
                <w:sz w:val="17"/>
              </w:rPr>
            </w:r>
            <w:r>
              <w:rPr>
                <w:rFonts w:ascii="宋体" w:hAnsi="宋体" w:eastAsia="宋体"/>
                <w:sz w:val="17"/>
              </w:rPr>
              <w:t>字符串</w:t>
            </w:r>
          </w:p>
        </w:tc>
        <w:tc>
          <w:tcPr>
            <w:tcW w:type="dxa" w:w="2327"/>
          </w:tcPr>
          <w:p>
            <w:pPr>
              <w:spacing w:after="0" w:line="240" w:lineRule="auto"/>
            </w:pPr>
            <w:r>
              <w:rPr>
                <w:sz w:val="17"/>
              </w:rPr>
            </w:r>
            <w:r>
              <w:rPr>
                <w:rFonts w:ascii="Consolas" w:hAnsi="Consolas" w:eastAsia="宋体"/>
                <w:sz w:val="17"/>
              </w:rPr>
              <w:t>settings.h:1021</w:t>
            </w:r>
          </w:p>
        </w:tc>
      </w:tr>
      <w:tr>
        <w:tc>
          <w:tcPr>
            <w:tcW w:type="dxa" w:w="844"/>
          </w:tcPr>
          <w:p>
            <w:pPr>
              <w:spacing w:after="0" w:line="240" w:lineRule="auto"/>
            </w:pPr>
            <w:r>
              <w:rPr>
                <w:sz w:val="17"/>
              </w:rPr>
            </w:r>
            <w:r>
              <w:rPr>
                <w:rFonts w:ascii="宋体" w:hAnsi="宋体" w:eastAsia="宋体"/>
                <w:sz w:val="17"/>
              </w:rPr>
              <w:t>9</w:t>
            </w:r>
          </w:p>
        </w:tc>
        <w:tc>
          <w:tcPr>
            <w:tcW w:type="dxa" w:w="2695"/>
          </w:tcPr>
          <w:p>
            <w:pPr>
              <w:spacing w:after="0" w:line="240" w:lineRule="auto"/>
            </w:pPr>
            <w:r>
              <w:rPr>
                <w:sz w:val="17"/>
              </w:rPr>
            </w:r>
            <w:r>
              <w:rPr>
                <w:rFonts w:ascii="Consolas" w:hAnsi="Consolas" w:eastAsia="宋体"/>
                <w:sz w:val="17"/>
              </w:rPr>
              <w:t>Format_Password</w:t>
            </w:r>
          </w:p>
        </w:tc>
        <w:tc>
          <w:tcPr>
            <w:tcW w:type="dxa" w:w="1121"/>
          </w:tcPr>
          <w:p>
            <w:pPr>
              <w:spacing w:after="0" w:line="240" w:lineRule="auto"/>
            </w:pPr>
            <w:r>
              <w:rPr>
                <w:sz w:val="17"/>
              </w:rPr>
            </w:r>
            <w:r>
              <w:rPr>
                <w:rFonts w:ascii="宋体" w:hAnsi="宋体" w:eastAsia="宋体"/>
                <w:sz w:val="17"/>
              </w:rPr>
              <w:t>8</w:t>
            </w:r>
          </w:p>
        </w:tc>
        <w:tc>
          <w:tcPr>
            <w:tcW w:type="dxa" w:w="2513"/>
          </w:tcPr>
          <w:p>
            <w:pPr>
              <w:spacing w:after="0" w:line="240" w:lineRule="auto"/>
            </w:pPr>
            <w:r>
              <w:rPr>
                <w:sz w:val="17"/>
              </w:rPr>
            </w:r>
            <w:r>
              <w:rPr>
                <w:rFonts w:ascii="宋体" w:hAnsi="宋体" w:eastAsia="宋体"/>
                <w:sz w:val="17"/>
              </w:rPr>
              <w:t>口令</w:t>
            </w:r>
          </w:p>
        </w:tc>
        <w:tc>
          <w:tcPr>
            <w:tcW w:type="dxa" w:w="2327"/>
          </w:tcPr>
          <w:p>
            <w:pPr>
              <w:spacing w:after="0" w:line="240" w:lineRule="auto"/>
            </w:pPr>
            <w:r>
              <w:rPr>
                <w:sz w:val="17"/>
              </w:rPr>
            </w:r>
            <w:r>
              <w:rPr>
                <w:rFonts w:ascii="Consolas" w:hAnsi="Consolas" w:eastAsia="宋体"/>
                <w:sz w:val="17"/>
              </w:rPr>
              <w:t>settings.h:1022</w:t>
            </w:r>
          </w:p>
        </w:tc>
      </w:tr>
      <w:tr>
        <w:tc>
          <w:tcPr>
            <w:tcW w:type="dxa" w:w="844"/>
          </w:tcPr>
          <w:p>
            <w:pPr>
              <w:spacing w:after="0" w:line="240" w:lineRule="auto"/>
            </w:pPr>
            <w:r>
              <w:rPr>
                <w:sz w:val="17"/>
              </w:rPr>
            </w:r>
            <w:r>
              <w:rPr>
                <w:rFonts w:ascii="宋体" w:hAnsi="宋体" w:eastAsia="宋体"/>
                <w:sz w:val="17"/>
              </w:rPr>
              <w:t>10</w:t>
            </w:r>
          </w:p>
        </w:tc>
        <w:tc>
          <w:tcPr>
            <w:tcW w:type="dxa" w:w="2695"/>
          </w:tcPr>
          <w:p>
            <w:pPr>
              <w:spacing w:after="0" w:line="240" w:lineRule="auto"/>
            </w:pPr>
            <w:r>
              <w:rPr>
                <w:sz w:val="17"/>
              </w:rPr>
            </w:r>
            <w:r>
              <w:rPr>
                <w:rFonts w:ascii="Consolas" w:hAnsi="Consolas" w:eastAsia="宋体"/>
                <w:sz w:val="17"/>
              </w:rPr>
              <w:t>Format_IPv4</w:t>
            </w:r>
          </w:p>
        </w:tc>
        <w:tc>
          <w:tcPr>
            <w:tcW w:type="dxa" w:w="1121"/>
          </w:tcPr>
          <w:p>
            <w:pPr>
              <w:spacing w:after="0" w:line="240" w:lineRule="auto"/>
            </w:pPr>
            <w:r>
              <w:rPr>
                <w:sz w:val="17"/>
              </w:rPr>
            </w:r>
            <w:r>
              <w:rPr>
                <w:rFonts w:ascii="宋体" w:hAnsi="宋体" w:eastAsia="宋体"/>
                <w:sz w:val="17"/>
              </w:rPr>
              <w:t>9</w:t>
            </w:r>
          </w:p>
        </w:tc>
        <w:tc>
          <w:tcPr>
            <w:tcW w:type="dxa" w:w="2513"/>
          </w:tcPr>
          <w:p>
            <w:pPr>
              <w:spacing w:after="0" w:line="240" w:lineRule="auto"/>
            </w:pPr>
            <w:r>
              <w:rPr>
                <w:sz w:val="17"/>
              </w:rPr>
            </w:r>
            <w:r>
              <w:rPr>
                <w:rFonts w:ascii="宋体" w:hAnsi="宋体" w:eastAsia="宋体"/>
                <w:sz w:val="17"/>
              </w:rPr>
              <w:t>IPv4 地址</w:t>
            </w:r>
          </w:p>
        </w:tc>
        <w:tc>
          <w:tcPr>
            <w:tcW w:type="dxa" w:w="2327"/>
          </w:tcPr>
          <w:p>
            <w:pPr>
              <w:spacing w:after="0" w:line="240" w:lineRule="auto"/>
            </w:pPr>
            <w:r>
              <w:rPr>
                <w:sz w:val="17"/>
              </w:rPr>
            </w:r>
            <w:r>
              <w:rPr>
                <w:rFonts w:ascii="Consolas" w:hAnsi="Consolas" w:eastAsia="宋体"/>
                <w:sz w:val="17"/>
              </w:rPr>
              <w:t>settings.h:1023</w:t>
            </w:r>
          </w:p>
        </w:tc>
      </w:tr>
      <w:tr>
        <w:tc>
          <w:tcPr>
            <w:tcW w:type="dxa" w:w="844"/>
          </w:tcPr>
          <w:p>
            <w:pPr>
              <w:spacing w:after="0" w:line="240" w:lineRule="auto"/>
            </w:pPr>
            <w:r>
              <w:rPr>
                <w:sz w:val="17"/>
              </w:rPr>
            </w:r>
            <w:r>
              <w:rPr>
                <w:rFonts w:ascii="宋体" w:hAnsi="宋体" w:eastAsia="宋体"/>
                <w:sz w:val="17"/>
              </w:rPr>
              <w:t>11</w:t>
            </w:r>
          </w:p>
        </w:tc>
        <w:tc>
          <w:tcPr>
            <w:tcW w:type="dxa" w:w="2695"/>
          </w:tcPr>
          <w:p>
            <w:pPr>
              <w:spacing w:after="0" w:line="240" w:lineRule="auto"/>
            </w:pPr>
            <w:r>
              <w:rPr>
                <w:sz w:val="17"/>
              </w:rPr>
            </w:r>
            <w:r>
              <w:rPr>
                <w:rFonts w:ascii="Consolas" w:hAnsi="Consolas" w:eastAsia="宋体"/>
                <w:sz w:val="17"/>
              </w:rPr>
              <w:t>Format_Int8</w:t>
            </w:r>
          </w:p>
        </w:tc>
        <w:tc>
          <w:tcPr>
            <w:tcW w:type="dxa" w:w="1121"/>
          </w:tcPr>
          <w:p>
            <w:pPr>
              <w:spacing w:after="0" w:line="240" w:lineRule="auto"/>
            </w:pPr>
            <w:r>
              <w:rPr>
                <w:sz w:val="17"/>
              </w:rPr>
            </w:r>
            <w:r>
              <w:rPr>
                <w:rFonts w:ascii="宋体" w:hAnsi="宋体" w:eastAsia="宋体"/>
                <w:sz w:val="17"/>
              </w:rPr>
              <w:t>10</w:t>
            </w:r>
          </w:p>
        </w:tc>
        <w:tc>
          <w:tcPr>
            <w:tcW w:type="dxa" w:w="2513"/>
          </w:tcPr>
          <w:p>
            <w:pPr>
              <w:spacing w:after="0" w:line="240" w:lineRule="auto"/>
            </w:pPr>
            <w:r>
              <w:rPr>
                <w:sz w:val="17"/>
              </w:rPr>
            </w:r>
            <w:r>
              <w:rPr>
                <w:rFonts w:ascii="宋体" w:hAnsi="宋体" w:eastAsia="宋体"/>
                <w:sz w:val="17"/>
              </w:rPr>
              <w:t>8 位整数，内部使用</w:t>
            </w:r>
          </w:p>
        </w:tc>
        <w:tc>
          <w:tcPr>
            <w:tcW w:type="dxa" w:w="2327"/>
          </w:tcPr>
          <w:p>
            <w:pPr>
              <w:spacing w:after="0" w:line="240" w:lineRule="auto"/>
            </w:pPr>
            <w:r>
              <w:rPr>
                <w:sz w:val="17"/>
              </w:rPr>
            </w:r>
            <w:r>
              <w:rPr>
                <w:rFonts w:ascii="Consolas" w:hAnsi="Consolas" w:eastAsia="宋体"/>
                <w:sz w:val="17"/>
              </w:rPr>
              <w:t>settings.h:1025</w:t>
            </w:r>
          </w:p>
        </w:tc>
      </w:tr>
      <w:tr>
        <w:tc>
          <w:tcPr>
            <w:tcW w:type="dxa" w:w="844"/>
          </w:tcPr>
          <w:p>
            <w:pPr>
              <w:spacing w:after="0" w:line="240" w:lineRule="auto"/>
            </w:pPr>
            <w:r>
              <w:rPr>
                <w:sz w:val="17"/>
              </w:rPr>
            </w:r>
            <w:r>
              <w:rPr>
                <w:rFonts w:ascii="宋体" w:hAnsi="宋体" w:eastAsia="宋体"/>
                <w:sz w:val="17"/>
              </w:rPr>
              <w:t>12</w:t>
            </w:r>
          </w:p>
        </w:tc>
        <w:tc>
          <w:tcPr>
            <w:tcW w:type="dxa" w:w="2695"/>
          </w:tcPr>
          <w:p>
            <w:pPr>
              <w:spacing w:after="0" w:line="240" w:lineRule="auto"/>
            </w:pPr>
            <w:r>
              <w:rPr>
                <w:sz w:val="17"/>
              </w:rPr>
            </w:r>
            <w:r>
              <w:rPr>
                <w:rFonts w:ascii="Consolas" w:hAnsi="Consolas" w:eastAsia="宋体"/>
                <w:sz w:val="17"/>
              </w:rPr>
              <w:t>Format_Int16</w:t>
            </w:r>
          </w:p>
        </w:tc>
        <w:tc>
          <w:tcPr>
            <w:tcW w:type="dxa" w:w="1121"/>
          </w:tcPr>
          <w:p>
            <w:pPr>
              <w:spacing w:after="0" w:line="240" w:lineRule="auto"/>
            </w:pPr>
            <w:r>
              <w:rPr>
                <w:sz w:val="17"/>
              </w:rPr>
            </w:r>
            <w:r>
              <w:rPr>
                <w:rFonts w:ascii="宋体" w:hAnsi="宋体" w:eastAsia="宋体"/>
                <w:sz w:val="17"/>
              </w:rPr>
              <w:t>11</w:t>
            </w:r>
          </w:p>
        </w:tc>
        <w:tc>
          <w:tcPr>
            <w:tcW w:type="dxa" w:w="2513"/>
          </w:tcPr>
          <w:p>
            <w:pPr>
              <w:spacing w:after="0" w:line="240" w:lineRule="auto"/>
            </w:pPr>
            <w:r>
              <w:rPr>
                <w:sz w:val="17"/>
              </w:rPr>
            </w:r>
            <w:r>
              <w:rPr>
                <w:rFonts w:ascii="宋体" w:hAnsi="宋体" w:eastAsia="宋体"/>
                <w:sz w:val="17"/>
              </w:rPr>
              <w:t>16 位整数，内部使用</w:t>
            </w:r>
          </w:p>
        </w:tc>
        <w:tc>
          <w:tcPr>
            <w:tcW w:type="dxa" w:w="2327"/>
          </w:tcPr>
          <w:p>
            <w:pPr>
              <w:spacing w:after="0" w:line="240" w:lineRule="auto"/>
            </w:pPr>
            <w:r>
              <w:rPr>
                <w:sz w:val="17"/>
              </w:rPr>
            </w:r>
            <w:r>
              <w:rPr>
                <w:rFonts w:ascii="Consolas" w:hAnsi="Consolas" w:eastAsia="宋体"/>
                <w:sz w:val="17"/>
              </w:rPr>
              <w:t>settings.h:1026</w:t>
            </w:r>
          </w:p>
        </w:tc>
      </w:tr>
    </w:tbl>
    <w:p>
      <w:pPr>
        <w:spacing w:after="80"/>
      </w:pPr>
    </w:p>
    <w:p>
      <w:r>
        <w:rPr>
          <w:rFonts w:ascii="宋体" w:hAnsi="宋体" w:eastAsia="宋体"/>
        </w:rPr>
        <w:t>设置标识符的地址空间划分为若干区段：低段为与 grbl 兼容的经典设置项（0–69），随后是可选的驱动、网络与 PID 设置项（70–95），再向上为核心层扩展设置项；自 800 起为驱动与插件预留的轴设置区，每轴占 10 个地址；900–999 保留给自动换刀设备（</w:t>
      </w:r>
      <w:r>
        <w:rPr>
          <w:rFonts w:ascii="Consolas" w:hAnsi="Consolas" w:eastAsia="宋体"/>
        </w:rPr>
        <w:t>settings.h:540</w:t>
      </w:r>
      <w:r>
        <w:rPr>
          <w:rFonts w:ascii="宋体" w:hAnsi="宋体" w:eastAsia="宋体"/>
        </w:rPr>
        <w:t>–</w:t>
      </w:r>
      <w:r>
        <w:rPr>
          <w:rFonts w:ascii="Consolas" w:hAnsi="Consolas" w:eastAsia="宋体"/>
        </w:rPr>
        <w:t>settings.h:584</w:t>
      </w:r>
      <w:r>
        <w:rPr>
          <w:rFonts w:ascii="宋体" w:hAnsi="宋体" w:eastAsia="宋体"/>
        </w:rPr>
        <w:t>）。</w:t>
      </w:r>
    </w:p>
    <w:p>
      <w:pPr>
        <w:pStyle w:val="Heading4"/>
      </w:pPr>
      <w:r>
        <w:rPr>
          <w:rFonts w:ascii="宋体" w:hAnsi="宋体" w:eastAsia="宋体"/>
        </w:rPr>
        <w:t>3.2.17.1 设置项的轴扩展</w:t>
      </w:r>
    </w:p>
    <w:p>
      <w:pPr>
        <w:pStyle w:val="ListParagraph"/>
      </w:pPr>
      <w:r>
        <w:rPr>
          <w:rFonts w:ascii="宋体" w:hAnsi="宋体" w:eastAsia="宋体"/>
        </w:rPr>
        <w:t>需求标识：GH-FREQ17-1</w:t>
      </w:r>
    </w:p>
    <w:p>
      <w:pPr>
        <w:pStyle w:val="ListParagraph"/>
      </w:pPr>
      <w:r>
        <w:rPr>
          <w:rFonts w:ascii="宋体" w:hAnsi="宋体" w:eastAsia="宋体"/>
        </w:rPr>
        <w:t>功能描述：为每个轴提供统一的轴相关设置块，并按轴号索引</w:t>
      </w:r>
    </w:p>
    <w:p>
      <w:pPr>
        <w:pStyle w:val="ListParagraph"/>
      </w:pPr>
      <w:r>
        <w:rPr>
          <w:rFonts w:ascii="宋体" w:hAnsi="宋体" w:eastAsia="宋体"/>
        </w:rPr>
        <w:t>调用条件：读写轴相关设置项时调用</w:t>
      </w:r>
    </w:p>
    <w:p>
      <w:pPr>
        <w:pStyle w:val="ListParagraph"/>
      </w:pPr>
      <w:r>
        <w:rPr>
          <w:rFonts w:ascii="宋体" w:hAnsi="宋体" w:eastAsia="宋体"/>
        </w:rPr>
        <w:t>输入：轴号、轴设置项偏移</w:t>
      </w:r>
    </w:p>
    <w:p>
      <w:pPr>
        <w:pStyle w:val="ListParagraph"/>
      </w:pPr>
      <w:r>
        <w:rPr>
          <w:rFonts w:ascii="宋体" w:hAnsi="宋体" w:eastAsia="宋体"/>
        </w:rPr>
        <w:t>输出：该轴该设置项的地址与取值</w:t>
      </w:r>
    </w:p>
    <w:p>
      <w:pPr>
        <w:pStyle w:val="ListParagraph"/>
      </w:pPr>
      <w:r>
        <w:rPr>
          <w:rFonts w:ascii="宋体" w:hAnsi="宋体" w:eastAsia="宋体"/>
        </w:rPr>
        <w:t>处理：</w:t>
      </w:r>
    </w:p>
    <w:p>
      <w:pPr>
        <w:pStyle w:val="ListParagraph"/>
      </w:pPr>
      <w:r>
        <w:rPr>
          <w:rFonts w:ascii="宋体" w:hAnsi="宋体" w:eastAsia="宋体"/>
        </w:rPr>
        <w:t>（1）轴设置区以轴设置基址加轴号乘轴设置增量的方式寻址，轴设置增量为 10；</w:t>
      </w:r>
    </w:p>
    <w:p>
      <w:pPr>
        <w:pStyle w:val="ListParagraph"/>
      </w:pPr>
      <w:r>
        <w:rPr>
          <w:rFonts w:ascii="宋体" w:hAnsi="宋体" w:eastAsia="宋体"/>
        </w:rPr>
        <w:t>（2）每轴的轴设置项依次为：每毫米步数、最大速率、加速度、最大行程、步进电流、细分数、反向间隙、自动找正偏移、归零进给速率、归零寻找速率；</w:t>
      </w:r>
    </w:p>
    <w:p>
      <w:pPr>
        <w:pStyle w:val="ListParagraph"/>
      </w:pPr>
      <w:r>
        <w:rPr>
          <w:rFonts w:ascii="宋体" w:hAnsi="宋体" w:eastAsia="宋体"/>
        </w:rPr>
        <w:t>（3）步进电流与细分数两项不由核心层使用，仅供驱动层读取；</w:t>
      </w:r>
    </w:p>
    <w:p>
      <w:pPr>
        <w:pStyle w:val="ListParagraph"/>
      </w:pPr>
      <w:r>
        <w:rPr>
          <w:rFonts w:ascii="宋体" w:hAnsi="宋体" w:eastAsia="宋体"/>
        </w:rPr>
        <w:t>（4）轴加加速度等扩展轴设置项位于独立的扩展轴设置区，偏移量为 0–9 乘轴设置增量；</w:t>
      </w:r>
    </w:p>
    <w:p>
      <w:pPr>
        <w:pStyle w:val="ListParagraph"/>
      </w:pPr>
      <w:r>
        <w:rPr>
          <w:rFonts w:ascii="宋体" w:hAnsi="宋体" w:eastAsia="宋体"/>
        </w:rPr>
        <w:t>（5）编码器相关设置项另有独立的基址，按编码器序号索引，每个编码器最多 5 个设置项，增量同样为 10。</w:t>
      </w:r>
    </w:p>
    <w:p>
      <w:pPr>
        <w:pStyle w:val="Heading4"/>
      </w:pPr>
      <w:r>
        <w:rPr>
          <w:rFonts w:ascii="宋体" w:hAnsi="宋体" w:eastAsia="宋体"/>
        </w:rPr>
        <w:t>3.2.17.2 启动行</w:t>
      </w:r>
    </w:p>
    <w:p>
      <w:pPr>
        <w:pStyle w:val="ListParagraph"/>
      </w:pPr>
      <w:r>
        <w:rPr>
          <w:rFonts w:ascii="宋体" w:hAnsi="宋体" w:eastAsia="宋体"/>
        </w:rPr>
        <w:t>需求标识：GH-FREQ17-2</w:t>
      </w:r>
    </w:p>
    <w:p>
      <w:pPr>
        <w:pStyle w:val="ListParagraph"/>
      </w:pPr>
      <w:r>
        <w:rPr>
          <w:rFonts w:ascii="宋体" w:hAnsi="宋体" w:eastAsia="宋体"/>
        </w:rPr>
        <w:t>功能描述：保存并在指定时机执行上电启动指令行</w:t>
      </w:r>
    </w:p>
    <w:p>
      <w:pPr>
        <w:pStyle w:val="ListParagraph"/>
      </w:pPr>
      <w:r>
        <w:rPr>
          <w:rFonts w:ascii="宋体" w:hAnsi="宋体" w:eastAsia="宋体"/>
        </w:rPr>
        <w:t>调用条件：归零完成或上电自检通过后执行</w:t>
      </w:r>
    </w:p>
    <w:p>
      <w:pPr>
        <w:pStyle w:val="ListParagraph"/>
      </w:pPr>
      <w:r>
        <w:rPr>
          <w:rFonts w:ascii="宋体" w:hAnsi="宋体" w:eastAsia="宋体"/>
        </w:rPr>
        <w:t>输入：非易失存储中的启动行内容</w:t>
      </w:r>
    </w:p>
    <w:p>
      <w:pPr>
        <w:pStyle w:val="ListParagraph"/>
      </w:pPr>
      <w:r>
        <w:rPr>
          <w:rFonts w:ascii="宋体" w:hAnsi="宋体" w:eastAsia="宋体"/>
        </w:rPr>
        <w:t>输出：按顺序执行的启动指令</w:t>
      </w:r>
    </w:p>
    <w:p>
      <w:pPr>
        <w:pStyle w:val="ListParagraph"/>
      </w:pPr>
      <w:r>
        <w:rPr>
          <w:rFonts w:ascii="宋体" w:hAnsi="宋体" w:eastAsia="宋体"/>
        </w:rPr>
        <w:t>处理：</w:t>
      </w:r>
    </w:p>
    <w:p>
      <w:pPr>
        <w:pStyle w:val="ListParagraph"/>
      </w:pPr>
      <w:r>
        <w:rPr>
          <w:rFonts w:ascii="宋体" w:hAnsi="宋体" w:eastAsia="宋体"/>
        </w:rPr>
        <w:t>（1）可存储的启动行数量上限为 2 行，由编译期常量给出；</w:t>
      </w:r>
    </w:p>
    <w:p>
      <w:pPr>
        <w:pStyle w:val="ListParagraph"/>
      </w:pPr>
      <w:r>
        <w:rPr>
          <w:rFonts w:ascii="宋体" w:hAnsi="宋体" w:eastAsia="宋体"/>
        </w:rPr>
        <w:t>（2）启动行与构建信息一起保存在非易失存储的固定分区，每条附校验字节；</w:t>
      </w:r>
    </w:p>
    <w:p>
      <w:pPr>
        <w:pStyle w:val="ListParagraph"/>
      </w:pPr>
      <w:r>
        <w:rPr>
          <w:rFonts w:ascii="宋体" w:hAnsi="宋体" w:eastAsia="宋体"/>
        </w:rPr>
        <w:t>（3）设置要求启动行仅在归零完成后执行时，上电自检通过不立即调度启动脚本；</w:t>
      </w:r>
    </w:p>
    <w:p>
      <w:pPr>
        <w:pStyle w:val="ListParagraph"/>
      </w:pPr>
      <w:r>
        <w:rPr>
          <w:rFonts w:ascii="宋体" w:hAnsi="宋体" w:eastAsia="宋体"/>
        </w:rPr>
        <w:t>（4）启动行在报警状态下不执行，报警状态下仅允许设置与内部命令。</w:t>
      </w:r>
    </w:p>
    <w:p>
      <w:pPr>
        <w:pStyle w:val="Heading3"/>
      </w:pPr>
      <w:r>
        <w:rPr>
          <w:rFonts w:ascii="宋体" w:hAnsi="宋体" w:eastAsia="宋体"/>
        </w:rPr>
        <w:t>3.2.18 插件与事件分发（需求规格）</w:t>
      </w:r>
    </w:p>
    <w:p>
      <w:pPr>
        <w:pStyle w:val="ListParagraph"/>
      </w:pPr>
      <w:r>
        <w:rPr>
          <w:rFonts w:ascii="宋体" w:hAnsi="宋体" w:eastAsia="宋体"/>
        </w:rPr>
        <w:t>需求标识：GH-FREQ18</w:t>
      </w:r>
    </w:p>
    <w:p>
      <w:pPr>
        <w:pStyle w:val="ListParagraph"/>
      </w:pPr>
      <w:r>
        <w:rPr>
          <w:rFonts w:ascii="宋体" w:hAnsi="宋体" w:eastAsia="宋体"/>
        </w:rPr>
        <w:t>功能描述：在不修改核心层源码的前提下，向外部插件提供事件订阅、设置注册、命令注册与错误码注册能力</w:t>
      </w:r>
    </w:p>
    <w:p>
      <w:pPr>
        <w:pStyle w:val="ListParagraph"/>
      </w:pPr>
      <w:r>
        <w:rPr>
          <w:rFonts w:ascii="宋体" w:hAnsi="宋体" w:eastAsia="宋体"/>
        </w:rPr>
        <w:t>调用条件：事件发生时由核心层调用已注册的钩子</w:t>
      </w:r>
    </w:p>
    <w:p>
      <w:pPr>
        <w:pStyle w:val="ListParagraph"/>
      </w:pPr>
      <w:r>
        <w:rPr>
          <w:rFonts w:ascii="宋体" w:hAnsi="宋体" w:eastAsia="宋体"/>
        </w:rPr>
        <w:t>输入：插件注册的钩子函数指针、插件注册的设置与命令</w:t>
      </w:r>
    </w:p>
    <w:p>
      <w:pPr>
        <w:pStyle w:val="ListParagraph"/>
      </w:pPr>
      <w:r>
        <w:rPr>
          <w:rFonts w:ascii="宋体" w:hAnsi="宋体" w:eastAsia="宋体"/>
        </w:rPr>
        <w:t>输出：钩子调用、插件设置项、插件命令与错误码</w:t>
      </w:r>
    </w:p>
    <w:p>
      <w:pPr>
        <w:pStyle w:val="ListParagraph"/>
      </w:pPr>
      <w:r>
        <w:rPr>
          <w:rFonts w:ascii="宋体" w:hAnsi="宋体" w:eastAsia="宋体"/>
        </w:rPr>
        <w:t>处理：</w:t>
      </w:r>
    </w:p>
    <w:p>
      <w:pPr>
        <w:pStyle w:val="ListParagraph"/>
      </w:pPr>
      <w:r>
        <w:rPr>
          <w:rFonts w:ascii="宋体" w:hAnsi="宋体" w:eastAsia="宋体"/>
        </w:rPr>
        <w:t>（1）核心层维护一个事件结构体，成员为函数指针；插件在加载时覆盖其中需要关注的成员即可订阅对应事件；</w:t>
      </w:r>
    </w:p>
    <w:p>
      <w:pPr>
        <w:pStyle w:val="ListParagraph"/>
      </w:pPr>
      <w:r>
        <w:rPr>
          <w:rFonts w:ascii="宋体" w:hAnsi="宋体" w:eastAsia="宋体"/>
        </w:rPr>
        <w:t>（2）核心层自身也通过同一结构体挂接内部实现，未被子系统接管的钩子指向空实现；</w:t>
      </w:r>
    </w:p>
    <w:p>
      <w:pPr>
        <w:pStyle w:val="ListParagraph"/>
      </w:pPr>
      <w:r>
        <w:rPr>
          <w:rFonts w:ascii="宋体" w:hAnsi="宋体" w:eastAsia="宋体"/>
        </w:rPr>
        <w:t>（3）插件注册的设置项挂入核心层设置组体系，与核心层设置项一起被遍历与读写；</w:t>
      </w:r>
    </w:p>
    <w:p>
      <w:pPr>
        <w:pStyle w:val="ListParagraph"/>
      </w:pPr>
      <w:r>
        <w:rPr>
          <w:rFonts w:ascii="宋体" w:hAnsi="宋体" w:eastAsia="宋体"/>
        </w:rPr>
        <w:t>（4）插件注册的系统命令挂入命令分派表，与核心层命令一起参与匹配与执行；</w:t>
      </w:r>
    </w:p>
    <w:p>
      <w:pPr>
        <w:pStyle w:val="ListParagraph"/>
      </w:pPr>
      <w:r>
        <w:rPr>
          <w:rFonts w:ascii="宋体" w:hAnsi="宋体" w:eastAsia="宋体"/>
        </w:rPr>
        <w:t>（5）插件注册的错误码与报警码挂入错误与报警注册表，可被查询与显示；</w:t>
      </w:r>
    </w:p>
    <w:p>
      <w:pPr>
        <w:pStyle w:val="ListParagraph"/>
      </w:pPr>
      <w:r>
        <w:rPr>
          <w:rFonts w:ascii="宋体" w:hAnsi="宋体" w:eastAsia="宋体"/>
        </w:rPr>
        <w:t>（6）钩子按所属阶段分为若干类：解析与执行类、状态与流程控制类、上报与显示类、设置读取与变更类、主轴与冷却类、探测与刀具类、流与文件类、实时命令与中断类；</w:t>
      </w:r>
    </w:p>
    <w:p>
      <w:pPr>
        <w:pStyle w:val="ListParagraph"/>
      </w:pPr>
      <w:r>
        <w:rPr>
          <w:rFonts w:ascii="宋体" w:hAnsi="宋体" w:eastAsia="宋体"/>
        </w:rPr>
        <w:t>（7）若干钩子被明确标注为在中断上下文中调用，此类钩子内不得执行涉及阻塞、动态分配或长耗时的操作。</w:t>
      </w:r>
    </w:p>
    <w:p>
      <w:pPr>
        <w:spacing w:before="60" w:after="60"/>
        <w:jc w:val="center"/>
      </w:pPr>
      <w:r>
        <w:rPr>
          <w:rFonts w:ascii="宋体" w:hAnsi="宋体" w:eastAsia="宋体"/>
          <w:sz w:val="18"/>
        </w:rPr>
        <w:t>表 3.2-14 事件钩子分类信息表</w:t>
      </w:r>
    </w:p>
    <w:tbl>
      <w:tblPr>
        <w:tblStyle w:val="TableGrid"/>
        <w:tblW w:type="dxa" w:w="9500"/>
        <w:jc w:val="center"/>
        <w:tblLayout w:type="fixed"/>
        <w:tblLook w:firstColumn="1" w:firstRow="1" w:lastColumn="0" w:lastRow="0" w:noHBand="0" w:noVBand="1" w:val="04A0"/>
      </w:tblPr>
      <w:tblGrid>
        <w:gridCol w:w="504"/>
        <w:gridCol w:w="516"/>
        <w:gridCol w:w="3473"/>
        <w:gridCol w:w="1363"/>
        <w:gridCol w:w="3644"/>
      </w:tblGrid>
      <w:tr>
        <w:trPr>
          <w:tblHeader w:val="true"/>
        </w:trPr>
        <w:tc>
          <w:tcPr>
            <w:tcW w:type="dxa" w:w="504"/>
            <w:shd w:val="clear" w:color="auto" w:fill="D9D9D9"/>
          </w:tcPr>
          <w:p>
            <w:pPr>
              <w:spacing w:after="0" w:line="240" w:lineRule="auto"/>
            </w:pPr>
            <w:r>
              <w:rPr>
                <w:b/>
                <w:sz w:val="17"/>
              </w:rPr>
            </w:r>
            <w:r>
              <w:rPr>
                <w:rFonts w:ascii="宋体" w:hAnsi="宋体" w:eastAsia="宋体"/>
                <w:b/>
                <w:sz w:val="17"/>
              </w:rPr>
              <w:t>序号</w:t>
            </w:r>
          </w:p>
        </w:tc>
        <w:tc>
          <w:tcPr>
            <w:tcW w:type="dxa" w:w="516"/>
            <w:shd w:val="clear" w:color="auto" w:fill="D9D9D9"/>
          </w:tcPr>
          <w:p>
            <w:pPr>
              <w:spacing w:after="0" w:line="240" w:lineRule="auto"/>
            </w:pPr>
            <w:r>
              <w:rPr>
                <w:b/>
                <w:sz w:val="17"/>
              </w:rPr>
            </w:r>
            <w:r>
              <w:rPr>
                <w:rFonts w:ascii="宋体" w:hAnsi="宋体" w:eastAsia="宋体"/>
                <w:b/>
                <w:sz w:val="17"/>
              </w:rPr>
              <w:t>类别</w:t>
            </w:r>
          </w:p>
        </w:tc>
        <w:tc>
          <w:tcPr>
            <w:tcW w:type="dxa" w:w="3473"/>
            <w:shd w:val="clear" w:color="auto" w:fill="D9D9D9"/>
          </w:tcPr>
          <w:p>
            <w:pPr>
              <w:spacing w:after="0" w:line="240" w:lineRule="auto"/>
            </w:pPr>
            <w:r>
              <w:rPr>
                <w:b/>
                <w:sz w:val="17"/>
              </w:rPr>
            </w:r>
            <w:r>
              <w:rPr>
                <w:rFonts w:ascii="宋体" w:hAnsi="宋体" w:eastAsia="宋体"/>
                <w:b/>
                <w:sz w:val="17"/>
              </w:rPr>
              <w:t>代表钩子</w:t>
            </w:r>
          </w:p>
        </w:tc>
        <w:tc>
          <w:tcPr>
            <w:tcW w:type="dxa" w:w="1363"/>
            <w:shd w:val="clear" w:color="auto" w:fill="D9D9D9"/>
          </w:tcPr>
          <w:p>
            <w:pPr>
              <w:spacing w:after="0" w:line="240" w:lineRule="auto"/>
            </w:pPr>
            <w:r>
              <w:rPr>
                <w:b/>
                <w:sz w:val="17"/>
              </w:rPr>
            </w:r>
            <w:r>
              <w:rPr>
                <w:rFonts w:ascii="宋体" w:hAnsi="宋体" w:eastAsia="宋体"/>
                <w:b/>
                <w:sz w:val="17"/>
              </w:rPr>
              <w:t>说明</w:t>
            </w:r>
          </w:p>
        </w:tc>
        <w:tc>
          <w:tcPr>
            <w:tcW w:type="dxa" w:w="3644"/>
            <w:shd w:val="clear" w:color="auto" w:fill="D9D9D9"/>
          </w:tcPr>
          <w:p>
            <w:pPr>
              <w:spacing w:after="0" w:line="240" w:lineRule="auto"/>
            </w:pPr>
            <w:r>
              <w:rPr>
                <w:b/>
                <w:sz w:val="17"/>
              </w:rPr>
            </w:r>
            <w:r>
              <w:rPr>
                <w:rFonts w:ascii="宋体" w:hAnsi="宋体" w:eastAsia="宋体"/>
                <w:b/>
                <w:sz w:val="17"/>
              </w:rPr>
              <w:t>证据</w:t>
            </w:r>
          </w:p>
        </w:tc>
      </w:tr>
      <w:tr>
        <w:tc>
          <w:tcPr>
            <w:tcW w:type="dxa" w:w="504"/>
          </w:tcPr>
          <w:p>
            <w:pPr>
              <w:spacing w:after="0" w:line="240" w:lineRule="auto"/>
            </w:pPr>
            <w:r>
              <w:rPr>
                <w:sz w:val="17"/>
              </w:rPr>
            </w:r>
            <w:r>
              <w:rPr>
                <w:rFonts w:ascii="宋体" w:hAnsi="宋体" w:eastAsia="宋体"/>
                <w:sz w:val="17"/>
              </w:rPr>
              <w:t>1</w:t>
            </w:r>
          </w:p>
        </w:tc>
        <w:tc>
          <w:tcPr>
            <w:tcW w:type="dxa" w:w="516"/>
          </w:tcPr>
          <w:p>
            <w:pPr>
              <w:spacing w:after="0" w:line="240" w:lineRule="auto"/>
            </w:pPr>
            <w:r>
              <w:rPr>
                <w:sz w:val="17"/>
              </w:rPr>
            </w:r>
            <w:r>
              <w:rPr>
                <w:rFonts w:ascii="宋体" w:hAnsi="宋体" w:eastAsia="宋体"/>
                <w:sz w:val="17"/>
              </w:rPr>
              <w:t>解析初始化</w:t>
            </w:r>
          </w:p>
        </w:tc>
        <w:tc>
          <w:tcPr>
            <w:tcW w:type="dxa" w:w="3473"/>
          </w:tcPr>
          <w:p>
            <w:pPr>
              <w:spacing w:after="0" w:line="240" w:lineRule="auto"/>
            </w:pPr>
            <w:r>
              <w:rPr>
                <w:sz w:val="17"/>
              </w:rPr>
            </w:r>
            <w:r>
              <w:rPr>
                <w:rFonts w:ascii="Consolas" w:hAnsi="Consolas" w:eastAsia="宋体"/>
                <w:sz w:val="17"/>
              </w:rPr>
              <w:t>on_parser_init</w:t>
            </w:r>
            <w:r>
              <w:rPr>
                <w:rFonts w:ascii="宋体" w:hAnsi="宋体" w:eastAsia="宋体"/>
                <w:sz w:val="17"/>
              </w:rPr>
              <w:t>、</w:t>
            </w:r>
            <w:r>
              <w:rPr>
                <w:rFonts w:ascii="Consolas" w:hAnsi="Consolas" w:eastAsia="宋体"/>
                <w:sz w:val="17"/>
              </w:rPr>
              <w:t>on_pre_gcode_execute</w:t>
            </w:r>
            <w:r>
              <w:rPr>
                <w:rFonts w:ascii="宋体" w:hAnsi="宋体" w:eastAsia="宋体"/>
                <w:sz w:val="17"/>
              </w:rPr>
              <w:t>、</w:t>
            </w:r>
            <w:r>
              <w:rPr>
                <w:rFonts w:ascii="Consolas" w:hAnsi="Consolas" w:eastAsia="宋体"/>
                <w:sz w:val="17"/>
              </w:rPr>
              <w:t>on_process_gcode_comment</w:t>
            </w:r>
            <w:r>
              <w:rPr>
                <w:rFonts w:ascii="宋体" w:hAnsi="宋体" w:eastAsia="宋体"/>
                <w:sz w:val="17"/>
              </w:rPr>
              <w:t>、</w:t>
            </w:r>
            <w:r>
              <w:rPr>
                <w:rFonts w:ascii="Consolas" w:hAnsi="Consolas" w:eastAsia="宋体"/>
                <w:sz w:val="17"/>
              </w:rPr>
              <w:t>on_gcode_message</w:t>
            </w:r>
            <w:r>
              <w:rPr>
                <w:rFonts w:ascii="宋体" w:hAnsi="宋体" w:eastAsia="宋体"/>
                <w:sz w:val="17"/>
              </w:rPr>
              <w:t>、</w:t>
            </w:r>
            <w:r>
              <w:rPr>
                <w:rFonts w:ascii="Consolas" w:hAnsi="Consolas" w:eastAsia="宋体"/>
                <w:sz w:val="17"/>
              </w:rPr>
              <w:t>on_gcode_comment</w:t>
            </w:r>
          </w:p>
        </w:tc>
        <w:tc>
          <w:tcPr>
            <w:tcW w:type="dxa" w:w="1363"/>
          </w:tcPr>
          <w:p>
            <w:pPr>
              <w:spacing w:after="0" w:line="240" w:lineRule="auto"/>
            </w:pPr>
            <w:r>
              <w:rPr>
                <w:sz w:val="17"/>
              </w:rPr>
            </w:r>
            <w:r>
              <w:rPr>
                <w:rFonts w:ascii="宋体" w:hAnsi="宋体" w:eastAsia="宋体"/>
                <w:sz w:val="17"/>
              </w:rPr>
              <w:t>解析阶段介入，可改写或观察解析结果</w:t>
            </w:r>
          </w:p>
        </w:tc>
        <w:tc>
          <w:tcPr>
            <w:tcW w:type="dxa" w:w="3644"/>
          </w:tcPr>
          <w:p>
            <w:pPr>
              <w:spacing w:after="0" w:line="240" w:lineRule="auto"/>
            </w:pPr>
            <w:r>
              <w:rPr>
                <w:sz w:val="17"/>
              </w:rPr>
            </w:r>
            <w:r>
              <w:rPr>
                <w:rFonts w:ascii="Consolas" w:hAnsi="Consolas" w:eastAsia="宋体"/>
                <w:sz w:val="17"/>
              </w:rPr>
              <w:t>core_handlers.h:234</w:t>
            </w:r>
            <w:r>
              <w:rPr>
                <w:rFonts w:ascii="宋体" w:hAnsi="宋体" w:eastAsia="宋体"/>
                <w:sz w:val="17"/>
              </w:rPr>
              <w:t>、</w:t>
            </w:r>
            <w:r>
              <w:rPr>
                <w:rFonts w:ascii="Consolas" w:hAnsi="Consolas" w:eastAsia="宋体"/>
                <w:sz w:val="17"/>
              </w:rPr>
              <w:t>core_handlers.h:284</w:t>
            </w:r>
            <w:r>
              <w:rPr>
                <w:rFonts w:ascii="宋体" w:hAnsi="宋体" w:eastAsia="宋体"/>
                <w:sz w:val="17"/>
              </w:rPr>
              <w:t>、</w:t>
            </w:r>
            <w:r>
              <w:rPr>
                <w:rFonts w:ascii="Consolas" w:hAnsi="Consolas" w:eastAsia="宋体"/>
                <w:sz w:val="17"/>
              </w:rPr>
              <w:t>core_handlers.h:275</w:t>
            </w:r>
            <w:r>
              <w:rPr>
                <w:rFonts w:ascii="宋体" w:hAnsi="宋体" w:eastAsia="宋体"/>
                <w:sz w:val="17"/>
              </w:rPr>
              <w:t>、</w:t>
            </w:r>
            <w:r>
              <w:rPr>
                <w:rFonts w:ascii="Consolas" w:hAnsi="Consolas" w:eastAsia="宋体"/>
                <w:sz w:val="17"/>
              </w:rPr>
              <w:t>core_handlers.h:276</w:t>
            </w:r>
            <w:r>
              <w:rPr>
                <w:rFonts w:ascii="宋体" w:hAnsi="宋体" w:eastAsia="宋体"/>
                <w:sz w:val="17"/>
              </w:rPr>
              <w:t>、</w:t>
            </w:r>
            <w:r>
              <w:rPr>
                <w:rFonts w:ascii="Consolas" w:hAnsi="Consolas" w:eastAsia="宋体"/>
                <w:sz w:val="17"/>
              </w:rPr>
              <w:t>core_handlers.h:277</w:t>
            </w:r>
          </w:p>
        </w:tc>
      </w:tr>
      <w:tr>
        <w:tc>
          <w:tcPr>
            <w:tcW w:type="dxa" w:w="504"/>
          </w:tcPr>
          <w:p>
            <w:pPr>
              <w:spacing w:after="0" w:line="240" w:lineRule="auto"/>
            </w:pPr>
            <w:r>
              <w:rPr>
                <w:sz w:val="17"/>
              </w:rPr>
            </w:r>
            <w:r>
              <w:rPr>
                <w:rFonts w:ascii="宋体" w:hAnsi="宋体" w:eastAsia="宋体"/>
                <w:sz w:val="17"/>
              </w:rPr>
              <w:t>2</w:t>
            </w:r>
          </w:p>
        </w:tc>
        <w:tc>
          <w:tcPr>
            <w:tcW w:type="dxa" w:w="516"/>
          </w:tcPr>
          <w:p>
            <w:pPr>
              <w:spacing w:after="0" w:line="240" w:lineRule="auto"/>
            </w:pPr>
            <w:r>
              <w:rPr>
                <w:sz w:val="17"/>
              </w:rPr>
            </w:r>
            <w:r>
              <w:rPr>
                <w:rFonts w:ascii="宋体" w:hAnsi="宋体" w:eastAsia="宋体"/>
                <w:sz w:val="17"/>
              </w:rPr>
              <w:t>行号与宏</w:t>
            </w:r>
          </w:p>
        </w:tc>
        <w:tc>
          <w:tcPr>
            <w:tcW w:type="dxa" w:w="3473"/>
          </w:tcPr>
          <w:p>
            <w:pPr>
              <w:spacing w:after="0" w:line="240" w:lineRule="auto"/>
            </w:pPr>
            <w:r>
              <w:rPr>
                <w:sz w:val="17"/>
              </w:rPr>
            </w:r>
            <w:r>
              <w:rPr>
                <w:rFonts w:ascii="Consolas" w:hAnsi="Consolas" w:eastAsia="宋体"/>
                <w:sz w:val="17"/>
              </w:rPr>
              <w:t>on_line_number_assigned</w:t>
            </w:r>
            <w:r>
              <w:rPr>
                <w:rFonts w:ascii="宋体" w:hAnsi="宋体" w:eastAsia="宋体"/>
                <w:sz w:val="17"/>
              </w:rPr>
              <w:t>、</w:t>
            </w:r>
            <w:r>
              <w:rPr>
                <w:rFonts w:ascii="Consolas" w:hAnsi="Consolas" w:eastAsia="宋体"/>
                <w:sz w:val="17"/>
              </w:rPr>
              <w:t>on_macro_execute</w:t>
            </w:r>
            <w:r>
              <w:rPr>
                <w:rFonts w:ascii="宋体" w:hAnsi="宋体" w:eastAsia="宋体"/>
                <w:sz w:val="17"/>
              </w:rPr>
              <w:t>、</w:t>
            </w:r>
            <w:r>
              <w:rPr>
                <w:rFonts w:ascii="Consolas" w:hAnsi="Consolas" w:eastAsia="宋体"/>
                <w:sz w:val="17"/>
              </w:rPr>
              <w:t>on_macro_return</w:t>
            </w:r>
          </w:p>
        </w:tc>
        <w:tc>
          <w:tcPr>
            <w:tcW w:type="dxa" w:w="1363"/>
          </w:tcPr>
          <w:p>
            <w:pPr>
              <w:spacing w:after="0" w:line="240" w:lineRule="auto"/>
            </w:pPr>
            <w:r>
              <w:rPr>
                <w:sz w:val="17"/>
              </w:rPr>
            </w:r>
            <w:r>
              <w:rPr>
                <w:rFonts w:ascii="宋体" w:hAnsi="宋体" w:eastAsia="宋体"/>
                <w:sz w:val="17"/>
              </w:rPr>
              <w:t>行号分配前与宏调用前后介入</w:t>
            </w:r>
          </w:p>
        </w:tc>
        <w:tc>
          <w:tcPr>
            <w:tcW w:type="dxa" w:w="3644"/>
          </w:tcPr>
          <w:p>
            <w:pPr>
              <w:spacing w:after="0" w:line="240" w:lineRule="auto"/>
            </w:pPr>
            <w:r>
              <w:rPr>
                <w:sz w:val="17"/>
              </w:rPr>
            </w:r>
            <w:r>
              <w:rPr>
                <w:rFonts w:ascii="Consolas" w:hAnsi="Consolas" w:eastAsia="宋体"/>
                <w:sz w:val="17"/>
              </w:rPr>
              <w:t>core_handlers.h:278</w:t>
            </w:r>
            <w:r>
              <w:rPr>
                <w:rFonts w:ascii="宋体" w:hAnsi="宋体" w:eastAsia="宋体"/>
                <w:sz w:val="17"/>
              </w:rPr>
              <w:t>、</w:t>
            </w:r>
            <w:r>
              <w:rPr>
                <w:rFonts w:ascii="Consolas" w:hAnsi="Consolas" w:eastAsia="宋体"/>
                <w:sz w:val="17"/>
              </w:rPr>
              <w:t>core_handlers.h:305</w:t>
            </w:r>
            <w:r>
              <w:rPr>
                <w:rFonts w:ascii="宋体" w:hAnsi="宋体" w:eastAsia="宋体"/>
                <w:sz w:val="17"/>
              </w:rPr>
              <w:t>、</w:t>
            </w:r>
            <w:r>
              <w:rPr>
                <w:rFonts w:ascii="Consolas" w:hAnsi="Consolas" w:eastAsia="宋体"/>
                <w:sz w:val="17"/>
              </w:rPr>
              <w:t>core_handlers.h:306</w:t>
            </w:r>
          </w:p>
        </w:tc>
      </w:tr>
      <w:tr>
        <w:tc>
          <w:tcPr>
            <w:tcW w:type="dxa" w:w="504"/>
          </w:tcPr>
          <w:p>
            <w:pPr>
              <w:spacing w:after="0" w:line="240" w:lineRule="auto"/>
            </w:pPr>
            <w:r>
              <w:rPr>
                <w:sz w:val="17"/>
              </w:rPr>
            </w:r>
            <w:r>
              <w:rPr>
                <w:rFonts w:ascii="宋体" w:hAnsi="宋体" w:eastAsia="宋体"/>
                <w:sz w:val="17"/>
              </w:rPr>
              <w:t>3</w:t>
            </w:r>
          </w:p>
        </w:tc>
        <w:tc>
          <w:tcPr>
            <w:tcW w:type="dxa" w:w="516"/>
          </w:tcPr>
          <w:p>
            <w:pPr>
              <w:spacing w:after="0" w:line="240" w:lineRule="auto"/>
            </w:pPr>
            <w:r>
              <w:rPr>
                <w:sz w:val="17"/>
              </w:rPr>
            </w:r>
            <w:r>
              <w:rPr>
                <w:rFonts w:ascii="宋体" w:hAnsi="宋体" w:eastAsia="宋体"/>
                <w:sz w:val="17"/>
              </w:rPr>
              <w:t>状态与流程</w:t>
            </w:r>
          </w:p>
        </w:tc>
        <w:tc>
          <w:tcPr>
            <w:tcW w:type="dxa" w:w="3473"/>
          </w:tcPr>
          <w:p>
            <w:pPr>
              <w:spacing w:after="0" w:line="240" w:lineRule="auto"/>
            </w:pPr>
            <w:r>
              <w:rPr>
                <w:sz w:val="17"/>
              </w:rPr>
            </w:r>
            <w:r>
              <w:rPr>
                <w:rFonts w:ascii="Consolas" w:hAnsi="Consolas" w:eastAsia="宋体"/>
                <w:sz w:val="17"/>
              </w:rPr>
              <w:t>on_state_change</w:t>
            </w:r>
            <w:r>
              <w:rPr>
                <w:rFonts w:ascii="宋体" w:hAnsi="宋体" w:eastAsia="宋体"/>
                <w:sz w:val="17"/>
              </w:rPr>
              <w:t>、</w:t>
            </w:r>
            <w:r>
              <w:rPr>
                <w:rFonts w:ascii="Consolas" w:hAnsi="Consolas" w:eastAsia="宋体"/>
                <w:sz w:val="17"/>
              </w:rPr>
              <w:t>on_program_paused</w:t>
            </w:r>
            <w:r>
              <w:rPr>
                <w:rFonts w:ascii="宋体" w:hAnsi="宋体" w:eastAsia="宋体"/>
                <w:sz w:val="17"/>
              </w:rPr>
              <w:t>、</w:t>
            </w:r>
            <w:r>
              <w:rPr>
                <w:rFonts w:ascii="Consolas" w:hAnsi="Consolas" w:eastAsia="宋体"/>
                <w:sz w:val="17"/>
              </w:rPr>
              <w:t>on_program_completed</w:t>
            </w:r>
            <w:r>
              <w:rPr>
                <w:rFonts w:ascii="宋体" w:hAnsi="宋体" w:eastAsia="宋体"/>
                <w:sz w:val="17"/>
              </w:rPr>
              <w:t>、</w:t>
            </w:r>
            <w:r>
              <w:rPr>
                <w:rFonts w:ascii="Consolas" w:hAnsi="Consolas" w:eastAsia="宋体"/>
                <w:sz w:val="17"/>
              </w:rPr>
              <w:t>on_cycle_start</w:t>
            </w:r>
          </w:p>
        </w:tc>
        <w:tc>
          <w:tcPr>
            <w:tcW w:type="dxa" w:w="1363"/>
          </w:tcPr>
          <w:p>
            <w:pPr>
              <w:spacing w:after="0" w:line="240" w:lineRule="auto"/>
            </w:pPr>
            <w:r>
              <w:rPr>
                <w:sz w:val="17"/>
              </w:rPr>
            </w:r>
            <w:r>
              <w:rPr>
                <w:rFonts w:ascii="宋体" w:hAnsi="宋体" w:eastAsia="宋体"/>
                <w:sz w:val="17"/>
              </w:rPr>
              <w:t>状态变化与程序流程事件，循环启动钩子在中断上下文</w:t>
            </w:r>
          </w:p>
        </w:tc>
        <w:tc>
          <w:tcPr>
            <w:tcW w:type="dxa" w:w="3644"/>
          </w:tcPr>
          <w:p>
            <w:pPr>
              <w:spacing w:after="0" w:line="240" w:lineRule="auto"/>
            </w:pPr>
            <w:r>
              <w:rPr>
                <w:sz w:val="17"/>
              </w:rPr>
            </w:r>
            <w:r>
              <w:rPr>
                <w:rFonts w:ascii="Consolas" w:hAnsi="Consolas" w:eastAsia="宋体"/>
                <w:sz w:val="17"/>
              </w:rPr>
              <w:t>core_handlers.h:235</w:t>
            </w:r>
            <w:r>
              <w:rPr>
                <w:rFonts w:ascii="宋体" w:hAnsi="宋体" w:eastAsia="宋体"/>
                <w:sz w:val="17"/>
              </w:rPr>
              <w:t>、</w:t>
            </w:r>
            <w:r>
              <w:rPr>
                <w:rFonts w:ascii="Consolas" w:hAnsi="Consolas" w:eastAsia="宋体"/>
                <w:sz w:val="17"/>
              </w:rPr>
              <w:t>core_handlers.h:244</w:t>
            </w:r>
            <w:r>
              <w:rPr>
                <w:rFonts w:ascii="宋体" w:hAnsi="宋体" w:eastAsia="宋体"/>
                <w:sz w:val="17"/>
              </w:rPr>
              <w:t>、</w:t>
            </w:r>
            <w:r>
              <w:rPr>
                <w:rFonts w:ascii="Consolas" w:hAnsi="Consolas" w:eastAsia="宋体"/>
                <w:sz w:val="17"/>
              </w:rPr>
              <w:t>core_handlers.h:245</w:t>
            </w:r>
            <w:r>
              <w:rPr>
                <w:rFonts w:ascii="宋体" w:hAnsi="宋体" w:eastAsia="宋体"/>
                <w:sz w:val="17"/>
              </w:rPr>
              <w:t>、</w:t>
            </w:r>
            <w:r>
              <w:rPr>
                <w:rFonts w:ascii="Consolas" w:hAnsi="Consolas" w:eastAsia="宋体"/>
                <w:sz w:val="17"/>
              </w:rPr>
              <w:t>core_handlers.h:261</w:t>
            </w:r>
          </w:p>
        </w:tc>
      </w:tr>
      <w:tr>
        <w:tc>
          <w:tcPr>
            <w:tcW w:type="dxa" w:w="504"/>
          </w:tcPr>
          <w:p>
            <w:pPr>
              <w:spacing w:after="0" w:line="240" w:lineRule="auto"/>
            </w:pPr>
            <w:r>
              <w:rPr>
                <w:sz w:val="17"/>
              </w:rPr>
            </w:r>
            <w:r>
              <w:rPr>
                <w:rFonts w:ascii="宋体" w:hAnsi="宋体" w:eastAsia="宋体"/>
                <w:sz w:val="17"/>
              </w:rPr>
              <w:t>4</w:t>
            </w:r>
          </w:p>
        </w:tc>
        <w:tc>
          <w:tcPr>
            <w:tcW w:type="dxa" w:w="516"/>
          </w:tcPr>
          <w:p>
            <w:pPr>
              <w:spacing w:after="0" w:line="240" w:lineRule="auto"/>
            </w:pPr>
            <w:r>
              <w:rPr>
                <w:sz w:val="17"/>
              </w:rPr>
            </w:r>
            <w:r>
              <w:rPr>
                <w:rFonts w:ascii="宋体" w:hAnsi="宋体" w:eastAsia="宋体"/>
                <w:sz w:val="17"/>
              </w:rPr>
              <w:t>上报与显示</w:t>
            </w:r>
          </w:p>
        </w:tc>
        <w:tc>
          <w:tcPr>
            <w:tcW w:type="dxa" w:w="3473"/>
          </w:tcPr>
          <w:p>
            <w:pPr>
              <w:spacing w:after="0" w:line="240" w:lineRule="auto"/>
            </w:pPr>
            <w:r>
              <w:rPr>
                <w:sz w:val="17"/>
              </w:rPr>
            </w:r>
            <w:r>
              <w:rPr>
                <w:rFonts w:ascii="Consolas" w:hAnsi="Consolas" w:eastAsia="宋体"/>
                <w:sz w:val="17"/>
              </w:rPr>
              <w:t>on_report_handlers_init</w:t>
            </w:r>
            <w:r>
              <w:rPr>
                <w:rFonts w:ascii="宋体" w:hAnsi="宋体" w:eastAsia="宋体"/>
                <w:sz w:val="17"/>
              </w:rPr>
              <w:t>、</w:t>
            </w:r>
            <w:r>
              <w:rPr>
                <w:rFonts w:ascii="Consolas" w:hAnsi="Consolas" w:eastAsia="宋体"/>
                <w:sz w:val="17"/>
              </w:rPr>
              <w:t>on_report_options</w:t>
            </w:r>
            <w:r>
              <w:rPr>
                <w:rFonts w:ascii="宋体" w:hAnsi="宋体" w:eastAsia="宋体"/>
                <w:sz w:val="17"/>
              </w:rPr>
              <w:t>、</w:t>
            </w:r>
            <w:r>
              <w:rPr>
                <w:rFonts w:ascii="Consolas" w:hAnsi="Consolas" w:eastAsia="宋体"/>
                <w:sz w:val="17"/>
              </w:rPr>
              <w:t>on_realtime_report</w:t>
            </w:r>
            <w:r>
              <w:rPr>
                <w:rFonts w:ascii="宋体" w:hAnsi="宋体" w:eastAsia="宋体"/>
                <w:sz w:val="17"/>
              </w:rPr>
              <w:t>、</w:t>
            </w:r>
            <w:r>
              <w:rPr>
                <w:rFonts w:ascii="Consolas" w:hAnsi="Consolas" w:eastAsia="宋体"/>
                <w:sz w:val="17"/>
              </w:rPr>
              <w:t>on_report_ngc_parameters</w:t>
            </w:r>
            <w:r>
              <w:rPr>
                <w:rFonts w:ascii="宋体" w:hAnsi="宋体" w:eastAsia="宋体"/>
                <w:sz w:val="17"/>
              </w:rPr>
              <w:t>、</w:t>
            </w:r>
            <w:r>
              <w:rPr>
                <w:rFonts w:ascii="Consolas" w:hAnsi="Consolas" w:eastAsia="宋体"/>
                <w:sz w:val="17"/>
              </w:rPr>
              <w:t>on_report_command_help</w:t>
            </w:r>
            <w:r>
              <w:rPr>
                <w:rFonts w:ascii="宋体" w:hAnsi="宋体" w:eastAsia="宋体"/>
                <w:sz w:val="17"/>
              </w:rPr>
              <w:t>、</w:t>
            </w:r>
            <w:r>
              <w:rPr>
                <w:rFonts w:ascii="Consolas" w:hAnsi="Consolas" w:eastAsia="宋体"/>
                <w:sz w:val="17"/>
              </w:rPr>
              <w:t>on_rt_reports_added</w:t>
            </w:r>
          </w:p>
        </w:tc>
        <w:tc>
          <w:tcPr>
            <w:tcW w:type="dxa" w:w="1363"/>
          </w:tcPr>
          <w:p>
            <w:pPr>
              <w:spacing w:after="0" w:line="240" w:lineRule="auto"/>
            </w:pPr>
            <w:r>
              <w:rPr>
                <w:sz w:val="17"/>
              </w:rPr>
            </w:r>
            <w:r>
              <w:rPr>
                <w:rFonts w:ascii="宋体" w:hAnsi="宋体" w:eastAsia="宋体"/>
                <w:sz w:val="17"/>
              </w:rPr>
              <w:t>启动横幅、状态报告与命令帮助的扩展</w:t>
            </w:r>
          </w:p>
        </w:tc>
        <w:tc>
          <w:tcPr>
            <w:tcW w:type="dxa" w:w="3644"/>
          </w:tcPr>
          <w:p>
            <w:pPr>
              <w:spacing w:after="0" w:line="240" w:lineRule="auto"/>
            </w:pPr>
            <w:r>
              <w:rPr>
                <w:sz w:val="17"/>
              </w:rPr>
            </w:r>
            <w:r>
              <w:rPr>
                <w:rFonts w:ascii="Consolas" w:hAnsi="Consolas" w:eastAsia="宋体"/>
                <w:sz w:val="17"/>
              </w:rPr>
              <w:t>core_handlers.h:237</w:t>
            </w:r>
            <w:r>
              <w:rPr>
                <w:rFonts w:ascii="宋体" w:hAnsi="宋体" w:eastAsia="宋体"/>
                <w:sz w:val="17"/>
              </w:rPr>
              <w:t>、</w:t>
            </w:r>
            <w:r>
              <w:rPr>
                <w:rFonts w:ascii="Consolas" w:hAnsi="Consolas" w:eastAsia="宋体"/>
                <w:sz w:val="17"/>
              </w:rPr>
              <w:t>core_handlers.h:249</w:t>
            </w:r>
            <w:r>
              <w:rPr>
                <w:rFonts w:ascii="宋体" w:hAnsi="宋体" w:eastAsia="宋体"/>
                <w:sz w:val="17"/>
              </w:rPr>
              <w:t>、</w:t>
            </w:r>
            <w:r>
              <w:rPr>
                <w:rFonts w:ascii="Consolas" w:hAnsi="Consolas" w:eastAsia="宋体"/>
                <w:sz w:val="17"/>
              </w:rPr>
              <w:t>core_handlers.h:259</w:t>
            </w:r>
            <w:r>
              <w:rPr>
                <w:rFonts w:ascii="宋体" w:hAnsi="宋体" w:eastAsia="宋体"/>
                <w:sz w:val="17"/>
              </w:rPr>
              <w:t>、</w:t>
            </w:r>
            <w:r>
              <w:rPr>
                <w:rFonts w:ascii="Consolas" w:hAnsi="Consolas" w:eastAsia="宋体"/>
                <w:sz w:val="17"/>
              </w:rPr>
              <w:t>core_handlers.h:250</w:t>
            </w:r>
            <w:r>
              <w:rPr>
                <w:rFonts w:ascii="宋体" w:hAnsi="宋体" w:eastAsia="宋体"/>
                <w:sz w:val="17"/>
              </w:rPr>
              <w:t>、</w:t>
            </w:r>
            <w:r>
              <w:rPr>
                <w:rFonts w:ascii="Consolas" w:hAnsi="Consolas" w:eastAsia="宋体"/>
                <w:sz w:val="17"/>
              </w:rPr>
              <w:t>core_handlers.h:251</w:t>
            </w:r>
            <w:r>
              <w:rPr>
                <w:rFonts w:ascii="宋体" w:hAnsi="宋体" w:eastAsia="宋体"/>
                <w:sz w:val="17"/>
              </w:rPr>
              <w:t>、</w:t>
            </w:r>
            <w:r>
              <w:rPr>
                <w:rFonts w:ascii="Consolas" w:hAnsi="Consolas" w:eastAsia="宋体"/>
                <w:sz w:val="17"/>
              </w:rPr>
              <w:t>core_handlers.h:252</w:t>
            </w:r>
          </w:p>
        </w:tc>
      </w:tr>
      <w:tr>
        <w:tc>
          <w:tcPr>
            <w:tcW w:type="dxa" w:w="504"/>
          </w:tcPr>
          <w:p>
            <w:pPr>
              <w:spacing w:after="0" w:line="240" w:lineRule="auto"/>
            </w:pPr>
            <w:r>
              <w:rPr>
                <w:sz w:val="17"/>
              </w:rPr>
            </w:r>
            <w:r>
              <w:rPr>
                <w:rFonts w:ascii="宋体" w:hAnsi="宋体" w:eastAsia="宋体"/>
                <w:sz w:val="17"/>
              </w:rPr>
              <w:t>5</w:t>
            </w:r>
          </w:p>
        </w:tc>
        <w:tc>
          <w:tcPr>
            <w:tcW w:type="dxa" w:w="516"/>
          </w:tcPr>
          <w:p>
            <w:pPr>
              <w:spacing w:after="0" w:line="240" w:lineRule="auto"/>
            </w:pPr>
            <w:r>
              <w:rPr>
                <w:sz w:val="17"/>
              </w:rPr>
            </w:r>
            <w:r>
              <w:rPr>
                <w:rFonts w:ascii="宋体" w:hAnsi="宋体" w:eastAsia="宋体"/>
                <w:sz w:val="17"/>
              </w:rPr>
              <w:t>设置</w:t>
            </w:r>
          </w:p>
        </w:tc>
        <w:tc>
          <w:tcPr>
            <w:tcW w:type="dxa" w:w="3473"/>
          </w:tcPr>
          <w:p>
            <w:pPr>
              <w:spacing w:after="0" w:line="240" w:lineRule="auto"/>
            </w:pPr>
            <w:r>
              <w:rPr>
                <w:sz w:val="17"/>
              </w:rPr>
            </w:r>
            <w:r>
              <w:rPr>
                <w:rFonts w:ascii="Consolas" w:hAnsi="Consolas" w:eastAsia="宋体"/>
                <w:sz w:val="17"/>
              </w:rPr>
              <w:t>on_settings_changed</w:t>
            </w:r>
            <w:r>
              <w:rPr>
                <w:rFonts w:ascii="宋体" w:hAnsi="宋体" w:eastAsia="宋体"/>
                <w:sz w:val="17"/>
              </w:rPr>
              <w:t>、</w:t>
            </w:r>
            <w:r>
              <w:rPr>
                <w:rFonts w:ascii="Consolas" w:hAnsi="Consolas" w:eastAsia="宋体"/>
                <w:sz w:val="17"/>
              </w:rPr>
              <w:t>on_global_settings_restore</w:t>
            </w:r>
            <w:r>
              <w:rPr>
                <w:rFonts w:ascii="宋体" w:hAnsi="宋体" w:eastAsia="宋体"/>
                <w:sz w:val="17"/>
              </w:rPr>
              <w:t>、</w:t>
            </w:r>
            <w:r>
              <w:rPr>
                <w:rFonts w:ascii="Consolas" w:hAnsi="Consolas" w:eastAsia="宋体"/>
                <w:sz w:val="17"/>
              </w:rPr>
              <w:t>on_setting_get_description</w:t>
            </w:r>
            <w:r>
              <w:rPr>
                <w:rFonts w:ascii="宋体" w:hAnsi="宋体" w:eastAsia="宋体"/>
                <w:sz w:val="17"/>
              </w:rPr>
              <w:t>、</w:t>
            </w:r>
            <w:r>
              <w:rPr>
                <w:rFonts w:ascii="Consolas" w:hAnsi="Consolas" w:eastAsia="宋体"/>
                <w:sz w:val="17"/>
              </w:rPr>
              <w:t>on_get_settings</w:t>
            </w:r>
            <w:r>
              <w:rPr>
                <w:rFonts w:ascii="宋体" w:hAnsi="宋体" w:eastAsia="宋体"/>
                <w:sz w:val="17"/>
              </w:rPr>
              <w:t>、</w:t>
            </w:r>
            <w:r>
              <w:rPr>
                <w:rFonts w:ascii="Consolas" w:hAnsi="Consolas" w:eastAsia="宋体"/>
                <w:sz w:val="17"/>
              </w:rPr>
              <w:t>on_set_axis_setting_unit</w:t>
            </w:r>
          </w:p>
        </w:tc>
        <w:tc>
          <w:tcPr>
            <w:tcW w:type="dxa" w:w="1363"/>
          </w:tcPr>
          <w:p>
            <w:pPr>
              <w:spacing w:after="0" w:line="240" w:lineRule="auto"/>
            </w:pPr>
            <w:r>
              <w:rPr>
                <w:sz w:val="17"/>
              </w:rPr>
            </w:r>
            <w:r>
              <w:rPr>
                <w:rFonts w:ascii="宋体" w:hAnsi="宋体" w:eastAsia="宋体"/>
                <w:sz w:val="17"/>
              </w:rPr>
              <w:t>设置读取、变更与恢复</w:t>
            </w:r>
          </w:p>
        </w:tc>
        <w:tc>
          <w:tcPr>
            <w:tcW w:type="dxa" w:w="3644"/>
          </w:tcPr>
          <w:p>
            <w:pPr>
              <w:spacing w:after="0" w:line="240" w:lineRule="auto"/>
            </w:pPr>
            <w:r>
              <w:rPr>
                <w:sz w:val="17"/>
              </w:rPr>
            </w:r>
            <w:r>
              <w:rPr>
                <w:rFonts w:ascii="Consolas" w:hAnsi="Consolas" w:eastAsia="宋体"/>
                <w:sz w:val="17"/>
              </w:rPr>
              <w:t>core_handlers.h:253</w:t>
            </w:r>
            <w:r>
              <w:rPr>
                <w:rFonts w:ascii="宋体" w:hAnsi="宋体" w:eastAsia="宋体"/>
                <w:sz w:val="17"/>
              </w:rPr>
              <w:t>、</w:t>
            </w:r>
            <w:r>
              <w:rPr>
                <w:rFonts w:ascii="Consolas" w:hAnsi="Consolas" w:eastAsia="宋体"/>
                <w:sz w:val="17"/>
              </w:rPr>
              <w:t>core_handlers.h:254</w:t>
            </w:r>
            <w:r>
              <w:rPr>
                <w:rFonts w:ascii="宋体" w:hAnsi="宋体" w:eastAsia="宋体"/>
                <w:sz w:val="17"/>
              </w:rPr>
              <w:t>、</w:t>
            </w:r>
            <w:r>
              <w:rPr>
                <w:rFonts w:ascii="Consolas" w:hAnsi="Consolas" w:eastAsia="宋体"/>
                <w:sz w:val="17"/>
              </w:rPr>
              <w:t>core_handlers.h:255</w:t>
            </w:r>
            <w:r>
              <w:rPr>
                <w:rFonts w:ascii="宋体" w:hAnsi="宋体" w:eastAsia="宋体"/>
                <w:sz w:val="17"/>
              </w:rPr>
              <w:t>、</w:t>
            </w:r>
            <w:r>
              <w:rPr>
                <w:rFonts w:ascii="Consolas" w:hAnsi="Consolas" w:eastAsia="宋体"/>
                <w:sz w:val="17"/>
              </w:rPr>
              <w:t>core_handlers.h:258</w:t>
            </w:r>
            <w:r>
              <w:rPr>
                <w:rFonts w:ascii="宋体" w:hAnsi="宋体" w:eastAsia="宋体"/>
                <w:sz w:val="17"/>
              </w:rPr>
              <w:t>、</w:t>
            </w:r>
            <w:r>
              <w:rPr>
                <w:rFonts w:ascii="Consolas" w:hAnsi="Consolas" w:eastAsia="宋体"/>
                <w:sz w:val="17"/>
              </w:rPr>
              <w:t>core_handlers.h:274</w:t>
            </w:r>
          </w:p>
        </w:tc>
      </w:tr>
      <w:tr>
        <w:tc>
          <w:tcPr>
            <w:tcW w:type="dxa" w:w="504"/>
          </w:tcPr>
          <w:p>
            <w:pPr>
              <w:spacing w:after="0" w:line="240" w:lineRule="auto"/>
            </w:pPr>
            <w:r>
              <w:rPr>
                <w:sz w:val="17"/>
              </w:rPr>
            </w:r>
            <w:r>
              <w:rPr>
                <w:rFonts w:ascii="宋体" w:hAnsi="宋体" w:eastAsia="宋体"/>
                <w:sz w:val="17"/>
              </w:rPr>
              <w:t>6</w:t>
            </w:r>
          </w:p>
        </w:tc>
        <w:tc>
          <w:tcPr>
            <w:tcW w:type="dxa" w:w="516"/>
          </w:tcPr>
          <w:p>
            <w:pPr>
              <w:spacing w:after="0" w:line="240" w:lineRule="auto"/>
            </w:pPr>
            <w:r>
              <w:rPr>
                <w:sz w:val="17"/>
              </w:rPr>
            </w:r>
            <w:r>
              <w:rPr>
                <w:rFonts w:ascii="宋体" w:hAnsi="宋体" w:eastAsia="宋体"/>
                <w:sz w:val="17"/>
              </w:rPr>
              <w:t>主轴与冷却</w:t>
            </w:r>
          </w:p>
        </w:tc>
        <w:tc>
          <w:tcPr>
            <w:tcW w:type="dxa" w:w="3473"/>
          </w:tcPr>
          <w:p>
            <w:pPr>
              <w:spacing w:after="0" w:line="240" w:lineRule="auto"/>
            </w:pPr>
            <w:r>
              <w:rPr>
                <w:sz w:val="17"/>
              </w:rPr>
            </w:r>
            <w:r>
              <w:rPr>
                <w:rFonts w:ascii="Consolas" w:hAnsi="Consolas" w:eastAsia="宋体"/>
                <w:sz w:val="17"/>
              </w:rPr>
              <w:t>on_spindle_programmed</w:t>
            </w:r>
            <w:r>
              <w:rPr>
                <w:rFonts w:ascii="宋体" w:hAnsi="宋体" w:eastAsia="宋体"/>
                <w:sz w:val="17"/>
              </w:rPr>
              <w:t>、</w:t>
            </w:r>
            <w:r>
              <w:rPr>
                <w:rFonts w:ascii="Consolas" w:hAnsi="Consolas" w:eastAsia="宋体"/>
                <w:sz w:val="17"/>
              </w:rPr>
              <w:t>on_spindle_at_speed</w:t>
            </w:r>
            <w:r>
              <w:rPr>
                <w:rFonts w:ascii="宋体" w:hAnsi="宋体" w:eastAsia="宋体"/>
                <w:sz w:val="17"/>
              </w:rPr>
              <w:t>、</w:t>
            </w:r>
            <w:r>
              <w:rPr>
                <w:rFonts w:ascii="Consolas" w:hAnsi="Consolas" w:eastAsia="宋体"/>
                <w:sz w:val="17"/>
              </w:rPr>
              <w:t>on_spindle_select</w:t>
            </w:r>
            <w:r>
              <w:rPr>
                <w:rFonts w:ascii="宋体" w:hAnsi="宋体" w:eastAsia="宋体"/>
                <w:sz w:val="17"/>
              </w:rPr>
              <w:t>、</w:t>
            </w:r>
            <w:r>
              <w:rPr>
                <w:rFonts w:ascii="Consolas" w:hAnsi="Consolas" w:eastAsia="宋体"/>
                <w:sz w:val="17"/>
              </w:rPr>
              <w:t>on_spindle_selected</w:t>
            </w:r>
            <w:r>
              <w:rPr>
                <w:rFonts w:ascii="宋体" w:hAnsi="宋体" w:eastAsia="宋体"/>
                <w:sz w:val="17"/>
              </w:rPr>
              <w:t>、</w:t>
            </w:r>
            <w:r>
              <w:rPr>
                <w:rFonts w:ascii="Consolas" w:hAnsi="Consolas" w:eastAsia="宋体"/>
                <w:sz w:val="17"/>
              </w:rPr>
              <w:t>on_override_changed</w:t>
            </w:r>
            <w:r>
              <w:rPr>
                <w:rFonts w:ascii="宋体" w:hAnsi="宋体" w:eastAsia="宋体"/>
                <w:sz w:val="17"/>
              </w:rPr>
              <w:t>、</w:t>
            </w:r>
            <w:r>
              <w:rPr>
                <w:rFonts w:ascii="Consolas" w:hAnsi="Consolas" w:eastAsia="宋体"/>
                <w:sz w:val="17"/>
              </w:rPr>
              <w:t>on_unknown_accessory_override</w:t>
            </w:r>
          </w:p>
        </w:tc>
        <w:tc>
          <w:tcPr>
            <w:tcW w:type="dxa" w:w="1363"/>
          </w:tcPr>
          <w:p>
            <w:pPr>
              <w:spacing w:after="0" w:line="240" w:lineRule="auto"/>
            </w:pPr>
            <w:r>
              <w:rPr>
                <w:sz w:val="17"/>
              </w:rPr>
            </w:r>
            <w:r>
              <w:rPr>
                <w:rFonts w:ascii="宋体" w:hAnsi="宋体" w:eastAsia="宋体"/>
                <w:sz w:val="17"/>
              </w:rPr>
              <w:t>主轴程序值与到达转速、主轴切换、倍率变化</w:t>
            </w:r>
          </w:p>
        </w:tc>
        <w:tc>
          <w:tcPr>
            <w:tcW w:type="dxa" w:w="3644"/>
          </w:tcPr>
          <w:p>
            <w:pPr>
              <w:spacing w:after="0" w:line="240" w:lineRule="auto"/>
            </w:pPr>
            <w:r>
              <w:rPr>
                <w:sz w:val="17"/>
              </w:rPr>
            </w:r>
            <w:r>
              <w:rPr>
                <w:rFonts w:ascii="Consolas" w:hAnsi="Consolas" w:eastAsia="宋体"/>
                <w:sz w:val="17"/>
              </w:rPr>
              <w:t>core_handlers.h:238</w:t>
            </w:r>
            <w:r>
              <w:rPr>
                <w:rFonts w:ascii="宋体" w:hAnsi="宋体" w:eastAsia="宋体"/>
                <w:sz w:val="17"/>
              </w:rPr>
              <w:t>、</w:t>
            </w:r>
            <w:r>
              <w:rPr>
                <w:rFonts w:ascii="Consolas" w:hAnsi="Consolas" w:eastAsia="宋体"/>
                <w:sz w:val="17"/>
              </w:rPr>
              <w:t>core_handlers.h:239</w:t>
            </w:r>
            <w:r>
              <w:rPr>
                <w:rFonts w:ascii="宋体" w:hAnsi="宋体" w:eastAsia="宋体"/>
                <w:sz w:val="17"/>
              </w:rPr>
              <w:t>、</w:t>
            </w:r>
            <w:r>
              <w:rPr>
                <w:rFonts w:ascii="Consolas" w:hAnsi="Consolas" w:eastAsia="宋体"/>
                <w:sz w:val="17"/>
              </w:rPr>
              <w:t>core_handlers.h:291</w:t>
            </w:r>
            <w:r>
              <w:rPr>
                <w:rFonts w:ascii="宋体" w:hAnsi="宋体" w:eastAsia="宋体"/>
                <w:sz w:val="17"/>
              </w:rPr>
              <w:t>、</w:t>
            </w:r>
            <w:r>
              <w:rPr>
                <w:rFonts w:ascii="Consolas" w:hAnsi="Consolas" w:eastAsia="宋体"/>
                <w:sz w:val="17"/>
              </w:rPr>
              <w:t>core_handlers.h:292</w:t>
            </w:r>
            <w:r>
              <w:rPr>
                <w:rFonts w:ascii="宋体" w:hAnsi="宋体" w:eastAsia="宋体"/>
                <w:sz w:val="17"/>
              </w:rPr>
              <w:t>、</w:t>
            </w:r>
            <w:r>
              <w:rPr>
                <w:rFonts w:ascii="Consolas" w:hAnsi="Consolas" w:eastAsia="宋体"/>
                <w:sz w:val="17"/>
              </w:rPr>
              <w:t>core_handlers.h:236</w:t>
            </w:r>
            <w:r>
              <w:rPr>
                <w:rFonts w:ascii="宋体" w:hAnsi="宋体" w:eastAsia="宋体"/>
                <w:sz w:val="17"/>
              </w:rPr>
              <w:t>、</w:t>
            </w:r>
            <w:r>
              <w:rPr>
                <w:rFonts w:ascii="Consolas" w:hAnsi="Consolas" w:eastAsia="宋体"/>
                <w:sz w:val="17"/>
              </w:rPr>
              <w:t>core_handlers.h:248</w:t>
            </w:r>
          </w:p>
        </w:tc>
      </w:tr>
      <w:tr>
        <w:tc>
          <w:tcPr>
            <w:tcW w:type="dxa" w:w="504"/>
          </w:tcPr>
          <w:p>
            <w:pPr>
              <w:spacing w:after="0" w:line="240" w:lineRule="auto"/>
            </w:pPr>
            <w:r>
              <w:rPr>
                <w:sz w:val="17"/>
              </w:rPr>
            </w:r>
            <w:r>
              <w:rPr>
                <w:rFonts w:ascii="宋体" w:hAnsi="宋体" w:eastAsia="宋体"/>
                <w:sz w:val="17"/>
              </w:rPr>
              <w:t>7</w:t>
            </w:r>
          </w:p>
        </w:tc>
        <w:tc>
          <w:tcPr>
            <w:tcW w:type="dxa" w:w="516"/>
          </w:tcPr>
          <w:p>
            <w:pPr>
              <w:spacing w:after="0" w:line="240" w:lineRule="auto"/>
            </w:pPr>
            <w:r>
              <w:rPr>
                <w:sz w:val="17"/>
              </w:rPr>
            </w:r>
            <w:r>
              <w:rPr>
                <w:rFonts w:ascii="宋体" w:hAnsi="宋体" w:eastAsia="宋体"/>
                <w:sz w:val="17"/>
              </w:rPr>
              <w:t>探测与刀具</w:t>
            </w:r>
          </w:p>
        </w:tc>
        <w:tc>
          <w:tcPr>
            <w:tcW w:type="dxa" w:w="3473"/>
          </w:tcPr>
          <w:p>
            <w:pPr>
              <w:spacing w:after="0" w:line="240" w:lineRule="auto"/>
            </w:pPr>
            <w:r>
              <w:rPr>
                <w:sz w:val="17"/>
              </w:rPr>
            </w:r>
            <w:r>
              <w:rPr>
                <w:rFonts w:ascii="Consolas" w:hAnsi="Consolas" w:eastAsia="宋体"/>
                <w:sz w:val="17"/>
              </w:rPr>
              <w:t>on_probe_start</w:t>
            </w:r>
            <w:r>
              <w:rPr>
                <w:rFonts w:ascii="宋体" w:hAnsi="宋体" w:eastAsia="宋体"/>
                <w:sz w:val="17"/>
              </w:rPr>
              <w:t>、</w:t>
            </w:r>
            <w:r>
              <w:rPr>
                <w:rFonts w:ascii="Consolas" w:hAnsi="Consolas" w:eastAsia="宋体"/>
                <w:sz w:val="17"/>
              </w:rPr>
              <w:t>on_probe_completed</w:t>
            </w:r>
            <w:r>
              <w:rPr>
                <w:rFonts w:ascii="宋体" w:hAnsi="宋体" w:eastAsia="宋体"/>
                <w:sz w:val="17"/>
              </w:rPr>
              <w:t>、</w:t>
            </w:r>
            <w:r>
              <w:rPr>
                <w:rFonts w:ascii="Consolas" w:hAnsi="Consolas" w:eastAsia="宋体"/>
                <w:sz w:val="17"/>
              </w:rPr>
              <w:t>on_probe_toolsetter</w:t>
            </w:r>
            <w:r>
              <w:rPr>
                <w:rFonts w:ascii="宋体" w:hAnsi="宋体" w:eastAsia="宋体"/>
                <w:sz w:val="17"/>
              </w:rPr>
              <w:t>、</w:t>
            </w:r>
            <w:r>
              <w:rPr>
                <w:rFonts w:ascii="Consolas" w:hAnsi="Consolas" w:eastAsia="宋体"/>
                <w:sz w:val="17"/>
              </w:rPr>
              <w:t>on_tool_selected</w:t>
            </w:r>
            <w:r>
              <w:rPr>
                <w:rFonts w:ascii="宋体" w:hAnsi="宋体" w:eastAsia="宋体"/>
                <w:sz w:val="17"/>
              </w:rPr>
              <w:t>、</w:t>
            </w:r>
            <w:r>
              <w:rPr>
                <w:rFonts w:ascii="Consolas" w:hAnsi="Consolas" w:eastAsia="宋体"/>
                <w:sz w:val="17"/>
              </w:rPr>
              <w:t>on_tool_changed</w:t>
            </w:r>
            <w:r>
              <w:rPr>
                <w:rFonts w:ascii="宋体" w:hAnsi="宋体" w:eastAsia="宋体"/>
                <w:sz w:val="17"/>
              </w:rPr>
              <w:t>、</w:t>
            </w:r>
            <w:r>
              <w:rPr>
                <w:rFonts w:ascii="Consolas" w:hAnsi="Consolas" w:eastAsia="宋体"/>
                <w:sz w:val="17"/>
              </w:rPr>
              <w:t>on_toolchange_ack</w:t>
            </w:r>
          </w:p>
        </w:tc>
        <w:tc>
          <w:tcPr>
            <w:tcW w:type="dxa" w:w="1363"/>
          </w:tcPr>
          <w:p>
            <w:pPr>
              <w:spacing w:after="0" w:line="240" w:lineRule="auto"/>
            </w:pPr>
            <w:r>
              <w:rPr>
                <w:sz w:val="17"/>
              </w:rPr>
            </w:r>
            <w:r>
              <w:rPr>
                <w:rFonts w:ascii="宋体" w:hAnsi="宋体" w:eastAsia="宋体"/>
                <w:sz w:val="17"/>
              </w:rPr>
              <w:t>探测与换刀流程介入，换刀确认钩子在中断上下文</w:t>
            </w:r>
          </w:p>
        </w:tc>
        <w:tc>
          <w:tcPr>
            <w:tcW w:type="dxa" w:w="3644"/>
          </w:tcPr>
          <w:p>
            <w:pPr>
              <w:spacing w:after="0" w:line="240" w:lineRule="auto"/>
            </w:pPr>
            <w:r>
              <w:rPr>
                <w:sz w:val="17"/>
              </w:rPr>
            </w:r>
            <w:r>
              <w:rPr>
                <w:rFonts w:ascii="Consolas" w:hAnsi="Consolas" w:eastAsia="宋体"/>
                <w:sz w:val="17"/>
              </w:rPr>
              <w:t>core_handlers.h:272</w:t>
            </w:r>
            <w:r>
              <w:rPr>
                <w:rFonts w:ascii="宋体" w:hAnsi="宋体" w:eastAsia="宋体"/>
                <w:sz w:val="17"/>
              </w:rPr>
              <w:t>、</w:t>
            </w:r>
            <w:r>
              <w:rPr>
                <w:rFonts w:ascii="Consolas" w:hAnsi="Consolas" w:eastAsia="宋体"/>
                <w:sz w:val="17"/>
              </w:rPr>
              <w:t>core_handlers.h:273</w:t>
            </w:r>
            <w:r>
              <w:rPr>
                <w:rFonts w:ascii="宋体" w:hAnsi="宋体" w:eastAsia="宋体"/>
                <w:sz w:val="17"/>
              </w:rPr>
              <w:t>、</w:t>
            </w:r>
            <w:r>
              <w:rPr>
                <w:rFonts w:ascii="Consolas" w:hAnsi="Consolas" w:eastAsia="宋体"/>
                <w:sz w:val="17"/>
              </w:rPr>
              <w:t>core_handlers.h:271</w:t>
            </w:r>
            <w:r>
              <w:rPr>
                <w:rFonts w:ascii="宋体" w:hAnsi="宋体" w:eastAsia="宋体"/>
                <w:sz w:val="17"/>
              </w:rPr>
              <w:t>、</w:t>
            </w:r>
            <w:r>
              <w:rPr>
                <w:rFonts w:ascii="Consolas" w:hAnsi="Consolas" w:eastAsia="宋体"/>
                <w:sz w:val="17"/>
              </w:rPr>
              <w:t>core_handlers.h:279</w:t>
            </w:r>
            <w:r>
              <w:rPr>
                <w:rFonts w:ascii="宋体" w:hAnsi="宋体" w:eastAsia="宋体"/>
                <w:sz w:val="17"/>
              </w:rPr>
              <w:t>、</w:t>
            </w:r>
            <w:r>
              <w:rPr>
                <w:rFonts w:ascii="Consolas" w:hAnsi="Consolas" w:eastAsia="宋体"/>
                <w:sz w:val="17"/>
              </w:rPr>
              <w:t>core_handlers.h:280</w:t>
            </w:r>
            <w:r>
              <w:rPr>
                <w:rFonts w:ascii="宋体" w:hAnsi="宋体" w:eastAsia="宋体"/>
                <w:sz w:val="17"/>
              </w:rPr>
              <w:t>、</w:t>
            </w:r>
            <w:r>
              <w:rPr>
                <w:rFonts w:ascii="Consolas" w:hAnsi="Consolas" w:eastAsia="宋体"/>
                <w:sz w:val="17"/>
              </w:rPr>
              <w:t>core_handlers.h:281</w:t>
            </w:r>
          </w:p>
        </w:tc>
      </w:tr>
      <w:tr>
        <w:tc>
          <w:tcPr>
            <w:tcW w:type="dxa" w:w="504"/>
          </w:tcPr>
          <w:p>
            <w:pPr>
              <w:spacing w:after="0" w:line="240" w:lineRule="auto"/>
            </w:pPr>
            <w:r>
              <w:rPr>
                <w:sz w:val="17"/>
              </w:rPr>
            </w:r>
            <w:r>
              <w:rPr>
                <w:rFonts w:ascii="宋体" w:hAnsi="宋体" w:eastAsia="宋体"/>
                <w:sz w:val="17"/>
              </w:rPr>
              <w:t>8</w:t>
            </w:r>
          </w:p>
        </w:tc>
        <w:tc>
          <w:tcPr>
            <w:tcW w:type="dxa" w:w="516"/>
          </w:tcPr>
          <w:p>
            <w:pPr>
              <w:spacing w:after="0" w:line="240" w:lineRule="auto"/>
            </w:pPr>
            <w:r>
              <w:rPr>
                <w:sz w:val="17"/>
              </w:rPr>
            </w:r>
            <w:r>
              <w:rPr>
                <w:rFonts w:ascii="宋体" w:hAnsi="宋体" w:eastAsia="宋体"/>
                <w:sz w:val="17"/>
              </w:rPr>
              <w:t>坐标与偏移</w:t>
            </w:r>
          </w:p>
        </w:tc>
        <w:tc>
          <w:tcPr>
            <w:tcW w:type="dxa" w:w="3473"/>
          </w:tcPr>
          <w:p>
            <w:pPr>
              <w:spacing w:after="0" w:line="240" w:lineRule="auto"/>
            </w:pPr>
            <w:r>
              <w:rPr>
                <w:sz w:val="17"/>
              </w:rPr>
            </w:r>
            <w:r>
              <w:rPr>
                <w:rFonts w:ascii="Consolas" w:hAnsi="Consolas" w:eastAsia="宋体"/>
                <w:sz w:val="17"/>
              </w:rPr>
              <w:t>on_wco_changed</w:t>
            </w:r>
            <w:r>
              <w:rPr>
                <w:rFonts w:ascii="宋体" w:hAnsi="宋体" w:eastAsia="宋体"/>
                <w:sz w:val="17"/>
              </w:rPr>
              <w:t>、</w:t>
            </w:r>
            <w:r>
              <w:rPr>
                <w:rFonts w:ascii="Consolas" w:hAnsi="Consolas" w:eastAsia="宋体"/>
                <w:sz w:val="17"/>
              </w:rPr>
              <w:t>on_wco_saved</w:t>
            </w:r>
            <w:r>
              <w:rPr>
                <w:rFonts w:ascii="宋体" w:hAnsi="宋体" w:eastAsia="宋体"/>
                <w:sz w:val="17"/>
              </w:rPr>
              <w:t>、</w:t>
            </w:r>
            <w:r>
              <w:rPr>
                <w:rFonts w:ascii="Consolas" w:hAnsi="Consolas" w:eastAsia="宋体"/>
                <w:sz w:val="17"/>
              </w:rPr>
              <w:t>on_modal_state_action</w:t>
            </w:r>
          </w:p>
        </w:tc>
        <w:tc>
          <w:tcPr>
            <w:tcW w:type="dxa" w:w="1363"/>
          </w:tcPr>
          <w:p>
            <w:pPr>
              <w:spacing w:after="0" w:line="240" w:lineRule="auto"/>
            </w:pPr>
            <w:r>
              <w:rPr>
                <w:sz w:val="17"/>
              </w:rPr>
            </w:r>
            <w:r>
              <w:rPr>
                <w:rFonts w:ascii="宋体" w:hAnsi="宋体" w:eastAsia="宋体"/>
                <w:sz w:val="17"/>
              </w:rPr>
              <w:t>工件坐标偏移变化与模态状态动作</w:t>
            </w:r>
          </w:p>
        </w:tc>
        <w:tc>
          <w:tcPr>
            <w:tcW w:type="dxa" w:w="3644"/>
          </w:tcPr>
          <w:p>
            <w:pPr>
              <w:spacing w:after="0" w:line="240" w:lineRule="auto"/>
            </w:pPr>
            <w:r>
              <w:rPr>
                <w:sz w:val="17"/>
              </w:rPr>
            </w:r>
            <w:r>
              <w:rPr>
                <w:rFonts w:ascii="Consolas" w:hAnsi="Consolas" w:eastAsia="宋体"/>
                <w:sz w:val="17"/>
              </w:rPr>
              <w:t>core_handlers.h:242</w:t>
            </w:r>
            <w:r>
              <w:rPr>
                <w:rFonts w:ascii="宋体" w:hAnsi="宋体" w:eastAsia="宋体"/>
                <w:sz w:val="17"/>
              </w:rPr>
              <w:t>、</w:t>
            </w:r>
            <w:r>
              <w:rPr>
                <w:rFonts w:ascii="Consolas" w:hAnsi="Consolas" w:eastAsia="宋体"/>
                <w:sz w:val="17"/>
              </w:rPr>
              <w:t>core_handlers.h:243</w:t>
            </w:r>
            <w:r>
              <w:rPr>
                <w:rFonts w:ascii="宋体" w:hAnsi="宋体" w:eastAsia="宋体"/>
                <w:sz w:val="17"/>
              </w:rPr>
              <w:t>、</w:t>
            </w:r>
            <w:r>
              <w:rPr>
                <w:rFonts w:ascii="Consolas" w:hAnsi="Consolas" w:eastAsia="宋体"/>
                <w:sz w:val="17"/>
              </w:rPr>
              <w:t>core_handlers.h:269</w:t>
            </w:r>
          </w:p>
        </w:tc>
      </w:tr>
      <w:tr>
        <w:tc>
          <w:tcPr>
            <w:tcW w:type="dxa" w:w="504"/>
          </w:tcPr>
          <w:p>
            <w:pPr>
              <w:spacing w:after="0" w:line="240" w:lineRule="auto"/>
            </w:pPr>
            <w:r>
              <w:rPr>
                <w:sz w:val="17"/>
              </w:rPr>
            </w:r>
            <w:r>
              <w:rPr>
                <w:rFonts w:ascii="宋体" w:hAnsi="宋体" w:eastAsia="宋体"/>
                <w:sz w:val="17"/>
              </w:rPr>
              <w:t>9</w:t>
            </w:r>
          </w:p>
        </w:tc>
        <w:tc>
          <w:tcPr>
            <w:tcW w:type="dxa" w:w="516"/>
          </w:tcPr>
          <w:p>
            <w:pPr>
              <w:spacing w:after="0" w:line="240" w:lineRule="auto"/>
            </w:pPr>
            <w:r>
              <w:rPr>
                <w:sz w:val="17"/>
              </w:rPr>
            </w:r>
            <w:r>
              <w:rPr>
                <w:rFonts w:ascii="宋体" w:hAnsi="宋体" w:eastAsia="宋体"/>
                <w:sz w:val="17"/>
              </w:rPr>
              <w:t>流与文件</w:t>
            </w:r>
          </w:p>
        </w:tc>
        <w:tc>
          <w:tcPr>
            <w:tcW w:type="dxa" w:w="3473"/>
          </w:tcPr>
          <w:p>
            <w:pPr>
              <w:spacing w:after="0" w:line="240" w:lineRule="auto"/>
            </w:pPr>
            <w:r>
              <w:rPr>
                <w:sz w:val="17"/>
              </w:rPr>
            </w:r>
            <w:r>
              <w:rPr>
                <w:rFonts w:ascii="Consolas" w:hAnsi="Consolas" w:eastAsia="宋体"/>
                <w:sz w:val="17"/>
              </w:rPr>
              <w:t>on_stream_changed</w:t>
            </w:r>
            <w:r>
              <w:rPr>
                <w:rFonts w:ascii="宋体" w:hAnsi="宋体" w:eastAsia="宋体"/>
                <w:sz w:val="17"/>
              </w:rPr>
              <w:t>、</w:t>
            </w:r>
            <w:r>
              <w:rPr>
                <w:rFonts w:ascii="Consolas" w:hAnsi="Consolas" w:eastAsia="宋体"/>
                <w:sz w:val="17"/>
              </w:rPr>
              <w:t>on_file_open</w:t>
            </w:r>
            <w:r>
              <w:rPr>
                <w:rFonts w:ascii="宋体" w:hAnsi="宋体" w:eastAsia="宋体"/>
                <w:sz w:val="17"/>
              </w:rPr>
              <w:t>、</w:t>
            </w:r>
            <w:r>
              <w:rPr>
                <w:rFonts w:ascii="Consolas" w:hAnsi="Consolas" w:eastAsia="宋体"/>
                <w:sz w:val="17"/>
              </w:rPr>
              <w:t>on_file_end</w:t>
            </w:r>
            <w:r>
              <w:rPr>
                <w:rFonts w:ascii="宋体" w:hAnsi="宋体" w:eastAsia="宋体"/>
                <w:sz w:val="17"/>
              </w:rPr>
              <w:t>、</w:t>
            </w:r>
            <w:r>
              <w:rPr>
                <w:rFonts w:ascii="Consolas" w:hAnsi="Consolas" w:eastAsia="宋体"/>
                <w:sz w:val="17"/>
              </w:rPr>
              <w:t>on_file_demarcate</w:t>
            </w:r>
          </w:p>
        </w:tc>
        <w:tc>
          <w:tcPr>
            <w:tcW w:type="dxa" w:w="1363"/>
          </w:tcPr>
          <w:p>
            <w:pPr>
              <w:spacing w:after="0" w:line="240" w:lineRule="auto"/>
            </w:pPr>
            <w:r>
              <w:rPr>
                <w:sz w:val="17"/>
              </w:rPr>
            </w:r>
            <w:r>
              <w:rPr>
                <w:rFonts w:ascii="宋体" w:hAnsi="宋体" w:eastAsia="宋体"/>
                <w:sz w:val="17"/>
              </w:rPr>
              <w:t>输入流切换与文件执行生命周期</w:t>
            </w:r>
          </w:p>
        </w:tc>
        <w:tc>
          <w:tcPr>
            <w:tcW w:type="dxa" w:w="3644"/>
          </w:tcPr>
          <w:p>
            <w:pPr>
              <w:spacing w:after="0" w:line="240" w:lineRule="auto"/>
            </w:pPr>
            <w:r>
              <w:rPr>
                <w:sz w:val="17"/>
              </w:rPr>
            </w:r>
            <w:r>
              <w:rPr>
                <w:rFonts w:ascii="Consolas" w:hAnsi="Consolas" w:eastAsia="宋体"/>
                <w:sz w:val="17"/>
              </w:rPr>
              <w:t>core_handlers.h:266</w:t>
            </w:r>
            <w:r>
              <w:rPr>
                <w:rFonts w:ascii="宋体" w:hAnsi="宋体" w:eastAsia="宋体"/>
                <w:sz w:val="17"/>
              </w:rPr>
              <w:t>、</w:t>
            </w:r>
            <w:r>
              <w:rPr>
                <w:rFonts w:ascii="Consolas" w:hAnsi="Consolas" w:eastAsia="宋体"/>
                <w:sz w:val="17"/>
              </w:rPr>
              <w:t>core_handlers.h:295</w:t>
            </w:r>
            <w:r>
              <w:rPr>
                <w:rFonts w:ascii="宋体" w:hAnsi="宋体" w:eastAsia="宋体"/>
                <w:sz w:val="17"/>
              </w:rPr>
              <w:t>、</w:t>
            </w:r>
            <w:r>
              <w:rPr>
                <w:rFonts w:ascii="Consolas" w:hAnsi="Consolas" w:eastAsia="宋体"/>
                <w:sz w:val="17"/>
              </w:rPr>
              <w:t>core_handlers.h:296</w:t>
            </w:r>
            <w:r>
              <w:rPr>
                <w:rFonts w:ascii="宋体" w:hAnsi="宋体" w:eastAsia="宋体"/>
                <w:sz w:val="17"/>
              </w:rPr>
              <w:t>、</w:t>
            </w:r>
            <w:r>
              <w:rPr>
                <w:rFonts w:ascii="Consolas" w:hAnsi="Consolas" w:eastAsia="宋体"/>
                <w:sz w:val="17"/>
              </w:rPr>
              <w:t>core_handlers.h:294</w:t>
            </w:r>
          </w:p>
        </w:tc>
      </w:tr>
      <w:tr>
        <w:tc>
          <w:tcPr>
            <w:tcW w:type="dxa" w:w="504"/>
          </w:tcPr>
          <w:p>
            <w:pPr>
              <w:spacing w:after="0" w:line="240" w:lineRule="auto"/>
            </w:pPr>
            <w:r>
              <w:rPr>
                <w:sz w:val="17"/>
              </w:rPr>
            </w:r>
            <w:r>
              <w:rPr>
                <w:rFonts w:ascii="宋体" w:hAnsi="宋体" w:eastAsia="宋体"/>
                <w:sz w:val="17"/>
              </w:rPr>
              <w:t>10</w:t>
            </w:r>
          </w:p>
        </w:tc>
        <w:tc>
          <w:tcPr>
            <w:tcW w:type="dxa" w:w="516"/>
          </w:tcPr>
          <w:p>
            <w:pPr>
              <w:spacing w:after="0" w:line="240" w:lineRule="auto"/>
            </w:pPr>
            <w:r>
              <w:rPr>
                <w:sz w:val="17"/>
              </w:rPr>
            </w:r>
            <w:r>
              <w:rPr>
                <w:rFonts w:ascii="宋体" w:hAnsi="宋体" w:eastAsia="宋体"/>
                <w:sz w:val="17"/>
              </w:rPr>
              <w:t>实时命令与中断</w:t>
            </w:r>
          </w:p>
        </w:tc>
        <w:tc>
          <w:tcPr>
            <w:tcW w:type="dxa" w:w="3473"/>
          </w:tcPr>
          <w:p>
            <w:pPr>
              <w:spacing w:after="0" w:line="240" w:lineRule="auto"/>
            </w:pPr>
            <w:r>
              <w:rPr>
                <w:sz w:val="17"/>
              </w:rPr>
            </w:r>
            <w:r>
              <w:rPr>
                <w:rFonts w:ascii="Consolas" w:hAnsi="Consolas" w:eastAsia="宋体"/>
                <w:sz w:val="17"/>
              </w:rPr>
              <w:t>on_execute_realtime</w:t>
            </w:r>
            <w:r>
              <w:rPr>
                <w:rFonts w:ascii="宋体" w:hAnsi="宋体" w:eastAsia="宋体"/>
                <w:sz w:val="17"/>
              </w:rPr>
              <w:t>、</w:t>
            </w:r>
            <w:r>
              <w:rPr>
                <w:rFonts w:ascii="Consolas" w:hAnsi="Consolas" w:eastAsia="宋体"/>
                <w:sz w:val="17"/>
              </w:rPr>
              <w:t>on_execute_delay</w:t>
            </w:r>
            <w:r>
              <w:rPr>
                <w:rFonts w:ascii="宋体" w:hAnsi="宋体" w:eastAsia="宋体"/>
                <w:sz w:val="17"/>
              </w:rPr>
              <w:t>、</w:t>
            </w:r>
            <w:r>
              <w:rPr>
                <w:rFonts w:ascii="Consolas" w:hAnsi="Consolas" w:eastAsia="宋体"/>
                <w:sz w:val="17"/>
              </w:rPr>
              <w:t>on_unknown_realtime_cmd</w:t>
            </w:r>
            <w:r>
              <w:rPr>
                <w:rFonts w:ascii="宋体" w:hAnsi="宋体" w:eastAsia="宋体"/>
                <w:sz w:val="17"/>
              </w:rPr>
              <w:t>、</w:t>
            </w:r>
            <w:r>
              <w:rPr>
                <w:rFonts w:ascii="Consolas" w:hAnsi="Consolas" w:eastAsia="宋体"/>
                <w:sz w:val="17"/>
              </w:rPr>
              <w:t>on_unknown_sys_command</w:t>
            </w:r>
            <w:r>
              <w:rPr>
                <w:rFonts w:ascii="宋体" w:hAnsi="宋体" w:eastAsia="宋体"/>
                <w:sz w:val="17"/>
              </w:rPr>
              <w:t>、</w:t>
            </w:r>
            <w:r>
              <w:rPr>
                <w:rFonts w:ascii="Consolas" w:hAnsi="Consolas" w:eastAsia="宋体"/>
                <w:sz w:val="17"/>
              </w:rPr>
              <w:t>on_control_signals_changed</w:t>
            </w:r>
            <w:r>
              <w:rPr>
                <w:rFonts w:ascii="宋体" w:hAnsi="宋体" w:eastAsia="宋体"/>
                <w:sz w:val="17"/>
              </w:rPr>
              <w:t>、</w:t>
            </w:r>
            <w:r>
              <w:rPr>
                <w:rFonts w:ascii="Consolas" w:hAnsi="Consolas" w:eastAsia="宋体"/>
                <w:sz w:val="17"/>
              </w:rPr>
              <w:t>on_port_out</w:t>
            </w:r>
            <w:r>
              <w:rPr>
                <w:rFonts w:ascii="宋体" w:hAnsi="宋体" w:eastAsia="宋体"/>
                <w:sz w:val="17"/>
              </w:rPr>
              <w:t>、</w:t>
            </w:r>
            <w:r>
              <w:rPr>
                <w:rFonts w:ascii="Consolas" w:hAnsi="Consolas" w:eastAsia="宋体"/>
                <w:sz w:val="17"/>
              </w:rPr>
              <w:t>on_reset</w:t>
            </w:r>
            <w:r>
              <w:rPr>
                <w:rFonts w:ascii="宋体" w:hAnsi="宋体" w:eastAsia="宋体"/>
                <w:sz w:val="17"/>
              </w:rPr>
              <w:t>、</w:t>
            </w:r>
            <w:r>
              <w:rPr>
                <w:rFonts w:ascii="Consolas" w:hAnsi="Consolas" w:eastAsia="宋体"/>
                <w:sz w:val="17"/>
              </w:rPr>
              <w:t>on_jog_cancel</w:t>
            </w:r>
            <w:r>
              <w:rPr>
                <w:rFonts w:ascii="宋体" w:hAnsi="宋体" w:eastAsia="宋体"/>
                <w:sz w:val="17"/>
              </w:rPr>
              <w:t>、</w:t>
            </w:r>
            <w:r>
              <w:rPr>
                <w:rFonts w:ascii="Consolas" w:hAnsi="Consolas" w:eastAsia="宋体"/>
                <w:sz w:val="17"/>
              </w:rPr>
              <w:t>on_homing_completed</w:t>
            </w:r>
            <w:r>
              <w:rPr>
                <w:rFonts w:ascii="宋体" w:hAnsi="宋体" w:eastAsia="宋体"/>
                <w:sz w:val="17"/>
              </w:rPr>
              <w:t>、</w:t>
            </w:r>
            <w:r>
              <w:rPr>
                <w:rFonts w:ascii="Consolas" w:hAnsi="Consolas" w:eastAsia="宋体"/>
                <w:sz w:val="17"/>
              </w:rPr>
              <w:t>on_homing_rate_set</w:t>
            </w:r>
          </w:p>
        </w:tc>
        <w:tc>
          <w:tcPr>
            <w:tcW w:type="dxa" w:w="1363"/>
          </w:tcPr>
          <w:p>
            <w:pPr>
              <w:spacing w:after="0" w:line="240" w:lineRule="auto"/>
            </w:pPr>
            <w:r>
              <w:rPr>
                <w:sz w:val="17"/>
              </w:rPr>
            </w:r>
            <w:r>
              <w:rPr>
                <w:rFonts w:ascii="宋体" w:hAnsi="宋体" w:eastAsia="宋体"/>
                <w:sz w:val="17"/>
              </w:rPr>
              <w:t>实时执行环节与信号变化，多个钩子明确标注在中断上下文调用</w:t>
            </w:r>
          </w:p>
        </w:tc>
        <w:tc>
          <w:tcPr>
            <w:tcW w:type="dxa" w:w="3644"/>
          </w:tcPr>
          <w:p>
            <w:pPr>
              <w:spacing w:after="0" w:line="240" w:lineRule="auto"/>
            </w:pPr>
            <w:r>
              <w:rPr>
                <w:sz w:val="17"/>
              </w:rPr>
            </w:r>
            <w:r>
              <w:rPr>
                <w:rFonts w:ascii="Consolas" w:hAnsi="Consolas" w:eastAsia="宋体"/>
                <w:sz w:val="17"/>
              </w:rPr>
              <w:t>core_handlers.h:246</w:t>
            </w:r>
            <w:r>
              <w:rPr>
                <w:rFonts w:ascii="宋体" w:hAnsi="宋体" w:eastAsia="宋体"/>
                <w:sz w:val="17"/>
              </w:rPr>
              <w:t>、</w:t>
            </w:r>
            <w:r>
              <w:rPr>
                <w:rFonts w:ascii="Consolas" w:hAnsi="Consolas" w:eastAsia="宋体"/>
                <w:sz w:val="17"/>
              </w:rPr>
              <w:t>core_handlers.h:247</w:t>
            </w:r>
            <w:r>
              <w:rPr>
                <w:rFonts w:ascii="宋体" w:hAnsi="宋体" w:eastAsia="宋体"/>
                <w:sz w:val="17"/>
              </w:rPr>
              <w:t>、</w:t>
            </w:r>
            <w:r>
              <w:rPr>
                <w:rFonts w:ascii="Consolas" w:hAnsi="Consolas" w:eastAsia="宋体"/>
                <w:sz w:val="17"/>
              </w:rPr>
              <w:t>core_handlers.h:263</w:t>
            </w:r>
            <w:r>
              <w:rPr>
                <w:rFonts w:ascii="宋体" w:hAnsi="宋体" w:eastAsia="宋体"/>
                <w:sz w:val="17"/>
              </w:rPr>
              <w:t>、</w:t>
            </w:r>
            <w:r>
              <w:rPr>
                <w:rFonts w:ascii="Consolas" w:hAnsi="Consolas" w:eastAsia="宋体"/>
                <w:sz w:val="17"/>
              </w:rPr>
              <w:t>core_handlers.h:264</w:t>
            </w:r>
            <w:r>
              <w:rPr>
                <w:rFonts w:ascii="宋体" w:hAnsi="宋体" w:eastAsia="宋体"/>
                <w:sz w:val="17"/>
              </w:rPr>
              <w:t>、</w:t>
            </w:r>
            <w:r>
              <w:rPr>
                <w:rFonts w:ascii="Consolas" w:hAnsi="Consolas" w:eastAsia="宋体"/>
                <w:sz w:val="17"/>
              </w:rPr>
              <w:t>core_handlers.h:262</w:t>
            </w:r>
            <w:r>
              <w:rPr>
                <w:rFonts w:ascii="宋体" w:hAnsi="宋体" w:eastAsia="宋体"/>
                <w:sz w:val="17"/>
              </w:rPr>
              <w:t>、</w:t>
            </w:r>
            <w:r>
              <w:rPr>
                <w:rFonts w:ascii="Consolas" w:hAnsi="Consolas" w:eastAsia="宋体"/>
                <w:sz w:val="17"/>
              </w:rPr>
              <w:t>core_handlers.h:240</w:t>
            </w:r>
            <w:r>
              <w:rPr>
                <w:rFonts w:ascii="宋体" w:hAnsi="宋体" w:eastAsia="宋体"/>
                <w:sz w:val="17"/>
              </w:rPr>
              <w:t>、</w:t>
            </w:r>
            <w:r>
              <w:rPr>
                <w:rFonts w:ascii="Consolas" w:hAnsi="Consolas" w:eastAsia="宋体"/>
                <w:sz w:val="17"/>
              </w:rPr>
              <w:t>core_handlers.h:293</w:t>
            </w:r>
            <w:r>
              <w:rPr>
                <w:rFonts w:ascii="宋体" w:hAnsi="宋体" w:eastAsia="宋体"/>
                <w:sz w:val="17"/>
              </w:rPr>
              <w:t>、</w:t>
            </w:r>
            <w:r>
              <w:rPr>
                <w:rFonts w:ascii="Consolas" w:hAnsi="Consolas" w:eastAsia="宋体"/>
                <w:sz w:val="17"/>
              </w:rPr>
              <w:t>core_handlers.h:282</w:t>
            </w:r>
            <w:r>
              <w:rPr>
                <w:rFonts w:ascii="宋体" w:hAnsi="宋体" w:eastAsia="宋体"/>
                <w:sz w:val="17"/>
              </w:rPr>
              <w:t>、</w:t>
            </w:r>
            <w:r>
              <w:rPr>
                <w:rFonts w:ascii="Consolas" w:hAnsi="Consolas" w:eastAsia="宋体"/>
                <w:sz w:val="17"/>
              </w:rPr>
              <w:t>core_handlers.h:270</w:t>
            </w:r>
            <w:r>
              <w:rPr>
                <w:rFonts w:ascii="宋体" w:hAnsi="宋体" w:eastAsia="宋体"/>
                <w:sz w:val="17"/>
              </w:rPr>
              <w:t>、</w:t>
            </w:r>
            <w:r>
              <w:rPr>
                <w:rFonts w:ascii="Consolas" w:hAnsi="Consolas" w:eastAsia="宋体"/>
                <w:sz w:val="17"/>
              </w:rPr>
              <w:t>core_handlers.h:268</w:t>
            </w:r>
          </w:p>
        </w:tc>
      </w:tr>
      <w:tr>
        <w:tc>
          <w:tcPr>
            <w:tcW w:type="dxa" w:w="504"/>
          </w:tcPr>
          <w:p>
            <w:pPr>
              <w:spacing w:after="0" w:line="240" w:lineRule="auto"/>
            </w:pPr>
            <w:r>
              <w:rPr>
                <w:sz w:val="17"/>
              </w:rPr>
            </w:r>
            <w:r>
              <w:rPr>
                <w:rFonts w:ascii="宋体" w:hAnsi="宋体" w:eastAsia="宋体"/>
                <w:sz w:val="17"/>
              </w:rPr>
              <w:t>11</w:t>
            </w:r>
          </w:p>
        </w:tc>
        <w:tc>
          <w:tcPr>
            <w:tcW w:type="dxa" w:w="516"/>
          </w:tcPr>
          <w:p>
            <w:pPr>
              <w:spacing w:after="0" w:line="240" w:lineRule="auto"/>
            </w:pPr>
            <w:r>
              <w:rPr>
                <w:sz w:val="17"/>
              </w:rPr>
            </w:r>
            <w:r>
              <w:rPr>
                <w:rFonts w:ascii="宋体" w:hAnsi="宋体" w:eastAsia="宋体"/>
                <w:sz w:val="17"/>
              </w:rPr>
              <w:t>用户扩展</w:t>
            </w:r>
          </w:p>
        </w:tc>
        <w:tc>
          <w:tcPr>
            <w:tcW w:type="dxa" w:w="3473"/>
          </w:tcPr>
          <w:p>
            <w:pPr>
              <w:spacing w:after="0" w:line="240" w:lineRule="auto"/>
            </w:pPr>
            <w:r>
              <w:rPr>
                <w:sz w:val="17"/>
              </w:rPr>
            </w:r>
            <w:r>
              <w:rPr>
                <w:rFonts w:ascii="Consolas" w:hAnsi="Consolas" w:eastAsia="宋体"/>
                <w:sz w:val="17"/>
              </w:rPr>
              <w:t>on_user_command</w:t>
            </w:r>
            <w:r>
              <w:rPr>
                <w:rFonts w:ascii="宋体" w:hAnsi="宋体" w:eastAsia="宋体"/>
                <w:sz w:val="17"/>
              </w:rPr>
              <w:t>、</w:t>
            </w:r>
            <w:r>
              <w:rPr>
                <w:rFonts w:ascii="Consolas" w:hAnsi="Consolas" w:eastAsia="宋体"/>
                <w:sz w:val="17"/>
              </w:rPr>
              <w:t>on_unknown_feedback_message</w:t>
            </w:r>
            <w:r>
              <w:rPr>
                <w:rFonts w:ascii="宋体" w:hAnsi="宋体" w:eastAsia="宋体"/>
                <w:sz w:val="17"/>
              </w:rPr>
              <w:t>、</w:t>
            </w:r>
            <w:r>
              <w:rPr>
                <w:rFonts w:ascii="Consolas" w:hAnsi="Consolas" w:eastAsia="宋体"/>
                <w:sz w:val="17"/>
              </w:rPr>
              <w:t>on_get_alarms</w:t>
            </w:r>
            <w:r>
              <w:rPr>
                <w:rFonts w:ascii="宋体" w:hAnsi="宋体" w:eastAsia="宋体"/>
                <w:sz w:val="17"/>
              </w:rPr>
              <w:t>、</w:t>
            </w:r>
            <w:r>
              <w:rPr>
                <w:rFonts w:ascii="Consolas" w:hAnsi="Consolas" w:eastAsia="宋体"/>
                <w:sz w:val="17"/>
              </w:rPr>
              <w:t>on_get_errors</w:t>
            </w:r>
          </w:p>
        </w:tc>
        <w:tc>
          <w:tcPr>
            <w:tcW w:type="dxa" w:w="1363"/>
          </w:tcPr>
          <w:p>
            <w:pPr>
              <w:spacing w:after="0" w:line="240" w:lineRule="auto"/>
            </w:pPr>
            <w:r>
              <w:rPr>
                <w:sz w:val="17"/>
              </w:rPr>
            </w:r>
            <w:r>
              <w:rPr>
                <w:rFonts w:ascii="宋体" w:hAnsi="宋体" w:eastAsia="宋体"/>
                <w:sz w:val="17"/>
              </w:rPr>
              <w:t>用户自定义命令与反馈消息、错误报警明细扩展</w:t>
            </w:r>
          </w:p>
        </w:tc>
        <w:tc>
          <w:tcPr>
            <w:tcW w:type="dxa" w:w="3644"/>
          </w:tcPr>
          <w:p>
            <w:pPr>
              <w:spacing w:after="0" w:line="240" w:lineRule="auto"/>
            </w:pPr>
            <w:r>
              <w:rPr>
                <w:sz w:val="17"/>
              </w:rPr>
            </w:r>
            <w:r>
              <w:rPr>
                <w:rFonts w:ascii="Consolas" w:hAnsi="Consolas" w:eastAsia="宋体"/>
                <w:sz w:val="17"/>
              </w:rPr>
              <w:t>core_handlers.h:265</w:t>
            </w:r>
            <w:r>
              <w:rPr>
                <w:rFonts w:ascii="宋体" w:hAnsi="宋体" w:eastAsia="宋体"/>
                <w:sz w:val="17"/>
              </w:rPr>
              <w:t>、</w:t>
            </w:r>
            <w:r>
              <w:rPr>
                <w:rFonts w:ascii="Consolas" w:hAnsi="Consolas" w:eastAsia="宋体"/>
                <w:sz w:val="17"/>
              </w:rPr>
              <w:t>core_handlers.h:260</w:t>
            </w:r>
            <w:r>
              <w:rPr>
                <w:rFonts w:ascii="宋体" w:hAnsi="宋体" w:eastAsia="宋体"/>
                <w:sz w:val="17"/>
              </w:rPr>
              <w:t>、</w:t>
            </w:r>
            <w:r>
              <w:rPr>
                <w:rFonts w:ascii="Consolas" w:hAnsi="Consolas" w:eastAsia="宋体"/>
                <w:sz w:val="17"/>
              </w:rPr>
              <w:t>core_handlers.h:256</w:t>
            </w:r>
            <w:r>
              <w:rPr>
                <w:rFonts w:ascii="宋体" w:hAnsi="宋体" w:eastAsia="宋体"/>
                <w:sz w:val="17"/>
              </w:rPr>
              <w:t>、</w:t>
            </w:r>
            <w:r>
              <w:rPr>
                <w:rFonts w:ascii="Consolas" w:hAnsi="Consolas" w:eastAsia="宋体"/>
                <w:sz w:val="17"/>
              </w:rPr>
              <w:t>core_handlers.h:257</w:t>
            </w:r>
          </w:p>
        </w:tc>
      </w:tr>
    </w:tbl>
    <w:p>
      <w:pPr>
        <w:spacing w:after="80"/>
      </w:pPr>
    </w:p>
    <w:p>
      <w:pPr>
        <w:pStyle w:val="Heading4"/>
      </w:pPr>
      <w:r>
        <w:rPr>
          <w:rFonts w:ascii="宋体" w:hAnsi="宋体" w:eastAsia="宋体"/>
        </w:rPr>
        <w:t>3.2.18.1 中断上下文约束</w:t>
      </w:r>
    </w:p>
    <w:p>
      <w:pPr>
        <w:pStyle w:val="ListParagraph"/>
      </w:pPr>
      <w:r>
        <w:rPr>
          <w:rFonts w:ascii="宋体" w:hAnsi="宋体" w:eastAsia="宋体"/>
        </w:rPr>
        <w:t>需求标识：GH-FREQ18-1</w:t>
      </w:r>
    </w:p>
    <w:p>
      <w:pPr>
        <w:pStyle w:val="ListParagraph"/>
      </w:pPr>
      <w:r>
        <w:rPr>
          <w:rFonts w:ascii="宋体" w:hAnsi="宋体" w:eastAsia="宋体"/>
        </w:rPr>
        <w:t>功能描述：明确哪些钩子运行在中断上下文，约束插件在这些钩子中的行为</w:t>
      </w:r>
    </w:p>
    <w:p>
      <w:pPr>
        <w:pStyle w:val="ListParagraph"/>
      </w:pPr>
      <w:r>
        <w:rPr>
          <w:rFonts w:ascii="宋体" w:hAnsi="宋体" w:eastAsia="宋体"/>
        </w:rPr>
        <w:t>调用条件：不适用（约束条款）</w:t>
      </w:r>
    </w:p>
    <w:p>
      <w:pPr>
        <w:pStyle w:val="ListParagraph"/>
      </w:pPr>
      <w:r>
        <w:rPr>
          <w:rFonts w:ascii="宋体" w:hAnsi="宋体" w:eastAsia="宋体"/>
        </w:rPr>
        <w:t>输入：不适用</w:t>
      </w:r>
    </w:p>
    <w:p>
      <w:pPr>
        <w:pStyle w:val="ListParagraph"/>
      </w:pPr>
      <w:r>
        <w:rPr>
          <w:rFonts w:ascii="宋体" w:hAnsi="宋体" w:eastAsia="宋体"/>
        </w:rPr>
        <w:t>输出：不适用</w:t>
      </w:r>
    </w:p>
    <w:p>
      <w:pPr>
        <w:pStyle w:val="ListParagraph"/>
      </w:pPr>
      <w:r>
        <w:rPr>
          <w:rFonts w:ascii="宋体" w:hAnsi="宋体" w:eastAsia="宋体"/>
        </w:rPr>
        <w:t>处理：</w:t>
      </w:r>
    </w:p>
    <w:p>
      <w:pPr>
        <w:pStyle w:val="ListParagraph"/>
      </w:pPr>
      <w:r>
        <w:rPr>
          <w:rFonts w:ascii="宋体" w:hAnsi="宋体" w:eastAsia="宋体"/>
        </w:rPr>
        <w:t>（1）在中断上下文调用的钩子包括：循环启动、控制信号变化、未知实时命令、换刀确认、取消点动、复位、端口输出；</w:t>
      </w:r>
    </w:p>
    <w:p>
      <w:pPr>
        <w:pStyle w:val="ListParagraph"/>
      </w:pPr>
      <w:r>
        <w:rPr>
          <w:rFonts w:ascii="宋体" w:hAnsi="宋体" w:eastAsia="宋体"/>
        </w:rPr>
        <w:t>（2）端口输出钩子的调用条件为"可能从中断上下文调用，且仅对未被认领的端口"；</w:t>
      </w:r>
    </w:p>
    <w:p>
      <w:pPr>
        <w:pStyle w:val="ListParagraph"/>
      </w:pPr>
      <w:r>
        <w:rPr>
          <w:rFonts w:ascii="宋体" w:hAnsi="宋体" w:eastAsia="宋体"/>
        </w:rPr>
        <w:t>（3）上述钩子中不得执行阻塞等待、动态内存分配与长耗时计算；</w:t>
      </w:r>
    </w:p>
    <w:p>
      <w:pPr>
        <w:pStyle w:val="ListParagraph"/>
      </w:pPr>
      <w:r>
        <w:rPr>
          <w:rFonts w:ascii="宋体" w:hAnsi="宋体" w:eastAsia="宋体"/>
        </w:rPr>
        <w:t>（4）其余钩子在主循环或实时执行上下文中调用，仍应避免长时间占用以保证运动连续性。</w:t>
      </w:r>
    </w:p>
    <w:p>
      <w:pPr>
        <w:pStyle w:val="Heading3"/>
      </w:pPr>
      <w:r>
        <w:rPr>
          <w:rFonts w:ascii="宋体" w:hAnsi="宋体" w:eastAsia="宋体"/>
        </w:rPr>
        <w:t>3.2.19 后台任务调度（需求规格）</w:t>
      </w:r>
    </w:p>
    <w:p>
      <w:pPr>
        <w:pStyle w:val="ListParagraph"/>
      </w:pPr>
      <w:r>
        <w:rPr>
          <w:rFonts w:ascii="宋体" w:hAnsi="宋体" w:eastAsia="宋体"/>
        </w:rPr>
        <w:t>需求标识：GH-FREQ19</w:t>
      </w:r>
    </w:p>
    <w:p>
      <w:pPr>
        <w:pStyle w:val="ListParagraph"/>
      </w:pPr>
      <w:r>
        <w:rPr>
          <w:rFonts w:ascii="宋体" w:hAnsi="宋体" w:eastAsia="宋体"/>
        </w:rPr>
        <w:t>功能描述：提供任务的立即执行、延时执行、周期执行与复位执行能力</w:t>
      </w:r>
    </w:p>
    <w:p>
      <w:pPr>
        <w:pStyle w:val="ListParagraph"/>
      </w:pPr>
      <w:r>
        <w:rPr>
          <w:rFonts w:ascii="宋体" w:hAnsi="宋体" w:eastAsia="宋体"/>
        </w:rPr>
        <w:t>调用条件：由实时执行系统周期调用任务执行入口</w:t>
      </w:r>
    </w:p>
    <w:p>
      <w:pPr>
        <w:pStyle w:val="ListParagraph"/>
      </w:pPr>
      <w:r>
        <w:rPr>
          <w:rFonts w:ascii="宋体" w:hAnsi="宋体" w:eastAsia="宋体"/>
        </w:rPr>
        <w:t>输入：任务函数指针、任务上下文、延时时间</w:t>
      </w:r>
    </w:p>
    <w:p>
      <w:pPr>
        <w:pStyle w:val="ListParagraph"/>
      </w:pPr>
      <w:r>
        <w:rPr>
          <w:rFonts w:ascii="宋体" w:hAnsi="宋体" w:eastAsia="宋体"/>
        </w:rPr>
        <w:t>输出：任务调用</w:t>
      </w:r>
    </w:p>
    <w:p>
      <w:pPr>
        <w:pStyle w:val="ListParagraph"/>
      </w:pPr>
      <w:r>
        <w:rPr>
          <w:rFonts w:ascii="宋体" w:hAnsi="宋体" w:eastAsia="宋体"/>
        </w:rPr>
        <w:t>处理：</w:t>
      </w:r>
    </w:p>
    <w:p>
      <w:pPr>
        <w:pStyle w:val="ListParagraph"/>
      </w:pPr>
      <w:r>
        <w:rPr>
          <w:rFonts w:ascii="宋体" w:hAnsi="宋体" w:eastAsia="宋体"/>
        </w:rPr>
        <w:t>（1）任务以函数指针加上下文的形式登记，核心层按类型维护任务链表（</w:t>
      </w:r>
      <w:r>
        <w:rPr>
          <w:rFonts w:ascii="Consolas" w:hAnsi="Consolas" w:eastAsia="宋体"/>
        </w:rPr>
        <w:t>task.h:25</w:t>
      </w:r>
      <w:r>
        <w:rPr>
          <w:rFonts w:ascii="宋体" w:hAnsi="宋体" w:eastAsia="宋体"/>
        </w:rPr>
        <w:t>、</w:t>
      </w:r>
      <w:r>
        <w:rPr>
          <w:rFonts w:ascii="Consolas" w:hAnsi="Consolas" w:eastAsia="宋体"/>
        </w:rPr>
        <w:t>grbllib.c:65</w:t>
      </w:r>
      <w:r>
        <w:rPr>
          <w:rFonts w:ascii="宋体" w:hAnsi="宋体" w:eastAsia="宋体"/>
        </w:rPr>
        <w:t>）；</w:t>
      </w:r>
    </w:p>
    <w:p>
      <w:pPr>
        <w:pStyle w:val="ListParagraph"/>
      </w:pPr>
      <w:r>
        <w:rPr>
          <w:rFonts w:ascii="宋体" w:hAnsi="宋体" w:eastAsia="宋体"/>
        </w:rPr>
        <w:t>（2）任务类型包括：立即执行、延时执行、系统节拍执行、复位时执行、启动时执行（</w:t>
      </w:r>
      <w:r>
        <w:rPr>
          <w:rFonts w:ascii="Consolas" w:hAnsi="Consolas" w:eastAsia="宋体"/>
        </w:rPr>
        <w:t>task.h:29</w:t>
      </w:r>
      <w:r>
        <w:rPr>
          <w:rFonts w:ascii="宋体" w:hAnsi="宋体" w:eastAsia="宋体"/>
        </w:rPr>
        <w:t>、</w:t>
      </w:r>
      <w:r>
        <w:rPr>
          <w:rFonts w:ascii="Consolas" w:hAnsi="Consolas" w:eastAsia="宋体"/>
        </w:rPr>
        <w:t>task.h:32</w:t>
      </w:r>
      <w:r>
        <w:rPr>
          <w:rFonts w:ascii="宋体" w:hAnsi="宋体" w:eastAsia="宋体"/>
        </w:rPr>
        <w:t>）；</w:t>
      </w:r>
    </w:p>
    <w:p>
      <w:pPr>
        <w:pStyle w:val="ListParagraph"/>
      </w:pPr>
      <w:r>
        <w:rPr>
          <w:rFonts w:ascii="宋体" w:hAnsi="宋体" w:eastAsia="宋体"/>
        </w:rPr>
        <w:t>（3）延时任务以毫秒为单位登记，到期后由任务执行入口调用（</w:t>
      </w:r>
      <w:r>
        <w:rPr>
          <w:rFonts w:ascii="Consolas" w:hAnsi="Consolas" w:eastAsia="宋体"/>
        </w:rPr>
        <w:t>grbllib.c:624</w:t>
      </w:r>
      <w:r>
        <w:rPr>
          <w:rFonts w:ascii="宋体" w:hAnsi="宋体" w:eastAsia="宋体"/>
        </w:rPr>
        <w:t>、</w:t>
      </w:r>
      <w:r>
        <w:rPr>
          <w:rFonts w:ascii="Consolas" w:hAnsi="Consolas" w:eastAsia="宋体"/>
        </w:rPr>
        <w:t>grbllib.c:577</w:t>
      </w:r>
      <w:r>
        <w:rPr>
          <w:rFonts w:ascii="宋体" w:hAnsi="宋体" w:eastAsia="宋体"/>
        </w:rPr>
        <w:t>）；</w:t>
      </w:r>
    </w:p>
    <w:p>
      <w:pPr>
        <w:pStyle w:val="ListParagraph"/>
      </w:pPr>
      <w:r>
        <w:rPr>
          <w:rFonts w:ascii="宋体" w:hAnsi="宋体" w:eastAsia="宋体"/>
        </w:rPr>
        <w:t>（4）系统节拍任务按固定节拍周期调用，用于需要稳定周期的后台处理（</w:t>
      </w:r>
      <w:r>
        <w:rPr>
          <w:rFonts w:ascii="Consolas" w:hAnsi="Consolas" w:eastAsia="宋体"/>
        </w:rPr>
        <w:t>grbllib.c:571</w:t>
      </w:r>
      <w:r>
        <w:rPr>
          <w:rFonts w:ascii="宋体" w:hAnsi="宋体" w:eastAsia="宋体"/>
        </w:rPr>
        <w:t>、</w:t>
      </w:r>
      <w:r>
        <w:rPr>
          <w:rFonts w:ascii="Consolas" w:hAnsi="Consolas" w:eastAsia="宋体"/>
        </w:rPr>
        <w:t>task.h:32</w:t>
      </w:r>
      <w:r>
        <w:rPr>
          <w:rFonts w:ascii="宋体" w:hAnsi="宋体" w:eastAsia="宋体"/>
        </w:rPr>
        <w:t>）；</w:t>
      </w:r>
    </w:p>
    <w:p>
      <w:pPr>
        <w:pStyle w:val="ListParagraph"/>
      </w:pPr>
      <w:r>
        <w:rPr>
          <w:rFonts w:ascii="宋体" w:hAnsi="宋体" w:eastAsia="宋体"/>
        </w:rPr>
        <w:t>（5）任务可被删除，删除时同时匹配函数指针与上下文，避免误删（</w:t>
      </w:r>
      <w:r>
        <w:rPr>
          <w:rFonts w:ascii="Consolas" w:hAnsi="Consolas" w:eastAsia="宋体"/>
        </w:rPr>
        <w:t>grbllib.c:659</w:t>
      </w:r>
      <w:r>
        <w:rPr>
          <w:rFonts w:ascii="宋体" w:hAnsi="宋体" w:eastAsia="宋体"/>
        </w:rPr>
        <w:t>）；</w:t>
      </w:r>
    </w:p>
    <w:p>
      <w:pPr>
        <w:pStyle w:val="ListParagraph"/>
      </w:pPr>
      <w:r>
        <w:rPr>
          <w:rFonts w:ascii="宋体" w:hAnsi="宋体" w:eastAsia="宋体"/>
        </w:rPr>
        <w:t>（6）任务执行入口支持等待模式，等待模式下若当前不能获取任务锁则直接返回，避免重入（</w:t>
      </w:r>
      <w:r>
        <w:rPr>
          <w:rFonts w:ascii="Consolas" w:hAnsi="Consolas" w:eastAsia="宋体"/>
        </w:rPr>
        <w:t>grbllib.c:548</w:t>
      </w:r>
      <w:r>
        <w:rPr>
          <w:rFonts w:ascii="宋体" w:hAnsi="宋体" w:eastAsia="宋体"/>
        </w:rPr>
        <w:t>、</w:t>
      </w:r>
      <w:r>
        <w:rPr>
          <w:rFonts w:ascii="Consolas" w:hAnsi="Consolas" w:eastAsia="宋体"/>
        </w:rPr>
        <w:t>grbllib.c:607</w:t>
      </w:r>
      <w:r>
        <w:rPr>
          <w:rFonts w:ascii="宋体" w:hAnsi="宋体" w:eastAsia="宋体"/>
        </w:rPr>
        <w:t>）；</w:t>
      </w:r>
    </w:p>
    <w:p>
      <w:pPr>
        <w:pStyle w:val="ListParagraph"/>
      </w:pPr>
      <w:r>
        <w:rPr>
          <w:rFonts w:ascii="宋体" w:hAnsi="宋体" w:eastAsia="宋体"/>
        </w:rPr>
        <w:t>（7）任务池容量为编译期常量，池耗尽时新任务登记失败（</w:t>
      </w:r>
      <w:r>
        <w:rPr>
          <w:rFonts w:ascii="Consolas" w:hAnsi="Consolas" w:eastAsia="宋体"/>
        </w:rPr>
        <w:t>grbllib.c:62</w:t>
      </w:r>
      <w:r>
        <w:rPr>
          <w:rFonts w:ascii="宋体" w:hAnsi="宋体" w:eastAsia="宋体"/>
        </w:rPr>
        <w:t>、</w:t>
      </w:r>
      <w:r>
        <w:rPr>
          <w:rFonts w:ascii="Consolas" w:hAnsi="Consolas" w:eastAsia="宋体"/>
        </w:rPr>
        <w:t>grbllib.c:541</w:t>
      </w:r>
      <w:r>
        <w:rPr>
          <w:rFonts w:ascii="宋体" w:hAnsi="宋体" w:eastAsia="宋体"/>
        </w:rPr>
        <w:t>）；</w:t>
      </w:r>
    </w:p>
    <w:p>
      <w:pPr>
        <w:pStyle w:val="ListParagraph"/>
      </w:pPr>
      <w:r>
        <w:rPr>
          <w:rFonts w:ascii="宋体" w:hAnsi="宋体" w:eastAsia="宋体"/>
        </w:rPr>
        <w:t>（8）任务执行受驱动就绪标志门控，驱动未就绪时延时任务不被执行（</w:t>
      </w:r>
      <w:r>
        <w:rPr>
          <w:rFonts w:ascii="Consolas" w:hAnsi="Consolas" w:eastAsia="宋体"/>
        </w:rPr>
        <w:t>grbllib.c:555</w:t>
      </w:r>
      <w:r>
        <w:rPr>
          <w:rFonts w:ascii="宋体" w:hAnsi="宋体" w:eastAsia="宋体"/>
        </w:rPr>
        <w:t>、</w:t>
      </w:r>
      <w:r>
        <w:rPr>
          <w:rFonts w:ascii="Consolas" w:hAnsi="Consolas" w:eastAsia="宋体"/>
        </w:rPr>
        <w:t>system.h:282</w:t>
      </w:r>
      <w:r>
        <w:rPr>
          <w:rFonts w:ascii="宋体" w:hAnsi="宋体" w:eastAsia="宋体"/>
        </w:rPr>
        <w:t>）；</w:t>
      </w:r>
    </w:p>
    <w:p>
      <w:pPr>
        <w:pStyle w:val="ListParagraph"/>
      </w:pPr>
      <w:r>
        <w:rPr>
          <w:rFonts w:ascii="宋体" w:hAnsi="宋体" w:eastAsia="宋体"/>
        </w:rPr>
        <w:t>（9）实时执行系统中另有独立的复位任务链表，复位后统一执行（</w:t>
      </w:r>
      <w:r>
        <w:rPr>
          <w:rFonts w:ascii="Consolas" w:hAnsi="Consolas" w:eastAsia="宋体"/>
        </w:rPr>
        <w:t>grbllib.c:868</w:t>
      </w:r>
      <w:r>
        <w:rPr>
          <w:rFonts w:ascii="宋体" w:hAnsi="宋体" w:eastAsia="宋体"/>
        </w:rPr>
        <w:t>）。</w:t>
      </w:r>
    </w:p>
    <w:p>
      <w:pPr>
        <w:pStyle w:val="Heading3"/>
      </w:pPr>
      <w:r>
        <w:rPr>
          <w:rFonts w:ascii="宋体" w:hAnsi="宋体" w:eastAsia="宋体"/>
        </w:rPr>
        <w:t>3.2.20 文件系统与流（需求规格）</w:t>
      </w:r>
    </w:p>
    <w:p>
      <w:pPr>
        <w:pStyle w:val="ListParagraph"/>
      </w:pPr>
      <w:r>
        <w:rPr>
          <w:rFonts w:ascii="宋体" w:hAnsi="宋体" w:eastAsia="宋体"/>
        </w:rPr>
        <w:t>需求标识：GH-FREQ20</w:t>
      </w:r>
    </w:p>
    <w:p>
      <w:pPr>
        <w:pStyle w:val="ListParagraph"/>
      </w:pPr>
      <w:r>
        <w:rPr>
          <w:rFonts w:ascii="宋体" w:hAnsi="宋体" w:eastAsia="宋体"/>
        </w:rPr>
        <w:t>功能描述：提供统一的虚拟文件系统抽象与多种输入输出流，用于从文件执行 G 代码程序</w:t>
      </w:r>
    </w:p>
    <w:p>
      <w:pPr>
        <w:pStyle w:val="ListParagraph"/>
      </w:pPr>
      <w:r>
        <w:rPr>
          <w:rFonts w:ascii="宋体" w:hAnsi="宋体" w:eastAsia="宋体"/>
        </w:rPr>
        <w:t>调用条件：挂载文件系统时、打开文件执行时、流切换时调用</w:t>
      </w:r>
    </w:p>
    <w:p>
      <w:pPr>
        <w:pStyle w:val="ListParagraph"/>
      </w:pPr>
      <w:r>
        <w:rPr>
          <w:rFonts w:ascii="宋体" w:hAnsi="宋体" w:eastAsia="宋体"/>
        </w:rPr>
        <w:t>输入：设备指针、挂载路径、文件系统操作表、文件名、访问模式</w:t>
      </w:r>
    </w:p>
    <w:p>
      <w:pPr>
        <w:pStyle w:val="ListParagraph"/>
      </w:pPr>
      <w:r>
        <w:rPr>
          <w:rFonts w:ascii="宋体" w:hAnsi="宋体" w:eastAsia="宋体"/>
        </w:rPr>
        <w:t>输出：文件句柄、目录项、流对象、G 代码执行流</w:t>
      </w:r>
    </w:p>
    <w:p>
      <w:pPr>
        <w:pStyle w:val="ListParagraph"/>
      </w:pPr>
      <w:r>
        <w:rPr>
          <w:rFonts w:ascii="宋体" w:hAnsi="宋体" w:eastAsia="宋体"/>
        </w:rPr>
        <w:t>处理：</w:t>
      </w:r>
    </w:p>
    <w:p>
      <w:pPr>
        <w:pStyle w:val="ListParagraph"/>
      </w:pPr>
      <w:r>
        <w:rPr>
          <w:rFonts w:ascii="宋体" w:hAnsi="宋体" w:eastAsia="宋体"/>
        </w:rPr>
        <w:t>（1）虚拟文件系统以操作表形式抽象具体文件系统，提供挂载、卸载、打开、关闭、读取、判断文件结束、目录打开与遍历、容量查询等接口；</w:t>
      </w:r>
    </w:p>
    <w:p>
      <w:pPr>
        <w:pStyle w:val="ListParagraph"/>
      </w:pPr>
      <w:r>
        <w:rPr>
          <w:rFonts w:ascii="宋体" w:hAnsi="宋体" w:eastAsia="宋体"/>
        </w:rPr>
        <w:t>（2）挂载路径长度上限为编译期常量 33 字节；</w:t>
      </w:r>
    </w:p>
    <w:p>
      <w:pPr>
        <w:pStyle w:val="ListParagraph"/>
      </w:pPr>
      <w:r>
        <w:rPr>
          <w:rFonts w:ascii="宋体" w:hAnsi="宋体" w:eastAsia="宋体"/>
        </w:rPr>
        <w:t>（3）文件系统可设置访问模式，包括只读等模式；只读文件系统上的写操作返回只读错误；</w:t>
      </w:r>
    </w:p>
    <w:p>
      <w:pPr>
        <w:pStyle w:val="ListParagraph"/>
      </w:pPr>
      <w:r>
        <w:rPr>
          <w:rFonts w:ascii="宋体" w:hAnsi="宋体" w:eastAsia="宋体"/>
        </w:rPr>
        <w:t>（4）可同时挂载多个驱动器，并按驱动器列表枚举可用存储设备；</w:t>
      </w:r>
    </w:p>
    <w:p>
      <w:pPr>
        <w:pStyle w:val="ListParagraph"/>
      </w:pPr>
      <w:r>
        <w:rPr>
          <w:rFonts w:ascii="宋体" w:hAnsi="宋体" w:eastAsia="宋体"/>
        </w:rPr>
        <w:t>（5）核心层在驱动具备 SD 卡或 LittleFS 能力时按能力设置文件系统选项，例如是否分层列出目录、是否在启动时挂载、是否隐藏 LittleFS 卷；</w:t>
      </w:r>
    </w:p>
    <w:p>
      <w:pPr>
        <w:pStyle w:val="ListParagraph"/>
      </w:pPr>
      <w:r>
        <w:rPr>
          <w:rFonts w:ascii="宋体" w:hAnsi="宋体" w:eastAsia="宋体"/>
        </w:rPr>
        <w:t>（6）输入流抽象提供：读取一个字符、写入、写入全部、重置读缓冲、挂起读等功能；写入可带阻塞回调，用于等待发送完成；</w:t>
      </w:r>
    </w:p>
    <w:p>
      <w:pPr>
        <w:pStyle w:val="ListParagraph"/>
      </w:pPr>
      <w:r>
        <w:rPr>
          <w:rFonts w:ascii="宋体" w:hAnsi="宋体" w:eastAsia="宋体"/>
        </w:rPr>
        <w:t>（7）核心层支持多种输入流：主串口、文件、网络透传、JSON 格式流、蓝牙等；流切换时触发流变化事件通知插件；</w:t>
      </w:r>
    </w:p>
    <w:p>
      <w:pPr>
        <w:pStyle w:val="ListParagraph"/>
      </w:pPr>
      <w:r>
        <w:rPr>
          <w:rFonts w:ascii="宋体" w:hAnsi="宋体" w:eastAsia="宋体"/>
        </w:rPr>
        <w:t>（8）从文件执行时，读到文件结束字符或文件末尾触发文件结束回调，并把最后一次错误码一并上报；</w:t>
      </w:r>
    </w:p>
    <w:p>
      <w:pPr>
        <w:pStyle w:val="ListParagraph"/>
      </w:pPr>
      <w:r>
        <w:rPr>
          <w:rFonts w:ascii="宋体" w:hAnsi="宋体" w:eastAsia="宋体"/>
        </w:rPr>
        <w:t>（9）程序分界符在流中被识别时触发文件分界回调，用于多程序文件的连续执行。</w:t>
      </w:r>
    </w:p>
    <w:p>
      <w:pPr>
        <w:spacing w:before="60" w:after="60"/>
        <w:jc w:val="center"/>
      </w:pPr>
      <w:r>
        <w:rPr>
          <w:rFonts w:ascii="宋体" w:hAnsi="宋体" w:eastAsia="宋体"/>
          <w:sz w:val="18"/>
        </w:rPr>
        <w:t>表 3.2-15 虚拟文件系统接口信息表</w:t>
      </w:r>
    </w:p>
    <w:tbl>
      <w:tblPr>
        <w:tblStyle w:val="TableGrid"/>
        <w:tblW w:type="dxa" w:w="9500"/>
        <w:jc w:val="center"/>
        <w:tblLayout w:type="fixed"/>
        <w:tblLook w:firstColumn="1" w:firstRow="1" w:lastColumn="0" w:lastRow="0" w:noHBand="0" w:noVBand="1" w:val="04A0"/>
      </w:tblPr>
      <w:tblGrid>
        <w:gridCol w:w="987"/>
        <w:gridCol w:w="3046"/>
        <w:gridCol w:w="3461"/>
        <w:gridCol w:w="2006"/>
      </w:tblGrid>
      <w:tr>
        <w:trPr>
          <w:tblHeader w:val="true"/>
        </w:trPr>
        <w:tc>
          <w:tcPr>
            <w:tcW w:type="dxa" w:w="987"/>
            <w:shd w:val="clear" w:color="auto" w:fill="D9D9D9"/>
          </w:tcPr>
          <w:p>
            <w:pPr>
              <w:spacing w:after="0" w:line="240" w:lineRule="auto"/>
            </w:pPr>
            <w:r>
              <w:rPr>
                <w:b/>
                <w:sz w:val="17"/>
              </w:rPr>
            </w:r>
            <w:r>
              <w:rPr>
                <w:rFonts w:ascii="宋体" w:hAnsi="宋体" w:eastAsia="宋体"/>
                <w:b/>
                <w:sz w:val="17"/>
              </w:rPr>
              <w:t>序号</w:t>
            </w:r>
          </w:p>
        </w:tc>
        <w:tc>
          <w:tcPr>
            <w:tcW w:type="dxa" w:w="3046"/>
            <w:shd w:val="clear" w:color="auto" w:fill="D9D9D9"/>
          </w:tcPr>
          <w:p>
            <w:pPr>
              <w:spacing w:after="0" w:line="240" w:lineRule="auto"/>
            </w:pPr>
            <w:r>
              <w:rPr>
                <w:b/>
                <w:sz w:val="17"/>
              </w:rPr>
            </w:r>
            <w:r>
              <w:rPr>
                <w:rFonts w:ascii="宋体" w:hAnsi="宋体" w:eastAsia="宋体"/>
                <w:b/>
                <w:sz w:val="17"/>
              </w:rPr>
              <w:t>接口</w:t>
            </w:r>
          </w:p>
        </w:tc>
        <w:tc>
          <w:tcPr>
            <w:tcW w:type="dxa" w:w="3461"/>
            <w:shd w:val="clear" w:color="auto" w:fill="D9D9D9"/>
          </w:tcPr>
          <w:p>
            <w:pPr>
              <w:spacing w:after="0" w:line="240" w:lineRule="auto"/>
            </w:pPr>
            <w:r>
              <w:rPr>
                <w:b/>
                <w:sz w:val="17"/>
              </w:rPr>
            </w:r>
            <w:r>
              <w:rPr>
                <w:rFonts w:ascii="宋体" w:hAnsi="宋体" w:eastAsia="宋体"/>
                <w:b/>
                <w:sz w:val="17"/>
              </w:rPr>
              <w:t>功能</w:t>
            </w:r>
          </w:p>
        </w:tc>
        <w:tc>
          <w:tcPr>
            <w:tcW w:type="dxa" w:w="2006"/>
            <w:shd w:val="clear" w:color="auto" w:fill="D9D9D9"/>
          </w:tcPr>
          <w:p>
            <w:pPr>
              <w:spacing w:after="0" w:line="240" w:lineRule="auto"/>
            </w:pPr>
            <w:r>
              <w:rPr>
                <w:b/>
                <w:sz w:val="17"/>
              </w:rPr>
            </w:r>
            <w:r>
              <w:rPr>
                <w:rFonts w:ascii="宋体" w:hAnsi="宋体" w:eastAsia="宋体"/>
                <w:b/>
                <w:sz w:val="17"/>
              </w:rPr>
              <w:t>证据</w:t>
            </w:r>
          </w:p>
        </w:tc>
      </w:tr>
      <w:tr>
        <w:tc>
          <w:tcPr>
            <w:tcW w:type="dxa" w:w="987"/>
          </w:tcPr>
          <w:p>
            <w:pPr>
              <w:spacing w:after="0" w:line="240" w:lineRule="auto"/>
            </w:pPr>
            <w:r>
              <w:rPr>
                <w:sz w:val="17"/>
              </w:rPr>
            </w:r>
            <w:r>
              <w:rPr>
                <w:rFonts w:ascii="宋体" w:hAnsi="宋体" w:eastAsia="宋体"/>
                <w:sz w:val="17"/>
              </w:rPr>
              <w:t>1</w:t>
            </w:r>
          </w:p>
        </w:tc>
        <w:tc>
          <w:tcPr>
            <w:tcW w:type="dxa" w:w="3046"/>
          </w:tcPr>
          <w:p>
            <w:pPr>
              <w:spacing w:after="0" w:line="240" w:lineRule="auto"/>
            </w:pPr>
            <w:r>
              <w:rPr>
                <w:sz w:val="17"/>
              </w:rPr>
            </w:r>
            <w:r>
              <w:rPr>
                <w:rFonts w:ascii="Consolas" w:hAnsi="Consolas" w:eastAsia="宋体"/>
                <w:sz w:val="17"/>
              </w:rPr>
              <w:t>vfs_mount</w:t>
            </w:r>
          </w:p>
        </w:tc>
        <w:tc>
          <w:tcPr>
            <w:tcW w:type="dxa" w:w="3461"/>
          </w:tcPr>
          <w:p>
            <w:pPr>
              <w:spacing w:after="0" w:line="240" w:lineRule="auto"/>
            </w:pPr>
            <w:r>
              <w:rPr>
                <w:sz w:val="17"/>
              </w:rPr>
            </w:r>
            <w:r>
              <w:rPr>
                <w:rFonts w:ascii="宋体" w:hAnsi="宋体" w:eastAsia="宋体"/>
                <w:sz w:val="17"/>
              </w:rPr>
              <w:t>挂载文件系统到指定路径</w:t>
            </w:r>
          </w:p>
        </w:tc>
        <w:tc>
          <w:tcPr>
            <w:tcW w:type="dxa" w:w="2006"/>
          </w:tcPr>
          <w:p>
            <w:pPr>
              <w:spacing w:after="0" w:line="240" w:lineRule="auto"/>
            </w:pPr>
            <w:r>
              <w:rPr>
                <w:sz w:val="17"/>
              </w:rPr>
            </w:r>
            <w:r>
              <w:rPr>
                <w:rFonts w:ascii="Consolas" w:hAnsi="Consolas" w:eastAsia="宋体"/>
                <w:sz w:val="17"/>
              </w:rPr>
              <w:t>vfs.h:233</w:t>
            </w:r>
          </w:p>
        </w:tc>
      </w:tr>
      <w:tr>
        <w:tc>
          <w:tcPr>
            <w:tcW w:type="dxa" w:w="987"/>
          </w:tcPr>
          <w:p>
            <w:pPr>
              <w:spacing w:after="0" w:line="240" w:lineRule="auto"/>
            </w:pPr>
            <w:r>
              <w:rPr>
                <w:sz w:val="17"/>
              </w:rPr>
            </w:r>
            <w:r>
              <w:rPr>
                <w:rFonts w:ascii="宋体" w:hAnsi="宋体" w:eastAsia="宋体"/>
                <w:sz w:val="17"/>
              </w:rPr>
              <w:t>2</w:t>
            </w:r>
          </w:p>
        </w:tc>
        <w:tc>
          <w:tcPr>
            <w:tcW w:type="dxa" w:w="3046"/>
          </w:tcPr>
          <w:p>
            <w:pPr>
              <w:spacing w:after="0" w:line="240" w:lineRule="auto"/>
            </w:pPr>
            <w:r>
              <w:rPr>
                <w:sz w:val="17"/>
              </w:rPr>
            </w:r>
            <w:r>
              <w:rPr>
                <w:rFonts w:ascii="Consolas" w:hAnsi="Consolas" w:eastAsia="宋体"/>
                <w:sz w:val="17"/>
              </w:rPr>
              <w:t>vfs_unmount</w:t>
            </w:r>
          </w:p>
        </w:tc>
        <w:tc>
          <w:tcPr>
            <w:tcW w:type="dxa" w:w="3461"/>
          </w:tcPr>
          <w:p>
            <w:pPr>
              <w:spacing w:after="0" w:line="240" w:lineRule="auto"/>
            </w:pPr>
            <w:r>
              <w:rPr>
                <w:sz w:val="17"/>
              </w:rPr>
            </w:r>
            <w:r>
              <w:rPr>
                <w:rFonts w:ascii="宋体" w:hAnsi="宋体" w:eastAsia="宋体"/>
                <w:sz w:val="17"/>
              </w:rPr>
              <w:t>卸载指定路径的文件系统</w:t>
            </w:r>
          </w:p>
        </w:tc>
        <w:tc>
          <w:tcPr>
            <w:tcW w:type="dxa" w:w="2006"/>
          </w:tcPr>
          <w:p>
            <w:pPr>
              <w:spacing w:after="0" w:line="240" w:lineRule="auto"/>
            </w:pPr>
            <w:r>
              <w:rPr>
                <w:sz w:val="17"/>
              </w:rPr>
            </w:r>
            <w:r>
              <w:rPr>
                <w:rFonts w:ascii="Consolas" w:hAnsi="Consolas" w:eastAsia="宋体"/>
                <w:sz w:val="17"/>
              </w:rPr>
              <w:t>vfs.h:234</w:t>
            </w:r>
          </w:p>
        </w:tc>
      </w:tr>
      <w:tr>
        <w:tc>
          <w:tcPr>
            <w:tcW w:type="dxa" w:w="987"/>
          </w:tcPr>
          <w:p>
            <w:pPr>
              <w:spacing w:after="0" w:line="240" w:lineRule="auto"/>
            </w:pPr>
            <w:r>
              <w:rPr>
                <w:sz w:val="17"/>
              </w:rPr>
            </w:r>
            <w:r>
              <w:rPr>
                <w:rFonts w:ascii="宋体" w:hAnsi="宋体" w:eastAsia="宋体"/>
                <w:sz w:val="17"/>
              </w:rPr>
              <w:t>3</w:t>
            </w:r>
          </w:p>
        </w:tc>
        <w:tc>
          <w:tcPr>
            <w:tcW w:type="dxa" w:w="3046"/>
          </w:tcPr>
          <w:p>
            <w:pPr>
              <w:spacing w:after="0" w:line="240" w:lineRule="auto"/>
            </w:pPr>
            <w:r>
              <w:rPr>
                <w:sz w:val="17"/>
              </w:rPr>
            </w:r>
            <w:r>
              <w:rPr>
                <w:rFonts w:ascii="Consolas" w:hAnsi="Consolas" w:eastAsia="宋体"/>
                <w:sz w:val="17"/>
              </w:rPr>
              <w:t>vfs_open</w:t>
            </w:r>
          </w:p>
        </w:tc>
        <w:tc>
          <w:tcPr>
            <w:tcW w:type="dxa" w:w="3461"/>
          </w:tcPr>
          <w:p>
            <w:pPr>
              <w:spacing w:after="0" w:line="240" w:lineRule="auto"/>
            </w:pPr>
            <w:r>
              <w:rPr>
                <w:sz w:val="17"/>
              </w:rPr>
            </w:r>
            <w:r>
              <w:rPr>
                <w:rFonts w:ascii="宋体" w:hAnsi="宋体" w:eastAsia="宋体"/>
                <w:sz w:val="17"/>
              </w:rPr>
              <w:t>打开文件</w:t>
            </w:r>
          </w:p>
        </w:tc>
        <w:tc>
          <w:tcPr>
            <w:tcW w:type="dxa" w:w="2006"/>
          </w:tcPr>
          <w:p>
            <w:pPr>
              <w:spacing w:after="0" w:line="240" w:lineRule="auto"/>
            </w:pPr>
            <w:r>
              <w:rPr>
                <w:sz w:val="17"/>
              </w:rPr>
            </w:r>
            <w:r>
              <w:rPr>
                <w:rFonts w:ascii="Consolas" w:hAnsi="Consolas" w:eastAsia="宋体"/>
                <w:sz w:val="17"/>
              </w:rPr>
              <w:t>vfs.h:235</w:t>
            </w:r>
          </w:p>
        </w:tc>
      </w:tr>
      <w:tr>
        <w:tc>
          <w:tcPr>
            <w:tcW w:type="dxa" w:w="987"/>
          </w:tcPr>
          <w:p>
            <w:pPr>
              <w:spacing w:after="0" w:line="240" w:lineRule="auto"/>
            </w:pPr>
            <w:r>
              <w:rPr>
                <w:sz w:val="17"/>
              </w:rPr>
            </w:r>
            <w:r>
              <w:rPr>
                <w:rFonts w:ascii="宋体" w:hAnsi="宋体" w:eastAsia="宋体"/>
                <w:sz w:val="17"/>
              </w:rPr>
              <w:t>4</w:t>
            </w:r>
          </w:p>
        </w:tc>
        <w:tc>
          <w:tcPr>
            <w:tcW w:type="dxa" w:w="3046"/>
          </w:tcPr>
          <w:p>
            <w:pPr>
              <w:spacing w:after="0" w:line="240" w:lineRule="auto"/>
            </w:pPr>
            <w:r>
              <w:rPr>
                <w:sz w:val="17"/>
              </w:rPr>
            </w:r>
            <w:r>
              <w:rPr>
                <w:rFonts w:ascii="Consolas" w:hAnsi="Consolas" w:eastAsia="宋体"/>
                <w:sz w:val="17"/>
              </w:rPr>
              <w:t>vfs_close</w:t>
            </w:r>
          </w:p>
        </w:tc>
        <w:tc>
          <w:tcPr>
            <w:tcW w:type="dxa" w:w="3461"/>
          </w:tcPr>
          <w:p>
            <w:pPr>
              <w:spacing w:after="0" w:line="240" w:lineRule="auto"/>
            </w:pPr>
            <w:r>
              <w:rPr>
                <w:sz w:val="17"/>
              </w:rPr>
            </w:r>
            <w:r>
              <w:rPr>
                <w:rFonts w:ascii="宋体" w:hAnsi="宋体" w:eastAsia="宋体"/>
                <w:sz w:val="17"/>
              </w:rPr>
              <w:t>关闭文件</w:t>
            </w:r>
          </w:p>
        </w:tc>
        <w:tc>
          <w:tcPr>
            <w:tcW w:type="dxa" w:w="2006"/>
          </w:tcPr>
          <w:p>
            <w:pPr>
              <w:spacing w:after="0" w:line="240" w:lineRule="auto"/>
            </w:pPr>
            <w:r>
              <w:rPr>
                <w:sz w:val="17"/>
              </w:rPr>
            </w:r>
            <w:r>
              <w:rPr>
                <w:rFonts w:ascii="Consolas" w:hAnsi="Consolas" w:eastAsia="宋体"/>
                <w:sz w:val="17"/>
              </w:rPr>
              <w:t>vfs.h:236</w:t>
            </w:r>
          </w:p>
        </w:tc>
      </w:tr>
      <w:tr>
        <w:tc>
          <w:tcPr>
            <w:tcW w:type="dxa" w:w="987"/>
          </w:tcPr>
          <w:p>
            <w:pPr>
              <w:spacing w:after="0" w:line="240" w:lineRule="auto"/>
            </w:pPr>
            <w:r>
              <w:rPr>
                <w:sz w:val="17"/>
              </w:rPr>
            </w:r>
            <w:r>
              <w:rPr>
                <w:rFonts w:ascii="宋体" w:hAnsi="宋体" w:eastAsia="宋体"/>
                <w:sz w:val="17"/>
              </w:rPr>
              <w:t>5</w:t>
            </w:r>
          </w:p>
        </w:tc>
        <w:tc>
          <w:tcPr>
            <w:tcW w:type="dxa" w:w="3046"/>
          </w:tcPr>
          <w:p>
            <w:pPr>
              <w:spacing w:after="0" w:line="240" w:lineRule="auto"/>
            </w:pPr>
            <w:r>
              <w:rPr>
                <w:sz w:val="17"/>
              </w:rPr>
            </w:r>
            <w:r>
              <w:rPr>
                <w:rFonts w:ascii="Consolas" w:hAnsi="Consolas" w:eastAsia="宋体"/>
                <w:sz w:val="17"/>
              </w:rPr>
              <w:t>vfs_eof</w:t>
            </w:r>
          </w:p>
        </w:tc>
        <w:tc>
          <w:tcPr>
            <w:tcW w:type="dxa" w:w="3461"/>
          </w:tcPr>
          <w:p>
            <w:pPr>
              <w:spacing w:after="0" w:line="240" w:lineRule="auto"/>
            </w:pPr>
            <w:r>
              <w:rPr>
                <w:sz w:val="17"/>
              </w:rPr>
            </w:r>
            <w:r>
              <w:rPr>
                <w:rFonts w:ascii="宋体" w:hAnsi="宋体" w:eastAsia="宋体"/>
                <w:sz w:val="17"/>
              </w:rPr>
              <w:t>判断文件是否读到末尾</w:t>
            </w:r>
          </w:p>
        </w:tc>
        <w:tc>
          <w:tcPr>
            <w:tcW w:type="dxa" w:w="2006"/>
          </w:tcPr>
          <w:p>
            <w:pPr>
              <w:spacing w:after="0" w:line="240" w:lineRule="auto"/>
            </w:pPr>
            <w:r>
              <w:rPr>
                <w:sz w:val="17"/>
              </w:rPr>
            </w:r>
            <w:r>
              <w:rPr>
                <w:rFonts w:ascii="Consolas" w:hAnsi="Consolas" w:eastAsia="宋体"/>
                <w:sz w:val="17"/>
              </w:rPr>
              <w:t>vfs.h:243</w:t>
            </w:r>
          </w:p>
        </w:tc>
      </w:tr>
      <w:tr>
        <w:tc>
          <w:tcPr>
            <w:tcW w:type="dxa" w:w="987"/>
          </w:tcPr>
          <w:p>
            <w:pPr>
              <w:spacing w:after="0" w:line="240" w:lineRule="auto"/>
            </w:pPr>
            <w:r>
              <w:rPr>
                <w:sz w:val="17"/>
              </w:rPr>
            </w:r>
            <w:r>
              <w:rPr>
                <w:rFonts w:ascii="宋体" w:hAnsi="宋体" w:eastAsia="宋体"/>
                <w:sz w:val="17"/>
              </w:rPr>
              <w:t>6</w:t>
            </w:r>
          </w:p>
        </w:tc>
        <w:tc>
          <w:tcPr>
            <w:tcW w:type="dxa" w:w="3046"/>
          </w:tcPr>
          <w:p>
            <w:pPr>
              <w:spacing w:after="0" w:line="240" w:lineRule="auto"/>
            </w:pPr>
            <w:r>
              <w:rPr>
                <w:sz w:val="17"/>
              </w:rPr>
            </w:r>
            <w:r>
              <w:rPr>
                <w:rFonts w:ascii="Consolas" w:hAnsi="Consolas" w:eastAsia="宋体"/>
                <w:sz w:val="17"/>
              </w:rPr>
              <w:t>vfs_opendir</w:t>
            </w:r>
          </w:p>
        </w:tc>
        <w:tc>
          <w:tcPr>
            <w:tcW w:type="dxa" w:w="3461"/>
          </w:tcPr>
          <w:p>
            <w:pPr>
              <w:spacing w:after="0" w:line="240" w:lineRule="auto"/>
            </w:pPr>
            <w:r>
              <w:rPr>
                <w:sz w:val="17"/>
              </w:rPr>
            </w:r>
            <w:r>
              <w:rPr>
                <w:rFonts w:ascii="宋体" w:hAnsi="宋体" w:eastAsia="宋体"/>
                <w:sz w:val="17"/>
              </w:rPr>
              <w:t>打开目录</w:t>
            </w:r>
          </w:p>
        </w:tc>
        <w:tc>
          <w:tcPr>
            <w:tcW w:type="dxa" w:w="2006"/>
          </w:tcPr>
          <w:p>
            <w:pPr>
              <w:spacing w:after="0" w:line="240" w:lineRule="auto"/>
            </w:pPr>
            <w:r>
              <w:rPr>
                <w:sz w:val="17"/>
              </w:rPr>
            </w:r>
            <w:r>
              <w:rPr>
                <w:rFonts w:ascii="Consolas" w:hAnsi="Consolas" w:eastAsia="宋体"/>
                <w:sz w:val="17"/>
              </w:rPr>
              <w:t>vfs.h:249</w:t>
            </w:r>
          </w:p>
        </w:tc>
      </w:tr>
      <w:tr>
        <w:tc>
          <w:tcPr>
            <w:tcW w:type="dxa" w:w="987"/>
          </w:tcPr>
          <w:p>
            <w:pPr>
              <w:spacing w:after="0" w:line="240" w:lineRule="auto"/>
            </w:pPr>
            <w:r>
              <w:rPr>
                <w:sz w:val="17"/>
              </w:rPr>
            </w:r>
            <w:r>
              <w:rPr>
                <w:rFonts w:ascii="宋体" w:hAnsi="宋体" w:eastAsia="宋体"/>
                <w:sz w:val="17"/>
              </w:rPr>
              <w:t>7</w:t>
            </w:r>
          </w:p>
        </w:tc>
        <w:tc>
          <w:tcPr>
            <w:tcW w:type="dxa" w:w="3046"/>
          </w:tcPr>
          <w:p>
            <w:pPr>
              <w:spacing w:after="0" w:line="240" w:lineRule="auto"/>
            </w:pPr>
            <w:r>
              <w:rPr>
                <w:sz w:val="17"/>
              </w:rPr>
            </w:r>
            <w:r>
              <w:rPr>
                <w:rFonts w:ascii="Consolas" w:hAnsi="Consolas" w:eastAsia="宋体"/>
                <w:sz w:val="17"/>
              </w:rPr>
              <w:t>vfs_readdir</w:t>
            </w:r>
          </w:p>
        </w:tc>
        <w:tc>
          <w:tcPr>
            <w:tcW w:type="dxa" w:w="3461"/>
          </w:tcPr>
          <w:p>
            <w:pPr>
              <w:spacing w:after="0" w:line="240" w:lineRule="auto"/>
            </w:pPr>
            <w:r>
              <w:rPr>
                <w:sz w:val="17"/>
              </w:rPr>
            </w:r>
            <w:r>
              <w:rPr>
                <w:rFonts w:ascii="宋体" w:hAnsi="宋体" w:eastAsia="宋体"/>
                <w:sz w:val="17"/>
              </w:rPr>
              <w:t>读取目录项</w:t>
            </w:r>
          </w:p>
        </w:tc>
        <w:tc>
          <w:tcPr>
            <w:tcW w:type="dxa" w:w="2006"/>
          </w:tcPr>
          <w:p>
            <w:pPr>
              <w:spacing w:after="0" w:line="240" w:lineRule="auto"/>
            </w:pPr>
            <w:r>
              <w:rPr>
                <w:sz w:val="17"/>
              </w:rPr>
            </w:r>
            <w:r>
              <w:rPr>
                <w:rFonts w:ascii="Consolas" w:hAnsi="Consolas" w:eastAsia="宋体"/>
                <w:sz w:val="17"/>
              </w:rPr>
              <w:t>vfs.h:250</w:t>
            </w:r>
          </w:p>
        </w:tc>
      </w:tr>
      <w:tr>
        <w:tc>
          <w:tcPr>
            <w:tcW w:type="dxa" w:w="987"/>
          </w:tcPr>
          <w:p>
            <w:pPr>
              <w:spacing w:after="0" w:line="240" w:lineRule="auto"/>
            </w:pPr>
            <w:r>
              <w:rPr>
                <w:sz w:val="17"/>
              </w:rPr>
            </w:r>
            <w:r>
              <w:rPr>
                <w:rFonts w:ascii="宋体" w:hAnsi="宋体" w:eastAsia="宋体"/>
                <w:sz w:val="17"/>
              </w:rPr>
              <w:t>8</w:t>
            </w:r>
          </w:p>
        </w:tc>
        <w:tc>
          <w:tcPr>
            <w:tcW w:type="dxa" w:w="3046"/>
          </w:tcPr>
          <w:p>
            <w:pPr>
              <w:spacing w:after="0" w:line="240" w:lineRule="auto"/>
            </w:pPr>
            <w:r>
              <w:rPr>
                <w:sz w:val="17"/>
              </w:rPr>
            </w:r>
            <w:r>
              <w:rPr>
                <w:rFonts w:ascii="Consolas" w:hAnsi="Consolas" w:eastAsia="宋体"/>
                <w:sz w:val="17"/>
              </w:rPr>
              <w:t>vfs_closedir</w:t>
            </w:r>
          </w:p>
        </w:tc>
        <w:tc>
          <w:tcPr>
            <w:tcW w:type="dxa" w:w="3461"/>
          </w:tcPr>
          <w:p>
            <w:pPr>
              <w:spacing w:after="0" w:line="240" w:lineRule="auto"/>
            </w:pPr>
            <w:r>
              <w:rPr>
                <w:sz w:val="17"/>
              </w:rPr>
            </w:r>
            <w:r>
              <w:rPr>
                <w:rFonts w:ascii="宋体" w:hAnsi="宋体" w:eastAsia="宋体"/>
                <w:sz w:val="17"/>
              </w:rPr>
              <w:t>关闭目录</w:t>
            </w:r>
          </w:p>
        </w:tc>
        <w:tc>
          <w:tcPr>
            <w:tcW w:type="dxa" w:w="2006"/>
          </w:tcPr>
          <w:p>
            <w:pPr>
              <w:spacing w:after="0" w:line="240" w:lineRule="auto"/>
            </w:pPr>
            <w:r>
              <w:rPr>
                <w:sz w:val="17"/>
              </w:rPr>
            </w:r>
            <w:r>
              <w:rPr>
                <w:rFonts w:ascii="Consolas" w:hAnsi="Consolas" w:eastAsia="宋体"/>
                <w:sz w:val="17"/>
              </w:rPr>
              <w:t>vfs.h:251</w:t>
            </w:r>
          </w:p>
        </w:tc>
      </w:tr>
      <w:tr>
        <w:tc>
          <w:tcPr>
            <w:tcW w:type="dxa" w:w="987"/>
          </w:tcPr>
          <w:p>
            <w:pPr>
              <w:spacing w:after="0" w:line="240" w:lineRule="auto"/>
            </w:pPr>
            <w:r>
              <w:rPr>
                <w:sz w:val="17"/>
              </w:rPr>
            </w:r>
            <w:r>
              <w:rPr>
                <w:rFonts w:ascii="宋体" w:hAnsi="宋体" w:eastAsia="宋体"/>
                <w:sz w:val="17"/>
              </w:rPr>
              <w:t>9</w:t>
            </w:r>
          </w:p>
        </w:tc>
        <w:tc>
          <w:tcPr>
            <w:tcW w:type="dxa" w:w="3046"/>
          </w:tcPr>
          <w:p>
            <w:pPr>
              <w:spacing w:after="0" w:line="240" w:lineRule="auto"/>
            </w:pPr>
            <w:r>
              <w:rPr>
                <w:sz w:val="17"/>
              </w:rPr>
            </w:r>
            <w:r>
              <w:rPr>
                <w:rFonts w:ascii="Consolas" w:hAnsi="Consolas" w:eastAsia="宋体"/>
                <w:sz w:val="17"/>
              </w:rPr>
              <w:t>vfs_fgetfree</w:t>
            </w:r>
          </w:p>
        </w:tc>
        <w:tc>
          <w:tcPr>
            <w:tcW w:type="dxa" w:w="3461"/>
          </w:tcPr>
          <w:p>
            <w:pPr>
              <w:spacing w:after="0" w:line="240" w:lineRule="auto"/>
            </w:pPr>
            <w:r>
              <w:rPr>
                <w:sz w:val="17"/>
              </w:rPr>
            </w:r>
            <w:r>
              <w:rPr>
                <w:rFonts w:ascii="宋体" w:hAnsi="宋体" w:eastAsia="宋体"/>
                <w:sz w:val="17"/>
              </w:rPr>
              <w:t>查询路径所在卷的剩余空间</w:t>
            </w:r>
          </w:p>
        </w:tc>
        <w:tc>
          <w:tcPr>
            <w:tcW w:type="dxa" w:w="2006"/>
          </w:tcPr>
          <w:p>
            <w:pPr>
              <w:spacing w:after="0" w:line="240" w:lineRule="auto"/>
            </w:pPr>
            <w:r>
              <w:rPr>
                <w:sz w:val="17"/>
              </w:rPr>
            </w:r>
            <w:r>
              <w:rPr>
                <w:rFonts w:ascii="Consolas" w:hAnsi="Consolas" w:eastAsia="宋体"/>
                <w:sz w:val="17"/>
              </w:rPr>
              <w:t>vfs.h:256</w:t>
            </w:r>
          </w:p>
        </w:tc>
      </w:tr>
      <w:tr>
        <w:tc>
          <w:tcPr>
            <w:tcW w:type="dxa" w:w="987"/>
          </w:tcPr>
          <w:p>
            <w:pPr>
              <w:spacing w:after="0" w:line="240" w:lineRule="auto"/>
            </w:pPr>
            <w:r>
              <w:rPr>
                <w:sz w:val="17"/>
              </w:rPr>
            </w:r>
            <w:r>
              <w:rPr>
                <w:rFonts w:ascii="宋体" w:hAnsi="宋体" w:eastAsia="宋体"/>
                <w:sz w:val="17"/>
              </w:rPr>
              <w:t>10</w:t>
            </w:r>
          </w:p>
        </w:tc>
        <w:tc>
          <w:tcPr>
            <w:tcW w:type="dxa" w:w="3046"/>
          </w:tcPr>
          <w:p>
            <w:pPr>
              <w:spacing w:after="0" w:line="240" w:lineRule="auto"/>
            </w:pPr>
            <w:r>
              <w:rPr>
                <w:sz w:val="17"/>
              </w:rPr>
            </w:r>
            <w:r>
              <w:rPr>
                <w:rFonts w:ascii="Consolas" w:hAnsi="Consolas" w:eastAsia="宋体"/>
                <w:sz w:val="17"/>
              </w:rPr>
              <w:t>vfs_drives_open</w:t>
            </w:r>
          </w:p>
        </w:tc>
        <w:tc>
          <w:tcPr>
            <w:tcW w:type="dxa" w:w="3461"/>
          </w:tcPr>
          <w:p>
            <w:pPr>
              <w:spacing w:after="0" w:line="240" w:lineRule="auto"/>
            </w:pPr>
            <w:r>
              <w:rPr>
                <w:sz w:val="17"/>
              </w:rPr>
            </w:r>
            <w:r>
              <w:rPr>
                <w:rFonts w:ascii="宋体" w:hAnsi="宋体" w:eastAsia="宋体"/>
                <w:sz w:val="17"/>
              </w:rPr>
              <w:t>打开驱动器枚举</w:t>
            </w:r>
          </w:p>
        </w:tc>
        <w:tc>
          <w:tcPr>
            <w:tcW w:type="dxa" w:w="2006"/>
          </w:tcPr>
          <w:p>
            <w:pPr>
              <w:spacing w:after="0" w:line="240" w:lineRule="auto"/>
            </w:pPr>
            <w:r>
              <w:rPr>
                <w:sz w:val="17"/>
              </w:rPr>
            </w:r>
            <w:r>
              <w:rPr>
                <w:rFonts w:ascii="Consolas" w:hAnsi="Consolas" w:eastAsia="宋体"/>
                <w:sz w:val="17"/>
              </w:rPr>
              <w:t>vfs.h:258</w:t>
            </w:r>
          </w:p>
        </w:tc>
      </w:tr>
      <w:tr>
        <w:tc>
          <w:tcPr>
            <w:tcW w:type="dxa" w:w="987"/>
          </w:tcPr>
          <w:p>
            <w:pPr>
              <w:spacing w:after="0" w:line="240" w:lineRule="auto"/>
            </w:pPr>
            <w:r>
              <w:rPr>
                <w:sz w:val="17"/>
              </w:rPr>
            </w:r>
            <w:r>
              <w:rPr>
                <w:rFonts w:ascii="宋体" w:hAnsi="宋体" w:eastAsia="宋体"/>
                <w:sz w:val="17"/>
              </w:rPr>
              <w:t>11</w:t>
            </w:r>
          </w:p>
        </w:tc>
        <w:tc>
          <w:tcPr>
            <w:tcW w:type="dxa" w:w="3046"/>
          </w:tcPr>
          <w:p>
            <w:pPr>
              <w:spacing w:after="0" w:line="240" w:lineRule="auto"/>
            </w:pPr>
            <w:r>
              <w:rPr>
                <w:sz w:val="17"/>
              </w:rPr>
            </w:r>
            <w:r>
              <w:rPr>
                <w:rFonts w:ascii="Consolas" w:hAnsi="Consolas" w:eastAsia="宋体"/>
                <w:sz w:val="17"/>
              </w:rPr>
              <w:t>vfs_drives_read</w:t>
            </w:r>
          </w:p>
        </w:tc>
        <w:tc>
          <w:tcPr>
            <w:tcW w:type="dxa" w:w="3461"/>
          </w:tcPr>
          <w:p>
            <w:pPr>
              <w:spacing w:after="0" w:line="240" w:lineRule="auto"/>
            </w:pPr>
            <w:r>
              <w:rPr>
                <w:sz w:val="17"/>
              </w:rPr>
            </w:r>
            <w:r>
              <w:rPr>
                <w:rFonts w:ascii="宋体" w:hAnsi="宋体" w:eastAsia="宋体"/>
                <w:sz w:val="17"/>
              </w:rPr>
              <w:t>读取驱动器信息</w:t>
            </w:r>
          </w:p>
        </w:tc>
        <w:tc>
          <w:tcPr>
            <w:tcW w:type="dxa" w:w="2006"/>
          </w:tcPr>
          <w:p>
            <w:pPr>
              <w:spacing w:after="0" w:line="240" w:lineRule="auto"/>
            </w:pPr>
            <w:r>
              <w:rPr>
                <w:sz w:val="17"/>
              </w:rPr>
            </w:r>
            <w:r>
              <w:rPr>
                <w:rFonts w:ascii="Consolas" w:hAnsi="Consolas" w:eastAsia="宋体"/>
                <w:sz w:val="17"/>
              </w:rPr>
              <w:t>vfs.h:259</w:t>
            </w:r>
          </w:p>
        </w:tc>
      </w:tr>
      <w:tr>
        <w:tc>
          <w:tcPr>
            <w:tcW w:type="dxa" w:w="987"/>
          </w:tcPr>
          <w:p>
            <w:pPr>
              <w:spacing w:after="0" w:line="240" w:lineRule="auto"/>
            </w:pPr>
            <w:r>
              <w:rPr>
                <w:sz w:val="17"/>
              </w:rPr>
            </w:r>
            <w:r>
              <w:rPr>
                <w:rFonts w:ascii="宋体" w:hAnsi="宋体" w:eastAsia="宋体"/>
                <w:sz w:val="17"/>
              </w:rPr>
              <w:t>12</w:t>
            </w:r>
          </w:p>
        </w:tc>
        <w:tc>
          <w:tcPr>
            <w:tcW w:type="dxa" w:w="3046"/>
          </w:tcPr>
          <w:p>
            <w:pPr>
              <w:spacing w:after="0" w:line="240" w:lineRule="auto"/>
            </w:pPr>
            <w:r>
              <w:rPr>
                <w:sz w:val="17"/>
              </w:rPr>
            </w:r>
            <w:r>
              <w:rPr>
                <w:rFonts w:ascii="Consolas" w:hAnsi="Consolas" w:eastAsia="宋体"/>
                <w:sz w:val="17"/>
              </w:rPr>
              <w:t>vfs_drives_close</w:t>
            </w:r>
          </w:p>
        </w:tc>
        <w:tc>
          <w:tcPr>
            <w:tcW w:type="dxa" w:w="3461"/>
          </w:tcPr>
          <w:p>
            <w:pPr>
              <w:spacing w:after="0" w:line="240" w:lineRule="auto"/>
            </w:pPr>
            <w:r>
              <w:rPr>
                <w:sz w:val="17"/>
              </w:rPr>
            </w:r>
            <w:r>
              <w:rPr>
                <w:rFonts w:ascii="宋体" w:hAnsi="宋体" w:eastAsia="宋体"/>
                <w:sz w:val="17"/>
              </w:rPr>
              <w:t>关闭驱动器枚举</w:t>
            </w:r>
          </w:p>
        </w:tc>
        <w:tc>
          <w:tcPr>
            <w:tcW w:type="dxa" w:w="2006"/>
          </w:tcPr>
          <w:p>
            <w:pPr>
              <w:spacing w:after="0" w:line="240" w:lineRule="auto"/>
            </w:pPr>
            <w:r>
              <w:rPr>
                <w:sz w:val="17"/>
              </w:rPr>
            </w:r>
            <w:r>
              <w:rPr>
                <w:rFonts w:ascii="Consolas" w:hAnsi="Consolas" w:eastAsia="宋体"/>
                <w:sz w:val="17"/>
              </w:rPr>
              <w:t>vfs.h:260</w:t>
            </w:r>
          </w:p>
        </w:tc>
      </w:tr>
      <w:tr>
        <w:tc>
          <w:tcPr>
            <w:tcW w:type="dxa" w:w="987"/>
          </w:tcPr>
          <w:p>
            <w:pPr>
              <w:spacing w:after="0" w:line="240" w:lineRule="auto"/>
            </w:pPr>
            <w:r>
              <w:rPr>
                <w:sz w:val="17"/>
              </w:rPr>
            </w:r>
            <w:r>
              <w:rPr>
                <w:rFonts w:ascii="宋体" w:hAnsi="宋体" w:eastAsia="宋体"/>
                <w:sz w:val="17"/>
              </w:rPr>
              <w:t>13</w:t>
            </w:r>
          </w:p>
        </w:tc>
        <w:tc>
          <w:tcPr>
            <w:tcW w:type="dxa" w:w="3046"/>
          </w:tcPr>
          <w:p>
            <w:pPr>
              <w:spacing w:after="0" w:line="240" w:lineRule="auto"/>
            </w:pPr>
            <w:r>
              <w:rPr>
                <w:sz w:val="17"/>
              </w:rPr>
            </w:r>
            <w:r>
              <w:rPr>
                <w:rFonts w:ascii="Consolas" w:hAnsi="Consolas" w:eastAsia="宋体"/>
                <w:sz w:val="17"/>
              </w:rPr>
              <w:t>vfs_get_drive</w:t>
            </w:r>
          </w:p>
        </w:tc>
        <w:tc>
          <w:tcPr>
            <w:tcW w:type="dxa" w:w="3461"/>
          </w:tcPr>
          <w:p>
            <w:pPr>
              <w:spacing w:after="0" w:line="240" w:lineRule="auto"/>
            </w:pPr>
            <w:r>
              <w:rPr>
                <w:sz w:val="17"/>
              </w:rPr>
            </w:r>
            <w:r>
              <w:rPr>
                <w:rFonts w:ascii="宋体" w:hAnsi="宋体" w:eastAsia="宋体"/>
                <w:sz w:val="17"/>
              </w:rPr>
              <w:t>按路径查询驱动器</w:t>
            </w:r>
          </w:p>
        </w:tc>
        <w:tc>
          <w:tcPr>
            <w:tcW w:type="dxa" w:w="2006"/>
          </w:tcPr>
          <w:p>
            <w:pPr>
              <w:spacing w:after="0" w:line="240" w:lineRule="auto"/>
            </w:pPr>
            <w:r>
              <w:rPr>
                <w:sz w:val="17"/>
              </w:rPr>
            </w:r>
            <w:r>
              <w:rPr>
                <w:rFonts w:ascii="Consolas" w:hAnsi="Consolas" w:eastAsia="宋体"/>
                <w:sz w:val="17"/>
              </w:rPr>
              <w:t>vfs.h:263</w:t>
            </w:r>
          </w:p>
        </w:tc>
      </w:tr>
      <w:tr>
        <w:tc>
          <w:tcPr>
            <w:tcW w:type="dxa" w:w="987"/>
          </w:tcPr>
          <w:p>
            <w:pPr>
              <w:spacing w:after="0" w:line="240" w:lineRule="auto"/>
            </w:pPr>
            <w:r>
              <w:rPr>
                <w:sz w:val="17"/>
              </w:rPr>
            </w:r>
            <w:r>
              <w:rPr>
                <w:rFonts w:ascii="宋体" w:hAnsi="宋体" w:eastAsia="宋体"/>
                <w:sz w:val="17"/>
              </w:rPr>
              <w:t>14</w:t>
            </w:r>
          </w:p>
        </w:tc>
        <w:tc>
          <w:tcPr>
            <w:tcW w:type="dxa" w:w="3046"/>
          </w:tcPr>
          <w:p>
            <w:pPr>
              <w:spacing w:after="0" w:line="240" w:lineRule="auto"/>
            </w:pPr>
            <w:r>
              <w:rPr>
                <w:sz w:val="17"/>
              </w:rPr>
            </w:r>
            <w:r>
              <w:rPr>
                <w:rFonts w:ascii="Consolas" w:hAnsi="Consolas" w:eastAsia="宋体"/>
                <w:sz w:val="17"/>
              </w:rPr>
              <w:t>vfs_mount_set_mode</w:t>
            </w:r>
          </w:p>
        </w:tc>
        <w:tc>
          <w:tcPr>
            <w:tcW w:type="dxa" w:w="3461"/>
          </w:tcPr>
          <w:p>
            <w:pPr>
              <w:spacing w:after="0" w:line="240" w:lineRule="auto"/>
            </w:pPr>
            <w:r>
              <w:rPr>
                <w:sz w:val="17"/>
              </w:rPr>
            </w:r>
            <w:r>
              <w:rPr>
                <w:rFonts w:ascii="宋体" w:hAnsi="宋体" w:eastAsia="宋体"/>
                <w:sz w:val="17"/>
              </w:rPr>
              <w:t>设置挂载点访问模式</w:t>
            </w:r>
          </w:p>
        </w:tc>
        <w:tc>
          <w:tcPr>
            <w:tcW w:type="dxa" w:w="2006"/>
          </w:tcPr>
          <w:p>
            <w:pPr>
              <w:spacing w:after="0" w:line="240" w:lineRule="auto"/>
            </w:pPr>
            <w:r>
              <w:rPr>
                <w:sz w:val="17"/>
              </w:rPr>
            </w:r>
            <w:r>
              <w:rPr>
                <w:rFonts w:ascii="Consolas" w:hAnsi="Consolas" w:eastAsia="宋体"/>
                <w:sz w:val="17"/>
              </w:rPr>
              <w:t>vfs.h:264</w:t>
            </w:r>
          </w:p>
        </w:tc>
      </w:tr>
    </w:tbl>
    <w:p>
      <w:pPr>
        <w:spacing w:after="80"/>
      </w:pPr>
    </w:p>
    <w:p>
      <w:pPr>
        <w:pStyle w:val="Heading3"/>
      </w:pPr>
      <w:r>
        <w:rPr>
          <w:rFonts w:ascii="宋体" w:hAnsi="宋体" w:eastAsia="宋体"/>
        </w:rPr>
        <w:t>3.2.21 网络与远程访问（需求规格）</w:t>
      </w:r>
    </w:p>
    <w:p>
      <w:pPr>
        <w:pStyle w:val="ListParagraph"/>
      </w:pPr>
      <w:r>
        <w:rPr>
          <w:rFonts w:ascii="宋体" w:hAnsi="宋体" w:eastAsia="宋体"/>
        </w:rPr>
        <w:t>需求标识：GH-FREQ21</w:t>
      </w:r>
    </w:p>
    <w:p>
      <w:pPr>
        <w:pStyle w:val="ListParagraph"/>
      </w:pPr>
      <w:r>
        <w:rPr>
          <w:rFonts w:ascii="宋体" w:hAnsi="宋体" w:eastAsia="宋体"/>
        </w:rPr>
        <w:t>功能描述：在具备网络能力的驱动上提供远程控制与文件访问服务</w:t>
      </w:r>
    </w:p>
    <w:p>
      <w:pPr>
        <w:pStyle w:val="ListParagraph"/>
      </w:pPr>
      <w:r>
        <w:rPr>
          <w:rFonts w:ascii="宋体" w:hAnsi="宋体" w:eastAsia="宋体"/>
        </w:rPr>
        <w:t>调用条件：网络驱动初始化后由网络任务处理</w:t>
      </w:r>
    </w:p>
    <w:p>
      <w:pPr>
        <w:pStyle w:val="ListParagraph"/>
      </w:pPr>
      <w:r>
        <w:rPr>
          <w:rFonts w:ascii="宋体" w:hAnsi="宋体" w:eastAsia="宋体"/>
        </w:rPr>
        <w:t>输入：网络设置（服务开关、地址模式、凭据、主机名）</w:t>
      </w:r>
    </w:p>
    <w:p>
      <w:pPr>
        <w:pStyle w:val="ListParagraph"/>
      </w:pPr>
      <w:r>
        <w:rPr>
          <w:rFonts w:ascii="宋体" w:hAnsi="宋体" w:eastAsia="宋体"/>
        </w:rPr>
        <w:t>输出：网络服务监听、远程 G 代码流、文件传输</w:t>
      </w:r>
    </w:p>
    <w:p>
      <w:pPr>
        <w:pStyle w:val="ListParagraph"/>
      </w:pPr>
      <w:r>
        <w:rPr>
          <w:rFonts w:ascii="宋体" w:hAnsi="宋体" w:eastAsia="宋体"/>
        </w:rPr>
        <w:t>处理：</w:t>
      </w:r>
    </w:p>
    <w:p>
      <w:pPr>
        <w:pStyle w:val="ListParagraph"/>
      </w:pPr>
      <w:r>
        <w:rPr>
          <w:rFonts w:ascii="宋体" w:hAnsi="宋体" w:eastAsia="宋体"/>
        </w:rPr>
        <w:t>（1）网络服务以位标志配置，支持的服务包括：Telnet、WebSocket、HTTP、FTP、DNS、mDNS、SSDP、WebDAV（</w:t>
      </w:r>
      <w:r>
        <w:rPr>
          <w:rFonts w:ascii="Consolas" w:hAnsi="Consolas" w:eastAsia="宋体"/>
        </w:rPr>
        <w:t>plugins.h:56</w:t>
      </w:r>
      <w:r>
        <w:rPr>
          <w:rFonts w:ascii="宋体" w:hAnsi="宋体" w:eastAsia="宋体"/>
        </w:rPr>
        <w:t>、</w:t>
      </w:r>
      <w:r>
        <w:rPr>
          <w:rFonts w:ascii="Consolas" w:hAnsi="Consolas" w:eastAsia="宋体"/>
        </w:rPr>
        <w:t>plugins.h:63</w:t>
      </w:r>
      <w:r>
        <w:rPr>
          <w:rFonts w:ascii="宋体" w:hAnsi="宋体" w:eastAsia="宋体"/>
        </w:rPr>
        <w:t>）；</w:t>
      </w:r>
    </w:p>
    <w:p>
      <w:pPr>
        <w:pStyle w:val="ListParagraph"/>
      </w:pPr>
      <w:r>
        <w:rPr>
          <w:rFonts w:ascii="宋体" w:hAnsi="宋体" w:eastAsia="宋体"/>
        </w:rPr>
        <w:t>（2）IP 地址获取模式支持静态地址、DHCP 与自动私有地址三种（</w:t>
      </w:r>
      <w:r>
        <w:rPr>
          <w:rFonts w:ascii="Consolas" w:hAnsi="Consolas" w:eastAsia="宋体"/>
        </w:rPr>
        <w:t>plugins.h:48</w:t>
      </w:r>
      <w:r>
        <w:rPr>
          <w:rFonts w:ascii="宋体" w:hAnsi="宋体" w:eastAsia="宋体"/>
        </w:rPr>
        <w:t>、</w:t>
      </w:r>
      <w:r>
        <w:rPr>
          <w:rFonts w:ascii="Consolas" w:hAnsi="Consolas" w:eastAsia="宋体"/>
        </w:rPr>
        <w:t>plugins.h:50</w:t>
      </w:r>
      <w:r>
        <w:rPr>
          <w:rFonts w:ascii="宋体" w:hAnsi="宋体" w:eastAsia="宋体"/>
        </w:rPr>
        <w:t>）；</w:t>
      </w:r>
    </w:p>
    <w:p>
      <w:pPr>
        <w:pStyle w:val="ListParagraph"/>
      </w:pPr>
      <w:r>
        <w:rPr>
          <w:rFonts w:ascii="宋体" w:hAnsi="宋体" w:eastAsia="宋体"/>
        </w:rPr>
        <w:t>（3）无线模式支持关闭、站点模式、接入点模式与站点加接入点模式四种（</w:t>
      </w:r>
      <w:r>
        <w:rPr>
          <w:rFonts w:ascii="Consolas" w:hAnsi="Consolas" w:eastAsia="宋体"/>
        </w:rPr>
        <w:t>plugins.h:101</w:t>
      </w:r>
      <w:r>
        <w:rPr>
          <w:rFonts w:ascii="宋体" w:hAnsi="宋体" w:eastAsia="宋体"/>
        </w:rPr>
        <w:t>、</w:t>
      </w:r>
      <w:r>
        <w:rPr>
          <w:rFonts w:ascii="Consolas" w:hAnsi="Consolas" w:eastAsia="宋体"/>
        </w:rPr>
        <w:t>plugins.h:104</w:t>
      </w:r>
      <w:r>
        <w:rPr>
          <w:rFonts w:ascii="宋体" w:hAnsi="宋体" w:eastAsia="宋体"/>
        </w:rPr>
        <w:t>）；</w:t>
      </w:r>
    </w:p>
    <w:p>
      <w:pPr>
        <w:pStyle w:val="ListParagraph"/>
      </w:pPr>
      <w:r>
        <w:rPr>
          <w:rFonts w:ascii="宋体" w:hAnsi="宋体" w:eastAsia="宋体"/>
        </w:rPr>
        <w:t>（4）网络设置项包括站点与接入点的服务集标识与密码、接入点国家码与信道、主机名、用户名与口令等；字符串长度上限分别为：服务集标识 65 字节、主机名与用户名口令各 33 字节、统一资源标识 65 字节（</w:t>
      </w:r>
      <w:r>
        <w:rPr>
          <w:rFonts w:ascii="Consolas" w:hAnsi="Consolas" w:eastAsia="宋体"/>
        </w:rPr>
        <w:t>plugins.h:67</w:t>
      </w:r>
      <w:r>
        <w:rPr>
          <w:rFonts w:ascii="宋体" w:hAnsi="宋体" w:eastAsia="宋体"/>
        </w:rPr>
        <w:t>、</w:t>
      </w:r>
      <w:r>
        <w:rPr>
          <w:rFonts w:ascii="Consolas" w:hAnsi="Consolas" w:eastAsia="宋体"/>
        </w:rPr>
        <w:t>plugins.h:70</w:t>
      </w:r>
      <w:r>
        <w:rPr>
          <w:rFonts w:ascii="宋体" w:hAnsi="宋体" w:eastAsia="宋体"/>
        </w:rPr>
        <w:t>、</w:t>
      </w:r>
      <w:r>
        <w:rPr>
          <w:rFonts w:ascii="Consolas" w:hAnsi="Consolas" w:eastAsia="宋体"/>
        </w:rPr>
        <w:t>plugins.h:72</w:t>
      </w:r>
      <w:r>
        <w:rPr>
          <w:rFonts w:ascii="宋体" w:hAnsi="宋体" w:eastAsia="宋体"/>
        </w:rPr>
        <w:t>）；</w:t>
      </w:r>
    </w:p>
    <w:p>
      <w:pPr>
        <w:pStyle w:val="ListParagraph"/>
      </w:pPr>
      <w:r>
        <w:rPr>
          <w:rFonts w:ascii="宋体" w:hAnsi="宋体" w:eastAsia="宋体"/>
        </w:rPr>
        <w:t>（5）MQTT 相关设置单独成组，包括代理地址、端口、客户端标识、发布与订阅主题、服务质量与保留标志（</w:t>
      </w:r>
      <w:r>
        <w:rPr>
          <w:rFonts w:ascii="Consolas" w:hAnsi="Consolas" w:eastAsia="宋体"/>
        </w:rPr>
        <w:t>plugins.h:79</w:t>
      </w:r>
      <w:r>
        <w:rPr>
          <w:rFonts w:ascii="宋体" w:hAnsi="宋体" w:eastAsia="宋体"/>
        </w:rPr>
        <w:t>、</w:t>
      </w:r>
      <w:r>
        <w:rPr>
          <w:rFonts w:ascii="Consolas" w:hAnsi="Consolas" w:eastAsia="宋体"/>
        </w:rPr>
        <w:t>plugins.h:93</w:t>
      </w:r>
      <w:r>
        <w:rPr>
          <w:rFonts w:ascii="宋体" w:hAnsi="宋体" w:eastAsia="宋体"/>
        </w:rPr>
        <w:t>）；</w:t>
      </w:r>
    </w:p>
    <w:p>
      <w:pPr>
        <w:pStyle w:val="ListParagraph"/>
      </w:pPr>
      <w:r>
        <w:rPr>
          <w:rFonts w:ascii="宋体" w:hAnsi="宋体" w:eastAsia="宋体"/>
        </w:rPr>
        <w:t>（6）Modbus TCP 相关设置按每个设备 5 个设置项的增量分配（</w:t>
      </w:r>
      <w:r>
        <w:rPr>
          <w:rFonts w:ascii="Consolas" w:hAnsi="Consolas" w:eastAsia="宋体"/>
        </w:rPr>
        <w:t>plugins.h:143</w:t>
      </w:r>
      <w:r>
        <w:rPr>
          <w:rFonts w:ascii="宋体" w:hAnsi="宋体" w:eastAsia="宋体"/>
        </w:rPr>
        <w:t>）；</w:t>
      </w:r>
    </w:p>
    <w:p>
      <w:pPr>
        <w:pStyle w:val="ListParagraph"/>
      </w:pPr>
      <w:r>
        <w:rPr>
          <w:rFonts w:ascii="宋体" w:hAnsi="宋体" w:eastAsia="宋体"/>
        </w:rPr>
        <w:t>（7）网络不可用时对应设置项不注册或标记为不可用（核心层不实现，设置项注册与可用性判定由网络驱动/插件完成，核心层仅提供通用的设置项裁剪机制，</w:t>
      </w:r>
      <w:r>
        <w:rPr>
          <w:rFonts w:ascii="Consolas" w:hAnsi="Consolas" w:eastAsia="宋体"/>
        </w:rPr>
        <w:t>grbllib.c:441</w:t>
      </w:r>
      <w:r>
        <w:rPr>
          <w:rFonts w:ascii="宋体" w:hAnsi="宋体" w:eastAsia="宋体"/>
        </w:rPr>
        <w:t>）；</w:t>
      </w:r>
    </w:p>
    <w:p>
      <w:pPr>
        <w:pStyle w:val="ListParagraph"/>
      </w:pPr>
      <w:r>
        <w:rPr>
          <w:rFonts w:ascii="宋体" w:hAnsi="宋体" w:eastAsia="宋体"/>
        </w:rPr>
        <w:t>（8）网络流可作为输入流接管 G 代码输入，切换时触发流变化事件（</w:t>
      </w:r>
      <w:r>
        <w:rPr>
          <w:rFonts w:ascii="Consolas" w:hAnsi="Consolas" w:eastAsia="宋体"/>
        </w:rPr>
        <w:t>stream.c:442</w:t>
      </w:r>
      <w:r>
        <w:rPr>
          <w:rFonts w:ascii="宋体" w:hAnsi="宋体" w:eastAsia="宋体"/>
        </w:rPr>
        <w:t>、</w:t>
      </w:r>
      <w:r>
        <w:rPr>
          <w:rFonts w:ascii="Consolas" w:hAnsi="Consolas" w:eastAsia="宋体"/>
        </w:rPr>
        <w:t>stream.h:86</w:t>
      </w:r>
      <w:r>
        <w:rPr>
          <w:rFonts w:ascii="宋体" w:hAnsi="宋体" w:eastAsia="宋体"/>
        </w:rPr>
        <w:t>）。</w:t>
      </w:r>
    </w:p>
    <w:p>
      <w:pPr>
        <w:pStyle w:val="Heading3"/>
      </w:pPr>
      <w:r>
        <w:rPr>
          <w:rFonts w:ascii="宋体" w:hAnsi="宋体" w:eastAsia="宋体"/>
        </w:rPr>
        <w:t>3.2.22 现场总线与扩展设备（需求规格）</w:t>
      </w:r>
    </w:p>
    <w:p>
      <w:pPr>
        <w:pStyle w:val="ListParagraph"/>
      </w:pPr>
      <w:r>
        <w:rPr>
          <w:rFonts w:ascii="宋体" w:hAnsi="宋体" w:eastAsia="宋体"/>
        </w:rPr>
        <w:t>需求标识：GH-FREQ22</w:t>
      </w:r>
    </w:p>
    <w:p>
      <w:pPr>
        <w:pStyle w:val="ListParagraph"/>
      </w:pPr>
      <w:r>
        <w:rPr>
          <w:rFonts w:ascii="宋体" w:hAnsi="宋体" w:eastAsia="宋体"/>
        </w:rPr>
        <w:t>功能描述：通过 Modbus 与 CAN 总线接入扩展 IO、变频器与其它从设备</w:t>
      </w:r>
    </w:p>
    <w:p>
      <w:pPr>
        <w:pStyle w:val="ListParagraph"/>
      </w:pPr>
      <w:r>
        <w:rPr>
          <w:rFonts w:ascii="宋体" w:hAnsi="宋体" w:eastAsia="宋体"/>
        </w:rPr>
        <w:t>调用条件：由后台任务周期性轮询或按事件触发</w:t>
      </w:r>
    </w:p>
    <w:p>
      <w:pPr>
        <w:pStyle w:val="ListParagraph"/>
      </w:pPr>
      <w:r>
        <w:rPr>
          <w:rFonts w:ascii="宋体" w:hAnsi="宋体" w:eastAsia="宋体"/>
        </w:rPr>
        <w:t>输入：总线配置、寄存器映射表、从站地址</w:t>
      </w:r>
    </w:p>
    <w:p>
      <w:pPr>
        <w:pStyle w:val="ListParagraph"/>
      </w:pPr>
      <w:r>
        <w:rPr>
          <w:rFonts w:ascii="宋体" w:hAnsi="宋体" w:eastAsia="宋体"/>
        </w:rPr>
        <w:t>输出：从设备读写、扩展 IO 状态</w:t>
      </w:r>
    </w:p>
    <w:p>
      <w:pPr>
        <w:pStyle w:val="ListParagraph"/>
      </w:pPr>
      <w:r>
        <w:rPr>
          <w:rFonts w:ascii="宋体" w:hAnsi="宋体" w:eastAsia="宋体"/>
        </w:rPr>
        <w:t>处理：</w:t>
      </w:r>
    </w:p>
    <w:p>
      <w:pPr>
        <w:pStyle w:val="ListParagraph"/>
      </w:pPr>
      <w:r>
        <w:rPr>
          <w:rFonts w:ascii="宋体" w:hAnsi="宋体" w:eastAsia="宋体"/>
        </w:rPr>
        <w:t>（1）支持 Modbus RTU 与 Modbus TCP 两种承载方式（</w:t>
      </w:r>
      <w:r>
        <w:rPr>
          <w:rFonts w:ascii="Consolas" w:hAnsi="Consolas" w:eastAsia="宋体"/>
        </w:rPr>
        <w:t>modbus.h:49</w:t>
      </w:r>
      <w:r>
        <w:rPr>
          <w:rFonts w:ascii="宋体" w:hAnsi="宋体" w:eastAsia="宋体"/>
        </w:rPr>
        <w:t>、</w:t>
      </w:r>
      <w:r>
        <w:rPr>
          <w:rFonts w:ascii="Consolas" w:hAnsi="Consolas" w:eastAsia="宋体"/>
        </w:rPr>
        <w:t>modbus.h:51</w:t>
      </w:r>
      <w:r>
        <w:rPr>
          <w:rFonts w:ascii="宋体" w:hAnsi="宋体" w:eastAsia="宋体"/>
        </w:rPr>
        <w:t>、</w:t>
      </w:r>
      <w:r>
        <w:rPr>
          <w:rFonts w:ascii="Consolas" w:hAnsi="Consolas" w:eastAsia="宋体"/>
        </w:rPr>
        <w:t>driver_opts.h:35</w:t>
      </w:r>
      <w:r>
        <w:rPr>
          <w:rFonts w:ascii="宋体" w:hAnsi="宋体" w:eastAsia="宋体"/>
        </w:rPr>
        <w:t>）；</w:t>
      </w:r>
    </w:p>
    <w:p>
      <w:pPr>
        <w:pStyle w:val="ListParagraph"/>
      </w:pPr>
      <w:r>
        <w:rPr>
          <w:rFonts w:ascii="宋体" w:hAnsi="宋体" w:eastAsia="宋体"/>
        </w:rPr>
        <w:t>（2）扩展设备按从站地址与寄存器映射描述，可映射为数字输入、数字输出、模拟输入与模拟输出（</w:t>
      </w:r>
      <w:r>
        <w:rPr>
          <w:rFonts w:ascii="Consolas" w:hAnsi="Consolas" w:eastAsia="宋体"/>
        </w:rPr>
        <w:t>ioports.h:29</w:t>
      </w:r>
      <w:r>
        <w:rPr>
          <w:rFonts w:ascii="宋体" w:hAnsi="宋体" w:eastAsia="宋体"/>
        </w:rPr>
        <w:t>、</w:t>
      </w:r>
      <w:r>
        <w:rPr>
          <w:rFonts w:ascii="Consolas" w:hAnsi="Consolas" w:eastAsia="宋体"/>
        </w:rPr>
        <w:t>ioports.h:34</w:t>
      </w:r>
      <w:r>
        <w:rPr>
          <w:rFonts w:ascii="宋体" w:hAnsi="宋体" w:eastAsia="宋体"/>
        </w:rPr>
        <w:t>、</w:t>
      </w:r>
      <w:r>
        <w:rPr>
          <w:rFonts w:ascii="Consolas" w:hAnsi="Consolas" w:eastAsia="宋体"/>
        </w:rPr>
        <w:t>expanders_init.h:124</w:t>
      </w:r>
      <w:r>
        <w:rPr>
          <w:rFonts w:ascii="宋体" w:hAnsi="宋体" w:eastAsia="宋体"/>
        </w:rPr>
        <w:t>）；</w:t>
      </w:r>
    </w:p>
    <w:p>
      <w:pPr>
        <w:pStyle w:val="ListParagraph"/>
      </w:pPr>
      <w:r>
        <w:rPr>
          <w:rFonts w:ascii="宋体" w:hAnsi="宋体" w:eastAsia="宋体"/>
        </w:rPr>
        <w:t>（3）Modbus 通信异常时升起 Modbus 异常报警（非关键报警），扩展器通信异常时升起扩展器异常报警（关键报警）（</w:t>
      </w:r>
      <w:r>
        <w:rPr>
          <w:rFonts w:ascii="Consolas" w:hAnsi="Consolas" w:eastAsia="宋体"/>
        </w:rPr>
        <w:t>alarms.h:49</w:t>
      </w:r>
      <w:r>
        <w:rPr>
          <w:rFonts w:ascii="宋体" w:hAnsi="宋体" w:eastAsia="宋体"/>
        </w:rPr>
        <w:t>、</w:t>
      </w:r>
      <w:r>
        <w:rPr>
          <w:rFonts w:ascii="Consolas" w:hAnsi="Consolas" w:eastAsia="宋体"/>
        </w:rPr>
        <w:t>alarms.h:50</w:t>
      </w:r>
      <w:r>
        <w:rPr>
          <w:rFonts w:ascii="宋体" w:hAnsi="宋体" w:eastAsia="宋体"/>
        </w:rPr>
        <w:t>、</w:t>
      </w:r>
      <w:r>
        <w:rPr>
          <w:rFonts w:ascii="Consolas" w:hAnsi="Consolas" w:eastAsia="宋体"/>
        </w:rPr>
        <w:t>alarms.h:73</w:t>
      </w:r>
      <w:r>
        <w:rPr>
          <w:rFonts w:ascii="宋体" w:hAnsi="宋体" w:eastAsia="宋体"/>
        </w:rPr>
        <w:t>）；</w:t>
      </w:r>
    </w:p>
    <w:p>
      <w:pPr>
        <w:pStyle w:val="ListParagraph"/>
      </w:pPr>
      <w:r>
        <w:rPr>
          <w:rFonts w:ascii="宋体" w:hAnsi="宋体" w:eastAsia="宋体"/>
        </w:rPr>
        <w:t>（4）CAN 总线用于接入支持该总线的扩展设备（</w:t>
      </w:r>
      <w:r>
        <w:rPr>
          <w:rFonts w:ascii="Consolas" w:hAnsi="Consolas" w:eastAsia="宋体"/>
        </w:rPr>
        <w:t>canbus.c:189</w:t>
      </w:r>
      <w:r>
        <w:rPr>
          <w:rFonts w:ascii="宋体" w:hAnsi="宋体" w:eastAsia="宋体"/>
        </w:rPr>
        <w:t>、</w:t>
      </w:r>
      <w:r>
        <w:rPr>
          <w:rFonts w:ascii="Consolas" w:hAnsi="Consolas" w:eastAsia="宋体"/>
        </w:rPr>
        <w:t>canbus.c:170</w:t>
      </w:r>
      <w:r>
        <w:rPr>
          <w:rFonts w:ascii="宋体" w:hAnsi="宋体" w:eastAsia="宋体"/>
        </w:rPr>
        <w:t>）；</w:t>
      </w:r>
    </w:p>
    <w:p>
      <w:pPr>
        <w:pStyle w:val="ListParagraph"/>
      </w:pPr>
      <w:r>
        <w:rPr>
          <w:rFonts w:ascii="宋体" w:hAnsi="宋体" w:eastAsia="宋体"/>
        </w:rPr>
        <w:t>（5）映射到扩展设备的输出信号可被通用端口指令（</w:t>
      </w:r>
      <w:r>
        <w:rPr>
          <w:rFonts w:ascii="Consolas" w:hAnsi="Consolas" w:eastAsia="宋体"/>
        </w:rPr>
        <w:t>M62</w:t>
      </w:r>
      <w:r>
        <w:rPr>
          <w:rFonts w:ascii="宋体" w:hAnsi="宋体" w:eastAsia="宋体"/>
        </w:rPr>
        <w:t>–</w:t>
      </w:r>
      <w:r>
        <w:rPr>
          <w:rFonts w:ascii="Consolas" w:hAnsi="Consolas" w:eastAsia="宋体"/>
        </w:rPr>
        <w:t>M68</w:t>
      </w:r>
      <w:r>
        <w:rPr>
          <w:rFonts w:ascii="宋体" w:hAnsi="宋体" w:eastAsia="宋体"/>
        </w:rPr>
        <w:t>）直接操作（</w:t>
      </w:r>
      <w:r>
        <w:rPr>
          <w:rFonts w:ascii="Consolas" w:hAnsi="Consolas" w:eastAsia="宋体"/>
        </w:rPr>
        <w:t>gcode.c:4188</w:t>
      </w:r>
      <w:r>
        <w:rPr>
          <w:rFonts w:ascii="宋体" w:hAnsi="宋体" w:eastAsia="宋体"/>
        </w:rPr>
        <w:t>、</w:t>
      </w:r>
      <w:r>
        <w:rPr>
          <w:rFonts w:ascii="Consolas" w:hAnsi="Consolas" w:eastAsia="宋体"/>
        </w:rPr>
        <w:t>ioports.c:628</w:t>
      </w:r>
      <w:r>
        <w:rPr>
          <w:rFonts w:ascii="宋体" w:hAnsi="宋体" w:eastAsia="宋体"/>
        </w:rPr>
        <w:t>）；</w:t>
      </w:r>
    </w:p>
    <w:p>
      <w:pPr>
        <w:pStyle w:val="ListParagraph"/>
      </w:pPr>
      <w:r>
        <w:rPr>
          <w:rFonts w:ascii="宋体" w:hAnsi="宋体" w:eastAsia="宋体"/>
        </w:rPr>
        <w:t>（6）扩展设备的动态取反支持按位配置，用于适配低电平有效的扩展输出（</w:t>
      </w:r>
      <w:r>
        <w:rPr>
          <w:rFonts w:ascii="Consolas" w:hAnsi="Consolas" w:eastAsia="宋体"/>
        </w:rPr>
        <w:t>ioports.c:1362</w:t>
      </w:r>
      <w:r>
        <w:rPr>
          <w:rFonts w:ascii="宋体" w:hAnsi="宋体" w:eastAsia="宋体"/>
        </w:rPr>
        <w:t>、</w:t>
      </w:r>
      <w:r>
        <w:rPr>
          <w:rFonts w:ascii="Consolas" w:hAnsi="Consolas" w:eastAsia="宋体"/>
        </w:rPr>
        <w:t>settings.h:247</w:t>
      </w:r>
      <w:r>
        <w:rPr>
          <w:rFonts w:ascii="宋体" w:hAnsi="宋体" w:eastAsia="宋体"/>
        </w:rPr>
        <w:t>）。</w:t>
      </w:r>
    </w:p>
    <w:p>
      <w:pPr>
        <w:pStyle w:val="Heading3"/>
      </w:pPr>
      <w:r>
        <w:rPr>
          <w:rFonts w:ascii="宋体" w:hAnsi="宋体" w:eastAsia="宋体"/>
        </w:rPr>
        <w:t>3.2.23 编码器接口（需求规格）</w:t>
      </w:r>
    </w:p>
    <w:p>
      <w:pPr>
        <w:pStyle w:val="ListParagraph"/>
      </w:pPr>
      <w:r>
        <w:rPr>
          <w:rFonts w:ascii="宋体" w:hAnsi="宋体" w:eastAsia="宋体"/>
        </w:rPr>
        <w:t>需求标识：GH-FREQ23</w:t>
      </w:r>
    </w:p>
    <w:p>
      <w:pPr>
        <w:pStyle w:val="ListParagraph"/>
      </w:pPr>
      <w:r>
        <w:rPr>
          <w:rFonts w:ascii="宋体" w:hAnsi="宋体" w:eastAsia="宋体"/>
        </w:rPr>
        <w:t>功能描述：接入旋转或直线编码器，用于主轴转速反馈、手轮点动与位置校验</w:t>
      </w:r>
    </w:p>
    <w:p>
      <w:pPr>
        <w:pStyle w:val="ListParagraph"/>
      </w:pPr>
      <w:r>
        <w:rPr>
          <w:rFonts w:ascii="宋体" w:hAnsi="宋体" w:eastAsia="宋体"/>
        </w:rPr>
        <w:t>调用条件：初始化时注册；运行时按中断或轮询读取</w:t>
      </w:r>
    </w:p>
    <w:p>
      <w:pPr>
        <w:pStyle w:val="ListParagraph"/>
      </w:pPr>
      <w:r>
        <w:rPr>
          <w:rFonts w:ascii="宋体" w:hAnsi="宋体" w:eastAsia="宋体"/>
        </w:rPr>
        <w:t>输入：编码器计数、编码器配置（模式、每转计数、每单位计数、双击窗口）</w:t>
      </w:r>
    </w:p>
    <w:p>
      <w:pPr>
        <w:pStyle w:val="ListParagraph"/>
      </w:pPr>
      <w:r>
        <w:rPr>
          <w:rFonts w:ascii="宋体" w:hAnsi="宋体" w:eastAsia="宋体"/>
        </w:rPr>
        <w:t>输出：主轴实测量、手轮点动位移、编码器位置</w:t>
      </w:r>
    </w:p>
    <w:p>
      <w:pPr>
        <w:pStyle w:val="ListParagraph"/>
      </w:pPr>
      <w:r>
        <w:rPr>
          <w:rFonts w:ascii="宋体" w:hAnsi="宋体" w:eastAsia="宋体"/>
        </w:rPr>
        <w:t>处理：</w:t>
      </w:r>
    </w:p>
    <w:p>
      <w:pPr>
        <w:pStyle w:val="ListParagraph"/>
      </w:pPr>
      <w:r>
        <w:rPr>
          <w:rFonts w:ascii="宋体" w:hAnsi="宋体" w:eastAsia="宋体"/>
        </w:rPr>
        <w:t>（1）每个编码器的设置项最多 5 个，按编码器序号以固定增量寻址（</w:t>
      </w:r>
      <w:r>
        <w:rPr>
          <w:rFonts w:ascii="Consolas" w:hAnsi="Consolas" w:eastAsia="宋体"/>
        </w:rPr>
        <w:t>settings.h:40</w:t>
      </w:r>
      <w:r>
        <w:rPr>
          <w:rFonts w:ascii="宋体" w:hAnsi="宋体" w:eastAsia="宋体"/>
        </w:rPr>
        <w:t>、</w:t>
      </w:r>
      <w:r>
        <w:rPr>
          <w:rFonts w:ascii="Consolas" w:hAnsi="Consolas" w:eastAsia="宋体"/>
        </w:rPr>
        <w:t>settings.h:41</w:t>
      </w:r>
      <w:r>
        <w:rPr>
          <w:rFonts w:ascii="宋体" w:hAnsi="宋体" w:eastAsia="宋体"/>
        </w:rPr>
        <w:t>）；</w:t>
      </w:r>
    </w:p>
    <w:p>
      <w:pPr>
        <w:pStyle w:val="ListParagraph"/>
      </w:pPr>
      <w:r>
        <w:rPr>
          <w:rFonts w:ascii="宋体" w:hAnsi="宋体" w:eastAsia="宋体"/>
        </w:rPr>
        <w:t>（2）可配置项包括编码器模式、每转计数、每单位计数与双击窗口时间（</w:t>
      </w:r>
      <w:r>
        <w:rPr>
          <w:rFonts w:ascii="Consolas" w:hAnsi="Consolas" w:eastAsia="宋体"/>
        </w:rPr>
        <w:t>plugins.h:160</w:t>
      </w:r>
      <w:r>
        <w:rPr>
          <w:rFonts w:ascii="宋体" w:hAnsi="宋体" w:eastAsia="宋体"/>
        </w:rPr>
        <w:t>、</w:t>
      </w:r>
      <w:r>
        <w:rPr>
          <w:rFonts w:ascii="Consolas" w:hAnsi="Consolas" w:eastAsia="宋体"/>
        </w:rPr>
        <w:t>plugins.h:163</w:t>
      </w:r>
      <w:r>
        <w:rPr>
          <w:rFonts w:ascii="宋体" w:hAnsi="宋体" w:eastAsia="宋体"/>
        </w:rPr>
        <w:t>）；</w:t>
      </w:r>
    </w:p>
    <w:p>
      <w:pPr>
        <w:pStyle w:val="ListParagraph"/>
      </w:pPr>
      <w:r>
        <w:rPr>
          <w:rFonts w:ascii="宋体" w:hAnsi="宋体" w:eastAsia="宋体"/>
        </w:rPr>
        <w:t>（3）编码器可绑定到主轴作为转速反馈源，也可作为手轮脉冲源用于点动（</w:t>
      </w:r>
      <w:r>
        <w:rPr>
          <w:rFonts w:ascii="Consolas" w:hAnsi="Consolas" w:eastAsia="宋体"/>
        </w:rPr>
        <w:t>spindle_control.c:370</w:t>
      </w:r>
      <w:r>
        <w:rPr>
          <w:rFonts w:ascii="宋体" w:hAnsi="宋体" w:eastAsia="宋体"/>
        </w:rPr>
        <w:t>、</w:t>
      </w:r>
      <w:r>
        <w:rPr>
          <w:rFonts w:ascii="Consolas" w:hAnsi="Consolas" w:eastAsia="宋体"/>
        </w:rPr>
        <w:t>encoders.h:50</w:t>
      </w:r>
      <w:r>
        <w:rPr>
          <w:rFonts w:ascii="宋体" w:hAnsi="宋体" w:eastAsia="宋体"/>
        </w:rPr>
        <w:t>）；</w:t>
      </w:r>
    </w:p>
    <w:p>
      <w:pPr>
        <w:pStyle w:val="ListParagraph"/>
      </w:pPr>
      <w:r>
        <w:rPr>
          <w:rFonts w:ascii="宋体" w:hAnsi="宋体" w:eastAsia="宋体"/>
        </w:rPr>
        <w:t>（4）手轮点动支持快速、慢速与单步三种速度以及对应的距离档位，档位值由设置项给出（</w:t>
      </w:r>
      <w:r>
        <w:rPr>
          <w:rFonts w:ascii="Consolas" w:hAnsi="Consolas" w:eastAsia="宋体"/>
        </w:rPr>
        <w:t>settings.h:100</w:t>
      </w:r>
      <w:r>
        <w:rPr>
          <w:rFonts w:ascii="宋体" w:hAnsi="宋体" w:eastAsia="宋体"/>
        </w:rPr>
        <w:t>、</w:t>
      </w:r>
      <w:r>
        <w:rPr>
          <w:rFonts w:ascii="Consolas" w:hAnsi="Consolas" w:eastAsia="宋体"/>
        </w:rPr>
        <w:t>settings.h:103</w:t>
      </w:r>
      <w:r>
        <w:rPr>
          <w:rFonts w:ascii="宋体" w:hAnsi="宋体" w:eastAsia="宋体"/>
        </w:rPr>
        <w:t>）；</w:t>
      </w:r>
    </w:p>
    <w:p>
      <w:pPr>
        <w:pStyle w:val="ListParagraph"/>
      </w:pPr>
      <w:r>
        <w:rPr>
          <w:rFonts w:ascii="宋体" w:hAnsi="宋体" w:eastAsia="宋体"/>
        </w:rPr>
        <w:t>（5）编码器可支持索引信号输入，用于每转一次的绝对位置同步（</w:t>
      </w:r>
      <w:r>
        <w:rPr>
          <w:rFonts w:ascii="Consolas" w:hAnsi="Consolas" w:eastAsia="宋体"/>
        </w:rPr>
        <w:t>encoders.h:38</w:t>
      </w:r>
      <w:r>
        <w:rPr>
          <w:rFonts w:ascii="宋体" w:hAnsi="宋体" w:eastAsia="宋体"/>
        </w:rPr>
        <w:t>、</w:t>
      </w:r>
      <w:r>
        <w:rPr>
          <w:rFonts w:ascii="Consolas" w:hAnsi="Consolas" w:eastAsia="宋体"/>
        </w:rPr>
        <w:t>encoders.h:49</w:t>
      </w:r>
      <w:r>
        <w:rPr>
          <w:rFonts w:ascii="宋体" w:hAnsi="宋体" w:eastAsia="宋体"/>
        </w:rPr>
        <w:t>）。</w:t>
      </w:r>
    </w:p>
    <w:p>
      <w:pPr>
        <w:pStyle w:val="Heading3"/>
      </w:pPr>
      <w:r>
        <w:rPr>
          <w:rFonts w:ascii="宋体" w:hAnsi="宋体" w:eastAsia="宋体"/>
        </w:rPr>
        <w:t>3.2.24 运动学变换（需求规格）</w:t>
      </w:r>
    </w:p>
    <w:p>
      <w:pPr>
        <w:pStyle w:val="ListParagraph"/>
      </w:pPr>
      <w:r>
        <w:rPr>
          <w:rFonts w:ascii="宋体" w:hAnsi="宋体" w:eastAsia="宋体"/>
        </w:rPr>
        <w:t>需求标识：GH-FREQ24</w:t>
      </w:r>
    </w:p>
    <w:p>
      <w:pPr>
        <w:pStyle w:val="ListParagraph"/>
      </w:pPr>
      <w:r>
        <w:rPr>
          <w:rFonts w:ascii="宋体" w:hAnsi="宋体" w:eastAsia="宋体"/>
        </w:rPr>
        <w:t>功能描述：在笛卡尔目标坐标与各电机轴坐标之间执行正、逆运动学变换</w:t>
      </w:r>
    </w:p>
    <w:p>
      <w:pPr>
        <w:pStyle w:val="ListParagraph"/>
      </w:pPr>
      <w:r>
        <w:rPr>
          <w:rFonts w:ascii="宋体" w:hAnsi="宋体" w:eastAsia="宋体"/>
        </w:rPr>
        <w:t>调用条件：运动指令生成规划块前调用逆变换；位置上报与归零后调用正变换</w:t>
      </w:r>
    </w:p>
    <w:p>
      <w:pPr>
        <w:pStyle w:val="ListParagraph"/>
      </w:pPr>
      <w:r>
        <w:rPr>
          <w:rFonts w:ascii="宋体" w:hAnsi="宋体" w:eastAsia="宋体"/>
        </w:rPr>
        <w:t>输入：目标笛卡尔坐标、各电机轴位置</w:t>
      </w:r>
    </w:p>
    <w:p>
      <w:pPr>
        <w:pStyle w:val="ListParagraph"/>
      </w:pPr>
      <w:r>
        <w:rPr>
          <w:rFonts w:ascii="宋体" w:hAnsi="宋体" w:eastAsia="宋体"/>
        </w:rPr>
        <w:t>输出：各电机轴坐标、笛卡尔坐标</w:t>
      </w:r>
    </w:p>
    <w:p>
      <w:pPr>
        <w:pStyle w:val="ListParagraph"/>
      </w:pPr>
      <w:r>
        <w:rPr>
          <w:rFonts w:ascii="宋体" w:hAnsi="宋体" w:eastAsia="宋体"/>
        </w:rPr>
        <w:t>处理：</w:t>
      </w:r>
    </w:p>
    <w:p>
      <w:pPr>
        <w:pStyle w:val="ListParagraph"/>
      </w:pPr>
      <w:r>
        <w:rPr>
          <w:rFonts w:ascii="宋体" w:hAnsi="宋体" w:eastAsia="宋体"/>
        </w:rPr>
        <w:t>（1）运动学接口由独立编译期开关启用，当配置为 CoreXY、龙门绘图仪、Delta 机器人、极坐标机器人、五轴 RTCP 或非对称双驱时自动启用（</w:t>
      </w:r>
      <w:r>
        <w:rPr>
          <w:rFonts w:ascii="Consolas" w:hAnsi="Consolas" w:eastAsia="宋体"/>
        </w:rPr>
        <w:t>config.h:121</w:t>
      </w:r>
      <w:r>
        <w:rPr>
          <w:rFonts w:ascii="宋体" w:hAnsi="宋体" w:eastAsia="宋体"/>
        </w:rPr>
        <w:t>、</w:t>
      </w:r>
      <w:r>
        <w:rPr>
          <w:rFonts w:ascii="Consolas" w:hAnsi="Consolas" w:eastAsia="宋体"/>
        </w:rPr>
        <w:t>config.h:172</w:t>
      </w:r>
      <w:r>
        <w:rPr>
          <w:rFonts w:ascii="宋体" w:hAnsi="宋体" w:eastAsia="宋体"/>
        </w:rPr>
        <w:t>）；</w:t>
      </w:r>
    </w:p>
    <w:p>
      <w:pPr>
        <w:pStyle w:val="ListParagraph"/>
      </w:pPr>
      <w:r>
        <w:rPr>
          <w:rFonts w:ascii="宋体" w:hAnsi="宋体" w:eastAsia="宋体"/>
        </w:rPr>
        <w:t>（2）核心层在初始化时按配置调用对应运动学的初始化函数（</w:t>
      </w:r>
      <w:r>
        <w:rPr>
          <w:rFonts w:ascii="Consolas" w:hAnsi="Consolas" w:eastAsia="宋体"/>
        </w:rPr>
        <w:t>grbllib.c:330</w:t>
      </w:r>
      <w:r>
        <w:rPr>
          <w:rFonts w:ascii="宋体" w:hAnsi="宋体" w:eastAsia="宋体"/>
        </w:rPr>
        <w:t>、</w:t>
      </w:r>
      <w:r>
        <w:rPr>
          <w:rFonts w:ascii="Consolas" w:hAnsi="Consolas" w:eastAsia="宋体"/>
        </w:rPr>
        <w:t>grbllib.c:340</w:t>
      </w:r>
      <w:r>
        <w:rPr>
          <w:rFonts w:ascii="宋体" w:hAnsi="宋体" w:eastAsia="宋体"/>
        </w:rPr>
        <w:t>）；</w:t>
      </w:r>
    </w:p>
    <w:p>
      <w:pPr>
        <w:pStyle w:val="ListParagraph"/>
      </w:pPr>
      <w:r>
        <w:rPr>
          <w:rFonts w:ascii="宋体" w:hAnsi="宋体" w:eastAsia="宋体"/>
        </w:rPr>
        <w:t>（3）逆变换把笛卡尔空间的目标位置与速度向量映射到各电机轴（</w:t>
      </w:r>
      <w:r>
        <w:rPr>
          <w:rFonts w:ascii="Consolas" w:hAnsi="Consolas" w:eastAsia="宋体"/>
        </w:rPr>
        <w:t>machine_limits.c:206</w:t>
      </w:r>
      <w:r>
        <w:rPr>
          <w:rFonts w:ascii="宋体" w:hAnsi="宋体" w:eastAsia="宋体"/>
        </w:rPr>
        <w:t>、</w:t>
      </w:r>
      <w:r>
        <w:rPr>
          <w:rFonts w:ascii="Consolas" w:hAnsi="Consolas" w:eastAsia="宋体"/>
        </w:rPr>
        <w:t>kinematics/corexy.c:68</w:t>
      </w:r>
      <w:r>
        <w:rPr>
          <w:rFonts w:ascii="宋体" w:hAnsi="宋体" w:eastAsia="宋体"/>
        </w:rPr>
        <w:t>）；</w:t>
      </w:r>
    </w:p>
    <w:p>
      <w:pPr>
        <w:pStyle w:val="ListParagraph"/>
      </w:pPr>
      <w:r>
        <w:rPr>
          <w:rFonts w:ascii="宋体" w:hAnsi="宋体" w:eastAsia="宋体"/>
        </w:rPr>
        <w:t>（4）正变换把各电机轴位置映射回笛卡尔空间，用于位置显示与归零后的坐标建立（</w:t>
      </w:r>
      <w:r>
        <w:rPr>
          <w:rFonts w:ascii="Consolas" w:hAnsi="Consolas" w:eastAsia="宋体"/>
        </w:rPr>
        <w:t>system.c:1274</w:t>
      </w:r>
      <w:r>
        <w:rPr>
          <w:rFonts w:ascii="宋体" w:hAnsi="宋体" w:eastAsia="宋体"/>
        </w:rPr>
        <w:t>、</w:t>
      </w:r>
      <w:r>
        <w:rPr>
          <w:rFonts w:ascii="Consolas" w:hAnsi="Consolas" w:eastAsia="宋体"/>
        </w:rPr>
        <w:t>kinematics/interface.h:37</w:t>
      </w:r>
      <w:r>
        <w:rPr>
          <w:rFonts w:ascii="宋体" w:hAnsi="宋体" w:eastAsia="宋体"/>
        </w:rPr>
        <w:t>）；</w:t>
      </w:r>
    </w:p>
    <w:p>
      <w:pPr>
        <w:pStyle w:val="ListParagraph"/>
      </w:pPr>
      <w:r>
        <w:rPr>
          <w:rFonts w:ascii="宋体" w:hAnsi="宋体" w:eastAsia="宋体"/>
        </w:rPr>
        <w:t>（5）运动学变换中可包含各轴行程与速度的耦合约束，例如 Delta 结构的可达工作空间限制（</w:t>
      </w:r>
      <w:r>
        <w:rPr>
          <w:rFonts w:ascii="Consolas" w:hAnsi="Consolas" w:eastAsia="宋体"/>
        </w:rPr>
        <w:t>kinematics/delta.c:579</w:t>
      </w:r>
      <w:r>
        <w:rPr>
          <w:rFonts w:ascii="宋体" w:hAnsi="宋体" w:eastAsia="宋体"/>
        </w:rPr>
        <w:t>、</w:t>
      </w:r>
      <w:r>
        <w:rPr>
          <w:rFonts w:ascii="Consolas" w:hAnsi="Consolas" w:eastAsia="宋体"/>
        </w:rPr>
        <w:t>kinematics/delta.c:612</w:t>
      </w:r>
      <w:r>
        <w:rPr>
          <w:rFonts w:ascii="宋体" w:hAnsi="宋体" w:eastAsia="宋体"/>
        </w:rPr>
        <w:t>）；</w:t>
      </w:r>
    </w:p>
    <w:p>
      <w:pPr>
        <w:pStyle w:val="ListParagraph"/>
      </w:pPr>
      <w:r>
        <w:rPr>
          <w:rFonts w:ascii="宋体" w:hAnsi="宋体" w:eastAsia="宋体"/>
        </w:rPr>
        <w:t>（6）运动学模块由核心层统一调度，插件与驱动层通过统一接口访问，不直接调用具体运动学实现（</w:t>
      </w:r>
      <w:r>
        <w:rPr>
          <w:rFonts w:ascii="Consolas" w:hAnsi="Consolas" w:eastAsia="宋体"/>
        </w:rPr>
        <w:t>kinematics/interface.h:47</w:t>
      </w:r>
      <w:r>
        <w:rPr>
          <w:rFonts w:ascii="宋体" w:hAnsi="宋体" w:eastAsia="宋体"/>
        </w:rPr>
        <w:t>、</w:t>
      </w:r>
      <w:r>
        <w:rPr>
          <w:rFonts w:ascii="Consolas" w:hAnsi="Consolas" w:eastAsia="宋体"/>
        </w:rPr>
        <w:t>grbllib.c:89</w:t>
      </w:r>
      <w:r>
        <w:rPr>
          <w:rFonts w:ascii="宋体" w:hAnsi="宋体" w:eastAsia="宋体"/>
        </w:rPr>
        <w:t>）。</w:t>
      </w:r>
    </w:p>
    <w:p>
      <w:pPr>
        <w:pStyle w:val="Heading3"/>
      </w:pPr>
      <w:r>
        <w:rPr>
          <w:rFonts w:ascii="宋体" w:hAnsi="宋体" w:eastAsia="宋体"/>
        </w:rPr>
        <w:t>3.2.25 错误与报警管理（需求规格）</w:t>
      </w:r>
    </w:p>
    <w:p>
      <w:pPr>
        <w:pStyle w:val="ListParagraph"/>
      </w:pPr>
      <w:r>
        <w:rPr>
          <w:rFonts w:ascii="宋体" w:hAnsi="宋体" w:eastAsia="宋体"/>
        </w:rPr>
        <w:t>需求标识：GH-FREQ25</w:t>
      </w:r>
    </w:p>
    <w:p>
      <w:pPr>
        <w:pStyle w:val="ListParagraph"/>
      </w:pPr>
      <w:r>
        <w:rPr>
          <w:rFonts w:ascii="宋体" w:hAnsi="宋体" w:eastAsia="宋体"/>
        </w:rPr>
        <w:t>功能描述：以统一编号体系管理错误码与报警码，支持查询描述与动态注册</w:t>
      </w:r>
    </w:p>
    <w:p>
      <w:pPr>
        <w:pStyle w:val="ListParagraph"/>
      </w:pPr>
      <w:r>
        <w:rPr>
          <w:rFonts w:ascii="宋体" w:hAnsi="宋体" w:eastAsia="宋体"/>
        </w:rPr>
        <w:t>调用条件：发生错误或报警时置码并输出；收到查询命令时枚举输出</w:t>
      </w:r>
    </w:p>
    <w:p>
      <w:pPr>
        <w:pStyle w:val="ListParagraph"/>
      </w:pPr>
      <w:r>
        <w:rPr>
          <w:rFonts w:ascii="宋体" w:hAnsi="宋体" w:eastAsia="宋体"/>
        </w:rPr>
        <w:t>输入：错误码或报警码、报警严重程度</w:t>
      </w:r>
    </w:p>
    <w:p>
      <w:pPr>
        <w:pStyle w:val="ListParagraph"/>
      </w:pPr>
      <w:r>
        <w:rPr>
          <w:rFonts w:ascii="宋体" w:hAnsi="宋体" w:eastAsia="宋体"/>
        </w:rPr>
        <w:t>输出：错误/报警文本、状态报告中的报警字段、反馈消息</w:t>
      </w:r>
    </w:p>
    <w:p>
      <w:pPr>
        <w:pStyle w:val="ListParagraph"/>
      </w:pPr>
      <w:r>
        <w:rPr>
          <w:rFonts w:ascii="宋体" w:hAnsi="宋体" w:eastAsia="宋体"/>
        </w:rPr>
        <w:t>处理：</w:t>
      </w:r>
    </w:p>
    <w:p>
      <w:pPr>
        <w:pStyle w:val="ListParagraph"/>
      </w:pPr>
      <w:r>
        <w:rPr>
          <w:rFonts w:ascii="宋体" w:hAnsi="宋体" w:eastAsia="宋体"/>
        </w:rPr>
        <w:t>（1）错误码使用统一的编号空间，0–38 与 grbl 传统错误码一一对应，39 以上为 grblHAL 扩展码，最大有效错误码为 92；此外定义了三个内部码用于内部控制流；</w:t>
      </w:r>
    </w:p>
    <w:p>
      <w:pPr>
        <w:pStyle w:val="ListParagraph"/>
      </w:pPr>
      <w:r>
        <w:rPr>
          <w:rFonts w:ascii="宋体" w:hAnsi="宋体" w:eastAsia="宋体"/>
        </w:rPr>
        <w:t>（2）报警码同样统一编号，0 表示无报警，1–9 与 grbl 传统报警码一一对应，传统报警码 10 对应本软件的报警码 15，10 以上为 grblHAL 扩展码，最大有效报警码为 22；</w:t>
      </w:r>
    </w:p>
    <w:p>
      <w:pPr>
        <w:pStyle w:val="ListParagraph"/>
      </w:pPr>
      <w:r>
        <w:rPr>
          <w:rFonts w:ascii="宋体" w:hAnsi="宋体" w:eastAsia="宋体"/>
        </w:rPr>
        <w:t>（3）报警分为关键报警与非关键报警；关键报警包括硬限位、软限位、急停、电机故障与扩展器异常；</w:t>
      </w:r>
    </w:p>
    <w:p>
      <w:pPr>
        <w:pStyle w:val="ListParagraph"/>
      </w:pPr>
      <w:r>
        <w:rPr>
          <w:rFonts w:ascii="宋体" w:hAnsi="宋体" w:eastAsia="宋体"/>
        </w:rPr>
        <w:t xml:space="preserve">（4）错误与报警的描述文本可被查询与枚举，用于 </w:t>
      </w:r>
      <w:r>
        <w:rPr>
          <w:rFonts w:ascii="Consolas" w:hAnsi="Consolas" w:eastAsia="宋体"/>
        </w:rPr>
        <w:t>$E</w:t>
      </w:r>
      <w:r>
        <w:rPr>
          <w:rFonts w:ascii="宋体" w:hAnsi="宋体" w:eastAsia="宋体"/>
        </w:rPr>
        <w:t xml:space="preserve"> 类命令的输出；</w:t>
      </w:r>
    </w:p>
    <w:p>
      <w:pPr>
        <w:pStyle w:val="ListParagraph"/>
      </w:pPr>
      <w:r>
        <w:rPr>
          <w:rFonts w:ascii="宋体" w:hAnsi="宋体" w:eastAsia="宋体"/>
        </w:rPr>
        <w:t>（5）插件可注册自有错误码与报警码，注册后与内置码一起参与枚举与描述查询；</w:t>
      </w:r>
    </w:p>
    <w:p>
      <w:pPr>
        <w:pStyle w:val="ListParagraph"/>
      </w:pPr>
      <w:r>
        <w:rPr>
          <w:rFonts w:ascii="宋体" w:hAnsi="宋体" w:eastAsia="宋体"/>
        </w:rPr>
        <w:t>（6）错误发生后当前行被丢弃，并输出错误提示行；报警发生后系统进入报警状态，锁闭指令执行；</w:t>
      </w:r>
    </w:p>
    <w:p>
      <w:pPr>
        <w:pStyle w:val="ListParagraph"/>
      </w:pPr>
      <w:r>
        <w:rPr>
          <w:rFonts w:ascii="宋体" w:hAnsi="宋体" w:eastAsia="宋体"/>
        </w:rPr>
        <w:t>（7）报警可通过解锁命令或归零命令解除，关键报警在解除前不允许运动。</w:t>
      </w:r>
    </w:p>
    <w:p>
      <w:pPr>
        <w:spacing w:before="60" w:after="60"/>
        <w:jc w:val="center"/>
      </w:pPr>
      <w:r>
        <w:rPr>
          <w:rFonts w:ascii="宋体" w:hAnsi="宋体" w:eastAsia="宋体"/>
          <w:sz w:val="18"/>
        </w:rPr>
        <w:t>表 3.2-16 错误码分类信息表</w:t>
      </w:r>
    </w:p>
    <w:tbl>
      <w:tblPr>
        <w:tblStyle w:val="TableGrid"/>
        <w:tblW w:type="dxa" w:w="9500"/>
        <w:jc w:val="center"/>
        <w:tblLayout w:type="fixed"/>
        <w:tblLook w:firstColumn="1" w:firstRow="1" w:lastColumn="0" w:lastRow="0" w:noHBand="0" w:noVBand="1" w:val="04A0"/>
      </w:tblPr>
      <w:tblGrid>
        <w:gridCol w:w="528"/>
        <w:gridCol w:w="858"/>
        <w:gridCol w:w="1395"/>
        <w:gridCol w:w="4601"/>
        <w:gridCol w:w="2118"/>
      </w:tblGrid>
      <w:tr>
        <w:trPr>
          <w:tblHeader w:val="true"/>
        </w:trPr>
        <w:tc>
          <w:tcPr>
            <w:tcW w:type="dxa" w:w="528"/>
            <w:shd w:val="clear" w:color="auto" w:fill="D9D9D9"/>
          </w:tcPr>
          <w:p>
            <w:pPr>
              <w:spacing w:after="0" w:line="240" w:lineRule="auto"/>
            </w:pPr>
            <w:r>
              <w:rPr>
                <w:b/>
                <w:sz w:val="17"/>
              </w:rPr>
            </w:r>
            <w:r>
              <w:rPr>
                <w:rFonts w:ascii="宋体" w:hAnsi="宋体" w:eastAsia="宋体"/>
                <w:b/>
                <w:sz w:val="17"/>
              </w:rPr>
              <w:t>序号</w:t>
            </w:r>
          </w:p>
        </w:tc>
        <w:tc>
          <w:tcPr>
            <w:tcW w:type="dxa" w:w="858"/>
            <w:shd w:val="clear" w:color="auto" w:fill="D9D9D9"/>
          </w:tcPr>
          <w:p>
            <w:pPr>
              <w:spacing w:after="0" w:line="240" w:lineRule="auto"/>
            </w:pPr>
            <w:r>
              <w:rPr>
                <w:b/>
                <w:sz w:val="17"/>
              </w:rPr>
            </w:r>
            <w:r>
              <w:rPr>
                <w:rFonts w:ascii="宋体" w:hAnsi="宋体" w:eastAsia="宋体"/>
                <w:b/>
                <w:sz w:val="17"/>
              </w:rPr>
              <w:t>编号区间</w:t>
            </w:r>
          </w:p>
        </w:tc>
        <w:tc>
          <w:tcPr>
            <w:tcW w:type="dxa" w:w="1395"/>
            <w:shd w:val="clear" w:color="auto" w:fill="D9D9D9"/>
          </w:tcPr>
          <w:p>
            <w:pPr>
              <w:spacing w:after="0" w:line="240" w:lineRule="auto"/>
            </w:pPr>
            <w:r>
              <w:rPr>
                <w:b/>
                <w:sz w:val="17"/>
              </w:rPr>
            </w:r>
            <w:r>
              <w:rPr>
                <w:rFonts w:ascii="宋体" w:hAnsi="宋体" w:eastAsia="宋体"/>
                <w:b/>
                <w:sz w:val="17"/>
              </w:rPr>
              <w:t>分类</w:t>
            </w:r>
          </w:p>
        </w:tc>
        <w:tc>
          <w:tcPr>
            <w:tcW w:type="dxa" w:w="4601"/>
            <w:shd w:val="clear" w:color="auto" w:fill="D9D9D9"/>
          </w:tcPr>
          <w:p>
            <w:pPr>
              <w:spacing w:after="0" w:line="240" w:lineRule="auto"/>
            </w:pPr>
            <w:r>
              <w:rPr>
                <w:b/>
                <w:sz w:val="17"/>
              </w:rPr>
            </w:r>
            <w:r>
              <w:rPr>
                <w:rFonts w:ascii="宋体" w:hAnsi="宋体" w:eastAsia="宋体"/>
                <w:b/>
                <w:sz w:val="17"/>
              </w:rPr>
              <w:t>典型码</w:t>
            </w:r>
          </w:p>
        </w:tc>
        <w:tc>
          <w:tcPr>
            <w:tcW w:type="dxa" w:w="2118"/>
            <w:shd w:val="clear" w:color="auto" w:fill="D9D9D9"/>
          </w:tcPr>
          <w:p>
            <w:pPr>
              <w:spacing w:after="0" w:line="240" w:lineRule="auto"/>
            </w:pPr>
            <w:r>
              <w:rPr>
                <w:b/>
                <w:sz w:val="17"/>
              </w:rPr>
            </w:r>
            <w:r>
              <w:rPr>
                <w:rFonts w:ascii="宋体" w:hAnsi="宋体" w:eastAsia="宋体"/>
                <w:b/>
                <w:sz w:val="17"/>
              </w:rPr>
              <w:t>证据</w:t>
            </w:r>
          </w:p>
        </w:tc>
      </w:tr>
      <w:tr>
        <w:tc>
          <w:tcPr>
            <w:tcW w:type="dxa" w:w="528"/>
          </w:tcPr>
          <w:p>
            <w:pPr>
              <w:spacing w:after="0" w:line="240" w:lineRule="auto"/>
            </w:pPr>
            <w:r>
              <w:rPr>
                <w:sz w:val="17"/>
              </w:rPr>
            </w:r>
            <w:r>
              <w:rPr>
                <w:rFonts w:ascii="宋体" w:hAnsi="宋体" w:eastAsia="宋体"/>
                <w:sz w:val="17"/>
              </w:rPr>
              <w:t>1</w:t>
            </w:r>
          </w:p>
        </w:tc>
        <w:tc>
          <w:tcPr>
            <w:tcW w:type="dxa" w:w="858"/>
          </w:tcPr>
          <w:p>
            <w:pPr>
              <w:spacing w:after="0" w:line="240" w:lineRule="auto"/>
            </w:pPr>
            <w:r>
              <w:rPr>
                <w:sz w:val="17"/>
              </w:rPr>
            </w:r>
            <w:r>
              <w:rPr>
                <w:rFonts w:ascii="宋体" w:hAnsi="宋体" w:eastAsia="宋体"/>
                <w:sz w:val="17"/>
              </w:rPr>
              <w:t>0–38</w:t>
            </w:r>
          </w:p>
        </w:tc>
        <w:tc>
          <w:tcPr>
            <w:tcW w:type="dxa" w:w="1395"/>
          </w:tcPr>
          <w:p>
            <w:pPr>
              <w:spacing w:after="0" w:line="240" w:lineRule="auto"/>
            </w:pPr>
            <w:r>
              <w:rPr>
                <w:sz w:val="17"/>
              </w:rPr>
            </w:r>
            <w:r>
              <w:rPr>
                <w:rFonts w:ascii="宋体" w:hAnsi="宋体" w:eastAsia="宋体"/>
                <w:sz w:val="17"/>
              </w:rPr>
              <w:t>与传统 grbl 一致</w:t>
            </w:r>
          </w:p>
        </w:tc>
        <w:tc>
          <w:tcPr>
            <w:tcW w:type="dxa" w:w="4601"/>
          </w:tcPr>
          <w:p>
            <w:pPr>
              <w:spacing w:after="0" w:line="240" w:lineRule="auto"/>
            </w:pPr>
            <w:r>
              <w:rPr>
                <w:sz w:val="17"/>
              </w:rPr>
            </w:r>
            <w:r>
              <w:rPr>
                <w:rFonts w:ascii="宋体" w:hAnsi="宋体" w:eastAsia="宋体"/>
                <w:sz w:val="17"/>
              </w:rPr>
              <w:t>成功、期望命令行、字母格式错误、值格式错误、未找到设置、负数不允许、未找到轴、未找到轴词</w:t>
            </w:r>
          </w:p>
        </w:tc>
        <w:tc>
          <w:tcPr>
            <w:tcW w:type="dxa" w:w="2118"/>
          </w:tcPr>
          <w:p>
            <w:pPr>
              <w:spacing w:after="0" w:line="240" w:lineRule="auto"/>
            </w:pPr>
            <w:r>
              <w:rPr>
                <w:sz w:val="17"/>
              </w:rPr>
            </w:r>
            <w:r>
              <w:rPr>
                <w:rFonts w:ascii="Consolas" w:hAnsi="Consolas" w:eastAsia="宋体"/>
                <w:sz w:val="17"/>
              </w:rPr>
              <w:t>errors.h:32</w:t>
            </w:r>
            <w:r>
              <w:rPr>
                <w:rFonts w:ascii="宋体" w:hAnsi="宋体" w:eastAsia="宋体"/>
                <w:sz w:val="17"/>
              </w:rPr>
              <w:t>–</w:t>
            </w:r>
            <w:r>
              <w:rPr>
                <w:rFonts w:ascii="Consolas" w:hAnsi="Consolas" w:eastAsia="宋体"/>
                <w:sz w:val="17"/>
              </w:rPr>
              <w:t>errors.h:71</w:t>
            </w:r>
          </w:p>
        </w:tc>
      </w:tr>
      <w:tr>
        <w:tc>
          <w:tcPr>
            <w:tcW w:type="dxa" w:w="528"/>
          </w:tcPr>
          <w:p>
            <w:pPr>
              <w:spacing w:after="0" w:line="240" w:lineRule="auto"/>
            </w:pPr>
            <w:r>
              <w:rPr>
                <w:sz w:val="17"/>
              </w:rPr>
            </w:r>
            <w:r>
              <w:rPr>
                <w:rFonts w:ascii="宋体" w:hAnsi="宋体" w:eastAsia="宋体"/>
                <w:sz w:val="17"/>
              </w:rPr>
              <w:t>2</w:t>
            </w:r>
          </w:p>
        </w:tc>
        <w:tc>
          <w:tcPr>
            <w:tcW w:type="dxa" w:w="858"/>
          </w:tcPr>
          <w:p>
            <w:pPr>
              <w:spacing w:after="0" w:line="240" w:lineRule="auto"/>
            </w:pPr>
            <w:r>
              <w:rPr>
                <w:sz w:val="17"/>
              </w:rPr>
            </w:r>
            <w:r>
              <w:rPr>
                <w:rFonts w:ascii="宋体" w:hAnsi="宋体" w:eastAsia="宋体"/>
                <w:sz w:val="17"/>
              </w:rPr>
              <w:t>39–46</w:t>
            </w:r>
          </w:p>
        </w:tc>
        <w:tc>
          <w:tcPr>
            <w:tcW w:type="dxa" w:w="1395"/>
          </w:tcPr>
          <w:p>
            <w:pPr>
              <w:spacing w:after="0" w:line="240" w:lineRule="auto"/>
            </w:pPr>
            <w:r>
              <w:rPr>
                <w:sz w:val="17"/>
              </w:rPr>
            </w:r>
            <w:r>
              <w:rPr>
                <w:rFonts w:ascii="宋体" w:hAnsi="宋体" w:eastAsia="宋体"/>
                <w:sz w:val="17"/>
              </w:rPr>
              <w:t>数值与范围</w:t>
            </w:r>
          </w:p>
        </w:tc>
        <w:tc>
          <w:tcPr>
            <w:tcW w:type="dxa" w:w="4601"/>
          </w:tcPr>
          <w:p>
            <w:pPr>
              <w:spacing w:after="0" w:line="240" w:lineRule="auto"/>
            </w:pPr>
            <w:r>
              <w:rPr>
                <w:sz w:val="17"/>
              </w:rPr>
            </w:r>
            <w:r>
              <w:rPr>
                <w:rFonts w:ascii="宋体" w:hAnsi="宋体" w:eastAsia="宋体"/>
                <w:sz w:val="17"/>
              </w:rPr>
              <w:t>值超范围、最大进给速率超限、主轴转速超范围、限位已压合、需要归零</w:t>
            </w:r>
          </w:p>
        </w:tc>
        <w:tc>
          <w:tcPr>
            <w:tcW w:type="dxa" w:w="2118"/>
          </w:tcPr>
          <w:p>
            <w:pPr>
              <w:spacing w:after="0" w:line="240" w:lineRule="auto"/>
            </w:pPr>
            <w:r>
              <w:rPr>
                <w:sz w:val="17"/>
              </w:rPr>
            </w:r>
            <w:r>
              <w:rPr>
                <w:rFonts w:ascii="Consolas" w:hAnsi="Consolas" w:eastAsia="宋体"/>
                <w:sz w:val="17"/>
              </w:rPr>
              <w:t>errors.h:72</w:t>
            </w:r>
            <w:r>
              <w:rPr>
                <w:rFonts w:ascii="宋体" w:hAnsi="宋体" w:eastAsia="宋体"/>
                <w:sz w:val="17"/>
              </w:rPr>
              <w:t>–</w:t>
            </w:r>
            <w:r>
              <w:rPr>
                <w:rFonts w:ascii="Consolas" w:hAnsi="Consolas" w:eastAsia="宋体"/>
                <w:sz w:val="17"/>
              </w:rPr>
              <w:t>errors.h:79</w:t>
            </w:r>
          </w:p>
        </w:tc>
      </w:tr>
      <w:tr>
        <w:tc>
          <w:tcPr>
            <w:tcW w:type="dxa" w:w="528"/>
          </w:tcPr>
          <w:p>
            <w:pPr>
              <w:spacing w:after="0" w:line="240" w:lineRule="auto"/>
            </w:pPr>
            <w:r>
              <w:rPr>
                <w:sz w:val="17"/>
              </w:rPr>
            </w:r>
            <w:r>
              <w:rPr>
                <w:rFonts w:ascii="宋体" w:hAnsi="宋体" w:eastAsia="宋体"/>
                <w:sz w:val="17"/>
              </w:rPr>
              <w:t>3</w:t>
            </w:r>
          </w:p>
        </w:tc>
        <w:tc>
          <w:tcPr>
            <w:tcW w:type="dxa" w:w="858"/>
          </w:tcPr>
          <w:p>
            <w:pPr>
              <w:spacing w:after="0" w:line="240" w:lineRule="auto"/>
            </w:pPr>
            <w:r>
              <w:rPr>
                <w:sz w:val="17"/>
              </w:rPr>
            </w:r>
            <w:r>
              <w:rPr>
                <w:rFonts w:ascii="宋体" w:hAnsi="宋体" w:eastAsia="宋体"/>
                <w:sz w:val="17"/>
              </w:rPr>
              <w:t>47–58</w:t>
            </w:r>
          </w:p>
        </w:tc>
        <w:tc>
          <w:tcPr>
            <w:tcW w:type="dxa" w:w="1395"/>
          </w:tcPr>
          <w:p>
            <w:pPr>
              <w:spacing w:after="0" w:line="240" w:lineRule="auto"/>
            </w:pPr>
            <w:r>
              <w:rPr>
                <w:sz w:val="17"/>
              </w:rPr>
            </w:r>
            <w:r>
              <w:rPr>
                <w:rFonts w:ascii="宋体" w:hAnsi="宋体" w:eastAsia="宋体"/>
                <w:sz w:val="17"/>
              </w:rPr>
              <w:t>刀具与设置</w:t>
            </w:r>
          </w:p>
        </w:tc>
        <w:tc>
          <w:tcPr>
            <w:tcW w:type="dxa" w:w="4601"/>
          </w:tcPr>
          <w:p>
            <w:pPr>
              <w:spacing w:after="0" w:line="240" w:lineRule="auto"/>
            </w:pPr>
            <w:r>
              <w:rPr>
                <w:sz w:val="17"/>
              </w:rPr>
            </w:r>
            <w:r>
              <w:rPr>
                <w:rFonts w:ascii="宋体" w:hAnsi="宋体" w:eastAsia="宋体"/>
                <w:sz w:val="17"/>
              </w:rPr>
              <w:t>刀具错误、工件坐标系统锁定、设置值超范围、非法归零配置、意外程序分界</w:t>
            </w:r>
          </w:p>
        </w:tc>
        <w:tc>
          <w:tcPr>
            <w:tcW w:type="dxa" w:w="2118"/>
          </w:tcPr>
          <w:p>
            <w:pPr>
              <w:spacing w:after="0" w:line="240" w:lineRule="auto"/>
            </w:pPr>
            <w:r>
              <w:rPr>
                <w:sz w:val="17"/>
              </w:rPr>
            </w:r>
            <w:r>
              <w:rPr>
                <w:rFonts w:ascii="Consolas" w:hAnsi="Consolas" w:eastAsia="宋体"/>
                <w:sz w:val="17"/>
              </w:rPr>
              <w:t>errors.h:80</w:t>
            </w:r>
            <w:r>
              <w:rPr>
                <w:rFonts w:ascii="宋体" w:hAnsi="宋体" w:eastAsia="宋体"/>
                <w:sz w:val="17"/>
              </w:rPr>
              <w:t>–</w:t>
            </w:r>
            <w:r>
              <w:rPr>
                <w:rFonts w:ascii="Consolas" w:hAnsi="Consolas" w:eastAsia="宋体"/>
                <w:sz w:val="17"/>
              </w:rPr>
              <w:t>errors.h:91</w:t>
            </w:r>
          </w:p>
        </w:tc>
      </w:tr>
      <w:tr>
        <w:tc>
          <w:tcPr>
            <w:tcW w:type="dxa" w:w="528"/>
          </w:tcPr>
          <w:p>
            <w:pPr>
              <w:spacing w:after="0" w:line="240" w:lineRule="auto"/>
            </w:pPr>
            <w:r>
              <w:rPr>
                <w:sz w:val="17"/>
              </w:rPr>
            </w:r>
            <w:r>
              <w:rPr>
                <w:rFonts w:ascii="宋体" w:hAnsi="宋体" w:eastAsia="宋体"/>
                <w:sz w:val="17"/>
              </w:rPr>
              <w:t>4</w:t>
            </w:r>
          </w:p>
        </w:tc>
        <w:tc>
          <w:tcPr>
            <w:tcW w:type="dxa" w:w="858"/>
          </w:tcPr>
          <w:p>
            <w:pPr>
              <w:spacing w:after="0" w:line="240" w:lineRule="auto"/>
            </w:pPr>
            <w:r>
              <w:rPr>
                <w:sz w:val="17"/>
              </w:rPr>
            </w:r>
            <w:r>
              <w:rPr>
                <w:rFonts w:ascii="宋体" w:hAnsi="宋体" w:eastAsia="宋体"/>
                <w:sz w:val="17"/>
              </w:rPr>
              <w:t>60–66</w:t>
            </w:r>
          </w:p>
        </w:tc>
        <w:tc>
          <w:tcPr>
            <w:tcW w:type="dxa" w:w="1395"/>
          </w:tcPr>
          <w:p>
            <w:pPr>
              <w:spacing w:after="0" w:line="240" w:lineRule="auto"/>
            </w:pPr>
            <w:r>
              <w:rPr>
                <w:sz w:val="17"/>
              </w:rPr>
            </w:r>
            <w:r>
              <w:rPr>
                <w:rFonts w:ascii="宋体" w:hAnsi="宋体" w:eastAsia="宋体"/>
                <w:sz w:val="17"/>
              </w:rPr>
              <w:t>文件系统</w:t>
            </w:r>
          </w:p>
        </w:tc>
        <w:tc>
          <w:tcPr>
            <w:tcW w:type="dxa" w:w="4601"/>
          </w:tcPr>
          <w:p>
            <w:pPr>
              <w:spacing w:after="0" w:line="240" w:lineRule="auto"/>
            </w:pPr>
            <w:r>
              <w:rPr>
                <w:sz w:val="17"/>
              </w:rPr>
            </w:r>
            <w:r>
              <w:rPr>
                <w:rFonts w:ascii="宋体" w:hAnsi="宋体" w:eastAsia="宋体"/>
                <w:sz w:val="17"/>
              </w:rPr>
              <w:t>挂载错误、文件读错误、目录打开失败、目录不存在、未挂载、只读</w:t>
            </w:r>
          </w:p>
        </w:tc>
        <w:tc>
          <w:tcPr>
            <w:tcW w:type="dxa" w:w="2118"/>
          </w:tcPr>
          <w:p>
            <w:pPr>
              <w:spacing w:after="0" w:line="240" w:lineRule="auto"/>
            </w:pPr>
            <w:r>
              <w:rPr>
                <w:sz w:val="17"/>
              </w:rPr>
            </w:r>
            <w:r>
              <w:rPr>
                <w:rFonts w:ascii="Consolas" w:hAnsi="Consolas" w:eastAsia="宋体"/>
                <w:sz w:val="17"/>
              </w:rPr>
              <w:t>errors.h:93</w:t>
            </w:r>
            <w:r>
              <w:rPr>
                <w:rFonts w:ascii="宋体" w:hAnsi="宋体" w:eastAsia="宋体"/>
                <w:sz w:val="17"/>
              </w:rPr>
              <w:t>–</w:t>
            </w:r>
            <w:r>
              <w:rPr>
                <w:rFonts w:ascii="Consolas" w:hAnsi="Consolas" w:eastAsia="宋体"/>
                <w:sz w:val="17"/>
              </w:rPr>
              <w:t>errors.h:99</w:t>
            </w:r>
          </w:p>
        </w:tc>
      </w:tr>
      <w:tr>
        <w:tc>
          <w:tcPr>
            <w:tcW w:type="dxa" w:w="528"/>
          </w:tcPr>
          <w:p>
            <w:pPr>
              <w:spacing w:after="0" w:line="240" w:lineRule="auto"/>
            </w:pPr>
            <w:r>
              <w:rPr>
                <w:sz w:val="17"/>
              </w:rPr>
            </w:r>
            <w:r>
              <w:rPr>
                <w:rFonts w:ascii="宋体" w:hAnsi="宋体" w:eastAsia="宋体"/>
                <w:sz w:val="17"/>
              </w:rPr>
              <w:t>5</w:t>
            </w:r>
          </w:p>
        </w:tc>
        <w:tc>
          <w:tcPr>
            <w:tcW w:type="dxa" w:w="858"/>
          </w:tcPr>
          <w:p>
            <w:pPr>
              <w:spacing w:after="0" w:line="240" w:lineRule="auto"/>
            </w:pPr>
            <w:r>
              <w:rPr>
                <w:sz w:val="17"/>
              </w:rPr>
            </w:r>
            <w:r>
              <w:rPr>
                <w:rFonts w:ascii="宋体" w:hAnsi="宋体" w:eastAsia="宋体"/>
                <w:sz w:val="17"/>
              </w:rPr>
              <w:t>70–76</w:t>
            </w:r>
          </w:p>
        </w:tc>
        <w:tc>
          <w:tcPr>
            <w:tcW w:type="dxa" w:w="1395"/>
          </w:tcPr>
          <w:p>
            <w:pPr>
              <w:spacing w:after="0" w:line="240" w:lineRule="auto"/>
            </w:pPr>
            <w:r>
              <w:rPr>
                <w:sz w:val="17"/>
              </w:rPr>
            </w:r>
            <w:r>
              <w:rPr>
                <w:rFonts w:ascii="宋体" w:hAnsi="宋体" w:eastAsia="宋体"/>
                <w:sz w:val="17"/>
              </w:rPr>
              <w:t>蓝牙与表达式</w:t>
            </w:r>
          </w:p>
        </w:tc>
        <w:tc>
          <w:tcPr>
            <w:tcW w:type="dxa" w:w="4601"/>
          </w:tcPr>
          <w:p>
            <w:pPr>
              <w:spacing w:after="0" w:line="240" w:lineRule="auto"/>
            </w:pPr>
            <w:r>
              <w:rPr>
                <w:sz w:val="17"/>
              </w:rPr>
            </w:r>
            <w:r>
              <w:rPr>
                <w:rFonts w:ascii="宋体" w:hAnsi="宋体" w:eastAsia="宋体"/>
                <w:sz w:val="17"/>
              </w:rPr>
              <w:t>蓝牙初始化错误、表达式各类语法与求值错误</w:t>
            </w:r>
          </w:p>
        </w:tc>
        <w:tc>
          <w:tcPr>
            <w:tcW w:type="dxa" w:w="2118"/>
          </w:tcPr>
          <w:p>
            <w:pPr>
              <w:spacing w:after="0" w:line="240" w:lineRule="auto"/>
            </w:pPr>
            <w:r>
              <w:rPr>
                <w:sz w:val="17"/>
              </w:rPr>
            </w:r>
            <w:r>
              <w:rPr>
                <w:rFonts w:ascii="Consolas" w:hAnsi="Consolas" w:eastAsia="宋体"/>
                <w:sz w:val="17"/>
              </w:rPr>
              <w:t>errors.h:101</w:t>
            </w:r>
            <w:r>
              <w:rPr>
                <w:rFonts w:ascii="宋体" w:hAnsi="宋体" w:eastAsia="宋体"/>
                <w:sz w:val="17"/>
              </w:rPr>
              <w:t>–</w:t>
            </w:r>
            <w:r>
              <w:rPr>
                <w:rFonts w:ascii="Consolas" w:hAnsi="Consolas" w:eastAsia="宋体"/>
                <w:sz w:val="17"/>
              </w:rPr>
              <w:t>errors.h:109</w:t>
            </w:r>
          </w:p>
        </w:tc>
      </w:tr>
      <w:tr>
        <w:tc>
          <w:tcPr>
            <w:tcW w:type="dxa" w:w="528"/>
          </w:tcPr>
          <w:p>
            <w:pPr>
              <w:spacing w:after="0" w:line="240" w:lineRule="auto"/>
            </w:pPr>
            <w:r>
              <w:rPr>
                <w:sz w:val="17"/>
              </w:rPr>
            </w:r>
            <w:r>
              <w:rPr>
                <w:rFonts w:ascii="宋体" w:hAnsi="宋体" w:eastAsia="宋体"/>
                <w:sz w:val="17"/>
              </w:rPr>
              <w:t>6</w:t>
            </w:r>
          </w:p>
        </w:tc>
        <w:tc>
          <w:tcPr>
            <w:tcW w:type="dxa" w:w="858"/>
          </w:tcPr>
          <w:p>
            <w:pPr>
              <w:spacing w:after="0" w:line="240" w:lineRule="auto"/>
            </w:pPr>
            <w:r>
              <w:rPr>
                <w:sz w:val="17"/>
              </w:rPr>
            </w:r>
            <w:r>
              <w:rPr>
                <w:rFonts w:ascii="宋体" w:hAnsi="宋体" w:eastAsia="宋体"/>
                <w:sz w:val="17"/>
              </w:rPr>
              <w:t>77–86</w:t>
            </w:r>
          </w:p>
        </w:tc>
        <w:tc>
          <w:tcPr>
            <w:tcW w:type="dxa" w:w="1395"/>
          </w:tcPr>
          <w:p>
            <w:pPr>
              <w:spacing w:after="0" w:line="240" w:lineRule="auto"/>
            </w:pPr>
            <w:r>
              <w:rPr>
                <w:sz w:val="17"/>
              </w:rPr>
            </w:r>
            <w:r>
              <w:rPr>
                <w:rFonts w:ascii="宋体" w:hAnsi="宋体" w:eastAsia="宋体"/>
                <w:sz w:val="17"/>
              </w:rPr>
              <w:t>认证与流控</w:t>
            </w:r>
          </w:p>
        </w:tc>
        <w:tc>
          <w:tcPr>
            <w:tcW w:type="dxa" w:w="4601"/>
          </w:tcPr>
          <w:p>
            <w:pPr>
              <w:spacing w:after="0" w:line="240" w:lineRule="auto"/>
            </w:pPr>
            <w:r>
              <w:rPr>
                <w:sz w:val="17"/>
              </w:rPr>
            </w:r>
            <w:r>
              <w:rPr>
                <w:rFonts w:ascii="宋体" w:hAnsi="宋体" w:eastAsia="宋体"/>
                <w:sz w:val="17"/>
              </w:rPr>
              <w:t>需要认证、访问被拒、关键事件期间不允许、流控相关错误</w:t>
            </w:r>
          </w:p>
        </w:tc>
        <w:tc>
          <w:tcPr>
            <w:tcW w:type="dxa" w:w="2118"/>
          </w:tcPr>
          <w:p>
            <w:pPr>
              <w:spacing w:after="0" w:line="240" w:lineRule="auto"/>
            </w:pPr>
            <w:r>
              <w:rPr>
                <w:sz w:val="17"/>
              </w:rPr>
            </w:r>
            <w:r>
              <w:rPr>
                <w:rFonts w:ascii="Consolas" w:hAnsi="Consolas" w:eastAsia="宋体"/>
                <w:sz w:val="17"/>
              </w:rPr>
              <w:t>errors.h:111</w:t>
            </w:r>
            <w:r>
              <w:rPr>
                <w:rFonts w:ascii="宋体" w:hAnsi="宋体" w:eastAsia="宋体"/>
                <w:sz w:val="17"/>
              </w:rPr>
              <w:t>–</w:t>
            </w:r>
            <w:r>
              <w:rPr>
                <w:rFonts w:ascii="Consolas" w:hAnsi="Consolas" w:eastAsia="宋体"/>
                <w:sz w:val="17"/>
              </w:rPr>
              <w:t>errors.h:121</w:t>
            </w:r>
          </w:p>
        </w:tc>
      </w:tr>
      <w:tr>
        <w:tc>
          <w:tcPr>
            <w:tcW w:type="dxa" w:w="528"/>
          </w:tcPr>
          <w:p>
            <w:pPr>
              <w:spacing w:after="0" w:line="240" w:lineRule="auto"/>
            </w:pPr>
            <w:r>
              <w:rPr>
                <w:sz w:val="17"/>
              </w:rPr>
            </w:r>
            <w:r>
              <w:rPr>
                <w:rFonts w:ascii="宋体" w:hAnsi="宋体" w:eastAsia="宋体"/>
                <w:sz w:val="17"/>
              </w:rPr>
              <w:t>7</w:t>
            </w:r>
          </w:p>
        </w:tc>
        <w:tc>
          <w:tcPr>
            <w:tcW w:type="dxa" w:w="858"/>
          </w:tcPr>
          <w:p>
            <w:pPr>
              <w:spacing w:after="0" w:line="240" w:lineRule="auto"/>
            </w:pPr>
            <w:r>
              <w:rPr>
                <w:sz w:val="17"/>
              </w:rPr>
            </w:r>
            <w:r>
              <w:rPr>
                <w:rFonts w:ascii="宋体" w:hAnsi="宋体" w:eastAsia="宋体"/>
                <w:sz w:val="17"/>
              </w:rPr>
              <w:t>87–92</w:t>
            </w:r>
          </w:p>
        </w:tc>
        <w:tc>
          <w:tcPr>
            <w:tcW w:type="dxa" w:w="1395"/>
          </w:tcPr>
          <w:p>
            <w:pPr>
              <w:spacing w:after="0" w:line="240" w:lineRule="auto"/>
            </w:pPr>
            <w:r>
              <w:rPr>
                <w:sz w:val="17"/>
              </w:rPr>
            </w:r>
            <w:r>
              <w:rPr>
                <w:rFonts w:ascii="宋体" w:hAnsi="宋体" w:eastAsia="宋体"/>
                <w:sz w:val="17"/>
              </w:rPr>
              <w:t>刀具与刀补</w:t>
            </w:r>
          </w:p>
        </w:tc>
        <w:tc>
          <w:tcPr>
            <w:tcW w:type="dxa" w:w="4601"/>
          </w:tcPr>
          <w:p>
            <w:pPr>
              <w:spacing w:after="0" w:line="240" w:lineRule="auto"/>
            </w:pPr>
            <w:r>
              <w:rPr>
                <w:sz w:val="17"/>
              </w:rPr>
            </w:r>
            <w:r>
              <w:rPr>
                <w:rFonts w:ascii="宋体" w:hAnsi="宋体" w:eastAsia="宋体"/>
                <w:sz w:val="17"/>
              </w:rPr>
              <w:t>主轴有刀、主轴无刀、文件删除失败、刀补生效中、刀补冲突、刀补非法</w:t>
            </w:r>
          </w:p>
        </w:tc>
        <w:tc>
          <w:tcPr>
            <w:tcW w:type="dxa" w:w="2118"/>
          </w:tcPr>
          <w:p>
            <w:pPr>
              <w:spacing w:after="0" w:line="240" w:lineRule="auto"/>
            </w:pPr>
            <w:r>
              <w:rPr>
                <w:sz w:val="17"/>
              </w:rPr>
            </w:r>
            <w:r>
              <w:rPr>
                <w:rFonts w:ascii="Consolas" w:hAnsi="Consolas" w:eastAsia="宋体"/>
                <w:sz w:val="17"/>
              </w:rPr>
              <w:t>errors.h:122</w:t>
            </w:r>
            <w:r>
              <w:rPr>
                <w:rFonts w:ascii="宋体" w:hAnsi="宋体" w:eastAsia="宋体"/>
                <w:sz w:val="17"/>
              </w:rPr>
              <w:t>–</w:t>
            </w:r>
            <w:r>
              <w:rPr>
                <w:rFonts w:ascii="Consolas" w:hAnsi="Consolas" w:eastAsia="宋体"/>
                <w:sz w:val="17"/>
              </w:rPr>
              <w:t>errors.h:127</w:t>
            </w:r>
          </w:p>
        </w:tc>
      </w:tr>
      <w:tr>
        <w:tc>
          <w:tcPr>
            <w:tcW w:type="dxa" w:w="528"/>
          </w:tcPr>
          <w:p>
            <w:pPr>
              <w:spacing w:after="0" w:line="240" w:lineRule="auto"/>
            </w:pPr>
            <w:r>
              <w:rPr>
                <w:sz w:val="17"/>
              </w:rPr>
            </w:r>
            <w:r>
              <w:rPr>
                <w:rFonts w:ascii="宋体" w:hAnsi="宋体" w:eastAsia="宋体"/>
                <w:sz w:val="17"/>
              </w:rPr>
              <w:t>8</w:t>
            </w:r>
          </w:p>
        </w:tc>
        <w:tc>
          <w:tcPr>
            <w:tcW w:type="dxa" w:w="858"/>
          </w:tcPr>
          <w:p>
            <w:pPr>
              <w:spacing w:after="0" w:line="240" w:lineRule="auto"/>
            </w:pPr>
            <w:r>
              <w:rPr>
                <w:sz w:val="17"/>
              </w:rPr>
            </w:r>
            <w:r>
              <w:rPr>
                <w:rFonts w:ascii="宋体" w:hAnsi="宋体" w:eastAsia="宋体"/>
                <w:sz w:val="17"/>
              </w:rPr>
              <w:t>253–255</w:t>
            </w:r>
          </w:p>
        </w:tc>
        <w:tc>
          <w:tcPr>
            <w:tcW w:type="dxa" w:w="1395"/>
          </w:tcPr>
          <w:p>
            <w:pPr>
              <w:spacing w:after="0" w:line="240" w:lineRule="auto"/>
            </w:pPr>
            <w:r>
              <w:rPr>
                <w:sz w:val="17"/>
              </w:rPr>
            </w:r>
            <w:r>
              <w:rPr>
                <w:rFonts w:ascii="宋体" w:hAnsi="宋体" w:eastAsia="宋体"/>
                <w:sz w:val="17"/>
              </w:rPr>
              <w:t>内部使用</w:t>
            </w:r>
          </w:p>
        </w:tc>
        <w:tc>
          <w:tcPr>
            <w:tcW w:type="dxa" w:w="4601"/>
          </w:tcPr>
          <w:p>
            <w:pPr>
              <w:spacing w:after="0" w:line="240" w:lineRule="auto"/>
            </w:pPr>
            <w:r>
              <w:rPr>
                <w:sz w:val="17"/>
              </w:rPr>
            </w:r>
            <w:r>
              <w:rPr>
                <w:rFonts w:ascii="宋体" w:hAnsi="宋体" w:eastAsia="宋体"/>
                <w:sz w:val="17"/>
              </w:rPr>
              <w:t>用户异常、已处理、未处理</w:t>
            </w:r>
          </w:p>
        </w:tc>
        <w:tc>
          <w:tcPr>
            <w:tcW w:type="dxa" w:w="2118"/>
          </w:tcPr>
          <w:p>
            <w:pPr>
              <w:spacing w:after="0" w:line="240" w:lineRule="auto"/>
            </w:pPr>
            <w:r>
              <w:rPr>
                <w:sz w:val="17"/>
              </w:rPr>
            </w:r>
            <w:r>
              <w:rPr>
                <w:rFonts w:ascii="Consolas" w:hAnsi="Consolas" w:eastAsia="宋体"/>
                <w:sz w:val="17"/>
              </w:rPr>
              <w:t>errors.h:129</w:t>
            </w:r>
            <w:r>
              <w:rPr>
                <w:rFonts w:ascii="宋体" w:hAnsi="宋体" w:eastAsia="宋体"/>
                <w:sz w:val="17"/>
              </w:rPr>
              <w:t>–</w:t>
            </w:r>
            <w:r>
              <w:rPr>
                <w:rFonts w:ascii="Consolas" w:hAnsi="Consolas" w:eastAsia="宋体"/>
                <w:sz w:val="17"/>
              </w:rPr>
              <w:t>errors.h:131</w:t>
            </w:r>
          </w:p>
        </w:tc>
      </w:tr>
    </w:tbl>
    <w:p>
      <w:pPr>
        <w:spacing w:after="80"/>
      </w:pPr>
    </w:p>
    <w:p>
      <w:pPr>
        <w:spacing w:before="60" w:after="60"/>
        <w:jc w:val="center"/>
      </w:pPr>
      <w:r>
        <w:rPr>
          <w:rFonts w:ascii="宋体" w:hAnsi="宋体" w:eastAsia="宋体"/>
          <w:sz w:val="18"/>
        </w:rPr>
        <w:t>表 3.2-17 报警码分类信息表</w:t>
      </w:r>
    </w:p>
    <w:tbl>
      <w:tblPr>
        <w:tblStyle w:val="TableGrid"/>
        <w:tblW w:type="dxa" w:w="9500"/>
        <w:jc w:val="center"/>
        <w:tblLayout w:type="fixed"/>
        <w:tblLook w:firstColumn="1" w:firstRow="1" w:lastColumn="0" w:lastRow="0" w:noHBand="0" w:noVBand="1" w:val="04A0"/>
      </w:tblPr>
      <w:tblGrid>
        <w:gridCol w:w="519"/>
        <w:gridCol w:w="825"/>
        <w:gridCol w:w="1455"/>
        <w:gridCol w:w="4766"/>
        <w:gridCol w:w="1935"/>
      </w:tblGrid>
      <w:tr>
        <w:trPr>
          <w:tblHeader w:val="true"/>
        </w:trPr>
        <w:tc>
          <w:tcPr>
            <w:tcW w:type="dxa" w:w="519"/>
            <w:shd w:val="clear" w:color="auto" w:fill="D9D9D9"/>
          </w:tcPr>
          <w:p>
            <w:pPr>
              <w:spacing w:after="0" w:line="240" w:lineRule="auto"/>
            </w:pPr>
            <w:r>
              <w:rPr>
                <w:b/>
                <w:sz w:val="17"/>
              </w:rPr>
            </w:r>
            <w:r>
              <w:rPr>
                <w:rFonts w:ascii="宋体" w:hAnsi="宋体" w:eastAsia="宋体"/>
                <w:b/>
                <w:sz w:val="17"/>
              </w:rPr>
              <w:t>序号</w:t>
            </w:r>
          </w:p>
        </w:tc>
        <w:tc>
          <w:tcPr>
            <w:tcW w:type="dxa" w:w="825"/>
            <w:shd w:val="clear" w:color="auto" w:fill="D9D9D9"/>
          </w:tcPr>
          <w:p>
            <w:pPr>
              <w:spacing w:after="0" w:line="240" w:lineRule="auto"/>
            </w:pPr>
            <w:r>
              <w:rPr>
                <w:b/>
                <w:sz w:val="17"/>
              </w:rPr>
            </w:r>
            <w:r>
              <w:rPr>
                <w:rFonts w:ascii="宋体" w:hAnsi="宋体" w:eastAsia="宋体"/>
                <w:b/>
                <w:sz w:val="17"/>
              </w:rPr>
              <w:t>编号区间</w:t>
            </w:r>
          </w:p>
        </w:tc>
        <w:tc>
          <w:tcPr>
            <w:tcW w:type="dxa" w:w="1455"/>
            <w:shd w:val="clear" w:color="auto" w:fill="D9D9D9"/>
          </w:tcPr>
          <w:p>
            <w:pPr>
              <w:spacing w:after="0" w:line="240" w:lineRule="auto"/>
            </w:pPr>
            <w:r>
              <w:rPr>
                <w:b/>
                <w:sz w:val="17"/>
              </w:rPr>
            </w:r>
            <w:r>
              <w:rPr>
                <w:rFonts w:ascii="宋体" w:hAnsi="宋体" w:eastAsia="宋体"/>
                <w:b/>
                <w:sz w:val="17"/>
              </w:rPr>
              <w:t>分类</w:t>
            </w:r>
          </w:p>
        </w:tc>
        <w:tc>
          <w:tcPr>
            <w:tcW w:type="dxa" w:w="4766"/>
            <w:shd w:val="clear" w:color="auto" w:fill="D9D9D9"/>
          </w:tcPr>
          <w:p>
            <w:pPr>
              <w:spacing w:after="0" w:line="240" w:lineRule="auto"/>
            </w:pPr>
            <w:r>
              <w:rPr>
                <w:b/>
                <w:sz w:val="17"/>
              </w:rPr>
            </w:r>
            <w:r>
              <w:rPr>
                <w:rFonts w:ascii="宋体" w:hAnsi="宋体" w:eastAsia="宋体"/>
                <w:b/>
                <w:sz w:val="17"/>
              </w:rPr>
              <w:t>典型码</w:t>
            </w:r>
          </w:p>
        </w:tc>
        <w:tc>
          <w:tcPr>
            <w:tcW w:type="dxa" w:w="1935"/>
            <w:shd w:val="clear" w:color="auto" w:fill="D9D9D9"/>
          </w:tcPr>
          <w:p>
            <w:pPr>
              <w:spacing w:after="0" w:line="240" w:lineRule="auto"/>
            </w:pPr>
            <w:r>
              <w:rPr>
                <w:b/>
                <w:sz w:val="17"/>
              </w:rPr>
            </w:r>
            <w:r>
              <w:rPr>
                <w:rFonts w:ascii="宋体" w:hAnsi="宋体" w:eastAsia="宋体"/>
                <w:b/>
                <w:sz w:val="17"/>
              </w:rPr>
              <w:t>证据</w:t>
            </w:r>
          </w:p>
        </w:tc>
      </w:tr>
      <w:tr>
        <w:tc>
          <w:tcPr>
            <w:tcW w:type="dxa" w:w="519"/>
          </w:tcPr>
          <w:p>
            <w:pPr>
              <w:spacing w:after="0" w:line="240" w:lineRule="auto"/>
            </w:pPr>
            <w:r>
              <w:rPr>
                <w:sz w:val="17"/>
              </w:rPr>
            </w:r>
            <w:r>
              <w:rPr>
                <w:rFonts w:ascii="宋体" w:hAnsi="宋体" w:eastAsia="宋体"/>
                <w:sz w:val="17"/>
              </w:rPr>
              <w:t>1</w:t>
            </w:r>
          </w:p>
        </w:tc>
        <w:tc>
          <w:tcPr>
            <w:tcW w:type="dxa" w:w="825"/>
          </w:tcPr>
          <w:p>
            <w:pPr>
              <w:spacing w:after="0" w:line="240" w:lineRule="auto"/>
            </w:pPr>
            <w:r>
              <w:rPr>
                <w:sz w:val="17"/>
              </w:rPr>
            </w:r>
            <w:r>
              <w:rPr>
                <w:rFonts w:ascii="宋体" w:hAnsi="宋体" w:eastAsia="宋体"/>
                <w:sz w:val="17"/>
              </w:rPr>
              <w:t>0</w:t>
            </w:r>
          </w:p>
        </w:tc>
        <w:tc>
          <w:tcPr>
            <w:tcW w:type="dxa" w:w="1455"/>
          </w:tcPr>
          <w:p>
            <w:pPr>
              <w:spacing w:after="0" w:line="240" w:lineRule="auto"/>
            </w:pPr>
            <w:r>
              <w:rPr>
                <w:sz w:val="17"/>
              </w:rPr>
            </w:r>
            <w:r>
              <w:rPr>
                <w:rFonts w:ascii="宋体" w:hAnsi="宋体" w:eastAsia="宋体"/>
                <w:sz w:val="17"/>
              </w:rPr>
              <w:t>无报警</w:t>
            </w:r>
          </w:p>
        </w:tc>
        <w:tc>
          <w:tcPr>
            <w:tcW w:type="dxa" w:w="4766"/>
          </w:tcPr>
          <w:p>
            <w:pPr>
              <w:spacing w:after="0" w:line="240" w:lineRule="auto"/>
            </w:pPr>
            <w:r>
              <w:rPr>
                <w:sz w:val="17"/>
              </w:rPr>
            </w:r>
            <w:r>
              <w:rPr>
                <w:rFonts w:ascii="宋体" w:hAnsi="宋体" w:eastAsia="宋体"/>
                <w:sz w:val="17"/>
              </w:rPr>
              <w:t>无报警</w:t>
            </w:r>
          </w:p>
        </w:tc>
        <w:tc>
          <w:tcPr>
            <w:tcW w:type="dxa" w:w="1935"/>
          </w:tcPr>
          <w:p>
            <w:pPr>
              <w:spacing w:after="0" w:line="240" w:lineRule="auto"/>
            </w:pPr>
            <w:r>
              <w:rPr>
                <w:sz w:val="17"/>
              </w:rPr>
            </w:r>
            <w:r>
              <w:rPr>
                <w:rFonts w:ascii="Consolas" w:hAnsi="Consolas" w:eastAsia="宋体"/>
                <w:sz w:val="17"/>
              </w:rPr>
              <w:t>alarms.h:30</w:t>
            </w:r>
          </w:p>
        </w:tc>
      </w:tr>
      <w:tr>
        <w:tc>
          <w:tcPr>
            <w:tcW w:type="dxa" w:w="519"/>
          </w:tcPr>
          <w:p>
            <w:pPr>
              <w:spacing w:after="0" w:line="240" w:lineRule="auto"/>
            </w:pPr>
            <w:r>
              <w:rPr>
                <w:sz w:val="17"/>
              </w:rPr>
            </w:r>
            <w:r>
              <w:rPr>
                <w:rFonts w:ascii="宋体" w:hAnsi="宋体" w:eastAsia="宋体"/>
                <w:sz w:val="17"/>
              </w:rPr>
              <w:t>2</w:t>
            </w:r>
          </w:p>
        </w:tc>
        <w:tc>
          <w:tcPr>
            <w:tcW w:type="dxa" w:w="825"/>
          </w:tcPr>
          <w:p>
            <w:pPr>
              <w:spacing w:after="0" w:line="240" w:lineRule="auto"/>
            </w:pPr>
            <w:r>
              <w:rPr>
                <w:sz w:val="17"/>
              </w:rPr>
            </w:r>
            <w:r>
              <w:rPr>
                <w:rFonts w:ascii="宋体" w:hAnsi="宋体" w:eastAsia="宋体"/>
                <w:sz w:val="17"/>
              </w:rPr>
              <w:t>1–9</w:t>
            </w:r>
          </w:p>
        </w:tc>
        <w:tc>
          <w:tcPr>
            <w:tcW w:type="dxa" w:w="1455"/>
          </w:tcPr>
          <w:p>
            <w:pPr>
              <w:spacing w:after="0" w:line="240" w:lineRule="auto"/>
            </w:pPr>
            <w:r>
              <w:rPr>
                <w:sz w:val="17"/>
              </w:rPr>
            </w:r>
            <w:r>
              <w:rPr>
                <w:rFonts w:ascii="宋体" w:hAnsi="宋体" w:eastAsia="宋体"/>
                <w:sz w:val="17"/>
              </w:rPr>
              <w:t>与传统 grbl 一致</w:t>
            </w:r>
          </w:p>
        </w:tc>
        <w:tc>
          <w:tcPr>
            <w:tcW w:type="dxa" w:w="4766"/>
          </w:tcPr>
          <w:p>
            <w:pPr>
              <w:spacing w:after="0" w:line="240" w:lineRule="auto"/>
            </w:pPr>
            <w:r>
              <w:rPr>
                <w:sz w:val="17"/>
              </w:rPr>
            </w:r>
            <w:r>
              <w:rPr>
                <w:rFonts w:ascii="宋体" w:hAnsi="宋体" w:eastAsia="宋体"/>
                <w:sz w:val="17"/>
              </w:rPr>
              <w:t>硬限位、软限位、中止循环、探测初始失败、探测接触失败、归零复位、归零安全门、回退失败、归零接近失败</w:t>
            </w:r>
          </w:p>
        </w:tc>
        <w:tc>
          <w:tcPr>
            <w:tcW w:type="dxa" w:w="1935"/>
          </w:tcPr>
          <w:p>
            <w:pPr>
              <w:spacing w:after="0" w:line="240" w:lineRule="auto"/>
            </w:pPr>
            <w:r>
              <w:rPr>
                <w:sz w:val="17"/>
              </w:rPr>
            </w:r>
            <w:r>
              <w:rPr>
                <w:rFonts w:ascii="Consolas" w:hAnsi="Consolas" w:eastAsia="宋体"/>
                <w:sz w:val="17"/>
              </w:rPr>
              <w:t>alarms.h:31</w:t>
            </w:r>
            <w:r>
              <w:rPr>
                <w:rFonts w:ascii="宋体" w:hAnsi="宋体" w:eastAsia="宋体"/>
                <w:sz w:val="17"/>
              </w:rPr>
              <w:t>–</w:t>
            </w:r>
            <w:r>
              <w:rPr>
                <w:rFonts w:ascii="Consolas" w:hAnsi="Consolas" w:eastAsia="宋体"/>
                <w:sz w:val="17"/>
              </w:rPr>
              <w:t>alarms.h:39</w:t>
            </w:r>
          </w:p>
        </w:tc>
      </w:tr>
      <w:tr>
        <w:tc>
          <w:tcPr>
            <w:tcW w:type="dxa" w:w="519"/>
          </w:tcPr>
          <w:p>
            <w:pPr>
              <w:spacing w:after="0" w:line="240" w:lineRule="auto"/>
            </w:pPr>
            <w:r>
              <w:rPr>
                <w:sz w:val="17"/>
              </w:rPr>
            </w:r>
            <w:r>
              <w:rPr>
                <w:rFonts w:ascii="宋体" w:hAnsi="宋体" w:eastAsia="宋体"/>
                <w:sz w:val="17"/>
              </w:rPr>
              <w:t>3</w:t>
            </w:r>
          </w:p>
        </w:tc>
        <w:tc>
          <w:tcPr>
            <w:tcW w:type="dxa" w:w="825"/>
          </w:tcPr>
          <w:p>
            <w:pPr>
              <w:spacing w:after="0" w:line="240" w:lineRule="auto"/>
            </w:pPr>
            <w:r>
              <w:rPr>
                <w:sz w:val="17"/>
              </w:rPr>
            </w:r>
            <w:r>
              <w:rPr>
                <w:rFonts w:ascii="宋体" w:hAnsi="宋体" w:eastAsia="宋体"/>
                <w:sz w:val="17"/>
              </w:rPr>
              <w:t>10–14</w:t>
            </w:r>
          </w:p>
        </w:tc>
        <w:tc>
          <w:tcPr>
            <w:tcW w:type="dxa" w:w="1455"/>
          </w:tcPr>
          <w:p>
            <w:pPr>
              <w:spacing w:after="0" w:line="240" w:lineRule="auto"/>
            </w:pPr>
            <w:r>
              <w:rPr>
                <w:sz w:val="17"/>
              </w:rPr>
            </w:r>
            <w:r>
              <w:rPr>
                <w:rFonts w:ascii="宋体" w:hAnsi="宋体" w:eastAsia="宋体"/>
                <w:sz w:val="17"/>
              </w:rPr>
              <w:t>安全与状态</w:t>
            </w:r>
          </w:p>
        </w:tc>
        <w:tc>
          <w:tcPr>
            <w:tcW w:type="dxa" w:w="4766"/>
          </w:tcPr>
          <w:p>
            <w:pPr>
              <w:spacing w:after="0" w:line="240" w:lineRule="auto"/>
            </w:pPr>
            <w:r>
              <w:rPr>
                <w:sz w:val="17"/>
              </w:rPr>
            </w:r>
            <w:r>
              <w:rPr>
                <w:rFonts w:ascii="宋体" w:hAnsi="宋体" w:eastAsia="宋体"/>
                <w:sz w:val="17"/>
              </w:rPr>
              <w:t>急停、需要归零、限位已压合、探针保护、主轴异常</w:t>
            </w:r>
          </w:p>
        </w:tc>
        <w:tc>
          <w:tcPr>
            <w:tcW w:type="dxa" w:w="1935"/>
          </w:tcPr>
          <w:p>
            <w:pPr>
              <w:spacing w:after="0" w:line="240" w:lineRule="auto"/>
            </w:pPr>
            <w:r>
              <w:rPr>
                <w:sz w:val="17"/>
              </w:rPr>
            </w:r>
            <w:r>
              <w:rPr>
                <w:rFonts w:ascii="Consolas" w:hAnsi="Consolas" w:eastAsia="宋体"/>
                <w:sz w:val="17"/>
              </w:rPr>
              <w:t>alarms.h:40</w:t>
            </w:r>
            <w:r>
              <w:rPr>
                <w:rFonts w:ascii="宋体" w:hAnsi="宋体" w:eastAsia="宋体"/>
                <w:sz w:val="17"/>
              </w:rPr>
              <w:t>–</w:t>
            </w:r>
            <w:r>
              <w:rPr>
                <w:rFonts w:ascii="Consolas" w:hAnsi="Consolas" w:eastAsia="宋体"/>
                <w:sz w:val="17"/>
              </w:rPr>
              <w:t>alarms.h:44</w:t>
            </w:r>
          </w:p>
        </w:tc>
      </w:tr>
      <w:tr>
        <w:tc>
          <w:tcPr>
            <w:tcW w:type="dxa" w:w="519"/>
          </w:tcPr>
          <w:p>
            <w:pPr>
              <w:spacing w:after="0" w:line="240" w:lineRule="auto"/>
            </w:pPr>
            <w:r>
              <w:rPr>
                <w:sz w:val="17"/>
              </w:rPr>
            </w:r>
            <w:r>
              <w:rPr>
                <w:rFonts w:ascii="宋体" w:hAnsi="宋体" w:eastAsia="宋体"/>
                <w:sz w:val="17"/>
              </w:rPr>
              <w:t>4</w:t>
            </w:r>
          </w:p>
        </w:tc>
        <w:tc>
          <w:tcPr>
            <w:tcW w:type="dxa" w:w="825"/>
          </w:tcPr>
          <w:p>
            <w:pPr>
              <w:spacing w:after="0" w:line="240" w:lineRule="auto"/>
            </w:pPr>
            <w:r>
              <w:rPr>
                <w:sz w:val="17"/>
              </w:rPr>
            </w:r>
            <w:r>
              <w:rPr>
                <w:rFonts w:ascii="宋体" w:hAnsi="宋体" w:eastAsia="宋体"/>
                <w:sz w:val="17"/>
              </w:rPr>
              <w:t>15</w:t>
            </w:r>
          </w:p>
        </w:tc>
        <w:tc>
          <w:tcPr>
            <w:tcW w:type="dxa" w:w="1455"/>
          </w:tcPr>
          <w:p>
            <w:pPr>
              <w:spacing w:after="0" w:line="240" w:lineRule="auto"/>
            </w:pPr>
            <w:r>
              <w:rPr>
                <w:sz w:val="17"/>
              </w:rPr>
            </w:r>
            <w:r>
              <w:rPr>
                <w:rFonts w:ascii="宋体" w:hAnsi="宋体" w:eastAsia="宋体"/>
                <w:sz w:val="17"/>
              </w:rPr>
              <w:t>传统码 10 的对应项</w:t>
            </w:r>
          </w:p>
        </w:tc>
        <w:tc>
          <w:tcPr>
            <w:tcW w:type="dxa" w:w="4766"/>
          </w:tcPr>
          <w:p>
            <w:pPr>
              <w:spacing w:after="0" w:line="240" w:lineRule="auto"/>
            </w:pPr>
            <w:r>
              <w:rPr>
                <w:sz w:val="17"/>
              </w:rPr>
            </w:r>
            <w:r>
              <w:rPr>
                <w:rFonts w:ascii="宋体" w:hAnsi="宋体" w:eastAsia="宋体"/>
                <w:sz w:val="17"/>
              </w:rPr>
              <w:t>自动找正接近失败</w:t>
            </w:r>
          </w:p>
        </w:tc>
        <w:tc>
          <w:tcPr>
            <w:tcW w:type="dxa" w:w="1935"/>
          </w:tcPr>
          <w:p>
            <w:pPr>
              <w:spacing w:after="0" w:line="240" w:lineRule="auto"/>
            </w:pPr>
            <w:r>
              <w:rPr>
                <w:sz w:val="17"/>
              </w:rPr>
            </w:r>
            <w:r>
              <w:rPr>
                <w:rFonts w:ascii="Consolas" w:hAnsi="Consolas" w:eastAsia="宋体"/>
                <w:sz w:val="17"/>
              </w:rPr>
              <w:t>alarms.h:45</w:t>
            </w:r>
          </w:p>
        </w:tc>
      </w:tr>
      <w:tr>
        <w:tc>
          <w:tcPr>
            <w:tcW w:type="dxa" w:w="519"/>
          </w:tcPr>
          <w:p>
            <w:pPr>
              <w:spacing w:after="0" w:line="240" w:lineRule="auto"/>
            </w:pPr>
            <w:r>
              <w:rPr>
                <w:sz w:val="17"/>
              </w:rPr>
            </w:r>
            <w:r>
              <w:rPr>
                <w:rFonts w:ascii="宋体" w:hAnsi="宋体" w:eastAsia="宋体"/>
                <w:sz w:val="17"/>
              </w:rPr>
              <w:t>5</w:t>
            </w:r>
          </w:p>
        </w:tc>
        <w:tc>
          <w:tcPr>
            <w:tcW w:type="dxa" w:w="825"/>
          </w:tcPr>
          <w:p>
            <w:pPr>
              <w:spacing w:after="0" w:line="240" w:lineRule="auto"/>
            </w:pPr>
            <w:r>
              <w:rPr>
                <w:sz w:val="17"/>
              </w:rPr>
            </w:r>
            <w:r>
              <w:rPr>
                <w:rFonts w:ascii="宋体" w:hAnsi="宋体" w:eastAsia="宋体"/>
                <w:sz w:val="17"/>
              </w:rPr>
              <w:t>16–22</w:t>
            </w:r>
          </w:p>
        </w:tc>
        <w:tc>
          <w:tcPr>
            <w:tcW w:type="dxa" w:w="1455"/>
          </w:tcPr>
          <w:p>
            <w:pPr>
              <w:spacing w:after="0" w:line="240" w:lineRule="auto"/>
            </w:pPr>
            <w:r>
              <w:rPr>
                <w:sz w:val="17"/>
              </w:rPr>
            </w:r>
            <w:r>
              <w:rPr>
                <w:rFonts w:ascii="宋体" w:hAnsi="宋体" w:eastAsia="宋体"/>
                <w:sz w:val="17"/>
              </w:rPr>
              <w:t>扩展</w:t>
            </w:r>
          </w:p>
        </w:tc>
        <w:tc>
          <w:tcPr>
            <w:tcW w:type="dxa" w:w="4766"/>
          </w:tcPr>
          <w:p>
            <w:pPr>
              <w:spacing w:after="0" w:line="240" w:lineRule="auto"/>
            </w:pPr>
            <w:r>
              <w:rPr>
                <w:sz w:val="17"/>
              </w:rPr>
            </w:r>
            <w:r>
              <w:rPr>
                <w:rFonts w:ascii="宋体" w:hAnsi="宋体" w:eastAsia="宋体"/>
                <w:sz w:val="17"/>
              </w:rPr>
              <w:t>自检失败、电机故障、归零失败、Modbus 异常、扩展器异常、非易失存储失败、缓冲溢出</w:t>
            </w:r>
          </w:p>
        </w:tc>
        <w:tc>
          <w:tcPr>
            <w:tcW w:type="dxa" w:w="1935"/>
          </w:tcPr>
          <w:p>
            <w:pPr>
              <w:spacing w:after="0" w:line="240" w:lineRule="auto"/>
            </w:pPr>
            <w:r>
              <w:rPr>
                <w:sz w:val="17"/>
              </w:rPr>
            </w:r>
            <w:r>
              <w:rPr>
                <w:rFonts w:ascii="Consolas" w:hAnsi="Consolas" w:eastAsia="宋体"/>
                <w:sz w:val="17"/>
              </w:rPr>
              <w:t>alarms.h:46</w:t>
            </w:r>
            <w:r>
              <w:rPr>
                <w:rFonts w:ascii="宋体" w:hAnsi="宋体" w:eastAsia="宋体"/>
                <w:sz w:val="17"/>
              </w:rPr>
              <w:t>–</w:t>
            </w:r>
            <w:r>
              <w:rPr>
                <w:rFonts w:ascii="Consolas" w:hAnsi="Consolas" w:eastAsia="宋体"/>
                <w:sz w:val="17"/>
              </w:rPr>
              <w:t>alarms.h:52</w:t>
            </w:r>
          </w:p>
        </w:tc>
      </w:tr>
    </w:tbl>
    <w:p>
      <w:pPr>
        <w:spacing w:after="80"/>
      </w:pPr>
    </w:p>
    <w:p>
      <w:pPr>
        <w:pStyle w:val="Heading2"/>
      </w:pPr>
      <w:r>
        <w:rPr>
          <w:rFonts w:ascii="宋体" w:hAnsi="宋体" w:eastAsia="宋体"/>
        </w:rPr>
        <w:t>3.3 性能需求</w:t>
      </w:r>
    </w:p>
    <w:p>
      <w:pPr>
        <w:pStyle w:val="Heading3"/>
      </w:pPr>
      <w:r>
        <w:rPr>
          <w:rFonts w:ascii="宋体" w:hAnsi="宋体" w:eastAsia="宋体"/>
        </w:rPr>
        <w:t>3.3.1 精度需求（数据字典里找）</w:t>
      </w:r>
    </w:p>
    <w:p>
      <w:r>
        <w:rPr>
          <w:rFonts w:ascii="宋体" w:hAnsi="宋体" w:eastAsia="宋体"/>
        </w:rPr>
        <w:t>核心层的位置、速度与加速度运算默认采用单精度浮点数；编译期提供实数类型选择开关，打开后全部运动学参数改用双精度浮点数参与运算，两分支互斥且必须二者择一，未选择时编译失败（</w:t>
      </w:r>
      <w:r>
        <w:rPr>
          <w:rFonts w:ascii="Consolas" w:hAnsi="Consolas" w:eastAsia="宋体"/>
        </w:rPr>
        <w:t>real.h:24</w:t>
      </w:r>
      <w:r>
        <w:rPr>
          <w:rFonts w:ascii="宋体" w:hAnsi="宋体" w:eastAsia="宋体"/>
        </w:rPr>
        <w:t>–</w:t>
      </w:r>
      <w:r>
        <w:rPr>
          <w:rFonts w:ascii="Consolas" w:hAnsi="Consolas" w:eastAsia="宋体"/>
        </w:rPr>
        <w:t>real.h:48</w:t>
      </w:r>
      <w:r>
        <w:rPr>
          <w:rFonts w:ascii="宋体" w:hAnsi="宋体" w:eastAsia="宋体"/>
        </w:rPr>
        <w:t>）。</w:t>
      </w:r>
    </w:p>
    <w:p>
      <w:r>
        <w:rPr>
          <w:rFonts w:ascii="宋体" w:hAnsi="宋体" w:eastAsia="宋体"/>
        </w:rPr>
        <w:t>坐标输出的有效小数位按单位区分：英寸制坐标保留 4 位小数，毫米制坐标保留 3 位小数；速率值英寸制保留 1 位小数，毫米制保留 0 位小数；设置值保留 3 位小数，主轴转速保留 0 位小数，闭环控制量保留 3 位小数（</w:t>
      </w:r>
      <w:r>
        <w:rPr>
          <w:rFonts w:ascii="Consolas" w:hAnsi="Consolas" w:eastAsia="宋体"/>
        </w:rPr>
        <w:t>grbl.h:173</w:t>
      </w:r>
      <w:r>
        <w:rPr>
          <w:rFonts w:ascii="宋体" w:hAnsi="宋体" w:eastAsia="宋体"/>
        </w:rPr>
        <w:t>–</w:t>
      </w:r>
      <w:r>
        <w:rPr>
          <w:rFonts w:ascii="Consolas" w:hAnsi="Consolas" w:eastAsia="宋体"/>
        </w:rPr>
        <w:t>grbl.h:179</w:t>
      </w:r>
      <w:r>
        <w:rPr>
          <w:rFonts w:ascii="宋体" w:hAnsi="宋体" w:eastAsia="宋体"/>
        </w:rPr>
        <w:t>）。</w:t>
      </w:r>
    </w:p>
    <w:p>
      <w:r>
        <w:rPr>
          <w:rFonts w:ascii="宋体" w:hAnsi="宋体" w:eastAsia="宋体"/>
        </w:rPr>
        <w:t>浮点数比较采用固定容差，取值为 0.0001（</w:t>
      </w:r>
      <w:r>
        <w:rPr>
          <w:rFonts w:ascii="Consolas" w:hAnsi="Consolas" w:eastAsia="宋体"/>
        </w:rPr>
        <w:t>nuts_bolts.h:44</w:t>
      </w:r>
      <w:r>
        <w:rPr>
          <w:rFonts w:ascii="宋体" w:hAnsi="宋体" w:eastAsia="宋体"/>
        </w:rPr>
        <w:t>）。角度类判据采用单独的角度误差容限，取值为 5×10⁻⁷ 弧度（</w:t>
      </w:r>
      <w:r>
        <w:rPr>
          <w:rFonts w:ascii="Consolas" w:hAnsi="Consolas" w:eastAsia="宋体"/>
        </w:rPr>
        <w:t>config.h:352</w:t>
      </w:r>
      <w:r>
        <w:rPr>
          <w:rFonts w:ascii="宋体" w:hAnsi="宋体" w:eastAsia="宋体"/>
        </w:rPr>
        <w:t>）。坐标换算常数取每英寸 25.40 毫米与每毫米 0.0393701 英寸（</w:t>
      </w:r>
      <w:r>
        <w:rPr>
          <w:rFonts w:ascii="Consolas" w:hAnsi="Consolas" w:eastAsia="宋体"/>
        </w:rPr>
        <w:t>nuts_bolts.h:467</w:t>
      </w:r>
      <w:r>
        <w:rPr>
          <w:rFonts w:ascii="宋体" w:hAnsi="宋体" w:eastAsia="宋体"/>
        </w:rPr>
        <w:t>–</w:t>
      </w:r>
      <w:r>
        <w:rPr>
          <w:rFonts w:ascii="Consolas" w:hAnsi="Consolas" w:eastAsia="宋体"/>
        </w:rPr>
        <w:t>nuts_bolts.h:468</w:t>
      </w:r>
      <w:r>
        <w:rPr>
          <w:rFonts w:ascii="宋体" w:hAnsi="宋体" w:eastAsia="宋体"/>
        </w:rPr>
        <w:t>）。</w:t>
      </w:r>
    </w:p>
    <w:p>
      <w:pPr>
        <w:pStyle w:val="Heading3"/>
      </w:pPr>
      <w:r>
        <w:rPr>
          <w:rFonts w:ascii="宋体" w:hAnsi="宋体" w:eastAsia="宋体"/>
        </w:rPr>
        <w:t>3.3.2 空间需求（任务书）</w:t>
      </w:r>
    </w:p>
    <w:p>
      <w:pPr>
        <w:pStyle w:val="ListParagraph"/>
      </w:pPr>
      <w:r>
        <w:rPr>
          <w:rFonts w:ascii="宋体" w:hAnsi="宋体" w:eastAsia="宋体"/>
        </w:rPr>
        <w:t>需求标识：GH-PREQ1</w:t>
      </w:r>
    </w:p>
    <w:p>
      <w:pPr>
        <w:pStyle w:val="ListParagraph"/>
      </w:pPr>
      <w:r>
        <w:rPr>
          <w:rFonts w:ascii="宋体" w:hAnsi="宋体" w:eastAsia="宋体"/>
        </w:rPr>
        <w:t>功能描述：限定各缓冲区与非易失存储的容量，使固件可在目标微控制器上运行</w:t>
      </w:r>
    </w:p>
    <w:p>
      <w:pPr>
        <w:pStyle w:val="ListParagraph"/>
      </w:pPr>
      <w:r>
        <w:rPr>
          <w:rFonts w:ascii="宋体" w:hAnsi="宋体" w:eastAsia="宋体"/>
        </w:rPr>
        <w:t>调用条件：不适用（容量约束）</w:t>
      </w:r>
    </w:p>
    <w:p>
      <w:pPr>
        <w:pStyle w:val="ListParagraph"/>
      </w:pPr>
      <w:r>
        <w:rPr>
          <w:rFonts w:ascii="宋体" w:hAnsi="宋体" w:eastAsia="宋体"/>
        </w:rPr>
        <w:t>输入：不适用</w:t>
      </w:r>
    </w:p>
    <w:p>
      <w:pPr>
        <w:pStyle w:val="ListParagraph"/>
      </w:pPr>
      <w:r>
        <w:rPr>
          <w:rFonts w:ascii="宋体" w:hAnsi="宋体" w:eastAsia="宋体"/>
        </w:rPr>
        <w:t>输出：不适用</w:t>
      </w:r>
    </w:p>
    <w:p>
      <w:pPr>
        <w:pStyle w:val="ListParagraph"/>
      </w:pPr>
      <w:r>
        <w:rPr>
          <w:rFonts w:ascii="宋体" w:hAnsi="宋体" w:eastAsia="宋体"/>
        </w:rPr>
        <w:t>处理：</w:t>
      </w:r>
    </w:p>
    <w:p>
      <w:pPr>
        <w:pStyle w:val="ListParagraph"/>
      </w:pPr>
      <w:r>
        <w:rPr>
          <w:rFonts w:ascii="宋体" w:hAnsi="宋体" w:eastAsia="宋体"/>
        </w:rPr>
        <w:t>（1）输入缓冲区容量为 1024 字节，且必须为 2 的幂（</w:t>
      </w:r>
      <w:r>
        <w:rPr>
          <w:rFonts w:ascii="Consolas" w:hAnsi="Consolas" w:eastAsia="宋体"/>
        </w:rPr>
        <w:t>stream.h:53</w:t>
      </w:r>
      <w:r>
        <w:rPr>
          <w:rFonts w:ascii="宋体" w:hAnsi="宋体" w:eastAsia="宋体"/>
        </w:rPr>
        <w:t>）；</w:t>
      </w:r>
    </w:p>
    <w:p>
      <w:pPr>
        <w:pStyle w:val="ListParagraph"/>
      </w:pPr>
      <w:r>
        <w:rPr>
          <w:rFonts w:ascii="宋体" w:hAnsi="宋体" w:eastAsia="宋体"/>
        </w:rPr>
        <w:t>（2）输出缓冲区容量为 512 字节，且必须为 2 的幂（</w:t>
      </w:r>
      <w:r>
        <w:rPr>
          <w:rFonts w:ascii="Consolas" w:hAnsi="Consolas" w:eastAsia="宋体"/>
        </w:rPr>
        <w:t>stream.h:57</w:t>
      </w:r>
      <w:r>
        <w:rPr>
          <w:rFonts w:ascii="宋体" w:hAnsi="宋体" w:eastAsia="宋体"/>
        </w:rPr>
        <w:t>）；</w:t>
      </w:r>
    </w:p>
    <w:p>
      <w:pPr>
        <w:pStyle w:val="ListParagraph"/>
      </w:pPr>
      <w:r>
        <w:rPr>
          <w:rFonts w:ascii="宋体" w:hAnsi="宋体" w:eastAsia="宋体"/>
        </w:rPr>
        <w:t>（3）行缓冲区容量为 257 字节，即 256 个字符加一个结束符（</w:t>
      </w:r>
      <w:r>
        <w:rPr>
          <w:rFonts w:ascii="Consolas" w:hAnsi="Consolas" w:eastAsia="宋体"/>
        </w:rPr>
        <w:t>protocol.h:36</w:t>
      </w:r>
      <w:r>
        <w:rPr>
          <w:rFonts w:ascii="宋体" w:hAnsi="宋体" w:eastAsia="宋体"/>
        </w:rPr>
        <w:t>）；</w:t>
      </w:r>
    </w:p>
    <w:p>
      <w:pPr>
        <w:pStyle w:val="ListParagraph"/>
      </w:pPr>
      <w:r>
        <w:rPr>
          <w:rFonts w:ascii="宋体" w:hAnsi="宋体" w:eastAsia="宋体"/>
        </w:rPr>
        <w:t>（4）步进段缓冲区容量为 10 个段（</w:t>
      </w:r>
      <w:r>
        <w:rPr>
          <w:rFonts w:ascii="Consolas" w:hAnsi="Consolas" w:eastAsia="宋体"/>
        </w:rPr>
        <w:t>config.h:392</w:t>
      </w:r>
      <w:r>
        <w:rPr>
          <w:rFonts w:ascii="宋体" w:hAnsi="宋体" w:eastAsia="宋体"/>
        </w:rPr>
        <w:t>）；</w:t>
      </w:r>
    </w:p>
    <w:p>
      <w:pPr>
        <w:pStyle w:val="ListParagraph"/>
      </w:pPr>
      <w:r>
        <w:rPr>
          <w:rFonts w:ascii="宋体" w:hAnsi="宋体" w:eastAsia="宋体"/>
        </w:rPr>
        <w:t>（5）规划缓冲块数为运行期设置项，默认 100，有效范围 30 至 1000，取值越界时回退为 35，且该项改动需重启生效（</w:t>
      </w:r>
      <w:r>
        <w:rPr>
          <w:rFonts w:ascii="Consolas" w:hAnsi="Consolas" w:eastAsia="宋体"/>
        </w:rPr>
        <w:t>config.h:906</w:t>
      </w:r>
      <w:r>
        <w:rPr>
          <w:rFonts w:ascii="宋体" w:hAnsi="宋体" w:eastAsia="宋体"/>
        </w:rPr>
        <w:t>、</w:t>
      </w:r>
      <w:r>
        <w:rPr>
          <w:rFonts w:ascii="Consolas" w:hAnsi="Consolas" w:eastAsia="宋体"/>
        </w:rPr>
        <w:t>settings.c:2277</w:t>
      </w:r>
      <w:r>
        <w:rPr>
          <w:rFonts w:ascii="宋体" w:hAnsi="宋体" w:eastAsia="宋体"/>
        </w:rPr>
        <w:t>）；</w:t>
      </w:r>
    </w:p>
    <w:p>
      <w:pPr>
        <w:pStyle w:val="ListParagraph"/>
      </w:pPr>
      <w:r>
        <w:rPr>
          <w:rFonts w:ascii="宋体" w:hAnsi="宋体" w:eastAsia="宋体"/>
        </w:rPr>
        <w:t>（6）规划缓冲采用堆分配，在初始化时按设置值申请并允许收缩（</w:t>
      </w:r>
      <w:r>
        <w:rPr>
          <w:rFonts w:ascii="Consolas" w:hAnsi="Consolas" w:eastAsia="宋体"/>
        </w:rPr>
        <w:t>planner.c:228</w:t>
      </w:r>
      <w:r>
        <w:rPr>
          <w:rFonts w:ascii="宋体" w:hAnsi="宋体" w:eastAsia="宋体"/>
        </w:rPr>
        <w:t>）；</w:t>
      </w:r>
    </w:p>
    <w:p>
      <w:pPr>
        <w:pStyle w:val="ListParagraph"/>
      </w:pPr>
      <w:r>
        <w:rPr>
          <w:rFonts w:ascii="宋体" w:hAnsi="宋体" w:eastAsia="宋体"/>
        </w:rPr>
        <w:t>（7）非易失存储默认容量为 2048 字节，最大 4096 字节，其中 2 字节用于校验（</w:t>
      </w:r>
      <w:r>
        <w:rPr>
          <w:rFonts w:ascii="Consolas" w:hAnsi="Consolas" w:eastAsia="宋体"/>
        </w:rPr>
        <w:t>nvs.h:30</w:t>
      </w:r>
      <w:r>
        <w:rPr>
          <w:rFonts w:ascii="宋体" w:hAnsi="宋体" w:eastAsia="宋体"/>
        </w:rPr>
        <w:t>、</w:t>
      </w:r>
      <w:r>
        <w:rPr>
          <w:rFonts w:ascii="Consolas" w:hAnsi="Consolas" w:eastAsia="宋体"/>
        </w:rPr>
        <w:t>nvs.h:37</w:t>
      </w:r>
      <w:r>
        <w:rPr>
          <w:rFonts w:ascii="宋体" w:hAnsi="宋体" w:eastAsia="宋体"/>
        </w:rPr>
        <w:t>、</w:t>
      </w:r>
      <w:r>
        <w:rPr>
          <w:rFonts w:ascii="Consolas" w:hAnsi="Consolas" w:eastAsia="宋体"/>
        </w:rPr>
        <w:t>nvs.h:42</w:t>
      </w:r>
      <w:r>
        <w:rPr>
          <w:rFonts w:ascii="宋体" w:hAnsi="宋体" w:eastAsia="宋体"/>
        </w:rPr>
        <w:t>）；</w:t>
      </w:r>
    </w:p>
    <w:p>
      <w:pPr>
        <w:pStyle w:val="ListParagraph"/>
      </w:pPr>
      <w:r>
        <w:rPr>
          <w:rFonts w:ascii="宋体" w:hAnsi="宋体" w:eastAsia="宋体"/>
        </w:rPr>
        <w:t>（8）启动行为 2 条，每行的最大存储长度在六轴且低兼容级别时为 60 字符，其余情况为 70 字符（</w:t>
      </w:r>
      <w:r>
        <w:rPr>
          <w:rFonts w:ascii="Consolas" w:hAnsi="Consolas" w:eastAsia="宋体"/>
        </w:rPr>
        <w:t>grbl.h:166</w:t>
      </w:r>
      <w:r>
        <w:rPr>
          <w:rFonts w:ascii="宋体" w:hAnsi="宋体" w:eastAsia="宋体"/>
        </w:rPr>
        <w:t>、</w:t>
      </w:r>
      <w:r>
        <w:rPr>
          <w:rFonts w:ascii="Consolas" w:hAnsi="Consolas" w:eastAsia="宋体"/>
        </w:rPr>
        <w:t>grbl.h:248</w:t>
      </w:r>
      <w:r>
        <w:rPr>
          <w:rFonts w:ascii="宋体" w:hAnsi="宋体" w:eastAsia="宋体"/>
        </w:rPr>
        <w:t>、</w:t>
      </w:r>
      <w:r>
        <w:rPr>
          <w:rFonts w:ascii="Consolas" w:hAnsi="Consolas" w:eastAsia="宋体"/>
        </w:rPr>
        <w:t>grbl.h:250</w:t>
      </w:r>
      <w:r>
        <w:rPr>
          <w:rFonts w:ascii="宋体" w:hAnsi="宋体" w:eastAsia="宋体"/>
        </w:rPr>
        <w:t>）；</w:t>
      </w:r>
    </w:p>
    <w:p>
      <w:pPr>
        <w:pStyle w:val="ListParagraph"/>
      </w:pPr>
      <w:r>
        <w:rPr>
          <w:rFonts w:ascii="宋体" w:hAnsi="宋体" w:eastAsia="宋体"/>
        </w:rPr>
        <w:t>（9）覆盖命令环形缓冲区容量为 16（</w:t>
      </w:r>
      <w:r>
        <w:rPr>
          <w:rFonts w:ascii="Consolas" w:hAnsi="Consolas" w:eastAsia="宋体"/>
        </w:rPr>
        <w:t>override.h:28</w:t>
      </w:r>
      <w:r>
        <w:rPr>
          <w:rFonts w:ascii="宋体" w:hAnsi="宋体" w:eastAsia="宋体"/>
        </w:rPr>
        <w:t>）；</w:t>
      </w:r>
    </w:p>
    <w:p>
      <w:pPr>
        <w:pStyle w:val="ListParagraph"/>
      </w:pPr>
      <w:r>
        <w:rPr>
          <w:rFonts w:ascii="宋体" w:hAnsi="宋体" w:eastAsia="宋体"/>
        </w:rPr>
        <w:t>（10）后台任务池容量为 40，可由编译期覆盖（</w:t>
      </w:r>
      <w:r>
        <w:rPr>
          <w:rFonts w:ascii="Consolas" w:hAnsi="Consolas" w:eastAsia="宋体"/>
        </w:rPr>
        <w:t>grbllib.c:61</w:t>
      </w:r>
      <w:r>
        <w:rPr>
          <w:rFonts w:ascii="宋体" w:hAnsi="宋体" w:eastAsia="宋体"/>
        </w:rPr>
        <w:t>）；</w:t>
      </w:r>
    </w:p>
    <w:p>
      <w:pPr>
        <w:pStyle w:val="ListParagraph"/>
      </w:pPr>
      <w:r>
        <w:rPr>
          <w:rFonts w:ascii="宋体" w:hAnsi="宋体" w:eastAsia="宋体"/>
        </w:rPr>
        <w:t>（11）中断服务例程的可用栈深度受微控制器内存限制，核心层通过把中断代码标注为常驻内存或非易失存储执行的方式控制内存占用（</w:t>
      </w:r>
      <w:r>
        <w:rPr>
          <w:rFonts w:ascii="Consolas" w:hAnsi="Consolas" w:eastAsia="宋体"/>
        </w:rPr>
        <w:t>grbl.h:53</w:t>
      </w:r>
      <w:r>
        <w:rPr>
          <w:rFonts w:ascii="宋体" w:hAnsi="宋体" w:eastAsia="宋体"/>
        </w:rPr>
        <w:t>–</w:t>
      </w:r>
      <w:r>
        <w:rPr>
          <w:rFonts w:ascii="Consolas" w:hAnsi="Consolas" w:eastAsia="宋体"/>
        </w:rPr>
        <w:t>grbl.h:88</w:t>
      </w:r>
      <w:r>
        <w:rPr>
          <w:rFonts w:ascii="宋体" w:hAnsi="宋体" w:eastAsia="宋体"/>
        </w:rPr>
        <w:t>）。</w:t>
      </w:r>
    </w:p>
    <w:p>
      <w:pPr>
        <w:spacing w:before="60" w:after="60"/>
        <w:jc w:val="center"/>
      </w:pPr>
      <w:r>
        <w:rPr>
          <w:rFonts w:ascii="宋体" w:hAnsi="宋体" w:eastAsia="宋体"/>
          <w:sz w:val="18"/>
        </w:rPr>
        <w:t>表 3.3-1 空间需求</w:t>
      </w:r>
    </w:p>
    <w:tbl>
      <w:tblPr>
        <w:tblStyle w:val="TableGrid"/>
        <w:tblW w:type="dxa" w:w="9500"/>
        <w:jc w:val="center"/>
        <w:tblLayout w:type="fixed"/>
        <w:tblLook w:firstColumn="1" w:firstRow="1" w:lastColumn="0" w:lastRow="0" w:noHBand="0" w:noVBand="1" w:val="04A0"/>
      </w:tblPr>
      <w:tblGrid>
        <w:gridCol w:w="935"/>
        <w:gridCol w:w="1519"/>
        <w:gridCol w:w="4686"/>
        <w:gridCol w:w="2360"/>
      </w:tblGrid>
      <w:tr>
        <w:trPr>
          <w:tblHeader w:val="true"/>
        </w:trPr>
        <w:tc>
          <w:tcPr>
            <w:tcW w:type="dxa" w:w="935"/>
            <w:shd w:val="clear" w:color="auto" w:fill="D9D9D9"/>
          </w:tcPr>
          <w:p>
            <w:pPr>
              <w:spacing w:after="0" w:line="240" w:lineRule="auto"/>
            </w:pPr>
            <w:r>
              <w:rPr>
                <w:b/>
                <w:sz w:val="17"/>
              </w:rPr>
            </w:r>
            <w:r>
              <w:rPr>
                <w:rFonts w:ascii="宋体" w:hAnsi="宋体" w:eastAsia="宋体"/>
                <w:b/>
                <w:sz w:val="17"/>
              </w:rPr>
              <w:t>序号</w:t>
            </w:r>
          </w:p>
        </w:tc>
        <w:tc>
          <w:tcPr>
            <w:tcW w:type="dxa" w:w="1519"/>
            <w:shd w:val="clear" w:color="auto" w:fill="D9D9D9"/>
          </w:tcPr>
          <w:p>
            <w:pPr>
              <w:spacing w:after="0" w:line="240" w:lineRule="auto"/>
            </w:pPr>
            <w:r>
              <w:rPr>
                <w:b/>
                <w:sz w:val="17"/>
              </w:rPr>
            </w:r>
            <w:r>
              <w:rPr>
                <w:rFonts w:ascii="宋体" w:hAnsi="宋体" w:eastAsia="宋体"/>
                <w:b/>
                <w:sz w:val="17"/>
              </w:rPr>
              <w:t>需求标识</w:t>
            </w:r>
          </w:p>
        </w:tc>
        <w:tc>
          <w:tcPr>
            <w:tcW w:type="dxa" w:w="4686"/>
            <w:shd w:val="clear" w:color="auto" w:fill="D9D9D9"/>
          </w:tcPr>
          <w:p>
            <w:pPr>
              <w:spacing w:after="0" w:line="240" w:lineRule="auto"/>
            </w:pPr>
            <w:r>
              <w:rPr>
                <w:b/>
                <w:sz w:val="17"/>
              </w:rPr>
            </w:r>
            <w:r>
              <w:rPr>
                <w:rFonts w:ascii="宋体" w:hAnsi="宋体" w:eastAsia="宋体"/>
                <w:b/>
                <w:sz w:val="17"/>
              </w:rPr>
              <w:t>需求内容</w:t>
            </w:r>
          </w:p>
        </w:tc>
        <w:tc>
          <w:tcPr>
            <w:tcW w:type="dxa" w:w="2360"/>
            <w:shd w:val="clear" w:color="auto" w:fill="D9D9D9"/>
          </w:tcPr>
          <w:p>
            <w:pPr>
              <w:spacing w:after="0" w:line="240" w:lineRule="auto"/>
            </w:pPr>
            <w:r>
              <w:rPr>
                <w:b/>
                <w:sz w:val="17"/>
              </w:rPr>
            </w:r>
            <w:r>
              <w:rPr>
                <w:rFonts w:ascii="宋体" w:hAnsi="宋体" w:eastAsia="宋体"/>
                <w:b/>
                <w:sz w:val="17"/>
              </w:rPr>
              <w:t>证据</w:t>
            </w:r>
          </w:p>
        </w:tc>
      </w:tr>
      <w:tr>
        <w:tc>
          <w:tcPr>
            <w:tcW w:type="dxa" w:w="935"/>
          </w:tcPr>
          <w:p>
            <w:pPr>
              <w:spacing w:after="0" w:line="240" w:lineRule="auto"/>
            </w:pPr>
            <w:r>
              <w:rPr>
                <w:sz w:val="17"/>
              </w:rPr>
            </w:r>
            <w:r>
              <w:rPr>
                <w:rFonts w:ascii="宋体" w:hAnsi="宋体" w:eastAsia="宋体"/>
                <w:sz w:val="17"/>
              </w:rPr>
              <w:t>1</w:t>
            </w:r>
          </w:p>
        </w:tc>
        <w:tc>
          <w:tcPr>
            <w:tcW w:type="dxa" w:w="1519"/>
          </w:tcPr>
          <w:p>
            <w:pPr>
              <w:spacing w:after="0" w:line="240" w:lineRule="auto"/>
            </w:pPr>
            <w:r>
              <w:rPr>
                <w:sz w:val="17"/>
              </w:rPr>
            </w:r>
            <w:r>
              <w:rPr>
                <w:rFonts w:ascii="宋体" w:hAnsi="宋体" w:eastAsia="宋体"/>
                <w:sz w:val="17"/>
              </w:rPr>
              <w:t>GH-PREQ1</w:t>
            </w:r>
          </w:p>
        </w:tc>
        <w:tc>
          <w:tcPr>
            <w:tcW w:type="dxa" w:w="4686"/>
          </w:tcPr>
          <w:p>
            <w:pPr>
              <w:spacing w:after="0" w:line="240" w:lineRule="auto"/>
            </w:pPr>
            <w:r>
              <w:rPr>
                <w:sz w:val="17"/>
              </w:rPr>
            </w:r>
            <w:r>
              <w:rPr>
                <w:rFonts w:ascii="宋体" w:hAnsi="宋体" w:eastAsia="宋体"/>
                <w:sz w:val="17"/>
              </w:rPr>
              <w:t>输入缓冲区 1024 字节，必须为 2 的幂</w:t>
            </w:r>
          </w:p>
        </w:tc>
        <w:tc>
          <w:tcPr>
            <w:tcW w:type="dxa" w:w="2360"/>
          </w:tcPr>
          <w:p>
            <w:pPr>
              <w:spacing w:after="0" w:line="240" w:lineRule="auto"/>
            </w:pPr>
            <w:r>
              <w:rPr>
                <w:sz w:val="17"/>
              </w:rPr>
            </w:r>
            <w:r>
              <w:rPr>
                <w:rFonts w:ascii="Consolas" w:hAnsi="Consolas" w:eastAsia="宋体"/>
                <w:sz w:val="17"/>
              </w:rPr>
              <w:t>stream.h:53</w:t>
            </w:r>
          </w:p>
        </w:tc>
      </w:tr>
      <w:tr>
        <w:tc>
          <w:tcPr>
            <w:tcW w:type="dxa" w:w="935"/>
          </w:tcPr>
          <w:p>
            <w:pPr>
              <w:spacing w:after="0" w:line="240" w:lineRule="auto"/>
            </w:pPr>
            <w:r>
              <w:rPr>
                <w:sz w:val="17"/>
              </w:rPr>
            </w:r>
            <w:r>
              <w:rPr>
                <w:rFonts w:ascii="宋体" w:hAnsi="宋体" w:eastAsia="宋体"/>
                <w:sz w:val="17"/>
              </w:rPr>
              <w:t>2</w:t>
            </w:r>
          </w:p>
        </w:tc>
        <w:tc>
          <w:tcPr>
            <w:tcW w:type="dxa" w:w="1519"/>
          </w:tcPr>
          <w:p>
            <w:pPr>
              <w:spacing w:after="0" w:line="240" w:lineRule="auto"/>
            </w:pPr>
            <w:r>
              <w:rPr>
                <w:sz w:val="17"/>
              </w:rPr>
            </w:r>
            <w:r>
              <w:rPr>
                <w:rFonts w:ascii="宋体" w:hAnsi="宋体" w:eastAsia="宋体"/>
                <w:sz w:val="17"/>
              </w:rPr>
              <w:t>GH-PREQ1</w:t>
            </w:r>
          </w:p>
        </w:tc>
        <w:tc>
          <w:tcPr>
            <w:tcW w:type="dxa" w:w="4686"/>
          </w:tcPr>
          <w:p>
            <w:pPr>
              <w:spacing w:after="0" w:line="240" w:lineRule="auto"/>
            </w:pPr>
            <w:r>
              <w:rPr>
                <w:sz w:val="17"/>
              </w:rPr>
            </w:r>
            <w:r>
              <w:rPr>
                <w:rFonts w:ascii="宋体" w:hAnsi="宋体" w:eastAsia="宋体"/>
                <w:sz w:val="17"/>
              </w:rPr>
              <w:t>输出缓冲区 512 字节，必须为 2 的幂</w:t>
            </w:r>
          </w:p>
        </w:tc>
        <w:tc>
          <w:tcPr>
            <w:tcW w:type="dxa" w:w="2360"/>
          </w:tcPr>
          <w:p>
            <w:pPr>
              <w:spacing w:after="0" w:line="240" w:lineRule="auto"/>
            </w:pPr>
            <w:r>
              <w:rPr>
                <w:sz w:val="17"/>
              </w:rPr>
            </w:r>
            <w:r>
              <w:rPr>
                <w:rFonts w:ascii="Consolas" w:hAnsi="Consolas" w:eastAsia="宋体"/>
                <w:sz w:val="17"/>
              </w:rPr>
              <w:t>stream.h:57</w:t>
            </w:r>
          </w:p>
        </w:tc>
      </w:tr>
      <w:tr>
        <w:tc>
          <w:tcPr>
            <w:tcW w:type="dxa" w:w="935"/>
          </w:tcPr>
          <w:p>
            <w:pPr>
              <w:spacing w:after="0" w:line="240" w:lineRule="auto"/>
            </w:pPr>
            <w:r>
              <w:rPr>
                <w:sz w:val="17"/>
              </w:rPr>
            </w:r>
            <w:r>
              <w:rPr>
                <w:rFonts w:ascii="宋体" w:hAnsi="宋体" w:eastAsia="宋体"/>
                <w:sz w:val="17"/>
              </w:rPr>
              <w:t>3</w:t>
            </w:r>
          </w:p>
        </w:tc>
        <w:tc>
          <w:tcPr>
            <w:tcW w:type="dxa" w:w="1519"/>
          </w:tcPr>
          <w:p>
            <w:pPr>
              <w:spacing w:after="0" w:line="240" w:lineRule="auto"/>
            </w:pPr>
            <w:r>
              <w:rPr>
                <w:sz w:val="17"/>
              </w:rPr>
            </w:r>
            <w:r>
              <w:rPr>
                <w:rFonts w:ascii="宋体" w:hAnsi="宋体" w:eastAsia="宋体"/>
                <w:sz w:val="17"/>
              </w:rPr>
              <w:t>GH-PREQ1</w:t>
            </w:r>
          </w:p>
        </w:tc>
        <w:tc>
          <w:tcPr>
            <w:tcW w:type="dxa" w:w="4686"/>
          </w:tcPr>
          <w:p>
            <w:pPr>
              <w:spacing w:after="0" w:line="240" w:lineRule="auto"/>
            </w:pPr>
            <w:r>
              <w:rPr>
                <w:sz w:val="17"/>
              </w:rPr>
            </w:r>
            <w:r>
              <w:rPr>
                <w:rFonts w:ascii="宋体" w:hAnsi="宋体" w:eastAsia="宋体"/>
                <w:sz w:val="17"/>
              </w:rPr>
              <w:t>行缓冲区 257 字节</w:t>
            </w:r>
          </w:p>
        </w:tc>
        <w:tc>
          <w:tcPr>
            <w:tcW w:type="dxa" w:w="2360"/>
          </w:tcPr>
          <w:p>
            <w:pPr>
              <w:spacing w:after="0" w:line="240" w:lineRule="auto"/>
            </w:pPr>
            <w:r>
              <w:rPr>
                <w:sz w:val="17"/>
              </w:rPr>
            </w:r>
            <w:r>
              <w:rPr>
                <w:rFonts w:ascii="Consolas" w:hAnsi="Consolas" w:eastAsia="宋体"/>
                <w:sz w:val="17"/>
              </w:rPr>
              <w:t>protocol.h:36</w:t>
            </w:r>
          </w:p>
        </w:tc>
      </w:tr>
      <w:tr>
        <w:tc>
          <w:tcPr>
            <w:tcW w:type="dxa" w:w="935"/>
          </w:tcPr>
          <w:p>
            <w:pPr>
              <w:spacing w:after="0" w:line="240" w:lineRule="auto"/>
            </w:pPr>
            <w:r>
              <w:rPr>
                <w:sz w:val="17"/>
              </w:rPr>
            </w:r>
            <w:r>
              <w:rPr>
                <w:rFonts w:ascii="宋体" w:hAnsi="宋体" w:eastAsia="宋体"/>
                <w:sz w:val="17"/>
              </w:rPr>
              <w:t>4</w:t>
            </w:r>
          </w:p>
        </w:tc>
        <w:tc>
          <w:tcPr>
            <w:tcW w:type="dxa" w:w="1519"/>
          </w:tcPr>
          <w:p>
            <w:pPr>
              <w:spacing w:after="0" w:line="240" w:lineRule="auto"/>
            </w:pPr>
            <w:r>
              <w:rPr>
                <w:sz w:val="17"/>
              </w:rPr>
            </w:r>
            <w:r>
              <w:rPr>
                <w:rFonts w:ascii="宋体" w:hAnsi="宋体" w:eastAsia="宋体"/>
                <w:sz w:val="17"/>
              </w:rPr>
              <w:t>GH-PREQ1</w:t>
            </w:r>
          </w:p>
        </w:tc>
        <w:tc>
          <w:tcPr>
            <w:tcW w:type="dxa" w:w="4686"/>
          </w:tcPr>
          <w:p>
            <w:pPr>
              <w:spacing w:after="0" w:line="240" w:lineRule="auto"/>
            </w:pPr>
            <w:r>
              <w:rPr>
                <w:sz w:val="17"/>
              </w:rPr>
            </w:r>
            <w:r>
              <w:rPr>
                <w:rFonts w:ascii="宋体" w:hAnsi="宋体" w:eastAsia="宋体"/>
                <w:sz w:val="17"/>
              </w:rPr>
              <w:t>步进段缓冲区 10 个段</w:t>
            </w:r>
          </w:p>
        </w:tc>
        <w:tc>
          <w:tcPr>
            <w:tcW w:type="dxa" w:w="2360"/>
          </w:tcPr>
          <w:p>
            <w:pPr>
              <w:spacing w:after="0" w:line="240" w:lineRule="auto"/>
            </w:pPr>
            <w:r>
              <w:rPr>
                <w:sz w:val="17"/>
              </w:rPr>
            </w:r>
            <w:r>
              <w:rPr>
                <w:rFonts w:ascii="Consolas" w:hAnsi="Consolas" w:eastAsia="宋体"/>
                <w:sz w:val="17"/>
              </w:rPr>
              <w:t>config.h:392</w:t>
            </w:r>
          </w:p>
        </w:tc>
      </w:tr>
      <w:tr>
        <w:tc>
          <w:tcPr>
            <w:tcW w:type="dxa" w:w="935"/>
          </w:tcPr>
          <w:p>
            <w:pPr>
              <w:spacing w:after="0" w:line="240" w:lineRule="auto"/>
            </w:pPr>
            <w:r>
              <w:rPr>
                <w:sz w:val="17"/>
              </w:rPr>
            </w:r>
            <w:r>
              <w:rPr>
                <w:rFonts w:ascii="宋体" w:hAnsi="宋体" w:eastAsia="宋体"/>
                <w:sz w:val="17"/>
              </w:rPr>
              <w:t>5</w:t>
            </w:r>
          </w:p>
        </w:tc>
        <w:tc>
          <w:tcPr>
            <w:tcW w:type="dxa" w:w="1519"/>
          </w:tcPr>
          <w:p>
            <w:pPr>
              <w:spacing w:after="0" w:line="240" w:lineRule="auto"/>
            </w:pPr>
            <w:r>
              <w:rPr>
                <w:sz w:val="17"/>
              </w:rPr>
            </w:r>
            <w:r>
              <w:rPr>
                <w:rFonts w:ascii="宋体" w:hAnsi="宋体" w:eastAsia="宋体"/>
                <w:sz w:val="17"/>
              </w:rPr>
              <w:t>GH-PREQ1</w:t>
            </w:r>
          </w:p>
        </w:tc>
        <w:tc>
          <w:tcPr>
            <w:tcW w:type="dxa" w:w="4686"/>
          </w:tcPr>
          <w:p>
            <w:pPr>
              <w:spacing w:after="0" w:line="240" w:lineRule="auto"/>
            </w:pPr>
            <w:r>
              <w:rPr>
                <w:sz w:val="17"/>
              </w:rPr>
            </w:r>
            <w:r>
              <w:rPr>
                <w:rFonts w:ascii="宋体" w:hAnsi="宋体" w:eastAsia="宋体"/>
                <w:sz w:val="17"/>
              </w:rPr>
              <w:t>规划缓冲默认 100 块，有效范围 30 至 1000</w:t>
            </w:r>
          </w:p>
        </w:tc>
        <w:tc>
          <w:tcPr>
            <w:tcW w:type="dxa" w:w="2360"/>
          </w:tcPr>
          <w:p>
            <w:pPr>
              <w:spacing w:after="0" w:line="240" w:lineRule="auto"/>
            </w:pPr>
            <w:r>
              <w:rPr>
                <w:sz w:val="17"/>
              </w:rPr>
            </w:r>
            <w:r>
              <w:rPr>
                <w:rFonts w:ascii="Consolas" w:hAnsi="Consolas" w:eastAsia="宋体"/>
                <w:sz w:val="17"/>
              </w:rPr>
              <w:t>config.h:906</w:t>
            </w:r>
          </w:p>
        </w:tc>
      </w:tr>
      <w:tr>
        <w:tc>
          <w:tcPr>
            <w:tcW w:type="dxa" w:w="935"/>
          </w:tcPr>
          <w:p>
            <w:pPr>
              <w:spacing w:after="0" w:line="240" w:lineRule="auto"/>
            </w:pPr>
            <w:r>
              <w:rPr>
                <w:sz w:val="17"/>
              </w:rPr>
            </w:r>
            <w:r>
              <w:rPr>
                <w:rFonts w:ascii="宋体" w:hAnsi="宋体" w:eastAsia="宋体"/>
                <w:sz w:val="17"/>
              </w:rPr>
              <w:t>6</w:t>
            </w:r>
          </w:p>
        </w:tc>
        <w:tc>
          <w:tcPr>
            <w:tcW w:type="dxa" w:w="1519"/>
          </w:tcPr>
          <w:p>
            <w:pPr>
              <w:spacing w:after="0" w:line="240" w:lineRule="auto"/>
            </w:pPr>
            <w:r>
              <w:rPr>
                <w:sz w:val="17"/>
              </w:rPr>
            </w:r>
            <w:r>
              <w:rPr>
                <w:rFonts w:ascii="宋体" w:hAnsi="宋体" w:eastAsia="宋体"/>
                <w:sz w:val="17"/>
              </w:rPr>
              <w:t>GH-PREQ1</w:t>
            </w:r>
          </w:p>
        </w:tc>
        <w:tc>
          <w:tcPr>
            <w:tcW w:type="dxa" w:w="4686"/>
          </w:tcPr>
          <w:p>
            <w:pPr>
              <w:spacing w:after="0" w:line="240" w:lineRule="auto"/>
            </w:pPr>
            <w:r>
              <w:rPr>
                <w:sz w:val="17"/>
              </w:rPr>
            </w:r>
            <w:r>
              <w:rPr>
                <w:rFonts w:ascii="宋体" w:hAnsi="宋体" w:eastAsia="宋体"/>
                <w:sz w:val="17"/>
              </w:rPr>
              <w:t>规划缓冲为堆分配并允许收缩</w:t>
            </w:r>
          </w:p>
        </w:tc>
        <w:tc>
          <w:tcPr>
            <w:tcW w:type="dxa" w:w="2360"/>
          </w:tcPr>
          <w:p>
            <w:pPr>
              <w:spacing w:after="0" w:line="240" w:lineRule="auto"/>
            </w:pPr>
            <w:r>
              <w:rPr>
                <w:sz w:val="17"/>
              </w:rPr>
            </w:r>
            <w:r>
              <w:rPr>
                <w:rFonts w:ascii="Consolas" w:hAnsi="Consolas" w:eastAsia="宋体"/>
                <w:sz w:val="17"/>
              </w:rPr>
              <w:t>planner.c:228</w:t>
            </w:r>
          </w:p>
        </w:tc>
      </w:tr>
      <w:tr>
        <w:tc>
          <w:tcPr>
            <w:tcW w:type="dxa" w:w="935"/>
          </w:tcPr>
          <w:p>
            <w:pPr>
              <w:spacing w:after="0" w:line="240" w:lineRule="auto"/>
            </w:pPr>
            <w:r>
              <w:rPr>
                <w:sz w:val="17"/>
              </w:rPr>
            </w:r>
            <w:r>
              <w:rPr>
                <w:rFonts w:ascii="宋体" w:hAnsi="宋体" w:eastAsia="宋体"/>
                <w:sz w:val="17"/>
              </w:rPr>
              <w:t>7</w:t>
            </w:r>
          </w:p>
        </w:tc>
        <w:tc>
          <w:tcPr>
            <w:tcW w:type="dxa" w:w="1519"/>
          </w:tcPr>
          <w:p>
            <w:pPr>
              <w:spacing w:after="0" w:line="240" w:lineRule="auto"/>
            </w:pPr>
            <w:r>
              <w:rPr>
                <w:sz w:val="17"/>
              </w:rPr>
            </w:r>
            <w:r>
              <w:rPr>
                <w:rFonts w:ascii="宋体" w:hAnsi="宋体" w:eastAsia="宋体"/>
                <w:sz w:val="17"/>
              </w:rPr>
              <w:t>GH-PREQ1</w:t>
            </w:r>
          </w:p>
        </w:tc>
        <w:tc>
          <w:tcPr>
            <w:tcW w:type="dxa" w:w="4686"/>
          </w:tcPr>
          <w:p>
            <w:pPr>
              <w:spacing w:after="0" w:line="240" w:lineRule="auto"/>
            </w:pPr>
            <w:r>
              <w:rPr>
                <w:sz w:val="17"/>
              </w:rPr>
            </w:r>
            <w:r>
              <w:rPr>
                <w:rFonts w:ascii="宋体" w:hAnsi="宋体" w:eastAsia="宋体"/>
                <w:sz w:val="17"/>
              </w:rPr>
              <w:t>非易失存储默认 2048 字节，最大 4096 字节</w:t>
            </w:r>
          </w:p>
        </w:tc>
        <w:tc>
          <w:tcPr>
            <w:tcW w:type="dxa" w:w="2360"/>
          </w:tcPr>
          <w:p>
            <w:pPr>
              <w:spacing w:after="0" w:line="240" w:lineRule="auto"/>
            </w:pPr>
            <w:r>
              <w:rPr>
                <w:sz w:val="17"/>
              </w:rPr>
            </w:r>
            <w:r>
              <w:rPr>
                <w:rFonts w:ascii="Consolas" w:hAnsi="Consolas" w:eastAsia="宋体"/>
                <w:sz w:val="17"/>
              </w:rPr>
              <w:t>nvs.h:30</w:t>
            </w:r>
          </w:p>
        </w:tc>
      </w:tr>
      <w:tr>
        <w:tc>
          <w:tcPr>
            <w:tcW w:type="dxa" w:w="935"/>
          </w:tcPr>
          <w:p>
            <w:pPr>
              <w:spacing w:after="0" w:line="240" w:lineRule="auto"/>
            </w:pPr>
            <w:r>
              <w:rPr>
                <w:sz w:val="17"/>
              </w:rPr>
            </w:r>
            <w:r>
              <w:rPr>
                <w:rFonts w:ascii="宋体" w:hAnsi="宋体" w:eastAsia="宋体"/>
                <w:sz w:val="17"/>
              </w:rPr>
              <w:t>8</w:t>
            </w:r>
          </w:p>
        </w:tc>
        <w:tc>
          <w:tcPr>
            <w:tcW w:type="dxa" w:w="1519"/>
          </w:tcPr>
          <w:p>
            <w:pPr>
              <w:spacing w:after="0" w:line="240" w:lineRule="auto"/>
            </w:pPr>
            <w:r>
              <w:rPr>
                <w:sz w:val="17"/>
              </w:rPr>
            </w:r>
            <w:r>
              <w:rPr>
                <w:rFonts w:ascii="宋体" w:hAnsi="宋体" w:eastAsia="宋体"/>
                <w:sz w:val="17"/>
              </w:rPr>
              <w:t>GH-PREQ1</w:t>
            </w:r>
          </w:p>
        </w:tc>
        <w:tc>
          <w:tcPr>
            <w:tcW w:type="dxa" w:w="4686"/>
          </w:tcPr>
          <w:p>
            <w:pPr>
              <w:spacing w:after="0" w:line="240" w:lineRule="auto"/>
            </w:pPr>
            <w:r>
              <w:rPr>
                <w:sz w:val="17"/>
              </w:rPr>
            </w:r>
            <w:r>
              <w:rPr>
                <w:rFonts w:ascii="宋体" w:hAnsi="宋体" w:eastAsia="宋体"/>
                <w:sz w:val="17"/>
              </w:rPr>
              <w:t>非易失存储校验占 2 字节</w:t>
            </w:r>
          </w:p>
        </w:tc>
        <w:tc>
          <w:tcPr>
            <w:tcW w:type="dxa" w:w="2360"/>
          </w:tcPr>
          <w:p>
            <w:pPr>
              <w:spacing w:after="0" w:line="240" w:lineRule="auto"/>
            </w:pPr>
            <w:r>
              <w:rPr>
                <w:sz w:val="17"/>
              </w:rPr>
            </w:r>
            <w:r>
              <w:rPr>
                <w:rFonts w:ascii="Consolas" w:hAnsi="Consolas" w:eastAsia="宋体"/>
                <w:sz w:val="17"/>
              </w:rPr>
              <w:t>nvs.h:42</w:t>
            </w:r>
          </w:p>
        </w:tc>
      </w:tr>
      <w:tr>
        <w:tc>
          <w:tcPr>
            <w:tcW w:type="dxa" w:w="935"/>
          </w:tcPr>
          <w:p>
            <w:pPr>
              <w:spacing w:after="0" w:line="240" w:lineRule="auto"/>
            </w:pPr>
            <w:r>
              <w:rPr>
                <w:sz w:val="17"/>
              </w:rPr>
            </w:r>
            <w:r>
              <w:rPr>
                <w:rFonts w:ascii="宋体" w:hAnsi="宋体" w:eastAsia="宋体"/>
                <w:sz w:val="17"/>
              </w:rPr>
              <w:t>9</w:t>
            </w:r>
          </w:p>
        </w:tc>
        <w:tc>
          <w:tcPr>
            <w:tcW w:type="dxa" w:w="1519"/>
          </w:tcPr>
          <w:p>
            <w:pPr>
              <w:spacing w:after="0" w:line="240" w:lineRule="auto"/>
            </w:pPr>
            <w:r>
              <w:rPr>
                <w:sz w:val="17"/>
              </w:rPr>
            </w:r>
            <w:r>
              <w:rPr>
                <w:rFonts w:ascii="宋体" w:hAnsi="宋体" w:eastAsia="宋体"/>
                <w:sz w:val="17"/>
              </w:rPr>
              <w:t>GH-PREQ1</w:t>
            </w:r>
          </w:p>
        </w:tc>
        <w:tc>
          <w:tcPr>
            <w:tcW w:type="dxa" w:w="4686"/>
          </w:tcPr>
          <w:p>
            <w:pPr>
              <w:spacing w:after="0" w:line="240" w:lineRule="auto"/>
            </w:pPr>
            <w:r>
              <w:rPr>
                <w:sz w:val="17"/>
              </w:rPr>
            </w:r>
            <w:r>
              <w:rPr>
                <w:rFonts w:ascii="宋体" w:hAnsi="宋体" w:eastAsia="宋体"/>
                <w:sz w:val="17"/>
              </w:rPr>
              <w:t>启动行 2 条，单行 60 或 70 字符</w:t>
            </w:r>
          </w:p>
        </w:tc>
        <w:tc>
          <w:tcPr>
            <w:tcW w:type="dxa" w:w="2360"/>
          </w:tcPr>
          <w:p>
            <w:pPr>
              <w:spacing w:after="0" w:line="240" w:lineRule="auto"/>
            </w:pPr>
            <w:r>
              <w:rPr>
                <w:sz w:val="17"/>
              </w:rPr>
            </w:r>
            <w:r>
              <w:rPr>
                <w:rFonts w:ascii="Consolas" w:hAnsi="Consolas" w:eastAsia="宋体"/>
                <w:sz w:val="17"/>
              </w:rPr>
              <w:t>grbl.h:166</w:t>
            </w:r>
          </w:p>
        </w:tc>
      </w:tr>
      <w:tr>
        <w:tc>
          <w:tcPr>
            <w:tcW w:type="dxa" w:w="935"/>
          </w:tcPr>
          <w:p>
            <w:pPr>
              <w:spacing w:after="0" w:line="240" w:lineRule="auto"/>
            </w:pPr>
            <w:r>
              <w:rPr>
                <w:sz w:val="17"/>
              </w:rPr>
            </w:r>
            <w:r>
              <w:rPr>
                <w:rFonts w:ascii="宋体" w:hAnsi="宋体" w:eastAsia="宋体"/>
                <w:sz w:val="17"/>
              </w:rPr>
              <w:t>10</w:t>
            </w:r>
          </w:p>
        </w:tc>
        <w:tc>
          <w:tcPr>
            <w:tcW w:type="dxa" w:w="1519"/>
          </w:tcPr>
          <w:p>
            <w:pPr>
              <w:spacing w:after="0" w:line="240" w:lineRule="auto"/>
            </w:pPr>
            <w:r>
              <w:rPr>
                <w:sz w:val="17"/>
              </w:rPr>
            </w:r>
            <w:r>
              <w:rPr>
                <w:rFonts w:ascii="宋体" w:hAnsi="宋体" w:eastAsia="宋体"/>
                <w:sz w:val="17"/>
              </w:rPr>
              <w:t>GH-PREQ1</w:t>
            </w:r>
          </w:p>
        </w:tc>
        <w:tc>
          <w:tcPr>
            <w:tcW w:type="dxa" w:w="4686"/>
          </w:tcPr>
          <w:p>
            <w:pPr>
              <w:spacing w:after="0" w:line="240" w:lineRule="auto"/>
            </w:pPr>
            <w:r>
              <w:rPr>
                <w:sz w:val="17"/>
              </w:rPr>
            </w:r>
            <w:r>
              <w:rPr>
                <w:rFonts w:ascii="宋体" w:hAnsi="宋体" w:eastAsia="宋体"/>
                <w:sz w:val="17"/>
              </w:rPr>
              <w:t>覆盖命令环形缓冲 16</w:t>
            </w:r>
          </w:p>
        </w:tc>
        <w:tc>
          <w:tcPr>
            <w:tcW w:type="dxa" w:w="2360"/>
          </w:tcPr>
          <w:p>
            <w:pPr>
              <w:spacing w:after="0" w:line="240" w:lineRule="auto"/>
            </w:pPr>
            <w:r>
              <w:rPr>
                <w:sz w:val="17"/>
              </w:rPr>
            </w:r>
            <w:r>
              <w:rPr>
                <w:rFonts w:ascii="Consolas" w:hAnsi="Consolas" w:eastAsia="宋体"/>
                <w:sz w:val="17"/>
              </w:rPr>
              <w:t>override.h:28</w:t>
            </w:r>
          </w:p>
        </w:tc>
      </w:tr>
      <w:tr>
        <w:tc>
          <w:tcPr>
            <w:tcW w:type="dxa" w:w="935"/>
          </w:tcPr>
          <w:p>
            <w:pPr>
              <w:spacing w:after="0" w:line="240" w:lineRule="auto"/>
            </w:pPr>
            <w:r>
              <w:rPr>
                <w:sz w:val="17"/>
              </w:rPr>
            </w:r>
            <w:r>
              <w:rPr>
                <w:rFonts w:ascii="宋体" w:hAnsi="宋体" w:eastAsia="宋体"/>
                <w:sz w:val="17"/>
              </w:rPr>
              <w:t>11</w:t>
            </w:r>
          </w:p>
        </w:tc>
        <w:tc>
          <w:tcPr>
            <w:tcW w:type="dxa" w:w="1519"/>
          </w:tcPr>
          <w:p>
            <w:pPr>
              <w:spacing w:after="0" w:line="240" w:lineRule="auto"/>
            </w:pPr>
            <w:r>
              <w:rPr>
                <w:sz w:val="17"/>
              </w:rPr>
            </w:r>
            <w:r>
              <w:rPr>
                <w:rFonts w:ascii="宋体" w:hAnsi="宋体" w:eastAsia="宋体"/>
                <w:sz w:val="17"/>
              </w:rPr>
              <w:t>GH-PREQ1</w:t>
            </w:r>
          </w:p>
        </w:tc>
        <w:tc>
          <w:tcPr>
            <w:tcW w:type="dxa" w:w="4686"/>
          </w:tcPr>
          <w:p>
            <w:pPr>
              <w:spacing w:after="0" w:line="240" w:lineRule="auto"/>
            </w:pPr>
            <w:r>
              <w:rPr>
                <w:sz w:val="17"/>
              </w:rPr>
            </w:r>
            <w:r>
              <w:rPr>
                <w:rFonts w:ascii="宋体" w:hAnsi="宋体" w:eastAsia="宋体"/>
                <w:sz w:val="17"/>
              </w:rPr>
              <w:t>后台任务池 40</w:t>
            </w:r>
          </w:p>
        </w:tc>
        <w:tc>
          <w:tcPr>
            <w:tcW w:type="dxa" w:w="2360"/>
          </w:tcPr>
          <w:p>
            <w:pPr>
              <w:spacing w:after="0" w:line="240" w:lineRule="auto"/>
            </w:pPr>
            <w:r>
              <w:rPr>
                <w:sz w:val="17"/>
              </w:rPr>
            </w:r>
            <w:r>
              <w:rPr>
                <w:rFonts w:ascii="Consolas" w:hAnsi="Consolas" w:eastAsia="宋体"/>
                <w:sz w:val="17"/>
              </w:rPr>
              <w:t>grbllib.c:61</w:t>
            </w:r>
          </w:p>
        </w:tc>
      </w:tr>
    </w:tbl>
    <w:p>
      <w:pPr>
        <w:spacing w:after="80"/>
      </w:pPr>
    </w:p>
    <w:p>
      <w:pPr>
        <w:pStyle w:val="Heading3"/>
      </w:pPr>
      <w:r>
        <w:rPr>
          <w:rFonts w:ascii="宋体" w:hAnsi="宋体" w:eastAsia="宋体"/>
        </w:rPr>
        <w:t>3.3.3 时间需求（任务书）</w:t>
      </w:r>
    </w:p>
    <w:p>
      <w:pPr>
        <w:pStyle w:val="ListParagraph"/>
      </w:pPr>
      <w:r>
        <w:rPr>
          <w:rFonts w:ascii="宋体" w:hAnsi="宋体" w:eastAsia="宋体"/>
        </w:rPr>
        <w:t>需求标识：GH-PREQ2</w:t>
      </w:r>
    </w:p>
    <w:p>
      <w:pPr>
        <w:pStyle w:val="ListParagraph"/>
      </w:pPr>
      <w:r>
        <w:rPr>
          <w:rFonts w:ascii="宋体" w:hAnsi="宋体" w:eastAsia="宋体"/>
        </w:rPr>
        <w:t>功能描述：限定规划、步进输出与各类定时行为的时基与周期</w:t>
      </w:r>
    </w:p>
    <w:p>
      <w:pPr>
        <w:pStyle w:val="ListParagraph"/>
      </w:pPr>
      <w:r>
        <w:rPr>
          <w:rFonts w:ascii="宋体" w:hAnsi="宋体" w:eastAsia="宋体"/>
        </w:rPr>
        <w:t>调用条件：不适用（时基约束）</w:t>
      </w:r>
    </w:p>
    <w:p>
      <w:pPr>
        <w:pStyle w:val="ListParagraph"/>
      </w:pPr>
      <w:r>
        <w:rPr>
          <w:rFonts w:ascii="宋体" w:hAnsi="宋体" w:eastAsia="宋体"/>
        </w:rPr>
        <w:t>输入：不适用</w:t>
      </w:r>
    </w:p>
    <w:p>
      <w:pPr>
        <w:pStyle w:val="ListParagraph"/>
      </w:pPr>
      <w:r>
        <w:rPr>
          <w:rFonts w:ascii="宋体" w:hAnsi="宋体" w:eastAsia="宋体"/>
        </w:rPr>
        <w:t>输出：不适用</w:t>
      </w:r>
    </w:p>
    <w:p>
      <w:pPr>
        <w:pStyle w:val="ListParagraph"/>
      </w:pPr>
      <w:r>
        <w:rPr>
          <w:rFonts w:ascii="宋体" w:hAnsi="宋体" w:eastAsia="宋体"/>
        </w:rPr>
        <w:t>处理：</w:t>
      </w:r>
    </w:p>
    <w:p>
      <w:pPr>
        <w:pStyle w:val="ListParagraph"/>
      </w:pPr>
      <w:r>
        <w:rPr>
          <w:rFonts w:ascii="宋体" w:hAnsi="宋体" w:eastAsia="宋体"/>
        </w:rPr>
        <w:t>（1）规划器加减速时基为每秒 100 个节拍，段时长为其倒数（</w:t>
      </w:r>
      <w:r>
        <w:rPr>
          <w:rFonts w:ascii="Consolas" w:hAnsi="Consolas" w:eastAsia="宋体"/>
        </w:rPr>
        <w:t>config.h:271</w:t>
      </w:r>
      <w:r>
        <w:rPr>
          <w:rFonts w:ascii="宋体" w:hAnsi="宋体" w:eastAsia="宋体"/>
        </w:rPr>
        <w:t>、</w:t>
      </w:r>
      <w:r>
        <w:rPr>
          <w:rFonts w:ascii="Consolas" w:hAnsi="Consolas" w:eastAsia="宋体"/>
        </w:rPr>
        <w:t>stepper.c:39</w:t>
      </w:r>
      <w:r>
        <w:rPr>
          <w:rFonts w:ascii="宋体" w:hAnsi="宋体" w:eastAsia="宋体"/>
        </w:rPr>
        <w:t>）；</w:t>
      </w:r>
    </w:p>
    <w:p>
      <w:pPr>
        <w:pStyle w:val="ListParagraph"/>
      </w:pPr>
      <w:r>
        <w:rPr>
          <w:rFonts w:ascii="宋体" w:hAnsi="宋体" w:eastAsia="宋体"/>
        </w:rPr>
        <w:t>（2）步进脉冲宽度的默认值为 5.0 微秒（</w:t>
      </w:r>
      <w:r>
        <w:rPr>
          <w:rFonts w:ascii="Consolas" w:hAnsi="Consolas" w:eastAsia="宋体"/>
        </w:rPr>
        <w:t>config.h:1965</w:t>
      </w:r>
      <w:r>
        <w:rPr>
          <w:rFonts w:ascii="宋体" w:hAnsi="宋体" w:eastAsia="宋体"/>
        </w:rPr>
        <w:t>）；</w:t>
      </w:r>
    </w:p>
    <w:p>
      <w:pPr>
        <w:pStyle w:val="ListParagraph"/>
      </w:pPr>
      <w:r>
        <w:rPr>
          <w:rFonts w:ascii="宋体" w:hAnsi="宋体" w:eastAsia="宋体"/>
        </w:rPr>
        <w:t>（3）核心层在初始化时把步进脉冲最小宽度置为 2.0 微秒，驱动可在其能力范围内放宽该下限（</w:t>
      </w:r>
      <w:r>
        <w:rPr>
          <w:rFonts w:ascii="Consolas" w:hAnsi="Consolas" w:eastAsia="宋体"/>
        </w:rPr>
        <w:t>grbllib.c:292</w:t>
      </w:r>
      <w:r>
        <w:rPr>
          <w:rFonts w:ascii="宋体" w:hAnsi="宋体" w:eastAsia="宋体"/>
        </w:rPr>
        <w:t>）；</w:t>
      </w:r>
    </w:p>
    <w:p>
      <w:pPr>
        <w:pStyle w:val="ListParagraph"/>
      </w:pPr>
      <w:r>
        <w:rPr>
          <w:rFonts w:ascii="宋体" w:hAnsi="宋体" w:eastAsia="宋体"/>
        </w:rPr>
        <w:t>（4）步进脉冲宽度的实际精度受微控制器中断延迟与驱动特性影响，核心层不做保证（</w:t>
      </w:r>
      <w:r>
        <w:rPr>
          <w:rFonts w:ascii="Consolas" w:hAnsi="Consolas" w:eastAsia="宋体"/>
        </w:rPr>
        <w:t>config.h:1954</w:t>
      </w:r>
      <w:r>
        <w:rPr>
          <w:rFonts w:ascii="宋体" w:hAnsi="宋体" w:eastAsia="宋体"/>
        </w:rPr>
        <w:t>）；</w:t>
      </w:r>
    </w:p>
    <w:p>
      <w:pPr>
        <w:pStyle w:val="ListParagraph"/>
      </w:pPr>
      <w:r>
        <w:rPr>
          <w:rFonts w:ascii="宋体" w:hAnsi="宋体" w:eastAsia="宋体"/>
        </w:rPr>
        <w:t>（5）步进中断的调用频率由驱动提供的步进定时器频率决定，核心层不规定固定周期（</w:t>
      </w:r>
      <w:r>
        <w:rPr>
          <w:rFonts w:ascii="Consolas" w:hAnsi="Consolas" w:eastAsia="宋体"/>
        </w:rPr>
        <w:t>hal.h:597</w:t>
      </w:r>
      <w:r>
        <w:rPr>
          <w:rFonts w:ascii="宋体" w:hAnsi="宋体" w:eastAsia="宋体"/>
        </w:rPr>
        <w:t>）；</w:t>
      </w:r>
    </w:p>
    <w:p>
      <w:pPr>
        <w:pStyle w:val="ListParagraph"/>
      </w:pPr>
      <w:r>
        <w:rPr>
          <w:rFonts w:ascii="宋体" w:hAnsi="宋体" w:eastAsia="宋体"/>
        </w:rPr>
        <w:t>（6）输入开关信号的软件消抖时间为 40 毫秒（</w:t>
      </w:r>
      <w:r>
        <w:rPr>
          <w:rFonts w:ascii="Consolas" w:hAnsi="Consolas" w:eastAsia="宋体"/>
        </w:rPr>
        <w:t>config.h:204</w:t>
      </w:r>
      <w:r>
        <w:rPr>
          <w:rFonts w:ascii="宋体" w:hAnsi="宋体" w:eastAsia="宋体"/>
        </w:rPr>
        <w:t>）；</w:t>
      </w:r>
    </w:p>
    <w:p>
      <w:pPr>
        <w:pStyle w:val="ListParagraph"/>
      </w:pPr>
      <w:r>
        <w:rPr>
          <w:rFonts w:ascii="宋体" w:hAnsi="宋体" w:eastAsia="宋体"/>
        </w:rPr>
        <w:t>（7）校验模式下的行间延时为 0 毫秒，即全速解析（</w:t>
      </w:r>
      <w:r>
        <w:rPr>
          <w:rFonts w:ascii="Consolas" w:hAnsi="Consolas" w:eastAsia="宋体"/>
        </w:rPr>
        <w:t>config.h:195</w:t>
      </w:r>
      <w:r>
        <w:rPr>
          <w:rFonts w:ascii="宋体" w:hAnsi="宋体" w:eastAsia="宋体"/>
        </w:rPr>
        <w:t>）；</w:t>
      </w:r>
    </w:p>
    <w:p>
      <w:pPr>
        <w:pStyle w:val="ListParagraph"/>
      </w:pPr>
      <w:r>
        <w:rPr>
          <w:rFonts w:ascii="宋体" w:hAnsi="宋体" w:eastAsia="宋体"/>
        </w:rPr>
        <w:t>（8）暂停指令按 50 毫秒的步长分段执行，以响应实时命令（</w:t>
      </w:r>
      <w:r>
        <w:rPr>
          <w:rFonts w:ascii="Consolas" w:hAnsi="Consolas" w:eastAsia="宋体"/>
        </w:rPr>
        <w:t>config.h:379</w:t>
      </w:r>
      <w:r>
        <w:rPr>
          <w:rFonts w:ascii="宋体" w:hAnsi="宋体" w:eastAsia="宋体"/>
        </w:rPr>
        <w:t>）；</w:t>
      </w:r>
    </w:p>
    <w:p>
      <w:pPr>
        <w:pStyle w:val="ListParagraph"/>
      </w:pPr>
      <w:r>
        <w:rPr>
          <w:rFonts w:ascii="宋体" w:hAnsi="宋体" w:eastAsia="宋体"/>
        </w:rPr>
        <w:t>（9）休眠功能在持续 5.0 分钟无操作后进入（</w:t>
      </w:r>
      <w:r>
        <w:rPr>
          <w:rFonts w:ascii="Consolas" w:hAnsi="Consolas" w:eastAsia="宋体"/>
        </w:rPr>
        <w:t>config.h:511</w:t>
      </w:r>
      <w:r>
        <w:rPr>
          <w:rFonts w:ascii="宋体" w:hAnsi="宋体" w:eastAsia="宋体"/>
        </w:rPr>
        <w:t>）；</w:t>
      </w:r>
    </w:p>
    <w:p>
      <w:pPr>
        <w:pStyle w:val="ListParagraph"/>
      </w:pPr>
      <w:r>
        <w:rPr>
          <w:rFonts w:ascii="宋体" w:hAnsi="宋体" w:eastAsia="宋体"/>
        </w:rPr>
        <w:t>（10）自动上报间隔的有效范围为 100 至 1000 毫秒（</w:t>
      </w:r>
      <w:r>
        <w:rPr>
          <w:rFonts w:ascii="Consolas" w:hAnsi="Consolas" w:eastAsia="宋体"/>
        </w:rPr>
        <w:t>settings.c:2502</w:t>
      </w:r>
      <w:r>
        <w:rPr>
          <w:rFonts w:ascii="宋体" w:hAnsi="宋体" w:eastAsia="宋体"/>
        </w:rPr>
        <w:t>）；</w:t>
      </w:r>
    </w:p>
    <w:p>
      <w:pPr>
        <w:pStyle w:val="ListParagraph"/>
      </w:pPr>
      <w:r>
        <w:rPr>
          <w:rFonts w:ascii="宋体" w:hAnsi="宋体" w:eastAsia="宋体"/>
        </w:rPr>
        <w:t>（11）累计节拍计时器在 49.71 天后溢出，微秒计时器在 1.19 小时后溢出，核心层按溢出回绕处理（</w:t>
      </w:r>
      <w:r>
        <w:rPr>
          <w:rFonts w:ascii="Consolas" w:hAnsi="Consolas" w:eastAsia="宋体"/>
        </w:rPr>
        <w:t>hal.h:672</w:t>
      </w:r>
      <w:r>
        <w:rPr>
          <w:rFonts w:ascii="宋体" w:hAnsi="宋体" w:eastAsia="宋体"/>
        </w:rPr>
        <w:t>–</w:t>
      </w:r>
      <w:r>
        <w:rPr>
          <w:rFonts w:ascii="Consolas" w:hAnsi="Consolas" w:eastAsia="宋体"/>
        </w:rPr>
        <w:t>hal.h:673</w:t>
      </w:r>
      <w:r>
        <w:rPr>
          <w:rFonts w:ascii="宋体" w:hAnsi="宋体" w:eastAsia="宋体"/>
        </w:rPr>
        <w:t>）；</w:t>
      </w:r>
    </w:p>
    <w:p>
      <w:pPr>
        <w:pStyle w:val="ListParagraph"/>
      </w:pPr>
      <w:r>
        <w:rPr>
          <w:rFonts w:ascii="宋体" w:hAnsi="宋体" w:eastAsia="宋体"/>
        </w:rPr>
        <w:t>（12）自适应多轴步进平滑在低步进频率下生效，其最高档位可支撑超过 30 千赫兹的步进频率（</w:t>
      </w:r>
      <w:r>
        <w:rPr>
          <w:rFonts w:ascii="Consolas" w:hAnsi="Consolas" w:eastAsia="宋体"/>
        </w:rPr>
        <w:t>grbl.h:215</w:t>
      </w:r>
      <w:r>
        <w:rPr>
          <w:rFonts w:ascii="宋体" w:hAnsi="宋体" w:eastAsia="宋体"/>
        </w:rPr>
        <w:t>–</w:t>
      </w:r>
      <w:r>
        <w:rPr>
          <w:rFonts w:ascii="Consolas" w:hAnsi="Consolas" w:eastAsia="宋体"/>
        </w:rPr>
        <w:t>grbl.h:236</w:t>
      </w:r>
      <w:r>
        <w:rPr>
          <w:rFonts w:ascii="宋体" w:hAnsi="宋体" w:eastAsia="宋体"/>
        </w:rPr>
        <w:t>）。</w:t>
      </w:r>
    </w:p>
    <w:p>
      <w:pPr>
        <w:spacing w:before="60" w:after="60"/>
        <w:jc w:val="center"/>
      </w:pPr>
      <w:r>
        <w:rPr>
          <w:rFonts w:ascii="宋体" w:hAnsi="宋体" w:eastAsia="宋体"/>
          <w:sz w:val="18"/>
        </w:rPr>
        <w:t>表 3.3-2 时间需求</w:t>
      </w:r>
    </w:p>
    <w:tbl>
      <w:tblPr>
        <w:tblStyle w:val="TableGrid"/>
        <w:tblW w:type="dxa" w:w="9500"/>
        <w:jc w:val="center"/>
        <w:tblLayout w:type="fixed"/>
        <w:tblLook w:firstColumn="1" w:firstRow="1" w:lastColumn="0" w:lastRow="0" w:noHBand="0" w:noVBand="1" w:val="04A0"/>
      </w:tblPr>
      <w:tblGrid>
        <w:gridCol w:w="827"/>
        <w:gridCol w:w="1344"/>
        <w:gridCol w:w="5050"/>
        <w:gridCol w:w="2279"/>
      </w:tblGrid>
      <w:tr>
        <w:trPr>
          <w:tblHeader w:val="true"/>
        </w:trPr>
        <w:tc>
          <w:tcPr>
            <w:tcW w:type="dxa" w:w="827"/>
            <w:shd w:val="clear" w:color="auto" w:fill="D9D9D9"/>
          </w:tcPr>
          <w:p>
            <w:pPr>
              <w:spacing w:after="0" w:line="240" w:lineRule="auto"/>
            </w:pPr>
            <w:r>
              <w:rPr>
                <w:b/>
                <w:sz w:val="17"/>
              </w:rPr>
            </w:r>
            <w:r>
              <w:rPr>
                <w:rFonts w:ascii="宋体" w:hAnsi="宋体" w:eastAsia="宋体"/>
                <w:b/>
                <w:sz w:val="17"/>
              </w:rPr>
              <w:t>序号</w:t>
            </w:r>
          </w:p>
        </w:tc>
        <w:tc>
          <w:tcPr>
            <w:tcW w:type="dxa" w:w="1344"/>
            <w:shd w:val="clear" w:color="auto" w:fill="D9D9D9"/>
          </w:tcPr>
          <w:p>
            <w:pPr>
              <w:spacing w:after="0" w:line="240" w:lineRule="auto"/>
            </w:pPr>
            <w:r>
              <w:rPr>
                <w:b/>
                <w:sz w:val="17"/>
              </w:rPr>
            </w:r>
            <w:r>
              <w:rPr>
                <w:rFonts w:ascii="宋体" w:hAnsi="宋体" w:eastAsia="宋体"/>
                <w:b/>
                <w:sz w:val="17"/>
              </w:rPr>
              <w:t>需求标识</w:t>
            </w:r>
          </w:p>
        </w:tc>
        <w:tc>
          <w:tcPr>
            <w:tcW w:type="dxa" w:w="5050"/>
            <w:shd w:val="clear" w:color="auto" w:fill="D9D9D9"/>
          </w:tcPr>
          <w:p>
            <w:pPr>
              <w:spacing w:after="0" w:line="240" w:lineRule="auto"/>
            </w:pPr>
            <w:r>
              <w:rPr>
                <w:b/>
                <w:sz w:val="17"/>
              </w:rPr>
            </w:r>
            <w:r>
              <w:rPr>
                <w:rFonts w:ascii="宋体" w:hAnsi="宋体" w:eastAsia="宋体"/>
                <w:b/>
                <w:sz w:val="17"/>
              </w:rPr>
              <w:t>需求内容</w:t>
            </w:r>
          </w:p>
        </w:tc>
        <w:tc>
          <w:tcPr>
            <w:tcW w:type="dxa" w:w="2279"/>
            <w:shd w:val="clear" w:color="auto" w:fill="D9D9D9"/>
          </w:tcPr>
          <w:p>
            <w:pPr>
              <w:spacing w:after="0" w:line="240" w:lineRule="auto"/>
            </w:pPr>
            <w:r>
              <w:rPr>
                <w:b/>
                <w:sz w:val="17"/>
              </w:rPr>
            </w:r>
            <w:r>
              <w:rPr>
                <w:rFonts w:ascii="宋体" w:hAnsi="宋体" w:eastAsia="宋体"/>
                <w:b/>
                <w:sz w:val="17"/>
              </w:rPr>
              <w:t>证据</w:t>
            </w:r>
          </w:p>
        </w:tc>
      </w:tr>
      <w:tr>
        <w:tc>
          <w:tcPr>
            <w:tcW w:type="dxa" w:w="827"/>
          </w:tcPr>
          <w:p>
            <w:pPr>
              <w:spacing w:after="0" w:line="240" w:lineRule="auto"/>
            </w:pPr>
            <w:r>
              <w:rPr>
                <w:sz w:val="17"/>
              </w:rPr>
            </w:r>
            <w:r>
              <w:rPr>
                <w:rFonts w:ascii="宋体" w:hAnsi="宋体" w:eastAsia="宋体"/>
                <w:sz w:val="17"/>
              </w:rPr>
              <w:t>1</w:t>
            </w:r>
          </w:p>
        </w:tc>
        <w:tc>
          <w:tcPr>
            <w:tcW w:type="dxa" w:w="1344"/>
          </w:tcPr>
          <w:p>
            <w:pPr>
              <w:spacing w:after="0" w:line="240" w:lineRule="auto"/>
            </w:pPr>
            <w:r>
              <w:rPr>
                <w:sz w:val="17"/>
              </w:rPr>
            </w:r>
            <w:r>
              <w:rPr>
                <w:rFonts w:ascii="宋体" w:hAnsi="宋体" w:eastAsia="宋体"/>
                <w:sz w:val="17"/>
              </w:rPr>
              <w:t>GH-PREQ2</w:t>
            </w:r>
          </w:p>
        </w:tc>
        <w:tc>
          <w:tcPr>
            <w:tcW w:type="dxa" w:w="5050"/>
          </w:tcPr>
          <w:p>
            <w:pPr>
              <w:spacing w:after="0" w:line="240" w:lineRule="auto"/>
            </w:pPr>
            <w:r>
              <w:rPr>
                <w:sz w:val="17"/>
              </w:rPr>
            </w:r>
            <w:r>
              <w:rPr>
                <w:rFonts w:ascii="宋体" w:hAnsi="宋体" w:eastAsia="宋体"/>
                <w:sz w:val="17"/>
              </w:rPr>
              <w:t>规划器加减速时基为每秒 100 个节拍</w:t>
            </w:r>
          </w:p>
        </w:tc>
        <w:tc>
          <w:tcPr>
            <w:tcW w:type="dxa" w:w="2279"/>
          </w:tcPr>
          <w:p>
            <w:pPr>
              <w:spacing w:after="0" w:line="240" w:lineRule="auto"/>
            </w:pPr>
            <w:r>
              <w:rPr>
                <w:sz w:val="17"/>
              </w:rPr>
            </w:r>
            <w:r>
              <w:rPr>
                <w:rFonts w:ascii="Consolas" w:hAnsi="Consolas" w:eastAsia="宋体"/>
                <w:sz w:val="17"/>
              </w:rPr>
              <w:t>config.h:271</w:t>
            </w:r>
          </w:p>
        </w:tc>
      </w:tr>
      <w:tr>
        <w:tc>
          <w:tcPr>
            <w:tcW w:type="dxa" w:w="827"/>
          </w:tcPr>
          <w:p>
            <w:pPr>
              <w:spacing w:after="0" w:line="240" w:lineRule="auto"/>
            </w:pPr>
            <w:r>
              <w:rPr>
                <w:sz w:val="17"/>
              </w:rPr>
            </w:r>
            <w:r>
              <w:rPr>
                <w:rFonts w:ascii="宋体" w:hAnsi="宋体" w:eastAsia="宋体"/>
                <w:sz w:val="17"/>
              </w:rPr>
              <w:t>2</w:t>
            </w:r>
          </w:p>
        </w:tc>
        <w:tc>
          <w:tcPr>
            <w:tcW w:type="dxa" w:w="1344"/>
          </w:tcPr>
          <w:p>
            <w:pPr>
              <w:spacing w:after="0" w:line="240" w:lineRule="auto"/>
            </w:pPr>
            <w:r>
              <w:rPr>
                <w:sz w:val="17"/>
              </w:rPr>
            </w:r>
            <w:r>
              <w:rPr>
                <w:rFonts w:ascii="宋体" w:hAnsi="宋体" w:eastAsia="宋体"/>
                <w:sz w:val="17"/>
              </w:rPr>
              <w:t>GH-PREQ2</w:t>
            </w:r>
          </w:p>
        </w:tc>
        <w:tc>
          <w:tcPr>
            <w:tcW w:type="dxa" w:w="5050"/>
          </w:tcPr>
          <w:p>
            <w:pPr>
              <w:spacing w:after="0" w:line="240" w:lineRule="auto"/>
            </w:pPr>
            <w:r>
              <w:rPr>
                <w:sz w:val="17"/>
              </w:rPr>
            </w:r>
            <w:r>
              <w:rPr>
                <w:rFonts w:ascii="宋体" w:hAnsi="宋体" w:eastAsia="宋体"/>
                <w:sz w:val="17"/>
              </w:rPr>
              <w:t>步进脉冲宽度默认 5.0 微秒</w:t>
            </w:r>
          </w:p>
        </w:tc>
        <w:tc>
          <w:tcPr>
            <w:tcW w:type="dxa" w:w="2279"/>
          </w:tcPr>
          <w:p>
            <w:pPr>
              <w:spacing w:after="0" w:line="240" w:lineRule="auto"/>
            </w:pPr>
            <w:r>
              <w:rPr>
                <w:sz w:val="17"/>
              </w:rPr>
            </w:r>
            <w:r>
              <w:rPr>
                <w:rFonts w:ascii="Consolas" w:hAnsi="Consolas" w:eastAsia="宋体"/>
                <w:sz w:val="17"/>
              </w:rPr>
              <w:t>config.h:1965</w:t>
            </w:r>
          </w:p>
        </w:tc>
      </w:tr>
      <w:tr>
        <w:tc>
          <w:tcPr>
            <w:tcW w:type="dxa" w:w="827"/>
          </w:tcPr>
          <w:p>
            <w:pPr>
              <w:spacing w:after="0" w:line="240" w:lineRule="auto"/>
            </w:pPr>
            <w:r>
              <w:rPr>
                <w:sz w:val="17"/>
              </w:rPr>
            </w:r>
            <w:r>
              <w:rPr>
                <w:rFonts w:ascii="宋体" w:hAnsi="宋体" w:eastAsia="宋体"/>
                <w:sz w:val="17"/>
              </w:rPr>
              <w:t>3</w:t>
            </w:r>
          </w:p>
        </w:tc>
        <w:tc>
          <w:tcPr>
            <w:tcW w:type="dxa" w:w="1344"/>
          </w:tcPr>
          <w:p>
            <w:pPr>
              <w:spacing w:after="0" w:line="240" w:lineRule="auto"/>
            </w:pPr>
            <w:r>
              <w:rPr>
                <w:sz w:val="17"/>
              </w:rPr>
            </w:r>
            <w:r>
              <w:rPr>
                <w:rFonts w:ascii="宋体" w:hAnsi="宋体" w:eastAsia="宋体"/>
                <w:sz w:val="17"/>
              </w:rPr>
              <w:t>GH-PREQ2</w:t>
            </w:r>
          </w:p>
        </w:tc>
        <w:tc>
          <w:tcPr>
            <w:tcW w:type="dxa" w:w="5050"/>
          </w:tcPr>
          <w:p>
            <w:pPr>
              <w:spacing w:after="0" w:line="240" w:lineRule="auto"/>
            </w:pPr>
            <w:r>
              <w:rPr>
                <w:sz w:val="17"/>
              </w:rPr>
            </w:r>
            <w:r>
              <w:rPr>
                <w:rFonts w:ascii="宋体" w:hAnsi="宋体" w:eastAsia="宋体"/>
                <w:sz w:val="17"/>
              </w:rPr>
              <w:t>核心层把步进脉冲最小宽度置为 2.0 微秒</w:t>
            </w:r>
          </w:p>
        </w:tc>
        <w:tc>
          <w:tcPr>
            <w:tcW w:type="dxa" w:w="2279"/>
          </w:tcPr>
          <w:p>
            <w:pPr>
              <w:spacing w:after="0" w:line="240" w:lineRule="auto"/>
            </w:pPr>
            <w:r>
              <w:rPr>
                <w:sz w:val="17"/>
              </w:rPr>
            </w:r>
            <w:r>
              <w:rPr>
                <w:rFonts w:ascii="Consolas" w:hAnsi="Consolas" w:eastAsia="宋体"/>
                <w:sz w:val="17"/>
              </w:rPr>
              <w:t>grbllib.c:292</w:t>
            </w:r>
          </w:p>
        </w:tc>
      </w:tr>
      <w:tr>
        <w:tc>
          <w:tcPr>
            <w:tcW w:type="dxa" w:w="827"/>
          </w:tcPr>
          <w:p>
            <w:pPr>
              <w:spacing w:after="0" w:line="240" w:lineRule="auto"/>
            </w:pPr>
            <w:r>
              <w:rPr>
                <w:sz w:val="17"/>
              </w:rPr>
            </w:r>
            <w:r>
              <w:rPr>
                <w:rFonts w:ascii="宋体" w:hAnsi="宋体" w:eastAsia="宋体"/>
                <w:sz w:val="17"/>
              </w:rPr>
              <w:t>4</w:t>
            </w:r>
          </w:p>
        </w:tc>
        <w:tc>
          <w:tcPr>
            <w:tcW w:type="dxa" w:w="1344"/>
          </w:tcPr>
          <w:p>
            <w:pPr>
              <w:spacing w:after="0" w:line="240" w:lineRule="auto"/>
            </w:pPr>
            <w:r>
              <w:rPr>
                <w:sz w:val="17"/>
              </w:rPr>
            </w:r>
            <w:r>
              <w:rPr>
                <w:rFonts w:ascii="宋体" w:hAnsi="宋体" w:eastAsia="宋体"/>
                <w:sz w:val="17"/>
              </w:rPr>
              <w:t>GH-PREQ2</w:t>
            </w:r>
          </w:p>
        </w:tc>
        <w:tc>
          <w:tcPr>
            <w:tcW w:type="dxa" w:w="5050"/>
          </w:tcPr>
          <w:p>
            <w:pPr>
              <w:spacing w:after="0" w:line="240" w:lineRule="auto"/>
            </w:pPr>
            <w:r>
              <w:rPr>
                <w:sz w:val="17"/>
              </w:rPr>
            </w:r>
            <w:r>
              <w:rPr>
                <w:rFonts w:ascii="宋体" w:hAnsi="宋体" w:eastAsia="宋体"/>
                <w:sz w:val="17"/>
              </w:rPr>
              <w:t>步进脉冲宽度精度受中断延迟与驱动特性影响，不作保证</w:t>
            </w:r>
          </w:p>
        </w:tc>
        <w:tc>
          <w:tcPr>
            <w:tcW w:type="dxa" w:w="2279"/>
          </w:tcPr>
          <w:p>
            <w:pPr>
              <w:spacing w:after="0" w:line="240" w:lineRule="auto"/>
            </w:pPr>
            <w:r>
              <w:rPr>
                <w:sz w:val="17"/>
              </w:rPr>
            </w:r>
            <w:r>
              <w:rPr>
                <w:rFonts w:ascii="Consolas" w:hAnsi="Consolas" w:eastAsia="宋体"/>
                <w:sz w:val="17"/>
              </w:rPr>
              <w:t>config.h:1954</w:t>
            </w:r>
          </w:p>
        </w:tc>
      </w:tr>
      <w:tr>
        <w:tc>
          <w:tcPr>
            <w:tcW w:type="dxa" w:w="827"/>
          </w:tcPr>
          <w:p>
            <w:pPr>
              <w:spacing w:after="0" w:line="240" w:lineRule="auto"/>
            </w:pPr>
            <w:r>
              <w:rPr>
                <w:sz w:val="17"/>
              </w:rPr>
            </w:r>
            <w:r>
              <w:rPr>
                <w:rFonts w:ascii="宋体" w:hAnsi="宋体" w:eastAsia="宋体"/>
                <w:sz w:val="17"/>
              </w:rPr>
              <w:t>5</w:t>
            </w:r>
          </w:p>
        </w:tc>
        <w:tc>
          <w:tcPr>
            <w:tcW w:type="dxa" w:w="1344"/>
          </w:tcPr>
          <w:p>
            <w:pPr>
              <w:spacing w:after="0" w:line="240" w:lineRule="auto"/>
            </w:pPr>
            <w:r>
              <w:rPr>
                <w:sz w:val="17"/>
              </w:rPr>
            </w:r>
            <w:r>
              <w:rPr>
                <w:rFonts w:ascii="宋体" w:hAnsi="宋体" w:eastAsia="宋体"/>
                <w:sz w:val="17"/>
              </w:rPr>
              <w:t>GH-PREQ2</w:t>
            </w:r>
          </w:p>
        </w:tc>
        <w:tc>
          <w:tcPr>
            <w:tcW w:type="dxa" w:w="5050"/>
          </w:tcPr>
          <w:p>
            <w:pPr>
              <w:spacing w:after="0" w:line="240" w:lineRule="auto"/>
            </w:pPr>
            <w:r>
              <w:rPr>
                <w:sz w:val="17"/>
              </w:rPr>
            </w:r>
            <w:r>
              <w:rPr>
                <w:rFonts w:ascii="宋体" w:hAnsi="宋体" w:eastAsia="宋体"/>
                <w:sz w:val="17"/>
              </w:rPr>
              <w:t>步进中断频率由驱动的步进定时器频率决定，无固定周期</w:t>
            </w:r>
          </w:p>
        </w:tc>
        <w:tc>
          <w:tcPr>
            <w:tcW w:type="dxa" w:w="2279"/>
          </w:tcPr>
          <w:p>
            <w:pPr>
              <w:spacing w:after="0" w:line="240" w:lineRule="auto"/>
            </w:pPr>
            <w:r>
              <w:rPr>
                <w:sz w:val="17"/>
              </w:rPr>
            </w:r>
            <w:r>
              <w:rPr>
                <w:rFonts w:ascii="Consolas" w:hAnsi="Consolas" w:eastAsia="宋体"/>
                <w:sz w:val="17"/>
              </w:rPr>
              <w:t>hal.h:597</w:t>
            </w:r>
          </w:p>
        </w:tc>
      </w:tr>
      <w:tr>
        <w:tc>
          <w:tcPr>
            <w:tcW w:type="dxa" w:w="827"/>
          </w:tcPr>
          <w:p>
            <w:pPr>
              <w:spacing w:after="0" w:line="240" w:lineRule="auto"/>
            </w:pPr>
            <w:r>
              <w:rPr>
                <w:sz w:val="17"/>
              </w:rPr>
            </w:r>
            <w:r>
              <w:rPr>
                <w:rFonts w:ascii="宋体" w:hAnsi="宋体" w:eastAsia="宋体"/>
                <w:sz w:val="17"/>
              </w:rPr>
              <w:t>6</w:t>
            </w:r>
          </w:p>
        </w:tc>
        <w:tc>
          <w:tcPr>
            <w:tcW w:type="dxa" w:w="1344"/>
          </w:tcPr>
          <w:p>
            <w:pPr>
              <w:spacing w:after="0" w:line="240" w:lineRule="auto"/>
            </w:pPr>
            <w:r>
              <w:rPr>
                <w:sz w:val="17"/>
              </w:rPr>
            </w:r>
            <w:r>
              <w:rPr>
                <w:rFonts w:ascii="宋体" w:hAnsi="宋体" w:eastAsia="宋体"/>
                <w:sz w:val="17"/>
              </w:rPr>
              <w:t>GH-PREQ2</w:t>
            </w:r>
          </w:p>
        </w:tc>
        <w:tc>
          <w:tcPr>
            <w:tcW w:type="dxa" w:w="5050"/>
          </w:tcPr>
          <w:p>
            <w:pPr>
              <w:spacing w:after="0" w:line="240" w:lineRule="auto"/>
            </w:pPr>
            <w:r>
              <w:rPr>
                <w:sz w:val="17"/>
              </w:rPr>
            </w:r>
            <w:r>
              <w:rPr>
                <w:rFonts w:ascii="宋体" w:hAnsi="宋体" w:eastAsia="宋体"/>
                <w:sz w:val="17"/>
              </w:rPr>
              <w:t>输入开关信号软件消抖 40 毫秒</w:t>
            </w:r>
          </w:p>
        </w:tc>
        <w:tc>
          <w:tcPr>
            <w:tcW w:type="dxa" w:w="2279"/>
          </w:tcPr>
          <w:p>
            <w:pPr>
              <w:spacing w:after="0" w:line="240" w:lineRule="auto"/>
            </w:pPr>
            <w:r>
              <w:rPr>
                <w:sz w:val="17"/>
              </w:rPr>
            </w:r>
            <w:r>
              <w:rPr>
                <w:rFonts w:ascii="Consolas" w:hAnsi="Consolas" w:eastAsia="宋体"/>
                <w:sz w:val="17"/>
              </w:rPr>
              <w:t>config.h:204</w:t>
            </w:r>
          </w:p>
        </w:tc>
      </w:tr>
      <w:tr>
        <w:tc>
          <w:tcPr>
            <w:tcW w:type="dxa" w:w="827"/>
          </w:tcPr>
          <w:p>
            <w:pPr>
              <w:spacing w:after="0" w:line="240" w:lineRule="auto"/>
            </w:pPr>
            <w:r>
              <w:rPr>
                <w:sz w:val="17"/>
              </w:rPr>
            </w:r>
            <w:r>
              <w:rPr>
                <w:rFonts w:ascii="宋体" w:hAnsi="宋体" w:eastAsia="宋体"/>
                <w:sz w:val="17"/>
              </w:rPr>
              <w:t>7</w:t>
            </w:r>
          </w:p>
        </w:tc>
        <w:tc>
          <w:tcPr>
            <w:tcW w:type="dxa" w:w="1344"/>
          </w:tcPr>
          <w:p>
            <w:pPr>
              <w:spacing w:after="0" w:line="240" w:lineRule="auto"/>
            </w:pPr>
            <w:r>
              <w:rPr>
                <w:sz w:val="17"/>
              </w:rPr>
            </w:r>
            <w:r>
              <w:rPr>
                <w:rFonts w:ascii="宋体" w:hAnsi="宋体" w:eastAsia="宋体"/>
                <w:sz w:val="17"/>
              </w:rPr>
              <w:t>GH-PREQ2</w:t>
            </w:r>
          </w:p>
        </w:tc>
        <w:tc>
          <w:tcPr>
            <w:tcW w:type="dxa" w:w="5050"/>
          </w:tcPr>
          <w:p>
            <w:pPr>
              <w:spacing w:after="0" w:line="240" w:lineRule="auto"/>
            </w:pPr>
            <w:r>
              <w:rPr>
                <w:sz w:val="17"/>
              </w:rPr>
            </w:r>
            <w:r>
              <w:rPr>
                <w:rFonts w:ascii="宋体" w:hAnsi="宋体" w:eastAsia="宋体"/>
                <w:sz w:val="17"/>
              </w:rPr>
              <w:t>校验模式行间延时 0 毫秒</w:t>
            </w:r>
          </w:p>
        </w:tc>
        <w:tc>
          <w:tcPr>
            <w:tcW w:type="dxa" w:w="2279"/>
          </w:tcPr>
          <w:p>
            <w:pPr>
              <w:spacing w:after="0" w:line="240" w:lineRule="auto"/>
            </w:pPr>
            <w:r>
              <w:rPr>
                <w:sz w:val="17"/>
              </w:rPr>
            </w:r>
            <w:r>
              <w:rPr>
                <w:rFonts w:ascii="Consolas" w:hAnsi="Consolas" w:eastAsia="宋体"/>
                <w:sz w:val="17"/>
              </w:rPr>
              <w:t>config.h:195</w:t>
            </w:r>
          </w:p>
        </w:tc>
      </w:tr>
      <w:tr>
        <w:tc>
          <w:tcPr>
            <w:tcW w:type="dxa" w:w="827"/>
          </w:tcPr>
          <w:p>
            <w:pPr>
              <w:spacing w:after="0" w:line="240" w:lineRule="auto"/>
            </w:pPr>
            <w:r>
              <w:rPr>
                <w:sz w:val="17"/>
              </w:rPr>
            </w:r>
            <w:r>
              <w:rPr>
                <w:rFonts w:ascii="宋体" w:hAnsi="宋体" w:eastAsia="宋体"/>
                <w:sz w:val="17"/>
              </w:rPr>
              <w:t>8</w:t>
            </w:r>
          </w:p>
        </w:tc>
        <w:tc>
          <w:tcPr>
            <w:tcW w:type="dxa" w:w="1344"/>
          </w:tcPr>
          <w:p>
            <w:pPr>
              <w:spacing w:after="0" w:line="240" w:lineRule="auto"/>
            </w:pPr>
            <w:r>
              <w:rPr>
                <w:sz w:val="17"/>
              </w:rPr>
            </w:r>
            <w:r>
              <w:rPr>
                <w:rFonts w:ascii="宋体" w:hAnsi="宋体" w:eastAsia="宋体"/>
                <w:sz w:val="17"/>
              </w:rPr>
              <w:t>GH-PREQ2</w:t>
            </w:r>
          </w:p>
        </w:tc>
        <w:tc>
          <w:tcPr>
            <w:tcW w:type="dxa" w:w="5050"/>
          </w:tcPr>
          <w:p>
            <w:pPr>
              <w:spacing w:after="0" w:line="240" w:lineRule="auto"/>
            </w:pPr>
            <w:r>
              <w:rPr>
                <w:sz w:val="17"/>
              </w:rPr>
            </w:r>
            <w:r>
              <w:rPr>
                <w:rFonts w:ascii="宋体" w:hAnsi="宋体" w:eastAsia="宋体"/>
                <w:sz w:val="17"/>
              </w:rPr>
              <w:t>暂停指令按 50 毫秒步长分段</w:t>
            </w:r>
          </w:p>
        </w:tc>
        <w:tc>
          <w:tcPr>
            <w:tcW w:type="dxa" w:w="2279"/>
          </w:tcPr>
          <w:p>
            <w:pPr>
              <w:spacing w:after="0" w:line="240" w:lineRule="auto"/>
            </w:pPr>
            <w:r>
              <w:rPr>
                <w:sz w:val="17"/>
              </w:rPr>
            </w:r>
            <w:r>
              <w:rPr>
                <w:rFonts w:ascii="Consolas" w:hAnsi="Consolas" w:eastAsia="宋体"/>
                <w:sz w:val="17"/>
              </w:rPr>
              <w:t>config.h:379</w:t>
            </w:r>
          </w:p>
        </w:tc>
      </w:tr>
      <w:tr>
        <w:tc>
          <w:tcPr>
            <w:tcW w:type="dxa" w:w="827"/>
          </w:tcPr>
          <w:p>
            <w:pPr>
              <w:spacing w:after="0" w:line="240" w:lineRule="auto"/>
            </w:pPr>
            <w:r>
              <w:rPr>
                <w:sz w:val="17"/>
              </w:rPr>
            </w:r>
            <w:r>
              <w:rPr>
                <w:rFonts w:ascii="宋体" w:hAnsi="宋体" w:eastAsia="宋体"/>
                <w:sz w:val="17"/>
              </w:rPr>
              <w:t>9</w:t>
            </w:r>
          </w:p>
        </w:tc>
        <w:tc>
          <w:tcPr>
            <w:tcW w:type="dxa" w:w="1344"/>
          </w:tcPr>
          <w:p>
            <w:pPr>
              <w:spacing w:after="0" w:line="240" w:lineRule="auto"/>
            </w:pPr>
            <w:r>
              <w:rPr>
                <w:sz w:val="17"/>
              </w:rPr>
            </w:r>
            <w:r>
              <w:rPr>
                <w:rFonts w:ascii="宋体" w:hAnsi="宋体" w:eastAsia="宋体"/>
                <w:sz w:val="17"/>
              </w:rPr>
              <w:t>GH-PREQ2</w:t>
            </w:r>
          </w:p>
        </w:tc>
        <w:tc>
          <w:tcPr>
            <w:tcW w:type="dxa" w:w="5050"/>
          </w:tcPr>
          <w:p>
            <w:pPr>
              <w:spacing w:after="0" w:line="240" w:lineRule="auto"/>
            </w:pPr>
            <w:r>
              <w:rPr>
                <w:sz w:val="17"/>
              </w:rPr>
            </w:r>
            <w:r>
              <w:rPr>
                <w:rFonts w:ascii="宋体" w:hAnsi="宋体" w:eastAsia="宋体"/>
                <w:sz w:val="17"/>
              </w:rPr>
              <w:t>休眠进入时间为持续 5.0 分钟无操作</w:t>
            </w:r>
          </w:p>
        </w:tc>
        <w:tc>
          <w:tcPr>
            <w:tcW w:type="dxa" w:w="2279"/>
          </w:tcPr>
          <w:p>
            <w:pPr>
              <w:spacing w:after="0" w:line="240" w:lineRule="auto"/>
            </w:pPr>
            <w:r>
              <w:rPr>
                <w:sz w:val="17"/>
              </w:rPr>
            </w:r>
            <w:r>
              <w:rPr>
                <w:rFonts w:ascii="Consolas" w:hAnsi="Consolas" w:eastAsia="宋体"/>
                <w:sz w:val="17"/>
              </w:rPr>
              <w:t>config.h:511</w:t>
            </w:r>
          </w:p>
        </w:tc>
      </w:tr>
      <w:tr>
        <w:tc>
          <w:tcPr>
            <w:tcW w:type="dxa" w:w="827"/>
          </w:tcPr>
          <w:p>
            <w:pPr>
              <w:spacing w:after="0" w:line="240" w:lineRule="auto"/>
            </w:pPr>
            <w:r>
              <w:rPr>
                <w:sz w:val="17"/>
              </w:rPr>
            </w:r>
            <w:r>
              <w:rPr>
                <w:rFonts w:ascii="宋体" w:hAnsi="宋体" w:eastAsia="宋体"/>
                <w:sz w:val="17"/>
              </w:rPr>
              <w:t>10</w:t>
            </w:r>
          </w:p>
        </w:tc>
        <w:tc>
          <w:tcPr>
            <w:tcW w:type="dxa" w:w="1344"/>
          </w:tcPr>
          <w:p>
            <w:pPr>
              <w:spacing w:after="0" w:line="240" w:lineRule="auto"/>
            </w:pPr>
            <w:r>
              <w:rPr>
                <w:sz w:val="17"/>
              </w:rPr>
            </w:r>
            <w:r>
              <w:rPr>
                <w:rFonts w:ascii="宋体" w:hAnsi="宋体" w:eastAsia="宋体"/>
                <w:sz w:val="17"/>
              </w:rPr>
              <w:t>GH-PREQ2</w:t>
            </w:r>
          </w:p>
        </w:tc>
        <w:tc>
          <w:tcPr>
            <w:tcW w:type="dxa" w:w="5050"/>
          </w:tcPr>
          <w:p>
            <w:pPr>
              <w:spacing w:after="0" w:line="240" w:lineRule="auto"/>
            </w:pPr>
            <w:r>
              <w:rPr>
                <w:sz w:val="17"/>
              </w:rPr>
            </w:r>
            <w:r>
              <w:rPr>
                <w:rFonts w:ascii="宋体" w:hAnsi="宋体" w:eastAsia="宋体"/>
                <w:sz w:val="17"/>
              </w:rPr>
              <w:t>自动上报间隔 100 至 1000 毫秒</w:t>
            </w:r>
          </w:p>
        </w:tc>
        <w:tc>
          <w:tcPr>
            <w:tcW w:type="dxa" w:w="2279"/>
          </w:tcPr>
          <w:p>
            <w:pPr>
              <w:spacing w:after="0" w:line="240" w:lineRule="auto"/>
            </w:pPr>
            <w:r>
              <w:rPr>
                <w:sz w:val="17"/>
              </w:rPr>
            </w:r>
            <w:r>
              <w:rPr>
                <w:rFonts w:ascii="Consolas" w:hAnsi="Consolas" w:eastAsia="宋体"/>
                <w:sz w:val="17"/>
              </w:rPr>
              <w:t>settings.c:2502</w:t>
            </w:r>
          </w:p>
        </w:tc>
      </w:tr>
      <w:tr>
        <w:tc>
          <w:tcPr>
            <w:tcW w:type="dxa" w:w="827"/>
          </w:tcPr>
          <w:p>
            <w:pPr>
              <w:spacing w:after="0" w:line="240" w:lineRule="auto"/>
            </w:pPr>
            <w:r>
              <w:rPr>
                <w:sz w:val="17"/>
              </w:rPr>
            </w:r>
            <w:r>
              <w:rPr>
                <w:rFonts w:ascii="宋体" w:hAnsi="宋体" w:eastAsia="宋体"/>
                <w:sz w:val="17"/>
              </w:rPr>
              <w:t>11</w:t>
            </w:r>
          </w:p>
        </w:tc>
        <w:tc>
          <w:tcPr>
            <w:tcW w:type="dxa" w:w="1344"/>
          </w:tcPr>
          <w:p>
            <w:pPr>
              <w:spacing w:after="0" w:line="240" w:lineRule="auto"/>
            </w:pPr>
            <w:r>
              <w:rPr>
                <w:sz w:val="17"/>
              </w:rPr>
            </w:r>
            <w:r>
              <w:rPr>
                <w:rFonts w:ascii="宋体" w:hAnsi="宋体" w:eastAsia="宋体"/>
                <w:sz w:val="17"/>
              </w:rPr>
              <w:t>GH-PREQ2</w:t>
            </w:r>
          </w:p>
        </w:tc>
        <w:tc>
          <w:tcPr>
            <w:tcW w:type="dxa" w:w="5050"/>
          </w:tcPr>
          <w:p>
            <w:pPr>
              <w:spacing w:after="0" w:line="240" w:lineRule="auto"/>
            </w:pPr>
            <w:r>
              <w:rPr>
                <w:sz w:val="17"/>
              </w:rPr>
            </w:r>
            <w:r>
              <w:rPr>
                <w:rFonts w:ascii="宋体" w:hAnsi="宋体" w:eastAsia="宋体"/>
                <w:sz w:val="17"/>
              </w:rPr>
              <w:t>累计节拍计时器 49.71 天溢出，微秒计时器 1.19 小时溢出</w:t>
            </w:r>
          </w:p>
        </w:tc>
        <w:tc>
          <w:tcPr>
            <w:tcW w:type="dxa" w:w="2279"/>
          </w:tcPr>
          <w:p>
            <w:pPr>
              <w:spacing w:after="0" w:line="240" w:lineRule="auto"/>
            </w:pPr>
            <w:r>
              <w:rPr>
                <w:sz w:val="17"/>
              </w:rPr>
            </w:r>
            <w:r>
              <w:rPr>
                <w:rFonts w:ascii="Consolas" w:hAnsi="Consolas" w:eastAsia="宋体"/>
                <w:sz w:val="17"/>
              </w:rPr>
              <w:t>hal.h:672</w:t>
            </w:r>
          </w:p>
        </w:tc>
      </w:tr>
      <w:tr>
        <w:tc>
          <w:tcPr>
            <w:tcW w:type="dxa" w:w="827"/>
          </w:tcPr>
          <w:p>
            <w:pPr>
              <w:spacing w:after="0" w:line="240" w:lineRule="auto"/>
            </w:pPr>
            <w:r>
              <w:rPr>
                <w:sz w:val="17"/>
              </w:rPr>
            </w:r>
            <w:r>
              <w:rPr>
                <w:rFonts w:ascii="宋体" w:hAnsi="宋体" w:eastAsia="宋体"/>
                <w:sz w:val="17"/>
              </w:rPr>
              <w:t>12</w:t>
            </w:r>
          </w:p>
        </w:tc>
        <w:tc>
          <w:tcPr>
            <w:tcW w:type="dxa" w:w="1344"/>
          </w:tcPr>
          <w:p>
            <w:pPr>
              <w:spacing w:after="0" w:line="240" w:lineRule="auto"/>
            </w:pPr>
            <w:r>
              <w:rPr>
                <w:sz w:val="17"/>
              </w:rPr>
            </w:r>
            <w:r>
              <w:rPr>
                <w:rFonts w:ascii="宋体" w:hAnsi="宋体" w:eastAsia="宋体"/>
                <w:sz w:val="17"/>
              </w:rPr>
              <w:t>GH-PREQ2</w:t>
            </w:r>
          </w:p>
        </w:tc>
        <w:tc>
          <w:tcPr>
            <w:tcW w:type="dxa" w:w="5050"/>
          </w:tcPr>
          <w:p>
            <w:pPr>
              <w:spacing w:after="0" w:line="240" w:lineRule="auto"/>
            </w:pPr>
            <w:r>
              <w:rPr>
                <w:sz w:val="17"/>
              </w:rPr>
            </w:r>
            <w:r>
              <w:rPr>
                <w:rFonts w:ascii="宋体" w:hAnsi="宋体" w:eastAsia="宋体"/>
                <w:sz w:val="17"/>
              </w:rPr>
              <w:t>步进平滑最高档位可支撑超过 30 千赫兹的步进频率</w:t>
            </w:r>
          </w:p>
        </w:tc>
        <w:tc>
          <w:tcPr>
            <w:tcW w:type="dxa" w:w="2279"/>
          </w:tcPr>
          <w:p>
            <w:pPr>
              <w:spacing w:after="0" w:line="240" w:lineRule="auto"/>
            </w:pPr>
            <w:r>
              <w:rPr>
                <w:sz w:val="17"/>
              </w:rPr>
            </w:r>
            <w:r>
              <w:rPr>
                <w:rFonts w:ascii="Consolas" w:hAnsi="Consolas" w:eastAsia="宋体"/>
                <w:sz w:val="17"/>
              </w:rPr>
              <w:t>grbl.h:232</w:t>
            </w:r>
          </w:p>
        </w:tc>
      </w:tr>
    </w:tbl>
    <w:p>
      <w:pPr>
        <w:spacing w:after="80"/>
      </w:pPr>
    </w:p>
    <w:p>
      <w:pPr>
        <w:pStyle w:val="Heading2"/>
      </w:pPr>
      <w:r>
        <w:rPr>
          <w:rFonts w:ascii="宋体" w:hAnsi="宋体" w:eastAsia="宋体"/>
        </w:rPr>
        <w:t>3.4 可靠性和安全性需求</w:t>
      </w:r>
    </w:p>
    <w:p>
      <w:r>
        <w:rPr>
          <w:rFonts w:ascii="宋体" w:hAnsi="宋体" w:eastAsia="宋体"/>
        </w:rPr>
        <w:t>本软件的运行安全关键程度等级为 A 级。可靠性安全性要求如下。</w:t>
      </w:r>
    </w:p>
    <w:p>
      <w:pPr>
        <w:pStyle w:val="Heading3"/>
      </w:pPr>
      <w:r>
        <w:rPr>
          <w:rFonts w:ascii="宋体" w:hAnsi="宋体" w:eastAsia="宋体"/>
        </w:rPr>
        <w:t>3.4.1 可靠性需求（任务书）</w:t>
      </w:r>
    </w:p>
    <w:p>
      <w:pPr>
        <w:pStyle w:val="ListParagraph"/>
      </w:pPr>
      <w:r>
        <w:rPr>
          <w:rFonts w:ascii="宋体" w:hAnsi="宋体" w:eastAsia="宋体"/>
        </w:rPr>
        <w:t>需求标识：GH-SREQ1</w:t>
      </w:r>
    </w:p>
    <w:p>
      <w:pPr>
        <w:pStyle w:val="ListParagraph"/>
      </w:pPr>
      <w:r>
        <w:rPr>
          <w:rFonts w:ascii="宋体" w:hAnsi="宋体" w:eastAsia="宋体"/>
        </w:rPr>
        <w:t>功能描述：保证非易失存储数据的完整性与参数异常时的可用性</w:t>
      </w:r>
    </w:p>
    <w:p>
      <w:pPr>
        <w:pStyle w:val="ListParagraph"/>
      </w:pPr>
      <w:r>
        <w:rPr>
          <w:rFonts w:ascii="宋体" w:hAnsi="宋体" w:eastAsia="宋体"/>
        </w:rPr>
        <w:t>调用条件：不适用（约束条款）</w:t>
      </w:r>
    </w:p>
    <w:p>
      <w:pPr>
        <w:pStyle w:val="ListParagraph"/>
      </w:pPr>
      <w:r>
        <w:rPr>
          <w:rFonts w:ascii="宋体" w:hAnsi="宋体" w:eastAsia="宋体"/>
        </w:rPr>
        <w:t>输入：非易失存储数据、参数取值</w:t>
      </w:r>
    </w:p>
    <w:p>
      <w:pPr>
        <w:pStyle w:val="ListParagraph"/>
      </w:pPr>
      <w:r>
        <w:rPr>
          <w:rFonts w:ascii="宋体" w:hAnsi="宋体" w:eastAsia="宋体"/>
        </w:rPr>
        <w:t>输出：校验结果、回退后的参数值</w:t>
      </w:r>
    </w:p>
    <w:p>
      <w:pPr>
        <w:pStyle w:val="ListParagraph"/>
      </w:pPr>
      <w:r>
        <w:rPr>
          <w:rFonts w:ascii="宋体" w:hAnsi="宋体" w:eastAsia="宋体"/>
        </w:rPr>
        <w:t>处理：</w:t>
      </w:r>
    </w:p>
    <w:p>
      <w:pPr>
        <w:pStyle w:val="ListParagraph"/>
      </w:pPr>
      <w:r>
        <w:rPr>
          <w:rFonts w:ascii="宋体" w:hAnsi="宋体" w:eastAsia="宋体"/>
        </w:rPr>
        <w:t>（1）非易失存储数据带校验字段，校验采用循环冗余或校验和算法，读取时校验失败的数据不被采用；</w:t>
      </w:r>
    </w:p>
    <w:p>
      <w:pPr>
        <w:pStyle w:val="ListParagraph"/>
      </w:pPr>
      <w:r>
        <w:rPr>
          <w:rFonts w:ascii="宋体" w:hAnsi="宋体" w:eastAsia="宋体"/>
        </w:rPr>
        <w:t>（2）非易失存储的容量上限与布局由编译期断言保证，断言失败时编译不通过；</w:t>
      </w:r>
    </w:p>
    <w:p>
      <w:pPr>
        <w:pStyle w:val="ListParagraph"/>
      </w:pPr>
      <w:r>
        <w:rPr>
          <w:rFonts w:ascii="宋体" w:hAnsi="宋体" w:eastAsia="宋体"/>
        </w:rPr>
        <w:t>（3）写入非易失存储可经缓冲或模拟层完成，以减少对存储介质的擦写次数；</w:t>
      </w:r>
    </w:p>
    <w:p>
      <w:pPr>
        <w:pStyle w:val="ListParagraph"/>
      </w:pPr>
      <w:r>
        <w:rPr>
          <w:rFonts w:ascii="宋体" w:hAnsi="宋体" w:eastAsia="宋体"/>
        </w:rPr>
        <w:t>（4）参数读取后按各自的有效范围校验，越界时回退为默认值；</w:t>
      </w:r>
    </w:p>
    <w:p>
      <w:pPr>
        <w:pStyle w:val="ListParagraph"/>
      </w:pPr>
      <w:r>
        <w:rPr>
          <w:rFonts w:ascii="宋体" w:hAnsi="宋体" w:eastAsia="宋体"/>
        </w:rPr>
        <w:t>（5）规划缓冲块数越界时回退为 35；</w:t>
      </w:r>
    </w:p>
    <w:p>
      <w:pPr>
        <w:pStyle w:val="ListParagraph"/>
      </w:pPr>
      <w:r>
        <w:rPr>
          <w:rFonts w:ascii="宋体" w:hAnsi="宋体" w:eastAsia="宋体"/>
        </w:rPr>
        <w:t>（6）参数改动可通过重启生效标记控制，需要重启的项在改动后提示用户重启。</w:t>
      </w:r>
    </w:p>
    <w:p>
      <w:pPr>
        <w:pStyle w:val="ListParagraph"/>
      </w:pPr>
      <w:r>
        <w:rPr>
          <w:rFonts w:ascii="宋体" w:hAnsi="宋体" w:eastAsia="宋体"/>
        </w:rPr>
        <w:t>需求标识：GH-SREQ2</w:t>
      </w:r>
    </w:p>
    <w:p>
      <w:pPr>
        <w:pStyle w:val="ListParagraph"/>
      </w:pPr>
      <w:r>
        <w:rPr>
          <w:rFonts w:ascii="宋体" w:hAnsi="宋体" w:eastAsia="宋体"/>
        </w:rPr>
        <w:t>功能描述：防止缓冲区溢出与运动参数异常导致的功能失控</w:t>
      </w:r>
    </w:p>
    <w:p>
      <w:pPr>
        <w:pStyle w:val="ListParagraph"/>
      </w:pPr>
      <w:r>
        <w:rPr>
          <w:rFonts w:ascii="宋体" w:hAnsi="宋体" w:eastAsia="宋体"/>
        </w:rPr>
        <w:t>调用条件：不适用（约束条款）</w:t>
      </w:r>
    </w:p>
    <w:p>
      <w:pPr>
        <w:pStyle w:val="ListParagraph"/>
      </w:pPr>
      <w:r>
        <w:rPr>
          <w:rFonts w:ascii="宋体" w:hAnsi="宋体" w:eastAsia="宋体"/>
        </w:rPr>
        <w:t>输入：输入流数据、规划块、运动参数</w:t>
      </w:r>
    </w:p>
    <w:p>
      <w:pPr>
        <w:pStyle w:val="ListParagraph"/>
      </w:pPr>
      <w:r>
        <w:rPr>
          <w:rFonts w:ascii="宋体" w:hAnsi="宋体" w:eastAsia="宋体"/>
        </w:rPr>
        <w:t>输出：溢出报警、拒绝执行的指令</w:t>
      </w:r>
    </w:p>
    <w:p>
      <w:pPr>
        <w:pStyle w:val="ListParagraph"/>
      </w:pPr>
      <w:r>
        <w:rPr>
          <w:rFonts w:ascii="宋体" w:hAnsi="宋体" w:eastAsia="宋体"/>
        </w:rPr>
        <w:t>处理：</w:t>
      </w:r>
    </w:p>
    <w:p>
      <w:pPr>
        <w:pStyle w:val="ListParagraph"/>
      </w:pPr>
      <w:r>
        <w:rPr>
          <w:rFonts w:ascii="宋体" w:hAnsi="宋体" w:eastAsia="宋体"/>
        </w:rPr>
        <w:t>（1）输入行装配受行缓冲容量限制，超长行被截断并丢弃多余字符，不允许越界写入；</w:t>
      </w:r>
    </w:p>
    <w:p>
      <w:pPr>
        <w:pStyle w:val="ListParagraph"/>
      </w:pPr>
      <w:r>
        <w:rPr>
          <w:rFonts w:ascii="宋体" w:hAnsi="宋体" w:eastAsia="宋体"/>
        </w:rPr>
        <w:t>（2）规划缓冲满时运动指令暂停入队而不覆盖已有块，若无块可入队且无可等待的块则触发缓冲溢出报警；</w:t>
      </w:r>
    </w:p>
    <w:p>
      <w:pPr>
        <w:pStyle w:val="ListParagraph"/>
      </w:pPr>
      <w:r>
        <w:rPr>
          <w:rFonts w:ascii="宋体" w:hAnsi="宋体" w:eastAsia="宋体"/>
        </w:rPr>
        <w:t>（3）进给率存在下限，避免运动参数反算时出现除零；</w:t>
      </w:r>
    </w:p>
    <w:p>
      <w:pPr>
        <w:pStyle w:val="ListParagraph"/>
      </w:pPr>
      <w:r>
        <w:rPr>
          <w:rFonts w:ascii="宋体" w:hAnsi="宋体" w:eastAsia="宋体"/>
        </w:rPr>
        <w:t>（4）运动前按软限位检查目标坐标，越界时拒绝执行；</w:t>
      </w:r>
    </w:p>
    <w:p>
      <w:pPr>
        <w:pStyle w:val="ListParagraph"/>
      </w:pPr>
      <w:r>
        <w:rPr>
          <w:rFonts w:ascii="宋体" w:hAnsi="宋体" w:eastAsia="宋体"/>
        </w:rPr>
        <w:t>（5）圆弧插补按固定份数细分并迭代修正弦长误差，避免细分不足导致的轨迹偏差；</w:t>
      </w:r>
    </w:p>
    <w:p>
      <w:pPr>
        <w:pStyle w:val="ListParagraph"/>
      </w:pPr>
      <w:r>
        <w:rPr>
          <w:rFonts w:ascii="宋体" w:hAnsi="宋体" w:eastAsia="宋体"/>
        </w:rPr>
        <w:t>（6）圆弧半径、平面选择与退刀面等参数在解析阶段校验，非法取值返回对应错误码而不进入运动规划。</w:t>
      </w:r>
    </w:p>
    <w:p>
      <w:pPr>
        <w:pStyle w:val="ListParagraph"/>
      </w:pPr>
      <w:r>
        <w:rPr>
          <w:rFonts w:ascii="宋体" w:hAnsi="宋体" w:eastAsia="宋体"/>
        </w:rPr>
        <w:t>需求标识：GH-SREQ3</w:t>
      </w:r>
    </w:p>
    <w:p>
      <w:pPr>
        <w:pStyle w:val="ListParagraph"/>
      </w:pPr>
      <w:r>
        <w:rPr>
          <w:rFonts w:ascii="宋体" w:hAnsi="宋体" w:eastAsia="宋体"/>
        </w:rPr>
        <w:t>功能描述：在检测到硬件异常时进入锁闭状态，防止异常运动</w:t>
      </w:r>
    </w:p>
    <w:p>
      <w:pPr>
        <w:pStyle w:val="ListParagraph"/>
      </w:pPr>
      <w:r>
        <w:rPr>
          <w:rFonts w:ascii="宋体" w:hAnsi="宋体" w:eastAsia="宋体"/>
        </w:rPr>
        <w:t>调用条件：不适用（约束条款）</w:t>
      </w:r>
    </w:p>
    <w:p>
      <w:pPr>
        <w:pStyle w:val="ListParagraph"/>
      </w:pPr>
      <w:r>
        <w:rPr>
          <w:rFonts w:ascii="宋体" w:hAnsi="宋体" w:eastAsia="宋体"/>
        </w:rPr>
        <w:t>输入：限位信号、控制信号、探针信号、电机状态、自检结果</w:t>
      </w:r>
    </w:p>
    <w:p>
      <w:pPr>
        <w:pStyle w:val="ListParagraph"/>
      </w:pPr>
      <w:r>
        <w:rPr>
          <w:rFonts w:ascii="宋体" w:hAnsi="宋体" w:eastAsia="宋体"/>
        </w:rPr>
        <w:t>输出：报警、状态锁闭、运动停止</w:t>
      </w:r>
    </w:p>
    <w:p>
      <w:pPr>
        <w:pStyle w:val="ListParagraph"/>
      </w:pPr>
      <w:r>
        <w:rPr>
          <w:rFonts w:ascii="宋体" w:hAnsi="宋体" w:eastAsia="宋体"/>
        </w:rPr>
        <w:t>处理：</w:t>
      </w:r>
    </w:p>
    <w:p>
      <w:pPr>
        <w:pStyle w:val="ListParagraph"/>
      </w:pPr>
      <w:r>
        <w:rPr>
          <w:rFonts w:ascii="宋体" w:hAnsi="宋体" w:eastAsia="宋体"/>
        </w:rPr>
        <w:t>（1）上电自检失败时置自检失败报警，且不允许执行任何代码；</w:t>
      </w:r>
    </w:p>
    <w:p>
      <w:pPr>
        <w:pStyle w:val="ListParagraph"/>
      </w:pPr>
      <w:r>
        <w:rPr>
          <w:rFonts w:ascii="宋体" w:hAnsi="宋体" w:eastAsia="宋体"/>
        </w:rPr>
        <w:t>（2）急停信号有效时置急停报警并输出提示消息；</w:t>
      </w:r>
    </w:p>
    <w:p>
      <w:pPr>
        <w:pStyle w:val="ListParagraph"/>
      </w:pPr>
      <w:r>
        <w:rPr>
          <w:rFonts w:ascii="宋体" w:hAnsi="宋体" w:eastAsia="宋体"/>
        </w:rPr>
        <w:t>（3）电机故障信号有效时置电机故障报警并输出提示消息；</w:t>
      </w:r>
    </w:p>
    <w:p>
      <w:pPr>
        <w:pStyle w:val="ListParagraph"/>
      </w:pPr>
      <w:r>
        <w:rPr>
          <w:rFonts w:ascii="宋体" w:hAnsi="宋体" w:eastAsia="宋体"/>
        </w:rPr>
        <w:t>（4）探针保护使能且探针已触发时置探针保护报警；</w:t>
      </w:r>
    </w:p>
    <w:p>
      <w:pPr>
        <w:pStyle w:val="ListParagraph"/>
      </w:pPr>
      <w:r>
        <w:rPr>
          <w:rFonts w:ascii="宋体" w:hAnsi="宋体" w:eastAsia="宋体"/>
        </w:rPr>
        <w:t>（5）配置为需要归零而未归零时置需要归零报警，该报警锁闭全部代码执行，仅允许设置类命令，且只能由成功的归零清除；</w:t>
      </w:r>
    </w:p>
    <w:p>
      <w:pPr>
        <w:pStyle w:val="ListParagraph"/>
      </w:pPr>
      <w:r>
        <w:rPr>
          <w:rFonts w:ascii="宋体" w:hAnsi="宋体" w:eastAsia="宋体"/>
        </w:rPr>
        <w:t>（6）硬限位已压合时置限位压合报警；在限位解锁开关使能且已处于该报警时，再次检测到压合则直接转入怠速而不重复报警；</w:t>
      </w:r>
    </w:p>
    <w:p>
      <w:pPr>
        <w:pStyle w:val="ListParagraph"/>
      </w:pPr>
      <w:r>
        <w:rPr>
          <w:rFonts w:ascii="宋体" w:hAnsi="宋体" w:eastAsia="宋体"/>
        </w:rPr>
        <w:t>（7）冷启动或驱动报告复位信号有效时置报警锁闭，需人工解锁后才能运动。</w:t>
      </w:r>
    </w:p>
    <w:p>
      <w:pPr>
        <w:pStyle w:val="ListParagraph"/>
      </w:pPr>
      <w:r>
        <w:rPr>
          <w:rFonts w:ascii="宋体" w:hAnsi="宋体" w:eastAsia="宋体"/>
        </w:rPr>
        <w:t>需求标识：GH-SREQ4</w:t>
      </w:r>
    </w:p>
    <w:p>
      <w:pPr>
        <w:pStyle w:val="ListParagraph"/>
      </w:pPr>
      <w:r>
        <w:rPr>
          <w:rFonts w:ascii="宋体" w:hAnsi="宋体" w:eastAsia="宋体"/>
        </w:rPr>
        <w:t>功能描述：报警按关键程度分级，并保证关键报警不被自动流程绕过</w:t>
      </w:r>
    </w:p>
    <w:p>
      <w:pPr>
        <w:pStyle w:val="ListParagraph"/>
      </w:pPr>
      <w:r>
        <w:rPr>
          <w:rFonts w:ascii="宋体" w:hAnsi="宋体" w:eastAsia="宋体"/>
        </w:rPr>
        <w:t>调用条件：不适用（约束条款）</w:t>
      </w:r>
    </w:p>
    <w:p>
      <w:pPr>
        <w:pStyle w:val="ListParagraph"/>
      </w:pPr>
      <w:r>
        <w:rPr>
          <w:rFonts w:ascii="宋体" w:hAnsi="宋体" w:eastAsia="宋体"/>
        </w:rPr>
        <w:t>输入：报警码</w:t>
      </w:r>
    </w:p>
    <w:p>
      <w:pPr>
        <w:pStyle w:val="ListParagraph"/>
      </w:pPr>
      <w:r>
        <w:rPr>
          <w:rFonts w:ascii="宋体" w:hAnsi="宋体" w:eastAsia="宋体"/>
        </w:rPr>
        <w:t>输出：报警关键性判定结果</w:t>
      </w:r>
    </w:p>
    <w:p>
      <w:pPr>
        <w:pStyle w:val="ListParagraph"/>
      </w:pPr>
      <w:r>
        <w:rPr>
          <w:rFonts w:ascii="宋体" w:hAnsi="宋体" w:eastAsia="宋体"/>
        </w:rPr>
        <w:t>处理：</w:t>
      </w:r>
    </w:p>
    <w:p>
      <w:pPr>
        <w:pStyle w:val="ListParagraph"/>
      </w:pPr>
      <w:r>
        <w:rPr>
          <w:rFonts w:ascii="宋体" w:hAnsi="宋体" w:eastAsia="宋体"/>
        </w:rPr>
        <w:t>（1）报警分为关键与非关键两类，硬限位、软限位、急停、电机故障与扩展器异常判定为关键报警；</w:t>
      </w:r>
    </w:p>
    <w:p>
      <w:pPr>
        <w:pStyle w:val="ListParagraph"/>
      </w:pPr>
      <w:r>
        <w:rPr>
          <w:rFonts w:ascii="宋体" w:hAnsi="宋体" w:eastAsia="宋体"/>
        </w:rPr>
        <w:t>（2）待处理报警在进入主循环前被重新触发，保证报警状态不被初始化流程清除；</w:t>
      </w:r>
    </w:p>
    <w:p>
      <w:pPr>
        <w:pStyle w:val="ListParagraph"/>
      </w:pPr>
      <w:r>
        <w:rPr>
          <w:rFonts w:ascii="宋体" w:hAnsi="宋体" w:eastAsia="宋体"/>
        </w:rPr>
        <w:t>（3）执行阶段的中断类请求按固定优先级处理，安全门、软复位与急停请求优先于运动取消与倍率调整。</w:t>
      </w:r>
    </w:p>
    <w:p>
      <w:pPr>
        <w:spacing w:before="60" w:after="60"/>
        <w:jc w:val="center"/>
      </w:pPr>
      <w:r>
        <w:rPr>
          <w:rFonts w:ascii="宋体" w:hAnsi="宋体" w:eastAsia="宋体"/>
          <w:sz w:val="18"/>
        </w:rPr>
        <w:t>表 3.4-1 可靠性需求</w:t>
      </w:r>
    </w:p>
    <w:tbl>
      <w:tblPr>
        <w:tblStyle w:val="TableGrid"/>
        <w:tblW w:type="dxa" w:w="9500"/>
        <w:jc w:val="center"/>
        <w:tblLayout w:type="fixed"/>
        <w:tblLook w:firstColumn="1" w:firstRow="1" w:lastColumn="0" w:lastRow="0" w:noHBand="0" w:noVBand="1" w:val="04A0"/>
      </w:tblPr>
      <w:tblGrid>
        <w:gridCol w:w="784"/>
        <w:gridCol w:w="1274"/>
        <w:gridCol w:w="4852"/>
        <w:gridCol w:w="2590"/>
      </w:tblGrid>
      <w:tr>
        <w:trPr>
          <w:tblHeader w:val="true"/>
        </w:trPr>
        <w:tc>
          <w:tcPr>
            <w:tcW w:type="dxa" w:w="784"/>
            <w:shd w:val="clear" w:color="auto" w:fill="D9D9D9"/>
          </w:tcPr>
          <w:p>
            <w:pPr>
              <w:spacing w:after="0" w:line="240" w:lineRule="auto"/>
            </w:pPr>
            <w:r>
              <w:rPr>
                <w:b/>
                <w:sz w:val="17"/>
              </w:rPr>
            </w:r>
            <w:r>
              <w:rPr>
                <w:rFonts w:ascii="宋体" w:hAnsi="宋体" w:eastAsia="宋体"/>
                <w:b/>
                <w:sz w:val="17"/>
              </w:rPr>
              <w:t>序号</w:t>
            </w:r>
          </w:p>
        </w:tc>
        <w:tc>
          <w:tcPr>
            <w:tcW w:type="dxa" w:w="1274"/>
            <w:shd w:val="clear" w:color="auto" w:fill="D9D9D9"/>
          </w:tcPr>
          <w:p>
            <w:pPr>
              <w:spacing w:after="0" w:line="240" w:lineRule="auto"/>
            </w:pPr>
            <w:r>
              <w:rPr>
                <w:b/>
                <w:sz w:val="17"/>
              </w:rPr>
            </w:r>
            <w:r>
              <w:rPr>
                <w:rFonts w:ascii="宋体" w:hAnsi="宋体" w:eastAsia="宋体"/>
                <w:b/>
                <w:sz w:val="17"/>
              </w:rPr>
              <w:t>需求标识</w:t>
            </w:r>
          </w:p>
        </w:tc>
        <w:tc>
          <w:tcPr>
            <w:tcW w:type="dxa" w:w="4852"/>
            <w:shd w:val="clear" w:color="auto" w:fill="D9D9D9"/>
          </w:tcPr>
          <w:p>
            <w:pPr>
              <w:spacing w:after="0" w:line="240" w:lineRule="auto"/>
            </w:pPr>
            <w:r>
              <w:rPr>
                <w:b/>
                <w:sz w:val="17"/>
              </w:rPr>
            </w:r>
            <w:r>
              <w:rPr>
                <w:rFonts w:ascii="宋体" w:hAnsi="宋体" w:eastAsia="宋体"/>
                <w:b/>
                <w:sz w:val="17"/>
              </w:rPr>
              <w:t>需求内容</w:t>
            </w:r>
          </w:p>
        </w:tc>
        <w:tc>
          <w:tcPr>
            <w:tcW w:type="dxa" w:w="2590"/>
            <w:shd w:val="clear" w:color="auto" w:fill="D9D9D9"/>
          </w:tcPr>
          <w:p>
            <w:pPr>
              <w:spacing w:after="0" w:line="240" w:lineRule="auto"/>
            </w:pPr>
            <w:r>
              <w:rPr>
                <w:b/>
                <w:sz w:val="17"/>
              </w:rPr>
            </w:r>
            <w:r>
              <w:rPr>
                <w:rFonts w:ascii="宋体" w:hAnsi="宋体" w:eastAsia="宋体"/>
                <w:b/>
                <w:sz w:val="17"/>
              </w:rPr>
              <w:t>证据</w:t>
            </w:r>
          </w:p>
        </w:tc>
      </w:tr>
      <w:tr>
        <w:tc>
          <w:tcPr>
            <w:tcW w:type="dxa" w:w="784"/>
          </w:tcPr>
          <w:p>
            <w:pPr>
              <w:spacing w:after="0" w:line="240" w:lineRule="auto"/>
            </w:pPr>
            <w:r>
              <w:rPr>
                <w:sz w:val="17"/>
              </w:rPr>
            </w:r>
            <w:r>
              <w:rPr>
                <w:rFonts w:ascii="宋体" w:hAnsi="宋体" w:eastAsia="宋体"/>
                <w:sz w:val="17"/>
              </w:rPr>
              <w:t>1</w:t>
            </w:r>
          </w:p>
        </w:tc>
        <w:tc>
          <w:tcPr>
            <w:tcW w:type="dxa" w:w="1274"/>
          </w:tcPr>
          <w:p>
            <w:pPr>
              <w:spacing w:after="0" w:line="240" w:lineRule="auto"/>
            </w:pPr>
            <w:r>
              <w:rPr>
                <w:sz w:val="17"/>
              </w:rPr>
            </w:r>
            <w:r>
              <w:rPr>
                <w:rFonts w:ascii="宋体" w:hAnsi="宋体" w:eastAsia="宋体"/>
                <w:sz w:val="17"/>
              </w:rPr>
              <w:t>GH-SREQ1</w:t>
            </w:r>
          </w:p>
        </w:tc>
        <w:tc>
          <w:tcPr>
            <w:tcW w:type="dxa" w:w="4852"/>
          </w:tcPr>
          <w:p>
            <w:pPr>
              <w:spacing w:after="0" w:line="240" w:lineRule="auto"/>
            </w:pPr>
            <w:r>
              <w:rPr>
                <w:sz w:val="17"/>
              </w:rPr>
            </w:r>
            <w:r>
              <w:rPr>
                <w:rFonts w:ascii="宋体" w:hAnsi="宋体" w:eastAsia="宋体"/>
                <w:sz w:val="17"/>
              </w:rPr>
              <w:t>非易失存储带校验字段，校验失败的数据不被采用</w:t>
            </w:r>
          </w:p>
        </w:tc>
        <w:tc>
          <w:tcPr>
            <w:tcW w:type="dxa" w:w="2590"/>
          </w:tcPr>
          <w:p>
            <w:pPr>
              <w:spacing w:after="0" w:line="240" w:lineRule="auto"/>
            </w:pPr>
            <w:r>
              <w:rPr>
                <w:sz w:val="17"/>
              </w:rPr>
            </w:r>
            <w:r>
              <w:rPr>
                <w:rFonts w:ascii="Consolas" w:hAnsi="Consolas" w:eastAsia="宋体"/>
                <w:sz w:val="17"/>
              </w:rPr>
              <w:t>nvs.h:42</w:t>
            </w:r>
            <w:r>
              <w:rPr>
                <w:rFonts w:ascii="宋体" w:hAnsi="宋体" w:eastAsia="宋体"/>
                <w:sz w:val="17"/>
              </w:rPr>
              <w:t>、</w:t>
            </w:r>
            <w:r>
              <w:rPr>
                <w:rFonts w:ascii="Consolas" w:hAnsi="Consolas" w:eastAsia="宋体"/>
                <w:sz w:val="17"/>
              </w:rPr>
              <w:t>nvs.h:59</w:t>
            </w:r>
          </w:p>
        </w:tc>
      </w:tr>
      <w:tr>
        <w:tc>
          <w:tcPr>
            <w:tcW w:type="dxa" w:w="784"/>
          </w:tcPr>
          <w:p>
            <w:pPr>
              <w:spacing w:after="0" w:line="240" w:lineRule="auto"/>
            </w:pPr>
            <w:r>
              <w:rPr>
                <w:sz w:val="17"/>
              </w:rPr>
            </w:r>
            <w:r>
              <w:rPr>
                <w:rFonts w:ascii="宋体" w:hAnsi="宋体" w:eastAsia="宋体"/>
                <w:sz w:val="17"/>
              </w:rPr>
              <w:t>2</w:t>
            </w:r>
          </w:p>
        </w:tc>
        <w:tc>
          <w:tcPr>
            <w:tcW w:type="dxa" w:w="1274"/>
          </w:tcPr>
          <w:p>
            <w:pPr>
              <w:spacing w:after="0" w:line="240" w:lineRule="auto"/>
            </w:pPr>
            <w:r>
              <w:rPr>
                <w:sz w:val="17"/>
              </w:rPr>
            </w:r>
            <w:r>
              <w:rPr>
                <w:rFonts w:ascii="宋体" w:hAnsi="宋体" w:eastAsia="宋体"/>
                <w:sz w:val="17"/>
              </w:rPr>
              <w:t>GH-SREQ1</w:t>
            </w:r>
          </w:p>
        </w:tc>
        <w:tc>
          <w:tcPr>
            <w:tcW w:type="dxa" w:w="4852"/>
          </w:tcPr>
          <w:p>
            <w:pPr>
              <w:spacing w:after="0" w:line="240" w:lineRule="auto"/>
            </w:pPr>
            <w:r>
              <w:rPr>
                <w:sz w:val="17"/>
              </w:rPr>
            </w:r>
            <w:r>
              <w:rPr>
                <w:rFonts w:ascii="宋体" w:hAnsi="宋体" w:eastAsia="宋体"/>
                <w:sz w:val="17"/>
              </w:rPr>
              <w:t>非易失存储布局由编译期断言保证</w:t>
            </w:r>
          </w:p>
        </w:tc>
        <w:tc>
          <w:tcPr>
            <w:tcW w:type="dxa" w:w="2590"/>
          </w:tcPr>
          <w:p>
            <w:pPr>
              <w:spacing w:after="0" w:line="240" w:lineRule="auto"/>
            </w:pPr>
            <w:r>
              <w:rPr>
                <w:sz w:val="17"/>
              </w:rPr>
            </w:r>
            <w:r>
              <w:rPr>
                <w:rFonts w:ascii="Consolas" w:hAnsi="Consolas" w:eastAsia="宋体"/>
                <w:sz w:val="17"/>
              </w:rPr>
              <w:t>grbllib.c:260</w:t>
            </w:r>
          </w:p>
        </w:tc>
      </w:tr>
      <w:tr>
        <w:tc>
          <w:tcPr>
            <w:tcW w:type="dxa" w:w="784"/>
          </w:tcPr>
          <w:p>
            <w:pPr>
              <w:spacing w:after="0" w:line="240" w:lineRule="auto"/>
            </w:pPr>
            <w:r>
              <w:rPr>
                <w:sz w:val="17"/>
              </w:rPr>
            </w:r>
            <w:r>
              <w:rPr>
                <w:rFonts w:ascii="宋体" w:hAnsi="宋体" w:eastAsia="宋体"/>
                <w:sz w:val="17"/>
              </w:rPr>
              <w:t>3</w:t>
            </w:r>
          </w:p>
        </w:tc>
        <w:tc>
          <w:tcPr>
            <w:tcW w:type="dxa" w:w="1274"/>
          </w:tcPr>
          <w:p>
            <w:pPr>
              <w:spacing w:after="0" w:line="240" w:lineRule="auto"/>
            </w:pPr>
            <w:r>
              <w:rPr>
                <w:sz w:val="17"/>
              </w:rPr>
            </w:r>
            <w:r>
              <w:rPr>
                <w:rFonts w:ascii="宋体" w:hAnsi="宋体" w:eastAsia="宋体"/>
                <w:sz w:val="17"/>
              </w:rPr>
              <w:t>GH-SREQ1</w:t>
            </w:r>
          </w:p>
        </w:tc>
        <w:tc>
          <w:tcPr>
            <w:tcW w:type="dxa" w:w="4852"/>
          </w:tcPr>
          <w:p>
            <w:pPr>
              <w:spacing w:after="0" w:line="240" w:lineRule="auto"/>
            </w:pPr>
            <w:r>
              <w:rPr>
                <w:sz w:val="17"/>
              </w:rPr>
            </w:r>
            <w:r>
              <w:rPr>
                <w:rFonts w:ascii="宋体" w:hAnsi="宋体" w:eastAsia="宋体"/>
                <w:sz w:val="17"/>
              </w:rPr>
              <w:t>参数越界回退为默认值，规划缓冲块数回退为 35</w:t>
            </w:r>
          </w:p>
        </w:tc>
        <w:tc>
          <w:tcPr>
            <w:tcW w:type="dxa" w:w="2590"/>
          </w:tcPr>
          <w:p>
            <w:pPr>
              <w:spacing w:after="0" w:line="240" w:lineRule="auto"/>
            </w:pPr>
            <w:r>
              <w:rPr>
                <w:sz w:val="17"/>
              </w:rPr>
            </w:r>
            <w:r>
              <w:rPr>
                <w:rFonts w:ascii="Consolas" w:hAnsi="Consolas" w:eastAsia="宋体"/>
                <w:sz w:val="17"/>
              </w:rPr>
              <w:t>settings.c:2277</w:t>
            </w:r>
          </w:p>
        </w:tc>
      </w:tr>
      <w:tr>
        <w:tc>
          <w:tcPr>
            <w:tcW w:type="dxa" w:w="784"/>
          </w:tcPr>
          <w:p>
            <w:pPr>
              <w:spacing w:after="0" w:line="240" w:lineRule="auto"/>
            </w:pPr>
            <w:r>
              <w:rPr>
                <w:sz w:val="17"/>
              </w:rPr>
            </w:r>
            <w:r>
              <w:rPr>
                <w:rFonts w:ascii="宋体" w:hAnsi="宋体" w:eastAsia="宋体"/>
                <w:sz w:val="17"/>
              </w:rPr>
              <w:t>4</w:t>
            </w:r>
          </w:p>
        </w:tc>
        <w:tc>
          <w:tcPr>
            <w:tcW w:type="dxa" w:w="1274"/>
          </w:tcPr>
          <w:p>
            <w:pPr>
              <w:spacing w:after="0" w:line="240" w:lineRule="auto"/>
            </w:pPr>
            <w:r>
              <w:rPr>
                <w:sz w:val="17"/>
              </w:rPr>
            </w:r>
            <w:r>
              <w:rPr>
                <w:rFonts w:ascii="宋体" w:hAnsi="宋体" w:eastAsia="宋体"/>
                <w:sz w:val="17"/>
              </w:rPr>
              <w:t>GH-SREQ2</w:t>
            </w:r>
          </w:p>
        </w:tc>
        <w:tc>
          <w:tcPr>
            <w:tcW w:type="dxa" w:w="4852"/>
          </w:tcPr>
          <w:p>
            <w:pPr>
              <w:spacing w:after="0" w:line="240" w:lineRule="auto"/>
            </w:pPr>
            <w:r>
              <w:rPr>
                <w:sz w:val="17"/>
              </w:rPr>
            </w:r>
            <w:r>
              <w:rPr>
                <w:rFonts w:ascii="宋体" w:hAnsi="宋体" w:eastAsia="宋体"/>
                <w:sz w:val="17"/>
              </w:rPr>
              <w:t>行装配受行缓冲容量限制，不允许越界写入</w:t>
            </w:r>
          </w:p>
        </w:tc>
        <w:tc>
          <w:tcPr>
            <w:tcW w:type="dxa" w:w="2590"/>
          </w:tcPr>
          <w:p>
            <w:pPr>
              <w:spacing w:after="0" w:line="240" w:lineRule="auto"/>
            </w:pPr>
            <w:r>
              <w:rPr>
                <w:sz w:val="17"/>
              </w:rPr>
            </w:r>
            <w:r>
              <w:rPr>
                <w:rFonts w:ascii="Consolas" w:hAnsi="Consolas" w:eastAsia="宋体"/>
                <w:sz w:val="17"/>
              </w:rPr>
              <w:t>protocol.h:36</w:t>
            </w:r>
          </w:p>
        </w:tc>
      </w:tr>
      <w:tr>
        <w:tc>
          <w:tcPr>
            <w:tcW w:type="dxa" w:w="784"/>
          </w:tcPr>
          <w:p>
            <w:pPr>
              <w:spacing w:after="0" w:line="240" w:lineRule="auto"/>
            </w:pPr>
            <w:r>
              <w:rPr>
                <w:sz w:val="17"/>
              </w:rPr>
            </w:r>
            <w:r>
              <w:rPr>
                <w:rFonts w:ascii="宋体" w:hAnsi="宋体" w:eastAsia="宋体"/>
                <w:sz w:val="17"/>
              </w:rPr>
              <w:t>5</w:t>
            </w:r>
          </w:p>
        </w:tc>
        <w:tc>
          <w:tcPr>
            <w:tcW w:type="dxa" w:w="1274"/>
          </w:tcPr>
          <w:p>
            <w:pPr>
              <w:spacing w:after="0" w:line="240" w:lineRule="auto"/>
            </w:pPr>
            <w:r>
              <w:rPr>
                <w:sz w:val="17"/>
              </w:rPr>
            </w:r>
            <w:r>
              <w:rPr>
                <w:rFonts w:ascii="宋体" w:hAnsi="宋体" w:eastAsia="宋体"/>
                <w:sz w:val="17"/>
              </w:rPr>
              <w:t>GH-SREQ2</w:t>
            </w:r>
          </w:p>
        </w:tc>
        <w:tc>
          <w:tcPr>
            <w:tcW w:type="dxa" w:w="4852"/>
          </w:tcPr>
          <w:p>
            <w:pPr>
              <w:spacing w:after="0" w:line="240" w:lineRule="auto"/>
            </w:pPr>
            <w:r>
              <w:rPr>
                <w:sz w:val="17"/>
              </w:rPr>
            </w:r>
            <w:r>
              <w:rPr>
                <w:rFonts w:ascii="宋体" w:hAnsi="宋体" w:eastAsia="宋体"/>
                <w:sz w:val="17"/>
              </w:rPr>
              <w:t>规划缓冲满时暂停入队，无块可用时触发缓冲溢出报警</w:t>
            </w:r>
          </w:p>
        </w:tc>
        <w:tc>
          <w:tcPr>
            <w:tcW w:type="dxa" w:w="2590"/>
          </w:tcPr>
          <w:p>
            <w:pPr>
              <w:spacing w:after="0" w:line="240" w:lineRule="auto"/>
            </w:pPr>
            <w:r>
              <w:rPr>
                <w:sz w:val="17"/>
              </w:rPr>
            </w:r>
            <w:r>
              <w:rPr>
                <w:rFonts w:ascii="Consolas" w:hAnsi="Consolas" w:eastAsia="宋体"/>
                <w:sz w:val="17"/>
              </w:rPr>
              <w:t>alarms.h:52</w:t>
            </w:r>
          </w:p>
        </w:tc>
      </w:tr>
      <w:tr>
        <w:tc>
          <w:tcPr>
            <w:tcW w:type="dxa" w:w="784"/>
          </w:tcPr>
          <w:p>
            <w:pPr>
              <w:spacing w:after="0" w:line="240" w:lineRule="auto"/>
            </w:pPr>
            <w:r>
              <w:rPr>
                <w:sz w:val="17"/>
              </w:rPr>
            </w:r>
            <w:r>
              <w:rPr>
                <w:rFonts w:ascii="宋体" w:hAnsi="宋体" w:eastAsia="宋体"/>
                <w:sz w:val="17"/>
              </w:rPr>
              <w:t>6</w:t>
            </w:r>
          </w:p>
        </w:tc>
        <w:tc>
          <w:tcPr>
            <w:tcW w:type="dxa" w:w="1274"/>
          </w:tcPr>
          <w:p>
            <w:pPr>
              <w:spacing w:after="0" w:line="240" w:lineRule="auto"/>
            </w:pPr>
            <w:r>
              <w:rPr>
                <w:sz w:val="17"/>
              </w:rPr>
            </w:r>
            <w:r>
              <w:rPr>
                <w:rFonts w:ascii="宋体" w:hAnsi="宋体" w:eastAsia="宋体"/>
                <w:sz w:val="17"/>
              </w:rPr>
              <w:t>GH-SREQ2</w:t>
            </w:r>
          </w:p>
        </w:tc>
        <w:tc>
          <w:tcPr>
            <w:tcW w:type="dxa" w:w="4852"/>
          </w:tcPr>
          <w:p>
            <w:pPr>
              <w:spacing w:after="0" w:line="240" w:lineRule="auto"/>
            </w:pPr>
            <w:r>
              <w:rPr>
                <w:sz w:val="17"/>
              </w:rPr>
            </w:r>
            <w:r>
              <w:rPr>
                <w:rFonts w:ascii="宋体" w:hAnsi="宋体" w:eastAsia="宋体"/>
                <w:sz w:val="17"/>
              </w:rPr>
              <w:t>进给率存在下限，避免反算除零</w:t>
            </w:r>
          </w:p>
        </w:tc>
        <w:tc>
          <w:tcPr>
            <w:tcW w:type="dxa" w:w="2590"/>
          </w:tcPr>
          <w:p>
            <w:pPr>
              <w:spacing w:after="0" w:line="240" w:lineRule="auto"/>
            </w:pPr>
            <w:r>
              <w:rPr>
                <w:sz w:val="17"/>
              </w:rPr>
            </w:r>
            <w:r>
              <w:rPr>
                <w:rFonts w:ascii="Consolas" w:hAnsi="Consolas" w:eastAsia="宋体"/>
                <w:sz w:val="17"/>
              </w:rPr>
              <w:t>config.h:326</w:t>
            </w:r>
          </w:p>
        </w:tc>
      </w:tr>
      <w:tr>
        <w:tc>
          <w:tcPr>
            <w:tcW w:type="dxa" w:w="784"/>
          </w:tcPr>
          <w:p>
            <w:pPr>
              <w:spacing w:after="0" w:line="240" w:lineRule="auto"/>
            </w:pPr>
            <w:r>
              <w:rPr>
                <w:sz w:val="17"/>
              </w:rPr>
            </w:r>
            <w:r>
              <w:rPr>
                <w:rFonts w:ascii="宋体" w:hAnsi="宋体" w:eastAsia="宋体"/>
                <w:sz w:val="17"/>
              </w:rPr>
              <w:t>7</w:t>
            </w:r>
          </w:p>
        </w:tc>
        <w:tc>
          <w:tcPr>
            <w:tcW w:type="dxa" w:w="1274"/>
          </w:tcPr>
          <w:p>
            <w:pPr>
              <w:spacing w:after="0" w:line="240" w:lineRule="auto"/>
            </w:pPr>
            <w:r>
              <w:rPr>
                <w:sz w:val="17"/>
              </w:rPr>
            </w:r>
            <w:r>
              <w:rPr>
                <w:rFonts w:ascii="宋体" w:hAnsi="宋体" w:eastAsia="宋体"/>
                <w:sz w:val="17"/>
              </w:rPr>
              <w:t>GH-SREQ3</w:t>
            </w:r>
          </w:p>
        </w:tc>
        <w:tc>
          <w:tcPr>
            <w:tcW w:type="dxa" w:w="4852"/>
          </w:tcPr>
          <w:p>
            <w:pPr>
              <w:spacing w:after="0" w:line="240" w:lineRule="auto"/>
            </w:pPr>
            <w:r>
              <w:rPr>
                <w:sz w:val="17"/>
              </w:rPr>
            </w:r>
            <w:r>
              <w:rPr>
                <w:rFonts w:ascii="宋体" w:hAnsi="宋体" w:eastAsia="宋体"/>
                <w:sz w:val="17"/>
              </w:rPr>
              <w:t>自检失败时置报警并禁止执行代码</w:t>
            </w:r>
          </w:p>
        </w:tc>
        <w:tc>
          <w:tcPr>
            <w:tcW w:type="dxa" w:w="2590"/>
          </w:tcPr>
          <w:p>
            <w:pPr>
              <w:spacing w:after="0" w:line="240" w:lineRule="auto"/>
            </w:pPr>
            <w:r>
              <w:rPr>
                <w:sz w:val="17"/>
              </w:rPr>
            </w:r>
            <w:r>
              <w:rPr>
                <w:rFonts w:ascii="Consolas" w:hAnsi="Consolas" w:eastAsia="宋体"/>
                <w:sz w:val="17"/>
              </w:rPr>
              <w:t>protocol.c:130</w:t>
            </w:r>
          </w:p>
        </w:tc>
      </w:tr>
      <w:tr>
        <w:tc>
          <w:tcPr>
            <w:tcW w:type="dxa" w:w="784"/>
          </w:tcPr>
          <w:p>
            <w:pPr>
              <w:spacing w:after="0" w:line="240" w:lineRule="auto"/>
            </w:pPr>
            <w:r>
              <w:rPr>
                <w:sz w:val="17"/>
              </w:rPr>
            </w:r>
            <w:r>
              <w:rPr>
                <w:rFonts w:ascii="宋体" w:hAnsi="宋体" w:eastAsia="宋体"/>
                <w:sz w:val="17"/>
              </w:rPr>
              <w:t>8</w:t>
            </w:r>
          </w:p>
        </w:tc>
        <w:tc>
          <w:tcPr>
            <w:tcW w:type="dxa" w:w="1274"/>
          </w:tcPr>
          <w:p>
            <w:pPr>
              <w:spacing w:after="0" w:line="240" w:lineRule="auto"/>
            </w:pPr>
            <w:r>
              <w:rPr>
                <w:sz w:val="17"/>
              </w:rPr>
            </w:r>
            <w:r>
              <w:rPr>
                <w:rFonts w:ascii="宋体" w:hAnsi="宋体" w:eastAsia="宋体"/>
                <w:sz w:val="17"/>
              </w:rPr>
              <w:t>GH-SREQ3</w:t>
            </w:r>
          </w:p>
        </w:tc>
        <w:tc>
          <w:tcPr>
            <w:tcW w:type="dxa" w:w="4852"/>
          </w:tcPr>
          <w:p>
            <w:pPr>
              <w:spacing w:after="0" w:line="240" w:lineRule="auto"/>
            </w:pPr>
            <w:r>
              <w:rPr>
                <w:sz w:val="17"/>
              </w:rPr>
            </w:r>
            <w:r>
              <w:rPr>
                <w:rFonts w:ascii="宋体" w:hAnsi="宋体" w:eastAsia="宋体"/>
                <w:sz w:val="17"/>
              </w:rPr>
              <w:t>需要归零报警锁闭全部代码，仅归零可清除</w:t>
            </w:r>
          </w:p>
        </w:tc>
        <w:tc>
          <w:tcPr>
            <w:tcW w:type="dxa" w:w="2590"/>
          </w:tcPr>
          <w:p>
            <w:pPr>
              <w:spacing w:after="0" w:line="240" w:lineRule="auto"/>
            </w:pPr>
            <w:r>
              <w:rPr>
                <w:sz w:val="17"/>
              </w:rPr>
            </w:r>
            <w:r>
              <w:rPr>
                <w:rFonts w:ascii="Consolas" w:hAnsi="Consolas" w:eastAsia="宋体"/>
                <w:sz w:val="17"/>
              </w:rPr>
              <w:t>protocol.c:146</w:t>
            </w:r>
          </w:p>
        </w:tc>
      </w:tr>
      <w:tr>
        <w:tc>
          <w:tcPr>
            <w:tcW w:type="dxa" w:w="784"/>
          </w:tcPr>
          <w:p>
            <w:pPr>
              <w:spacing w:after="0" w:line="240" w:lineRule="auto"/>
            </w:pPr>
            <w:r>
              <w:rPr>
                <w:sz w:val="17"/>
              </w:rPr>
            </w:r>
            <w:r>
              <w:rPr>
                <w:rFonts w:ascii="宋体" w:hAnsi="宋体" w:eastAsia="宋体"/>
                <w:sz w:val="17"/>
              </w:rPr>
              <w:t>9</w:t>
            </w:r>
          </w:p>
        </w:tc>
        <w:tc>
          <w:tcPr>
            <w:tcW w:type="dxa" w:w="1274"/>
          </w:tcPr>
          <w:p>
            <w:pPr>
              <w:spacing w:after="0" w:line="240" w:lineRule="auto"/>
            </w:pPr>
            <w:r>
              <w:rPr>
                <w:sz w:val="17"/>
              </w:rPr>
            </w:r>
            <w:r>
              <w:rPr>
                <w:rFonts w:ascii="宋体" w:hAnsi="宋体" w:eastAsia="宋体"/>
                <w:sz w:val="17"/>
              </w:rPr>
              <w:t>GH-SREQ3</w:t>
            </w:r>
          </w:p>
        </w:tc>
        <w:tc>
          <w:tcPr>
            <w:tcW w:type="dxa" w:w="4852"/>
          </w:tcPr>
          <w:p>
            <w:pPr>
              <w:spacing w:after="0" w:line="240" w:lineRule="auto"/>
            </w:pPr>
            <w:r>
              <w:rPr>
                <w:sz w:val="17"/>
              </w:rPr>
            </w:r>
            <w:r>
              <w:rPr>
                <w:rFonts w:ascii="宋体" w:hAnsi="宋体" w:eastAsia="宋体"/>
                <w:sz w:val="17"/>
              </w:rPr>
              <w:t>硬限位压合时置报警，解锁后再次压合直接转怠速</w:t>
            </w:r>
          </w:p>
        </w:tc>
        <w:tc>
          <w:tcPr>
            <w:tcW w:type="dxa" w:w="2590"/>
          </w:tcPr>
          <w:p>
            <w:pPr>
              <w:spacing w:after="0" w:line="240" w:lineRule="auto"/>
            </w:pPr>
            <w:r>
              <w:rPr>
                <w:sz w:val="17"/>
              </w:rPr>
            </w:r>
            <w:r>
              <w:rPr>
                <w:rFonts w:ascii="Consolas" w:hAnsi="Consolas" w:eastAsia="宋体"/>
                <w:sz w:val="17"/>
              </w:rPr>
              <w:t>protocol.c:158</w:t>
            </w:r>
          </w:p>
        </w:tc>
      </w:tr>
      <w:tr>
        <w:tc>
          <w:tcPr>
            <w:tcW w:type="dxa" w:w="784"/>
          </w:tcPr>
          <w:p>
            <w:pPr>
              <w:spacing w:after="0" w:line="240" w:lineRule="auto"/>
            </w:pPr>
            <w:r>
              <w:rPr>
                <w:sz w:val="17"/>
              </w:rPr>
            </w:r>
            <w:r>
              <w:rPr>
                <w:rFonts w:ascii="宋体" w:hAnsi="宋体" w:eastAsia="宋体"/>
                <w:sz w:val="17"/>
              </w:rPr>
              <w:t>10</w:t>
            </w:r>
          </w:p>
        </w:tc>
        <w:tc>
          <w:tcPr>
            <w:tcW w:type="dxa" w:w="1274"/>
          </w:tcPr>
          <w:p>
            <w:pPr>
              <w:spacing w:after="0" w:line="240" w:lineRule="auto"/>
            </w:pPr>
            <w:r>
              <w:rPr>
                <w:sz w:val="17"/>
              </w:rPr>
            </w:r>
            <w:r>
              <w:rPr>
                <w:rFonts w:ascii="宋体" w:hAnsi="宋体" w:eastAsia="宋体"/>
                <w:sz w:val="17"/>
              </w:rPr>
              <w:t>GH-SREQ4</w:t>
            </w:r>
          </w:p>
        </w:tc>
        <w:tc>
          <w:tcPr>
            <w:tcW w:type="dxa" w:w="4852"/>
          </w:tcPr>
          <w:p>
            <w:pPr>
              <w:spacing w:after="0" w:line="240" w:lineRule="auto"/>
            </w:pPr>
            <w:r>
              <w:rPr>
                <w:sz w:val="17"/>
              </w:rPr>
            </w:r>
            <w:r>
              <w:rPr>
                <w:rFonts w:ascii="宋体" w:hAnsi="宋体" w:eastAsia="宋体"/>
                <w:sz w:val="17"/>
              </w:rPr>
              <w:t>关键报警包括硬限位、软限位、急停、电机故障与扩展器异常</w:t>
            </w:r>
          </w:p>
        </w:tc>
        <w:tc>
          <w:tcPr>
            <w:tcW w:type="dxa" w:w="2590"/>
          </w:tcPr>
          <w:p>
            <w:pPr>
              <w:spacing w:after="0" w:line="240" w:lineRule="auto"/>
            </w:pPr>
            <w:r>
              <w:rPr>
                <w:sz w:val="17"/>
              </w:rPr>
            </w:r>
            <w:r>
              <w:rPr>
                <w:rFonts w:ascii="Consolas" w:hAnsi="Consolas" w:eastAsia="宋体"/>
                <w:sz w:val="17"/>
              </w:rPr>
              <w:t>alarms.h:73</w:t>
            </w:r>
          </w:p>
        </w:tc>
      </w:tr>
    </w:tbl>
    <w:p>
      <w:pPr>
        <w:spacing w:after="80"/>
      </w:pPr>
    </w:p>
    <w:p>
      <w:pPr>
        <w:pStyle w:val="Heading3"/>
      </w:pPr>
      <w:r>
        <w:rPr>
          <w:rFonts w:ascii="宋体" w:hAnsi="宋体" w:eastAsia="宋体"/>
        </w:rPr>
        <w:t>3.4.2 安全性需求（任务书）</w:t>
      </w:r>
    </w:p>
    <w:p>
      <w:pPr>
        <w:pStyle w:val="ListParagraph"/>
      </w:pPr>
      <w:r>
        <w:rPr>
          <w:rFonts w:ascii="宋体" w:hAnsi="宋体" w:eastAsia="宋体"/>
        </w:rPr>
        <w:t>需求标识：GH-SREQ5</w:t>
      </w:r>
    </w:p>
    <w:p>
      <w:pPr>
        <w:pStyle w:val="ListParagraph"/>
      </w:pPr>
      <w:r>
        <w:rPr>
          <w:rFonts w:ascii="宋体" w:hAnsi="宋体" w:eastAsia="宋体"/>
        </w:rPr>
        <w:t>功能描述：报警状态下限制可执行的命令范围，保证异常状态不被功能操作解除</w:t>
      </w:r>
    </w:p>
    <w:p>
      <w:pPr>
        <w:pStyle w:val="ListParagraph"/>
      </w:pPr>
      <w:r>
        <w:rPr>
          <w:rFonts w:ascii="宋体" w:hAnsi="宋体" w:eastAsia="宋体"/>
        </w:rPr>
        <w:t>调用条件：不适用（约束条款）</w:t>
      </w:r>
    </w:p>
    <w:p>
      <w:pPr>
        <w:pStyle w:val="ListParagraph"/>
      </w:pPr>
      <w:r>
        <w:rPr>
          <w:rFonts w:ascii="宋体" w:hAnsi="宋体" w:eastAsia="宋体"/>
        </w:rPr>
        <w:t>输入：当前状态、命令类型</w:t>
      </w:r>
    </w:p>
    <w:p>
      <w:pPr>
        <w:pStyle w:val="ListParagraph"/>
      </w:pPr>
      <w:r>
        <w:rPr>
          <w:rFonts w:ascii="宋体" w:hAnsi="宋体" w:eastAsia="宋体"/>
        </w:rPr>
        <w:t>输出：命令接受或拒绝</w:t>
      </w:r>
    </w:p>
    <w:p>
      <w:pPr>
        <w:pStyle w:val="ListParagraph"/>
      </w:pPr>
      <w:r>
        <w:rPr>
          <w:rFonts w:ascii="宋体" w:hAnsi="宋体" w:eastAsia="宋体"/>
        </w:rPr>
        <w:t>处理：</w:t>
      </w:r>
    </w:p>
    <w:p>
      <w:pPr>
        <w:pStyle w:val="ListParagraph"/>
      </w:pPr>
      <w:r>
        <w:rPr>
          <w:rFonts w:ascii="宋体" w:hAnsi="宋体" w:eastAsia="宋体"/>
        </w:rPr>
        <w:t>（1）报警状态下拒绝执行代码行，返回状态不允许错误；</w:t>
      </w:r>
    </w:p>
    <w:p>
      <w:pPr>
        <w:pStyle w:val="ListParagraph"/>
      </w:pPr>
      <w:r>
        <w:rPr>
          <w:rFonts w:ascii="宋体" w:hAnsi="宋体" w:eastAsia="宋体"/>
        </w:rPr>
        <w:t>（2）报警状态下仍允许读写设置项、执行内部命令与查询状态，以便人工干预与故障定位；</w:t>
      </w:r>
    </w:p>
    <w:p>
      <w:pPr>
        <w:pStyle w:val="ListParagraph"/>
      </w:pPr>
      <w:r>
        <w:rPr>
          <w:rFonts w:ascii="宋体" w:hAnsi="宋体" w:eastAsia="宋体"/>
        </w:rPr>
        <w:t>（3）需要归零报警只能由成功的归零操作清除，不接受其它任何解锁途径；</w:t>
      </w:r>
    </w:p>
    <w:p>
      <w:pPr>
        <w:pStyle w:val="ListParagraph"/>
      </w:pPr>
      <w:r>
        <w:rPr>
          <w:rFonts w:ascii="宋体" w:hAnsi="宋体" w:eastAsia="宋体"/>
        </w:rPr>
        <w:t>（4）硬限位与软限位报警可通过解锁命令在确认安全后解除，但解除后不改变限位检查使能状态；</w:t>
      </w:r>
    </w:p>
    <w:p>
      <w:pPr>
        <w:pStyle w:val="ListParagraph"/>
      </w:pPr>
      <w:r>
        <w:rPr>
          <w:rFonts w:ascii="宋体" w:hAnsi="宋体" w:eastAsia="宋体"/>
        </w:rPr>
        <w:t>（5）急停状态下软复位请求被忽略，需先解除急停。</w:t>
      </w:r>
    </w:p>
    <w:p>
      <w:pPr>
        <w:pStyle w:val="ListParagraph"/>
      </w:pPr>
      <w:r>
        <w:rPr>
          <w:rFonts w:ascii="宋体" w:hAnsi="宋体" w:eastAsia="宋体"/>
        </w:rPr>
        <w:t>需求标识：GH-SREQ6</w:t>
      </w:r>
    </w:p>
    <w:p>
      <w:pPr>
        <w:pStyle w:val="ListParagraph"/>
      </w:pPr>
      <w:r>
        <w:rPr>
          <w:rFonts w:ascii="宋体" w:hAnsi="宋体" w:eastAsia="宋体"/>
        </w:rPr>
        <w:t>功能描述：运动执行期间对安全相关信号做最高优先级响应</w:t>
      </w:r>
    </w:p>
    <w:p>
      <w:pPr>
        <w:pStyle w:val="ListParagraph"/>
      </w:pPr>
      <w:r>
        <w:rPr>
          <w:rFonts w:ascii="宋体" w:hAnsi="宋体" w:eastAsia="宋体"/>
        </w:rPr>
        <w:t>调用条件：不适用（约束条款）</w:t>
      </w:r>
    </w:p>
    <w:p>
      <w:pPr>
        <w:pStyle w:val="ListParagraph"/>
      </w:pPr>
      <w:r>
        <w:rPr>
          <w:rFonts w:ascii="宋体" w:hAnsi="宋体" w:eastAsia="宋体"/>
        </w:rPr>
        <w:t>输入：限位信号、安全门信号、急停信号、探针信号</w:t>
      </w:r>
    </w:p>
    <w:p>
      <w:pPr>
        <w:pStyle w:val="ListParagraph"/>
      </w:pPr>
      <w:r>
        <w:rPr>
          <w:rFonts w:ascii="宋体" w:hAnsi="宋体" w:eastAsia="宋体"/>
        </w:rPr>
        <w:t>输出：运动减速停止、状态转换、报警</w:t>
      </w:r>
    </w:p>
    <w:p>
      <w:pPr>
        <w:pStyle w:val="ListParagraph"/>
      </w:pPr>
      <w:r>
        <w:rPr>
          <w:rFonts w:ascii="宋体" w:hAnsi="宋体" w:eastAsia="宋体"/>
        </w:rPr>
        <w:t>处理：</w:t>
      </w:r>
    </w:p>
    <w:p>
      <w:pPr>
        <w:pStyle w:val="ListParagraph"/>
      </w:pPr>
      <w:r>
        <w:rPr>
          <w:rFonts w:ascii="宋体" w:hAnsi="宋体" w:eastAsia="宋体"/>
        </w:rPr>
        <w:t>（1）限位信号在中断上下文中被捕获，捕获后立即请求运动停止；</w:t>
      </w:r>
    </w:p>
    <w:p>
      <w:pPr>
        <w:pStyle w:val="ListParagraph"/>
      </w:pPr>
      <w:r>
        <w:rPr>
          <w:rFonts w:ascii="宋体" w:hAnsi="宋体" w:eastAsia="宋体"/>
        </w:rPr>
        <w:t>（2）安全门打开时暂停程序并按安全门状态进入保持，重新关闭后可恢复执行；</w:t>
      </w:r>
    </w:p>
    <w:p>
      <w:pPr>
        <w:pStyle w:val="ListParagraph"/>
      </w:pPr>
      <w:r>
        <w:rPr>
          <w:rFonts w:ascii="宋体" w:hAnsi="宋体" w:eastAsia="宋体"/>
        </w:rPr>
        <w:t>（3）急停信号在中断上下文中被捕获，捕获后立即停止运动并置急停状态；</w:t>
      </w:r>
    </w:p>
    <w:p>
      <w:pPr>
        <w:pStyle w:val="ListParagraph"/>
      </w:pPr>
      <w:r>
        <w:rPr>
          <w:rFonts w:ascii="宋体" w:hAnsi="宋体" w:eastAsia="宋体"/>
        </w:rPr>
        <w:t>（4）探针触发信号在中断上下文中被捕获，捕获后锁存探针位置并停止探测运动；</w:t>
      </w:r>
    </w:p>
    <w:p>
      <w:pPr>
        <w:pStyle w:val="ListParagraph"/>
      </w:pPr>
      <w:r>
        <w:rPr>
          <w:rFonts w:ascii="宋体" w:hAnsi="宋体" w:eastAsia="宋体"/>
        </w:rPr>
        <w:t>（5）运动取消请求优先于倍率调整请求处理，保证停止动作不被延迟；</w:t>
      </w:r>
    </w:p>
    <w:p>
      <w:pPr>
        <w:pStyle w:val="ListParagraph"/>
      </w:pPr>
      <w:r>
        <w:rPr>
          <w:rFonts w:ascii="宋体" w:hAnsi="宋体" w:eastAsia="宋体"/>
        </w:rPr>
        <w:t>（6）点动运动中收到取消请求时按当前运动学配置取消剩余点动距离。</w:t>
      </w:r>
    </w:p>
    <w:p>
      <w:pPr>
        <w:pStyle w:val="ListParagraph"/>
      </w:pPr>
      <w:r>
        <w:rPr>
          <w:rFonts w:ascii="宋体" w:hAnsi="宋体" w:eastAsia="宋体"/>
        </w:rPr>
        <w:t>需求标识：GH-SREQ7</w:t>
      </w:r>
    </w:p>
    <w:p>
      <w:pPr>
        <w:pStyle w:val="ListParagraph"/>
      </w:pPr>
      <w:r>
        <w:rPr>
          <w:rFonts w:ascii="宋体" w:hAnsi="宋体" w:eastAsia="宋体"/>
        </w:rPr>
        <w:t>功能描述：主轴、冷却与辅助输出在异常与复位时回到安全状态</w:t>
      </w:r>
    </w:p>
    <w:p>
      <w:pPr>
        <w:pStyle w:val="ListParagraph"/>
      </w:pPr>
      <w:r>
        <w:rPr>
          <w:rFonts w:ascii="宋体" w:hAnsi="宋体" w:eastAsia="宋体"/>
        </w:rPr>
        <w:t>调用条件：不适用（约束条款）</w:t>
      </w:r>
    </w:p>
    <w:p>
      <w:pPr>
        <w:pStyle w:val="ListParagraph"/>
      </w:pPr>
      <w:r>
        <w:rPr>
          <w:rFonts w:ascii="宋体" w:hAnsi="宋体" w:eastAsia="宋体"/>
        </w:rPr>
        <w:t>输入：主轴状态、冷却状态、复位信号</w:t>
      </w:r>
    </w:p>
    <w:p>
      <w:pPr>
        <w:pStyle w:val="ListParagraph"/>
      </w:pPr>
      <w:r>
        <w:rPr>
          <w:rFonts w:ascii="宋体" w:hAnsi="宋体" w:eastAsia="宋体"/>
        </w:rPr>
        <w:t>输出：输出关闭动作</w:t>
      </w:r>
    </w:p>
    <w:p>
      <w:pPr>
        <w:pStyle w:val="ListParagraph"/>
      </w:pPr>
      <w:r>
        <w:rPr>
          <w:rFonts w:ascii="宋体" w:hAnsi="宋体" w:eastAsia="宋体"/>
        </w:rPr>
        <w:t>处理：</w:t>
      </w:r>
    </w:p>
    <w:p>
      <w:pPr>
        <w:pStyle w:val="ListParagraph"/>
      </w:pPr>
      <w:r>
        <w:rPr>
          <w:rFonts w:ascii="宋体" w:hAnsi="宋体" w:eastAsia="宋体"/>
        </w:rPr>
        <w:t>（1）冷启动流程中强制关闭全部主轴与冷却输出；</w:t>
      </w:r>
    </w:p>
    <w:p>
      <w:pPr>
        <w:pStyle w:val="ListParagraph"/>
      </w:pPr>
      <w:r>
        <w:rPr>
          <w:rFonts w:ascii="宋体" w:hAnsi="宋体" w:eastAsia="宋体"/>
        </w:rPr>
        <w:t>（2）复位流程中按复位保持标志决定是否保留主轴与冷却状态，未保持时输出关闭；</w:t>
      </w:r>
    </w:p>
    <w:p>
      <w:pPr>
        <w:pStyle w:val="ListParagraph"/>
      </w:pPr>
      <w:r>
        <w:rPr>
          <w:rFonts w:ascii="宋体" w:hAnsi="宋体" w:eastAsia="宋体"/>
        </w:rPr>
        <w:t>（3）主轴转速倍率在复位时按保持标志决定是否恢复，未保持时回到默认值；</w:t>
      </w:r>
    </w:p>
    <w:p>
      <w:pPr>
        <w:pStyle w:val="ListParagraph"/>
      </w:pPr>
      <w:r>
        <w:rPr>
          <w:rFonts w:ascii="宋体" w:hAnsi="宋体" w:eastAsia="宋体"/>
        </w:rPr>
        <w:t>（4）倍率与主轴转速的恢复行为由独立的复位保持设置项控制；</w:t>
      </w:r>
    </w:p>
    <w:p>
      <w:pPr>
        <w:pStyle w:val="ListParagraph"/>
      </w:pPr>
      <w:r>
        <w:rPr>
          <w:rFonts w:ascii="宋体" w:hAnsi="宋体" w:eastAsia="宋体"/>
        </w:rPr>
        <w:t>（5）刀具长度偏置与坐标偏移在复位时的保留行为由独立设置项控制。</w:t>
      </w:r>
    </w:p>
    <w:p>
      <w:pPr>
        <w:spacing w:before="60" w:after="60"/>
        <w:jc w:val="center"/>
      </w:pPr>
      <w:r>
        <w:rPr>
          <w:rFonts w:ascii="宋体" w:hAnsi="宋体" w:eastAsia="宋体"/>
          <w:sz w:val="18"/>
        </w:rPr>
        <w:t>表 3.4-2 安全性需求</w:t>
      </w:r>
    </w:p>
    <w:tbl>
      <w:tblPr>
        <w:tblStyle w:val="TableGrid"/>
        <w:tblW w:type="dxa" w:w="9500"/>
        <w:jc w:val="center"/>
        <w:tblLayout w:type="fixed"/>
        <w:tblLook w:firstColumn="1" w:firstRow="1" w:lastColumn="0" w:lastRow="0" w:noHBand="0" w:noVBand="1" w:val="04A0"/>
      </w:tblPr>
      <w:tblGrid>
        <w:gridCol w:w="909"/>
        <w:gridCol w:w="1476"/>
        <w:gridCol w:w="4714"/>
        <w:gridCol w:w="2401"/>
      </w:tblGrid>
      <w:tr>
        <w:trPr>
          <w:tblHeader w:val="true"/>
        </w:trPr>
        <w:tc>
          <w:tcPr>
            <w:tcW w:type="dxa" w:w="909"/>
            <w:shd w:val="clear" w:color="auto" w:fill="D9D9D9"/>
          </w:tcPr>
          <w:p>
            <w:pPr>
              <w:spacing w:after="0" w:line="240" w:lineRule="auto"/>
            </w:pPr>
            <w:r>
              <w:rPr>
                <w:b/>
                <w:sz w:val="17"/>
              </w:rPr>
            </w:r>
            <w:r>
              <w:rPr>
                <w:rFonts w:ascii="宋体" w:hAnsi="宋体" w:eastAsia="宋体"/>
                <w:b/>
                <w:sz w:val="17"/>
              </w:rPr>
              <w:t>序号</w:t>
            </w:r>
          </w:p>
        </w:tc>
        <w:tc>
          <w:tcPr>
            <w:tcW w:type="dxa" w:w="1476"/>
            <w:shd w:val="clear" w:color="auto" w:fill="D9D9D9"/>
          </w:tcPr>
          <w:p>
            <w:pPr>
              <w:spacing w:after="0" w:line="240" w:lineRule="auto"/>
            </w:pPr>
            <w:r>
              <w:rPr>
                <w:b/>
                <w:sz w:val="17"/>
              </w:rPr>
            </w:r>
            <w:r>
              <w:rPr>
                <w:rFonts w:ascii="宋体" w:hAnsi="宋体" w:eastAsia="宋体"/>
                <w:b/>
                <w:sz w:val="17"/>
              </w:rPr>
              <w:t>需求标识</w:t>
            </w:r>
          </w:p>
        </w:tc>
        <w:tc>
          <w:tcPr>
            <w:tcW w:type="dxa" w:w="4714"/>
            <w:shd w:val="clear" w:color="auto" w:fill="D9D9D9"/>
          </w:tcPr>
          <w:p>
            <w:pPr>
              <w:spacing w:after="0" w:line="240" w:lineRule="auto"/>
            </w:pPr>
            <w:r>
              <w:rPr>
                <w:b/>
                <w:sz w:val="17"/>
              </w:rPr>
            </w:r>
            <w:r>
              <w:rPr>
                <w:rFonts w:ascii="宋体" w:hAnsi="宋体" w:eastAsia="宋体"/>
                <w:b/>
                <w:sz w:val="17"/>
              </w:rPr>
              <w:t>需求内容</w:t>
            </w:r>
          </w:p>
        </w:tc>
        <w:tc>
          <w:tcPr>
            <w:tcW w:type="dxa" w:w="2401"/>
            <w:shd w:val="clear" w:color="auto" w:fill="D9D9D9"/>
          </w:tcPr>
          <w:p>
            <w:pPr>
              <w:spacing w:after="0" w:line="240" w:lineRule="auto"/>
            </w:pPr>
            <w:r>
              <w:rPr>
                <w:b/>
                <w:sz w:val="17"/>
              </w:rPr>
            </w:r>
            <w:r>
              <w:rPr>
                <w:rFonts w:ascii="宋体" w:hAnsi="宋体" w:eastAsia="宋体"/>
                <w:b/>
                <w:sz w:val="17"/>
              </w:rPr>
              <w:t>证据</w:t>
            </w:r>
          </w:p>
        </w:tc>
      </w:tr>
      <w:tr>
        <w:tc>
          <w:tcPr>
            <w:tcW w:type="dxa" w:w="909"/>
          </w:tcPr>
          <w:p>
            <w:pPr>
              <w:spacing w:after="0" w:line="240" w:lineRule="auto"/>
            </w:pPr>
            <w:r>
              <w:rPr>
                <w:sz w:val="17"/>
              </w:rPr>
            </w:r>
            <w:r>
              <w:rPr>
                <w:rFonts w:ascii="宋体" w:hAnsi="宋体" w:eastAsia="宋体"/>
                <w:sz w:val="17"/>
              </w:rPr>
              <w:t>1</w:t>
            </w:r>
          </w:p>
        </w:tc>
        <w:tc>
          <w:tcPr>
            <w:tcW w:type="dxa" w:w="1476"/>
          </w:tcPr>
          <w:p>
            <w:pPr>
              <w:spacing w:after="0" w:line="240" w:lineRule="auto"/>
            </w:pPr>
            <w:r>
              <w:rPr>
                <w:sz w:val="17"/>
              </w:rPr>
            </w:r>
            <w:r>
              <w:rPr>
                <w:rFonts w:ascii="宋体" w:hAnsi="宋体" w:eastAsia="宋体"/>
                <w:sz w:val="17"/>
              </w:rPr>
              <w:t>GH-SREQ5</w:t>
            </w:r>
          </w:p>
        </w:tc>
        <w:tc>
          <w:tcPr>
            <w:tcW w:type="dxa" w:w="4714"/>
          </w:tcPr>
          <w:p>
            <w:pPr>
              <w:spacing w:after="0" w:line="240" w:lineRule="auto"/>
            </w:pPr>
            <w:r>
              <w:rPr>
                <w:sz w:val="17"/>
              </w:rPr>
            </w:r>
            <w:r>
              <w:rPr>
                <w:rFonts w:ascii="宋体" w:hAnsi="宋体" w:eastAsia="宋体"/>
                <w:sz w:val="17"/>
              </w:rPr>
              <w:t>报警状态下拒绝代码行，仍允许设置与内部命令</w:t>
            </w:r>
          </w:p>
        </w:tc>
        <w:tc>
          <w:tcPr>
            <w:tcW w:type="dxa" w:w="2401"/>
          </w:tcPr>
          <w:p>
            <w:pPr>
              <w:spacing w:after="0" w:line="240" w:lineRule="auto"/>
            </w:pPr>
            <w:r>
              <w:rPr>
                <w:sz w:val="17"/>
              </w:rPr>
            </w:r>
            <w:r>
              <w:rPr>
                <w:rFonts w:ascii="Consolas" w:hAnsi="Consolas" w:eastAsia="宋体"/>
                <w:sz w:val="17"/>
              </w:rPr>
              <w:t>protocol.c:257</w:t>
            </w:r>
          </w:p>
        </w:tc>
      </w:tr>
      <w:tr>
        <w:tc>
          <w:tcPr>
            <w:tcW w:type="dxa" w:w="909"/>
          </w:tcPr>
          <w:p>
            <w:pPr>
              <w:spacing w:after="0" w:line="240" w:lineRule="auto"/>
            </w:pPr>
            <w:r>
              <w:rPr>
                <w:sz w:val="17"/>
              </w:rPr>
            </w:r>
            <w:r>
              <w:rPr>
                <w:rFonts w:ascii="宋体" w:hAnsi="宋体" w:eastAsia="宋体"/>
                <w:sz w:val="17"/>
              </w:rPr>
              <w:t>2</w:t>
            </w:r>
          </w:p>
        </w:tc>
        <w:tc>
          <w:tcPr>
            <w:tcW w:type="dxa" w:w="1476"/>
          </w:tcPr>
          <w:p>
            <w:pPr>
              <w:spacing w:after="0" w:line="240" w:lineRule="auto"/>
            </w:pPr>
            <w:r>
              <w:rPr>
                <w:sz w:val="17"/>
              </w:rPr>
            </w:r>
            <w:r>
              <w:rPr>
                <w:rFonts w:ascii="宋体" w:hAnsi="宋体" w:eastAsia="宋体"/>
                <w:sz w:val="17"/>
              </w:rPr>
              <w:t>GH-SREQ5</w:t>
            </w:r>
          </w:p>
        </w:tc>
        <w:tc>
          <w:tcPr>
            <w:tcW w:type="dxa" w:w="4714"/>
          </w:tcPr>
          <w:p>
            <w:pPr>
              <w:spacing w:after="0" w:line="240" w:lineRule="auto"/>
            </w:pPr>
            <w:r>
              <w:rPr>
                <w:sz w:val="17"/>
              </w:rPr>
            </w:r>
            <w:r>
              <w:rPr>
                <w:rFonts w:ascii="宋体" w:hAnsi="宋体" w:eastAsia="宋体"/>
                <w:sz w:val="17"/>
              </w:rPr>
              <w:t>需要归零报警仅能由归零清除</w:t>
            </w:r>
          </w:p>
        </w:tc>
        <w:tc>
          <w:tcPr>
            <w:tcW w:type="dxa" w:w="2401"/>
          </w:tcPr>
          <w:p>
            <w:pPr>
              <w:spacing w:after="0" w:line="240" w:lineRule="auto"/>
            </w:pPr>
            <w:r>
              <w:rPr>
                <w:sz w:val="17"/>
              </w:rPr>
            </w:r>
            <w:r>
              <w:rPr>
                <w:rFonts w:ascii="Consolas" w:hAnsi="Consolas" w:eastAsia="宋体"/>
                <w:sz w:val="17"/>
              </w:rPr>
              <w:t>protocol.c:146</w:t>
            </w:r>
          </w:p>
        </w:tc>
      </w:tr>
      <w:tr>
        <w:tc>
          <w:tcPr>
            <w:tcW w:type="dxa" w:w="909"/>
          </w:tcPr>
          <w:p>
            <w:pPr>
              <w:spacing w:after="0" w:line="240" w:lineRule="auto"/>
            </w:pPr>
            <w:r>
              <w:rPr>
                <w:sz w:val="17"/>
              </w:rPr>
            </w:r>
            <w:r>
              <w:rPr>
                <w:rFonts w:ascii="宋体" w:hAnsi="宋体" w:eastAsia="宋体"/>
                <w:sz w:val="17"/>
              </w:rPr>
              <w:t>3</w:t>
            </w:r>
          </w:p>
        </w:tc>
        <w:tc>
          <w:tcPr>
            <w:tcW w:type="dxa" w:w="1476"/>
          </w:tcPr>
          <w:p>
            <w:pPr>
              <w:spacing w:after="0" w:line="240" w:lineRule="auto"/>
            </w:pPr>
            <w:r>
              <w:rPr>
                <w:sz w:val="17"/>
              </w:rPr>
            </w:r>
            <w:r>
              <w:rPr>
                <w:rFonts w:ascii="宋体" w:hAnsi="宋体" w:eastAsia="宋体"/>
                <w:sz w:val="17"/>
              </w:rPr>
              <w:t>GH-SREQ5</w:t>
            </w:r>
          </w:p>
        </w:tc>
        <w:tc>
          <w:tcPr>
            <w:tcW w:type="dxa" w:w="4714"/>
          </w:tcPr>
          <w:p>
            <w:pPr>
              <w:spacing w:after="0" w:line="240" w:lineRule="auto"/>
            </w:pPr>
            <w:r>
              <w:rPr>
                <w:sz w:val="17"/>
              </w:rPr>
            </w:r>
            <w:r>
              <w:rPr>
                <w:rFonts w:ascii="宋体" w:hAnsi="宋体" w:eastAsia="宋体"/>
                <w:sz w:val="17"/>
              </w:rPr>
              <w:t>急停状态下软复位请求被忽略</w:t>
            </w:r>
          </w:p>
        </w:tc>
        <w:tc>
          <w:tcPr>
            <w:tcW w:type="dxa" w:w="2401"/>
          </w:tcPr>
          <w:p>
            <w:pPr>
              <w:spacing w:after="0" w:line="240" w:lineRule="auto"/>
            </w:pPr>
            <w:r>
              <w:rPr>
                <w:sz w:val="17"/>
              </w:rPr>
            </w:r>
            <w:r>
              <w:rPr>
                <w:rFonts w:ascii="Consolas" w:hAnsi="Consolas" w:eastAsia="宋体"/>
                <w:sz w:val="17"/>
              </w:rPr>
              <w:t>protocol.c:863</w:t>
            </w:r>
          </w:p>
        </w:tc>
      </w:tr>
      <w:tr>
        <w:tc>
          <w:tcPr>
            <w:tcW w:type="dxa" w:w="909"/>
          </w:tcPr>
          <w:p>
            <w:pPr>
              <w:spacing w:after="0" w:line="240" w:lineRule="auto"/>
            </w:pPr>
            <w:r>
              <w:rPr>
                <w:sz w:val="17"/>
              </w:rPr>
            </w:r>
            <w:r>
              <w:rPr>
                <w:rFonts w:ascii="宋体" w:hAnsi="宋体" w:eastAsia="宋体"/>
                <w:sz w:val="17"/>
              </w:rPr>
              <w:t>4</w:t>
            </w:r>
          </w:p>
        </w:tc>
        <w:tc>
          <w:tcPr>
            <w:tcW w:type="dxa" w:w="1476"/>
          </w:tcPr>
          <w:p>
            <w:pPr>
              <w:spacing w:after="0" w:line="240" w:lineRule="auto"/>
            </w:pPr>
            <w:r>
              <w:rPr>
                <w:sz w:val="17"/>
              </w:rPr>
            </w:r>
            <w:r>
              <w:rPr>
                <w:rFonts w:ascii="宋体" w:hAnsi="宋体" w:eastAsia="宋体"/>
                <w:sz w:val="17"/>
              </w:rPr>
              <w:t>GH-SREQ6</w:t>
            </w:r>
          </w:p>
        </w:tc>
        <w:tc>
          <w:tcPr>
            <w:tcW w:type="dxa" w:w="4714"/>
          </w:tcPr>
          <w:p>
            <w:pPr>
              <w:spacing w:after="0" w:line="240" w:lineRule="auto"/>
            </w:pPr>
            <w:r>
              <w:rPr>
                <w:sz w:val="17"/>
              </w:rPr>
            </w:r>
            <w:r>
              <w:rPr>
                <w:rFonts w:ascii="宋体" w:hAnsi="宋体" w:eastAsia="宋体"/>
                <w:sz w:val="17"/>
              </w:rPr>
              <w:t>限位信号在中断上下文捕获并立即请求停止</w:t>
            </w:r>
          </w:p>
        </w:tc>
        <w:tc>
          <w:tcPr>
            <w:tcW w:type="dxa" w:w="2401"/>
          </w:tcPr>
          <w:p>
            <w:pPr>
              <w:spacing w:after="0" w:line="240" w:lineRule="auto"/>
            </w:pPr>
            <w:r>
              <w:rPr>
                <w:sz w:val="17"/>
              </w:rPr>
            </w:r>
            <w:r>
              <w:rPr>
                <w:rFonts w:ascii="Consolas" w:hAnsi="Consolas" w:eastAsia="宋体"/>
                <w:sz w:val="17"/>
              </w:rPr>
              <w:t>hal.h:170</w:t>
            </w:r>
          </w:p>
        </w:tc>
      </w:tr>
      <w:tr>
        <w:tc>
          <w:tcPr>
            <w:tcW w:type="dxa" w:w="909"/>
          </w:tcPr>
          <w:p>
            <w:pPr>
              <w:spacing w:after="0" w:line="240" w:lineRule="auto"/>
            </w:pPr>
            <w:r>
              <w:rPr>
                <w:sz w:val="17"/>
              </w:rPr>
            </w:r>
            <w:r>
              <w:rPr>
                <w:rFonts w:ascii="宋体" w:hAnsi="宋体" w:eastAsia="宋体"/>
                <w:sz w:val="17"/>
              </w:rPr>
              <w:t>5</w:t>
            </w:r>
          </w:p>
        </w:tc>
        <w:tc>
          <w:tcPr>
            <w:tcW w:type="dxa" w:w="1476"/>
          </w:tcPr>
          <w:p>
            <w:pPr>
              <w:spacing w:after="0" w:line="240" w:lineRule="auto"/>
            </w:pPr>
            <w:r>
              <w:rPr>
                <w:sz w:val="17"/>
              </w:rPr>
            </w:r>
            <w:r>
              <w:rPr>
                <w:rFonts w:ascii="宋体" w:hAnsi="宋体" w:eastAsia="宋体"/>
                <w:sz w:val="17"/>
              </w:rPr>
              <w:t>GH-SREQ6</w:t>
            </w:r>
          </w:p>
        </w:tc>
        <w:tc>
          <w:tcPr>
            <w:tcW w:type="dxa" w:w="4714"/>
          </w:tcPr>
          <w:p>
            <w:pPr>
              <w:spacing w:after="0" w:line="240" w:lineRule="auto"/>
            </w:pPr>
            <w:r>
              <w:rPr>
                <w:sz w:val="17"/>
              </w:rPr>
            </w:r>
            <w:r>
              <w:rPr>
                <w:rFonts w:ascii="宋体" w:hAnsi="宋体" w:eastAsia="宋体"/>
                <w:sz w:val="17"/>
              </w:rPr>
              <w:t>安全门打开时暂停程序，关闭后可恢复</w:t>
            </w:r>
          </w:p>
        </w:tc>
        <w:tc>
          <w:tcPr>
            <w:tcW w:type="dxa" w:w="2401"/>
          </w:tcPr>
          <w:p>
            <w:pPr>
              <w:spacing w:after="0" w:line="240" w:lineRule="auto"/>
            </w:pPr>
            <w:r>
              <w:rPr>
                <w:sz w:val="17"/>
              </w:rPr>
            </w:r>
            <w:r>
              <w:rPr>
                <w:rFonts w:ascii="Consolas" w:hAnsi="Consolas" w:eastAsia="宋体"/>
                <w:sz w:val="17"/>
              </w:rPr>
              <w:t>protocol.c:186</w:t>
            </w:r>
          </w:p>
        </w:tc>
      </w:tr>
      <w:tr>
        <w:tc>
          <w:tcPr>
            <w:tcW w:type="dxa" w:w="909"/>
          </w:tcPr>
          <w:p>
            <w:pPr>
              <w:spacing w:after="0" w:line="240" w:lineRule="auto"/>
            </w:pPr>
            <w:r>
              <w:rPr>
                <w:sz w:val="17"/>
              </w:rPr>
            </w:r>
            <w:r>
              <w:rPr>
                <w:rFonts w:ascii="宋体" w:hAnsi="宋体" w:eastAsia="宋体"/>
                <w:sz w:val="17"/>
              </w:rPr>
              <w:t>6</w:t>
            </w:r>
          </w:p>
        </w:tc>
        <w:tc>
          <w:tcPr>
            <w:tcW w:type="dxa" w:w="1476"/>
          </w:tcPr>
          <w:p>
            <w:pPr>
              <w:spacing w:after="0" w:line="240" w:lineRule="auto"/>
            </w:pPr>
            <w:r>
              <w:rPr>
                <w:sz w:val="17"/>
              </w:rPr>
            </w:r>
            <w:r>
              <w:rPr>
                <w:rFonts w:ascii="宋体" w:hAnsi="宋体" w:eastAsia="宋体"/>
                <w:sz w:val="17"/>
              </w:rPr>
              <w:t>GH-SREQ6</w:t>
            </w:r>
          </w:p>
        </w:tc>
        <w:tc>
          <w:tcPr>
            <w:tcW w:type="dxa" w:w="4714"/>
          </w:tcPr>
          <w:p>
            <w:pPr>
              <w:spacing w:after="0" w:line="240" w:lineRule="auto"/>
            </w:pPr>
            <w:r>
              <w:rPr>
                <w:sz w:val="17"/>
              </w:rPr>
            </w:r>
            <w:r>
              <w:rPr>
                <w:rFonts w:ascii="宋体" w:hAnsi="宋体" w:eastAsia="宋体"/>
                <w:sz w:val="17"/>
              </w:rPr>
              <w:t>急停信号在中断上下文捕获</w:t>
            </w:r>
          </w:p>
        </w:tc>
        <w:tc>
          <w:tcPr>
            <w:tcW w:type="dxa" w:w="2401"/>
          </w:tcPr>
          <w:p>
            <w:pPr>
              <w:spacing w:after="0" w:line="240" w:lineRule="auto"/>
            </w:pPr>
            <w:r>
              <w:rPr>
                <w:sz w:val="17"/>
              </w:rPr>
            </w:r>
            <w:r>
              <w:rPr>
                <w:rFonts w:ascii="Consolas" w:hAnsi="Consolas" w:eastAsia="宋体"/>
                <w:sz w:val="17"/>
              </w:rPr>
              <w:t>hal.h:207</w:t>
            </w:r>
          </w:p>
        </w:tc>
      </w:tr>
      <w:tr>
        <w:tc>
          <w:tcPr>
            <w:tcW w:type="dxa" w:w="909"/>
          </w:tcPr>
          <w:p>
            <w:pPr>
              <w:spacing w:after="0" w:line="240" w:lineRule="auto"/>
            </w:pPr>
            <w:r>
              <w:rPr>
                <w:sz w:val="17"/>
              </w:rPr>
            </w:r>
            <w:r>
              <w:rPr>
                <w:rFonts w:ascii="宋体" w:hAnsi="宋体" w:eastAsia="宋体"/>
                <w:sz w:val="17"/>
              </w:rPr>
              <w:t>7</w:t>
            </w:r>
          </w:p>
        </w:tc>
        <w:tc>
          <w:tcPr>
            <w:tcW w:type="dxa" w:w="1476"/>
          </w:tcPr>
          <w:p>
            <w:pPr>
              <w:spacing w:after="0" w:line="240" w:lineRule="auto"/>
            </w:pPr>
            <w:r>
              <w:rPr>
                <w:sz w:val="17"/>
              </w:rPr>
            </w:r>
            <w:r>
              <w:rPr>
                <w:rFonts w:ascii="宋体" w:hAnsi="宋体" w:eastAsia="宋体"/>
                <w:sz w:val="17"/>
              </w:rPr>
              <w:t>GH-SREQ6</w:t>
            </w:r>
          </w:p>
        </w:tc>
        <w:tc>
          <w:tcPr>
            <w:tcW w:type="dxa" w:w="4714"/>
          </w:tcPr>
          <w:p>
            <w:pPr>
              <w:spacing w:after="0" w:line="240" w:lineRule="auto"/>
            </w:pPr>
            <w:r>
              <w:rPr>
                <w:sz w:val="17"/>
              </w:rPr>
            </w:r>
            <w:r>
              <w:rPr>
                <w:rFonts w:ascii="宋体" w:hAnsi="宋体" w:eastAsia="宋体"/>
                <w:sz w:val="17"/>
              </w:rPr>
              <w:t>探针触发在中断上下文捕获并锁存位置</w:t>
            </w:r>
          </w:p>
        </w:tc>
        <w:tc>
          <w:tcPr>
            <w:tcW w:type="dxa" w:w="2401"/>
          </w:tcPr>
          <w:p>
            <w:pPr>
              <w:spacing w:after="0" w:line="240" w:lineRule="auto"/>
            </w:pPr>
            <w:r>
              <w:rPr>
                <w:sz w:val="17"/>
              </w:rPr>
            </w:r>
            <w:r>
              <w:rPr>
                <w:rFonts w:ascii="Consolas" w:hAnsi="Consolas" w:eastAsia="宋体"/>
                <w:sz w:val="17"/>
              </w:rPr>
              <w:t>hal.h:409</w:t>
            </w:r>
          </w:p>
        </w:tc>
      </w:tr>
      <w:tr>
        <w:tc>
          <w:tcPr>
            <w:tcW w:type="dxa" w:w="909"/>
          </w:tcPr>
          <w:p>
            <w:pPr>
              <w:spacing w:after="0" w:line="240" w:lineRule="auto"/>
            </w:pPr>
            <w:r>
              <w:rPr>
                <w:sz w:val="17"/>
              </w:rPr>
            </w:r>
            <w:r>
              <w:rPr>
                <w:rFonts w:ascii="宋体" w:hAnsi="宋体" w:eastAsia="宋体"/>
                <w:sz w:val="17"/>
              </w:rPr>
              <w:t>8</w:t>
            </w:r>
          </w:p>
        </w:tc>
        <w:tc>
          <w:tcPr>
            <w:tcW w:type="dxa" w:w="1476"/>
          </w:tcPr>
          <w:p>
            <w:pPr>
              <w:spacing w:after="0" w:line="240" w:lineRule="auto"/>
            </w:pPr>
            <w:r>
              <w:rPr>
                <w:sz w:val="17"/>
              </w:rPr>
            </w:r>
            <w:r>
              <w:rPr>
                <w:rFonts w:ascii="宋体" w:hAnsi="宋体" w:eastAsia="宋体"/>
                <w:sz w:val="17"/>
              </w:rPr>
              <w:t>GH-SREQ7</w:t>
            </w:r>
          </w:p>
        </w:tc>
        <w:tc>
          <w:tcPr>
            <w:tcW w:type="dxa" w:w="4714"/>
          </w:tcPr>
          <w:p>
            <w:pPr>
              <w:spacing w:after="0" w:line="240" w:lineRule="auto"/>
            </w:pPr>
            <w:r>
              <w:rPr>
                <w:sz w:val="17"/>
              </w:rPr>
            </w:r>
            <w:r>
              <w:rPr>
                <w:rFonts w:ascii="宋体" w:hAnsi="宋体" w:eastAsia="宋体"/>
                <w:sz w:val="17"/>
              </w:rPr>
              <w:t>冷启动强制关闭主轴与冷却输出</w:t>
            </w:r>
          </w:p>
        </w:tc>
        <w:tc>
          <w:tcPr>
            <w:tcW w:type="dxa" w:w="2401"/>
          </w:tcPr>
          <w:p>
            <w:pPr>
              <w:spacing w:after="0" w:line="240" w:lineRule="auto"/>
            </w:pPr>
            <w:r>
              <w:rPr>
                <w:sz w:val="17"/>
              </w:rPr>
            </w:r>
            <w:r>
              <w:rPr>
                <w:rFonts w:ascii="Consolas" w:hAnsi="Consolas" w:eastAsia="宋体"/>
                <w:sz w:val="17"/>
              </w:rPr>
              <w:t>grbllib.c:194</w:t>
            </w:r>
          </w:p>
        </w:tc>
      </w:tr>
      <w:tr>
        <w:tc>
          <w:tcPr>
            <w:tcW w:type="dxa" w:w="909"/>
          </w:tcPr>
          <w:p>
            <w:pPr>
              <w:spacing w:after="0" w:line="240" w:lineRule="auto"/>
            </w:pPr>
            <w:r>
              <w:rPr>
                <w:sz w:val="17"/>
              </w:rPr>
            </w:r>
            <w:r>
              <w:rPr>
                <w:rFonts w:ascii="宋体" w:hAnsi="宋体" w:eastAsia="宋体"/>
                <w:sz w:val="17"/>
              </w:rPr>
              <w:t>9</w:t>
            </w:r>
          </w:p>
        </w:tc>
        <w:tc>
          <w:tcPr>
            <w:tcW w:type="dxa" w:w="1476"/>
          </w:tcPr>
          <w:p>
            <w:pPr>
              <w:spacing w:after="0" w:line="240" w:lineRule="auto"/>
            </w:pPr>
            <w:r>
              <w:rPr>
                <w:sz w:val="17"/>
              </w:rPr>
            </w:r>
            <w:r>
              <w:rPr>
                <w:rFonts w:ascii="宋体" w:hAnsi="宋体" w:eastAsia="宋体"/>
                <w:sz w:val="17"/>
              </w:rPr>
              <w:t>GH-SREQ7</w:t>
            </w:r>
          </w:p>
        </w:tc>
        <w:tc>
          <w:tcPr>
            <w:tcW w:type="dxa" w:w="4714"/>
          </w:tcPr>
          <w:p>
            <w:pPr>
              <w:spacing w:after="0" w:line="240" w:lineRule="auto"/>
            </w:pPr>
            <w:r>
              <w:rPr>
                <w:sz w:val="17"/>
              </w:rPr>
            </w:r>
            <w:r>
              <w:rPr>
                <w:rFonts w:ascii="宋体" w:hAnsi="宋体" w:eastAsia="宋体"/>
                <w:sz w:val="17"/>
              </w:rPr>
              <w:t>复位时按保持标志决定主轴与冷却状态</w:t>
            </w:r>
          </w:p>
        </w:tc>
        <w:tc>
          <w:tcPr>
            <w:tcW w:type="dxa" w:w="2401"/>
          </w:tcPr>
          <w:p>
            <w:pPr>
              <w:spacing w:after="0" w:line="240" w:lineRule="auto"/>
            </w:pPr>
            <w:r>
              <w:rPr>
                <w:sz w:val="17"/>
              </w:rPr>
            </w:r>
            <w:r>
              <w:rPr>
                <w:rFonts w:ascii="Consolas" w:hAnsi="Consolas" w:eastAsia="宋体"/>
                <w:sz w:val="17"/>
              </w:rPr>
              <w:t>grbllib.c:459</w:t>
            </w:r>
          </w:p>
        </w:tc>
      </w:tr>
    </w:tbl>
    <w:p>
      <w:pPr>
        <w:spacing w:after="80"/>
      </w:pPr>
    </w:p>
    <w:p>
      <w:r>
        <w:br w:type="page"/>
      </w:r>
    </w:p>
    <w:p>
      <w:pPr>
        <w:pStyle w:val="Heading1"/>
      </w:pPr>
      <w:r>
        <w:rPr>
          <w:rFonts w:ascii="宋体" w:hAnsi="宋体" w:eastAsia="宋体"/>
        </w:rPr>
        <w:t>附录1 数据字典（用户需求）</w:t>
      </w:r>
    </w:p>
    <w:p>
      <w:r>
        <w:rPr>
          <w:rFonts w:ascii="宋体" w:hAnsi="宋体" w:eastAsia="宋体"/>
        </w:rPr>
        <w:t>本附录列出核心层的关键数据项。类型名称与成员名称均取自源码声明，含义按声明处注释与使用上下文归纳；行号为锚定提交中的位置。</w:t>
      </w:r>
    </w:p>
    <w:p>
      <w:pPr>
        <w:spacing w:before="60" w:after="60"/>
        <w:jc w:val="center"/>
      </w:pPr>
      <w:r>
        <w:rPr>
          <w:rFonts w:ascii="宋体" w:hAnsi="宋体" w:eastAsia="宋体"/>
          <w:sz w:val="18"/>
        </w:rPr>
        <w:t>表 附1-1 系统状态数据字典</w:t>
      </w:r>
    </w:p>
    <w:tbl>
      <w:tblPr>
        <w:tblStyle w:val="TableGrid"/>
        <w:tblW w:type="dxa" w:w="9500"/>
        <w:jc w:val="center"/>
        <w:tblLayout w:type="fixed"/>
        <w:tblLook w:firstColumn="1" w:firstRow="1" w:lastColumn="0" w:lastRow="0" w:noHBand="0" w:noVBand="1" w:val="04A0"/>
      </w:tblPr>
      <w:tblGrid>
        <w:gridCol w:w="515"/>
        <w:gridCol w:w="1765"/>
        <w:gridCol w:w="1510"/>
        <w:gridCol w:w="3985"/>
        <w:gridCol w:w="1725"/>
      </w:tblGrid>
      <w:tr>
        <w:trPr>
          <w:tblHeader w:val="true"/>
        </w:trPr>
        <w:tc>
          <w:tcPr>
            <w:tcW w:type="dxa" w:w="515"/>
            <w:shd w:val="clear" w:color="auto" w:fill="D9D9D9"/>
          </w:tcPr>
          <w:p>
            <w:pPr>
              <w:spacing w:after="0" w:line="240" w:lineRule="auto"/>
            </w:pPr>
            <w:r>
              <w:rPr>
                <w:b/>
                <w:sz w:val="17"/>
              </w:rPr>
            </w:r>
            <w:r>
              <w:rPr>
                <w:rFonts w:ascii="宋体" w:hAnsi="宋体" w:eastAsia="宋体"/>
                <w:b/>
                <w:sz w:val="17"/>
              </w:rPr>
              <w:t>序号</w:t>
            </w:r>
          </w:p>
        </w:tc>
        <w:tc>
          <w:tcPr>
            <w:tcW w:type="dxa" w:w="1765"/>
            <w:shd w:val="clear" w:color="auto" w:fill="D9D9D9"/>
          </w:tcPr>
          <w:p>
            <w:pPr>
              <w:spacing w:after="0" w:line="240" w:lineRule="auto"/>
            </w:pPr>
            <w:r>
              <w:rPr>
                <w:b/>
                <w:sz w:val="17"/>
              </w:rPr>
            </w:r>
            <w:r>
              <w:rPr>
                <w:rFonts w:ascii="宋体" w:hAnsi="宋体" w:eastAsia="宋体"/>
                <w:b/>
                <w:sz w:val="17"/>
              </w:rPr>
              <w:t>数据项</w:t>
            </w:r>
          </w:p>
        </w:tc>
        <w:tc>
          <w:tcPr>
            <w:tcW w:type="dxa" w:w="1510"/>
            <w:shd w:val="clear" w:color="auto" w:fill="D9D9D9"/>
          </w:tcPr>
          <w:p>
            <w:pPr>
              <w:spacing w:after="0" w:line="240" w:lineRule="auto"/>
            </w:pPr>
            <w:r>
              <w:rPr>
                <w:b/>
                <w:sz w:val="17"/>
              </w:rPr>
            </w:r>
            <w:r>
              <w:rPr>
                <w:rFonts w:ascii="宋体" w:hAnsi="宋体" w:eastAsia="宋体"/>
                <w:b/>
                <w:sz w:val="17"/>
              </w:rPr>
              <w:t>类型</w:t>
            </w:r>
          </w:p>
        </w:tc>
        <w:tc>
          <w:tcPr>
            <w:tcW w:type="dxa" w:w="3985"/>
            <w:shd w:val="clear" w:color="auto" w:fill="D9D9D9"/>
          </w:tcPr>
          <w:p>
            <w:pPr>
              <w:spacing w:after="0" w:line="240" w:lineRule="auto"/>
            </w:pPr>
            <w:r>
              <w:rPr>
                <w:b/>
                <w:sz w:val="17"/>
              </w:rPr>
            </w:r>
            <w:r>
              <w:rPr>
                <w:rFonts w:ascii="宋体" w:hAnsi="宋体" w:eastAsia="宋体"/>
                <w:b/>
                <w:sz w:val="17"/>
              </w:rPr>
              <w:t>含义</w:t>
            </w:r>
          </w:p>
        </w:tc>
        <w:tc>
          <w:tcPr>
            <w:tcW w:type="dxa" w:w="1725"/>
            <w:shd w:val="clear" w:color="auto" w:fill="D9D9D9"/>
          </w:tcPr>
          <w:p>
            <w:pPr>
              <w:spacing w:after="0" w:line="240" w:lineRule="auto"/>
            </w:pPr>
            <w:r>
              <w:rPr>
                <w:b/>
                <w:sz w:val="17"/>
              </w:rPr>
            </w:r>
            <w:r>
              <w:rPr>
                <w:rFonts w:ascii="宋体" w:hAnsi="宋体" w:eastAsia="宋体"/>
                <w:b/>
                <w:sz w:val="17"/>
              </w:rPr>
              <w:t>证据</w:t>
            </w:r>
          </w:p>
        </w:tc>
      </w:tr>
      <w:tr>
        <w:tc>
          <w:tcPr>
            <w:tcW w:type="dxa" w:w="515"/>
          </w:tcPr>
          <w:p>
            <w:pPr>
              <w:spacing w:after="0" w:line="240" w:lineRule="auto"/>
            </w:pPr>
            <w:r>
              <w:rPr>
                <w:sz w:val="17"/>
              </w:rPr>
            </w:r>
            <w:r>
              <w:rPr>
                <w:rFonts w:ascii="宋体" w:hAnsi="宋体" w:eastAsia="宋体"/>
                <w:sz w:val="17"/>
              </w:rPr>
              <w:t>1</w:t>
            </w:r>
          </w:p>
        </w:tc>
        <w:tc>
          <w:tcPr>
            <w:tcW w:type="dxa" w:w="1765"/>
          </w:tcPr>
          <w:p>
            <w:pPr>
              <w:spacing w:after="0" w:line="240" w:lineRule="auto"/>
            </w:pPr>
            <w:r>
              <w:rPr>
                <w:sz w:val="17"/>
              </w:rPr>
            </w:r>
            <w:r>
              <w:rPr>
                <w:rFonts w:ascii="Consolas" w:hAnsi="Consolas" w:eastAsia="宋体"/>
                <w:sz w:val="17"/>
              </w:rPr>
              <w:t>sys.state</w:t>
            </w:r>
          </w:p>
        </w:tc>
        <w:tc>
          <w:tcPr>
            <w:tcW w:type="dxa" w:w="1510"/>
          </w:tcPr>
          <w:p>
            <w:pPr>
              <w:spacing w:after="0" w:line="240" w:lineRule="auto"/>
            </w:pPr>
            <w:r>
              <w:rPr>
                <w:sz w:val="17"/>
              </w:rPr>
            </w:r>
            <w:r>
              <w:rPr>
                <w:rFonts w:ascii="Consolas" w:hAnsi="Consolas" w:eastAsia="宋体"/>
                <w:sz w:val="17"/>
              </w:rPr>
              <w:t>system_state_t</w:t>
            </w:r>
          </w:p>
        </w:tc>
        <w:tc>
          <w:tcPr>
            <w:tcW w:type="dxa" w:w="3985"/>
          </w:tcPr>
          <w:p>
            <w:pPr>
              <w:spacing w:after="0" w:line="240" w:lineRule="auto"/>
            </w:pPr>
            <w:r>
              <w:rPr>
                <w:sz w:val="17"/>
              </w:rPr>
            </w:r>
            <w:r>
              <w:rPr>
                <w:rFonts w:ascii="宋体" w:hAnsi="宋体" w:eastAsia="宋体"/>
                <w:sz w:val="17"/>
              </w:rPr>
              <w:t>当前系统状态，取值涵盖怠速、报警、校验、归零、循环、保持、点动、安全门、休眠、急停、换刀与未定义</w:t>
            </w:r>
          </w:p>
        </w:tc>
        <w:tc>
          <w:tcPr>
            <w:tcW w:type="dxa" w:w="1725"/>
          </w:tcPr>
          <w:p>
            <w:pPr>
              <w:spacing w:after="0" w:line="240" w:lineRule="auto"/>
            </w:pPr>
            <w:r>
              <w:rPr>
                <w:sz w:val="17"/>
              </w:rPr>
            </w:r>
            <w:r>
              <w:rPr>
                <w:rFonts w:ascii="Consolas" w:hAnsi="Consolas" w:eastAsia="宋体"/>
                <w:sz w:val="17"/>
              </w:rPr>
              <w:t>system.h:102</w:t>
            </w:r>
          </w:p>
        </w:tc>
      </w:tr>
      <w:tr>
        <w:tc>
          <w:tcPr>
            <w:tcW w:type="dxa" w:w="515"/>
          </w:tcPr>
          <w:p>
            <w:pPr>
              <w:spacing w:after="0" w:line="240" w:lineRule="auto"/>
            </w:pPr>
            <w:r>
              <w:rPr>
                <w:sz w:val="17"/>
              </w:rPr>
            </w:r>
            <w:r>
              <w:rPr>
                <w:rFonts w:ascii="宋体" w:hAnsi="宋体" w:eastAsia="宋体"/>
                <w:sz w:val="17"/>
              </w:rPr>
              <w:t>2</w:t>
            </w:r>
          </w:p>
        </w:tc>
        <w:tc>
          <w:tcPr>
            <w:tcW w:type="dxa" w:w="1765"/>
          </w:tcPr>
          <w:p>
            <w:pPr>
              <w:spacing w:after="0" w:line="240" w:lineRule="auto"/>
            </w:pPr>
            <w:r>
              <w:rPr>
                <w:sz w:val="17"/>
              </w:rPr>
            </w:r>
            <w:r>
              <w:rPr>
                <w:rFonts w:ascii="Consolas" w:hAnsi="Consolas" w:eastAsia="宋体"/>
                <w:sz w:val="17"/>
              </w:rPr>
              <w:t>sys.position</w:t>
            </w:r>
          </w:p>
        </w:tc>
        <w:tc>
          <w:tcPr>
            <w:tcW w:type="dxa" w:w="1510"/>
          </w:tcPr>
          <w:p>
            <w:pPr>
              <w:spacing w:after="0" w:line="240" w:lineRule="auto"/>
            </w:pPr>
            <w:r>
              <w:rPr>
                <w:sz w:val="17"/>
              </w:rPr>
            </w:r>
            <w:r>
              <w:rPr>
                <w:rFonts w:ascii="Consolas" w:hAnsi="Consolas" w:eastAsia="宋体"/>
                <w:sz w:val="17"/>
              </w:rPr>
              <w:t>int32_t[N_AXIS]</w:t>
            </w:r>
          </w:p>
        </w:tc>
        <w:tc>
          <w:tcPr>
            <w:tcW w:type="dxa" w:w="3985"/>
          </w:tcPr>
          <w:p>
            <w:pPr>
              <w:spacing w:after="0" w:line="240" w:lineRule="auto"/>
            </w:pPr>
            <w:r>
              <w:rPr>
                <w:sz w:val="17"/>
              </w:rPr>
            </w:r>
            <w:r>
              <w:rPr>
                <w:rFonts w:ascii="宋体" w:hAnsi="宋体" w:eastAsia="宋体"/>
                <w:sz w:val="17"/>
              </w:rPr>
              <w:t>各轴当前步数位置，为运动控制与坐标换算的唯一基准</w:t>
            </w:r>
          </w:p>
        </w:tc>
        <w:tc>
          <w:tcPr>
            <w:tcW w:type="dxa" w:w="1725"/>
          </w:tcPr>
          <w:p>
            <w:pPr>
              <w:spacing w:after="0" w:line="240" w:lineRule="auto"/>
            </w:pPr>
            <w:r>
              <w:rPr>
                <w:sz w:val="17"/>
              </w:rPr>
            </w:r>
            <w:r>
              <w:rPr>
                <w:rFonts w:ascii="Consolas" w:hAnsi="Consolas" w:eastAsia="宋体"/>
                <w:sz w:val="17"/>
              </w:rPr>
              <w:t>system.h:286</w:t>
            </w:r>
          </w:p>
        </w:tc>
      </w:tr>
      <w:tr>
        <w:tc>
          <w:tcPr>
            <w:tcW w:type="dxa" w:w="515"/>
          </w:tcPr>
          <w:p>
            <w:pPr>
              <w:spacing w:after="0" w:line="240" w:lineRule="auto"/>
            </w:pPr>
            <w:r>
              <w:rPr>
                <w:sz w:val="17"/>
              </w:rPr>
            </w:r>
            <w:r>
              <w:rPr>
                <w:rFonts w:ascii="宋体" w:hAnsi="宋体" w:eastAsia="宋体"/>
                <w:sz w:val="17"/>
              </w:rPr>
              <w:t>3</w:t>
            </w:r>
          </w:p>
        </w:tc>
        <w:tc>
          <w:tcPr>
            <w:tcW w:type="dxa" w:w="1765"/>
          </w:tcPr>
          <w:p>
            <w:pPr>
              <w:spacing w:after="0" w:line="240" w:lineRule="auto"/>
            </w:pPr>
            <w:r>
              <w:rPr>
                <w:sz w:val="17"/>
              </w:rPr>
            </w:r>
            <w:r>
              <w:rPr>
                <w:rFonts w:ascii="Consolas" w:hAnsi="Consolas" w:eastAsia="宋体"/>
                <w:sz w:val="17"/>
              </w:rPr>
              <w:t>sys.probe_position</w:t>
            </w:r>
          </w:p>
        </w:tc>
        <w:tc>
          <w:tcPr>
            <w:tcW w:type="dxa" w:w="1510"/>
          </w:tcPr>
          <w:p>
            <w:pPr>
              <w:spacing w:after="0" w:line="240" w:lineRule="auto"/>
            </w:pPr>
            <w:r>
              <w:rPr>
                <w:sz w:val="17"/>
              </w:rPr>
            </w:r>
            <w:r>
              <w:rPr>
                <w:rFonts w:ascii="Consolas" w:hAnsi="Consolas" w:eastAsia="宋体"/>
                <w:sz w:val="17"/>
              </w:rPr>
              <w:t>int32_t[N_AXIS]</w:t>
            </w:r>
          </w:p>
        </w:tc>
        <w:tc>
          <w:tcPr>
            <w:tcW w:type="dxa" w:w="3985"/>
          </w:tcPr>
          <w:p>
            <w:pPr>
              <w:spacing w:after="0" w:line="240" w:lineRule="auto"/>
            </w:pPr>
            <w:r>
              <w:rPr>
                <w:sz w:val="17"/>
              </w:rPr>
            </w:r>
            <w:r>
              <w:rPr>
                <w:rFonts w:ascii="宋体" w:hAnsi="宋体" w:eastAsia="宋体"/>
                <w:sz w:val="17"/>
              </w:rPr>
              <w:t>探针触发瞬间锁存的各轴步数位置</w:t>
            </w:r>
          </w:p>
        </w:tc>
        <w:tc>
          <w:tcPr>
            <w:tcW w:type="dxa" w:w="1725"/>
          </w:tcPr>
          <w:p>
            <w:pPr>
              <w:spacing w:after="0" w:line="240" w:lineRule="auto"/>
            </w:pPr>
            <w:r>
              <w:rPr>
                <w:sz w:val="17"/>
              </w:rPr>
            </w:r>
            <w:r>
              <w:rPr>
                <w:rFonts w:ascii="Consolas" w:hAnsi="Consolas" w:eastAsia="宋体"/>
                <w:sz w:val="17"/>
              </w:rPr>
              <w:t>system.h:260</w:t>
            </w:r>
          </w:p>
        </w:tc>
      </w:tr>
      <w:tr>
        <w:tc>
          <w:tcPr>
            <w:tcW w:type="dxa" w:w="515"/>
          </w:tcPr>
          <w:p>
            <w:pPr>
              <w:spacing w:after="0" w:line="240" w:lineRule="auto"/>
            </w:pPr>
            <w:r>
              <w:rPr>
                <w:sz w:val="17"/>
              </w:rPr>
            </w:r>
            <w:r>
              <w:rPr>
                <w:rFonts w:ascii="宋体" w:hAnsi="宋体" w:eastAsia="宋体"/>
                <w:sz w:val="17"/>
              </w:rPr>
              <w:t>4</w:t>
            </w:r>
          </w:p>
        </w:tc>
        <w:tc>
          <w:tcPr>
            <w:tcW w:type="dxa" w:w="1765"/>
          </w:tcPr>
          <w:p>
            <w:pPr>
              <w:spacing w:after="0" w:line="240" w:lineRule="auto"/>
            </w:pPr>
            <w:r>
              <w:rPr>
                <w:sz w:val="17"/>
              </w:rPr>
            </w:r>
            <w:r>
              <w:rPr>
                <w:rFonts w:ascii="Consolas" w:hAnsi="Consolas" w:eastAsia="宋体"/>
                <w:sz w:val="17"/>
              </w:rPr>
              <w:t>sys.home_position</w:t>
            </w:r>
          </w:p>
        </w:tc>
        <w:tc>
          <w:tcPr>
            <w:tcW w:type="dxa" w:w="1510"/>
          </w:tcPr>
          <w:p>
            <w:pPr>
              <w:spacing w:after="0" w:line="240" w:lineRule="auto"/>
            </w:pPr>
            <w:r>
              <w:rPr>
                <w:sz w:val="17"/>
              </w:rPr>
            </w:r>
            <w:r>
              <w:rPr>
                <w:rFonts w:ascii="Consolas" w:hAnsi="Consolas" w:eastAsia="宋体"/>
                <w:sz w:val="17"/>
              </w:rPr>
              <w:t>float[N_AXIS]</w:t>
            </w:r>
          </w:p>
        </w:tc>
        <w:tc>
          <w:tcPr>
            <w:tcW w:type="dxa" w:w="3985"/>
          </w:tcPr>
          <w:p>
            <w:pPr>
              <w:spacing w:after="0" w:line="240" w:lineRule="auto"/>
            </w:pPr>
            <w:r>
              <w:rPr>
                <w:sz w:val="17"/>
              </w:rPr>
            </w:r>
            <w:r>
              <w:rPr>
                <w:rFonts w:ascii="宋体" w:hAnsi="宋体" w:eastAsia="宋体"/>
                <w:sz w:val="17"/>
              </w:rPr>
              <w:t>各轴归零后的机床坐标</w:t>
            </w:r>
          </w:p>
        </w:tc>
        <w:tc>
          <w:tcPr>
            <w:tcW w:type="dxa" w:w="1725"/>
          </w:tcPr>
          <w:p>
            <w:pPr>
              <w:spacing w:after="0" w:line="240" w:lineRule="auto"/>
            </w:pPr>
            <w:r>
              <w:rPr>
                <w:sz w:val="17"/>
              </w:rPr>
            </w:r>
            <w:r>
              <w:rPr>
                <w:rFonts w:ascii="Consolas" w:hAnsi="Consolas" w:eastAsia="宋体"/>
                <w:sz w:val="17"/>
              </w:rPr>
              <w:t>system.h:271</w:t>
            </w:r>
          </w:p>
        </w:tc>
      </w:tr>
      <w:tr>
        <w:tc>
          <w:tcPr>
            <w:tcW w:type="dxa" w:w="515"/>
          </w:tcPr>
          <w:p>
            <w:pPr>
              <w:spacing w:after="0" w:line="240" w:lineRule="auto"/>
            </w:pPr>
            <w:r>
              <w:rPr>
                <w:sz w:val="17"/>
              </w:rPr>
            </w:r>
            <w:r>
              <w:rPr>
                <w:rFonts w:ascii="宋体" w:hAnsi="宋体" w:eastAsia="宋体"/>
                <w:sz w:val="17"/>
              </w:rPr>
              <w:t>5</w:t>
            </w:r>
          </w:p>
        </w:tc>
        <w:tc>
          <w:tcPr>
            <w:tcW w:type="dxa" w:w="1765"/>
          </w:tcPr>
          <w:p>
            <w:pPr>
              <w:spacing w:after="0" w:line="240" w:lineRule="auto"/>
            </w:pPr>
            <w:r>
              <w:rPr>
                <w:sz w:val="17"/>
              </w:rPr>
            </w:r>
            <w:r>
              <w:rPr>
                <w:rFonts w:ascii="Consolas" w:hAnsi="Consolas" w:eastAsia="宋体"/>
                <w:sz w:val="17"/>
              </w:rPr>
              <w:t>sys.cold_start</w:t>
            </w:r>
          </w:p>
        </w:tc>
        <w:tc>
          <w:tcPr>
            <w:tcW w:type="dxa" w:w="1510"/>
          </w:tcPr>
          <w:p>
            <w:pPr>
              <w:spacing w:after="0" w:line="240" w:lineRule="auto"/>
            </w:pPr>
            <w:r>
              <w:rPr>
                <w:sz w:val="17"/>
              </w:rPr>
            </w:r>
            <w:r>
              <w:rPr>
                <w:rFonts w:ascii="Consolas" w:hAnsi="Consolas" w:eastAsia="宋体"/>
                <w:sz w:val="17"/>
              </w:rPr>
              <w:t>bool</w:t>
            </w:r>
          </w:p>
        </w:tc>
        <w:tc>
          <w:tcPr>
            <w:tcW w:type="dxa" w:w="3985"/>
          </w:tcPr>
          <w:p>
            <w:pPr>
              <w:spacing w:after="0" w:line="240" w:lineRule="auto"/>
            </w:pPr>
            <w:r>
              <w:rPr>
                <w:sz w:val="17"/>
              </w:rPr>
            </w:r>
            <w:r>
              <w:rPr>
                <w:rFonts w:ascii="宋体" w:hAnsi="宋体" w:eastAsia="宋体"/>
                <w:sz w:val="17"/>
              </w:rPr>
              <w:t>冷启动标志，区分上电初始化与后续复位</w:t>
            </w:r>
          </w:p>
        </w:tc>
        <w:tc>
          <w:tcPr>
            <w:tcW w:type="dxa" w:w="1725"/>
          </w:tcPr>
          <w:p>
            <w:pPr>
              <w:spacing w:after="0" w:line="240" w:lineRule="auto"/>
            </w:pPr>
            <w:r>
              <w:rPr>
                <w:sz w:val="17"/>
              </w:rPr>
            </w:r>
            <w:r>
              <w:rPr>
                <w:rFonts w:ascii="Consolas" w:hAnsi="Consolas" w:eastAsia="宋体"/>
                <w:sz w:val="17"/>
              </w:rPr>
              <w:t>grbllib.c:301</w:t>
            </w:r>
          </w:p>
        </w:tc>
      </w:tr>
      <w:tr>
        <w:tc>
          <w:tcPr>
            <w:tcW w:type="dxa" w:w="515"/>
          </w:tcPr>
          <w:p>
            <w:pPr>
              <w:spacing w:after="0" w:line="240" w:lineRule="auto"/>
            </w:pPr>
            <w:r>
              <w:rPr>
                <w:sz w:val="17"/>
              </w:rPr>
            </w:r>
            <w:r>
              <w:rPr>
                <w:rFonts w:ascii="宋体" w:hAnsi="宋体" w:eastAsia="宋体"/>
                <w:sz w:val="17"/>
              </w:rPr>
              <w:t>6</w:t>
            </w:r>
          </w:p>
        </w:tc>
        <w:tc>
          <w:tcPr>
            <w:tcW w:type="dxa" w:w="1765"/>
          </w:tcPr>
          <w:p>
            <w:pPr>
              <w:spacing w:after="0" w:line="240" w:lineRule="auto"/>
            </w:pPr>
            <w:r>
              <w:rPr>
                <w:sz w:val="17"/>
              </w:rPr>
            </w:r>
            <w:r>
              <w:rPr>
                <w:rFonts w:ascii="Consolas" w:hAnsi="Consolas" w:eastAsia="宋体"/>
                <w:sz w:val="17"/>
              </w:rPr>
              <w:t>sys.driver_started</w:t>
            </w:r>
          </w:p>
        </w:tc>
        <w:tc>
          <w:tcPr>
            <w:tcW w:type="dxa" w:w="1510"/>
          </w:tcPr>
          <w:p>
            <w:pPr>
              <w:spacing w:after="0" w:line="240" w:lineRule="auto"/>
            </w:pPr>
            <w:r>
              <w:rPr>
                <w:sz w:val="17"/>
              </w:rPr>
            </w:r>
            <w:r>
              <w:rPr>
                <w:rFonts w:ascii="Consolas" w:hAnsi="Consolas" w:eastAsia="宋体"/>
                <w:sz w:val="17"/>
              </w:rPr>
              <w:t>bool</w:t>
            </w:r>
          </w:p>
        </w:tc>
        <w:tc>
          <w:tcPr>
            <w:tcW w:type="dxa" w:w="3985"/>
          </w:tcPr>
          <w:p>
            <w:pPr>
              <w:spacing w:after="0" w:line="240" w:lineRule="auto"/>
            </w:pPr>
            <w:r>
              <w:rPr>
                <w:sz w:val="17"/>
              </w:rPr>
            </w:r>
            <w:r>
              <w:rPr>
                <w:rFonts w:ascii="宋体" w:hAnsi="宋体" w:eastAsia="宋体"/>
                <w:sz w:val="17"/>
              </w:rPr>
              <w:t>驱动已启动标志，用于门控后台任务执行</w:t>
            </w:r>
          </w:p>
        </w:tc>
        <w:tc>
          <w:tcPr>
            <w:tcW w:type="dxa" w:w="1725"/>
          </w:tcPr>
          <w:p>
            <w:pPr>
              <w:spacing w:after="0" w:line="240" w:lineRule="auto"/>
            </w:pPr>
            <w:r>
              <w:rPr>
                <w:sz w:val="17"/>
              </w:rPr>
            </w:r>
            <w:r>
              <w:rPr>
                <w:rFonts w:ascii="Consolas" w:hAnsi="Consolas" w:eastAsia="宋体"/>
                <w:sz w:val="17"/>
              </w:rPr>
              <w:t>grbllib.c:428</w:t>
            </w:r>
          </w:p>
        </w:tc>
      </w:tr>
      <w:tr>
        <w:tc>
          <w:tcPr>
            <w:tcW w:type="dxa" w:w="515"/>
          </w:tcPr>
          <w:p>
            <w:pPr>
              <w:spacing w:after="0" w:line="240" w:lineRule="auto"/>
            </w:pPr>
            <w:r>
              <w:rPr>
                <w:sz w:val="17"/>
              </w:rPr>
            </w:r>
            <w:r>
              <w:rPr>
                <w:rFonts w:ascii="宋体" w:hAnsi="宋体" w:eastAsia="宋体"/>
                <w:sz w:val="17"/>
              </w:rPr>
              <w:t>7</w:t>
            </w:r>
          </w:p>
        </w:tc>
        <w:tc>
          <w:tcPr>
            <w:tcW w:type="dxa" w:w="1765"/>
          </w:tcPr>
          <w:p>
            <w:pPr>
              <w:spacing w:after="0" w:line="240" w:lineRule="auto"/>
            </w:pPr>
            <w:r>
              <w:rPr>
                <w:sz w:val="17"/>
              </w:rPr>
            </w:r>
            <w:r>
              <w:rPr>
                <w:rFonts w:ascii="Consolas" w:hAnsi="Consolas" w:eastAsia="宋体"/>
                <w:sz w:val="17"/>
              </w:rPr>
              <w:t>sys.alarm_pending</w:t>
            </w:r>
          </w:p>
        </w:tc>
        <w:tc>
          <w:tcPr>
            <w:tcW w:type="dxa" w:w="1510"/>
          </w:tcPr>
          <w:p>
            <w:pPr>
              <w:spacing w:after="0" w:line="240" w:lineRule="auto"/>
            </w:pPr>
            <w:r>
              <w:rPr>
                <w:sz w:val="17"/>
              </w:rPr>
            </w:r>
            <w:r>
              <w:rPr>
                <w:rFonts w:ascii="宋体" w:hAnsi="宋体" w:eastAsia="宋体"/>
                <w:sz w:val="17"/>
              </w:rPr>
              <w:t>报警相关成员</w:t>
            </w:r>
          </w:p>
        </w:tc>
        <w:tc>
          <w:tcPr>
            <w:tcW w:type="dxa" w:w="3985"/>
          </w:tcPr>
          <w:p>
            <w:pPr>
              <w:spacing w:after="0" w:line="240" w:lineRule="auto"/>
            </w:pPr>
            <w:r>
              <w:rPr>
                <w:sz w:val="17"/>
              </w:rPr>
            </w:r>
            <w:r>
              <w:rPr>
                <w:rFonts w:ascii="宋体" w:hAnsi="宋体" w:eastAsia="宋体"/>
                <w:sz w:val="17"/>
              </w:rPr>
              <w:t>待处理报警，进入主循环前被重新触发</w:t>
            </w:r>
          </w:p>
        </w:tc>
        <w:tc>
          <w:tcPr>
            <w:tcW w:type="dxa" w:w="1725"/>
          </w:tcPr>
          <w:p>
            <w:pPr>
              <w:spacing w:after="0" w:line="240" w:lineRule="auto"/>
            </w:pPr>
            <w:r>
              <w:rPr>
                <w:sz w:val="17"/>
              </w:rPr>
            </w:r>
            <w:r>
              <w:rPr>
                <w:rFonts w:ascii="Consolas" w:hAnsi="Consolas" w:eastAsia="宋体"/>
                <w:sz w:val="17"/>
              </w:rPr>
              <w:t>protocol.c:190</w:t>
            </w:r>
          </w:p>
        </w:tc>
      </w:tr>
      <w:tr>
        <w:tc>
          <w:tcPr>
            <w:tcW w:type="dxa" w:w="515"/>
          </w:tcPr>
          <w:p>
            <w:pPr>
              <w:spacing w:after="0" w:line="240" w:lineRule="auto"/>
            </w:pPr>
            <w:r>
              <w:rPr>
                <w:sz w:val="17"/>
              </w:rPr>
            </w:r>
            <w:r>
              <w:rPr>
                <w:rFonts w:ascii="宋体" w:hAnsi="宋体" w:eastAsia="宋体"/>
                <w:sz w:val="17"/>
              </w:rPr>
              <w:t>8</w:t>
            </w:r>
          </w:p>
        </w:tc>
        <w:tc>
          <w:tcPr>
            <w:tcW w:type="dxa" w:w="1765"/>
          </w:tcPr>
          <w:p>
            <w:pPr>
              <w:spacing w:after="0" w:line="240" w:lineRule="auto"/>
            </w:pPr>
            <w:r>
              <w:rPr>
                <w:sz w:val="17"/>
              </w:rPr>
            </w:r>
            <w:r>
              <w:rPr>
                <w:rFonts w:ascii="Consolas" w:hAnsi="Consolas" w:eastAsia="宋体"/>
                <w:sz w:val="17"/>
              </w:rPr>
              <w:t>sys.flags.auto_reporting</w:t>
            </w:r>
          </w:p>
        </w:tc>
        <w:tc>
          <w:tcPr>
            <w:tcW w:type="dxa" w:w="1510"/>
          </w:tcPr>
          <w:p>
            <w:pPr>
              <w:spacing w:after="0" w:line="240" w:lineRule="auto"/>
            </w:pPr>
            <w:r>
              <w:rPr>
                <w:sz w:val="17"/>
              </w:rPr>
            </w:r>
            <w:r>
              <w:rPr>
                <w:rFonts w:ascii="宋体" w:hAnsi="宋体" w:eastAsia="宋体"/>
                <w:sz w:val="17"/>
              </w:rPr>
              <w:t>位域</w:t>
            </w:r>
          </w:p>
        </w:tc>
        <w:tc>
          <w:tcPr>
            <w:tcW w:type="dxa" w:w="3985"/>
          </w:tcPr>
          <w:p>
            <w:pPr>
              <w:spacing w:after="0" w:line="240" w:lineRule="auto"/>
            </w:pPr>
            <w:r>
              <w:rPr>
                <w:sz w:val="17"/>
              </w:rPr>
            </w:r>
            <w:r>
              <w:rPr>
                <w:rFonts w:ascii="宋体" w:hAnsi="宋体" w:eastAsia="宋体"/>
                <w:sz w:val="17"/>
              </w:rPr>
              <w:t>主输入流自动上报使能</w:t>
            </w:r>
          </w:p>
        </w:tc>
        <w:tc>
          <w:tcPr>
            <w:tcW w:type="dxa" w:w="1725"/>
          </w:tcPr>
          <w:p>
            <w:pPr>
              <w:spacing w:after="0" w:line="240" w:lineRule="auto"/>
            </w:pPr>
            <w:r>
              <w:rPr>
                <w:sz w:val="17"/>
              </w:rPr>
            </w:r>
            <w:r>
              <w:rPr>
                <w:rFonts w:ascii="Consolas" w:hAnsi="Consolas" w:eastAsia="宋体"/>
                <w:sz w:val="17"/>
              </w:rPr>
              <w:t>grbllib.c:476</w:t>
            </w:r>
          </w:p>
        </w:tc>
      </w:tr>
      <w:tr>
        <w:tc>
          <w:tcPr>
            <w:tcW w:type="dxa" w:w="515"/>
          </w:tcPr>
          <w:p>
            <w:pPr>
              <w:spacing w:after="0" w:line="240" w:lineRule="auto"/>
            </w:pPr>
            <w:r>
              <w:rPr>
                <w:sz w:val="17"/>
              </w:rPr>
            </w:r>
            <w:r>
              <w:rPr>
                <w:rFonts w:ascii="宋体" w:hAnsi="宋体" w:eastAsia="宋体"/>
                <w:sz w:val="17"/>
              </w:rPr>
              <w:t>9</w:t>
            </w:r>
          </w:p>
        </w:tc>
        <w:tc>
          <w:tcPr>
            <w:tcW w:type="dxa" w:w="1765"/>
          </w:tcPr>
          <w:p>
            <w:pPr>
              <w:spacing w:after="0" w:line="240" w:lineRule="auto"/>
            </w:pPr>
            <w:r>
              <w:rPr>
                <w:sz w:val="17"/>
              </w:rPr>
            </w:r>
            <w:r>
              <w:rPr>
                <w:rFonts w:ascii="Consolas" w:hAnsi="Consolas" w:eastAsia="宋体"/>
                <w:sz w:val="17"/>
              </w:rPr>
              <w:t>sys.flags.mpg_auto_reporting</w:t>
            </w:r>
          </w:p>
        </w:tc>
        <w:tc>
          <w:tcPr>
            <w:tcW w:type="dxa" w:w="1510"/>
          </w:tcPr>
          <w:p>
            <w:pPr>
              <w:spacing w:after="0" w:line="240" w:lineRule="auto"/>
            </w:pPr>
            <w:r>
              <w:rPr>
                <w:sz w:val="17"/>
              </w:rPr>
            </w:r>
            <w:r>
              <w:rPr>
                <w:rFonts w:ascii="宋体" w:hAnsi="宋体" w:eastAsia="宋体"/>
                <w:sz w:val="17"/>
              </w:rPr>
              <w:t>位域</w:t>
            </w:r>
          </w:p>
        </w:tc>
        <w:tc>
          <w:tcPr>
            <w:tcW w:type="dxa" w:w="3985"/>
          </w:tcPr>
          <w:p>
            <w:pPr>
              <w:spacing w:after="0" w:line="240" w:lineRule="auto"/>
            </w:pPr>
            <w:r>
              <w:rPr>
                <w:sz w:val="17"/>
              </w:rPr>
            </w:r>
            <w:r>
              <w:rPr>
                <w:rFonts w:ascii="宋体" w:hAnsi="宋体" w:eastAsia="宋体"/>
                <w:sz w:val="17"/>
              </w:rPr>
              <w:t>手动脉冲发生器流自动上报使能</w:t>
            </w:r>
          </w:p>
        </w:tc>
        <w:tc>
          <w:tcPr>
            <w:tcW w:type="dxa" w:w="1725"/>
          </w:tcPr>
          <w:p>
            <w:pPr>
              <w:spacing w:after="0" w:line="240" w:lineRule="auto"/>
            </w:pPr>
            <w:r>
              <w:rPr>
                <w:sz w:val="17"/>
              </w:rPr>
            </w:r>
            <w:r>
              <w:rPr>
                <w:rFonts w:ascii="Consolas" w:hAnsi="Consolas" w:eastAsia="宋体"/>
                <w:sz w:val="17"/>
              </w:rPr>
              <w:t>grbllib.c:477</w:t>
            </w:r>
          </w:p>
        </w:tc>
      </w:tr>
      <w:tr>
        <w:tc>
          <w:tcPr>
            <w:tcW w:type="dxa" w:w="515"/>
          </w:tcPr>
          <w:p>
            <w:pPr>
              <w:spacing w:after="0" w:line="240" w:lineRule="auto"/>
            </w:pPr>
            <w:r>
              <w:rPr>
                <w:sz w:val="17"/>
              </w:rPr>
            </w:r>
            <w:r>
              <w:rPr>
                <w:rFonts w:ascii="宋体" w:hAnsi="宋体" w:eastAsia="宋体"/>
                <w:sz w:val="17"/>
              </w:rPr>
              <w:t>10</w:t>
            </w:r>
          </w:p>
        </w:tc>
        <w:tc>
          <w:tcPr>
            <w:tcW w:type="dxa" w:w="1765"/>
          </w:tcPr>
          <w:p>
            <w:pPr>
              <w:spacing w:after="0" w:line="240" w:lineRule="auto"/>
            </w:pPr>
            <w:r>
              <w:rPr>
                <w:sz w:val="17"/>
              </w:rPr>
            </w:r>
            <w:r>
              <w:rPr>
                <w:rFonts w:ascii="Consolas" w:hAnsi="Consolas" w:eastAsia="宋体"/>
                <w:sz w:val="17"/>
              </w:rPr>
              <w:t>sys.override</w:t>
            </w:r>
          </w:p>
        </w:tc>
        <w:tc>
          <w:tcPr>
            <w:tcW w:type="dxa" w:w="1510"/>
          </w:tcPr>
          <w:p>
            <w:pPr>
              <w:spacing w:after="0" w:line="240" w:lineRule="auto"/>
            </w:pPr>
            <w:r>
              <w:rPr>
                <w:sz w:val="17"/>
              </w:rPr>
            </w:r>
            <w:r>
              <w:rPr>
                <w:rFonts w:ascii="Consolas" w:hAnsi="Consolas" w:eastAsia="宋体"/>
                <w:sz w:val="17"/>
              </w:rPr>
              <w:t>overrides_t</w:t>
            </w:r>
          </w:p>
        </w:tc>
        <w:tc>
          <w:tcPr>
            <w:tcW w:type="dxa" w:w="3985"/>
          </w:tcPr>
          <w:p>
            <w:pPr>
              <w:spacing w:after="0" w:line="240" w:lineRule="auto"/>
            </w:pPr>
            <w:r>
              <w:rPr>
                <w:sz w:val="17"/>
              </w:rPr>
            </w:r>
            <w:r>
              <w:rPr>
                <w:rFonts w:ascii="宋体" w:hAnsi="宋体" w:eastAsia="宋体"/>
                <w:sz w:val="17"/>
              </w:rPr>
              <w:t>进给、快速与主轴三项倍率及其控制状态的当前值</w:t>
            </w:r>
          </w:p>
        </w:tc>
        <w:tc>
          <w:tcPr>
            <w:tcW w:type="dxa" w:w="1725"/>
          </w:tcPr>
          <w:p>
            <w:pPr>
              <w:spacing w:after="0" w:line="240" w:lineRule="auto"/>
            </w:pPr>
            <w:r>
              <w:rPr>
                <w:sz w:val="17"/>
              </w:rPr>
            </w:r>
            <w:r>
              <w:rPr>
                <w:rFonts w:ascii="Consolas" w:hAnsi="Consolas" w:eastAsia="宋体"/>
                <w:sz w:val="17"/>
              </w:rPr>
              <w:t>system.h:255</w:t>
            </w:r>
          </w:p>
        </w:tc>
      </w:tr>
      <w:tr>
        <w:tc>
          <w:tcPr>
            <w:tcW w:type="dxa" w:w="515"/>
          </w:tcPr>
          <w:p>
            <w:pPr>
              <w:spacing w:after="0" w:line="240" w:lineRule="auto"/>
            </w:pPr>
            <w:r>
              <w:rPr>
                <w:sz w:val="17"/>
              </w:rPr>
            </w:r>
            <w:r>
              <w:rPr>
                <w:rFonts w:ascii="宋体" w:hAnsi="宋体" w:eastAsia="宋体"/>
                <w:sz w:val="17"/>
              </w:rPr>
              <w:t>11</w:t>
            </w:r>
          </w:p>
        </w:tc>
        <w:tc>
          <w:tcPr>
            <w:tcW w:type="dxa" w:w="1765"/>
          </w:tcPr>
          <w:p>
            <w:pPr>
              <w:spacing w:after="0" w:line="240" w:lineRule="auto"/>
            </w:pPr>
            <w:r>
              <w:rPr>
                <w:sz w:val="17"/>
              </w:rPr>
            </w:r>
            <w:r>
              <w:rPr>
                <w:rFonts w:ascii="Consolas" w:hAnsi="Consolas" w:eastAsia="宋体"/>
                <w:sz w:val="17"/>
              </w:rPr>
              <w:t>sys.override.feed_rate</w:t>
            </w:r>
          </w:p>
        </w:tc>
        <w:tc>
          <w:tcPr>
            <w:tcW w:type="dxa" w:w="1510"/>
          </w:tcPr>
          <w:p>
            <w:pPr>
              <w:spacing w:after="0" w:line="240" w:lineRule="auto"/>
            </w:pPr>
            <w:r>
              <w:rPr>
                <w:sz w:val="17"/>
              </w:rPr>
            </w:r>
            <w:r>
              <w:rPr>
                <w:rFonts w:ascii="Consolas" w:hAnsi="Consolas" w:eastAsia="宋体"/>
                <w:sz w:val="17"/>
              </w:rPr>
              <w:t>override_t</w:t>
            </w:r>
          </w:p>
        </w:tc>
        <w:tc>
          <w:tcPr>
            <w:tcW w:type="dxa" w:w="3985"/>
          </w:tcPr>
          <w:p>
            <w:pPr>
              <w:spacing w:after="0" w:line="240" w:lineRule="auto"/>
            </w:pPr>
            <w:r>
              <w:rPr>
                <w:sz w:val="17"/>
              </w:rPr>
            </w:r>
            <w:r>
              <w:rPr>
                <w:rFonts w:ascii="宋体" w:hAnsi="宋体" w:eastAsia="宋体"/>
                <w:sz w:val="17"/>
              </w:rPr>
              <w:t>进给倍率百分比</w:t>
            </w:r>
          </w:p>
        </w:tc>
        <w:tc>
          <w:tcPr>
            <w:tcW w:type="dxa" w:w="1725"/>
          </w:tcPr>
          <w:p>
            <w:pPr>
              <w:spacing w:after="0" w:line="240" w:lineRule="auto"/>
            </w:pPr>
            <w:r>
              <w:rPr>
                <w:sz w:val="17"/>
              </w:rPr>
            </w:r>
            <w:r>
              <w:rPr>
                <w:rFonts w:ascii="Consolas" w:hAnsi="Consolas" w:eastAsia="宋体"/>
                <w:sz w:val="17"/>
              </w:rPr>
              <w:t>system.h:192</w:t>
            </w:r>
          </w:p>
        </w:tc>
      </w:tr>
      <w:tr>
        <w:tc>
          <w:tcPr>
            <w:tcW w:type="dxa" w:w="515"/>
          </w:tcPr>
          <w:p>
            <w:pPr>
              <w:spacing w:after="0" w:line="240" w:lineRule="auto"/>
            </w:pPr>
            <w:r>
              <w:rPr>
                <w:sz w:val="17"/>
              </w:rPr>
            </w:r>
            <w:r>
              <w:rPr>
                <w:rFonts w:ascii="宋体" w:hAnsi="宋体" w:eastAsia="宋体"/>
                <w:sz w:val="17"/>
              </w:rPr>
              <w:t>12</w:t>
            </w:r>
          </w:p>
        </w:tc>
        <w:tc>
          <w:tcPr>
            <w:tcW w:type="dxa" w:w="1765"/>
          </w:tcPr>
          <w:p>
            <w:pPr>
              <w:spacing w:after="0" w:line="240" w:lineRule="auto"/>
            </w:pPr>
            <w:r>
              <w:rPr>
                <w:sz w:val="17"/>
              </w:rPr>
            </w:r>
            <w:r>
              <w:rPr>
                <w:rFonts w:ascii="Consolas" w:hAnsi="Consolas" w:eastAsia="宋体"/>
                <w:sz w:val="17"/>
              </w:rPr>
              <w:t>sys.rt_exec_state</w:t>
            </w:r>
          </w:p>
        </w:tc>
        <w:tc>
          <w:tcPr>
            <w:tcW w:type="dxa" w:w="1510"/>
          </w:tcPr>
          <w:p>
            <w:pPr>
              <w:spacing w:after="0" w:line="240" w:lineRule="auto"/>
            </w:pPr>
            <w:r>
              <w:rPr>
                <w:sz w:val="17"/>
              </w:rPr>
            </w:r>
            <w:r>
              <w:rPr>
                <w:rFonts w:ascii="Consolas" w:hAnsi="Consolas" w:eastAsia="宋体"/>
                <w:sz w:val="17"/>
              </w:rPr>
              <w:t>volatile rt_exec_t</w:t>
            </w:r>
          </w:p>
        </w:tc>
        <w:tc>
          <w:tcPr>
            <w:tcW w:type="dxa" w:w="3985"/>
          </w:tcPr>
          <w:p>
            <w:pPr>
              <w:spacing w:after="0" w:line="240" w:lineRule="auto"/>
            </w:pPr>
            <w:r>
              <w:rPr>
                <w:sz w:val="17"/>
              </w:rPr>
            </w:r>
            <w:r>
              <w:rPr>
                <w:rFonts w:ascii="宋体" w:hAnsi="宋体" w:eastAsia="宋体"/>
                <w:sz w:val="17"/>
              </w:rPr>
              <w:t>实时执行请求标志集合</w:t>
            </w:r>
          </w:p>
        </w:tc>
        <w:tc>
          <w:tcPr>
            <w:tcW w:type="dxa" w:w="1725"/>
          </w:tcPr>
          <w:p>
            <w:pPr>
              <w:spacing w:after="0" w:line="240" w:lineRule="auto"/>
            </w:pPr>
            <w:r>
              <w:rPr>
                <w:sz w:val="17"/>
              </w:rPr>
            </w:r>
            <w:r>
              <w:rPr>
                <w:rFonts w:ascii="Consolas" w:hAnsi="Consolas" w:eastAsia="宋体"/>
                <w:sz w:val="17"/>
              </w:rPr>
              <w:t>system.h:262</w:t>
            </w:r>
          </w:p>
        </w:tc>
      </w:tr>
      <w:tr>
        <w:tc>
          <w:tcPr>
            <w:tcW w:type="dxa" w:w="515"/>
          </w:tcPr>
          <w:p>
            <w:pPr>
              <w:spacing w:after="0" w:line="240" w:lineRule="auto"/>
            </w:pPr>
            <w:r>
              <w:rPr>
                <w:sz w:val="17"/>
              </w:rPr>
            </w:r>
            <w:r>
              <w:rPr>
                <w:rFonts w:ascii="宋体" w:hAnsi="宋体" w:eastAsia="宋体"/>
                <w:sz w:val="17"/>
              </w:rPr>
              <w:t>13</w:t>
            </w:r>
          </w:p>
        </w:tc>
        <w:tc>
          <w:tcPr>
            <w:tcW w:type="dxa" w:w="1765"/>
          </w:tcPr>
          <w:p>
            <w:pPr>
              <w:spacing w:after="0" w:line="240" w:lineRule="auto"/>
            </w:pPr>
            <w:r>
              <w:rPr>
                <w:sz w:val="17"/>
              </w:rPr>
            </w:r>
            <w:r>
              <w:rPr>
                <w:rFonts w:ascii="Consolas" w:hAnsi="Consolas" w:eastAsia="宋体"/>
                <w:sz w:val="17"/>
              </w:rPr>
              <w:t>sys.rt_exec_alarm</w:t>
            </w:r>
          </w:p>
        </w:tc>
        <w:tc>
          <w:tcPr>
            <w:tcW w:type="dxa" w:w="1510"/>
          </w:tcPr>
          <w:p>
            <w:pPr>
              <w:spacing w:after="0" w:line="240" w:lineRule="auto"/>
            </w:pPr>
            <w:r>
              <w:rPr>
                <w:sz w:val="17"/>
              </w:rPr>
            </w:r>
            <w:r>
              <w:rPr>
                <w:rFonts w:ascii="Consolas" w:hAnsi="Consolas" w:eastAsia="宋体"/>
                <w:sz w:val="17"/>
              </w:rPr>
              <w:t>volatile uint_fast16_t</w:t>
            </w:r>
          </w:p>
        </w:tc>
        <w:tc>
          <w:tcPr>
            <w:tcW w:type="dxa" w:w="3985"/>
          </w:tcPr>
          <w:p>
            <w:pPr>
              <w:spacing w:after="0" w:line="240" w:lineRule="auto"/>
            </w:pPr>
            <w:r>
              <w:rPr>
                <w:sz w:val="17"/>
              </w:rPr>
            </w:r>
            <w:r>
              <w:rPr>
                <w:rFonts w:ascii="宋体" w:hAnsi="宋体" w:eastAsia="宋体"/>
                <w:sz w:val="17"/>
              </w:rPr>
              <w:t>待处理报警标志集合</w:t>
            </w:r>
          </w:p>
        </w:tc>
        <w:tc>
          <w:tcPr>
            <w:tcW w:type="dxa" w:w="1725"/>
          </w:tcPr>
          <w:p>
            <w:pPr>
              <w:spacing w:after="0" w:line="240" w:lineRule="auto"/>
            </w:pPr>
            <w:r>
              <w:rPr>
                <w:sz w:val="17"/>
              </w:rPr>
            </w:r>
            <w:r>
              <w:rPr>
                <w:rFonts w:ascii="Consolas" w:hAnsi="Consolas" w:eastAsia="宋体"/>
                <w:sz w:val="17"/>
              </w:rPr>
              <w:t>system.h:263</w:t>
            </w:r>
          </w:p>
        </w:tc>
      </w:tr>
      <w:tr>
        <w:tc>
          <w:tcPr>
            <w:tcW w:type="dxa" w:w="515"/>
          </w:tcPr>
          <w:p>
            <w:pPr>
              <w:spacing w:after="0" w:line="240" w:lineRule="auto"/>
            </w:pPr>
            <w:r>
              <w:rPr>
                <w:sz w:val="17"/>
              </w:rPr>
            </w:r>
            <w:r>
              <w:rPr>
                <w:rFonts w:ascii="宋体" w:hAnsi="宋体" w:eastAsia="宋体"/>
                <w:sz w:val="17"/>
              </w:rPr>
              <w:t>14</w:t>
            </w:r>
          </w:p>
        </w:tc>
        <w:tc>
          <w:tcPr>
            <w:tcW w:type="dxa" w:w="1765"/>
          </w:tcPr>
          <w:p>
            <w:pPr>
              <w:spacing w:after="0" w:line="240" w:lineRule="auto"/>
            </w:pPr>
            <w:r>
              <w:rPr>
                <w:sz w:val="17"/>
              </w:rPr>
            </w:r>
            <w:r>
              <w:rPr>
                <w:rFonts w:ascii="Consolas" w:hAnsi="Consolas" w:eastAsia="宋体"/>
                <w:sz w:val="17"/>
              </w:rPr>
              <w:t>machine_mode_t</w:t>
            </w:r>
          </w:p>
        </w:tc>
        <w:tc>
          <w:tcPr>
            <w:tcW w:type="dxa" w:w="1510"/>
          </w:tcPr>
          <w:p>
            <w:pPr>
              <w:spacing w:after="0" w:line="240" w:lineRule="auto"/>
            </w:pPr>
            <w:r>
              <w:rPr>
                <w:sz w:val="17"/>
              </w:rPr>
            </w:r>
            <w:r>
              <w:rPr>
                <w:rFonts w:ascii="宋体" w:hAnsi="宋体" w:eastAsia="宋体"/>
                <w:sz w:val="17"/>
              </w:rPr>
              <w:t>枚举</w:t>
            </w:r>
          </w:p>
        </w:tc>
        <w:tc>
          <w:tcPr>
            <w:tcW w:type="dxa" w:w="3985"/>
          </w:tcPr>
          <w:p>
            <w:pPr>
              <w:spacing w:after="0" w:line="240" w:lineRule="auto"/>
            </w:pPr>
            <w:r>
              <w:rPr>
                <w:sz w:val="17"/>
              </w:rPr>
            </w:r>
            <w:r>
              <w:rPr>
                <w:rFonts w:ascii="宋体" w:hAnsi="宋体" w:eastAsia="宋体"/>
                <w:sz w:val="17"/>
              </w:rPr>
              <w:t>机器模式，取标准、激光与车床三种</w:t>
            </w:r>
          </w:p>
        </w:tc>
        <w:tc>
          <w:tcPr>
            <w:tcW w:type="dxa" w:w="1725"/>
          </w:tcPr>
          <w:p>
            <w:pPr>
              <w:spacing w:after="0" w:line="240" w:lineRule="auto"/>
            </w:pPr>
            <w:r>
              <w:rPr>
                <w:sz w:val="17"/>
              </w:rPr>
            </w:r>
            <w:r>
              <w:rPr>
                <w:rFonts w:ascii="Consolas" w:hAnsi="Consolas" w:eastAsia="宋体"/>
                <w:sz w:val="17"/>
              </w:rPr>
              <w:t>system.h:130</w:t>
            </w:r>
            <w:r>
              <w:rPr>
                <w:rFonts w:ascii="宋体" w:hAnsi="宋体" w:eastAsia="宋体"/>
                <w:sz w:val="17"/>
              </w:rPr>
              <w:t>–</w:t>
            </w:r>
            <w:r>
              <w:rPr>
                <w:rFonts w:ascii="Consolas" w:hAnsi="Consolas" w:eastAsia="宋体"/>
                <w:sz w:val="17"/>
              </w:rPr>
              <w:t>system.h:134</w:t>
            </w:r>
          </w:p>
        </w:tc>
      </w:tr>
      <w:tr>
        <w:tc>
          <w:tcPr>
            <w:tcW w:type="dxa" w:w="515"/>
          </w:tcPr>
          <w:p>
            <w:pPr>
              <w:spacing w:after="0" w:line="240" w:lineRule="auto"/>
            </w:pPr>
            <w:r>
              <w:rPr>
                <w:sz w:val="17"/>
              </w:rPr>
            </w:r>
            <w:r>
              <w:rPr>
                <w:rFonts w:ascii="宋体" w:hAnsi="宋体" w:eastAsia="宋体"/>
                <w:sz w:val="17"/>
              </w:rPr>
              <w:t>15</w:t>
            </w:r>
          </w:p>
        </w:tc>
        <w:tc>
          <w:tcPr>
            <w:tcW w:type="dxa" w:w="1765"/>
          </w:tcPr>
          <w:p>
            <w:pPr>
              <w:spacing w:after="0" w:line="240" w:lineRule="auto"/>
            </w:pPr>
            <w:r>
              <w:rPr>
                <w:sz w:val="17"/>
              </w:rPr>
            </w:r>
            <w:r>
              <w:rPr>
                <w:rFonts w:ascii="Consolas" w:hAnsi="Consolas" w:eastAsia="宋体"/>
                <w:sz w:val="17"/>
              </w:rPr>
              <w:t>parking_state_t</w:t>
            </w:r>
          </w:p>
        </w:tc>
        <w:tc>
          <w:tcPr>
            <w:tcW w:type="dxa" w:w="1510"/>
          </w:tcPr>
          <w:p>
            <w:pPr>
              <w:spacing w:after="0" w:line="240" w:lineRule="auto"/>
            </w:pPr>
            <w:r>
              <w:rPr>
                <w:sz w:val="17"/>
              </w:rPr>
            </w:r>
            <w:r>
              <w:rPr>
                <w:rFonts w:ascii="宋体" w:hAnsi="宋体" w:eastAsia="宋体"/>
                <w:sz w:val="17"/>
              </w:rPr>
              <w:t>枚举</w:t>
            </w:r>
          </w:p>
        </w:tc>
        <w:tc>
          <w:tcPr>
            <w:tcW w:type="dxa" w:w="3985"/>
          </w:tcPr>
          <w:p>
            <w:pPr>
              <w:spacing w:after="0" w:line="240" w:lineRule="auto"/>
            </w:pPr>
            <w:r>
              <w:rPr>
                <w:sz w:val="17"/>
              </w:rPr>
            </w:r>
            <w:r>
              <w:rPr>
                <w:rFonts w:ascii="宋体" w:hAnsi="宋体" w:eastAsia="宋体"/>
                <w:sz w:val="17"/>
              </w:rPr>
              <w:t>停靠状态机取值</w:t>
            </w:r>
          </w:p>
        </w:tc>
        <w:tc>
          <w:tcPr>
            <w:tcW w:type="dxa" w:w="1725"/>
          </w:tcPr>
          <w:p>
            <w:pPr>
              <w:spacing w:after="0" w:line="240" w:lineRule="auto"/>
            </w:pPr>
            <w:r>
              <w:rPr>
                <w:sz w:val="17"/>
              </w:rPr>
            </w:r>
            <w:r>
              <w:rPr>
                <w:rFonts w:ascii="Consolas" w:hAnsi="Consolas" w:eastAsia="宋体"/>
                <w:sz w:val="17"/>
              </w:rPr>
              <w:t>system.h:138</w:t>
            </w:r>
            <w:r>
              <w:rPr>
                <w:rFonts w:ascii="宋体" w:hAnsi="宋体" w:eastAsia="宋体"/>
                <w:sz w:val="17"/>
              </w:rPr>
              <w:t>–</w:t>
            </w:r>
            <w:r>
              <w:rPr>
                <w:rFonts w:ascii="Consolas" w:hAnsi="Consolas" w:eastAsia="宋体"/>
                <w:sz w:val="17"/>
              </w:rPr>
              <w:t>system.h:144</w:t>
            </w:r>
          </w:p>
        </w:tc>
      </w:tr>
      <w:tr>
        <w:tc>
          <w:tcPr>
            <w:tcW w:type="dxa" w:w="515"/>
          </w:tcPr>
          <w:p>
            <w:pPr>
              <w:spacing w:after="0" w:line="240" w:lineRule="auto"/>
            </w:pPr>
            <w:r>
              <w:rPr>
                <w:sz w:val="17"/>
              </w:rPr>
            </w:r>
            <w:r>
              <w:rPr>
                <w:rFonts w:ascii="宋体" w:hAnsi="宋体" w:eastAsia="宋体"/>
                <w:sz w:val="17"/>
              </w:rPr>
              <w:t>16</w:t>
            </w:r>
          </w:p>
        </w:tc>
        <w:tc>
          <w:tcPr>
            <w:tcW w:type="dxa" w:w="1765"/>
          </w:tcPr>
          <w:p>
            <w:pPr>
              <w:spacing w:after="0" w:line="240" w:lineRule="auto"/>
            </w:pPr>
            <w:r>
              <w:rPr>
                <w:sz w:val="17"/>
              </w:rPr>
            </w:r>
            <w:r>
              <w:rPr>
                <w:rFonts w:ascii="Consolas" w:hAnsi="Consolas" w:eastAsia="宋体"/>
                <w:sz w:val="17"/>
              </w:rPr>
              <w:t>hold_state_t</w:t>
            </w:r>
          </w:p>
        </w:tc>
        <w:tc>
          <w:tcPr>
            <w:tcW w:type="dxa" w:w="1510"/>
          </w:tcPr>
          <w:p>
            <w:pPr>
              <w:spacing w:after="0" w:line="240" w:lineRule="auto"/>
            </w:pPr>
            <w:r>
              <w:rPr>
                <w:sz w:val="17"/>
              </w:rPr>
            </w:r>
            <w:r>
              <w:rPr>
                <w:rFonts w:ascii="宋体" w:hAnsi="宋体" w:eastAsia="宋体"/>
                <w:sz w:val="17"/>
              </w:rPr>
              <w:t>枚举</w:t>
            </w:r>
          </w:p>
        </w:tc>
        <w:tc>
          <w:tcPr>
            <w:tcW w:type="dxa" w:w="3985"/>
          </w:tcPr>
          <w:p>
            <w:pPr>
              <w:spacing w:after="0" w:line="240" w:lineRule="auto"/>
            </w:pPr>
            <w:r>
              <w:rPr>
                <w:sz w:val="17"/>
              </w:rPr>
            </w:r>
            <w:r>
              <w:rPr>
                <w:rFonts w:ascii="宋体" w:hAnsi="宋体" w:eastAsia="宋体"/>
                <w:sz w:val="17"/>
              </w:rPr>
              <w:t>保持状态机取值</w:t>
            </w:r>
          </w:p>
        </w:tc>
        <w:tc>
          <w:tcPr>
            <w:tcW w:type="dxa" w:w="1725"/>
          </w:tcPr>
          <w:p>
            <w:pPr>
              <w:spacing w:after="0" w:line="240" w:lineRule="auto"/>
            </w:pPr>
            <w:r>
              <w:rPr>
                <w:sz w:val="17"/>
              </w:rPr>
            </w:r>
            <w:r>
              <w:rPr>
                <w:rFonts w:ascii="Consolas" w:hAnsi="Consolas" w:eastAsia="宋体"/>
                <w:sz w:val="17"/>
              </w:rPr>
              <w:t>system.h:146</w:t>
            </w:r>
            <w:r>
              <w:rPr>
                <w:rFonts w:ascii="宋体" w:hAnsi="宋体" w:eastAsia="宋体"/>
                <w:sz w:val="17"/>
              </w:rPr>
              <w:t>–</w:t>
            </w:r>
            <w:r>
              <w:rPr>
                <w:rFonts w:ascii="Consolas" w:hAnsi="Consolas" w:eastAsia="宋体"/>
                <w:sz w:val="17"/>
              </w:rPr>
              <w:t>system.h:150</w:t>
            </w:r>
          </w:p>
        </w:tc>
      </w:tr>
      <w:tr>
        <w:tc>
          <w:tcPr>
            <w:tcW w:type="dxa" w:w="515"/>
          </w:tcPr>
          <w:p>
            <w:pPr>
              <w:spacing w:after="0" w:line="240" w:lineRule="auto"/>
            </w:pPr>
            <w:r>
              <w:rPr>
                <w:sz w:val="17"/>
              </w:rPr>
            </w:r>
            <w:r>
              <w:rPr>
                <w:rFonts w:ascii="宋体" w:hAnsi="宋体" w:eastAsia="宋体"/>
                <w:sz w:val="17"/>
              </w:rPr>
              <w:t>17</w:t>
            </w:r>
          </w:p>
        </w:tc>
        <w:tc>
          <w:tcPr>
            <w:tcW w:type="dxa" w:w="1765"/>
          </w:tcPr>
          <w:p>
            <w:pPr>
              <w:spacing w:after="0" w:line="240" w:lineRule="auto"/>
            </w:pPr>
            <w:r>
              <w:rPr>
                <w:sz w:val="17"/>
              </w:rPr>
            </w:r>
            <w:r>
              <w:rPr>
                <w:rFonts w:ascii="Consolas" w:hAnsi="Consolas" w:eastAsia="宋体"/>
                <w:sz w:val="17"/>
              </w:rPr>
              <w:t>override_t</w:t>
            </w:r>
          </w:p>
        </w:tc>
        <w:tc>
          <w:tcPr>
            <w:tcW w:type="dxa" w:w="1510"/>
          </w:tcPr>
          <w:p>
            <w:pPr>
              <w:spacing w:after="0" w:line="240" w:lineRule="auto"/>
            </w:pPr>
            <w:r>
              <w:rPr>
                <w:sz w:val="17"/>
              </w:rPr>
            </w:r>
            <w:r>
              <w:rPr>
                <w:rFonts w:ascii="Consolas" w:hAnsi="Consolas" w:eastAsia="宋体"/>
                <w:sz w:val="17"/>
              </w:rPr>
              <w:t>uint_fast16_t</w:t>
            </w:r>
          </w:p>
        </w:tc>
        <w:tc>
          <w:tcPr>
            <w:tcW w:type="dxa" w:w="3985"/>
          </w:tcPr>
          <w:p>
            <w:pPr>
              <w:spacing w:after="0" w:line="240" w:lineRule="auto"/>
            </w:pPr>
            <w:r>
              <w:rPr>
                <w:sz w:val="17"/>
              </w:rPr>
            </w:r>
            <w:r>
              <w:rPr>
                <w:rFonts w:ascii="宋体" w:hAnsi="宋体" w:eastAsia="宋体"/>
                <w:sz w:val="17"/>
              </w:rPr>
              <w:t>倍率数值类型，决定倍率可表示范围</w:t>
            </w:r>
          </w:p>
        </w:tc>
        <w:tc>
          <w:tcPr>
            <w:tcW w:type="dxa" w:w="1725"/>
          </w:tcPr>
          <w:p>
            <w:pPr>
              <w:spacing w:after="0" w:line="240" w:lineRule="auto"/>
            </w:pPr>
            <w:r>
              <w:rPr>
                <w:sz w:val="17"/>
              </w:rPr>
            </w:r>
            <w:r>
              <w:rPr>
                <w:rFonts w:ascii="Consolas" w:hAnsi="Consolas" w:eastAsia="宋体"/>
                <w:sz w:val="17"/>
              </w:rPr>
              <w:t>grbl.h:259</w:t>
            </w:r>
          </w:p>
        </w:tc>
      </w:tr>
    </w:tbl>
    <w:p>
      <w:pPr>
        <w:spacing w:after="80"/>
      </w:pPr>
    </w:p>
    <w:p>
      <w:pPr>
        <w:spacing w:before="60" w:after="60"/>
        <w:jc w:val="center"/>
      </w:pPr>
      <w:r>
        <w:rPr>
          <w:rFonts w:ascii="宋体" w:hAnsi="宋体" w:eastAsia="宋体"/>
          <w:sz w:val="18"/>
        </w:rPr>
        <w:t>表 附1-2 解析与模态数据字典</w:t>
      </w:r>
    </w:p>
    <w:tbl>
      <w:tblPr>
        <w:tblStyle w:val="TableGrid"/>
        <w:tblW w:type="dxa" w:w="9500"/>
        <w:jc w:val="center"/>
        <w:tblLayout w:type="fixed"/>
        <w:tblLook w:firstColumn="1" w:firstRow="1" w:lastColumn="0" w:lastRow="0" w:noHBand="0" w:noVBand="1" w:val="04A0"/>
      </w:tblPr>
      <w:tblGrid>
        <w:gridCol w:w="515"/>
        <w:gridCol w:w="1748"/>
        <w:gridCol w:w="1300"/>
        <w:gridCol w:w="3557"/>
        <w:gridCol w:w="2380"/>
      </w:tblGrid>
      <w:tr>
        <w:trPr>
          <w:tblHeader w:val="true"/>
        </w:trPr>
        <w:tc>
          <w:tcPr>
            <w:tcW w:type="dxa" w:w="515"/>
            <w:shd w:val="clear" w:color="auto" w:fill="D9D9D9"/>
          </w:tcPr>
          <w:p>
            <w:pPr>
              <w:spacing w:after="0" w:line="240" w:lineRule="auto"/>
            </w:pPr>
            <w:r>
              <w:rPr>
                <w:b/>
                <w:sz w:val="17"/>
              </w:rPr>
            </w:r>
            <w:r>
              <w:rPr>
                <w:rFonts w:ascii="宋体" w:hAnsi="宋体" w:eastAsia="宋体"/>
                <w:b/>
                <w:sz w:val="17"/>
              </w:rPr>
              <w:t>序号</w:t>
            </w:r>
          </w:p>
        </w:tc>
        <w:tc>
          <w:tcPr>
            <w:tcW w:type="dxa" w:w="1748"/>
            <w:shd w:val="clear" w:color="auto" w:fill="D9D9D9"/>
          </w:tcPr>
          <w:p>
            <w:pPr>
              <w:spacing w:after="0" w:line="240" w:lineRule="auto"/>
            </w:pPr>
            <w:r>
              <w:rPr>
                <w:b/>
                <w:sz w:val="17"/>
              </w:rPr>
            </w:r>
            <w:r>
              <w:rPr>
                <w:rFonts w:ascii="宋体" w:hAnsi="宋体" w:eastAsia="宋体"/>
                <w:b/>
                <w:sz w:val="17"/>
              </w:rPr>
              <w:t>数据项</w:t>
            </w:r>
          </w:p>
        </w:tc>
        <w:tc>
          <w:tcPr>
            <w:tcW w:type="dxa" w:w="1300"/>
            <w:shd w:val="clear" w:color="auto" w:fill="D9D9D9"/>
          </w:tcPr>
          <w:p>
            <w:pPr>
              <w:spacing w:after="0" w:line="240" w:lineRule="auto"/>
            </w:pPr>
            <w:r>
              <w:rPr>
                <w:b/>
                <w:sz w:val="17"/>
              </w:rPr>
            </w:r>
            <w:r>
              <w:rPr>
                <w:rFonts w:ascii="宋体" w:hAnsi="宋体" w:eastAsia="宋体"/>
                <w:b/>
                <w:sz w:val="17"/>
              </w:rPr>
              <w:t>类型</w:t>
            </w:r>
          </w:p>
        </w:tc>
        <w:tc>
          <w:tcPr>
            <w:tcW w:type="dxa" w:w="3557"/>
            <w:shd w:val="clear" w:color="auto" w:fill="D9D9D9"/>
          </w:tcPr>
          <w:p>
            <w:pPr>
              <w:spacing w:after="0" w:line="240" w:lineRule="auto"/>
            </w:pPr>
            <w:r>
              <w:rPr>
                <w:b/>
                <w:sz w:val="17"/>
              </w:rPr>
            </w:r>
            <w:r>
              <w:rPr>
                <w:rFonts w:ascii="宋体" w:hAnsi="宋体" w:eastAsia="宋体"/>
                <w:b/>
                <w:sz w:val="17"/>
              </w:rPr>
              <w:t>含义</w:t>
            </w:r>
          </w:p>
        </w:tc>
        <w:tc>
          <w:tcPr>
            <w:tcW w:type="dxa" w:w="2380"/>
            <w:shd w:val="clear" w:color="auto" w:fill="D9D9D9"/>
          </w:tcPr>
          <w:p>
            <w:pPr>
              <w:spacing w:after="0" w:line="240" w:lineRule="auto"/>
            </w:pPr>
            <w:r>
              <w:rPr>
                <w:b/>
                <w:sz w:val="17"/>
              </w:rPr>
            </w:r>
            <w:r>
              <w:rPr>
                <w:rFonts w:ascii="宋体" w:hAnsi="宋体" w:eastAsia="宋体"/>
                <w:b/>
                <w:sz w:val="17"/>
              </w:rPr>
              <w:t>证据</w:t>
            </w:r>
          </w:p>
        </w:tc>
      </w:tr>
      <w:tr>
        <w:tc>
          <w:tcPr>
            <w:tcW w:type="dxa" w:w="515"/>
          </w:tcPr>
          <w:p>
            <w:pPr>
              <w:spacing w:after="0" w:line="240" w:lineRule="auto"/>
            </w:pPr>
            <w:r>
              <w:rPr>
                <w:sz w:val="17"/>
              </w:rPr>
            </w:r>
            <w:r>
              <w:rPr>
                <w:rFonts w:ascii="宋体" w:hAnsi="宋体" w:eastAsia="宋体"/>
                <w:sz w:val="17"/>
              </w:rPr>
              <w:t>1</w:t>
            </w:r>
          </w:p>
        </w:tc>
        <w:tc>
          <w:tcPr>
            <w:tcW w:type="dxa" w:w="1748"/>
          </w:tcPr>
          <w:p>
            <w:pPr>
              <w:spacing w:after="0" w:line="240" w:lineRule="auto"/>
            </w:pPr>
            <w:r>
              <w:rPr>
                <w:sz w:val="17"/>
              </w:rPr>
            </w:r>
            <w:r>
              <w:rPr>
                <w:rFonts w:ascii="Consolas" w:hAnsi="Consolas" w:eastAsia="宋体"/>
                <w:sz w:val="17"/>
              </w:rPr>
              <w:t>gc_state.position</w:t>
            </w:r>
          </w:p>
        </w:tc>
        <w:tc>
          <w:tcPr>
            <w:tcW w:type="dxa" w:w="1300"/>
          </w:tcPr>
          <w:p>
            <w:pPr>
              <w:spacing w:after="0" w:line="240" w:lineRule="auto"/>
            </w:pPr>
            <w:r>
              <w:rPr>
                <w:sz w:val="17"/>
              </w:rPr>
            </w:r>
            <w:r>
              <w:rPr>
                <w:rFonts w:ascii="Consolas" w:hAnsi="Consolas" w:eastAsia="宋体"/>
                <w:sz w:val="17"/>
              </w:rPr>
              <w:t>float[N_AXIS]</w:t>
            </w:r>
          </w:p>
        </w:tc>
        <w:tc>
          <w:tcPr>
            <w:tcW w:type="dxa" w:w="3557"/>
          </w:tcPr>
          <w:p>
            <w:pPr>
              <w:spacing w:after="0" w:line="240" w:lineRule="auto"/>
            </w:pPr>
            <w:r>
              <w:rPr>
                <w:sz w:val="17"/>
              </w:rPr>
            </w:r>
            <w:r>
              <w:rPr>
                <w:rFonts w:ascii="宋体" w:hAnsi="宋体" w:eastAsia="宋体"/>
                <w:sz w:val="17"/>
              </w:rPr>
              <w:t>解析器维护的当前坐标，按单位换算后的浮点值</w:t>
            </w:r>
          </w:p>
        </w:tc>
        <w:tc>
          <w:tcPr>
            <w:tcW w:type="dxa" w:w="2380"/>
          </w:tcPr>
          <w:p>
            <w:pPr>
              <w:spacing w:after="0" w:line="240" w:lineRule="auto"/>
            </w:pPr>
            <w:r>
              <w:rPr>
                <w:sz w:val="17"/>
              </w:rPr>
            </w:r>
            <w:r>
              <w:rPr>
                <w:rFonts w:ascii="Consolas" w:hAnsi="Consolas" w:eastAsia="宋体"/>
                <w:sz w:val="17"/>
              </w:rPr>
              <w:t>gcode.h:704</w:t>
            </w:r>
          </w:p>
        </w:tc>
      </w:tr>
      <w:tr>
        <w:tc>
          <w:tcPr>
            <w:tcW w:type="dxa" w:w="515"/>
          </w:tcPr>
          <w:p>
            <w:pPr>
              <w:spacing w:after="0" w:line="240" w:lineRule="auto"/>
            </w:pPr>
            <w:r>
              <w:rPr>
                <w:sz w:val="17"/>
              </w:rPr>
            </w:r>
            <w:r>
              <w:rPr>
                <w:rFonts w:ascii="宋体" w:hAnsi="宋体" w:eastAsia="宋体"/>
                <w:sz w:val="17"/>
              </w:rPr>
              <w:t>2</w:t>
            </w:r>
          </w:p>
        </w:tc>
        <w:tc>
          <w:tcPr>
            <w:tcW w:type="dxa" w:w="1748"/>
          </w:tcPr>
          <w:p>
            <w:pPr>
              <w:spacing w:after="0" w:line="240" w:lineRule="auto"/>
            </w:pPr>
            <w:r>
              <w:rPr>
                <w:sz w:val="17"/>
              </w:rPr>
            </w:r>
            <w:r>
              <w:rPr>
                <w:rFonts w:ascii="Consolas" w:hAnsi="Consolas" w:eastAsia="宋体"/>
                <w:sz w:val="17"/>
              </w:rPr>
              <w:t>gc_block.modal.motion</w:t>
            </w:r>
          </w:p>
        </w:tc>
        <w:tc>
          <w:tcPr>
            <w:tcW w:type="dxa" w:w="1300"/>
          </w:tcPr>
          <w:p>
            <w:pPr>
              <w:spacing w:after="0" w:line="240" w:lineRule="auto"/>
            </w:pPr>
            <w:r>
              <w:rPr>
                <w:sz w:val="17"/>
              </w:rPr>
            </w:r>
            <w:r>
              <w:rPr>
                <w:rFonts w:ascii="Consolas" w:hAnsi="Consolas" w:eastAsia="宋体"/>
                <w:sz w:val="17"/>
              </w:rPr>
              <w:t>motion_mode_t</w:t>
            </w:r>
          </w:p>
        </w:tc>
        <w:tc>
          <w:tcPr>
            <w:tcW w:type="dxa" w:w="3557"/>
          </w:tcPr>
          <w:p>
            <w:pPr>
              <w:spacing w:after="0" w:line="240" w:lineRule="auto"/>
            </w:pPr>
            <w:r>
              <w:rPr>
                <w:sz w:val="17"/>
              </w:rPr>
            </w:r>
            <w:r>
              <w:rPr>
                <w:rFonts w:ascii="宋体" w:hAnsi="宋体" w:eastAsia="宋体"/>
                <w:sz w:val="17"/>
              </w:rPr>
              <w:t>当前运动模态，含快速、直线、圆弧、样条、主轴同步、刚性攻丝、螺纹、探测与固定循环</w:t>
            </w:r>
          </w:p>
        </w:tc>
        <w:tc>
          <w:tcPr>
            <w:tcW w:type="dxa" w:w="2380"/>
          </w:tcPr>
          <w:p>
            <w:pPr>
              <w:spacing w:after="0" w:line="240" w:lineRule="auto"/>
            </w:pPr>
            <w:r>
              <w:rPr>
                <w:sz w:val="17"/>
              </w:rPr>
            </w:r>
            <w:r>
              <w:rPr>
                <w:rFonts w:ascii="Consolas" w:hAnsi="Consolas" w:eastAsia="宋体"/>
                <w:sz w:val="17"/>
              </w:rPr>
              <w:t>gcode.h:777</w:t>
            </w:r>
          </w:p>
        </w:tc>
      </w:tr>
      <w:tr>
        <w:tc>
          <w:tcPr>
            <w:tcW w:type="dxa" w:w="515"/>
          </w:tcPr>
          <w:p>
            <w:pPr>
              <w:spacing w:after="0" w:line="240" w:lineRule="auto"/>
            </w:pPr>
            <w:r>
              <w:rPr>
                <w:sz w:val="17"/>
              </w:rPr>
            </w:r>
            <w:r>
              <w:rPr>
                <w:rFonts w:ascii="宋体" w:hAnsi="宋体" w:eastAsia="宋体"/>
                <w:sz w:val="17"/>
              </w:rPr>
              <w:t>3</w:t>
            </w:r>
          </w:p>
        </w:tc>
        <w:tc>
          <w:tcPr>
            <w:tcW w:type="dxa" w:w="1748"/>
          </w:tcPr>
          <w:p>
            <w:pPr>
              <w:spacing w:after="0" w:line="240" w:lineRule="auto"/>
            </w:pPr>
            <w:r>
              <w:rPr>
                <w:sz w:val="17"/>
              </w:rPr>
            </w:r>
            <w:r>
              <w:rPr>
                <w:rFonts w:ascii="Consolas" w:hAnsi="Consolas" w:eastAsia="宋体"/>
                <w:sz w:val="17"/>
              </w:rPr>
              <w:t>gc_block.modal.plane_select</w:t>
            </w:r>
          </w:p>
        </w:tc>
        <w:tc>
          <w:tcPr>
            <w:tcW w:type="dxa" w:w="1300"/>
          </w:tcPr>
          <w:p>
            <w:pPr>
              <w:spacing w:after="0" w:line="240" w:lineRule="auto"/>
            </w:pPr>
            <w:r>
              <w:rPr>
                <w:sz w:val="17"/>
              </w:rPr>
            </w:r>
            <w:r>
              <w:rPr>
                <w:rFonts w:ascii="宋体" w:hAnsi="宋体" w:eastAsia="宋体"/>
                <w:sz w:val="17"/>
              </w:rPr>
              <w:t>枚举</w:t>
            </w:r>
          </w:p>
        </w:tc>
        <w:tc>
          <w:tcPr>
            <w:tcW w:type="dxa" w:w="3557"/>
          </w:tcPr>
          <w:p>
            <w:pPr>
              <w:spacing w:after="0" w:line="240" w:lineRule="auto"/>
            </w:pPr>
            <w:r>
              <w:rPr>
                <w:sz w:val="17"/>
              </w:rPr>
            </w:r>
            <w:r>
              <w:rPr>
                <w:rFonts w:ascii="宋体" w:hAnsi="宋体" w:eastAsia="宋体"/>
                <w:sz w:val="17"/>
              </w:rPr>
              <w:t>当前插补平面</w:t>
            </w:r>
          </w:p>
        </w:tc>
        <w:tc>
          <w:tcPr>
            <w:tcW w:type="dxa" w:w="2380"/>
          </w:tcPr>
          <w:p>
            <w:pPr>
              <w:spacing w:after="0" w:line="240" w:lineRule="auto"/>
            </w:pPr>
            <w:r>
              <w:rPr>
                <w:sz w:val="17"/>
              </w:rPr>
            </w:r>
            <w:r>
              <w:rPr>
                <w:rFonts w:ascii="Consolas" w:hAnsi="Consolas" w:eastAsia="宋体"/>
                <w:sz w:val="17"/>
              </w:rPr>
              <w:t>gcode.h:778</w:t>
            </w:r>
          </w:p>
        </w:tc>
      </w:tr>
      <w:tr>
        <w:tc>
          <w:tcPr>
            <w:tcW w:type="dxa" w:w="515"/>
          </w:tcPr>
          <w:p>
            <w:pPr>
              <w:spacing w:after="0" w:line="240" w:lineRule="auto"/>
            </w:pPr>
            <w:r>
              <w:rPr>
                <w:sz w:val="17"/>
              </w:rPr>
            </w:r>
            <w:r>
              <w:rPr>
                <w:rFonts w:ascii="宋体" w:hAnsi="宋体" w:eastAsia="宋体"/>
                <w:sz w:val="17"/>
              </w:rPr>
              <w:t>4</w:t>
            </w:r>
          </w:p>
        </w:tc>
        <w:tc>
          <w:tcPr>
            <w:tcW w:type="dxa" w:w="1748"/>
          </w:tcPr>
          <w:p>
            <w:pPr>
              <w:spacing w:after="0" w:line="240" w:lineRule="auto"/>
            </w:pPr>
            <w:r>
              <w:rPr>
                <w:sz w:val="17"/>
              </w:rPr>
            </w:r>
            <w:r>
              <w:rPr>
                <w:rFonts w:ascii="Consolas" w:hAnsi="Consolas" w:eastAsia="宋体"/>
                <w:sz w:val="17"/>
              </w:rPr>
              <w:t>gc_block.modal.distance</w:t>
            </w:r>
          </w:p>
        </w:tc>
        <w:tc>
          <w:tcPr>
            <w:tcW w:type="dxa" w:w="1300"/>
          </w:tcPr>
          <w:p>
            <w:pPr>
              <w:spacing w:after="0" w:line="240" w:lineRule="auto"/>
            </w:pPr>
            <w:r>
              <w:rPr>
                <w:sz w:val="17"/>
              </w:rPr>
            </w:r>
            <w:r>
              <w:rPr>
                <w:rFonts w:ascii="宋体" w:hAnsi="宋体" w:eastAsia="宋体"/>
                <w:sz w:val="17"/>
              </w:rPr>
              <w:t>枚举</w:t>
            </w:r>
          </w:p>
        </w:tc>
        <w:tc>
          <w:tcPr>
            <w:tcW w:type="dxa" w:w="3557"/>
          </w:tcPr>
          <w:p>
            <w:pPr>
              <w:spacing w:after="0" w:line="240" w:lineRule="auto"/>
            </w:pPr>
            <w:r>
              <w:rPr>
                <w:sz w:val="17"/>
              </w:rPr>
            </w:r>
            <w:r>
              <w:rPr>
                <w:rFonts w:ascii="宋体" w:hAnsi="宋体" w:eastAsia="宋体"/>
                <w:sz w:val="17"/>
              </w:rPr>
              <w:t>绝对或增量编程模式</w:t>
            </w:r>
          </w:p>
        </w:tc>
        <w:tc>
          <w:tcPr>
            <w:tcW w:type="dxa" w:w="2380"/>
          </w:tcPr>
          <w:p>
            <w:pPr>
              <w:spacing w:after="0" w:line="240" w:lineRule="auto"/>
            </w:pPr>
            <w:r>
              <w:rPr>
                <w:sz w:val="17"/>
              </w:rPr>
            </w:r>
            <w:r>
              <w:rPr>
                <w:rFonts w:ascii="Consolas" w:hAnsi="Consolas" w:eastAsia="宋体"/>
                <w:sz w:val="17"/>
              </w:rPr>
              <w:t>gcode.h:779</w:t>
            </w:r>
          </w:p>
        </w:tc>
      </w:tr>
      <w:tr>
        <w:tc>
          <w:tcPr>
            <w:tcW w:type="dxa" w:w="515"/>
          </w:tcPr>
          <w:p>
            <w:pPr>
              <w:spacing w:after="0" w:line="240" w:lineRule="auto"/>
            </w:pPr>
            <w:r>
              <w:rPr>
                <w:sz w:val="17"/>
              </w:rPr>
            </w:r>
            <w:r>
              <w:rPr>
                <w:rFonts w:ascii="宋体" w:hAnsi="宋体" w:eastAsia="宋体"/>
                <w:sz w:val="17"/>
              </w:rPr>
              <w:t>5</w:t>
            </w:r>
          </w:p>
        </w:tc>
        <w:tc>
          <w:tcPr>
            <w:tcW w:type="dxa" w:w="1748"/>
          </w:tcPr>
          <w:p>
            <w:pPr>
              <w:spacing w:after="0" w:line="240" w:lineRule="auto"/>
            </w:pPr>
            <w:r>
              <w:rPr>
                <w:sz w:val="17"/>
              </w:rPr>
            </w:r>
            <w:r>
              <w:rPr>
                <w:rFonts w:ascii="Consolas" w:hAnsi="Consolas" w:eastAsia="宋体"/>
                <w:sz w:val="17"/>
              </w:rPr>
              <w:t>gc_block.modal.feed_mode</w:t>
            </w:r>
          </w:p>
        </w:tc>
        <w:tc>
          <w:tcPr>
            <w:tcW w:type="dxa" w:w="1300"/>
          </w:tcPr>
          <w:p>
            <w:pPr>
              <w:spacing w:after="0" w:line="240" w:lineRule="auto"/>
            </w:pPr>
            <w:r>
              <w:rPr>
                <w:sz w:val="17"/>
              </w:rPr>
            </w:r>
            <w:r>
              <w:rPr>
                <w:rFonts w:ascii="宋体" w:hAnsi="宋体" w:eastAsia="宋体"/>
                <w:sz w:val="17"/>
              </w:rPr>
              <w:t>枚举</w:t>
            </w:r>
          </w:p>
        </w:tc>
        <w:tc>
          <w:tcPr>
            <w:tcW w:type="dxa" w:w="3557"/>
          </w:tcPr>
          <w:p>
            <w:pPr>
              <w:spacing w:after="0" w:line="240" w:lineRule="auto"/>
            </w:pPr>
            <w:r>
              <w:rPr>
                <w:sz w:val="17"/>
              </w:rPr>
            </w:r>
            <w:r>
              <w:rPr>
                <w:rFonts w:ascii="宋体" w:hAnsi="宋体" w:eastAsia="宋体"/>
                <w:sz w:val="17"/>
              </w:rPr>
              <w:t>每分钟、每转或反比时间进给模式</w:t>
            </w:r>
          </w:p>
        </w:tc>
        <w:tc>
          <w:tcPr>
            <w:tcW w:type="dxa" w:w="2380"/>
          </w:tcPr>
          <w:p>
            <w:pPr>
              <w:spacing w:after="0" w:line="240" w:lineRule="auto"/>
            </w:pPr>
            <w:r>
              <w:rPr>
                <w:sz w:val="17"/>
              </w:rPr>
            </w:r>
            <w:r>
              <w:rPr>
                <w:rFonts w:ascii="Consolas" w:hAnsi="Consolas" w:eastAsia="宋体"/>
                <w:sz w:val="17"/>
              </w:rPr>
              <w:t>gcode.h:781</w:t>
            </w:r>
          </w:p>
        </w:tc>
      </w:tr>
      <w:tr>
        <w:tc>
          <w:tcPr>
            <w:tcW w:type="dxa" w:w="515"/>
          </w:tcPr>
          <w:p>
            <w:pPr>
              <w:spacing w:after="0" w:line="240" w:lineRule="auto"/>
            </w:pPr>
            <w:r>
              <w:rPr>
                <w:sz w:val="17"/>
              </w:rPr>
            </w:r>
            <w:r>
              <w:rPr>
                <w:rFonts w:ascii="宋体" w:hAnsi="宋体" w:eastAsia="宋体"/>
                <w:sz w:val="17"/>
              </w:rPr>
              <w:t>6</w:t>
            </w:r>
          </w:p>
        </w:tc>
        <w:tc>
          <w:tcPr>
            <w:tcW w:type="dxa" w:w="1748"/>
          </w:tcPr>
          <w:p>
            <w:pPr>
              <w:spacing w:after="0" w:line="240" w:lineRule="auto"/>
            </w:pPr>
            <w:r>
              <w:rPr>
                <w:sz w:val="17"/>
              </w:rPr>
            </w:r>
            <w:r>
              <w:rPr>
                <w:rFonts w:ascii="Consolas" w:hAnsi="Consolas" w:eastAsia="宋体"/>
                <w:sz w:val="17"/>
              </w:rPr>
              <w:t>gc_block.modal.units</w:t>
            </w:r>
          </w:p>
        </w:tc>
        <w:tc>
          <w:tcPr>
            <w:tcW w:type="dxa" w:w="1300"/>
          </w:tcPr>
          <w:p>
            <w:pPr>
              <w:spacing w:after="0" w:line="240" w:lineRule="auto"/>
            </w:pPr>
            <w:r>
              <w:rPr>
                <w:sz w:val="17"/>
              </w:rPr>
            </w:r>
            <w:r>
              <w:rPr>
                <w:rFonts w:ascii="宋体" w:hAnsi="宋体" w:eastAsia="宋体"/>
                <w:sz w:val="17"/>
              </w:rPr>
              <w:t>枚举</w:t>
            </w:r>
          </w:p>
        </w:tc>
        <w:tc>
          <w:tcPr>
            <w:tcW w:type="dxa" w:w="3557"/>
          </w:tcPr>
          <w:p>
            <w:pPr>
              <w:spacing w:after="0" w:line="240" w:lineRule="auto"/>
            </w:pPr>
            <w:r>
              <w:rPr>
                <w:sz w:val="17"/>
              </w:rPr>
            </w:r>
            <w:r>
              <w:rPr>
                <w:rFonts w:ascii="宋体" w:hAnsi="宋体" w:eastAsia="宋体"/>
                <w:sz w:val="17"/>
              </w:rPr>
              <w:t>英寸或毫米单位</w:t>
            </w:r>
          </w:p>
        </w:tc>
        <w:tc>
          <w:tcPr>
            <w:tcW w:type="dxa" w:w="2380"/>
          </w:tcPr>
          <w:p>
            <w:pPr>
              <w:spacing w:after="0" w:line="240" w:lineRule="auto"/>
            </w:pPr>
            <w:r>
              <w:rPr>
                <w:sz w:val="17"/>
              </w:rPr>
            </w:r>
            <w:r>
              <w:rPr>
                <w:rFonts w:ascii="Consolas" w:hAnsi="Consolas" w:eastAsia="宋体"/>
                <w:sz w:val="17"/>
              </w:rPr>
              <w:t>gcode.h:782</w:t>
            </w:r>
          </w:p>
        </w:tc>
      </w:tr>
      <w:tr>
        <w:tc>
          <w:tcPr>
            <w:tcW w:type="dxa" w:w="515"/>
          </w:tcPr>
          <w:p>
            <w:pPr>
              <w:spacing w:after="0" w:line="240" w:lineRule="auto"/>
            </w:pPr>
            <w:r>
              <w:rPr>
                <w:sz w:val="17"/>
              </w:rPr>
            </w:r>
            <w:r>
              <w:rPr>
                <w:rFonts w:ascii="宋体" w:hAnsi="宋体" w:eastAsia="宋体"/>
                <w:sz w:val="17"/>
              </w:rPr>
              <w:t>7</w:t>
            </w:r>
          </w:p>
        </w:tc>
        <w:tc>
          <w:tcPr>
            <w:tcW w:type="dxa" w:w="1748"/>
          </w:tcPr>
          <w:p>
            <w:pPr>
              <w:spacing w:after="0" w:line="240" w:lineRule="auto"/>
            </w:pPr>
            <w:r>
              <w:rPr>
                <w:sz w:val="17"/>
              </w:rPr>
            </w:r>
            <w:r>
              <w:rPr>
                <w:rFonts w:ascii="Consolas" w:hAnsi="Consolas" w:eastAsia="宋体"/>
                <w:sz w:val="17"/>
              </w:rPr>
              <w:t>gc_block.modal.coord_select</w:t>
            </w:r>
          </w:p>
        </w:tc>
        <w:tc>
          <w:tcPr>
            <w:tcW w:type="dxa" w:w="1300"/>
          </w:tcPr>
          <w:p>
            <w:pPr>
              <w:spacing w:after="0" w:line="240" w:lineRule="auto"/>
            </w:pPr>
            <w:r>
              <w:rPr>
                <w:sz w:val="17"/>
              </w:rPr>
            </w:r>
            <w:r>
              <w:rPr>
                <w:rFonts w:ascii="宋体" w:hAnsi="宋体" w:eastAsia="宋体"/>
                <w:sz w:val="17"/>
              </w:rPr>
              <w:t>索引</w:t>
            </w:r>
          </w:p>
        </w:tc>
        <w:tc>
          <w:tcPr>
            <w:tcW w:type="dxa" w:w="3557"/>
          </w:tcPr>
          <w:p>
            <w:pPr>
              <w:spacing w:after="0" w:line="240" w:lineRule="auto"/>
            </w:pPr>
            <w:r>
              <w:rPr>
                <w:sz w:val="17"/>
              </w:rPr>
            </w:r>
            <w:r>
              <w:rPr>
                <w:rFonts w:ascii="宋体" w:hAnsi="宋体" w:eastAsia="宋体"/>
                <w:sz w:val="17"/>
              </w:rPr>
              <w:t>当前工件坐标系编号</w:t>
            </w:r>
          </w:p>
        </w:tc>
        <w:tc>
          <w:tcPr>
            <w:tcW w:type="dxa" w:w="2380"/>
          </w:tcPr>
          <w:p>
            <w:pPr>
              <w:spacing w:after="0" w:line="240" w:lineRule="auto"/>
            </w:pPr>
            <w:r>
              <w:rPr>
                <w:sz w:val="17"/>
              </w:rPr>
            </w:r>
            <w:r>
              <w:rPr>
                <w:rFonts w:ascii="Consolas" w:hAnsi="Consolas" w:eastAsia="宋体"/>
                <w:sz w:val="17"/>
              </w:rPr>
              <w:t>gcode.h:787</w:t>
            </w:r>
          </w:p>
        </w:tc>
      </w:tr>
      <w:tr>
        <w:tc>
          <w:tcPr>
            <w:tcW w:type="dxa" w:w="515"/>
          </w:tcPr>
          <w:p>
            <w:pPr>
              <w:spacing w:after="0" w:line="240" w:lineRule="auto"/>
            </w:pPr>
            <w:r>
              <w:rPr>
                <w:sz w:val="17"/>
              </w:rPr>
            </w:r>
            <w:r>
              <w:rPr>
                <w:rFonts w:ascii="宋体" w:hAnsi="宋体" w:eastAsia="宋体"/>
                <w:sz w:val="17"/>
              </w:rPr>
              <w:t>8</w:t>
            </w:r>
          </w:p>
        </w:tc>
        <w:tc>
          <w:tcPr>
            <w:tcW w:type="dxa" w:w="1748"/>
          </w:tcPr>
          <w:p>
            <w:pPr>
              <w:spacing w:after="0" w:line="240" w:lineRule="auto"/>
            </w:pPr>
            <w:r>
              <w:rPr>
                <w:sz w:val="17"/>
              </w:rPr>
            </w:r>
            <w:r>
              <w:rPr>
                <w:rFonts w:ascii="Consolas" w:hAnsi="Consolas" w:eastAsia="宋体"/>
                <w:sz w:val="17"/>
              </w:rPr>
              <w:t>gc_block.modal.tool_length</w:t>
            </w:r>
          </w:p>
        </w:tc>
        <w:tc>
          <w:tcPr>
            <w:tcW w:type="dxa" w:w="1300"/>
          </w:tcPr>
          <w:p>
            <w:pPr>
              <w:spacing w:after="0" w:line="240" w:lineRule="auto"/>
            </w:pPr>
            <w:r>
              <w:rPr>
                <w:sz w:val="17"/>
              </w:rPr>
            </w:r>
            <w:r>
              <w:rPr>
                <w:rFonts w:ascii="宋体" w:hAnsi="宋体" w:eastAsia="宋体"/>
                <w:sz w:val="17"/>
              </w:rPr>
              <w:t>枚举</w:t>
            </w:r>
          </w:p>
        </w:tc>
        <w:tc>
          <w:tcPr>
            <w:tcW w:type="dxa" w:w="3557"/>
          </w:tcPr>
          <w:p>
            <w:pPr>
              <w:spacing w:after="0" w:line="240" w:lineRule="auto"/>
            </w:pPr>
            <w:r>
              <w:rPr>
                <w:sz w:val="17"/>
              </w:rPr>
            </w:r>
            <w:r>
              <w:rPr>
                <w:rFonts w:ascii="宋体" w:hAnsi="宋体" w:eastAsia="宋体"/>
                <w:sz w:val="17"/>
              </w:rPr>
              <w:t>刀具长度补偿模式</w:t>
            </w:r>
          </w:p>
        </w:tc>
        <w:tc>
          <w:tcPr>
            <w:tcW w:type="dxa" w:w="2380"/>
          </w:tcPr>
          <w:p>
            <w:pPr>
              <w:spacing w:after="0" w:line="240" w:lineRule="auto"/>
            </w:pPr>
            <w:r>
              <w:rPr>
                <w:sz w:val="17"/>
              </w:rPr>
            </w:r>
            <w:r>
              <w:rPr>
                <w:rFonts w:ascii="Consolas" w:hAnsi="Consolas" w:eastAsia="宋体"/>
                <w:sz w:val="17"/>
              </w:rPr>
              <w:t>gcode.h:784</w:t>
            </w:r>
          </w:p>
        </w:tc>
      </w:tr>
      <w:tr>
        <w:tc>
          <w:tcPr>
            <w:tcW w:type="dxa" w:w="515"/>
          </w:tcPr>
          <w:p>
            <w:pPr>
              <w:spacing w:after="0" w:line="240" w:lineRule="auto"/>
            </w:pPr>
            <w:r>
              <w:rPr>
                <w:sz w:val="17"/>
              </w:rPr>
            </w:r>
            <w:r>
              <w:rPr>
                <w:rFonts w:ascii="宋体" w:hAnsi="宋体" w:eastAsia="宋体"/>
                <w:sz w:val="17"/>
              </w:rPr>
              <w:t>9</w:t>
            </w:r>
          </w:p>
        </w:tc>
        <w:tc>
          <w:tcPr>
            <w:tcW w:type="dxa" w:w="1748"/>
          </w:tcPr>
          <w:p>
            <w:pPr>
              <w:spacing w:after="0" w:line="240" w:lineRule="auto"/>
            </w:pPr>
            <w:r>
              <w:rPr>
                <w:sz w:val="17"/>
              </w:rPr>
            </w:r>
            <w:r>
              <w:rPr>
                <w:rFonts w:ascii="Consolas" w:hAnsi="Consolas" w:eastAsia="宋体"/>
                <w:sz w:val="17"/>
              </w:rPr>
              <w:t>gc_block.modal.coolant</w:t>
            </w:r>
          </w:p>
        </w:tc>
        <w:tc>
          <w:tcPr>
            <w:tcW w:type="dxa" w:w="1300"/>
          </w:tcPr>
          <w:p>
            <w:pPr>
              <w:spacing w:after="0" w:line="240" w:lineRule="auto"/>
            </w:pPr>
            <w:r>
              <w:rPr>
                <w:sz w:val="17"/>
              </w:rPr>
            </w:r>
            <w:r>
              <w:rPr>
                <w:rFonts w:ascii="Consolas" w:hAnsi="Consolas" w:eastAsia="宋体"/>
                <w:sz w:val="17"/>
              </w:rPr>
              <w:t>coolant_state_t</w:t>
            </w:r>
          </w:p>
        </w:tc>
        <w:tc>
          <w:tcPr>
            <w:tcW w:type="dxa" w:w="3557"/>
          </w:tcPr>
          <w:p>
            <w:pPr>
              <w:spacing w:after="0" w:line="240" w:lineRule="auto"/>
            </w:pPr>
            <w:r>
              <w:rPr>
                <w:sz w:val="17"/>
              </w:rPr>
            </w:r>
            <w:r>
              <w:rPr>
                <w:rFonts w:ascii="宋体" w:hAnsi="宋体" w:eastAsia="宋体"/>
                <w:sz w:val="17"/>
              </w:rPr>
              <w:t>冷却状态，含液冷、雾冷与两个预留位</w:t>
            </w:r>
          </w:p>
        </w:tc>
        <w:tc>
          <w:tcPr>
            <w:tcW w:type="dxa" w:w="2380"/>
          </w:tcPr>
          <w:p>
            <w:pPr>
              <w:spacing w:after="0" w:line="240" w:lineRule="auto"/>
            </w:pPr>
            <w:r>
              <w:rPr>
                <w:sz w:val="17"/>
              </w:rPr>
            </w:r>
            <w:r>
              <w:rPr>
                <w:rFonts w:ascii="Consolas" w:hAnsi="Consolas" w:eastAsia="宋体"/>
                <w:sz w:val="17"/>
              </w:rPr>
              <w:t>coolant_control.h:27</w:t>
            </w:r>
          </w:p>
        </w:tc>
      </w:tr>
      <w:tr>
        <w:tc>
          <w:tcPr>
            <w:tcW w:type="dxa" w:w="515"/>
          </w:tcPr>
          <w:p>
            <w:pPr>
              <w:spacing w:after="0" w:line="240" w:lineRule="auto"/>
            </w:pPr>
            <w:r>
              <w:rPr>
                <w:sz w:val="17"/>
              </w:rPr>
            </w:r>
            <w:r>
              <w:rPr>
                <w:rFonts w:ascii="宋体" w:hAnsi="宋体" w:eastAsia="宋体"/>
                <w:sz w:val="17"/>
              </w:rPr>
              <w:t>10</w:t>
            </w:r>
          </w:p>
        </w:tc>
        <w:tc>
          <w:tcPr>
            <w:tcW w:type="dxa" w:w="1748"/>
          </w:tcPr>
          <w:p>
            <w:pPr>
              <w:spacing w:after="0" w:line="240" w:lineRule="auto"/>
            </w:pPr>
            <w:r>
              <w:rPr>
                <w:sz w:val="17"/>
              </w:rPr>
            </w:r>
            <w:r>
              <w:rPr>
                <w:rFonts w:ascii="Consolas" w:hAnsi="Consolas" w:eastAsia="宋体"/>
                <w:sz w:val="17"/>
              </w:rPr>
              <w:t>gc_block.modal.spindle</w:t>
            </w:r>
          </w:p>
        </w:tc>
        <w:tc>
          <w:tcPr>
            <w:tcW w:type="dxa" w:w="1300"/>
          </w:tcPr>
          <w:p>
            <w:pPr>
              <w:spacing w:after="0" w:line="240" w:lineRule="auto"/>
            </w:pPr>
            <w:r>
              <w:rPr>
                <w:sz w:val="17"/>
              </w:rPr>
            </w:r>
            <w:r>
              <w:rPr>
                <w:rFonts w:ascii="Consolas" w:hAnsi="Consolas" w:eastAsia="宋体"/>
                <w:sz w:val="17"/>
              </w:rPr>
              <w:t>spindle_state_t</w:t>
            </w:r>
          </w:p>
        </w:tc>
        <w:tc>
          <w:tcPr>
            <w:tcW w:type="dxa" w:w="3557"/>
          </w:tcPr>
          <w:p>
            <w:pPr>
              <w:spacing w:after="0" w:line="240" w:lineRule="auto"/>
            </w:pPr>
            <w:r>
              <w:rPr>
                <w:sz w:val="17"/>
              </w:rPr>
            </w:r>
            <w:r>
              <w:rPr>
                <w:rFonts w:ascii="宋体" w:hAnsi="宋体" w:eastAsia="宋体"/>
                <w:sz w:val="17"/>
              </w:rPr>
              <w:t>主轴启停、转向与转速</w:t>
            </w:r>
          </w:p>
        </w:tc>
        <w:tc>
          <w:tcPr>
            <w:tcW w:type="dxa" w:w="2380"/>
          </w:tcPr>
          <w:p>
            <w:pPr>
              <w:spacing w:after="0" w:line="240" w:lineRule="auto"/>
            </w:pPr>
            <w:r>
              <w:rPr>
                <w:sz w:val="17"/>
              </w:rPr>
            </w:r>
            <w:r>
              <w:rPr>
                <w:rFonts w:ascii="Consolas" w:hAnsi="Consolas" w:eastAsia="宋体"/>
                <w:sz w:val="17"/>
              </w:rPr>
              <w:t>spindle_control.h:60</w:t>
            </w:r>
            <w:r>
              <w:rPr>
                <w:rFonts w:ascii="宋体" w:hAnsi="宋体" w:eastAsia="宋体"/>
                <w:sz w:val="17"/>
              </w:rPr>
              <w:t>–</w:t>
            </w:r>
            <w:r>
              <w:rPr>
                <w:rFonts w:ascii="Consolas" w:hAnsi="Consolas" w:eastAsia="宋体"/>
                <w:sz w:val="17"/>
              </w:rPr>
              <w:t>spindle_control.h:73</w:t>
            </w:r>
          </w:p>
        </w:tc>
      </w:tr>
      <w:tr>
        <w:tc>
          <w:tcPr>
            <w:tcW w:type="dxa" w:w="515"/>
          </w:tcPr>
          <w:p>
            <w:pPr>
              <w:spacing w:after="0" w:line="240" w:lineRule="auto"/>
            </w:pPr>
            <w:r>
              <w:rPr>
                <w:sz w:val="17"/>
              </w:rPr>
            </w:r>
            <w:r>
              <w:rPr>
                <w:rFonts w:ascii="宋体" w:hAnsi="宋体" w:eastAsia="宋体"/>
                <w:sz w:val="17"/>
              </w:rPr>
              <w:t>11</w:t>
            </w:r>
          </w:p>
        </w:tc>
        <w:tc>
          <w:tcPr>
            <w:tcW w:type="dxa" w:w="1748"/>
          </w:tcPr>
          <w:p>
            <w:pPr>
              <w:spacing w:after="0" w:line="240" w:lineRule="auto"/>
            </w:pPr>
            <w:r>
              <w:rPr>
                <w:sz w:val="17"/>
              </w:rPr>
            </w:r>
            <w:r>
              <w:rPr>
                <w:rFonts w:ascii="Consolas" w:hAnsi="Consolas" w:eastAsia="宋体"/>
                <w:sz w:val="17"/>
              </w:rPr>
              <w:t>gc_block.modal.program_flow</w:t>
            </w:r>
          </w:p>
        </w:tc>
        <w:tc>
          <w:tcPr>
            <w:tcW w:type="dxa" w:w="1300"/>
          </w:tcPr>
          <w:p>
            <w:pPr>
              <w:spacing w:after="0" w:line="240" w:lineRule="auto"/>
            </w:pPr>
            <w:r>
              <w:rPr>
                <w:sz w:val="17"/>
              </w:rPr>
            </w:r>
            <w:r>
              <w:rPr>
                <w:rFonts w:ascii="宋体" w:hAnsi="宋体" w:eastAsia="宋体"/>
                <w:sz w:val="17"/>
              </w:rPr>
              <w:t>枚举</w:t>
            </w:r>
          </w:p>
        </w:tc>
        <w:tc>
          <w:tcPr>
            <w:tcW w:type="dxa" w:w="3557"/>
          </w:tcPr>
          <w:p>
            <w:pPr>
              <w:spacing w:after="0" w:line="240" w:lineRule="auto"/>
            </w:pPr>
            <w:r>
              <w:rPr>
                <w:sz w:val="17"/>
              </w:rPr>
            </w:r>
            <w:r>
              <w:rPr>
                <w:rFonts w:ascii="宋体" w:hAnsi="宋体" w:eastAsia="宋体"/>
                <w:sz w:val="17"/>
              </w:rPr>
              <w:t>程序流状态，含暂停、可选停止与结束</w:t>
            </w:r>
          </w:p>
        </w:tc>
        <w:tc>
          <w:tcPr>
            <w:tcW w:type="dxa" w:w="2380"/>
          </w:tcPr>
          <w:p>
            <w:pPr>
              <w:spacing w:after="0" w:line="240" w:lineRule="auto"/>
            </w:pPr>
            <w:r>
              <w:rPr>
                <w:sz w:val="17"/>
              </w:rPr>
            </w:r>
            <w:r>
              <w:rPr>
                <w:rFonts w:ascii="Consolas" w:hAnsi="Consolas" w:eastAsia="宋体"/>
                <w:sz w:val="17"/>
              </w:rPr>
              <w:t>gcode.h:793</w:t>
            </w:r>
          </w:p>
        </w:tc>
      </w:tr>
      <w:tr>
        <w:tc>
          <w:tcPr>
            <w:tcW w:type="dxa" w:w="515"/>
          </w:tcPr>
          <w:p>
            <w:pPr>
              <w:spacing w:after="0" w:line="240" w:lineRule="auto"/>
            </w:pPr>
            <w:r>
              <w:rPr>
                <w:sz w:val="17"/>
              </w:rPr>
            </w:r>
            <w:r>
              <w:rPr>
                <w:rFonts w:ascii="宋体" w:hAnsi="宋体" w:eastAsia="宋体"/>
                <w:sz w:val="17"/>
              </w:rPr>
              <w:t>12</w:t>
            </w:r>
          </w:p>
        </w:tc>
        <w:tc>
          <w:tcPr>
            <w:tcW w:type="dxa" w:w="1748"/>
          </w:tcPr>
          <w:p>
            <w:pPr>
              <w:spacing w:after="0" w:line="240" w:lineRule="auto"/>
            </w:pPr>
            <w:r>
              <w:rPr>
                <w:sz w:val="17"/>
              </w:rPr>
            </w:r>
            <w:r>
              <w:rPr>
                <w:rFonts w:ascii="Consolas" w:hAnsi="Consolas" w:eastAsia="宋体"/>
                <w:sz w:val="17"/>
              </w:rPr>
              <w:t>gc_block.modal.override</w:t>
            </w:r>
          </w:p>
        </w:tc>
        <w:tc>
          <w:tcPr>
            <w:tcW w:type="dxa" w:w="1300"/>
          </w:tcPr>
          <w:p>
            <w:pPr>
              <w:spacing w:after="0" w:line="240" w:lineRule="auto"/>
            </w:pPr>
            <w:r>
              <w:rPr>
                <w:sz w:val="17"/>
              </w:rPr>
            </w:r>
            <w:r>
              <w:rPr>
                <w:rFonts w:ascii="宋体" w:hAnsi="宋体" w:eastAsia="宋体"/>
                <w:sz w:val="17"/>
              </w:rPr>
              <w:t>枚举</w:t>
            </w:r>
          </w:p>
        </w:tc>
        <w:tc>
          <w:tcPr>
            <w:tcW w:type="dxa" w:w="3557"/>
          </w:tcPr>
          <w:p>
            <w:pPr>
              <w:spacing w:after="0" w:line="240" w:lineRule="auto"/>
            </w:pPr>
            <w:r>
              <w:rPr>
                <w:sz w:val="17"/>
              </w:rPr>
            </w:r>
            <w:r>
              <w:rPr>
                <w:rFonts w:ascii="宋体" w:hAnsi="宋体" w:eastAsia="宋体"/>
                <w:sz w:val="17"/>
              </w:rPr>
              <w:t>倍率控制模式</w:t>
            </w:r>
          </w:p>
        </w:tc>
        <w:tc>
          <w:tcPr>
            <w:tcW w:type="dxa" w:w="2380"/>
          </w:tcPr>
          <w:p>
            <w:pPr>
              <w:spacing w:after="0" w:line="240" w:lineRule="auto"/>
            </w:pPr>
            <w:r>
              <w:rPr>
                <w:sz w:val="17"/>
              </w:rPr>
            </w:r>
            <w:r>
              <w:rPr>
                <w:rFonts w:ascii="Consolas" w:hAnsi="Consolas" w:eastAsia="宋体"/>
                <w:sz w:val="17"/>
              </w:rPr>
              <w:t>gcode.h:798</w:t>
            </w:r>
          </w:p>
        </w:tc>
      </w:tr>
      <w:tr>
        <w:tc>
          <w:tcPr>
            <w:tcW w:type="dxa" w:w="515"/>
          </w:tcPr>
          <w:p>
            <w:pPr>
              <w:spacing w:after="0" w:line="240" w:lineRule="auto"/>
            </w:pPr>
            <w:r>
              <w:rPr>
                <w:sz w:val="17"/>
              </w:rPr>
            </w:r>
            <w:r>
              <w:rPr>
                <w:rFonts w:ascii="宋体" w:hAnsi="宋体" w:eastAsia="宋体"/>
                <w:sz w:val="17"/>
              </w:rPr>
              <w:t>13</w:t>
            </w:r>
          </w:p>
        </w:tc>
        <w:tc>
          <w:tcPr>
            <w:tcW w:type="dxa" w:w="1748"/>
          </w:tcPr>
          <w:p>
            <w:pPr>
              <w:spacing w:after="0" w:line="240" w:lineRule="auto"/>
            </w:pPr>
            <w:r>
              <w:rPr>
                <w:sz w:val="17"/>
              </w:rPr>
            </w:r>
            <w:r>
              <w:rPr>
                <w:rFonts w:ascii="Consolas" w:hAnsi="Consolas" w:eastAsia="宋体"/>
                <w:sz w:val="17"/>
              </w:rPr>
              <w:t>gc_block.modal.macro</w:t>
            </w:r>
          </w:p>
        </w:tc>
        <w:tc>
          <w:tcPr>
            <w:tcW w:type="dxa" w:w="1300"/>
          </w:tcPr>
          <w:p>
            <w:pPr>
              <w:spacing w:after="0" w:line="240" w:lineRule="auto"/>
            </w:pPr>
            <w:r>
              <w:rPr>
                <w:sz w:val="17"/>
              </w:rPr>
            </w:r>
            <w:r>
              <w:rPr>
                <w:rFonts w:ascii="宋体" w:hAnsi="宋体" w:eastAsia="宋体"/>
                <w:sz w:val="17"/>
              </w:rPr>
              <w:t>枚举</w:t>
            </w:r>
          </w:p>
        </w:tc>
        <w:tc>
          <w:tcPr>
            <w:tcW w:type="dxa" w:w="3557"/>
          </w:tcPr>
          <w:p>
            <w:pPr>
              <w:spacing w:after="0" w:line="240" w:lineRule="auto"/>
            </w:pPr>
            <w:r>
              <w:rPr>
                <w:sz w:val="17"/>
              </w:rPr>
            </w:r>
            <w:r>
              <w:rPr>
                <w:rFonts w:ascii="宋体" w:hAnsi="宋体" w:eastAsia="宋体"/>
                <w:sz w:val="17"/>
              </w:rPr>
              <w:t>宏调用模式，含非模态、模态与每块重入</w:t>
            </w:r>
          </w:p>
        </w:tc>
        <w:tc>
          <w:tcPr>
            <w:tcW w:type="dxa" w:w="2380"/>
          </w:tcPr>
          <w:p>
            <w:pPr>
              <w:spacing w:after="0" w:line="240" w:lineRule="auto"/>
            </w:pPr>
            <w:r>
              <w:rPr>
                <w:sz w:val="17"/>
              </w:rPr>
            </w:r>
            <w:r>
              <w:rPr>
                <w:rFonts w:ascii="Consolas" w:hAnsi="Consolas" w:eastAsia="宋体"/>
                <w:sz w:val="17"/>
              </w:rPr>
              <w:t>gcode.h:791</w:t>
            </w:r>
          </w:p>
        </w:tc>
      </w:tr>
      <w:tr>
        <w:tc>
          <w:tcPr>
            <w:tcW w:type="dxa" w:w="515"/>
          </w:tcPr>
          <w:p>
            <w:pPr>
              <w:spacing w:after="0" w:line="240" w:lineRule="auto"/>
            </w:pPr>
            <w:r>
              <w:rPr>
                <w:sz w:val="17"/>
              </w:rPr>
            </w:r>
            <w:r>
              <w:rPr>
                <w:rFonts w:ascii="宋体" w:hAnsi="宋体" w:eastAsia="宋体"/>
                <w:sz w:val="17"/>
              </w:rPr>
              <w:t>14</w:t>
            </w:r>
          </w:p>
        </w:tc>
        <w:tc>
          <w:tcPr>
            <w:tcW w:type="dxa" w:w="1748"/>
          </w:tcPr>
          <w:p>
            <w:pPr>
              <w:spacing w:after="0" w:line="240" w:lineRule="auto"/>
            </w:pPr>
            <w:r>
              <w:rPr>
                <w:sz w:val="17"/>
              </w:rPr>
            </w:r>
            <w:r>
              <w:rPr>
                <w:rFonts w:ascii="Consolas" w:hAnsi="Consolas" w:eastAsia="宋体"/>
                <w:sz w:val="17"/>
              </w:rPr>
              <w:t>gc_block.modal.scaling</w:t>
            </w:r>
          </w:p>
        </w:tc>
        <w:tc>
          <w:tcPr>
            <w:tcW w:type="dxa" w:w="1300"/>
          </w:tcPr>
          <w:p>
            <w:pPr>
              <w:spacing w:after="0" w:line="240" w:lineRule="auto"/>
            </w:pPr>
            <w:r>
              <w:rPr>
                <w:sz w:val="17"/>
              </w:rPr>
            </w:r>
            <w:r>
              <w:rPr>
                <w:rFonts w:ascii="宋体" w:hAnsi="宋体" w:eastAsia="宋体"/>
                <w:sz w:val="17"/>
              </w:rPr>
              <w:t>位域</w:t>
            </w:r>
          </w:p>
        </w:tc>
        <w:tc>
          <w:tcPr>
            <w:tcW w:type="dxa" w:w="3557"/>
          </w:tcPr>
          <w:p>
            <w:pPr>
              <w:spacing w:after="0" w:line="240" w:lineRule="auto"/>
            </w:pPr>
            <w:r>
              <w:rPr>
                <w:sz w:val="17"/>
              </w:rPr>
            </w:r>
            <w:r>
              <w:rPr>
                <w:rFonts w:ascii="宋体" w:hAnsi="宋体" w:eastAsia="宋体"/>
                <w:sz w:val="17"/>
              </w:rPr>
              <w:t>各轴缩放开关</w:t>
            </w:r>
          </w:p>
        </w:tc>
        <w:tc>
          <w:tcPr>
            <w:tcW w:type="dxa" w:w="2380"/>
          </w:tcPr>
          <w:p>
            <w:pPr>
              <w:spacing w:after="0" w:line="240" w:lineRule="auto"/>
            </w:pPr>
            <w:r>
              <w:rPr>
                <w:sz w:val="17"/>
              </w:rPr>
            </w:r>
            <w:r>
              <w:rPr>
                <w:rFonts w:ascii="Consolas" w:hAnsi="Consolas" w:eastAsia="宋体"/>
                <w:sz w:val="17"/>
              </w:rPr>
              <w:t>gcode.h:786</w:t>
            </w:r>
          </w:p>
        </w:tc>
      </w:tr>
      <w:tr>
        <w:tc>
          <w:tcPr>
            <w:tcW w:type="dxa" w:w="515"/>
          </w:tcPr>
          <w:p>
            <w:pPr>
              <w:spacing w:after="0" w:line="240" w:lineRule="auto"/>
            </w:pPr>
            <w:r>
              <w:rPr>
                <w:sz w:val="17"/>
              </w:rPr>
            </w:r>
            <w:r>
              <w:rPr>
                <w:rFonts w:ascii="宋体" w:hAnsi="宋体" w:eastAsia="宋体"/>
                <w:sz w:val="17"/>
              </w:rPr>
              <w:t>15</w:t>
            </w:r>
          </w:p>
        </w:tc>
        <w:tc>
          <w:tcPr>
            <w:tcW w:type="dxa" w:w="1748"/>
          </w:tcPr>
          <w:p>
            <w:pPr>
              <w:spacing w:after="0" w:line="240" w:lineRule="auto"/>
            </w:pPr>
            <w:r>
              <w:rPr>
                <w:sz w:val="17"/>
              </w:rPr>
            </w:r>
            <w:r>
              <w:rPr>
                <w:rFonts w:ascii="Consolas" w:hAnsi="Consolas" w:eastAsia="宋体"/>
                <w:sz w:val="17"/>
              </w:rPr>
              <w:t>gc_block.values.xyz</w:t>
            </w:r>
          </w:p>
        </w:tc>
        <w:tc>
          <w:tcPr>
            <w:tcW w:type="dxa" w:w="1300"/>
          </w:tcPr>
          <w:p>
            <w:pPr>
              <w:spacing w:after="0" w:line="240" w:lineRule="auto"/>
            </w:pPr>
            <w:r>
              <w:rPr>
                <w:sz w:val="17"/>
              </w:rPr>
            </w:r>
            <w:r>
              <w:rPr>
                <w:rFonts w:ascii="Consolas" w:hAnsi="Consolas" w:eastAsia="宋体"/>
                <w:sz w:val="17"/>
              </w:rPr>
              <w:t>float[N_AXIS]</w:t>
            </w:r>
          </w:p>
        </w:tc>
        <w:tc>
          <w:tcPr>
            <w:tcW w:type="dxa" w:w="3557"/>
          </w:tcPr>
          <w:p>
            <w:pPr>
              <w:spacing w:after="0" w:line="240" w:lineRule="auto"/>
            </w:pPr>
            <w:r>
              <w:rPr>
                <w:sz w:val="17"/>
              </w:rPr>
            </w:r>
            <w:r>
              <w:rPr>
                <w:rFonts w:ascii="宋体" w:hAnsi="宋体" w:eastAsia="宋体"/>
                <w:sz w:val="17"/>
              </w:rPr>
              <w:t>当前块解析出的轴目标坐标</w:t>
            </w:r>
          </w:p>
        </w:tc>
        <w:tc>
          <w:tcPr>
            <w:tcW w:type="dxa" w:w="2380"/>
          </w:tcPr>
          <w:p>
            <w:pPr>
              <w:spacing w:after="0" w:line="240" w:lineRule="auto"/>
            </w:pPr>
            <w:r>
              <w:rPr>
                <w:sz w:val="17"/>
              </w:rPr>
            </w:r>
            <w:r>
              <w:rPr>
                <w:rFonts w:ascii="Consolas" w:hAnsi="Consolas" w:eastAsia="宋体"/>
                <w:sz w:val="17"/>
              </w:rPr>
              <w:t>gcode.c:1959</w:t>
            </w:r>
          </w:p>
        </w:tc>
      </w:tr>
      <w:tr>
        <w:tc>
          <w:tcPr>
            <w:tcW w:type="dxa" w:w="515"/>
          </w:tcPr>
          <w:p>
            <w:pPr>
              <w:spacing w:after="0" w:line="240" w:lineRule="auto"/>
            </w:pPr>
            <w:r>
              <w:rPr>
                <w:sz w:val="17"/>
              </w:rPr>
            </w:r>
            <w:r>
              <w:rPr>
                <w:rFonts w:ascii="宋体" w:hAnsi="宋体" w:eastAsia="宋体"/>
                <w:sz w:val="17"/>
              </w:rPr>
              <w:t>16</w:t>
            </w:r>
          </w:p>
        </w:tc>
        <w:tc>
          <w:tcPr>
            <w:tcW w:type="dxa" w:w="1748"/>
          </w:tcPr>
          <w:p>
            <w:pPr>
              <w:spacing w:after="0" w:line="240" w:lineRule="auto"/>
            </w:pPr>
            <w:r>
              <w:rPr>
                <w:sz w:val="17"/>
              </w:rPr>
            </w:r>
            <w:r>
              <w:rPr>
                <w:rFonts w:ascii="Consolas" w:hAnsi="Consolas" w:eastAsia="宋体"/>
                <w:sz w:val="17"/>
              </w:rPr>
              <w:t>gc_block.values.ijk</w:t>
            </w:r>
          </w:p>
        </w:tc>
        <w:tc>
          <w:tcPr>
            <w:tcW w:type="dxa" w:w="1300"/>
          </w:tcPr>
          <w:p>
            <w:pPr>
              <w:spacing w:after="0" w:line="240" w:lineRule="auto"/>
            </w:pPr>
            <w:r>
              <w:rPr>
                <w:sz w:val="17"/>
              </w:rPr>
            </w:r>
            <w:r>
              <w:rPr>
                <w:rFonts w:ascii="Consolas" w:hAnsi="Consolas" w:eastAsia="宋体"/>
                <w:sz w:val="17"/>
              </w:rPr>
              <w:t>float[3]</w:t>
            </w:r>
          </w:p>
        </w:tc>
        <w:tc>
          <w:tcPr>
            <w:tcW w:type="dxa" w:w="3557"/>
          </w:tcPr>
          <w:p>
            <w:pPr>
              <w:spacing w:after="0" w:line="240" w:lineRule="auto"/>
            </w:pPr>
            <w:r>
              <w:rPr>
                <w:sz w:val="17"/>
              </w:rPr>
            </w:r>
            <w:r>
              <w:rPr>
                <w:rFonts w:ascii="宋体" w:hAnsi="宋体" w:eastAsia="宋体"/>
                <w:sz w:val="17"/>
              </w:rPr>
              <w:t>圆弧中心相对坐标</w:t>
            </w:r>
          </w:p>
        </w:tc>
        <w:tc>
          <w:tcPr>
            <w:tcW w:type="dxa" w:w="2380"/>
          </w:tcPr>
          <w:p>
            <w:pPr>
              <w:spacing w:after="0" w:line="240" w:lineRule="auto"/>
            </w:pPr>
            <w:r>
              <w:rPr>
                <w:sz w:val="17"/>
              </w:rPr>
            </w:r>
            <w:r>
              <w:rPr>
                <w:rFonts w:ascii="Consolas" w:hAnsi="Consolas" w:eastAsia="宋体"/>
                <w:sz w:val="17"/>
              </w:rPr>
              <w:t>gcode.c:2009</w:t>
            </w:r>
          </w:p>
        </w:tc>
      </w:tr>
      <w:tr>
        <w:tc>
          <w:tcPr>
            <w:tcW w:type="dxa" w:w="515"/>
          </w:tcPr>
          <w:p>
            <w:pPr>
              <w:spacing w:after="0" w:line="240" w:lineRule="auto"/>
            </w:pPr>
            <w:r>
              <w:rPr>
                <w:sz w:val="17"/>
              </w:rPr>
            </w:r>
            <w:r>
              <w:rPr>
                <w:rFonts w:ascii="宋体" w:hAnsi="宋体" w:eastAsia="宋体"/>
                <w:sz w:val="17"/>
              </w:rPr>
              <w:t>17</w:t>
            </w:r>
          </w:p>
        </w:tc>
        <w:tc>
          <w:tcPr>
            <w:tcW w:type="dxa" w:w="1748"/>
          </w:tcPr>
          <w:p>
            <w:pPr>
              <w:spacing w:after="0" w:line="240" w:lineRule="auto"/>
            </w:pPr>
            <w:r>
              <w:rPr>
                <w:sz w:val="17"/>
              </w:rPr>
            </w:r>
            <w:r>
              <w:rPr>
                <w:rFonts w:ascii="Consolas" w:hAnsi="Consolas" w:eastAsia="宋体"/>
                <w:sz w:val="17"/>
              </w:rPr>
              <w:t>gc_block.values.words</w:t>
            </w:r>
          </w:p>
        </w:tc>
        <w:tc>
          <w:tcPr>
            <w:tcW w:type="dxa" w:w="1300"/>
          </w:tcPr>
          <w:p>
            <w:pPr>
              <w:spacing w:after="0" w:line="240" w:lineRule="auto"/>
            </w:pPr>
            <w:r>
              <w:rPr>
                <w:sz w:val="17"/>
              </w:rPr>
            </w:r>
            <w:r>
              <w:rPr>
                <w:rFonts w:ascii="Consolas" w:hAnsi="Consolas" w:eastAsia="宋体"/>
                <w:sz w:val="17"/>
              </w:rPr>
              <w:t>parameter_words_t</w:t>
            </w:r>
          </w:p>
        </w:tc>
        <w:tc>
          <w:tcPr>
            <w:tcW w:type="dxa" w:w="3557"/>
          </w:tcPr>
          <w:p>
            <w:pPr>
              <w:spacing w:after="0" w:line="240" w:lineRule="auto"/>
            </w:pPr>
            <w:r>
              <w:rPr>
                <w:sz w:val="17"/>
              </w:rPr>
            </w:r>
            <w:r>
              <w:rPr>
                <w:rFonts w:ascii="宋体" w:hAnsi="宋体" w:eastAsia="宋体"/>
                <w:sz w:val="17"/>
              </w:rPr>
              <w:t>已出现的字标志位，用于重复字与模态冲突检查</w:t>
            </w:r>
          </w:p>
        </w:tc>
        <w:tc>
          <w:tcPr>
            <w:tcW w:type="dxa" w:w="2380"/>
          </w:tcPr>
          <w:p>
            <w:pPr>
              <w:spacing w:after="0" w:line="240" w:lineRule="auto"/>
            </w:pPr>
            <w:r>
              <w:rPr>
                <w:sz w:val="17"/>
              </w:rPr>
            </w:r>
            <w:r>
              <w:rPr>
                <w:rFonts w:ascii="Consolas" w:hAnsi="Consolas" w:eastAsia="宋体"/>
                <w:sz w:val="17"/>
              </w:rPr>
              <w:t>gcode.h:473</w:t>
            </w:r>
          </w:p>
        </w:tc>
      </w:tr>
      <w:tr>
        <w:tc>
          <w:tcPr>
            <w:tcW w:type="dxa" w:w="515"/>
          </w:tcPr>
          <w:p>
            <w:pPr>
              <w:spacing w:after="0" w:line="240" w:lineRule="auto"/>
            </w:pPr>
            <w:r>
              <w:rPr>
                <w:sz w:val="17"/>
              </w:rPr>
            </w:r>
            <w:r>
              <w:rPr>
                <w:rFonts w:ascii="宋体" w:hAnsi="宋体" w:eastAsia="宋体"/>
                <w:sz w:val="17"/>
              </w:rPr>
              <w:t>18</w:t>
            </w:r>
          </w:p>
        </w:tc>
        <w:tc>
          <w:tcPr>
            <w:tcW w:type="dxa" w:w="1748"/>
          </w:tcPr>
          <w:p>
            <w:pPr>
              <w:spacing w:after="0" w:line="240" w:lineRule="auto"/>
            </w:pPr>
            <w:r>
              <w:rPr>
                <w:sz w:val="17"/>
              </w:rPr>
            </w:r>
            <w:r>
              <w:rPr>
                <w:rFonts w:ascii="Consolas" w:hAnsi="Consolas" w:eastAsia="宋体"/>
                <w:sz w:val="17"/>
              </w:rPr>
              <w:t>N_CoordinateSystems</w:t>
            </w:r>
          </w:p>
        </w:tc>
        <w:tc>
          <w:tcPr>
            <w:tcW w:type="dxa" w:w="1300"/>
          </w:tcPr>
          <w:p>
            <w:pPr>
              <w:spacing w:after="0" w:line="240" w:lineRule="auto"/>
            </w:pPr>
            <w:r>
              <w:rPr>
                <w:sz w:val="17"/>
              </w:rPr>
            </w:r>
            <w:r>
              <w:rPr>
                <w:rFonts w:ascii="宋体" w:hAnsi="宋体" w:eastAsia="宋体"/>
                <w:sz w:val="17"/>
              </w:rPr>
              <w:t>编译期常量</w:t>
            </w:r>
          </w:p>
        </w:tc>
        <w:tc>
          <w:tcPr>
            <w:tcW w:type="dxa" w:w="3557"/>
          </w:tcPr>
          <w:p>
            <w:pPr>
              <w:spacing w:after="0" w:line="240" w:lineRule="auto"/>
            </w:pPr>
            <w:r>
              <w:rPr>
                <w:sz w:val="17"/>
              </w:rPr>
            </w:r>
            <w:r>
              <w:rPr>
                <w:rFonts w:ascii="宋体" w:hAnsi="宋体" w:eastAsia="宋体"/>
                <w:sz w:val="17"/>
              </w:rPr>
              <w:t>工件坐标系数量，兼容级别不高于一时为 12，否则为 9</w:t>
            </w:r>
          </w:p>
        </w:tc>
        <w:tc>
          <w:tcPr>
            <w:tcW w:type="dxa" w:w="2380"/>
          </w:tcPr>
          <w:p>
            <w:pPr>
              <w:spacing w:after="0" w:line="240" w:lineRule="auto"/>
            </w:pPr>
            <w:r>
              <w:rPr>
                <w:sz w:val="17"/>
              </w:rPr>
            </w:r>
            <w:r>
              <w:rPr>
                <w:rFonts w:ascii="Consolas" w:hAnsi="Consolas" w:eastAsia="宋体"/>
                <w:sz w:val="17"/>
              </w:rPr>
              <w:t>gcode.h:202</w:t>
            </w:r>
          </w:p>
        </w:tc>
      </w:tr>
      <w:tr>
        <w:tc>
          <w:tcPr>
            <w:tcW w:type="dxa" w:w="515"/>
          </w:tcPr>
          <w:p>
            <w:pPr>
              <w:spacing w:after="0" w:line="240" w:lineRule="auto"/>
            </w:pPr>
            <w:r>
              <w:rPr>
                <w:sz w:val="17"/>
              </w:rPr>
            </w:r>
            <w:r>
              <w:rPr>
                <w:rFonts w:ascii="宋体" w:hAnsi="宋体" w:eastAsia="宋体"/>
                <w:sz w:val="17"/>
              </w:rPr>
              <w:t>19</w:t>
            </w:r>
          </w:p>
        </w:tc>
        <w:tc>
          <w:tcPr>
            <w:tcW w:type="dxa" w:w="1748"/>
          </w:tcPr>
          <w:p>
            <w:pPr>
              <w:spacing w:after="0" w:line="240" w:lineRule="auto"/>
            </w:pPr>
            <w:r>
              <w:rPr>
                <w:sz w:val="17"/>
              </w:rPr>
            </w:r>
            <w:r>
              <w:rPr>
                <w:rFonts w:ascii="Consolas" w:hAnsi="Consolas" w:eastAsia="宋体"/>
                <w:sz w:val="17"/>
              </w:rPr>
              <w:t>MAX_OFFSET_ENTRIES</w:t>
            </w:r>
          </w:p>
        </w:tc>
        <w:tc>
          <w:tcPr>
            <w:tcW w:type="dxa" w:w="1300"/>
          </w:tcPr>
          <w:p>
            <w:pPr>
              <w:spacing w:after="0" w:line="240" w:lineRule="auto"/>
            </w:pPr>
            <w:r>
              <w:rPr>
                <w:sz w:val="17"/>
              </w:rPr>
            </w:r>
            <w:r>
              <w:rPr>
                <w:rFonts w:ascii="宋体" w:hAnsi="宋体" w:eastAsia="宋体"/>
                <w:sz w:val="17"/>
              </w:rPr>
              <w:t>编译期常量</w:t>
            </w:r>
          </w:p>
        </w:tc>
        <w:tc>
          <w:tcPr>
            <w:tcW w:type="dxa" w:w="3557"/>
          </w:tcPr>
          <w:p>
            <w:pPr>
              <w:spacing w:after="0" w:line="240" w:lineRule="auto"/>
            </w:pPr>
            <w:r>
              <w:rPr>
                <w:sz w:val="17"/>
              </w:rPr>
            </w:r>
            <w:r>
              <w:rPr>
                <w:rFonts w:ascii="宋体" w:hAnsi="宋体" w:eastAsia="宋体"/>
                <w:sz w:val="17"/>
              </w:rPr>
              <w:t>偏移表项数，必须为 2 的幂，取 4</w:t>
            </w:r>
          </w:p>
        </w:tc>
        <w:tc>
          <w:tcPr>
            <w:tcW w:type="dxa" w:w="2380"/>
          </w:tcPr>
          <w:p>
            <w:pPr>
              <w:spacing w:after="0" w:line="240" w:lineRule="auto"/>
            </w:pPr>
            <w:r>
              <w:rPr>
                <w:sz w:val="17"/>
              </w:rPr>
            </w:r>
            <w:r>
              <w:rPr>
                <w:rFonts w:ascii="Consolas" w:hAnsi="Consolas" w:eastAsia="宋体"/>
                <w:sz w:val="17"/>
              </w:rPr>
              <w:t>gcode.h:33</w:t>
            </w:r>
          </w:p>
        </w:tc>
      </w:tr>
    </w:tbl>
    <w:p>
      <w:pPr>
        <w:spacing w:after="80"/>
      </w:pPr>
    </w:p>
    <w:p>
      <w:pPr>
        <w:spacing w:before="60" w:after="60"/>
        <w:jc w:val="center"/>
      </w:pPr>
      <w:r>
        <w:rPr>
          <w:rFonts w:ascii="宋体" w:hAnsi="宋体" w:eastAsia="宋体"/>
          <w:sz w:val="18"/>
        </w:rPr>
        <w:t>表 附1-3 设置数据字典</w:t>
      </w:r>
    </w:p>
    <w:tbl>
      <w:tblPr>
        <w:tblStyle w:val="TableGrid"/>
        <w:tblW w:type="dxa" w:w="9500"/>
        <w:jc w:val="center"/>
        <w:tblLayout w:type="fixed"/>
        <w:tblLook w:firstColumn="1" w:firstRow="1" w:lastColumn="0" w:lastRow="0" w:noHBand="0" w:noVBand="1" w:val="04A0"/>
      </w:tblPr>
      <w:tblGrid>
        <w:gridCol w:w="514"/>
        <w:gridCol w:w="2375"/>
        <w:gridCol w:w="1101"/>
        <w:gridCol w:w="3307"/>
        <w:gridCol w:w="1148"/>
        <w:gridCol w:w="1055"/>
      </w:tblGrid>
      <w:tr>
        <w:trPr>
          <w:tblHeader w:val="true"/>
        </w:trPr>
        <w:tc>
          <w:tcPr>
            <w:tcW w:type="dxa" w:w="514"/>
            <w:shd w:val="clear" w:color="auto" w:fill="D9D9D9"/>
          </w:tcPr>
          <w:p>
            <w:pPr>
              <w:spacing w:after="0" w:line="240" w:lineRule="auto"/>
            </w:pPr>
            <w:r>
              <w:rPr>
                <w:b/>
                <w:sz w:val="15"/>
              </w:rPr>
            </w:r>
            <w:r>
              <w:rPr>
                <w:rFonts w:ascii="宋体" w:hAnsi="宋体" w:eastAsia="宋体"/>
                <w:b/>
                <w:sz w:val="15"/>
              </w:rPr>
              <w:t>序号</w:t>
            </w:r>
          </w:p>
        </w:tc>
        <w:tc>
          <w:tcPr>
            <w:tcW w:type="dxa" w:w="2375"/>
            <w:shd w:val="clear" w:color="auto" w:fill="D9D9D9"/>
          </w:tcPr>
          <w:p>
            <w:pPr>
              <w:spacing w:after="0" w:line="240" w:lineRule="auto"/>
            </w:pPr>
            <w:r>
              <w:rPr>
                <w:b/>
                <w:sz w:val="15"/>
              </w:rPr>
            </w:r>
            <w:r>
              <w:rPr>
                <w:rFonts w:ascii="宋体" w:hAnsi="宋体" w:eastAsia="宋体"/>
                <w:b/>
                <w:sz w:val="15"/>
              </w:rPr>
              <w:t>数据项</w:t>
            </w:r>
          </w:p>
        </w:tc>
        <w:tc>
          <w:tcPr>
            <w:tcW w:type="dxa" w:w="1101"/>
            <w:shd w:val="clear" w:color="auto" w:fill="D9D9D9"/>
          </w:tcPr>
          <w:p>
            <w:pPr>
              <w:spacing w:after="0" w:line="240" w:lineRule="auto"/>
            </w:pPr>
            <w:r>
              <w:rPr>
                <w:b/>
                <w:sz w:val="15"/>
              </w:rPr>
            </w:r>
            <w:r>
              <w:rPr>
                <w:rFonts w:ascii="宋体" w:hAnsi="宋体" w:eastAsia="宋体"/>
                <w:b/>
                <w:sz w:val="15"/>
              </w:rPr>
              <w:t>类型</w:t>
            </w:r>
          </w:p>
        </w:tc>
        <w:tc>
          <w:tcPr>
            <w:tcW w:type="dxa" w:w="3307"/>
            <w:shd w:val="clear" w:color="auto" w:fill="D9D9D9"/>
          </w:tcPr>
          <w:p>
            <w:pPr>
              <w:spacing w:after="0" w:line="240" w:lineRule="auto"/>
            </w:pPr>
            <w:r>
              <w:rPr>
                <w:b/>
                <w:sz w:val="15"/>
              </w:rPr>
            </w:r>
            <w:r>
              <w:rPr>
                <w:rFonts w:ascii="宋体" w:hAnsi="宋体" w:eastAsia="宋体"/>
                <w:b/>
                <w:sz w:val="15"/>
              </w:rPr>
              <w:t>含义</w:t>
            </w:r>
          </w:p>
        </w:tc>
        <w:tc>
          <w:tcPr>
            <w:tcW w:type="dxa" w:w="1148"/>
            <w:shd w:val="clear" w:color="auto" w:fill="D9D9D9"/>
          </w:tcPr>
          <w:p>
            <w:pPr>
              <w:spacing w:after="0" w:line="240" w:lineRule="auto"/>
            </w:pPr>
            <w:r>
              <w:rPr>
                <w:b/>
                <w:sz w:val="15"/>
              </w:rPr>
            </w:r>
            <w:r>
              <w:rPr>
                <w:rFonts w:ascii="宋体" w:hAnsi="宋体" w:eastAsia="宋体"/>
                <w:b/>
                <w:sz w:val="15"/>
              </w:rPr>
              <w:t>证据</w:t>
            </w:r>
          </w:p>
        </w:tc>
        <w:tc>
          <w:tcPr>
            <w:tcW w:type="dxa" w:w="1055"/>
            <w:shd w:val="clear" w:color="auto" w:fill="D9D9D9"/>
          </w:tcPr>
          <w:p>
            <w:pPr>
              <w:spacing w:after="0" w:line="240" w:lineRule="auto"/>
            </w:pPr>
            <w:r>
              <w:rPr>
                <w:b/>
                <w:sz w:val="15"/>
              </w:rPr>
            </w:r>
          </w:p>
        </w:tc>
      </w:tr>
      <w:tr>
        <w:tc>
          <w:tcPr>
            <w:tcW w:type="dxa" w:w="514"/>
          </w:tcPr>
          <w:p>
            <w:pPr>
              <w:spacing w:after="0" w:line="240" w:lineRule="auto"/>
            </w:pPr>
            <w:r>
              <w:rPr>
                <w:sz w:val="15"/>
              </w:rPr>
            </w:r>
            <w:r>
              <w:rPr>
                <w:rFonts w:ascii="宋体" w:hAnsi="宋体" w:eastAsia="宋体"/>
                <w:sz w:val="15"/>
              </w:rPr>
              <w:t>1</w:t>
            </w:r>
          </w:p>
        </w:tc>
        <w:tc>
          <w:tcPr>
            <w:tcW w:type="dxa" w:w="2375"/>
          </w:tcPr>
          <w:p>
            <w:pPr>
              <w:spacing w:after="0" w:line="240" w:lineRule="auto"/>
            </w:pPr>
            <w:r>
              <w:rPr>
                <w:sz w:val="15"/>
              </w:rPr>
            </w:r>
            <w:r>
              <w:rPr>
                <w:rFonts w:ascii="Consolas" w:hAnsi="Consolas" w:eastAsia="宋体"/>
                <w:sz w:val="15"/>
              </w:rPr>
              <w:t>settings.planner_buffer_blocks</w:t>
            </w:r>
          </w:p>
        </w:tc>
        <w:tc>
          <w:tcPr>
            <w:tcW w:type="dxa" w:w="1101"/>
          </w:tcPr>
          <w:p>
            <w:pPr>
              <w:spacing w:after="0" w:line="240" w:lineRule="auto"/>
            </w:pPr>
            <w:r>
              <w:rPr>
                <w:sz w:val="15"/>
              </w:rPr>
            </w:r>
            <w:r>
              <w:rPr>
                <w:rFonts w:ascii="Consolas" w:hAnsi="Consolas" w:eastAsia="宋体"/>
                <w:sz w:val="15"/>
              </w:rPr>
              <w:t>uint16_t</w:t>
            </w:r>
          </w:p>
        </w:tc>
        <w:tc>
          <w:tcPr>
            <w:tcW w:type="dxa" w:w="3307"/>
          </w:tcPr>
          <w:p>
            <w:pPr>
              <w:spacing w:after="0" w:line="240" w:lineRule="auto"/>
            </w:pPr>
            <w:r>
              <w:rPr>
                <w:sz w:val="15"/>
              </w:rPr>
            </w:r>
            <w:r>
              <w:rPr>
                <w:rFonts w:ascii="宋体" w:hAnsi="宋体" w:eastAsia="宋体"/>
                <w:sz w:val="15"/>
              </w:rPr>
              <w:t>规划缓冲块数，默认 100，有效 30 至 1000</w:t>
            </w:r>
          </w:p>
        </w:tc>
        <w:tc>
          <w:tcPr>
            <w:tcW w:type="dxa" w:w="1148"/>
          </w:tcPr>
          <w:p>
            <w:pPr>
              <w:spacing w:after="0" w:line="240" w:lineRule="auto"/>
            </w:pPr>
            <w:r>
              <w:rPr>
                <w:sz w:val="15"/>
              </w:rPr>
            </w:r>
            <w:r>
              <w:rPr>
                <w:rFonts w:ascii="Consolas" w:hAnsi="Consolas" w:eastAsia="宋体"/>
                <w:sz w:val="15"/>
              </w:rPr>
              <w:t>settings.h:911</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2</w:t>
            </w:r>
          </w:p>
        </w:tc>
        <w:tc>
          <w:tcPr>
            <w:tcW w:type="dxa" w:w="2375"/>
          </w:tcPr>
          <w:p>
            <w:pPr>
              <w:spacing w:after="0" w:line="240" w:lineRule="auto"/>
            </w:pPr>
            <w:r>
              <w:rPr>
                <w:sz w:val="15"/>
              </w:rPr>
            </w:r>
            <w:r>
              <w:rPr>
                <w:rFonts w:ascii="Consolas" w:hAnsi="Consolas" w:eastAsia="宋体"/>
                <w:sz w:val="15"/>
              </w:rPr>
              <w:t>settings.junction_deviation</w:t>
            </w:r>
          </w:p>
        </w:tc>
        <w:tc>
          <w:tcPr>
            <w:tcW w:type="dxa" w:w="1101"/>
          </w:tcPr>
          <w:p>
            <w:pPr>
              <w:spacing w:after="0" w:line="240" w:lineRule="auto"/>
            </w:pPr>
            <w:r>
              <w:rPr>
                <w:sz w:val="15"/>
              </w:rPr>
            </w:r>
            <w:r>
              <w:rPr>
                <w:rFonts w:ascii="Consolas" w:hAnsi="Consolas" w:eastAsia="宋体"/>
                <w:sz w:val="15"/>
              </w:rPr>
              <w:t>float</w:t>
            </w:r>
          </w:p>
        </w:tc>
        <w:tc>
          <w:tcPr>
            <w:tcW w:type="dxa" w:w="3307"/>
          </w:tcPr>
          <w:p>
            <w:pPr>
              <w:spacing w:after="0" w:line="240" w:lineRule="auto"/>
            </w:pPr>
            <w:r>
              <w:rPr>
                <w:sz w:val="15"/>
              </w:rPr>
            </w:r>
            <w:r>
              <w:rPr>
                <w:rFonts w:ascii="宋体" w:hAnsi="宋体" w:eastAsia="宋体"/>
                <w:sz w:val="15"/>
              </w:rPr>
              <w:t>拐角偏差，决定拐点速度上限</w:t>
            </w:r>
          </w:p>
        </w:tc>
        <w:tc>
          <w:tcPr>
            <w:tcW w:type="dxa" w:w="1148"/>
          </w:tcPr>
          <w:p>
            <w:pPr>
              <w:spacing w:after="0" w:line="240" w:lineRule="auto"/>
            </w:pPr>
            <w:r>
              <w:rPr>
                <w:sz w:val="15"/>
              </w:rPr>
            </w:r>
            <w:r>
              <w:rPr>
                <w:rFonts w:ascii="Consolas" w:hAnsi="Consolas" w:eastAsia="宋体"/>
                <w:sz w:val="15"/>
              </w:rPr>
              <w:t>config.h:771</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3</w:t>
            </w:r>
          </w:p>
        </w:tc>
        <w:tc>
          <w:tcPr>
            <w:tcW w:type="dxa" w:w="2375"/>
          </w:tcPr>
          <w:p>
            <w:pPr>
              <w:spacing w:after="0" w:line="240" w:lineRule="auto"/>
            </w:pPr>
            <w:r>
              <w:rPr>
                <w:sz w:val="15"/>
              </w:rPr>
            </w:r>
            <w:r>
              <w:rPr>
                <w:rFonts w:ascii="Consolas" w:hAnsi="Consolas" w:eastAsia="宋体"/>
                <w:sz w:val="15"/>
              </w:rPr>
              <w:t>settings.arc_tolerance</w:t>
            </w:r>
          </w:p>
        </w:tc>
        <w:tc>
          <w:tcPr>
            <w:tcW w:type="dxa" w:w="1101"/>
          </w:tcPr>
          <w:p>
            <w:pPr>
              <w:spacing w:after="0" w:line="240" w:lineRule="auto"/>
            </w:pPr>
            <w:r>
              <w:rPr>
                <w:sz w:val="15"/>
              </w:rPr>
            </w:r>
            <w:r>
              <w:rPr>
                <w:rFonts w:ascii="Consolas" w:hAnsi="Consolas" w:eastAsia="宋体"/>
                <w:sz w:val="15"/>
              </w:rPr>
              <w:t>float</w:t>
            </w:r>
          </w:p>
        </w:tc>
        <w:tc>
          <w:tcPr>
            <w:tcW w:type="dxa" w:w="3307"/>
          </w:tcPr>
          <w:p>
            <w:pPr>
              <w:spacing w:after="0" w:line="240" w:lineRule="auto"/>
            </w:pPr>
            <w:r>
              <w:rPr>
                <w:sz w:val="15"/>
              </w:rPr>
            </w:r>
            <w:r>
              <w:rPr>
                <w:rFonts w:ascii="宋体" w:hAnsi="宋体" w:eastAsia="宋体"/>
                <w:sz w:val="15"/>
              </w:rPr>
              <w:t>圆弧细分弦长误差容限</w:t>
            </w:r>
          </w:p>
        </w:tc>
        <w:tc>
          <w:tcPr>
            <w:tcW w:type="dxa" w:w="1148"/>
          </w:tcPr>
          <w:p>
            <w:pPr>
              <w:spacing w:after="0" w:line="240" w:lineRule="auto"/>
            </w:pPr>
            <w:r>
              <w:rPr>
                <w:sz w:val="15"/>
              </w:rPr>
            </w:r>
            <w:r>
              <w:rPr>
                <w:rFonts w:ascii="Consolas" w:hAnsi="Consolas" w:eastAsia="宋体"/>
                <w:sz w:val="15"/>
              </w:rPr>
              <w:t>config.h:780</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4</w:t>
            </w:r>
          </w:p>
        </w:tc>
        <w:tc>
          <w:tcPr>
            <w:tcW w:type="dxa" w:w="2375"/>
          </w:tcPr>
          <w:p>
            <w:pPr>
              <w:spacing w:after="0" w:line="240" w:lineRule="auto"/>
            </w:pPr>
            <w:r>
              <w:rPr>
                <w:sz w:val="15"/>
              </w:rPr>
            </w:r>
            <w:r>
              <w:rPr>
                <w:rFonts w:ascii="Consolas" w:hAnsi="Consolas" w:eastAsia="宋体"/>
                <w:sz w:val="15"/>
              </w:rPr>
              <w:t>settings.report_interval</w:t>
            </w:r>
          </w:p>
        </w:tc>
        <w:tc>
          <w:tcPr>
            <w:tcW w:type="dxa" w:w="1101"/>
          </w:tcPr>
          <w:p>
            <w:pPr>
              <w:spacing w:after="0" w:line="240" w:lineRule="auto"/>
            </w:pPr>
            <w:r>
              <w:rPr>
                <w:sz w:val="15"/>
              </w:rPr>
            </w:r>
            <w:r>
              <w:rPr>
                <w:rFonts w:ascii="Consolas" w:hAnsi="Consolas" w:eastAsia="宋体"/>
                <w:sz w:val="15"/>
              </w:rPr>
              <w:t>uint16_t</w:t>
            </w:r>
          </w:p>
        </w:tc>
        <w:tc>
          <w:tcPr>
            <w:tcW w:type="dxa" w:w="3307"/>
          </w:tcPr>
          <w:p>
            <w:pPr>
              <w:spacing w:after="0" w:line="240" w:lineRule="auto"/>
            </w:pPr>
            <w:r>
              <w:rPr>
                <w:sz w:val="15"/>
              </w:rPr>
            </w:r>
            <w:r>
              <w:rPr>
                <w:rFonts w:ascii="宋体" w:hAnsi="宋体" w:eastAsia="宋体"/>
                <w:sz w:val="15"/>
              </w:rPr>
              <w:t>主输入流自动上报间隔，毫秒，零为关闭</w:t>
            </w:r>
          </w:p>
        </w:tc>
        <w:tc>
          <w:tcPr>
            <w:tcW w:type="dxa" w:w="1148"/>
          </w:tcPr>
          <w:p>
            <w:pPr>
              <w:spacing w:after="0" w:line="240" w:lineRule="auto"/>
            </w:pPr>
            <w:r>
              <w:rPr>
                <w:sz w:val="15"/>
              </w:rPr>
            </w:r>
            <w:r>
              <w:rPr>
                <w:rFonts w:ascii="Consolas" w:hAnsi="Consolas" w:eastAsia="宋体"/>
                <w:sz w:val="15"/>
              </w:rPr>
              <w:t>settings.c:846</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5</w:t>
            </w:r>
          </w:p>
        </w:tc>
        <w:tc>
          <w:tcPr>
            <w:tcW w:type="dxa" w:w="2375"/>
          </w:tcPr>
          <w:p>
            <w:pPr>
              <w:spacing w:after="0" w:line="240" w:lineRule="auto"/>
            </w:pPr>
            <w:r>
              <w:rPr>
                <w:sz w:val="15"/>
              </w:rPr>
            </w:r>
            <w:r>
              <w:rPr>
                <w:rFonts w:ascii="Consolas" w:hAnsi="Consolas" w:eastAsia="宋体"/>
                <w:sz w:val="15"/>
              </w:rPr>
              <w:t>settings.mpg_report_interval</w:t>
            </w:r>
          </w:p>
        </w:tc>
        <w:tc>
          <w:tcPr>
            <w:tcW w:type="dxa" w:w="1101"/>
          </w:tcPr>
          <w:p>
            <w:pPr>
              <w:spacing w:after="0" w:line="240" w:lineRule="auto"/>
            </w:pPr>
            <w:r>
              <w:rPr>
                <w:sz w:val="15"/>
              </w:rPr>
            </w:r>
            <w:r>
              <w:rPr>
                <w:rFonts w:ascii="Consolas" w:hAnsi="Consolas" w:eastAsia="宋体"/>
                <w:sz w:val="15"/>
              </w:rPr>
              <w:t>uint16_t</w:t>
            </w:r>
          </w:p>
        </w:tc>
        <w:tc>
          <w:tcPr>
            <w:tcW w:type="dxa" w:w="3307"/>
          </w:tcPr>
          <w:p>
            <w:pPr>
              <w:spacing w:after="0" w:line="240" w:lineRule="auto"/>
            </w:pPr>
            <w:r>
              <w:rPr>
                <w:sz w:val="15"/>
              </w:rPr>
            </w:r>
            <w:r>
              <w:rPr>
                <w:rFonts w:ascii="宋体" w:hAnsi="宋体" w:eastAsia="宋体"/>
                <w:sz w:val="15"/>
              </w:rPr>
              <w:t>手动脉冲发生器流上报间隔</w:t>
            </w:r>
          </w:p>
        </w:tc>
        <w:tc>
          <w:tcPr>
            <w:tcW w:type="dxa" w:w="1148"/>
          </w:tcPr>
          <w:p>
            <w:pPr>
              <w:spacing w:after="0" w:line="240" w:lineRule="auto"/>
            </w:pPr>
            <w:r>
              <w:rPr>
                <w:sz w:val="15"/>
              </w:rPr>
            </w:r>
            <w:r>
              <w:rPr>
                <w:rFonts w:ascii="Consolas" w:hAnsi="Consolas" w:eastAsia="宋体"/>
                <w:sz w:val="15"/>
              </w:rPr>
              <w:t>settings.c:856</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6</w:t>
            </w:r>
          </w:p>
        </w:tc>
        <w:tc>
          <w:tcPr>
            <w:tcW w:type="dxa" w:w="2375"/>
          </w:tcPr>
          <w:p>
            <w:pPr>
              <w:spacing w:after="0" w:line="240" w:lineRule="auto"/>
            </w:pPr>
            <w:r>
              <w:rPr>
                <w:sz w:val="15"/>
              </w:rPr>
            </w:r>
            <w:r>
              <w:rPr>
                <w:rFonts w:ascii="Consolas" w:hAnsi="Consolas" w:eastAsia="宋体"/>
                <w:sz w:val="15"/>
              </w:rPr>
              <w:t>settings.flags.legacy_rt_commands</w:t>
            </w:r>
          </w:p>
        </w:tc>
        <w:tc>
          <w:tcPr>
            <w:tcW w:type="dxa" w:w="1101"/>
          </w:tcPr>
          <w:p>
            <w:pPr>
              <w:spacing w:after="0" w:line="240" w:lineRule="auto"/>
            </w:pPr>
            <w:r>
              <w:rPr>
                <w:sz w:val="15"/>
              </w:rPr>
            </w:r>
            <w:r>
              <w:rPr>
                <w:rFonts w:ascii="宋体" w:hAnsi="宋体" w:eastAsia="宋体"/>
                <w:sz w:val="15"/>
              </w:rPr>
              <w:t>位域</w:t>
            </w:r>
          </w:p>
        </w:tc>
        <w:tc>
          <w:tcPr>
            <w:tcW w:type="dxa" w:w="3307"/>
          </w:tcPr>
          <w:p>
            <w:pPr>
              <w:spacing w:after="0" w:line="240" w:lineRule="auto"/>
            </w:pPr>
            <w:r>
              <w:rPr>
                <w:sz w:val="15"/>
              </w:rPr>
            </w:r>
            <w:r>
              <w:rPr>
                <w:rFonts w:ascii="宋体" w:hAnsi="宋体" w:eastAsia="宋体"/>
                <w:sz w:val="15"/>
              </w:rPr>
              <w:t>传统实时命令字符使能，决定 `[NEWOPT:RT+</w:t>
            </w:r>
          </w:p>
        </w:tc>
        <w:tc>
          <w:tcPr>
            <w:tcW w:type="dxa" w:w="1148"/>
          </w:tcPr>
          <w:p>
            <w:pPr>
              <w:spacing w:after="0" w:line="240" w:lineRule="auto"/>
            </w:pPr>
            <w:r>
              <w:rPr>
                <w:sz w:val="15"/>
              </w:rPr>
            </w:r>
            <w:r>
              <w:rPr>
                <w:rFonts w:ascii="宋体" w:hAnsi="宋体" w:eastAsia="宋体"/>
                <w:sz w:val="15"/>
              </w:rPr>
              <w:t>-]`</w:t>
            </w:r>
          </w:p>
        </w:tc>
        <w:tc>
          <w:tcPr>
            <w:tcW w:type="dxa" w:w="1055"/>
          </w:tcPr>
          <w:p>
            <w:pPr>
              <w:spacing w:after="0" w:line="240" w:lineRule="auto"/>
            </w:pPr>
            <w:r>
              <w:rPr>
                <w:sz w:val="15"/>
              </w:rPr>
            </w:r>
            <w:r>
              <w:rPr>
                <w:rFonts w:ascii="Consolas" w:hAnsi="Consolas" w:eastAsia="宋体"/>
                <w:sz w:val="15"/>
              </w:rPr>
              <w:t>report.c:1031</w:t>
            </w:r>
          </w:p>
        </w:tc>
      </w:tr>
      <w:tr>
        <w:tc>
          <w:tcPr>
            <w:tcW w:type="dxa" w:w="514"/>
          </w:tcPr>
          <w:p>
            <w:pPr>
              <w:spacing w:after="0" w:line="240" w:lineRule="auto"/>
            </w:pPr>
            <w:r>
              <w:rPr>
                <w:sz w:val="15"/>
              </w:rPr>
            </w:r>
            <w:r>
              <w:rPr>
                <w:rFonts w:ascii="宋体" w:hAnsi="宋体" w:eastAsia="宋体"/>
                <w:sz w:val="15"/>
              </w:rPr>
              <w:t>7</w:t>
            </w:r>
          </w:p>
        </w:tc>
        <w:tc>
          <w:tcPr>
            <w:tcW w:type="dxa" w:w="2375"/>
          </w:tcPr>
          <w:p>
            <w:pPr>
              <w:spacing w:after="0" w:line="240" w:lineRule="auto"/>
            </w:pPr>
            <w:r>
              <w:rPr>
                <w:sz w:val="15"/>
              </w:rPr>
            </w:r>
            <w:r>
              <w:rPr>
                <w:rFonts w:ascii="Consolas" w:hAnsi="Consolas" w:eastAsia="宋体"/>
                <w:sz w:val="15"/>
              </w:rPr>
              <w:t>settings.mode</w:t>
            </w:r>
          </w:p>
        </w:tc>
        <w:tc>
          <w:tcPr>
            <w:tcW w:type="dxa" w:w="1101"/>
          </w:tcPr>
          <w:p>
            <w:pPr>
              <w:spacing w:after="0" w:line="240" w:lineRule="auto"/>
            </w:pPr>
            <w:r>
              <w:rPr>
                <w:sz w:val="15"/>
              </w:rPr>
            </w:r>
            <w:r>
              <w:rPr>
                <w:rFonts w:ascii="Consolas" w:hAnsi="Consolas" w:eastAsia="宋体"/>
                <w:sz w:val="15"/>
              </w:rPr>
              <w:t>machine_mode_t</w:t>
            </w:r>
          </w:p>
        </w:tc>
        <w:tc>
          <w:tcPr>
            <w:tcW w:type="dxa" w:w="3307"/>
          </w:tcPr>
          <w:p>
            <w:pPr>
              <w:spacing w:after="0" w:line="240" w:lineRule="auto"/>
            </w:pPr>
            <w:r>
              <w:rPr>
                <w:sz w:val="15"/>
              </w:rPr>
            </w:r>
            <w:r>
              <w:rPr>
                <w:rFonts w:ascii="宋体" w:hAnsi="宋体" w:eastAsia="宋体"/>
                <w:sz w:val="15"/>
              </w:rPr>
              <w:t>机器模式设置</w:t>
            </w:r>
          </w:p>
        </w:tc>
        <w:tc>
          <w:tcPr>
            <w:tcW w:type="dxa" w:w="1148"/>
          </w:tcPr>
          <w:p>
            <w:pPr>
              <w:spacing w:after="0" w:line="240" w:lineRule="auto"/>
            </w:pPr>
            <w:r>
              <w:rPr>
                <w:sz w:val="15"/>
              </w:rPr>
            </w:r>
            <w:r>
              <w:rPr>
                <w:rFonts w:ascii="Consolas" w:hAnsi="Consolas" w:eastAsia="宋体"/>
                <w:sz w:val="15"/>
              </w:rPr>
              <w:t>gcode.c:1512</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8</w:t>
            </w:r>
          </w:p>
        </w:tc>
        <w:tc>
          <w:tcPr>
            <w:tcW w:type="dxa" w:w="2375"/>
          </w:tcPr>
          <w:p>
            <w:pPr>
              <w:spacing w:after="0" w:line="240" w:lineRule="auto"/>
            </w:pPr>
            <w:r>
              <w:rPr>
                <w:sz w:val="15"/>
              </w:rPr>
            </w:r>
            <w:r>
              <w:rPr>
                <w:rFonts w:ascii="Consolas" w:hAnsi="Consolas" w:eastAsia="宋体"/>
                <w:sz w:val="15"/>
              </w:rPr>
              <w:t>settings.parking.flags.enable_override_control</w:t>
            </w:r>
          </w:p>
        </w:tc>
        <w:tc>
          <w:tcPr>
            <w:tcW w:type="dxa" w:w="1101"/>
          </w:tcPr>
          <w:p>
            <w:pPr>
              <w:spacing w:after="0" w:line="240" w:lineRule="auto"/>
            </w:pPr>
            <w:r>
              <w:rPr>
                <w:sz w:val="15"/>
              </w:rPr>
            </w:r>
            <w:r>
              <w:rPr>
                <w:rFonts w:ascii="宋体" w:hAnsi="宋体" w:eastAsia="宋体"/>
                <w:sz w:val="15"/>
              </w:rPr>
              <w:t>位域</w:t>
            </w:r>
          </w:p>
        </w:tc>
        <w:tc>
          <w:tcPr>
            <w:tcW w:type="dxa" w:w="3307"/>
          </w:tcPr>
          <w:p>
            <w:pPr>
              <w:spacing w:after="0" w:line="240" w:lineRule="auto"/>
            </w:pPr>
            <w:r>
              <w:rPr>
                <w:sz w:val="15"/>
              </w:rPr>
            </w:r>
            <w:r>
              <w:rPr>
                <w:rFonts w:ascii="宋体" w:hAnsi="宋体" w:eastAsia="宋体"/>
                <w:sz w:val="15"/>
              </w:rPr>
              <w:t>停靠倍率控制使能</w:t>
            </w:r>
          </w:p>
        </w:tc>
        <w:tc>
          <w:tcPr>
            <w:tcW w:type="dxa" w:w="1148"/>
          </w:tcPr>
          <w:p>
            <w:pPr>
              <w:spacing w:after="0" w:line="240" w:lineRule="auto"/>
            </w:pPr>
            <w:r>
              <w:rPr>
                <w:sz w:val="15"/>
              </w:rPr>
            </w:r>
            <w:r>
              <w:rPr>
                <w:rFonts w:ascii="Consolas" w:hAnsi="Consolas" w:eastAsia="宋体"/>
                <w:sz w:val="15"/>
              </w:rPr>
              <w:t>gcode.c:1871</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9</w:t>
            </w:r>
          </w:p>
        </w:tc>
        <w:tc>
          <w:tcPr>
            <w:tcW w:type="dxa" w:w="2375"/>
          </w:tcPr>
          <w:p>
            <w:pPr>
              <w:spacing w:after="0" w:line="240" w:lineRule="auto"/>
            </w:pPr>
            <w:r>
              <w:rPr>
                <w:sz w:val="15"/>
              </w:rPr>
            </w:r>
            <w:r>
              <w:rPr>
                <w:rFonts w:ascii="Consolas" w:hAnsi="Consolas" w:eastAsia="宋体"/>
                <w:sz w:val="15"/>
              </w:rPr>
              <w:t>setting_id_t</w:t>
            </w:r>
          </w:p>
        </w:tc>
        <w:tc>
          <w:tcPr>
            <w:tcW w:type="dxa" w:w="1101"/>
          </w:tcPr>
          <w:p>
            <w:pPr>
              <w:spacing w:after="0" w:line="240" w:lineRule="auto"/>
            </w:pPr>
            <w:r>
              <w:rPr>
                <w:sz w:val="15"/>
              </w:rPr>
            </w:r>
            <w:r>
              <w:rPr>
                <w:rFonts w:ascii="宋体" w:hAnsi="宋体" w:eastAsia="宋体"/>
                <w:sz w:val="15"/>
              </w:rPr>
              <w:t>枚举</w:t>
            </w:r>
          </w:p>
        </w:tc>
        <w:tc>
          <w:tcPr>
            <w:tcW w:type="dxa" w:w="3307"/>
          </w:tcPr>
          <w:p>
            <w:pPr>
              <w:spacing w:after="0" w:line="240" w:lineRule="auto"/>
            </w:pPr>
            <w:r>
              <w:rPr>
                <w:sz w:val="15"/>
              </w:rPr>
            </w:r>
            <w:r>
              <w:rPr>
                <w:rFonts w:ascii="宋体" w:hAnsi="宋体" w:eastAsia="宋体"/>
                <w:sz w:val="15"/>
              </w:rPr>
              <w:t>设置项标识，旧版兼容段为零至六十九，其后为可选驱动段与扩展段，轴设置自 800 起</w:t>
            </w:r>
          </w:p>
        </w:tc>
        <w:tc>
          <w:tcPr>
            <w:tcW w:type="dxa" w:w="1148"/>
          </w:tcPr>
          <w:p>
            <w:pPr>
              <w:spacing w:after="0" w:line="240" w:lineRule="auto"/>
            </w:pPr>
            <w:r>
              <w:rPr>
                <w:sz w:val="15"/>
              </w:rPr>
            </w:r>
            <w:r>
              <w:rPr>
                <w:rFonts w:ascii="Consolas" w:hAnsi="Consolas" w:eastAsia="宋体"/>
                <w:sz w:val="15"/>
              </w:rPr>
              <w:t>settings.h:47</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10</w:t>
            </w:r>
          </w:p>
        </w:tc>
        <w:tc>
          <w:tcPr>
            <w:tcW w:type="dxa" w:w="2375"/>
          </w:tcPr>
          <w:p>
            <w:pPr>
              <w:spacing w:after="0" w:line="240" w:lineRule="auto"/>
            </w:pPr>
            <w:r>
              <w:rPr>
                <w:sz w:val="15"/>
              </w:rPr>
            </w:r>
            <w:r>
              <w:rPr>
                <w:rFonts w:ascii="Consolas" w:hAnsi="Consolas" w:eastAsia="宋体"/>
                <w:sz w:val="15"/>
              </w:rPr>
              <w:t>setting_group_t</w:t>
            </w:r>
          </w:p>
        </w:tc>
        <w:tc>
          <w:tcPr>
            <w:tcW w:type="dxa" w:w="1101"/>
          </w:tcPr>
          <w:p>
            <w:pPr>
              <w:spacing w:after="0" w:line="240" w:lineRule="auto"/>
            </w:pPr>
            <w:r>
              <w:rPr>
                <w:sz w:val="15"/>
              </w:rPr>
            </w:r>
            <w:r>
              <w:rPr>
                <w:rFonts w:ascii="宋体" w:hAnsi="宋体" w:eastAsia="宋体"/>
                <w:sz w:val="15"/>
              </w:rPr>
              <w:t>枚举</w:t>
            </w:r>
          </w:p>
        </w:tc>
        <w:tc>
          <w:tcPr>
            <w:tcW w:type="dxa" w:w="3307"/>
          </w:tcPr>
          <w:p>
            <w:pPr>
              <w:spacing w:after="0" w:line="240" w:lineRule="auto"/>
            </w:pPr>
            <w:r>
              <w:rPr>
                <w:sz w:val="15"/>
              </w:rPr>
            </w:r>
            <w:r>
              <w:rPr>
                <w:rFonts w:ascii="宋体" w:hAnsi="宋体" w:eastAsia="宋体"/>
                <w:sz w:val="15"/>
              </w:rPr>
              <w:t>设置分组，自根分组起，含轴分组与未知分组哨兵值</w:t>
            </w:r>
          </w:p>
        </w:tc>
        <w:tc>
          <w:tcPr>
            <w:tcW w:type="dxa" w:w="1148"/>
          </w:tcPr>
          <w:p>
            <w:pPr>
              <w:spacing w:after="0" w:line="240" w:lineRule="auto"/>
            </w:pPr>
            <w:r>
              <w:rPr>
                <w:sz w:val="15"/>
              </w:rPr>
            </w:r>
            <w:r>
              <w:rPr>
                <w:rFonts w:ascii="Consolas" w:hAnsi="Consolas" w:eastAsia="宋体"/>
                <w:sz w:val="15"/>
              </w:rPr>
              <w:t>settings.h:952</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11</w:t>
            </w:r>
          </w:p>
        </w:tc>
        <w:tc>
          <w:tcPr>
            <w:tcW w:type="dxa" w:w="2375"/>
          </w:tcPr>
          <w:p>
            <w:pPr>
              <w:spacing w:after="0" w:line="240" w:lineRule="auto"/>
            </w:pPr>
            <w:r>
              <w:rPr>
                <w:sz w:val="15"/>
              </w:rPr>
            </w:r>
            <w:r>
              <w:rPr>
                <w:rFonts w:ascii="Consolas" w:hAnsi="Consolas" w:eastAsia="宋体"/>
                <w:sz w:val="15"/>
              </w:rPr>
              <w:t>setting_datatype_t</w:t>
            </w:r>
          </w:p>
        </w:tc>
        <w:tc>
          <w:tcPr>
            <w:tcW w:type="dxa" w:w="1101"/>
          </w:tcPr>
          <w:p>
            <w:pPr>
              <w:spacing w:after="0" w:line="240" w:lineRule="auto"/>
            </w:pPr>
            <w:r>
              <w:rPr>
                <w:sz w:val="15"/>
              </w:rPr>
            </w:r>
            <w:r>
              <w:rPr>
                <w:rFonts w:ascii="宋体" w:hAnsi="宋体" w:eastAsia="宋体"/>
                <w:sz w:val="15"/>
              </w:rPr>
              <w:t>枚举</w:t>
            </w:r>
          </w:p>
        </w:tc>
        <w:tc>
          <w:tcPr>
            <w:tcW w:type="dxa" w:w="3307"/>
          </w:tcPr>
          <w:p>
            <w:pPr>
              <w:spacing w:after="0" w:line="240" w:lineRule="auto"/>
            </w:pPr>
            <w:r>
              <w:rPr>
                <w:sz w:val="15"/>
              </w:rPr>
            </w:r>
            <w:r>
              <w:rPr>
                <w:rFonts w:ascii="宋体" w:hAnsi="宋体" w:eastAsia="宋体"/>
                <w:sz w:val="15"/>
              </w:rPr>
              <w:t>设置取值类型，自布尔型起至 16 位整型止，共 12 种</w:t>
            </w:r>
          </w:p>
        </w:tc>
        <w:tc>
          <w:tcPr>
            <w:tcW w:type="dxa" w:w="1148"/>
          </w:tcPr>
          <w:p>
            <w:pPr>
              <w:spacing w:after="0" w:line="240" w:lineRule="auto"/>
            </w:pPr>
            <w:r>
              <w:rPr>
                <w:sz w:val="15"/>
              </w:rPr>
            </w:r>
            <w:r>
              <w:rPr>
                <w:rFonts w:ascii="Consolas" w:hAnsi="Consolas" w:eastAsia="宋体"/>
                <w:sz w:val="15"/>
              </w:rPr>
              <w:t>settings.h:1012</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12</w:t>
            </w:r>
          </w:p>
        </w:tc>
        <w:tc>
          <w:tcPr>
            <w:tcW w:type="dxa" w:w="2375"/>
          </w:tcPr>
          <w:p>
            <w:pPr>
              <w:spacing w:after="0" w:line="240" w:lineRule="auto"/>
            </w:pPr>
            <w:r>
              <w:rPr>
                <w:sz w:val="15"/>
              </w:rPr>
            </w:r>
            <w:r>
              <w:rPr>
                <w:rFonts w:ascii="Consolas" w:hAnsi="Consolas" w:eastAsia="宋体"/>
                <w:sz w:val="15"/>
              </w:rPr>
              <w:t>AXIS_SETTINGS_INCREMENT</w:t>
            </w:r>
          </w:p>
        </w:tc>
        <w:tc>
          <w:tcPr>
            <w:tcW w:type="dxa" w:w="1101"/>
          </w:tcPr>
          <w:p>
            <w:pPr>
              <w:spacing w:after="0" w:line="240" w:lineRule="auto"/>
            </w:pPr>
            <w:r>
              <w:rPr>
                <w:sz w:val="15"/>
              </w:rPr>
            </w:r>
            <w:r>
              <w:rPr>
                <w:rFonts w:ascii="宋体" w:hAnsi="宋体" w:eastAsia="宋体"/>
                <w:sz w:val="15"/>
              </w:rPr>
              <w:t>编译期常量</w:t>
            </w:r>
          </w:p>
        </w:tc>
        <w:tc>
          <w:tcPr>
            <w:tcW w:type="dxa" w:w="3307"/>
          </w:tcPr>
          <w:p>
            <w:pPr>
              <w:spacing w:after="0" w:line="240" w:lineRule="auto"/>
            </w:pPr>
            <w:r>
              <w:rPr>
                <w:sz w:val="15"/>
              </w:rPr>
            </w:r>
            <w:r>
              <w:rPr>
                <w:rFonts w:ascii="宋体" w:hAnsi="宋体" w:eastAsia="宋体"/>
                <w:sz w:val="15"/>
              </w:rPr>
              <w:t>轴设置标识的轴间步长，取 10</w:t>
            </w:r>
          </w:p>
        </w:tc>
        <w:tc>
          <w:tcPr>
            <w:tcW w:type="dxa" w:w="1148"/>
          </w:tcPr>
          <w:p>
            <w:pPr>
              <w:spacing w:after="0" w:line="240" w:lineRule="auto"/>
            </w:pPr>
            <w:r>
              <w:rPr>
                <w:sz w:val="15"/>
              </w:rPr>
            </w:r>
            <w:r>
              <w:rPr>
                <w:rFonts w:ascii="Consolas" w:hAnsi="Consolas" w:eastAsia="宋体"/>
                <w:sz w:val="15"/>
              </w:rPr>
              <w:t>settings.h:36</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13</w:t>
            </w:r>
          </w:p>
        </w:tc>
        <w:tc>
          <w:tcPr>
            <w:tcW w:type="dxa" w:w="2375"/>
          </w:tcPr>
          <w:p>
            <w:pPr>
              <w:spacing w:after="0" w:line="240" w:lineRule="auto"/>
            </w:pPr>
            <w:r>
              <w:rPr>
                <w:sz w:val="15"/>
              </w:rPr>
            </w:r>
            <w:r>
              <w:rPr>
                <w:rFonts w:ascii="Consolas" w:hAnsi="Consolas" w:eastAsia="宋体"/>
                <w:sz w:val="15"/>
              </w:rPr>
              <w:t>Setting_AxisSettingsBase1</w:t>
            </w:r>
          </w:p>
        </w:tc>
        <w:tc>
          <w:tcPr>
            <w:tcW w:type="dxa" w:w="1101"/>
          </w:tcPr>
          <w:p>
            <w:pPr>
              <w:spacing w:after="0" w:line="240" w:lineRule="auto"/>
            </w:pPr>
            <w:r>
              <w:rPr>
                <w:sz w:val="15"/>
              </w:rPr>
            </w:r>
            <w:r>
              <w:rPr>
                <w:rFonts w:ascii="宋体" w:hAnsi="宋体" w:eastAsia="宋体"/>
                <w:sz w:val="15"/>
              </w:rPr>
              <w:t>编译期常量</w:t>
            </w:r>
          </w:p>
        </w:tc>
        <w:tc>
          <w:tcPr>
            <w:tcW w:type="dxa" w:w="3307"/>
          </w:tcPr>
          <w:p>
            <w:pPr>
              <w:spacing w:after="0" w:line="240" w:lineRule="auto"/>
            </w:pPr>
            <w:r>
              <w:rPr>
                <w:sz w:val="15"/>
              </w:rPr>
            </w:r>
            <w:r>
              <w:rPr>
                <w:rFonts w:ascii="宋体" w:hAnsi="宋体" w:eastAsia="宋体"/>
                <w:sz w:val="15"/>
              </w:rPr>
              <w:t>轴设置起始标识，取 800</w:t>
            </w:r>
          </w:p>
        </w:tc>
        <w:tc>
          <w:tcPr>
            <w:tcW w:type="dxa" w:w="1148"/>
          </w:tcPr>
          <w:p>
            <w:pPr>
              <w:spacing w:after="0" w:line="240" w:lineRule="auto"/>
            </w:pPr>
            <w:r>
              <w:rPr>
                <w:sz w:val="15"/>
              </w:rPr>
            </w:r>
            <w:r>
              <w:rPr>
                <w:rFonts w:ascii="Consolas" w:hAnsi="Consolas" w:eastAsia="宋体"/>
                <w:sz w:val="15"/>
              </w:rPr>
              <w:t>settings.h:540</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14</w:t>
            </w:r>
          </w:p>
        </w:tc>
        <w:tc>
          <w:tcPr>
            <w:tcW w:type="dxa" w:w="2375"/>
          </w:tcPr>
          <w:p>
            <w:pPr>
              <w:spacing w:after="0" w:line="240" w:lineRule="auto"/>
            </w:pPr>
            <w:r>
              <w:rPr>
                <w:sz w:val="15"/>
              </w:rPr>
            </w:r>
            <w:r>
              <w:rPr>
                <w:rFonts w:ascii="Consolas" w:hAnsi="Consolas" w:eastAsia="宋体"/>
                <w:sz w:val="15"/>
              </w:rPr>
              <w:t>stored_line_t</w:t>
            </w:r>
          </w:p>
        </w:tc>
        <w:tc>
          <w:tcPr>
            <w:tcW w:type="dxa" w:w="1101"/>
          </w:tcPr>
          <w:p>
            <w:pPr>
              <w:spacing w:after="0" w:line="240" w:lineRule="auto"/>
            </w:pPr>
            <w:r>
              <w:rPr>
                <w:sz w:val="15"/>
              </w:rPr>
            </w:r>
            <w:r>
              <w:rPr>
                <w:rFonts w:ascii="宋体" w:hAnsi="宋体" w:eastAsia="宋体"/>
                <w:sz w:val="15"/>
              </w:rPr>
              <w:t>字符数组</w:t>
            </w:r>
          </w:p>
        </w:tc>
        <w:tc>
          <w:tcPr>
            <w:tcW w:type="dxa" w:w="3307"/>
          </w:tcPr>
          <w:p>
            <w:pPr>
              <w:spacing w:after="0" w:line="240" w:lineRule="auto"/>
            </w:pPr>
            <w:r>
              <w:rPr>
                <w:sz w:val="15"/>
              </w:rPr>
            </w:r>
            <w:r>
              <w:rPr>
                <w:rFonts w:ascii="宋体" w:hAnsi="宋体" w:eastAsia="宋体"/>
                <w:sz w:val="15"/>
              </w:rPr>
              <w:t>启动行存储类型，长度为最大存储行长</w:t>
            </w:r>
          </w:p>
        </w:tc>
        <w:tc>
          <w:tcPr>
            <w:tcW w:type="dxa" w:w="1148"/>
          </w:tcPr>
          <w:p>
            <w:pPr>
              <w:spacing w:after="0" w:line="240" w:lineRule="auto"/>
            </w:pPr>
            <w:r>
              <w:rPr>
                <w:sz w:val="15"/>
              </w:rPr>
            </w:r>
            <w:r>
              <w:rPr>
                <w:rFonts w:ascii="Consolas" w:hAnsi="Consolas" w:eastAsia="宋体"/>
                <w:sz w:val="15"/>
              </w:rPr>
              <w:t>settings.h:601</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15</w:t>
            </w:r>
          </w:p>
        </w:tc>
        <w:tc>
          <w:tcPr>
            <w:tcW w:type="dxa" w:w="2375"/>
          </w:tcPr>
          <w:p>
            <w:pPr>
              <w:spacing w:after="0" w:line="240" w:lineRule="auto"/>
            </w:pPr>
            <w:r>
              <w:rPr>
                <w:sz w:val="15"/>
              </w:rPr>
            </w:r>
            <w:r>
              <w:rPr>
                <w:rFonts w:ascii="Consolas" w:hAnsi="Consolas" w:eastAsia="宋体"/>
                <w:sz w:val="15"/>
              </w:rPr>
              <w:t>ENCODER_N_SETTINGS_MAX</w:t>
            </w:r>
          </w:p>
        </w:tc>
        <w:tc>
          <w:tcPr>
            <w:tcW w:type="dxa" w:w="1101"/>
          </w:tcPr>
          <w:p>
            <w:pPr>
              <w:spacing w:after="0" w:line="240" w:lineRule="auto"/>
            </w:pPr>
            <w:r>
              <w:rPr>
                <w:sz w:val="15"/>
              </w:rPr>
            </w:r>
            <w:r>
              <w:rPr>
                <w:rFonts w:ascii="宋体" w:hAnsi="宋体" w:eastAsia="宋体"/>
                <w:sz w:val="15"/>
              </w:rPr>
              <w:t>编译期常量</w:t>
            </w:r>
          </w:p>
        </w:tc>
        <w:tc>
          <w:tcPr>
            <w:tcW w:type="dxa" w:w="3307"/>
          </w:tcPr>
          <w:p>
            <w:pPr>
              <w:spacing w:after="0" w:line="240" w:lineRule="auto"/>
            </w:pPr>
            <w:r>
              <w:rPr>
                <w:sz w:val="15"/>
              </w:rPr>
            </w:r>
            <w:r>
              <w:rPr>
                <w:rFonts w:ascii="宋体" w:hAnsi="宋体" w:eastAsia="宋体"/>
                <w:sz w:val="15"/>
              </w:rPr>
              <w:t>编码器相关设置项数量上限，取 5</w:t>
            </w:r>
          </w:p>
        </w:tc>
        <w:tc>
          <w:tcPr>
            <w:tcW w:type="dxa" w:w="1148"/>
          </w:tcPr>
          <w:p>
            <w:pPr>
              <w:spacing w:after="0" w:line="240" w:lineRule="auto"/>
            </w:pPr>
            <w:r>
              <w:rPr>
                <w:sz w:val="15"/>
              </w:rPr>
            </w:r>
            <w:r>
              <w:rPr>
                <w:rFonts w:ascii="Consolas" w:hAnsi="Consolas" w:eastAsia="宋体"/>
                <w:sz w:val="15"/>
              </w:rPr>
              <w:t>settings.h:40</w:t>
            </w:r>
          </w:p>
        </w:tc>
        <w:tc>
          <w:tcPr>
            <w:tcW w:type="dxa" w:w="1055"/>
          </w:tcPr>
          <w:p>
            <w:pPr>
              <w:spacing w:after="0" w:line="240" w:lineRule="auto"/>
            </w:pPr>
            <w:r>
              <w:rPr>
                <w:sz w:val="15"/>
              </w:rPr>
            </w:r>
          </w:p>
        </w:tc>
      </w:tr>
      <w:tr>
        <w:tc>
          <w:tcPr>
            <w:tcW w:type="dxa" w:w="514"/>
          </w:tcPr>
          <w:p>
            <w:pPr>
              <w:spacing w:after="0" w:line="240" w:lineRule="auto"/>
            </w:pPr>
            <w:r>
              <w:rPr>
                <w:sz w:val="15"/>
              </w:rPr>
            </w:r>
            <w:r>
              <w:rPr>
                <w:rFonts w:ascii="宋体" w:hAnsi="宋体" w:eastAsia="宋体"/>
                <w:sz w:val="15"/>
              </w:rPr>
              <w:t>16</w:t>
            </w:r>
          </w:p>
        </w:tc>
        <w:tc>
          <w:tcPr>
            <w:tcW w:type="dxa" w:w="2375"/>
          </w:tcPr>
          <w:p>
            <w:pPr>
              <w:spacing w:after="0" w:line="240" w:lineRule="auto"/>
            </w:pPr>
            <w:r>
              <w:rPr>
                <w:sz w:val="15"/>
              </w:rPr>
            </w:r>
            <w:r>
              <w:rPr>
                <w:rFonts w:ascii="Consolas" w:hAnsi="Consolas" w:eastAsia="宋体"/>
                <w:sz w:val="15"/>
              </w:rPr>
              <w:t>settings_store_setting</w:t>
            </w:r>
          </w:p>
        </w:tc>
        <w:tc>
          <w:tcPr>
            <w:tcW w:type="dxa" w:w="1101"/>
          </w:tcPr>
          <w:p>
            <w:pPr>
              <w:spacing w:after="0" w:line="240" w:lineRule="auto"/>
            </w:pPr>
            <w:r>
              <w:rPr>
                <w:sz w:val="15"/>
              </w:rPr>
            </w:r>
            <w:r>
              <w:rPr>
                <w:rFonts w:ascii="宋体" w:hAnsi="宋体" w:eastAsia="宋体"/>
                <w:sz w:val="15"/>
              </w:rPr>
              <w:t>函数</w:t>
            </w:r>
          </w:p>
        </w:tc>
        <w:tc>
          <w:tcPr>
            <w:tcW w:type="dxa" w:w="3307"/>
          </w:tcPr>
          <w:p>
            <w:pPr>
              <w:spacing w:after="0" w:line="240" w:lineRule="auto"/>
            </w:pPr>
            <w:r>
              <w:rPr>
                <w:sz w:val="15"/>
              </w:rPr>
            </w:r>
            <w:r>
              <w:rPr>
                <w:rFonts w:ascii="宋体" w:hAnsi="宋体" w:eastAsia="宋体"/>
                <w:sz w:val="15"/>
              </w:rPr>
              <w:t>按设置标识写入设置值的统一入口</w:t>
            </w:r>
          </w:p>
        </w:tc>
        <w:tc>
          <w:tcPr>
            <w:tcW w:type="dxa" w:w="1148"/>
          </w:tcPr>
          <w:p>
            <w:pPr>
              <w:spacing w:after="0" w:line="240" w:lineRule="auto"/>
            </w:pPr>
            <w:r>
              <w:rPr>
                <w:sz w:val="15"/>
              </w:rPr>
            </w:r>
            <w:r>
              <w:rPr>
                <w:rFonts w:ascii="Consolas" w:hAnsi="Consolas" w:eastAsia="宋体"/>
                <w:sz w:val="15"/>
              </w:rPr>
              <w:t>settings.c:3546</w:t>
            </w:r>
          </w:p>
        </w:tc>
        <w:tc>
          <w:tcPr>
            <w:tcW w:type="dxa" w:w="1055"/>
          </w:tcPr>
          <w:p>
            <w:pPr>
              <w:spacing w:after="0" w:line="240" w:lineRule="auto"/>
            </w:pPr>
            <w:r>
              <w:rPr>
                <w:sz w:val="15"/>
              </w:rPr>
            </w:r>
          </w:p>
        </w:tc>
      </w:tr>
    </w:tbl>
    <w:p>
      <w:pPr>
        <w:spacing w:after="80"/>
      </w:pPr>
    </w:p>
    <w:p>
      <w:pPr>
        <w:spacing w:before="60" w:after="60"/>
        <w:jc w:val="center"/>
      </w:pPr>
      <w:r>
        <w:rPr>
          <w:rFonts w:ascii="宋体" w:hAnsi="宋体" w:eastAsia="宋体"/>
          <w:sz w:val="18"/>
        </w:rPr>
        <w:t>表 附1-4 运动规划与步进数据字典</w:t>
      </w:r>
    </w:p>
    <w:tbl>
      <w:tblPr>
        <w:tblStyle w:val="TableGrid"/>
        <w:tblW w:type="dxa" w:w="9500"/>
        <w:jc w:val="center"/>
        <w:tblLayout w:type="fixed"/>
        <w:tblLook w:firstColumn="1" w:firstRow="1" w:lastColumn="0" w:lastRow="0" w:noHBand="0" w:noVBand="1" w:val="04A0"/>
      </w:tblPr>
      <w:tblGrid>
        <w:gridCol w:w="522"/>
        <w:gridCol w:w="2191"/>
        <w:gridCol w:w="1497"/>
        <w:gridCol w:w="3147"/>
        <w:gridCol w:w="2143"/>
      </w:tblGrid>
      <w:tr>
        <w:trPr>
          <w:tblHeader w:val="true"/>
        </w:trPr>
        <w:tc>
          <w:tcPr>
            <w:tcW w:type="dxa" w:w="522"/>
            <w:shd w:val="clear" w:color="auto" w:fill="D9D9D9"/>
          </w:tcPr>
          <w:p>
            <w:pPr>
              <w:spacing w:after="0" w:line="240" w:lineRule="auto"/>
            </w:pPr>
            <w:r>
              <w:rPr>
                <w:b/>
                <w:sz w:val="17"/>
              </w:rPr>
            </w:r>
            <w:r>
              <w:rPr>
                <w:rFonts w:ascii="宋体" w:hAnsi="宋体" w:eastAsia="宋体"/>
                <w:b/>
                <w:sz w:val="17"/>
              </w:rPr>
              <w:t>序号</w:t>
            </w:r>
          </w:p>
        </w:tc>
        <w:tc>
          <w:tcPr>
            <w:tcW w:type="dxa" w:w="2191"/>
            <w:shd w:val="clear" w:color="auto" w:fill="D9D9D9"/>
          </w:tcPr>
          <w:p>
            <w:pPr>
              <w:spacing w:after="0" w:line="240" w:lineRule="auto"/>
            </w:pPr>
            <w:r>
              <w:rPr>
                <w:b/>
                <w:sz w:val="17"/>
              </w:rPr>
            </w:r>
            <w:r>
              <w:rPr>
                <w:rFonts w:ascii="宋体" w:hAnsi="宋体" w:eastAsia="宋体"/>
                <w:b/>
                <w:sz w:val="17"/>
              </w:rPr>
              <w:t>数据项</w:t>
            </w:r>
          </w:p>
        </w:tc>
        <w:tc>
          <w:tcPr>
            <w:tcW w:type="dxa" w:w="1497"/>
            <w:shd w:val="clear" w:color="auto" w:fill="D9D9D9"/>
          </w:tcPr>
          <w:p>
            <w:pPr>
              <w:spacing w:after="0" w:line="240" w:lineRule="auto"/>
            </w:pPr>
            <w:r>
              <w:rPr>
                <w:b/>
                <w:sz w:val="17"/>
              </w:rPr>
            </w:r>
            <w:r>
              <w:rPr>
                <w:rFonts w:ascii="宋体" w:hAnsi="宋体" w:eastAsia="宋体"/>
                <w:b/>
                <w:sz w:val="17"/>
              </w:rPr>
              <w:t>类型</w:t>
            </w:r>
          </w:p>
        </w:tc>
        <w:tc>
          <w:tcPr>
            <w:tcW w:type="dxa" w:w="3147"/>
            <w:shd w:val="clear" w:color="auto" w:fill="D9D9D9"/>
          </w:tcPr>
          <w:p>
            <w:pPr>
              <w:spacing w:after="0" w:line="240" w:lineRule="auto"/>
            </w:pPr>
            <w:r>
              <w:rPr>
                <w:b/>
                <w:sz w:val="17"/>
              </w:rPr>
            </w:r>
            <w:r>
              <w:rPr>
                <w:rFonts w:ascii="宋体" w:hAnsi="宋体" w:eastAsia="宋体"/>
                <w:b/>
                <w:sz w:val="17"/>
              </w:rPr>
              <w:t>含义</w:t>
            </w:r>
          </w:p>
        </w:tc>
        <w:tc>
          <w:tcPr>
            <w:tcW w:type="dxa" w:w="2143"/>
            <w:shd w:val="clear" w:color="auto" w:fill="D9D9D9"/>
          </w:tcPr>
          <w:p>
            <w:pPr>
              <w:spacing w:after="0" w:line="240" w:lineRule="auto"/>
            </w:pPr>
            <w:r>
              <w:rPr>
                <w:b/>
                <w:sz w:val="17"/>
              </w:rPr>
            </w:r>
            <w:r>
              <w:rPr>
                <w:rFonts w:ascii="宋体" w:hAnsi="宋体" w:eastAsia="宋体"/>
                <w:b/>
                <w:sz w:val="17"/>
              </w:rPr>
              <w:t>证据</w:t>
            </w:r>
          </w:p>
        </w:tc>
      </w:tr>
      <w:tr>
        <w:tc>
          <w:tcPr>
            <w:tcW w:type="dxa" w:w="522"/>
          </w:tcPr>
          <w:p>
            <w:pPr>
              <w:spacing w:after="0" w:line="240" w:lineRule="auto"/>
            </w:pPr>
            <w:r>
              <w:rPr>
                <w:sz w:val="17"/>
              </w:rPr>
            </w:r>
            <w:r>
              <w:rPr>
                <w:rFonts w:ascii="宋体" w:hAnsi="宋体" w:eastAsia="宋体"/>
                <w:sz w:val="17"/>
              </w:rPr>
              <w:t>1</w:t>
            </w:r>
          </w:p>
        </w:tc>
        <w:tc>
          <w:tcPr>
            <w:tcW w:type="dxa" w:w="2191"/>
          </w:tcPr>
          <w:p>
            <w:pPr>
              <w:spacing w:after="0" w:line="240" w:lineRule="auto"/>
            </w:pPr>
            <w:r>
              <w:rPr>
                <w:sz w:val="17"/>
              </w:rPr>
            </w:r>
            <w:r>
              <w:rPr>
                <w:rFonts w:ascii="Consolas" w:hAnsi="Consolas" w:eastAsia="宋体"/>
                <w:sz w:val="17"/>
              </w:rPr>
              <w:t>plan_block_t</w:t>
            </w:r>
          </w:p>
        </w:tc>
        <w:tc>
          <w:tcPr>
            <w:tcW w:type="dxa" w:w="1497"/>
          </w:tcPr>
          <w:p>
            <w:pPr>
              <w:spacing w:after="0" w:line="240" w:lineRule="auto"/>
            </w:pPr>
            <w:r>
              <w:rPr>
                <w:sz w:val="17"/>
              </w:rPr>
            </w:r>
            <w:r>
              <w:rPr>
                <w:rFonts w:ascii="宋体" w:hAnsi="宋体" w:eastAsia="宋体"/>
                <w:sz w:val="17"/>
              </w:rPr>
              <w:t>结构</w:t>
            </w:r>
          </w:p>
        </w:tc>
        <w:tc>
          <w:tcPr>
            <w:tcW w:type="dxa" w:w="3147"/>
          </w:tcPr>
          <w:p>
            <w:pPr>
              <w:spacing w:after="0" w:line="240" w:lineRule="auto"/>
            </w:pPr>
            <w:r>
              <w:rPr>
                <w:sz w:val="17"/>
              </w:rPr>
            </w:r>
            <w:r>
              <w:rPr>
                <w:rFonts w:ascii="宋体" w:hAnsi="宋体" w:eastAsia="宋体"/>
                <w:sz w:val="17"/>
              </w:rPr>
              <w:t>规划块，含方向位、进给率、目标位置、加速度与入口速度</w:t>
            </w:r>
          </w:p>
        </w:tc>
        <w:tc>
          <w:tcPr>
            <w:tcW w:type="dxa" w:w="2143"/>
          </w:tcPr>
          <w:p>
            <w:pPr>
              <w:spacing w:after="0" w:line="240" w:lineRule="auto"/>
            </w:pPr>
            <w:r>
              <w:rPr>
                <w:sz w:val="17"/>
              </w:rPr>
            </w:r>
            <w:r>
              <w:rPr>
                <w:rFonts w:ascii="Consolas" w:hAnsi="Consolas" w:eastAsia="宋体"/>
                <w:sz w:val="17"/>
              </w:rPr>
              <w:t>planner.h:81</w:t>
            </w:r>
            <w:r>
              <w:rPr>
                <w:rFonts w:ascii="宋体" w:hAnsi="宋体" w:eastAsia="宋体"/>
                <w:sz w:val="17"/>
              </w:rPr>
              <w:t>–</w:t>
            </w:r>
            <w:r>
              <w:rPr>
                <w:rFonts w:ascii="Consolas" w:hAnsi="Consolas" w:eastAsia="宋体"/>
                <w:sz w:val="17"/>
              </w:rPr>
              <w:t>planner.h:127</w:t>
            </w:r>
          </w:p>
        </w:tc>
      </w:tr>
      <w:tr>
        <w:tc>
          <w:tcPr>
            <w:tcW w:type="dxa" w:w="522"/>
          </w:tcPr>
          <w:p>
            <w:pPr>
              <w:spacing w:after="0" w:line="240" w:lineRule="auto"/>
            </w:pPr>
            <w:r>
              <w:rPr>
                <w:sz w:val="17"/>
              </w:rPr>
            </w:r>
            <w:r>
              <w:rPr>
                <w:rFonts w:ascii="宋体" w:hAnsi="宋体" w:eastAsia="宋体"/>
                <w:sz w:val="17"/>
              </w:rPr>
              <w:t>2</w:t>
            </w:r>
          </w:p>
        </w:tc>
        <w:tc>
          <w:tcPr>
            <w:tcW w:type="dxa" w:w="2191"/>
          </w:tcPr>
          <w:p>
            <w:pPr>
              <w:spacing w:after="0" w:line="240" w:lineRule="auto"/>
            </w:pPr>
            <w:r>
              <w:rPr>
                <w:sz w:val="17"/>
              </w:rPr>
            </w:r>
            <w:r>
              <w:rPr>
                <w:rFonts w:ascii="Consolas" w:hAnsi="Consolas" w:eastAsia="宋体"/>
                <w:sz w:val="17"/>
              </w:rPr>
              <w:t>block_buffer_t.size</w:t>
            </w:r>
          </w:p>
        </w:tc>
        <w:tc>
          <w:tcPr>
            <w:tcW w:type="dxa" w:w="1497"/>
          </w:tcPr>
          <w:p>
            <w:pPr>
              <w:spacing w:after="0" w:line="240" w:lineRule="auto"/>
            </w:pPr>
            <w:r>
              <w:rPr>
                <w:sz w:val="17"/>
              </w:rPr>
            </w:r>
            <w:r>
              <w:rPr>
                <w:rFonts w:ascii="Consolas" w:hAnsi="Consolas" w:eastAsia="宋体"/>
                <w:sz w:val="17"/>
              </w:rPr>
              <w:t>uint_fast16_t</w:t>
            </w:r>
          </w:p>
        </w:tc>
        <w:tc>
          <w:tcPr>
            <w:tcW w:type="dxa" w:w="3147"/>
          </w:tcPr>
          <w:p>
            <w:pPr>
              <w:spacing w:after="0" w:line="240" w:lineRule="auto"/>
            </w:pPr>
            <w:r>
              <w:rPr>
                <w:sz w:val="17"/>
              </w:rPr>
            </w:r>
            <w:r>
              <w:rPr>
                <w:rFonts w:ascii="宋体" w:hAnsi="宋体" w:eastAsia="宋体"/>
                <w:sz w:val="17"/>
              </w:rPr>
              <w:t>规划缓冲区可容纳的块数减一（非单块步数）</w:t>
            </w:r>
          </w:p>
        </w:tc>
        <w:tc>
          <w:tcPr>
            <w:tcW w:type="dxa" w:w="2143"/>
          </w:tcPr>
          <w:p>
            <w:pPr>
              <w:spacing w:after="0" w:line="240" w:lineRule="auto"/>
            </w:pPr>
            <w:r>
              <w:rPr>
                <w:sz w:val="17"/>
              </w:rPr>
            </w:r>
            <w:r>
              <w:rPr>
                <w:rFonts w:ascii="Consolas" w:hAnsi="Consolas" w:eastAsia="宋体"/>
                <w:sz w:val="17"/>
              </w:rPr>
              <w:t>planner.c:39</w:t>
            </w:r>
          </w:p>
        </w:tc>
      </w:tr>
      <w:tr>
        <w:tc>
          <w:tcPr>
            <w:tcW w:type="dxa" w:w="522"/>
          </w:tcPr>
          <w:p>
            <w:pPr>
              <w:spacing w:after="0" w:line="240" w:lineRule="auto"/>
            </w:pPr>
            <w:r>
              <w:rPr>
                <w:sz w:val="17"/>
              </w:rPr>
            </w:r>
            <w:r>
              <w:rPr>
                <w:rFonts w:ascii="宋体" w:hAnsi="宋体" w:eastAsia="宋体"/>
                <w:sz w:val="17"/>
              </w:rPr>
              <w:t>3</w:t>
            </w:r>
          </w:p>
        </w:tc>
        <w:tc>
          <w:tcPr>
            <w:tcW w:type="dxa" w:w="2191"/>
          </w:tcPr>
          <w:p>
            <w:pPr>
              <w:spacing w:after="0" w:line="240" w:lineRule="auto"/>
            </w:pPr>
            <w:r>
              <w:rPr>
                <w:sz w:val="17"/>
              </w:rPr>
            </w:r>
            <w:r>
              <w:rPr>
                <w:rFonts w:ascii="Consolas" w:hAnsi="Consolas" w:eastAsia="宋体"/>
                <w:sz w:val="17"/>
              </w:rPr>
              <w:t>plan_block_t.step_event_count</w:t>
            </w:r>
          </w:p>
        </w:tc>
        <w:tc>
          <w:tcPr>
            <w:tcW w:type="dxa" w:w="1497"/>
          </w:tcPr>
          <w:p>
            <w:pPr>
              <w:spacing w:after="0" w:line="240" w:lineRule="auto"/>
            </w:pPr>
            <w:r>
              <w:rPr>
                <w:sz w:val="17"/>
              </w:rPr>
            </w:r>
            <w:r>
              <w:rPr>
                <w:rFonts w:ascii="Consolas" w:hAnsi="Consolas" w:eastAsia="宋体"/>
                <w:sz w:val="17"/>
              </w:rPr>
              <w:t>uint32_t</w:t>
            </w:r>
          </w:p>
        </w:tc>
        <w:tc>
          <w:tcPr>
            <w:tcW w:type="dxa" w:w="3147"/>
          </w:tcPr>
          <w:p>
            <w:pPr>
              <w:spacing w:after="0" w:line="240" w:lineRule="auto"/>
            </w:pPr>
            <w:r>
              <w:rPr>
                <w:sz w:val="17"/>
              </w:rPr>
            </w:r>
            <w:r>
              <w:rPr>
                <w:rFonts w:ascii="宋体" w:hAnsi="宋体" w:eastAsia="宋体"/>
                <w:sz w:val="17"/>
              </w:rPr>
              <w:t>块内最大步轴步数，决定块执行时长</w:t>
            </w:r>
          </w:p>
        </w:tc>
        <w:tc>
          <w:tcPr>
            <w:tcW w:type="dxa" w:w="2143"/>
          </w:tcPr>
          <w:p>
            <w:pPr>
              <w:spacing w:after="0" w:line="240" w:lineRule="auto"/>
            </w:pPr>
            <w:r>
              <w:rPr>
                <w:sz w:val="17"/>
              </w:rPr>
            </w:r>
            <w:r>
              <w:rPr>
                <w:rFonts w:ascii="Consolas" w:hAnsi="Consolas" w:eastAsia="宋体"/>
                <w:sz w:val="17"/>
              </w:rPr>
              <w:t>planner.h:85</w:t>
            </w:r>
          </w:p>
        </w:tc>
      </w:tr>
      <w:tr>
        <w:tc>
          <w:tcPr>
            <w:tcW w:type="dxa" w:w="522"/>
          </w:tcPr>
          <w:p>
            <w:pPr>
              <w:spacing w:after="0" w:line="240" w:lineRule="auto"/>
            </w:pPr>
            <w:r>
              <w:rPr>
                <w:sz w:val="17"/>
              </w:rPr>
            </w:r>
            <w:r>
              <w:rPr>
                <w:rFonts w:ascii="宋体" w:hAnsi="宋体" w:eastAsia="宋体"/>
                <w:sz w:val="17"/>
              </w:rPr>
              <w:t>4</w:t>
            </w:r>
          </w:p>
        </w:tc>
        <w:tc>
          <w:tcPr>
            <w:tcW w:type="dxa" w:w="2191"/>
          </w:tcPr>
          <w:p>
            <w:pPr>
              <w:spacing w:after="0" w:line="240" w:lineRule="auto"/>
            </w:pPr>
            <w:r>
              <w:rPr>
                <w:sz w:val="17"/>
              </w:rPr>
            </w:r>
            <w:r>
              <w:rPr>
                <w:rFonts w:ascii="Consolas" w:hAnsi="Consolas" w:eastAsia="宋体"/>
                <w:sz w:val="17"/>
              </w:rPr>
              <w:t>steps_t</w:t>
            </w:r>
          </w:p>
        </w:tc>
        <w:tc>
          <w:tcPr>
            <w:tcW w:type="dxa" w:w="1497"/>
          </w:tcPr>
          <w:p>
            <w:pPr>
              <w:spacing w:after="0" w:line="240" w:lineRule="auto"/>
            </w:pPr>
            <w:r>
              <w:rPr>
                <w:sz w:val="17"/>
              </w:rPr>
            </w:r>
            <w:r>
              <w:rPr>
                <w:rFonts w:ascii="Consolas" w:hAnsi="Consolas" w:eastAsia="宋体"/>
                <w:sz w:val="17"/>
              </w:rPr>
              <w:t>uint32_t[N_AXIS]</w:t>
            </w:r>
          </w:p>
        </w:tc>
        <w:tc>
          <w:tcPr>
            <w:tcW w:type="dxa" w:w="3147"/>
          </w:tcPr>
          <w:p>
            <w:pPr>
              <w:spacing w:after="0" w:line="240" w:lineRule="auto"/>
            </w:pPr>
            <w:r>
              <w:rPr>
                <w:sz w:val="17"/>
              </w:rPr>
            </w:r>
            <w:r>
              <w:rPr>
                <w:rFonts w:ascii="宋体" w:hAnsi="宋体" w:eastAsia="宋体"/>
                <w:sz w:val="17"/>
              </w:rPr>
              <w:t>各轴步数向量</w:t>
            </w:r>
          </w:p>
        </w:tc>
        <w:tc>
          <w:tcPr>
            <w:tcW w:type="dxa" w:w="2143"/>
          </w:tcPr>
          <w:p>
            <w:pPr>
              <w:spacing w:after="0" w:line="240" w:lineRule="auto"/>
            </w:pPr>
            <w:r>
              <w:rPr>
                <w:sz w:val="17"/>
              </w:rPr>
            </w:r>
            <w:r>
              <w:rPr>
                <w:rFonts w:ascii="Consolas" w:hAnsi="Consolas" w:eastAsia="宋体"/>
                <w:sz w:val="17"/>
              </w:rPr>
              <w:t>planner.h:52</w:t>
            </w:r>
            <w:r>
              <w:rPr>
                <w:rFonts w:ascii="宋体" w:hAnsi="宋体" w:eastAsia="宋体"/>
                <w:sz w:val="17"/>
              </w:rPr>
              <w:t>–</w:t>
            </w:r>
            <w:r>
              <w:rPr>
                <w:rFonts w:ascii="Consolas" w:hAnsi="Consolas" w:eastAsia="宋体"/>
                <w:sz w:val="17"/>
              </w:rPr>
              <w:t>planner.h:77</w:t>
            </w:r>
          </w:p>
        </w:tc>
      </w:tr>
      <w:tr>
        <w:tc>
          <w:tcPr>
            <w:tcW w:type="dxa" w:w="522"/>
          </w:tcPr>
          <w:p>
            <w:pPr>
              <w:spacing w:after="0" w:line="240" w:lineRule="auto"/>
            </w:pPr>
            <w:r>
              <w:rPr>
                <w:sz w:val="17"/>
              </w:rPr>
            </w:r>
            <w:r>
              <w:rPr>
                <w:rFonts w:ascii="宋体" w:hAnsi="宋体" w:eastAsia="宋体"/>
                <w:sz w:val="17"/>
              </w:rPr>
              <w:t>5</w:t>
            </w:r>
          </w:p>
        </w:tc>
        <w:tc>
          <w:tcPr>
            <w:tcW w:type="dxa" w:w="2191"/>
          </w:tcPr>
          <w:p>
            <w:pPr>
              <w:spacing w:after="0" w:line="240" w:lineRule="auto"/>
            </w:pPr>
            <w:r>
              <w:rPr>
                <w:sz w:val="17"/>
              </w:rPr>
            </w:r>
            <w:r>
              <w:rPr>
                <w:rFonts w:ascii="Consolas" w:hAnsi="Consolas" w:eastAsia="宋体"/>
                <w:sz w:val="17"/>
              </w:rPr>
              <w:t>segment_t</w:t>
            </w:r>
          </w:p>
        </w:tc>
        <w:tc>
          <w:tcPr>
            <w:tcW w:type="dxa" w:w="1497"/>
          </w:tcPr>
          <w:p>
            <w:pPr>
              <w:spacing w:after="0" w:line="240" w:lineRule="auto"/>
            </w:pPr>
            <w:r>
              <w:rPr>
                <w:sz w:val="17"/>
              </w:rPr>
            </w:r>
            <w:r>
              <w:rPr>
                <w:rFonts w:ascii="宋体" w:hAnsi="宋体" w:eastAsia="宋体"/>
                <w:sz w:val="17"/>
              </w:rPr>
              <w:t>结构</w:t>
            </w:r>
          </w:p>
        </w:tc>
        <w:tc>
          <w:tcPr>
            <w:tcW w:type="dxa" w:w="3147"/>
          </w:tcPr>
          <w:p>
            <w:pPr>
              <w:spacing w:after="0" w:line="240" w:lineRule="auto"/>
            </w:pPr>
            <w:r>
              <w:rPr>
                <w:sz w:val="17"/>
              </w:rPr>
            </w:r>
            <w:r>
              <w:rPr>
                <w:rFonts w:ascii="宋体" w:hAnsi="宋体" w:eastAsia="宋体"/>
                <w:sz w:val="17"/>
              </w:rPr>
              <w:t>步进执行段，含步数、方向、首段标志与平滑档位</w:t>
            </w:r>
          </w:p>
        </w:tc>
        <w:tc>
          <w:tcPr>
            <w:tcW w:type="dxa" w:w="2143"/>
          </w:tcPr>
          <w:p>
            <w:pPr>
              <w:spacing w:after="0" w:line="240" w:lineRule="auto"/>
            </w:pPr>
            <w:r>
              <w:rPr>
                <w:sz w:val="17"/>
              </w:rPr>
            </w:r>
            <w:r>
              <w:rPr>
                <w:rFonts w:ascii="Consolas" w:hAnsi="Consolas" w:eastAsia="宋体"/>
                <w:sz w:val="17"/>
              </w:rPr>
              <w:t>stepper.h:65</w:t>
            </w:r>
          </w:p>
        </w:tc>
      </w:tr>
      <w:tr>
        <w:tc>
          <w:tcPr>
            <w:tcW w:type="dxa" w:w="522"/>
          </w:tcPr>
          <w:p>
            <w:pPr>
              <w:spacing w:after="0" w:line="240" w:lineRule="auto"/>
            </w:pPr>
            <w:r>
              <w:rPr>
                <w:sz w:val="17"/>
              </w:rPr>
            </w:r>
            <w:r>
              <w:rPr>
                <w:rFonts w:ascii="宋体" w:hAnsi="宋体" w:eastAsia="宋体"/>
                <w:sz w:val="17"/>
              </w:rPr>
              <w:t>6</w:t>
            </w:r>
          </w:p>
        </w:tc>
        <w:tc>
          <w:tcPr>
            <w:tcW w:type="dxa" w:w="2191"/>
          </w:tcPr>
          <w:p>
            <w:pPr>
              <w:spacing w:after="0" w:line="240" w:lineRule="auto"/>
            </w:pPr>
            <w:r>
              <w:rPr>
                <w:sz w:val="17"/>
              </w:rPr>
            </w:r>
            <w:r>
              <w:rPr>
                <w:rFonts w:ascii="Consolas" w:hAnsi="Consolas" w:eastAsia="宋体"/>
                <w:sz w:val="17"/>
              </w:rPr>
              <w:t>segment_t.cycles_per_tick</w:t>
            </w:r>
          </w:p>
        </w:tc>
        <w:tc>
          <w:tcPr>
            <w:tcW w:type="dxa" w:w="1497"/>
          </w:tcPr>
          <w:p>
            <w:pPr>
              <w:spacing w:after="0" w:line="240" w:lineRule="auto"/>
            </w:pPr>
            <w:r>
              <w:rPr>
                <w:sz w:val="17"/>
              </w:rPr>
            </w:r>
            <w:r>
              <w:rPr>
                <w:rFonts w:ascii="宋体" w:hAnsi="宋体" w:eastAsia="宋体"/>
                <w:sz w:val="17"/>
              </w:rPr>
              <w:t>定点数</w:t>
            </w:r>
          </w:p>
        </w:tc>
        <w:tc>
          <w:tcPr>
            <w:tcW w:type="dxa" w:w="3147"/>
          </w:tcPr>
          <w:p>
            <w:pPr>
              <w:spacing w:after="0" w:line="240" w:lineRule="auto"/>
            </w:pPr>
            <w:r>
              <w:rPr>
                <w:sz w:val="17"/>
              </w:rPr>
            </w:r>
            <w:r>
              <w:rPr>
                <w:rFonts w:ascii="宋体" w:hAnsi="宋体" w:eastAsia="宋体"/>
                <w:sz w:val="17"/>
              </w:rPr>
              <w:t>每中断节拍走过的步距，即步进速率</w:t>
            </w:r>
          </w:p>
        </w:tc>
        <w:tc>
          <w:tcPr>
            <w:tcW w:type="dxa" w:w="2143"/>
          </w:tcPr>
          <w:p>
            <w:pPr>
              <w:spacing w:after="0" w:line="240" w:lineRule="auto"/>
            </w:pPr>
            <w:r>
              <w:rPr>
                <w:sz w:val="17"/>
              </w:rPr>
            </w:r>
            <w:r>
              <w:rPr>
                <w:rFonts w:ascii="Consolas" w:hAnsi="Consolas" w:eastAsia="宋体"/>
                <w:sz w:val="17"/>
              </w:rPr>
              <w:t>stepper.h:72</w:t>
            </w:r>
          </w:p>
        </w:tc>
      </w:tr>
      <w:tr>
        <w:tc>
          <w:tcPr>
            <w:tcW w:type="dxa" w:w="522"/>
          </w:tcPr>
          <w:p>
            <w:pPr>
              <w:spacing w:after="0" w:line="240" w:lineRule="auto"/>
            </w:pPr>
            <w:r>
              <w:rPr>
                <w:sz w:val="17"/>
              </w:rPr>
            </w:r>
            <w:r>
              <w:rPr>
                <w:rFonts w:ascii="宋体" w:hAnsi="宋体" w:eastAsia="宋体"/>
                <w:sz w:val="17"/>
              </w:rPr>
              <w:t>7</w:t>
            </w:r>
          </w:p>
        </w:tc>
        <w:tc>
          <w:tcPr>
            <w:tcW w:type="dxa" w:w="2191"/>
          </w:tcPr>
          <w:p>
            <w:pPr>
              <w:spacing w:after="0" w:line="240" w:lineRule="auto"/>
            </w:pPr>
            <w:r>
              <w:rPr>
                <w:sz w:val="17"/>
              </w:rPr>
            </w:r>
            <w:r>
              <w:rPr>
                <w:rFonts w:ascii="Consolas" w:hAnsi="Consolas" w:eastAsia="宋体"/>
                <w:sz w:val="17"/>
              </w:rPr>
              <w:t>segment_t.amass_level</w:t>
            </w:r>
          </w:p>
        </w:tc>
        <w:tc>
          <w:tcPr>
            <w:tcW w:type="dxa" w:w="1497"/>
          </w:tcPr>
          <w:p>
            <w:pPr>
              <w:spacing w:after="0" w:line="240" w:lineRule="auto"/>
            </w:pPr>
            <w:r>
              <w:rPr>
                <w:sz w:val="17"/>
              </w:rPr>
            </w:r>
            <w:r>
              <w:rPr>
                <w:rFonts w:ascii="宋体" w:hAnsi="宋体" w:eastAsia="宋体"/>
                <w:sz w:val="17"/>
              </w:rPr>
              <w:t>位域</w:t>
            </w:r>
          </w:p>
        </w:tc>
        <w:tc>
          <w:tcPr>
            <w:tcW w:type="dxa" w:w="3147"/>
          </w:tcPr>
          <w:p>
            <w:pPr>
              <w:spacing w:after="0" w:line="240" w:lineRule="auto"/>
            </w:pPr>
            <w:r>
              <w:rPr>
                <w:sz w:val="17"/>
              </w:rPr>
            </w:r>
            <w:r>
              <w:rPr>
                <w:rFonts w:ascii="宋体" w:hAnsi="宋体" w:eastAsia="宋体"/>
                <w:sz w:val="17"/>
              </w:rPr>
              <w:t>该段选用的平滑档位</w:t>
            </w:r>
          </w:p>
        </w:tc>
        <w:tc>
          <w:tcPr>
            <w:tcW w:type="dxa" w:w="2143"/>
          </w:tcPr>
          <w:p>
            <w:pPr>
              <w:spacing w:after="0" w:line="240" w:lineRule="auto"/>
            </w:pPr>
            <w:r>
              <w:rPr>
                <w:sz w:val="17"/>
              </w:rPr>
            </w:r>
            <w:r>
              <w:rPr>
                <w:rFonts w:ascii="Consolas" w:hAnsi="Consolas" w:eastAsia="宋体"/>
                <w:sz w:val="17"/>
              </w:rPr>
              <w:t>stepper.h:65</w:t>
            </w:r>
          </w:p>
        </w:tc>
      </w:tr>
      <w:tr>
        <w:tc>
          <w:tcPr>
            <w:tcW w:type="dxa" w:w="522"/>
          </w:tcPr>
          <w:p>
            <w:pPr>
              <w:spacing w:after="0" w:line="240" w:lineRule="auto"/>
            </w:pPr>
            <w:r>
              <w:rPr>
                <w:sz w:val="17"/>
              </w:rPr>
            </w:r>
            <w:r>
              <w:rPr>
                <w:rFonts w:ascii="宋体" w:hAnsi="宋体" w:eastAsia="宋体"/>
                <w:sz w:val="17"/>
              </w:rPr>
              <w:t>8</w:t>
            </w:r>
          </w:p>
        </w:tc>
        <w:tc>
          <w:tcPr>
            <w:tcW w:type="dxa" w:w="2191"/>
          </w:tcPr>
          <w:p>
            <w:pPr>
              <w:spacing w:after="0" w:line="240" w:lineRule="auto"/>
            </w:pPr>
            <w:r>
              <w:rPr>
                <w:sz w:val="17"/>
              </w:rPr>
            </w:r>
            <w:r>
              <w:rPr>
                <w:rFonts w:ascii="Consolas" w:hAnsi="Consolas" w:eastAsia="宋体"/>
                <w:sz w:val="17"/>
              </w:rPr>
              <w:t>st_block_t</w:t>
            </w:r>
          </w:p>
        </w:tc>
        <w:tc>
          <w:tcPr>
            <w:tcW w:type="dxa" w:w="1497"/>
          </w:tcPr>
          <w:p>
            <w:pPr>
              <w:spacing w:after="0" w:line="240" w:lineRule="auto"/>
            </w:pPr>
            <w:r>
              <w:rPr>
                <w:sz w:val="17"/>
              </w:rPr>
            </w:r>
            <w:r>
              <w:rPr>
                <w:rFonts w:ascii="宋体" w:hAnsi="宋体" w:eastAsia="宋体"/>
                <w:sz w:val="17"/>
              </w:rPr>
              <w:t>结构</w:t>
            </w:r>
          </w:p>
        </w:tc>
        <w:tc>
          <w:tcPr>
            <w:tcW w:type="dxa" w:w="3147"/>
          </w:tcPr>
          <w:p>
            <w:pPr>
              <w:spacing w:after="0" w:line="240" w:lineRule="auto"/>
            </w:pPr>
            <w:r>
              <w:rPr>
                <w:sz w:val="17"/>
              </w:rPr>
            </w:r>
            <w:r>
              <w:rPr>
                <w:rFonts w:ascii="宋体" w:hAnsi="宋体" w:eastAsia="宋体"/>
                <w:sz w:val="17"/>
              </w:rPr>
              <w:t>步进实时块，含段索引、倍率与加减速状态</w:t>
            </w:r>
          </w:p>
        </w:tc>
        <w:tc>
          <w:tcPr>
            <w:tcW w:type="dxa" w:w="2143"/>
          </w:tcPr>
          <w:p>
            <w:pPr>
              <w:spacing w:after="0" w:line="240" w:lineRule="auto"/>
            </w:pPr>
            <w:r>
              <w:rPr>
                <w:sz w:val="17"/>
              </w:rPr>
            </w:r>
            <w:r>
              <w:rPr>
                <w:rFonts w:ascii="Consolas" w:hAnsi="Consolas" w:eastAsia="宋体"/>
                <w:sz w:val="17"/>
              </w:rPr>
              <w:t>stepper.h:42</w:t>
            </w:r>
          </w:p>
        </w:tc>
      </w:tr>
      <w:tr>
        <w:tc>
          <w:tcPr>
            <w:tcW w:type="dxa" w:w="522"/>
          </w:tcPr>
          <w:p>
            <w:pPr>
              <w:spacing w:after="0" w:line="240" w:lineRule="auto"/>
            </w:pPr>
            <w:r>
              <w:rPr>
                <w:sz w:val="17"/>
              </w:rPr>
            </w:r>
            <w:r>
              <w:rPr>
                <w:rFonts w:ascii="宋体" w:hAnsi="宋体" w:eastAsia="宋体"/>
                <w:sz w:val="17"/>
              </w:rPr>
              <w:t>9</w:t>
            </w:r>
          </w:p>
        </w:tc>
        <w:tc>
          <w:tcPr>
            <w:tcW w:type="dxa" w:w="2191"/>
          </w:tcPr>
          <w:p>
            <w:pPr>
              <w:spacing w:after="0" w:line="240" w:lineRule="auto"/>
            </w:pPr>
            <w:r>
              <w:rPr>
                <w:sz w:val="17"/>
              </w:rPr>
            </w:r>
            <w:r>
              <w:rPr>
                <w:rFonts w:ascii="Consolas" w:hAnsi="Consolas" w:eastAsia="宋体"/>
                <w:sz w:val="17"/>
              </w:rPr>
              <w:t>stepper_t</w:t>
            </w:r>
          </w:p>
        </w:tc>
        <w:tc>
          <w:tcPr>
            <w:tcW w:type="dxa" w:w="1497"/>
          </w:tcPr>
          <w:p>
            <w:pPr>
              <w:spacing w:after="0" w:line="240" w:lineRule="auto"/>
            </w:pPr>
            <w:r>
              <w:rPr>
                <w:sz w:val="17"/>
              </w:rPr>
            </w:r>
            <w:r>
              <w:rPr>
                <w:rFonts w:ascii="宋体" w:hAnsi="宋体" w:eastAsia="宋体"/>
                <w:sz w:val="17"/>
              </w:rPr>
              <w:t>结构</w:t>
            </w:r>
          </w:p>
        </w:tc>
        <w:tc>
          <w:tcPr>
            <w:tcW w:type="dxa" w:w="3147"/>
          </w:tcPr>
          <w:p>
            <w:pPr>
              <w:spacing w:after="0" w:line="240" w:lineRule="auto"/>
            </w:pPr>
            <w:r>
              <w:rPr>
                <w:sz w:val="17"/>
              </w:rPr>
            </w:r>
            <w:r>
              <w:rPr>
                <w:rFonts w:ascii="宋体" w:hAnsi="宋体" w:eastAsia="宋体"/>
                <w:sz w:val="17"/>
              </w:rPr>
              <w:t>步进执行器状态，含执行标志、段缓冲指针与步进速率</w:t>
            </w:r>
          </w:p>
        </w:tc>
        <w:tc>
          <w:tcPr>
            <w:tcW w:type="dxa" w:w="2143"/>
          </w:tcPr>
          <w:p>
            <w:pPr>
              <w:spacing w:after="0" w:line="240" w:lineRule="auto"/>
            </w:pPr>
            <w:r>
              <w:rPr>
                <w:sz w:val="17"/>
              </w:rPr>
            </w:r>
            <w:r>
              <w:rPr>
                <w:rFonts w:ascii="Consolas" w:hAnsi="Consolas" w:eastAsia="宋体"/>
                <w:sz w:val="17"/>
              </w:rPr>
              <w:t>stepper.h:83</w:t>
            </w:r>
          </w:p>
        </w:tc>
      </w:tr>
      <w:tr>
        <w:tc>
          <w:tcPr>
            <w:tcW w:type="dxa" w:w="522"/>
          </w:tcPr>
          <w:p>
            <w:pPr>
              <w:spacing w:after="0" w:line="240" w:lineRule="auto"/>
            </w:pPr>
            <w:r>
              <w:rPr>
                <w:sz w:val="17"/>
              </w:rPr>
            </w:r>
            <w:r>
              <w:rPr>
                <w:rFonts w:ascii="宋体" w:hAnsi="宋体" w:eastAsia="宋体"/>
                <w:sz w:val="17"/>
              </w:rPr>
              <w:t>10</w:t>
            </w:r>
          </w:p>
        </w:tc>
        <w:tc>
          <w:tcPr>
            <w:tcW w:type="dxa" w:w="2191"/>
          </w:tcPr>
          <w:p>
            <w:pPr>
              <w:spacing w:after="0" w:line="240" w:lineRule="auto"/>
            </w:pPr>
            <w:r>
              <w:rPr>
                <w:sz w:val="17"/>
              </w:rPr>
            </w:r>
            <w:r>
              <w:rPr>
                <w:rFonts w:ascii="Consolas" w:hAnsi="Consolas" w:eastAsia="宋体"/>
                <w:sz w:val="17"/>
              </w:rPr>
              <w:t>coord_data_t</w:t>
            </w:r>
          </w:p>
        </w:tc>
        <w:tc>
          <w:tcPr>
            <w:tcW w:type="dxa" w:w="1497"/>
          </w:tcPr>
          <w:p>
            <w:pPr>
              <w:spacing w:after="0" w:line="240" w:lineRule="auto"/>
            </w:pPr>
            <w:r>
              <w:rPr>
                <w:sz w:val="17"/>
              </w:rPr>
            </w:r>
            <w:r>
              <w:rPr>
                <w:rFonts w:ascii="宋体" w:hAnsi="宋体" w:eastAsia="宋体"/>
                <w:sz w:val="17"/>
              </w:rPr>
              <w:t>结构</w:t>
            </w:r>
          </w:p>
        </w:tc>
        <w:tc>
          <w:tcPr>
            <w:tcW w:type="dxa" w:w="3147"/>
          </w:tcPr>
          <w:p>
            <w:pPr>
              <w:spacing w:after="0" w:line="240" w:lineRule="auto"/>
            </w:pPr>
            <w:r>
              <w:rPr>
                <w:sz w:val="17"/>
              </w:rPr>
            </w:r>
            <w:r>
              <w:rPr>
                <w:rFonts w:ascii="宋体" w:hAnsi="宋体" w:eastAsia="宋体"/>
                <w:sz w:val="17"/>
              </w:rPr>
              <w:t>坐标数据，为单精度浮点数组，长度为轴数</w:t>
            </w:r>
          </w:p>
        </w:tc>
        <w:tc>
          <w:tcPr>
            <w:tcW w:type="dxa" w:w="2143"/>
          </w:tcPr>
          <w:p>
            <w:pPr>
              <w:spacing w:after="0" w:line="240" w:lineRule="auto"/>
            </w:pPr>
            <w:r>
              <w:rPr>
                <w:sz w:val="17"/>
              </w:rPr>
            </w:r>
            <w:r>
              <w:rPr>
                <w:rFonts w:ascii="Consolas" w:hAnsi="Consolas" w:eastAsia="宋体"/>
                <w:sz w:val="17"/>
              </w:rPr>
              <w:t>nuts_bolts.h:292</w:t>
            </w:r>
          </w:p>
        </w:tc>
      </w:tr>
      <w:tr>
        <w:tc>
          <w:tcPr>
            <w:tcW w:type="dxa" w:w="522"/>
          </w:tcPr>
          <w:p>
            <w:pPr>
              <w:spacing w:after="0" w:line="240" w:lineRule="auto"/>
            </w:pPr>
            <w:r>
              <w:rPr>
                <w:sz w:val="17"/>
              </w:rPr>
            </w:r>
            <w:r>
              <w:rPr>
                <w:rFonts w:ascii="宋体" w:hAnsi="宋体" w:eastAsia="宋体"/>
                <w:sz w:val="17"/>
              </w:rPr>
              <w:t>11</w:t>
            </w:r>
          </w:p>
        </w:tc>
        <w:tc>
          <w:tcPr>
            <w:tcW w:type="dxa" w:w="2191"/>
          </w:tcPr>
          <w:p>
            <w:pPr>
              <w:spacing w:after="0" w:line="240" w:lineRule="auto"/>
            </w:pPr>
            <w:r>
              <w:rPr>
                <w:sz w:val="17"/>
              </w:rPr>
            </w:r>
            <w:r>
              <w:rPr>
                <w:rFonts w:ascii="Consolas" w:hAnsi="Consolas" w:eastAsia="宋体"/>
                <w:sz w:val="17"/>
              </w:rPr>
              <w:t>mpos_t</w:t>
            </w:r>
          </w:p>
        </w:tc>
        <w:tc>
          <w:tcPr>
            <w:tcW w:type="dxa" w:w="1497"/>
          </w:tcPr>
          <w:p>
            <w:pPr>
              <w:spacing w:after="0" w:line="240" w:lineRule="auto"/>
            </w:pPr>
            <w:r>
              <w:rPr>
                <w:sz w:val="17"/>
              </w:rPr>
            </w:r>
            <w:r>
              <w:rPr>
                <w:rFonts w:ascii="宋体" w:hAnsi="宋体" w:eastAsia="宋体"/>
                <w:sz w:val="17"/>
              </w:rPr>
              <w:t>结构</w:t>
            </w:r>
          </w:p>
        </w:tc>
        <w:tc>
          <w:tcPr>
            <w:tcW w:type="dxa" w:w="3147"/>
          </w:tcPr>
          <w:p>
            <w:pPr>
              <w:spacing w:after="0" w:line="240" w:lineRule="auto"/>
            </w:pPr>
            <w:r>
              <w:rPr>
                <w:sz w:val="17"/>
              </w:rPr>
            </w:r>
            <w:r>
              <w:rPr>
                <w:rFonts w:ascii="宋体" w:hAnsi="宋体" w:eastAsia="宋体"/>
                <w:sz w:val="17"/>
              </w:rPr>
              <w:t>机床位置，为 32 位整型步数数组，长度为轴数</w:t>
            </w:r>
          </w:p>
        </w:tc>
        <w:tc>
          <w:tcPr>
            <w:tcW w:type="dxa" w:w="2143"/>
          </w:tcPr>
          <w:p>
            <w:pPr>
              <w:spacing w:after="0" w:line="240" w:lineRule="auto"/>
            </w:pPr>
            <w:r>
              <w:rPr>
                <w:sz w:val="17"/>
              </w:rPr>
            </w:r>
            <w:r>
              <w:rPr>
                <w:rFonts w:ascii="Consolas" w:hAnsi="Consolas" w:eastAsia="宋体"/>
                <w:sz w:val="17"/>
              </w:rPr>
              <w:t>nuts_bolts.h:329</w:t>
            </w:r>
          </w:p>
        </w:tc>
      </w:tr>
      <w:tr>
        <w:tc>
          <w:tcPr>
            <w:tcW w:type="dxa" w:w="522"/>
          </w:tcPr>
          <w:p>
            <w:pPr>
              <w:spacing w:after="0" w:line="240" w:lineRule="auto"/>
            </w:pPr>
            <w:r>
              <w:rPr>
                <w:sz w:val="17"/>
              </w:rPr>
            </w:r>
            <w:r>
              <w:rPr>
                <w:rFonts w:ascii="宋体" w:hAnsi="宋体" w:eastAsia="宋体"/>
                <w:sz w:val="17"/>
              </w:rPr>
              <w:t>12</w:t>
            </w:r>
          </w:p>
        </w:tc>
        <w:tc>
          <w:tcPr>
            <w:tcW w:type="dxa" w:w="2191"/>
          </w:tcPr>
          <w:p>
            <w:pPr>
              <w:spacing w:after="0" w:line="240" w:lineRule="auto"/>
            </w:pPr>
            <w:r>
              <w:rPr>
                <w:sz w:val="17"/>
              </w:rPr>
            </w:r>
            <w:r>
              <w:rPr>
                <w:rFonts w:ascii="Consolas" w:hAnsi="Consolas" w:eastAsia="宋体"/>
                <w:sz w:val="17"/>
              </w:rPr>
              <w:t>ACCELERATION_TICKS_PER_SECOND</w:t>
            </w:r>
          </w:p>
        </w:tc>
        <w:tc>
          <w:tcPr>
            <w:tcW w:type="dxa" w:w="1497"/>
          </w:tcPr>
          <w:p>
            <w:pPr>
              <w:spacing w:after="0" w:line="240" w:lineRule="auto"/>
            </w:pPr>
            <w:r>
              <w:rPr>
                <w:sz w:val="17"/>
              </w:rPr>
            </w:r>
            <w:r>
              <w:rPr>
                <w:rFonts w:ascii="宋体" w:hAnsi="宋体" w:eastAsia="宋体"/>
                <w:sz w:val="17"/>
              </w:rPr>
              <w:t>编译期常量</w:t>
            </w:r>
          </w:p>
        </w:tc>
        <w:tc>
          <w:tcPr>
            <w:tcW w:type="dxa" w:w="3147"/>
          </w:tcPr>
          <w:p>
            <w:pPr>
              <w:spacing w:after="0" w:line="240" w:lineRule="auto"/>
            </w:pPr>
            <w:r>
              <w:rPr>
                <w:sz w:val="17"/>
              </w:rPr>
            </w:r>
            <w:r>
              <w:rPr>
                <w:rFonts w:ascii="宋体" w:hAnsi="宋体" w:eastAsia="宋体"/>
                <w:sz w:val="17"/>
              </w:rPr>
              <w:t>加减速时基，取每秒 100 节拍</w:t>
            </w:r>
          </w:p>
        </w:tc>
        <w:tc>
          <w:tcPr>
            <w:tcW w:type="dxa" w:w="2143"/>
          </w:tcPr>
          <w:p>
            <w:pPr>
              <w:spacing w:after="0" w:line="240" w:lineRule="auto"/>
            </w:pPr>
            <w:r>
              <w:rPr>
                <w:sz w:val="17"/>
              </w:rPr>
            </w:r>
            <w:r>
              <w:rPr>
                <w:rFonts w:ascii="Consolas" w:hAnsi="Consolas" w:eastAsia="宋体"/>
                <w:sz w:val="17"/>
              </w:rPr>
              <w:t>config.h:271</w:t>
            </w:r>
          </w:p>
        </w:tc>
      </w:tr>
      <w:tr>
        <w:tc>
          <w:tcPr>
            <w:tcW w:type="dxa" w:w="522"/>
          </w:tcPr>
          <w:p>
            <w:pPr>
              <w:spacing w:after="0" w:line="240" w:lineRule="auto"/>
            </w:pPr>
            <w:r>
              <w:rPr>
                <w:sz w:val="17"/>
              </w:rPr>
            </w:r>
            <w:r>
              <w:rPr>
                <w:rFonts w:ascii="宋体" w:hAnsi="宋体" w:eastAsia="宋体"/>
                <w:sz w:val="17"/>
              </w:rPr>
              <w:t>13</w:t>
            </w:r>
          </w:p>
        </w:tc>
        <w:tc>
          <w:tcPr>
            <w:tcW w:type="dxa" w:w="2191"/>
          </w:tcPr>
          <w:p>
            <w:pPr>
              <w:spacing w:after="0" w:line="240" w:lineRule="auto"/>
            </w:pPr>
            <w:r>
              <w:rPr>
                <w:sz w:val="17"/>
              </w:rPr>
            </w:r>
            <w:r>
              <w:rPr>
                <w:rFonts w:ascii="Consolas" w:hAnsi="Consolas" w:eastAsia="宋体"/>
                <w:sz w:val="17"/>
              </w:rPr>
              <w:t>SEGMENT_BUFFER_SIZE</w:t>
            </w:r>
          </w:p>
        </w:tc>
        <w:tc>
          <w:tcPr>
            <w:tcW w:type="dxa" w:w="1497"/>
          </w:tcPr>
          <w:p>
            <w:pPr>
              <w:spacing w:after="0" w:line="240" w:lineRule="auto"/>
            </w:pPr>
            <w:r>
              <w:rPr>
                <w:sz w:val="17"/>
              </w:rPr>
            </w:r>
            <w:r>
              <w:rPr>
                <w:rFonts w:ascii="宋体" w:hAnsi="宋体" w:eastAsia="宋体"/>
                <w:sz w:val="17"/>
              </w:rPr>
              <w:t>编译期常量</w:t>
            </w:r>
          </w:p>
        </w:tc>
        <w:tc>
          <w:tcPr>
            <w:tcW w:type="dxa" w:w="3147"/>
          </w:tcPr>
          <w:p>
            <w:pPr>
              <w:spacing w:after="0" w:line="240" w:lineRule="auto"/>
            </w:pPr>
            <w:r>
              <w:rPr>
                <w:sz w:val="17"/>
              </w:rPr>
            </w:r>
            <w:r>
              <w:rPr>
                <w:rFonts w:ascii="宋体" w:hAnsi="宋体" w:eastAsia="宋体"/>
                <w:sz w:val="17"/>
              </w:rPr>
              <w:t>段缓冲区大小，取 10</w:t>
            </w:r>
          </w:p>
        </w:tc>
        <w:tc>
          <w:tcPr>
            <w:tcW w:type="dxa" w:w="2143"/>
          </w:tcPr>
          <w:p>
            <w:pPr>
              <w:spacing w:after="0" w:line="240" w:lineRule="auto"/>
            </w:pPr>
            <w:r>
              <w:rPr>
                <w:sz w:val="17"/>
              </w:rPr>
            </w:r>
            <w:r>
              <w:rPr>
                <w:rFonts w:ascii="Consolas" w:hAnsi="Consolas" w:eastAsia="宋体"/>
                <w:sz w:val="17"/>
              </w:rPr>
              <w:t>config.h:392</w:t>
            </w:r>
          </w:p>
        </w:tc>
      </w:tr>
      <w:tr>
        <w:tc>
          <w:tcPr>
            <w:tcW w:type="dxa" w:w="522"/>
          </w:tcPr>
          <w:p>
            <w:pPr>
              <w:spacing w:after="0" w:line="240" w:lineRule="auto"/>
            </w:pPr>
            <w:r>
              <w:rPr>
                <w:sz w:val="17"/>
              </w:rPr>
            </w:r>
            <w:r>
              <w:rPr>
                <w:rFonts w:ascii="宋体" w:hAnsi="宋体" w:eastAsia="宋体"/>
                <w:sz w:val="17"/>
              </w:rPr>
              <w:t>14</w:t>
            </w:r>
          </w:p>
        </w:tc>
        <w:tc>
          <w:tcPr>
            <w:tcW w:type="dxa" w:w="2191"/>
          </w:tcPr>
          <w:p>
            <w:pPr>
              <w:spacing w:after="0" w:line="240" w:lineRule="auto"/>
            </w:pPr>
            <w:r>
              <w:rPr>
                <w:sz w:val="17"/>
              </w:rPr>
            </w:r>
            <w:r>
              <w:rPr>
                <w:rFonts w:ascii="Consolas" w:hAnsi="Consolas" w:eastAsia="宋体"/>
                <w:sz w:val="17"/>
              </w:rPr>
              <w:t>N_ARC_CORRECTION</w:t>
            </w:r>
          </w:p>
        </w:tc>
        <w:tc>
          <w:tcPr>
            <w:tcW w:type="dxa" w:w="1497"/>
          </w:tcPr>
          <w:p>
            <w:pPr>
              <w:spacing w:after="0" w:line="240" w:lineRule="auto"/>
            </w:pPr>
            <w:r>
              <w:rPr>
                <w:sz w:val="17"/>
              </w:rPr>
            </w:r>
            <w:r>
              <w:rPr>
                <w:rFonts w:ascii="宋体" w:hAnsi="宋体" w:eastAsia="宋体"/>
                <w:sz w:val="17"/>
              </w:rPr>
              <w:t>编译期常量</w:t>
            </w:r>
          </w:p>
        </w:tc>
        <w:tc>
          <w:tcPr>
            <w:tcW w:type="dxa" w:w="3147"/>
          </w:tcPr>
          <w:p>
            <w:pPr>
              <w:spacing w:after="0" w:line="240" w:lineRule="auto"/>
            </w:pPr>
            <w:r>
              <w:rPr>
                <w:sz w:val="17"/>
              </w:rPr>
            </w:r>
            <w:r>
              <w:rPr>
                <w:rFonts w:ascii="宋体" w:hAnsi="宋体" w:eastAsia="宋体"/>
                <w:sz w:val="17"/>
              </w:rPr>
              <w:t>圆弧细分修正份数，取 12，允许 1 至 255</w:t>
            </w:r>
          </w:p>
        </w:tc>
        <w:tc>
          <w:tcPr>
            <w:tcW w:type="dxa" w:w="2143"/>
          </w:tcPr>
          <w:p>
            <w:pPr>
              <w:spacing w:after="0" w:line="240" w:lineRule="auto"/>
            </w:pPr>
            <w:r>
              <w:rPr>
                <w:sz w:val="17"/>
              </w:rPr>
            </w:r>
            <w:r>
              <w:rPr>
                <w:rFonts w:ascii="Consolas" w:hAnsi="Consolas" w:eastAsia="宋体"/>
                <w:sz w:val="17"/>
              </w:rPr>
              <w:t>config.h:337</w:t>
            </w:r>
          </w:p>
        </w:tc>
      </w:tr>
      <w:tr>
        <w:tc>
          <w:tcPr>
            <w:tcW w:type="dxa" w:w="522"/>
          </w:tcPr>
          <w:p>
            <w:pPr>
              <w:spacing w:after="0" w:line="240" w:lineRule="auto"/>
            </w:pPr>
            <w:r>
              <w:rPr>
                <w:sz w:val="17"/>
              </w:rPr>
            </w:r>
            <w:r>
              <w:rPr>
                <w:rFonts w:ascii="宋体" w:hAnsi="宋体" w:eastAsia="宋体"/>
                <w:sz w:val="17"/>
              </w:rPr>
              <w:t>15</w:t>
            </w:r>
          </w:p>
        </w:tc>
        <w:tc>
          <w:tcPr>
            <w:tcW w:type="dxa" w:w="2191"/>
          </w:tcPr>
          <w:p>
            <w:pPr>
              <w:spacing w:after="0" w:line="240" w:lineRule="auto"/>
            </w:pPr>
            <w:r>
              <w:rPr>
                <w:sz w:val="17"/>
              </w:rPr>
            </w:r>
            <w:r>
              <w:rPr>
                <w:rFonts w:ascii="Consolas" w:hAnsi="Consolas" w:eastAsia="宋体"/>
                <w:sz w:val="17"/>
              </w:rPr>
              <w:t>MAX_AMASS_LEVEL</w:t>
            </w:r>
          </w:p>
        </w:tc>
        <w:tc>
          <w:tcPr>
            <w:tcW w:type="dxa" w:w="1497"/>
          </w:tcPr>
          <w:p>
            <w:pPr>
              <w:spacing w:after="0" w:line="240" w:lineRule="auto"/>
            </w:pPr>
            <w:r>
              <w:rPr>
                <w:sz w:val="17"/>
              </w:rPr>
            </w:r>
            <w:r>
              <w:rPr>
                <w:rFonts w:ascii="宋体" w:hAnsi="宋体" w:eastAsia="宋体"/>
                <w:sz w:val="17"/>
              </w:rPr>
              <w:t>编译期常量</w:t>
            </w:r>
          </w:p>
        </w:tc>
        <w:tc>
          <w:tcPr>
            <w:tcW w:type="dxa" w:w="3147"/>
          </w:tcPr>
          <w:p>
            <w:pPr>
              <w:spacing w:after="0" w:line="240" w:lineRule="auto"/>
            </w:pPr>
            <w:r>
              <w:rPr>
                <w:sz w:val="17"/>
              </w:rPr>
            </w:r>
            <w:r>
              <w:rPr>
                <w:rFonts w:ascii="宋体" w:hAnsi="宋体" w:eastAsia="宋体"/>
                <w:sz w:val="17"/>
              </w:rPr>
              <w:t>步进平滑档位上限，取 3</w:t>
            </w:r>
          </w:p>
        </w:tc>
        <w:tc>
          <w:tcPr>
            <w:tcW w:type="dxa" w:w="2143"/>
          </w:tcPr>
          <w:p>
            <w:pPr>
              <w:spacing w:after="0" w:line="240" w:lineRule="auto"/>
            </w:pPr>
            <w:r>
              <w:rPr>
                <w:sz w:val="17"/>
              </w:rPr>
            </w:r>
            <w:r>
              <w:rPr>
                <w:rFonts w:ascii="Consolas" w:hAnsi="Consolas" w:eastAsia="宋体"/>
                <w:sz w:val="17"/>
              </w:rPr>
              <w:t>grbl.h:232</w:t>
            </w:r>
          </w:p>
        </w:tc>
      </w:tr>
      <w:tr>
        <w:tc>
          <w:tcPr>
            <w:tcW w:type="dxa" w:w="522"/>
          </w:tcPr>
          <w:p>
            <w:pPr>
              <w:spacing w:after="0" w:line="240" w:lineRule="auto"/>
            </w:pPr>
            <w:r>
              <w:rPr>
                <w:sz w:val="17"/>
              </w:rPr>
            </w:r>
            <w:r>
              <w:rPr>
                <w:rFonts w:ascii="宋体" w:hAnsi="宋体" w:eastAsia="宋体"/>
                <w:sz w:val="17"/>
              </w:rPr>
              <w:t>16</w:t>
            </w:r>
          </w:p>
        </w:tc>
        <w:tc>
          <w:tcPr>
            <w:tcW w:type="dxa" w:w="2191"/>
          </w:tcPr>
          <w:p>
            <w:pPr>
              <w:spacing w:after="0" w:line="240" w:lineRule="auto"/>
            </w:pPr>
            <w:r>
              <w:rPr>
                <w:sz w:val="17"/>
              </w:rPr>
            </w:r>
            <w:r>
              <w:rPr>
                <w:rFonts w:ascii="Consolas" w:hAnsi="Consolas" w:eastAsia="宋体"/>
                <w:sz w:val="17"/>
              </w:rPr>
              <w:t>squaring_mode_t</w:t>
            </w:r>
          </w:p>
        </w:tc>
        <w:tc>
          <w:tcPr>
            <w:tcW w:type="dxa" w:w="1497"/>
          </w:tcPr>
          <w:p>
            <w:pPr>
              <w:spacing w:after="0" w:line="240" w:lineRule="auto"/>
            </w:pPr>
            <w:r>
              <w:rPr>
                <w:sz w:val="17"/>
              </w:rPr>
            </w:r>
            <w:r>
              <w:rPr>
                <w:rFonts w:ascii="宋体" w:hAnsi="宋体" w:eastAsia="宋体"/>
                <w:sz w:val="17"/>
              </w:rPr>
              <w:t>枚举</w:t>
            </w:r>
          </w:p>
        </w:tc>
        <w:tc>
          <w:tcPr>
            <w:tcW w:type="dxa" w:w="3147"/>
          </w:tcPr>
          <w:p>
            <w:pPr>
              <w:spacing w:after="0" w:line="240" w:lineRule="auto"/>
            </w:pPr>
            <w:r>
              <w:rPr>
                <w:sz w:val="17"/>
              </w:rPr>
            </w:r>
            <w:r>
              <w:rPr>
                <w:rFonts w:ascii="宋体" w:hAnsi="宋体" w:eastAsia="宋体"/>
                <w:sz w:val="17"/>
              </w:rPr>
              <w:t>双驱轴找正模式，含无、自动找正与并联三种</w:t>
            </w:r>
          </w:p>
        </w:tc>
        <w:tc>
          <w:tcPr>
            <w:tcW w:type="dxa" w:w="2143"/>
          </w:tcPr>
          <w:p>
            <w:pPr>
              <w:spacing w:after="0" w:line="240" w:lineRule="auto"/>
            </w:pPr>
            <w:r>
              <w:rPr>
                <w:sz w:val="17"/>
              </w:rPr>
            </w:r>
            <w:r>
              <w:rPr>
                <w:rFonts w:ascii="Consolas" w:hAnsi="Consolas" w:eastAsia="宋体"/>
                <w:sz w:val="17"/>
              </w:rPr>
              <w:t>stepper.h:29</w:t>
            </w:r>
          </w:p>
        </w:tc>
      </w:tr>
      <w:tr>
        <w:tc>
          <w:tcPr>
            <w:tcW w:type="dxa" w:w="522"/>
          </w:tcPr>
          <w:p>
            <w:pPr>
              <w:spacing w:after="0" w:line="240" w:lineRule="auto"/>
            </w:pPr>
            <w:r>
              <w:rPr>
                <w:sz w:val="17"/>
              </w:rPr>
            </w:r>
            <w:r>
              <w:rPr>
                <w:rFonts w:ascii="宋体" w:hAnsi="宋体" w:eastAsia="宋体"/>
                <w:sz w:val="17"/>
              </w:rPr>
              <w:t>17</w:t>
            </w:r>
          </w:p>
        </w:tc>
        <w:tc>
          <w:tcPr>
            <w:tcW w:type="dxa" w:w="2191"/>
          </w:tcPr>
          <w:p>
            <w:pPr>
              <w:spacing w:after="0" w:line="240" w:lineRule="auto"/>
            </w:pPr>
            <w:r>
              <w:rPr>
                <w:sz w:val="17"/>
              </w:rPr>
            </w:r>
            <w:r>
              <w:rPr>
                <w:rFonts w:ascii="Consolas" w:hAnsi="Consolas" w:eastAsia="宋体"/>
                <w:sz w:val="17"/>
              </w:rPr>
              <w:t>ramp_type_t</w:t>
            </w:r>
          </w:p>
        </w:tc>
        <w:tc>
          <w:tcPr>
            <w:tcW w:type="dxa" w:w="1497"/>
          </w:tcPr>
          <w:p>
            <w:pPr>
              <w:spacing w:after="0" w:line="240" w:lineRule="auto"/>
            </w:pPr>
            <w:r>
              <w:rPr>
                <w:sz w:val="17"/>
              </w:rPr>
            </w:r>
            <w:r>
              <w:rPr>
                <w:rFonts w:ascii="宋体" w:hAnsi="宋体" w:eastAsia="宋体"/>
                <w:sz w:val="17"/>
              </w:rPr>
              <w:t>枚举</w:t>
            </w:r>
          </w:p>
        </w:tc>
        <w:tc>
          <w:tcPr>
            <w:tcW w:type="dxa" w:w="3147"/>
          </w:tcPr>
          <w:p>
            <w:pPr>
              <w:spacing w:after="0" w:line="240" w:lineRule="auto"/>
            </w:pPr>
            <w:r>
              <w:rPr>
                <w:sz w:val="17"/>
              </w:rPr>
            </w:r>
            <w:r>
              <w:rPr>
                <w:rFonts w:ascii="宋体" w:hAnsi="宋体" w:eastAsia="宋体"/>
                <w:sz w:val="17"/>
              </w:rPr>
              <w:t>加减速类型，含梯形、三角与平滑梯形</w:t>
            </w:r>
          </w:p>
        </w:tc>
        <w:tc>
          <w:tcPr>
            <w:tcW w:type="dxa" w:w="2143"/>
          </w:tcPr>
          <w:p>
            <w:pPr>
              <w:spacing w:after="0" w:line="240" w:lineRule="auto"/>
            </w:pPr>
            <w:r>
              <w:rPr>
                <w:sz w:val="17"/>
              </w:rPr>
            </w:r>
            <w:r>
              <w:rPr>
                <w:rFonts w:ascii="Consolas" w:hAnsi="Consolas" w:eastAsia="宋体"/>
                <w:sz w:val="17"/>
              </w:rPr>
              <w:t>stepper.h:35</w:t>
            </w:r>
          </w:p>
        </w:tc>
      </w:tr>
    </w:tbl>
    <w:p>
      <w:pPr>
        <w:spacing w:after="80"/>
      </w:pPr>
    </w:p>
    <w:p>
      <w:pPr>
        <w:spacing w:before="60" w:after="60"/>
        <w:jc w:val="center"/>
      </w:pPr>
      <w:r>
        <w:rPr>
          <w:rFonts w:ascii="宋体" w:hAnsi="宋体" w:eastAsia="宋体"/>
          <w:sz w:val="18"/>
        </w:rPr>
        <w:t>表 附1-5 非易失存储数据字典</w:t>
      </w:r>
    </w:p>
    <w:tbl>
      <w:tblPr>
        <w:tblStyle w:val="TableGrid"/>
        <w:tblW w:type="dxa" w:w="9500"/>
        <w:jc w:val="center"/>
        <w:tblLayout w:type="fixed"/>
        <w:tblLook w:firstColumn="1" w:firstRow="1" w:lastColumn="0" w:lastRow="0" w:noHBand="0" w:noVBand="1" w:val="04A0"/>
      </w:tblPr>
      <w:tblGrid>
        <w:gridCol w:w="632"/>
        <w:gridCol w:w="2215"/>
        <w:gridCol w:w="1200"/>
        <w:gridCol w:w="3857"/>
        <w:gridCol w:w="1596"/>
      </w:tblGrid>
      <w:tr>
        <w:trPr>
          <w:tblHeader w:val="true"/>
        </w:trPr>
        <w:tc>
          <w:tcPr>
            <w:tcW w:type="dxa" w:w="632"/>
            <w:shd w:val="clear" w:color="auto" w:fill="D9D9D9"/>
          </w:tcPr>
          <w:p>
            <w:pPr>
              <w:spacing w:after="0" w:line="240" w:lineRule="auto"/>
            </w:pPr>
            <w:r>
              <w:rPr>
                <w:b/>
                <w:sz w:val="17"/>
              </w:rPr>
            </w:r>
            <w:r>
              <w:rPr>
                <w:rFonts w:ascii="宋体" w:hAnsi="宋体" w:eastAsia="宋体"/>
                <w:b/>
                <w:sz w:val="17"/>
              </w:rPr>
              <w:t>序号</w:t>
            </w:r>
          </w:p>
        </w:tc>
        <w:tc>
          <w:tcPr>
            <w:tcW w:type="dxa" w:w="2215"/>
            <w:shd w:val="clear" w:color="auto" w:fill="D9D9D9"/>
          </w:tcPr>
          <w:p>
            <w:pPr>
              <w:spacing w:after="0" w:line="240" w:lineRule="auto"/>
            </w:pPr>
            <w:r>
              <w:rPr>
                <w:b/>
                <w:sz w:val="17"/>
              </w:rPr>
            </w:r>
            <w:r>
              <w:rPr>
                <w:rFonts w:ascii="宋体" w:hAnsi="宋体" w:eastAsia="宋体"/>
                <w:b/>
                <w:sz w:val="17"/>
              </w:rPr>
              <w:t>数据项</w:t>
            </w:r>
          </w:p>
        </w:tc>
        <w:tc>
          <w:tcPr>
            <w:tcW w:type="dxa" w:w="1200"/>
            <w:shd w:val="clear" w:color="auto" w:fill="D9D9D9"/>
          </w:tcPr>
          <w:p>
            <w:pPr>
              <w:spacing w:after="0" w:line="240" w:lineRule="auto"/>
            </w:pPr>
            <w:r>
              <w:rPr>
                <w:b/>
                <w:sz w:val="17"/>
              </w:rPr>
            </w:r>
            <w:r>
              <w:rPr>
                <w:rFonts w:ascii="宋体" w:hAnsi="宋体" w:eastAsia="宋体"/>
                <w:b/>
                <w:sz w:val="17"/>
              </w:rPr>
              <w:t>类型</w:t>
            </w:r>
          </w:p>
        </w:tc>
        <w:tc>
          <w:tcPr>
            <w:tcW w:type="dxa" w:w="3857"/>
            <w:shd w:val="clear" w:color="auto" w:fill="D9D9D9"/>
          </w:tcPr>
          <w:p>
            <w:pPr>
              <w:spacing w:after="0" w:line="240" w:lineRule="auto"/>
            </w:pPr>
            <w:r>
              <w:rPr>
                <w:b/>
                <w:sz w:val="17"/>
              </w:rPr>
            </w:r>
            <w:r>
              <w:rPr>
                <w:rFonts w:ascii="宋体" w:hAnsi="宋体" w:eastAsia="宋体"/>
                <w:b/>
                <w:sz w:val="17"/>
              </w:rPr>
              <w:t>含义</w:t>
            </w:r>
          </w:p>
        </w:tc>
        <w:tc>
          <w:tcPr>
            <w:tcW w:type="dxa" w:w="1596"/>
            <w:shd w:val="clear" w:color="auto" w:fill="D9D9D9"/>
          </w:tcPr>
          <w:p>
            <w:pPr>
              <w:spacing w:after="0" w:line="240" w:lineRule="auto"/>
            </w:pPr>
            <w:r>
              <w:rPr>
                <w:b/>
                <w:sz w:val="17"/>
              </w:rPr>
            </w:r>
            <w:r>
              <w:rPr>
                <w:rFonts w:ascii="宋体" w:hAnsi="宋体" w:eastAsia="宋体"/>
                <w:b/>
                <w:sz w:val="17"/>
              </w:rPr>
              <w:t>证据</w:t>
            </w:r>
          </w:p>
        </w:tc>
      </w:tr>
      <w:tr>
        <w:tc>
          <w:tcPr>
            <w:tcW w:type="dxa" w:w="632"/>
          </w:tcPr>
          <w:p>
            <w:pPr>
              <w:spacing w:after="0" w:line="240" w:lineRule="auto"/>
            </w:pPr>
            <w:r>
              <w:rPr>
                <w:sz w:val="17"/>
              </w:rPr>
            </w:r>
            <w:r>
              <w:rPr>
                <w:rFonts w:ascii="宋体" w:hAnsi="宋体" w:eastAsia="宋体"/>
                <w:sz w:val="17"/>
              </w:rPr>
              <w:t>1</w:t>
            </w:r>
          </w:p>
        </w:tc>
        <w:tc>
          <w:tcPr>
            <w:tcW w:type="dxa" w:w="2215"/>
          </w:tcPr>
          <w:p>
            <w:pPr>
              <w:spacing w:after="0" w:line="240" w:lineRule="auto"/>
            </w:pPr>
            <w:r>
              <w:rPr>
                <w:sz w:val="17"/>
              </w:rPr>
            </w:r>
            <w:r>
              <w:rPr>
                <w:rFonts w:ascii="Consolas" w:hAnsi="Consolas" w:eastAsia="宋体"/>
                <w:sz w:val="17"/>
              </w:rPr>
              <w:t>NVS_SIZE</w:t>
            </w:r>
          </w:p>
        </w:tc>
        <w:tc>
          <w:tcPr>
            <w:tcW w:type="dxa" w:w="1200"/>
          </w:tcPr>
          <w:p>
            <w:pPr>
              <w:spacing w:after="0" w:line="240" w:lineRule="auto"/>
            </w:pPr>
            <w:r>
              <w:rPr>
                <w:sz w:val="17"/>
              </w:rPr>
            </w:r>
            <w:r>
              <w:rPr>
                <w:rFonts w:ascii="宋体" w:hAnsi="宋体" w:eastAsia="宋体"/>
                <w:sz w:val="17"/>
              </w:rPr>
              <w:t>编译期常量</w:t>
            </w:r>
          </w:p>
        </w:tc>
        <w:tc>
          <w:tcPr>
            <w:tcW w:type="dxa" w:w="3857"/>
          </w:tcPr>
          <w:p>
            <w:pPr>
              <w:spacing w:after="0" w:line="240" w:lineRule="auto"/>
            </w:pPr>
            <w:r>
              <w:rPr>
                <w:sz w:val="17"/>
              </w:rPr>
            </w:r>
            <w:r>
              <w:rPr>
                <w:rFonts w:ascii="宋体" w:hAnsi="宋体" w:eastAsia="宋体"/>
                <w:sz w:val="17"/>
              </w:rPr>
              <w:t>非易失存储默认容量，取 2048 字节</w:t>
            </w:r>
          </w:p>
        </w:tc>
        <w:tc>
          <w:tcPr>
            <w:tcW w:type="dxa" w:w="1596"/>
          </w:tcPr>
          <w:p>
            <w:pPr>
              <w:spacing w:after="0" w:line="240" w:lineRule="auto"/>
            </w:pPr>
            <w:r>
              <w:rPr>
                <w:sz w:val="17"/>
              </w:rPr>
            </w:r>
            <w:r>
              <w:rPr>
                <w:rFonts w:ascii="Consolas" w:hAnsi="Consolas" w:eastAsia="宋体"/>
                <w:sz w:val="17"/>
              </w:rPr>
              <w:t>nvs.h:30</w:t>
            </w:r>
          </w:p>
        </w:tc>
      </w:tr>
      <w:tr>
        <w:tc>
          <w:tcPr>
            <w:tcW w:type="dxa" w:w="632"/>
          </w:tcPr>
          <w:p>
            <w:pPr>
              <w:spacing w:after="0" w:line="240" w:lineRule="auto"/>
            </w:pPr>
            <w:r>
              <w:rPr>
                <w:sz w:val="17"/>
              </w:rPr>
            </w:r>
            <w:r>
              <w:rPr>
                <w:rFonts w:ascii="宋体" w:hAnsi="宋体" w:eastAsia="宋体"/>
                <w:sz w:val="17"/>
              </w:rPr>
              <w:t>2</w:t>
            </w:r>
          </w:p>
        </w:tc>
        <w:tc>
          <w:tcPr>
            <w:tcW w:type="dxa" w:w="2215"/>
          </w:tcPr>
          <w:p>
            <w:pPr>
              <w:spacing w:after="0" w:line="240" w:lineRule="auto"/>
            </w:pPr>
            <w:r>
              <w:rPr>
                <w:sz w:val="17"/>
              </w:rPr>
            </w:r>
            <w:r>
              <w:rPr>
                <w:rFonts w:ascii="Consolas" w:hAnsi="Consolas" w:eastAsia="宋体"/>
                <w:sz w:val="17"/>
              </w:rPr>
              <w:t>NVS_SIZE_MAX</w:t>
            </w:r>
          </w:p>
        </w:tc>
        <w:tc>
          <w:tcPr>
            <w:tcW w:type="dxa" w:w="1200"/>
          </w:tcPr>
          <w:p>
            <w:pPr>
              <w:spacing w:after="0" w:line="240" w:lineRule="auto"/>
            </w:pPr>
            <w:r>
              <w:rPr>
                <w:sz w:val="17"/>
              </w:rPr>
            </w:r>
            <w:r>
              <w:rPr>
                <w:rFonts w:ascii="宋体" w:hAnsi="宋体" w:eastAsia="宋体"/>
                <w:sz w:val="17"/>
              </w:rPr>
              <w:t>编译期常量</w:t>
            </w:r>
          </w:p>
        </w:tc>
        <w:tc>
          <w:tcPr>
            <w:tcW w:type="dxa" w:w="3857"/>
          </w:tcPr>
          <w:p>
            <w:pPr>
              <w:spacing w:after="0" w:line="240" w:lineRule="auto"/>
            </w:pPr>
            <w:r>
              <w:rPr>
                <w:sz w:val="17"/>
              </w:rPr>
            </w:r>
            <w:r>
              <w:rPr>
                <w:rFonts w:ascii="宋体" w:hAnsi="宋体" w:eastAsia="宋体"/>
                <w:sz w:val="17"/>
              </w:rPr>
              <w:t>非易失存储容量上限，取 4096 字节</w:t>
            </w:r>
          </w:p>
        </w:tc>
        <w:tc>
          <w:tcPr>
            <w:tcW w:type="dxa" w:w="1596"/>
          </w:tcPr>
          <w:p>
            <w:pPr>
              <w:spacing w:after="0" w:line="240" w:lineRule="auto"/>
            </w:pPr>
            <w:r>
              <w:rPr>
                <w:sz w:val="17"/>
              </w:rPr>
            </w:r>
            <w:r>
              <w:rPr>
                <w:rFonts w:ascii="Consolas" w:hAnsi="Consolas" w:eastAsia="宋体"/>
                <w:sz w:val="17"/>
              </w:rPr>
              <w:t>nvs.h:37</w:t>
            </w:r>
          </w:p>
        </w:tc>
      </w:tr>
      <w:tr>
        <w:tc>
          <w:tcPr>
            <w:tcW w:type="dxa" w:w="632"/>
          </w:tcPr>
          <w:p>
            <w:pPr>
              <w:spacing w:after="0" w:line="240" w:lineRule="auto"/>
            </w:pPr>
            <w:r>
              <w:rPr>
                <w:sz w:val="17"/>
              </w:rPr>
            </w:r>
            <w:r>
              <w:rPr>
                <w:rFonts w:ascii="宋体" w:hAnsi="宋体" w:eastAsia="宋体"/>
                <w:sz w:val="17"/>
              </w:rPr>
              <w:t>3</w:t>
            </w:r>
          </w:p>
        </w:tc>
        <w:tc>
          <w:tcPr>
            <w:tcW w:type="dxa" w:w="2215"/>
          </w:tcPr>
          <w:p>
            <w:pPr>
              <w:spacing w:after="0" w:line="240" w:lineRule="auto"/>
            </w:pPr>
            <w:r>
              <w:rPr>
                <w:sz w:val="17"/>
              </w:rPr>
            </w:r>
            <w:r>
              <w:rPr>
                <w:rFonts w:ascii="Consolas" w:hAnsi="Consolas" w:eastAsia="宋体"/>
                <w:sz w:val="17"/>
              </w:rPr>
              <w:t>NVS_CRC_BYTES</w:t>
            </w:r>
          </w:p>
        </w:tc>
        <w:tc>
          <w:tcPr>
            <w:tcW w:type="dxa" w:w="1200"/>
          </w:tcPr>
          <w:p>
            <w:pPr>
              <w:spacing w:after="0" w:line="240" w:lineRule="auto"/>
            </w:pPr>
            <w:r>
              <w:rPr>
                <w:sz w:val="17"/>
              </w:rPr>
            </w:r>
            <w:r>
              <w:rPr>
                <w:rFonts w:ascii="宋体" w:hAnsi="宋体" w:eastAsia="宋体"/>
                <w:sz w:val="17"/>
              </w:rPr>
              <w:t>编译期常量</w:t>
            </w:r>
          </w:p>
        </w:tc>
        <w:tc>
          <w:tcPr>
            <w:tcW w:type="dxa" w:w="3857"/>
          </w:tcPr>
          <w:p>
            <w:pPr>
              <w:spacing w:after="0" w:line="240" w:lineRule="auto"/>
            </w:pPr>
            <w:r>
              <w:rPr>
                <w:sz w:val="17"/>
              </w:rPr>
            </w:r>
            <w:r>
              <w:rPr>
                <w:rFonts w:ascii="宋体" w:hAnsi="宋体" w:eastAsia="宋体"/>
                <w:sz w:val="17"/>
              </w:rPr>
              <w:t>校验字段占用的字节数，取 2</w:t>
            </w:r>
          </w:p>
        </w:tc>
        <w:tc>
          <w:tcPr>
            <w:tcW w:type="dxa" w:w="1596"/>
          </w:tcPr>
          <w:p>
            <w:pPr>
              <w:spacing w:after="0" w:line="240" w:lineRule="auto"/>
            </w:pPr>
            <w:r>
              <w:rPr>
                <w:sz w:val="17"/>
              </w:rPr>
            </w:r>
            <w:r>
              <w:rPr>
                <w:rFonts w:ascii="Consolas" w:hAnsi="Consolas" w:eastAsia="宋体"/>
                <w:sz w:val="17"/>
              </w:rPr>
              <w:t>nvs.h:42</w:t>
            </w:r>
          </w:p>
        </w:tc>
      </w:tr>
      <w:tr>
        <w:tc>
          <w:tcPr>
            <w:tcW w:type="dxa" w:w="632"/>
          </w:tcPr>
          <w:p>
            <w:pPr>
              <w:spacing w:after="0" w:line="240" w:lineRule="auto"/>
            </w:pPr>
            <w:r>
              <w:rPr>
                <w:sz w:val="17"/>
              </w:rPr>
            </w:r>
            <w:r>
              <w:rPr>
                <w:rFonts w:ascii="宋体" w:hAnsi="宋体" w:eastAsia="宋体"/>
                <w:sz w:val="17"/>
              </w:rPr>
              <w:t>4</w:t>
            </w:r>
          </w:p>
        </w:tc>
        <w:tc>
          <w:tcPr>
            <w:tcW w:type="dxa" w:w="2215"/>
          </w:tcPr>
          <w:p>
            <w:pPr>
              <w:spacing w:after="0" w:line="240" w:lineRule="auto"/>
            </w:pPr>
            <w:r>
              <w:rPr>
                <w:sz w:val="17"/>
              </w:rPr>
            </w:r>
            <w:r>
              <w:rPr>
                <w:rFonts w:ascii="Consolas" w:hAnsi="Consolas" w:eastAsia="宋体"/>
                <w:sz w:val="17"/>
              </w:rPr>
              <w:t>NVS_ADDR_GLOBAL</w:t>
            </w:r>
          </w:p>
        </w:tc>
        <w:tc>
          <w:tcPr>
            <w:tcW w:type="dxa" w:w="1200"/>
          </w:tcPr>
          <w:p>
            <w:pPr>
              <w:spacing w:after="0" w:line="240" w:lineRule="auto"/>
            </w:pPr>
            <w:r>
              <w:rPr>
                <w:sz w:val="17"/>
              </w:rPr>
            </w:r>
            <w:r>
              <w:rPr>
                <w:rFonts w:ascii="宋体" w:hAnsi="宋体" w:eastAsia="宋体"/>
                <w:sz w:val="17"/>
              </w:rPr>
              <w:t>编译期常量</w:t>
            </w:r>
          </w:p>
        </w:tc>
        <w:tc>
          <w:tcPr>
            <w:tcW w:type="dxa" w:w="3857"/>
          </w:tcPr>
          <w:p>
            <w:pPr>
              <w:spacing w:after="0" w:line="240" w:lineRule="auto"/>
            </w:pPr>
            <w:r>
              <w:rPr>
                <w:sz w:val="17"/>
              </w:rPr>
            </w:r>
            <w:r>
              <w:rPr>
                <w:rFonts w:ascii="宋体" w:hAnsi="宋体" w:eastAsia="宋体"/>
                <w:sz w:val="17"/>
              </w:rPr>
              <w:t>全局区起始地址，取 1</w:t>
            </w:r>
          </w:p>
        </w:tc>
        <w:tc>
          <w:tcPr>
            <w:tcW w:type="dxa" w:w="1596"/>
          </w:tcPr>
          <w:p>
            <w:pPr>
              <w:spacing w:after="0" w:line="240" w:lineRule="auto"/>
            </w:pPr>
            <w:r>
              <w:rPr>
                <w:sz w:val="17"/>
              </w:rPr>
            </w:r>
            <w:r>
              <w:rPr>
                <w:rFonts w:ascii="Consolas" w:hAnsi="Consolas" w:eastAsia="宋体"/>
                <w:sz w:val="17"/>
              </w:rPr>
              <w:t>nvs.h:71</w:t>
            </w:r>
          </w:p>
        </w:tc>
      </w:tr>
      <w:tr>
        <w:tc>
          <w:tcPr>
            <w:tcW w:type="dxa" w:w="632"/>
          </w:tcPr>
          <w:p>
            <w:pPr>
              <w:spacing w:after="0" w:line="240" w:lineRule="auto"/>
            </w:pPr>
            <w:r>
              <w:rPr>
                <w:sz w:val="17"/>
              </w:rPr>
            </w:r>
            <w:r>
              <w:rPr>
                <w:rFonts w:ascii="宋体" w:hAnsi="宋体" w:eastAsia="宋体"/>
                <w:sz w:val="17"/>
              </w:rPr>
              <w:t>5</w:t>
            </w:r>
          </w:p>
        </w:tc>
        <w:tc>
          <w:tcPr>
            <w:tcW w:type="dxa" w:w="2215"/>
          </w:tcPr>
          <w:p>
            <w:pPr>
              <w:spacing w:after="0" w:line="240" w:lineRule="auto"/>
            </w:pPr>
            <w:r>
              <w:rPr>
                <w:sz w:val="17"/>
              </w:rPr>
            </w:r>
            <w:r>
              <w:rPr>
                <w:rFonts w:ascii="Consolas" w:hAnsi="Consolas" w:eastAsia="宋体"/>
                <w:sz w:val="17"/>
              </w:rPr>
              <w:t>NVS_ADDR_PARAMETERS</w:t>
            </w:r>
          </w:p>
        </w:tc>
        <w:tc>
          <w:tcPr>
            <w:tcW w:type="dxa" w:w="1200"/>
          </w:tcPr>
          <w:p>
            <w:pPr>
              <w:spacing w:after="0" w:line="240" w:lineRule="auto"/>
            </w:pPr>
            <w:r>
              <w:rPr>
                <w:sz w:val="17"/>
              </w:rPr>
            </w:r>
            <w:r>
              <w:rPr>
                <w:rFonts w:ascii="宋体" w:hAnsi="宋体" w:eastAsia="宋体"/>
                <w:sz w:val="17"/>
              </w:rPr>
              <w:t>编译期常量</w:t>
            </w:r>
          </w:p>
        </w:tc>
        <w:tc>
          <w:tcPr>
            <w:tcW w:type="dxa" w:w="3857"/>
          </w:tcPr>
          <w:p>
            <w:pPr>
              <w:spacing w:after="0" w:line="240" w:lineRule="auto"/>
            </w:pPr>
            <w:r>
              <w:rPr>
                <w:sz w:val="17"/>
              </w:rPr>
            </w:r>
            <w:r>
              <w:rPr>
                <w:rFonts w:ascii="宋体" w:hAnsi="宋体" w:eastAsia="宋体"/>
                <w:sz w:val="17"/>
              </w:rPr>
              <w:t>参数区起始地址，取 512</w:t>
            </w:r>
          </w:p>
        </w:tc>
        <w:tc>
          <w:tcPr>
            <w:tcW w:type="dxa" w:w="1596"/>
          </w:tcPr>
          <w:p>
            <w:pPr>
              <w:spacing w:after="0" w:line="240" w:lineRule="auto"/>
            </w:pPr>
            <w:r>
              <w:rPr>
                <w:sz w:val="17"/>
              </w:rPr>
            </w:r>
            <w:r>
              <w:rPr>
                <w:rFonts w:ascii="Consolas" w:hAnsi="Consolas" w:eastAsia="宋体"/>
                <w:sz w:val="17"/>
              </w:rPr>
              <w:t>nvs.h:75</w:t>
            </w:r>
          </w:p>
        </w:tc>
      </w:tr>
      <w:tr>
        <w:tc>
          <w:tcPr>
            <w:tcW w:type="dxa" w:w="632"/>
          </w:tcPr>
          <w:p>
            <w:pPr>
              <w:spacing w:after="0" w:line="240" w:lineRule="auto"/>
            </w:pPr>
            <w:r>
              <w:rPr>
                <w:sz w:val="17"/>
              </w:rPr>
            </w:r>
            <w:r>
              <w:rPr>
                <w:rFonts w:ascii="宋体" w:hAnsi="宋体" w:eastAsia="宋体"/>
                <w:sz w:val="17"/>
              </w:rPr>
              <w:t>6</w:t>
            </w:r>
          </w:p>
        </w:tc>
        <w:tc>
          <w:tcPr>
            <w:tcW w:type="dxa" w:w="2215"/>
          </w:tcPr>
          <w:p>
            <w:pPr>
              <w:spacing w:after="0" w:line="240" w:lineRule="auto"/>
            </w:pPr>
            <w:r>
              <w:rPr>
                <w:sz w:val="17"/>
              </w:rPr>
            </w:r>
            <w:r>
              <w:rPr>
                <w:rFonts w:ascii="Consolas" w:hAnsi="Consolas" w:eastAsia="宋体"/>
                <w:sz w:val="17"/>
              </w:rPr>
              <w:t>NVS_ADDR_BUILD_INFO</w:t>
            </w:r>
          </w:p>
        </w:tc>
        <w:tc>
          <w:tcPr>
            <w:tcW w:type="dxa" w:w="1200"/>
          </w:tcPr>
          <w:p>
            <w:pPr>
              <w:spacing w:after="0" w:line="240" w:lineRule="auto"/>
            </w:pPr>
            <w:r>
              <w:rPr>
                <w:sz w:val="17"/>
              </w:rPr>
            </w:r>
            <w:r>
              <w:rPr>
                <w:rFonts w:ascii="宋体" w:hAnsi="宋体" w:eastAsia="宋体"/>
                <w:sz w:val="17"/>
              </w:rPr>
              <w:t>编译期常量</w:t>
            </w:r>
          </w:p>
        </w:tc>
        <w:tc>
          <w:tcPr>
            <w:tcW w:type="dxa" w:w="3857"/>
          </w:tcPr>
          <w:p>
            <w:pPr>
              <w:spacing w:after="0" w:line="240" w:lineRule="auto"/>
            </w:pPr>
            <w:r>
              <w:rPr>
                <w:sz w:val="17"/>
              </w:rPr>
            </w:r>
            <w:r>
              <w:rPr>
                <w:rFonts w:ascii="宋体" w:hAnsi="宋体" w:eastAsia="宋体"/>
                <w:sz w:val="17"/>
              </w:rPr>
              <w:t>构建信息区起始地址</w:t>
            </w:r>
          </w:p>
        </w:tc>
        <w:tc>
          <w:tcPr>
            <w:tcW w:type="dxa" w:w="1596"/>
          </w:tcPr>
          <w:p>
            <w:pPr>
              <w:spacing w:after="0" w:line="240" w:lineRule="auto"/>
            </w:pPr>
            <w:r>
              <w:rPr>
                <w:sz w:val="17"/>
              </w:rPr>
            </w:r>
            <w:r>
              <w:rPr>
                <w:rFonts w:ascii="Consolas" w:hAnsi="Consolas" w:eastAsia="宋体"/>
                <w:sz w:val="17"/>
              </w:rPr>
              <w:t>nvs.h:77</w:t>
            </w:r>
          </w:p>
        </w:tc>
      </w:tr>
      <w:tr>
        <w:tc>
          <w:tcPr>
            <w:tcW w:type="dxa" w:w="632"/>
          </w:tcPr>
          <w:p>
            <w:pPr>
              <w:spacing w:after="0" w:line="240" w:lineRule="auto"/>
            </w:pPr>
            <w:r>
              <w:rPr>
                <w:sz w:val="17"/>
              </w:rPr>
            </w:r>
            <w:r>
              <w:rPr>
                <w:rFonts w:ascii="宋体" w:hAnsi="宋体" w:eastAsia="宋体"/>
                <w:sz w:val="17"/>
              </w:rPr>
              <w:t>7</w:t>
            </w:r>
          </w:p>
        </w:tc>
        <w:tc>
          <w:tcPr>
            <w:tcW w:type="dxa" w:w="2215"/>
          </w:tcPr>
          <w:p>
            <w:pPr>
              <w:spacing w:after="0" w:line="240" w:lineRule="auto"/>
            </w:pPr>
            <w:r>
              <w:rPr>
                <w:sz w:val="17"/>
              </w:rPr>
            </w:r>
            <w:r>
              <w:rPr>
                <w:rFonts w:ascii="Consolas" w:hAnsi="Consolas" w:eastAsia="宋体"/>
                <w:sz w:val="17"/>
              </w:rPr>
              <w:t>NVS_ADDR_STARTUP_BLOCK</w:t>
            </w:r>
          </w:p>
        </w:tc>
        <w:tc>
          <w:tcPr>
            <w:tcW w:type="dxa" w:w="1200"/>
          </w:tcPr>
          <w:p>
            <w:pPr>
              <w:spacing w:after="0" w:line="240" w:lineRule="auto"/>
            </w:pPr>
            <w:r>
              <w:rPr>
                <w:sz w:val="17"/>
              </w:rPr>
            </w:r>
            <w:r>
              <w:rPr>
                <w:rFonts w:ascii="宋体" w:hAnsi="宋体" w:eastAsia="宋体"/>
                <w:sz w:val="17"/>
              </w:rPr>
              <w:t>编译期常量</w:t>
            </w:r>
          </w:p>
        </w:tc>
        <w:tc>
          <w:tcPr>
            <w:tcW w:type="dxa" w:w="3857"/>
          </w:tcPr>
          <w:p>
            <w:pPr>
              <w:spacing w:after="0" w:line="240" w:lineRule="auto"/>
            </w:pPr>
            <w:r>
              <w:rPr>
                <w:sz w:val="17"/>
              </w:rPr>
            </w:r>
            <w:r>
              <w:rPr>
                <w:rFonts w:ascii="宋体" w:hAnsi="宋体" w:eastAsia="宋体"/>
                <w:sz w:val="17"/>
              </w:rPr>
              <w:t>启动行区起始地址</w:t>
            </w:r>
          </w:p>
        </w:tc>
        <w:tc>
          <w:tcPr>
            <w:tcW w:type="dxa" w:w="1596"/>
          </w:tcPr>
          <w:p>
            <w:pPr>
              <w:spacing w:after="0" w:line="240" w:lineRule="auto"/>
            </w:pPr>
            <w:r>
              <w:rPr>
                <w:sz w:val="17"/>
              </w:rPr>
            </w:r>
            <w:r>
              <w:rPr>
                <w:rFonts w:ascii="Consolas" w:hAnsi="Consolas" w:eastAsia="宋体"/>
                <w:sz w:val="17"/>
              </w:rPr>
              <w:t>nvs.h:78</w:t>
            </w:r>
          </w:p>
        </w:tc>
      </w:tr>
      <w:tr>
        <w:tc>
          <w:tcPr>
            <w:tcW w:type="dxa" w:w="632"/>
          </w:tcPr>
          <w:p>
            <w:pPr>
              <w:spacing w:after="0" w:line="240" w:lineRule="auto"/>
            </w:pPr>
            <w:r>
              <w:rPr>
                <w:sz w:val="17"/>
              </w:rPr>
            </w:r>
            <w:r>
              <w:rPr>
                <w:rFonts w:ascii="宋体" w:hAnsi="宋体" w:eastAsia="宋体"/>
                <w:sz w:val="17"/>
              </w:rPr>
              <w:t>8</w:t>
            </w:r>
          </w:p>
        </w:tc>
        <w:tc>
          <w:tcPr>
            <w:tcW w:type="dxa" w:w="2215"/>
          </w:tcPr>
          <w:p>
            <w:pPr>
              <w:spacing w:after="0" w:line="240" w:lineRule="auto"/>
            </w:pPr>
            <w:r>
              <w:rPr>
                <w:sz w:val="17"/>
              </w:rPr>
            </w:r>
            <w:r>
              <w:rPr>
                <w:rFonts w:ascii="Consolas" w:hAnsi="Consolas" w:eastAsia="宋体"/>
                <w:sz w:val="17"/>
              </w:rPr>
              <w:t>NVS_ADDR_TOOL_TABLE</w:t>
            </w:r>
          </w:p>
        </w:tc>
        <w:tc>
          <w:tcPr>
            <w:tcW w:type="dxa" w:w="1200"/>
          </w:tcPr>
          <w:p>
            <w:pPr>
              <w:spacing w:after="0" w:line="240" w:lineRule="auto"/>
            </w:pPr>
            <w:r>
              <w:rPr>
                <w:sz w:val="17"/>
              </w:rPr>
            </w:r>
            <w:r>
              <w:rPr>
                <w:rFonts w:ascii="宋体" w:hAnsi="宋体" w:eastAsia="宋体"/>
                <w:sz w:val="17"/>
              </w:rPr>
              <w:t>编译期常量</w:t>
            </w:r>
          </w:p>
        </w:tc>
        <w:tc>
          <w:tcPr>
            <w:tcW w:type="dxa" w:w="3857"/>
          </w:tcPr>
          <w:p>
            <w:pPr>
              <w:spacing w:after="0" w:line="240" w:lineRule="auto"/>
            </w:pPr>
            <w:r>
              <w:rPr>
                <w:sz w:val="17"/>
              </w:rPr>
            </w:r>
            <w:r>
              <w:rPr>
                <w:rFonts w:ascii="宋体" w:hAnsi="宋体" w:eastAsia="宋体"/>
                <w:sz w:val="17"/>
              </w:rPr>
              <w:t>刀具表区起始地址</w:t>
            </w:r>
          </w:p>
        </w:tc>
        <w:tc>
          <w:tcPr>
            <w:tcW w:type="dxa" w:w="1596"/>
          </w:tcPr>
          <w:p>
            <w:pPr>
              <w:spacing w:after="0" w:line="240" w:lineRule="auto"/>
            </w:pPr>
            <w:r>
              <w:rPr>
                <w:sz w:val="17"/>
              </w:rPr>
            </w:r>
            <w:r>
              <w:rPr>
                <w:rFonts w:ascii="Consolas" w:hAnsi="Consolas" w:eastAsia="宋体"/>
                <w:sz w:val="17"/>
              </w:rPr>
              <w:t>nvs.h:80</w:t>
            </w:r>
          </w:p>
        </w:tc>
      </w:tr>
      <w:tr>
        <w:tc>
          <w:tcPr>
            <w:tcW w:type="dxa" w:w="632"/>
          </w:tcPr>
          <w:p>
            <w:pPr>
              <w:spacing w:after="0" w:line="240" w:lineRule="auto"/>
            </w:pPr>
            <w:r>
              <w:rPr>
                <w:sz w:val="17"/>
              </w:rPr>
            </w:r>
            <w:r>
              <w:rPr>
                <w:rFonts w:ascii="宋体" w:hAnsi="宋体" w:eastAsia="宋体"/>
                <w:sz w:val="17"/>
              </w:rPr>
              <w:t>9</w:t>
            </w:r>
          </w:p>
        </w:tc>
        <w:tc>
          <w:tcPr>
            <w:tcW w:type="dxa" w:w="2215"/>
          </w:tcPr>
          <w:p>
            <w:pPr>
              <w:spacing w:after="0" w:line="240" w:lineRule="auto"/>
            </w:pPr>
            <w:r>
              <w:rPr>
                <w:sz w:val="17"/>
              </w:rPr>
            </w:r>
            <w:r>
              <w:rPr>
                <w:rFonts w:ascii="Consolas" w:hAnsi="Consolas" w:eastAsia="宋体"/>
                <w:sz w:val="17"/>
              </w:rPr>
              <w:t>GRBL_NVS_SIZE</w:t>
            </w:r>
          </w:p>
        </w:tc>
        <w:tc>
          <w:tcPr>
            <w:tcW w:type="dxa" w:w="1200"/>
          </w:tcPr>
          <w:p>
            <w:pPr>
              <w:spacing w:after="0" w:line="240" w:lineRule="auto"/>
            </w:pPr>
            <w:r>
              <w:rPr>
                <w:sz w:val="17"/>
              </w:rPr>
            </w:r>
            <w:r>
              <w:rPr>
                <w:rFonts w:ascii="宋体" w:hAnsi="宋体" w:eastAsia="宋体"/>
                <w:sz w:val="17"/>
              </w:rPr>
              <w:t>编译期常量</w:t>
            </w:r>
          </w:p>
        </w:tc>
        <w:tc>
          <w:tcPr>
            <w:tcW w:type="dxa" w:w="3857"/>
          </w:tcPr>
          <w:p>
            <w:pPr>
              <w:spacing w:after="0" w:line="240" w:lineRule="auto"/>
            </w:pPr>
            <w:r>
              <w:rPr>
                <w:sz w:val="17"/>
              </w:rPr>
            </w:r>
            <w:r>
              <w:rPr>
                <w:rFonts w:ascii="宋体" w:hAnsi="宋体" w:eastAsia="宋体"/>
                <w:sz w:val="17"/>
              </w:rPr>
              <w:t>全局区实际占用长度</w:t>
            </w:r>
          </w:p>
        </w:tc>
        <w:tc>
          <w:tcPr>
            <w:tcW w:type="dxa" w:w="1596"/>
          </w:tcPr>
          <w:p>
            <w:pPr>
              <w:spacing w:after="0" w:line="240" w:lineRule="auto"/>
            </w:pPr>
            <w:r>
              <w:rPr>
                <w:sz w:val="17"/>
              </w:rPr>
            </w:r>
            <w:r>
              <w:rPr>
                <w:rFonts w:ascii="Consolas" w:hAnsi="Consolas" w:eastAsia="宋体"/>
                <w:sz w:val="17"/>
              </w:rPr>
              <w:t>nvs.h:81</w:t>
            </w:r>
          </w:p>
        </w:tc>
      </w:tr>
      <w:tr>
        <w:tc>
          <w:tcPr>
            <w:tcW w:type="dxa" w:w="632"/>
          </w:tcPr>
          <w:p>
            <w:pPr>
              <w:spacing w:after="0" w:line="240" w:lineRule="auto"/>
            </w:pPr>
            <w:r>
              <w:rPr>
                <w:sz w:val="17"/>
              </w:rPr>
            </w:r>
            <w:r>
              <w:rPr>
                <w:rFonts w:ascii="宋体" w:hAnsi="宋体" w:eastAsia="宋体"/>
                <w:sz w:val="17"/>
              </w:rPr>
              <w:t>10</w:t>
            </w:r>
          </w:p>
        </w:tc>
        <w:tc>
          <w:tcPr>
            <w:tcW w:type="dxa" w:w="2215"/>
          </w:tcPr>
          <w:p>
            <w:pPr>
              <w:spacing w:after="0" w:line="240" w:lineRule="auto"/>
            </w:pPr>
            <w:r>
              <w:rPr>
                <w:sz w:val="17"/>
              </w:rPr>
            </w:r>
            <w:r>
              <w:rPr>
                <w:rFonts w:ascii="Consolas" w:hAnsi="Consolas" w:eastAsia="宋体"/>
                <w:sz w:val="17"/>
              </w:rPr>
              <w:t>calc_checksum</w:t>
            </w:r>
          </w:p>
        </w:tc>
        <w:tc>
          <w:tcPr>
            <w:tcW w:type="dxa" w:w="1200"/>
          </w:tcPr>
          <w:p>
            <w:pPr>
              <w:spacing w:after="0" w:line="240" w:lineRule="auto"/>
            </w:pPr>
            <w:r>
              <w:rPr>
                <w:sz w:val="17"/>
              </w:rPr>
            </w:r>
            <w:r>
              <w:rPr>
                <w:rFonts w:ascii="宋体" w:hAnsi="宋体" w:eastAsia="宋体"/>
                <w:sz w:val="17"/>
              </w:rPr>
              <w:t>宏</w:t>
            </w:r>
          </w:p>
        </w:tc>
        <w:tc>
          <w:tcPr>
            <w:tcW w:type="dxa" w:w="3857"/>
          </w:tcPr>
          <w:p>
            <w:pPr>
              <w:spacing w:after="0" w:line="240" w:lineRule="auto"/>
            </w:pPr>
            <w:r>
              <w:rPr>
                <w:sz w:val="17"/>
              </w:rPr>
            </w:r>
            <w:r>
              <w:rPr>
                <w:rFonts w:ascii="宋体" w:hAnsi="宋体" w:eastAsia="宋体"/>
                <w:sz w:val="17"/>
              </w:rPr>
              <w:t>校验算法选择，按配置映射为 16 位循环冗余或 8 位校验和</w:t>
            </w:r>
          </w:p>
        </w:tc>
        <w:tc>
          <w:tcPr>
            <w:tcW w:type="dxa" w:w="1596"/>
          </w:tcPr>
          <w:p>
            <w:pPr>
              <w:spacing w:after="0" w:line="240" w:lineRule="auto"/>
            </w:pPr>
            <w:r>
              <w:rPr>
                <w:sz w:val="17"/>
              </w:rPr>
            </w:r>
            <w:r>
              <w:rPr>
                <w:rFonts w:ascii="Consolas" w:hAnsi="Consolas" w:eastAsia="宋体"/>
                <w:sz w:val="17"/>
              </w:rPr>
              <w:t>nvs.h:59</w:t>
            </w:r>
          </w:p>
        </w:tc>
      </w:tr>
      <w:tr>
        <w:tc>
          <w:tcPr>
            <w:tcW w:type="dxa" w:w="632"/>
          </w:tcPr>
          <w:p>
            <w:pPr>
              <w:spacing w:after="0" w:line="240" w:lineRule="auto"/>
            </w:pPr>
            <w:r>
              <w:rPr>
                <w:sz w:val="17"/>
              </w:rPr>
            </w:r>
            <w:r>
              <w:rPr>
                <w:rFonts w:ascii="宋体" w:hAnsi="宋体" w:eastAsia="宋体"/>
                <w:sz w:val="17"/>
              </w:rPr>
              <w:t>11</w:t>
            </w:r>
          </w:p>
        </w:tc>
        <w:tc>
          <w:tcPr>
            <w:tcW w:type="dxa" w:w="2215"/>
          </w:tcPr>
          <w:p>
            <w:pPr>
              <w:spacing w:after="0" w:line="240" w:lineRule="auto"/>
            </w:pPr>
            <w:r>
              <w:rPr>
                <w:sz w:val="17"/>
              </w:rPr>
            </w:r>
            <w:r>
              <w:rPr>
                <w:rFonts w:ascii="Consolas" w:hAnsi="Consolas" w:eastAsia="宋体"/>
                <w:sz w:val="17"/>
              </w:rPr>
              <w:t>nvs_io_t</w:t>
            </w:r>
          </w:p>
        </w:tc>
        <w:tc>
          <w:tcPr>
            <w:tcW w:type="dxa" w:w="1200"/>
          </w:tcPr>
          <w:p>
            <w:pPr>
              <w:spacing w:after="0" w:line="240" w:lineRule="auto"/>
            </w:pPr>
            <w:r>
              <w:rPr>
                <w:sz w:val="17"/>
              </w:rPr>
            </w:r>
            <w:r>
              <w:rPr>
                <w:rFonts w:ascii="宋体" w:hAnsi="宋体" w:eastAsia="宋体"/>
                <w:sz w:val="17"/>
              </w:rPr>
              <w:t>结构</w:t>
            </w:r>
          </w:p>
        </w:tc>
        <w:tc>
          <w:tcPr>
            <w:tcW w:type="dxa" w:w="3857"/>
          </w:tcPr>
          <w:p>
            <w:pPr>
              <w:spacing w:after="0" w:line="240" w:lineRule="auto"/>
            </w:pPr>
            <w:r>
              <w:rPr>
                <w:sz w:val="17"/>
              </w:rPr>
            </w:r>
            <w:r>
              <w:rPr>
                <w:rFonts w:ascii="宋体" w:hAnsi="宋体" w:eastAsia="宋体"/>
                <w:sz w:val="17"/>
              </w:rPr>
              <w:t>存储访问接口，含类型、容量、驱动区与字节读写函数指针</w:t>
            </w:r>
          </w:p>
        </w:tc>
        <w:tc>
          <w:tcPr>
            <w:tcW w:type="dxa" w:w="1596"/>
          </w:tcPr>
          <w:p>
            <w:pPr>
              <w:spacing w:after="0" w:line="240" w:lineRule="auto"/>
            </w:pPr>
            <w:r>
              <w:rPr>
                <w:sz w:val="17"/>
              </w:rPr>
            </w:r>
            <w:r>
              <w:rPr>
                <w:rFonts w:ascii="Consolas" w:hAnsi="Consolas" w:eastAsia="宋体"/>
                <w:sz w:val="17"/>
              </w:rPr>
              <w:t>nvs.h:145</w:t>
            </w:r>
          </w:p>
        </w:tc>
      </w:tr>
      <w:tr>
        <w:tc>
          <w:tcPr>
            <w:tcW w:type="dxa" w:w="632"/>
          </w:tcPr>
          <w:p>
            <w:pPr>
              <w:spacing w:after="0" w:line="240" w:lineRule="auto"/>
            </w:pPr>
            <w:r>
              <w:rPr>
                <w:sz w:val="17"/>
              </w:rPr>
            </w:r>
            <w:r>
              <w:rPr>
                <w:rFonts w:ascii="宋体" w:hAnsi="宋体" w:eastAsia="宋体"/>
                <w:sz w:val="17"/>
              </w:rPr>
              <w:t>12</w:t>
            </w:r>
          </w:p>
        </w:tc>
        <w:tc>
          <w:tcPr>
            <w:tcW w:type="dxa" w:w="2215"/>
          </w:tcPr>
          <w:p>
            <w:pPr>
              <w:spacing w:after="0" w:line="240" w:lineRule="auto"/>
            </w:pPr>
            <w:r>
              <w:rPr>
                <w:sz w:val="17"/>
              </w:rPr>
            </w:r>
            <w:r>
              <w:rPr>
                <w:rFonts w:ascii="Consolas" w:hAnsi="Consolas" w:eastAsia="宋体"/>
                <w:sz w:val="17"/>
              </w:rPr>
              <w:t>nvs_buffer_alloc</w:t>
            </w:r>
          </w:p>
        </w:tc>
        <w:tc>
          <w:tcPr>
            <w:tcW w:type="dxa" w:w="1200"/>
          </w:tcPr>
          <w:p>
            <w:pPr>
              <w:spacing w:after="0" w:line="240" w:lineRule="auto"/>
            </w:pPr>
            <w:r>
              <w:rPr>
                <w:sz w:val="17"/>
              </w:rPr>
            </w:r>
            <w:r>
              <w:rPr>
                <w:rFonts w:ascii="宋体" w:hAnsi="宋体" w:eastAsia="宋体"/>
                <w:sz w:val="17"/>
              </w:rPr>
              <w:t>函数</w:t>
            </w:r>
          </w:p>
        </w:tc>
        <w:tc>
          <w:tcPr>
            <w:tcW w:type="dxa" w:w="3857"/>
          </w:tcPr>
          <w:p>
            <w:pPr>
              <w:spacing w:after="0" w:line="240" w:lineRule="auto"/>
            </w:pPr>
            <w:r>
              <w:rPr>
                <w:sz w:val="17"/>
              </w:rPr>
            </w:r>
            <w:r>
              <w:rPr>
                <w:rFonts w:ascii="宋体" w:hAnsi="宋体" w:eastAsia="宋体"/>
                <w:sz w:val="17"/>
              </w:rPr>
              <w:t>申请存储读写缓冲</w:t>
            </w:r>
          </w:p>
        </w:tc>
        <w:tc>
          <w:tcPr>
            <w:tcW w:type="dxa" w:w="1596"/>
          </w:tcPr>
          <w:p>
            <w:pPr>
              <w:spacing w:after="0" w:line="240" w:lineRule="auto"/>
            </w:pPr>
            <w:r>
              <w:rPr>
                <w:sz w:val="17"/>
              </w:rPr>
            </w:r>
            <w:r>
              <w:rPr>
                <w:rFonts w:ascii="Consolas" w:hAnsi="Consolas" w:eastAsia="宋体"/>
                <w:sz w:val="17"/>
              </w:rPr>
              <w:t>grbllib.c:312</w:t>
            </w:r>
          </w:p>
        </w:tc>
      </w:tr>
      <w:tr>
        <w:tc>
          <w:tcPr>
            <w:tcW w:type="dxa" w:w="632"/>
          </w:tcPr>
          <w:p>
            <w:pPr>
              <w:spacing w:after="0" w:line="240" w:lineRule="auto"/>
            </w:pPr>
            <w:r>
              <w:rPr>
                <w:sz w:val="17"/>
              </w:rPr>
            </w:r>
            <w:r>
              <w:rPr>
                <w:rFonts w:ascii="宋体" w:hAnsi="宋体" w:eastAsia="宋体"/>
                <w:sz w:val="17"/>
              </w:rPr>
              <w:t>13</w:t>
            </w:r>
          </w:p>
        </w:tc>
        <w:tc>
          <w:tcPr>
            <w:tcW w:type="dxa" w:w="2215"/>
          </w:tcPr>
          <w:p>
            <w:pPr>
              <w:spacing w:after="0" w:line="240" w:lineRule="auto"/>
            </w:pPr>
            <w:r>
              <w:rPr>
                <w:sz w:val="17"/>
              </w:rPr>
            </w:r>
            <w:r>
              <w:rPr>
                <w:rFonts w:ascii="Consolas" w:hAnsi="Consolas" w:eastAsia="宋体"/>
                <w:sz w:val="17"/>
              </w:rPr>
              <w:t>nvs_buffer_init</w:t>
            </w:r>
          </w:p>
        </w:tc>
        <w:tc>
          <w:tcPr>
            <w:tcW w:type="dxa" w:w="1200"/>
          </w:tcPr>
          <w:p>
            <w:pPr>
              <w:spacing w:after="0" w:line="240" w:lineRule="auto"/>
            </w:pPr>
            <w:r>
              <w:rPr>
                <w:sz w:val="17"/>
              </w:rPr>
            </w:r>
            <w:r>
              <w:rPr>
                <w:rFonts w:ascii="宋体" w:hAnsi="宋体" w:eastAsia="宋体"/>
                <w:sz w:val="17"/>
              </w:rPr>
              <w:t>函数</w:t>
            </w:r>
          </w:p>
        </w:tc>
        <w:tc>
          <w:tcPr>
            <w:tcW w:type="dxa" w:w="3857"/>
          </w:tcPr>
          <w:p>
            <w:pPr>
              <w:spacing w:after="0" w:line="240" w:lineRule="auto"/>
            </w:pPr>
            <w:r>
              <w:rPr>
                <w:sz w:val="17"/>
              </w:rPr>
            </w:r>
            <w:r>
              <w:rPr>
                <w:rFonts w:ascii="宋体" w:hAnsi="宋体" w:eastAsia="宋体"/>
                <w:sz w:val="17"/>
              </w:rPr>
              <w:t>初始化存储并载入数据</w:t>
            </w:r>
          </w:p>
        </w:tc>
        <w:tc>
          <w:tcPr>
            <w:tcW w:type="dxa" w:w="1596"/>
          </w:tcPr>
          <w:p>
            <w:pPr>
              <w:spacing w:after="0" w:line="240" w:lineRule="auto"/>
            </w:pPr>
            <w:r>
              <w:rPr>
                <w:sz w:val="17"/>
              </w:rPr>
            </w:r>
            <w:r>
              <w:rPr>
                <w:rFonts w:ascii="Consolas" w:hAnsi="Consolas" w:eastAsia="宋体"/>
                <w:sz w:val="17"/>
              </w:rPr>
              <w:t>grbllib.c:358</w:t>
            </w:r>
          </w:p>
        </w:tc>
      </w:tr>
    </w:tbl>
    <w:p>
      <w:pPr>
        <w:spacing w:after="80"/>
      </w:pPr>
    </w:p>
    <w:p>
      <w:pPr>
        <w:spacing w:before="60" w:after="60"/>
        <w:jc w:val="center"/>
      </w:pPr>
      <w:r>
        <w:rPr>
          <w:rFonts w:ascii="宋体" w:hAnsi="宋体" w:eastAsia="宋体"/>
          <w:sz w:val="18"/>
        </w:rPr>
        <w:t>表 附1-6 错误与报警数据字典</w:t>
      </w:r>
    </w:p>
    <w:tbl>
      <w:tblPr>
        <w:tblStyle w:val="TableGrid"/>
        <w:tblW w:type="dxa" w:w="9500"/>
        <w:jc w:val="center"/>
        <w:tblLayout w:type="fixed"/>
        <w:tblLook w:firstColumn="1" w:firstRow="1" w:lastColumn="0" w:lastRow="0" w:noHBand="0" w:noVBand="1" w:val="04A0"/>
      </w:tblPr>
      <w:tblGrid>
        <w:gridCol w:w="565"/>
        <w:gridCol w:w="2424"/>
        <w:gridCol w:w="751"/>
        <w:gridCol w:w="4400"/>
        <w:gridCol w:w="1360"/>
      </w:tblGrid>
      <w:tr>
        <w:trPr>
          <w:tblHeader w:val="true"/>
        </w:trPr>
        <w:tc>
          <w:tcPr>
            <w:tcW w:type="dxa" w:w="565"/>
            <w:shd w:val="clear" w:color="auto" w:fill="D9D9D9"/>
          </w:tcPr>
          <w:p>
            <w:pPr>
              <w:spacing w:after="0" w:line="240" w:lineRule="auto"/>
            </w:pPr>
            <w:r>
              <w:rPr>
                <w:b/>
                <w:sz w:val="17"/>
              </w:rPr>
            </w:r>
            <w:r>
              <w:rPr>
                <w:rFonts w:ascii="宋体" w:hAnsi="宋体" w:eastAsia="宋体"/>
                <w:b/>
                <w:sz w:val="17"/>
              </w:rPr>
              <w:t>序号</w:t>
            </w:r>
          </w:p>
        </w:tc>
        <w:tc>
          <w:tcPr>
            <w:tcW w:type="dxa" w:w="2424"/>
            <w:shd w:val="clear" w:color="auto" w:fill="D9D9D9"/>
          </w:tcPr>
          <w:p>
            <w:pPr>
              <w:spacing w:after="0" w:line="240" w:lineRule="auto"/>
            </w:pPr>
            <w:r>
              <w:rPr>
                <w:b/>
                <w:sz w:val="17"/>
              </w:rPr>
            </w:r>
            <w:r>
              <w:rPr>
                <w:rFonts w:ascii="宋体" w:hAnsi="宋体" w:eastAsia="宋体"/>
                <w:b/>
                <w:sz w:val="17"/>
              </w:rPr>
              <w:t>数据项</w:t>
            </w:r>
          </w:p>
        </w:tc>
        <w:tc>
          <w:tcPr>
            <w:tcW w:type="dxa" w:w="751"/>
            <w:shd w:val="clear" w:color="auto" w:fill="D9D9D9"/>
          </w:tcPr>
          <w:p>
            <w:pPr>
              <w:spacing w:after="0" w:line="240" w:lineRule="auto"/>
            </w:pPr>
            <w:r>
              <w:rPr>
                <w:b/>
                <w:sz w:val="17"/>
              </w:rPr>
            </w:r>
            <w:r>
              <w:rPr>
                <w:rFonts w:ascii="宋体" w:hAnsi="宋体" w:eastAsia="宋体"/>
                <w:b/>
                <w:sz w:val="17"/>
              </w:rPr>
              <w:t>类型</w:t>
            </w:r>
          </w:p>
        </w:tc>
        <w:tc>
          <w:tcPr>
            <w:tcW w:type="dxa" w:w="4400"/>
            <w:shd w:val="clear" w:color="auto" w:fill="D9D9D9"/>
          </w:tcPr>
          <w:p>
            <w:pPr>
              <w:spacing w:after="0" w:line="240" w:lineRule="auto"/>
            </w:pPr>
            <w:r>
              <w:rPr>
                <w:b/>
                <w:sz w:val="17"/>
              </w:rPr>
            </w:r>
            <w:r>
              <w:rPr>
                <w:rFonts w:ascii="宋体" w:hAnsi="宋体" w:eastAsia="宋体"/>
                <w:b/>
                <w:sz w:val="17"/>
              </w:rPr>
              <w:t>含义</w:t>
            </w:r>
          </w:p>
        </w:tc>
        <w:tc>
          <w:tcPr>
            <w:tcW w:type="dxa" w:w="1360"/>
            <w:shd w:val="clear" w:color="auto" w:fill="D9D9D9"/>
          </w:tcPr>
          <w:p>
            <w:pPr>
              <w:spacing w:after="0" w:line="240" w:lineRule="auto"/>
            </w:pPr>
            <w:r>
              <w:rPr>
                <w:b/>
                <w:sz w:val="17"/>
              </w:rPr>
            </w:r>
            <w:r>
              <w:rPr>
                <w:rFonts w:ascii="宋体" w:hAnsi="宋体" w:eastAsia="宋体"/>
                <w:b/>
                <w:sz w:val="17"/>
              </w:rPr>
              <w:t>证据</w:t>
            </w:r>
          </w:p>
        </w:tc>
      </w:tr>
      <w:tr>
        <w:tc>
          <w:tcPr>
            <w:tcW w:type="dxa" w:w="565"/>
          </w:tcPr>
          <w:p>
            <w:pPr>
              <w:spacing w:after="0" w:line="240" w:lineRule="auto"/>
            </w:pPr>
            <w:r>
              <w:rPr>
                <w:sz w:val="17"/>
              </w:rPr>
            </w:r>
            <w:r>
              <w:rPr>
                <w:rFonts w:ascii="宋体" w:hAnsi="宋体" w:eastAsia="宋体"/>
                <w:sz w:val="17"/>
              </w:rPr>
              <w:t>1</w:t>
            </w:r>
          </w:p>
        </w:tc>
        <w:tc>
          <w:tcPr>
            <w:tcW w:type="dxa" w:w="2424"/>
          </w:tcPr>
          <w:p>
            <w:pPr>
              <w:spacing w:after="0" w:line="240" w:lineRule="auto"/>
            </w:pPr>
            <w:r>
              <w:rPr>
                <w:sz w:val="17"/>
              </w:rPr>
            </w:r>
            <w:r>
              <w:rPr>
                <w:rFonts w:ascii="Consolas" w:hAnsi="Consolas" w:eastAsia="宋体"/>
                <w:sz w:val="17"/>
              </w:rPr>
              <w:t>status_code_t</w:t>
            </w:r>
          </w:p>
        </w:tc>
        <w:tc>
          <w:tcPr>
            <w:tcW w:type="dxa" w:w="751"/>
          </w:tcPr>
          <w:p>
            <w:pPr>
              <w:spacing w:after="0" w:line="240" w:lineRule="auto"/>
            </w:pPr>
            <w:r>
              <w:rPr>
                <w:sz w:val="17"/>
              </w:rPr>
            </w:r>
            <w:r>
              <w:rPr>
                <w:rFonts w:ascii="宋体" w:hAnsi="宋体" w:eastAsia="宋体"/>
                <w:sz w:val="17"/>
              </w:rPr>
              <w:t>枚举</w:t>
            </w:r>
          </w:p>
        </w:tc>
        <w:tc>
          <w:tcPr>
            <w:tcW w:type="dxa" w:w="4400"/>
          </w:tcPr>
          <w:p>
            <w:pPr>
              <w:spacing w:after="0" w:line="240" w:lineRule="auto"/>
            </w:pPr>
            <w:r>
              <w:rPr>
                <w:sz w:val="17"/>
              </w:rPr>
            </w:r>
            <w:r>
              <w:rPr>
                <w:rFonts w:ascii="宋体" w:hAnsi="宋体" w:eastAsia="宋体"/>
                <w:sz w:val="17"/>
              </w:rPr>
              <w:t>错误码，旧版兼容段为零至三十八，其余为扩展段，另有用户异常保留值 253 至 255</w:t>
            </w:r>
          </w:p>
        </w:tc>
        <w:tc>
          <w:tcPr>
            <w:tcW w:type="dxa" w:w="1360"/>
          </w:tcPr>
          <w:p>
            <w:pPr>
              <w:spacing w:after="0" w:line="240" w:lineRule="auto"/>
            </w:pPr>
            <w:r>
              <w:rPr>
                <w:sz w:val="17"/>
              </w:rPr>
            </w:r>
            <w:r>
              <w:rPr>
                <w:rFonts w:ascii="Consolas" w:hAnsi="Consolas" w:eastAsia="宋体"/>
                <w:sz w:val="17"/>
              </w:rPr>
              <w:t>errors.h:31</w:t>
            </w:r>
          </w:p>
        </w:tc>
      </w:tr>
      <w:tr>
        <w:tc>
          <w:tcPr>
            <w:tcW w:type="dxa" w:w="565"/>
          </w:tcPr>
          <w:p>
            <w:pPr>
              <w:spacing w:after="0" w:line="240" w:lineRule="auto"/>
            </w:pPr>
            <w:r>
              <w:rPr>
                <w:sz w:val="17"/>
              </w:rPr>
            </w:r>
            <w:r>
              <w:rPr>
                <w:rFonts w:ascii="宋体" w:hAnsi="宋体" w:eastAsia="宋体"/>
                <w:sz w:val="17"/>
              </w:rPr>
              <w:t>2</w:t>
            </w:r>
          </w:p>
        </w:tc>
        <w:tc>
          <w:tcPr>
            <w:tcW w:type="dxa" w:w="2424"/>
          </w:tcPr>
          <w:p>
            <w:pPr>
              <w:spacing w:after="0" w:line="240" w:lineRule="auto"/>
            </w:pPr>
            <w:r>
              <w:rPr>
                <w:sz w:val="17"/>
              </w:rPr>
            </w:r>
            <w:r>
              <w:rPr>
                <w:rFonts w:ascii="Consolas" w:hAnsi="Consolas" w:eastAsia="宋体"/>
                <w:sz w:val="17"/>
              </w:rPr>
              <w:t>Status_GcodeValueOutOfRange</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代码数值超范围，码值 39</w:t>
            </w:r>
          </w:p>
        </w:tc>
        <w:tc>
          <w:tcPr>
            <w:tcW w:type="dxa" w:w="1360"/>
          </w:tcPr>
          <w:p>
            <w:pPr>
              <w:spacing w:after="0" w:line="240" w:lineRule="auto"/>
            </w:pPr>
            <w:r>
              <w:rPr>
                <w:sz w:val="17"/>
              </w:rPr>
            </w:r>
            <w:r>
              <w:rPr>
                <w:rFonts w:ascii="Consolas" w:hAnsi="Consolas" w:eastAsia="宋体"/>
                <w:sz w:val="17"/>
              </w:rPr>
              <w:t>errors.h:72</w:t>
            </w:r>
          </w:p>
        </w:tc>
      </w:tr>
      <w:tr>
        <w:tc>
          <w:tcPr>
            <w:tcW w:type="dxa" w:w="565"/>
          </w:tcPr>
          <w:p>
            <w:pPr>
              <w:spacing w:after="0" w:line="240" w:lineRule="auto"/>
            </w:pPr>
            <w:r>
              <w:rPr>
                <w:sz w:val="17"/>
              </w:rPr>
            </w:r>
            <w:r>
              <w:rPr>
                <w:rFonts w:ascii="宋体" w:hAnsi="宋体" w:eastAsia="宋体"/>
                <w:sz w:val="17"/>
              </w:rPr>
              <w:t>3</w:t>
            </w:r>
          </w:p>
        </w:tc>
        <w:tc>
          <w:tcPr>
            <w:tcW w:type="dxa" w:w="2424"/>
          </w:tcPr>
          <w:p>
            <w:pPr>
              <w:spacing w:after="0" w:line="240" w:lineRule="auto"/>
            </w:pPr>
            <w:r>
              <w:rPr>
                <w:sz w:val="17"/>
              </w:rPr>
            </w:r>
            <w:r>
              <w:rPr>
                <w:rFonts w:ascii="Consolas" w:hAnsi="Consolas" w:eastAsia="宋体"/>
                <w:sz w:val="17"/>
              </w:rPr>
              <w:t>Status_LimitsEngaged</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限位已压合，码值 45</w:t>
            </w:r>
          </w:p>
        </w:tc>
        <w:tc>
          <w:tcPr>
            <w:tcW w:type="dxa" w:w="1360"/>
          </w:tcPr>
          <w:p>
            <w:pPr>
              <w:spacing w:after="0" w:line="240" w:lineRule="auto"/>
            </w:pPr>
            <w:r>
              <w:rPr>
                <w:sz w:val="17"/>
              </w:rPr>
            </w:r>
            <w:r>
              <w:rPr>
                <w:rFonts w:ascii="Consolas" w:hAnsi="Consolas" w:eastAsia="宋体"/>
                <w:sz w:val="17"/>
              </w:rPr>
              <w:t>errors.h:78</w:t>
            </w:r>
          </w:p>
        </w:tc>
      </w:tr>
      <w:tr>
        <w:tc>
          <w:tcPr>
            <w:tcW w:type="dxa" w:w="565"/>
          </w:tcPr>
          <w:p>
            <w:pPr>
              <w:spacing w:after="0" w:line="240" w:lineRule="auto"/>
            </w:pPr>
            <w:r>
              <w:rPr>
                <w:sz w:val="17"/>
              </w:rPr>
            </w:r>
            <w:r>
              <w:rPr>
                <w:rFonts w:ascii="宋体" w:hAnsi="宋体" w:eastAsia="宋体"/>
                <w:sz w:val="17"/>
              </w:rPr>
              <w:t>4</w:t>
            </w:r>
          </w:p>
        </w:tc>
        <w:tc>
          <w:tcPr>
            <w:tcW w:type="dxa" w:w="2424"/>
          </w:tcPr>
          <w:p>
            <w:pPr>
              <w:spacing w:after="0" w:line="240" w:lineRule="auto"/>
            </w:pPr>
            <w:r>
              <w:rPr>
                <w:sz w:val="17"/>
              </w:rPr>
            </w:r>
            <w:r>
              <w:rPr>
                <w:rFonts w:ascii="Consolas" w:hAnsi="Consolas" w:eastAsia="宋体"/>
                <w:sz w:val="17"/>
              </w:rPr>
              <w:t>Status_HomingRequired</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需要归零，码值 46</w:t>
            </w:r>
          </w:p>
        </w:tc>
        <w:tc>
          <w:tcPr>
            <w:tcW w:type="dxa" w:w="1360"/>
          </w:tcPr>
          <w:p>
            <w:pPr>
              <w:spacing w:after="0" w:line="240" w:lineRule="auto"/>
            </w:pPr>
            <w:r>
              <w:rPr>
                <w:sz w:val="17"/>
              </w:rPr>
            </w:r>
            <w:r>
              <w:rPr>
                <w:rFonts w:ascii="Consolas" w:hAnsi="Consolas" w:eastAsia="宋体"/>
                <w:sz w:val="17"/>
              </w:rPr>
              <w:t>errors.h:79</w:t>
            </w:r>
          </w:p>
        </w:tc>
      </w:tr>
      <w:tr>
        <w:tc>
          <w:tcPr>
            <w:tcW w:type="dxa" w:w="565"/>
          </w:tcPr>
          <w:p>
            <w:pPr>
              <w:spacing w:after="0" w:line="240" w:lineRule="auto"/>
            </w:pPr>
            <w:r>
              <w:rPr>
                <w:sz w:val="17"/>
              </w:rPr>
            </w:r>
            <w:r>
              <w:rPr>
                <w:rFonts w:ascii="宋体" w:hAnsi="宋体" w:eastAsia="宋体"/>
                <w:sz w:val="17"/>
              </w:rPr>
              <w:t>5</w:t>
            </w:r>
          </w:p>
        </w:tc>
        <w:tc>
          <w:tcPr>
            <w:tcW w:type="dxa" w:w="2424"/>
          </w:tcPr>
          <w:p>
            <w:pPr>
              <w:spacing w:after="0" w:line="240" w:lineRule="auto"/>
            </w:pPr>
            <w:r>
              <w:rPr>
                <w:sz w:val="17"/>
              </w:rPr>
            </w:r>
            <w:r>
              <w:rPr>
                <w:rFonts w:ascii="Consolas" w:hAnsi="Consolas" w:eastAsia="宋体"/>
                <w:sz w:val="17"/>
              </w:rPr>
              <w:t>Status_SettingValueOutOfRange</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设置值超范围，码值 52</w:t>
            </w:r>
          </w:p>
        </w:tc>
        <w:tc>
          <w:tcPr>
            <w:tcW w:type="dxa" w:w="1360"/>
          </w:tcPr>
          <w:p>
            <w:pPr>
              <w:spacing w:after="0" w:line="240" w:lineRule="auto"/>
            </w:pPr>
            <w:r>
              <w:rPr>
                <w:sz w:val="17"/>
              </w:rPr>
            </w:r>
            <w:r>
              <w:rPr>
                <w:rFonts w:ascii="Consolas" w:hAnsi="Consolas" w:eastAsia="宋体"/>
                <w:sz w:val="17"/>
              </w:rPr>
              <w:t>errors.h:85</w:t>
            </w:r>
          </w:p>
        </w:tc>
      </w:tr>
      <w:tr>
        <w:tc>
          <w:tcPr>
            <w:tcW w:type="dxa" w:w="565"/>
          </w:tcPr>
          <w:p>
            <w:pPr>
              <w:spacing w:after="0" w:line="240" w:lineRule="auto"/>
            </w:pPr>
            <w:r>
              <w:rPr>
                <w:sz w:val="17"/>
              </w:rPr>
            </w:r>
            <w:r>
              <w:rPr>
                <w:rFonts w:ascii="宋体" w:hAnsi="宋体" w:eastAsia="宋体"/>
                <w:sz w:val="17"/>
              </w:rPr>
              <w:t>6</w:t>
            </w:r>
          </w:p>
        </w:tc>
        <w:tc>
          <w:tcPr>
            <w:tcW w:type="dxa" w:w="2424"/>
          </w:tcPr>
          <w:p>
            <w:pPr>
              <w:spacing w:after="0" w:line="240" w:lineRule="auto"/>
            </w:pPr>
            <w:r>
              <w:rPr>
                <w:sz w:val="17"/>
              </w:rPr>
            </w:r>
            <w:r>
              <w:rPr>
                <w:rFonts w:ascii="Consolas" w:hAnsi="Consolas" w:eastAsia="宋体"/>
                <w:sz w:val="17"/>
              </w:rPr>
              <w:t>Status_SettingDisabled</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设置项已禁用，码值 53</w:t>
            </w:r>
          </w:p>
        </w:tc>
        <w:tc>
          <w:tcPr>
            <w:tcW w:type="dxa" w:w="1360"/>
          </w:tcPr>
          <w:p>
            <w:pPr>
              <w:spacing w:after="0" w:line="240" w:lineRule="auto"/>
            </w:pPr>
            <w:r>
              <w:rPr>
                <w:sz w:val="17"/>
              </w:rPr>
            </w:r>
            <w:r>
              <w:rPr>
                <w:rFonts w:ascii="Consolas" w:hAnsi="Consolas" w:eastAsia="宋体"/>
                <w:sz w:val="17"/>
              </w:rPr>
              <w:t>errors.h:86</w:t>
            </w:r>
          </w:p>
        </w:tc>
      </w:tr>
      <w:tr>
        <w:tc>
          <w:tcPr>
            <w:tcW w:type="dxa" w:w="565"/>
          </w:tcPr>
          <w:p>
            <w:pPr>
              <w:spacing w:after="0" w:line="240" w:lineRule="auto"/>
            </w:pPr>
            <w:r>
              <w:rPr>
                <w:sz w:val="17"/>
              </w:rPr>
            </w:r>
            <w:r>
              <w:rPr>
                <w:rFonts w:ascii="宋体" w:hAnsi="宋体" w:eastAsia="宋体"/>
                <w:sz w:val="17"/>
              </w:rPr>
              <w:t>7</w:t>
            </w:r>
          </w:p>
        </w:tc>
        <w:tc>
          <w:tcPr>
            <w:tcW w:type="dxa" w:w="2424"/>
          </w:tcPr>
          <w:p>
            <w:pPr>
              <w:spacing w:after="0" w:line="240" w:lineRule="auto"/>
            </w:pPr>
            <w:r>
              <w:rPr>
                <w:sz w:val="17"/>
              </w:rPr>
            </w:r>
            <w:r>
              <w:rPr>
                <w:rFonts w:ascii="Consolas" w:hAnsi="Consolas" w:eastAsia="宋体"/>
                <w:sz w:val="17"/>
              </w:rPr>
              <w:t>Status_AuthenticationRequired</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需要认证，码值 77</w:t>
            </w:r>
          </w:p>
        </w:tc>
        <w:tc>
          <w:tcPr>
            <w:tcW w:type="dxa" w:w="1360"/>
          </w:tcPr>
          <w:p>
            <w:pPr>
              <w:spacing w:after="0" w:line="240" w:lineRule="auto"/>
            </w:pPr>
            <w:r>
              <w:rPr>
                <w:sz w:val="17"/>
              </w:rPr>
            </w:r>
            <w:r>
              <w:rPr>
                <w:rFonts w:ascii="Consolas" w:hAnsi="Consolas" w:eastAsia="宋体"/>
                <w:sz w:val="17"/>
              </w:rPr>
              <w:t>errors.h:111</w:t>
            </w:r>
          </w:p>
        </w:tc>
      </w:tr>
      <w:tr>
        <w:tc>
          <w:tcPr>
            <w:tcW w:type="dxa" w:w="565"/>
          </w:tcPr>
          <w:p>
            <w:pPr>
              <w:spacing w:after="0" w:line="240" w:lineRule="auto"/>
            </w:pPr>
            <w:r>
              <w:rPr>
                <w:sz w:val="17"/>
              </w:rPr>
            </w:r>
            <w:r>
              <w:rPr>
                <w:rFonts w:ascii="宋体" w:hAnsi="宋体" w:eastAsia="宋体"/>
                <w:sz w:val="17"/>
              </w:rPr>
              <w:t>8</w:t>
            </w:r>
          </w:p>
        </w:tc>
        <w:tc>
          <w:tcPr>
            <w:tcW w:type="dxa" w:w="2424"/>
          </w:tcPr>
          <w:p>
            <w:pPr>
              <w:spacing w:after="0" w:line="240" w:lineRule="auto"/>
            </w:pPr>
            <w:r>
              <w:rPr>
                <w:sz w:val="17"/>
              </w:rPr>
            </w:r>
            <w:r>
              <w:rPr>
                <w:rFonts w:ascii="Consolas" w:hAnsi="Consolas" w:eastAsia="宋体"/>
                <w:sz w:val="17"/>
              </w:rPr>
              <w:t>Status_AccessDenied</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访问被拒，码值 78</w:t>
            </w:r>
          </w:p>
        </w:tc>
        <w:tc>
          <w:tcPr>
            <w:tcW w:type="dxa" w:w="1360"/>
          </w:tcPr>
          <w:p>
            <w:pPr>
              <w:spacing w:after="0" w:line="240" w:lineRule="auto"/>
            </w:pPr>
            <w:r>
              <w:rPr>
                <w:sz w:val="17"/>
              </w:rPr>
            </w:r>
            <w:r>
              <w:rPr>
                <w:rFonts w:ascii="Consolas" w:hAnsi="Consolas" w:eastAsia="宋体"/>
                <w:sz w:val="17"/>
              </w:rPr>
              <w:t>errors.h:112</w:t>
            </w:r>
          </w:p>
        </w:tc>
      </w:tr>
      <w:tr>
        <w:tc>
          <w:tcPr>
            <w:tcW w:type="dxa" w:w="565"/>
          </w:tcPr>
          <w:p>
            <w:pPr>
              <w:spacing w:after="0" w:line="240" w:lineRule="auto"/>
            </w:pPr>
            <w:r>
              <w:rPr>
                <w:sz w:val="17"/>
              </w:rPr>
            </w:r>
            <w:r>
              <w:rPr>
                <w:rFonts w:ascii="宋体" w:hAnsi="宋体" w:eastAsia="宋体"/>
                <w:sz w:val="17"/>
              </w:rPr>
              <w:t>9</w:t>
            </w:r>
          </w:p>
        </w:tc>
        <w:tc>
          <w:tcPr>
            <w:tcW w:type="dxa" w:w="2424"/>
          </w:tcPr>
          <w:p>
            <w:pPr>
              <w:spacing w:after="0" w:line="240" w:lineRule="auto"/>
            </w:pPr>
            <w:r>
              <w:rPr>
                <w:sz w:val="17"/>
              </w:rPr>
            </w:r>
            <w:r>
              <w:rPr>
                <w:rFonts w:ascii="Consolas" w:hAnsi="Consolas" w:eastAsia="宋体"/>
                <w:sz w:val="17"/>
              </w:rPr>
              <w:t>Status_NotAllowedCriticalEvent</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关键事件期间不允许，码值 79</w:t>
            </w:r>
          </w:p>
        </w:tc>
        <w:tc>
          <w:tcPr>
            <w:tcW w:type="dxa" w:w="1360"/>
          </w:tcPr>
          <w:p>
            <w:pPr>
              <w:spacing w:after="0" w:line="240" w:lineRule="auto"/>
            </w:pPr>
            <w:r>
              <w:rPr>
                <w:sz w:val="17"/>
              </w:rPr>
            </w:r>
            <w:r>
              <w:rPr>
                <w:rFonts w:ascii="Consolas" w:hAnsi="Consolas" w:eastAsia="宋体"/>
                <w:sz w:val="17"/>
              </w:rPr>
              <w:t>errors.h:113</w:t>
            </w:r>
          </w:p>
        </w:tc>
      </w:tr>
      <w:tr>
        <w:tc>
          <w:tcPr>
            <w:tcW w:type="dxa" w:w="565"/>
          </w:tcPr>
          <w:p>
            <w:pPr>
              <w:spacing w:after="0" w:line="240" w:lineRule="auto"/>
            </w:pPr>
            <w:r>
              <w:rPr>
                <w:sz w:val="17"/>
              </w:rPr>
            </w:r>
            <w:r>
              <w:rPr>
                <w:rFonts w:ascii="宋体" w:hAnsi="宋体" w:eastAsia="宋体"/>
                <w:sz w:val="17"/>
              </w:rPr>
              <w:t>10</w:t>
            </w:r>
          </w:p>
        </w:tc>
        <w:tc>
          <w:tcPr>
            <w:tcW w:type="dxa" w:w="2424"/>
          </w:tcPr>
          <w:p>
            <w:pPr>
              <w:spacing w:after="0" w:line="240" w:lineRule="auto"/>
            </w:pPr>
            <w:r>
              <w:rPr>
                <w:sz w:val="17"/>
              </w:rPr>
            </w:r>
            <w:r>
              <w:rPr>
                <w:rFonts w:ascii="Consolas" w:hAnsi="Consolas" w:eastAsia="宋体"/>
                <w:sz w:val="17"/>
              </w:rPr>
              <w:t>alarm_code_t</w:t>
            </w:r>
          </w:p>
        </w:tc>
        <w:tc>
          <w:tcPr>
            <w:tcW w:type="dxa" w:w="751"/>
          </w:tcPr>
          <w:p>
            <w:pPr>
              <w:spacing w:after="0" w:line="240" w:lineRule="auto"/>
            </w:pPr>
            <w:r>
              <w:rPr>
                <w:sz w:val="17"/>
              </w:rPr>
            </w:r>
            <w:r>
              <w:rPr>
                <w:rFonts w:ascii="宋体" w:hAnsi="宋体" w:eastAsia="宋体"/>
                <w:sz w:val="17"/>
              </w:rPr>
              <w:t>枚举</w:t>
            </w:r>
          </w:p>
        </w:tc>
        <w:tc>
          <w:tcPr>
            <w:tcW w:type="dxa" w:w="4400"/>
          </w:tcPr>
          <w:p>
            <w:pPr>
              <w:spacing w:after="0" w:line="240" w:lineRule="auto"/>
            </w:pPr>
            <w:r>
              <w:rPr>
                <w:sz w:val="17"/>
              </w:rPr>
            </w:r>
            <w:r>
              <w:rPr>
                <w:rFonts w:ascii="宋体" w:hAnsi="宋体" w:eastAsia="宋体"/>
                <w:sz w:val="17"/>
              </w:rPr>
              <w:t>报警码，旧版兼容段为一至九，其后为扩展段</w:t>
            </w:r>
          </w:p>
        </w:tc>
        <w:tc>
          <w:tcPr>
            <w:tcW w:type="dxa" w:w="1360"/>
          </w:tcPr>
          <w:p>
            <w:pPr>
              <w:spacing w:after="0" w:line="240" w:lineRule="auto"/>
            </w:pPr>
            <w:r>
              <w:rPr>
                <w:sz w:val="17"/>
              </w:rPr>
            </w:r>
            <w:r>
              <w:rPr>
                <w:rFonts w:ascii="Consolas" w:hAnsi="Consolas" w:eastAsia="宋体"/>
                <w:sz w:val="17"/>
              </w:rPr>
              <w:t>alarms.h:29</w:t>
            </w:r>
          </w:p>
        </w:tc>
      </w:tr>
      <w:tr>
        <w:tc>
          <w:tcPr>
            <w:tcW w:type="dxa" w:w="565"/>
          </w:tcPr>
          <w:p>
            <w:pPr>
              <w:spacing w:after="0" w:line="240" w:lineRule="auto"/>
            </w:pPr>
            <w:r>
              <w:rPr>
                <w:sz w:val="17"/>
              </w:rPr>
            </w:r>
            <w:r>
              <w:rPr>
                <w:rFonts w:ascii="宋体" w:hAnsi="宋体" w:eastAsia="宋体"/>
                <w:sz w:val="17"/>
              </w:rPr>
              <w:t>11</w:t>
            </w:r>
          </w:p>
        </w:tc>
        <w:tc>
          <w:tcPr>
            <w:tcW w:type="dxa" w:w="2424"/>
          </w:tcPr>
          <w:p>
            <w:pPr>
              <w:spacing w:after="0" w:line="240" w:lineRule="auto"/>
            </w:pPr>
            <w:r>
              <w:rPr>
                <w:sz w:val="17"/>
              </w:rPr>
            </w:r>
            <w:r>
              <w:rPr>
                <w:rFonts w:ascii="Consolas" w:hAnsi="Consolas" w:eastAsia="宋体"/>
                <w:sz w:val="17"/>
              </w:rPr>
              <w:t>Alarm_EStop</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急停，码值 10</w:t>
            </w:r>
          </w:p>
        </w:tc>
        <w:tc>
          <w:tcPr>
            <w:tcW w:type="dxa" w:w="1360"/>
          </w:tcPr>
          <w:p>
            <w:pPr>
              <w:spacing w:after="0" w:line="240" w:lineRule="auto"/>
            </w:pPr>
            <w:r>
              <w:rPr>
                <w:sz w:val="17"/>
              </w:rPr>
            </w:r>
            <w:r>
              <w:rPr>
                <w:rFonts w:ascii="Consolas" w:hAnsi="Consolas" w:eastAsia="宋体"/>
                <w:sz w:val="17"/>
              </w:rPr>
              <w:t>alarms.h:40</w:t>
            </w:r>
          </w:p>
        </w:tc>
      </w:tr>
      <w:tr>
        <w:tc>
          <w:tcPr>
            <w:tcW w:type="dxa" w:w="565"/>
          </w:tcPr>
          <w:p>
            <w:pPr>
              <w:spacing w:after="0" w:line="240" w:lineRule="auto"/>
            </w:pPr>
            <w:r>
              <w:rPr>
                <w:sz w:val="17"/>
              </w:rPr>
            </w:r>
            <w:r>
              <w:rPr>
                <w:rFonts w:ascii="宋体" w:hAnsi="宋体" w:eastAsia="宋体"/>
                <w:sz w:val="17"/>
              </w:rPr>
              <w:t>12</w:t>
            </w:r>
          </w:p>
        </w:tc>
        <w:tc>
          <w:tcPr>
            <w:tcW w:type="dxa" w:w="2424"/>
          </w:tcPr>
          <w:p>
            <w:pPr>
              <w:spacing w:after="0" w:line="240" w:lineRule="auto"/>
            </w:pPr>
            <w:r>
              <w:rPr>
                <w:sz w:val="17"/>
              </w:rPr>
            </w:r>
            <w:r>
              <w:rPr>
                <w:rFonts w:ascii="Consolas" w:hAnsi="Consolas" w:eastAsia="宋体"/>
                <w:sz w:val="17"/>
              </w:rPr>
              <w:t>Alarm_HomingRequired</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需要归零，码值 11</w:t>
            </w:r>
          </w:p>
        </w:tc>
        <w:tc>
          <w:tcPr>
            <w:tcW w:type="dxa" w:w="1360"/>
          </w:tcPr>
          <w:p>
            <w:pPr>
              <w:spacing w:after="0" w:line="240" w:lineRule="auto"/>
            </w:pPr>
            <w:r>
              <w:rPr>
                <w:sz w:val="17"/>
              </w:rPr>
            </w:r>
            <w:r>
              <w:rPr>
                <w:rFonts w:ascii="Consolas" w:hAnsi="Consolas" w:eastAsia="宋体"/>
                <w:sz w:val="17"/>
              </w:rPr>
              <w:t>alarms.h:41</w:t>
            </w:r>
          </w:p>
        </w:tc>
      </w:tr>
      <w:tr>
        <w:tc>
          <w:tcPr>
            <w:tcW w:type="dxa" w:w="565"/>
          </w:tcPr>
          <w:p>
            <w:pPr>
              <w:spacing w:after="0" w:line="240" w:lineRule="auto"/>
            </w:pPr>
            <w:r>
              <w:rPr>
                <w:sz w:val="17"/>
              </w:rPr>
            </w:r>
            <w:r>
              <w:rPr>
                <w:rFonts w:ascii="宋体" w:hAnsi="宋体" w:eastAsia="宋体"/>
                <w:sz w:val="17"/>
              </w:rPr>
              <w:t>13</w:t>
            </w:r>
          </w:p>
        </w:tc>
        <w:tc>
          <w:tcPr>
            <w:tcW w:type="dxa" w:w="2424"/>
          </w:tcPr>
          <w:p>
            <w:pPr>
              <w:spacing w:after="0" w:line="240" w:lineRule="auto"/>
            </w:pPr>
            <w:r>
              <w:rPr>
                <w:sz w:val="17"/>
              </w:rPr>
            </w:r>
            <w:r>
              <w:rPr>
                <w:rFonts w:ascii="Consolas" w:hAnsi="Consolas" w:eastAsia="宋体"/>
                <w:sz w:val="17"/>
              </w:rPr>
              <w:t>Alarm_LimitsEngaged</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限位已压合，码值 12</w:t>
            </w:r>
          </w:p>
        </w:tc>
        <w:tc>
          <w:tcPr>
            <w:tcW w:type="dxa" w:w="1360"/>
          </w:tcPr>
          <w:p>
            <w:pPr>
              <w:spacing w:after="0" w:line="240" w:lineRule="auto"/>
            </w:pPr>
            <w:r>
              <w:rPr>
                <w:sz w:val="17"/>
              </w:rPr>
            </w:r>
            <w:r>
              <w:rPr>
                <w:rFonts w:ascii="Consolas" w:hAnsi="Consolas" w:eastAsia="宋体"/>
                <w:sz w:val="17"/>
              </w:rPr>
              <w:t>alarms.h:42</w:t>
            </w:r>
          </w:p>
        </w:tc>
      </w:tr>
      <w:tr>
        <w:tc>
          <w:tcPr>
            <w:tcW w:type="dxa" w:w="565"/>
          </w:tcPr>
          <w:p>
            <w:pPr>
              <w:spacing w:after="0" w:line="240" w:lineRule="auto"/>
            </w:pPr>
            <w:r>
              <w:rPr>
                <w:sz w:val="17"/>
              </w:rPr>
            </w:r>
            <w:r>
              <w:rPr>
                <w:rFonts w:ascii="宋体" w:hAnsi="宋体" w:eastAsia="宋体"/>
                <w:sz w:val="17"/>
              </w:rPr>
              <w:t>14</w:t>
            </w:r>
          </w:p>
        </w:tc>
        <w:tc>
          <w:tcPr>
            <w:tcW w:type="dxa" w:w="2424"/>
          </w:tcPr>
          <w:p>
            <w:pPr>
              <w:spacing w:after="0" w:line="240" w:lineRule="auto"/>
            </w:pPr>
            <w:r>
              <w:rPr>
                <w:sz w:val="17"/>
              </w:rPr>
            </w:r>
            <w:r>
              <w:rPr>
                <w:rFonts w:ascii="Consolas" w:hAnsi="Consolas" w:eastAsia="宋体"/>
                <w:sz w:val="17"/>
              </w:rPr>
              <w:t>Alarm_ProbeProtect</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探针保护，码值 13</w:t>
            </w:r>
          </w:p>
        </w:tc>
        <w:tc>
          <w:tcPr>
            <w:tcW w:type="dxa" w:w="1360"/>
          </w:tcPr>
          <w:p>
            <w:pPr>
              <w:spacing w:after="0" w:line="240" w:lineRule="auto"/>
            </w:pPr>
            <w:r>
              <w:rPr>
                <w:sz w:val="17"/>
              </w:rPr>
            </w:r>
            <w:r>
              <w:rPr>
                <w:rFonts w:ascii="Consolas" w:hAnsi="Consolas" w:eastAsia="宋体"/>
                <w:sz w:val="17"/>
              </w:rPr>
              <w:t>alarms.h:43</w:t>
            </w:r>
          </w:p>
        </w:tc>
      </w:tr>
      <w:tr>
        <w:tc>
          <w:tcPr>
            <w:tcW w:type="dxa" w:w="565"/>
          </w:tcPr>
          <w:p>
            <w:pPr>
              <w:spacing w:after="0" w:line="240" w:lineRule="auto"/>
            </w:pPr>
            <w:r>
              <w:rPr>
                <w:sz w:val="17"/>
              </w:rPr>
            </w:r>
            <w:r>
              <w:rPr>
                <w:rFonts w:ascii="宋体" w:hAnsi="宋体" w:eastAsia="宋体"/>
                <w:sz w:val="17"/>
              </w:rPr>
              <w:t>15</w:t>
            </w:r>
          </w:p>
        </w:tc>
        <w:tc>
          <w:tcPr>
            <w:tcW w:type="dxa" w:w="2424"/>
          </w:tcPr>
          <w:p>
            <w:pPr>
              <w:spacing w:after="0" w:line="240" w:lineRule="auto"/>
            </w:pPr>
            <w:r>
              <w:rPr>
                <w:sz w:val="17"/>
              </w:rPr>
            </w:r>
            <w:r>
              <w:rPr>
                <w:rFonts w:ascii="Consolas" w:hAnsi="Consolas" w:eastAsia="宋体"/>
                <w:sz w:val="17"/>
              </w:rPr>
              <w:t>Alarm_SelftestFailed</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自检失败，码值 16</w:t>
            </w:r>
          </w:p>
        </w:tc>
        <w:tc>
          <w:tcPr>
            <w:tcW w:type="dxa" w:w="1360"/>
          </w:tcPr>
          <w:p>
            <w:pPr>
              <w:spacing w:after="0" w:line="240" w:lineRule="auto"/>
            </w:pPr>
            <w:r>
              <w:rPr>
                <w:sz w:val="17"/>
              </w:rPr>
            </w:r>
            <w:r>
              <w:rPr>
                <w:rFonts w:ascii="Consolas" w:hAnsi="Consolas" w:eastAsia="宋体"/>
                <w:sz w:val="17"/>
              </w:rPr>
              <w:t>alarms.h:46</w:t>
            </w:r>
          </w:p>
        </w:tc>
      </w:tr>
      <w:tr>
        <w:tc>
          <w:tcPr>
            <w:tcW w:type="dxa" w:w="565"/>
          </w:tcPr>
          <w:p>
            <w:pPr>
              <w:spacing w:after="0" w:line="240" w:lineRule="auto"/>
            </w:pPr>
            <w:r>
              <w:rPr>
                <w:sz w:val="17"/>
              </w:rPr>
            </w:r>
            <w:r>
              <w:rPr>
                <w:rFonts w:ascii="宋体" w:hAnsi="宋体" w:eastAsia="宋体"/>
                <w:sz w:val="17"/>
              </w:rPr>
              <w:t>16</w:t>
            </w:r>
          </w:p>
        </w:tc>
        <w:tc>
          <w:tcPr>
            <w:tcW w:type="dxa" w:w="2424"/>
          </w:tcPr>
          <w:p>
            <w:pPr>
              <w:spacing w:after="0" w:line="240" w:lineRule="auto"/>
            </w:pPr>
            <w:r>
              <w:rPr>
                <w:sz w:val="17"/>
              </w:rPr>
            </w:r>
            <w:r>
              <w:rPr>
                <w:rFonts w:ascii="Consolas" w:hAnsi="Consolas" w:eastAsia="宋体"/>
                <w:sz w:val="17"/>
              </w:rPr>
              <w:t>Alarm_MotorFault</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电机故障，码值 17</w:t>
            </w:r>
          </w:p>
        </w:tc>
        <w:tc>
          <w:tcPr>
            <w:tcW w:type="dxa" w:w="1360"/>
          </w:tcPr>
          <w:p>
            <w:pPr>
              <w:spacing w:after="0" w:line="240" w:lineRule="auto"/>
            </w:pPr>
            <w:r>
              <w:rPr>
                <w:sz w:val="17"/>
              </w:rPr>
            </w:r>
            <w:r>
              <w:rPr>
                <w:rFonts w:ascii="Consolas" w:hAnsi="Consolas" w:eastAsia="宋体"/>
                <w:sz w:val="17"/>
              </w:rPr>
              <w:t>alarms.h:47</w:t>
            </w:r>
          </w:p>
        </w:tc>
      </w:tr>
      <w:tr>
        <w:tc>
          <w:tcPr>
            <w:tcW w:type="dxa" w:w="565"/>
          </w:tcPr>
          <w:p>
            <w:pPr>
              <w:spacing w:after="0" w:line="240" w:lineRule="auto"/>
            </w:pPr>
            <w:r>
              <w:rPr>
                <w:sz w:val="17"/>
              </w:rPr>
            </w:r>
            <w:r>
              <w:rPr>
                <w:rFonts w:ascii="宋体" w:hAnsi="宋体" w:eastAsia="宋体"/>
                <w:sz w:val="17"/>
              </w:rPr>
              <w:t>17</w:t>
            </w:r>
          </w:p>
        </w:tc>
        <w:tc>
          <w:tcPr>
            <w:tcW w:type="dxa" w:w="2424"/>
          </w:tcPr>
          <w:p>
            <w:pPr>
              <w:spacing w:after="0" w:line="240" w:lineRule="auto"/>
            </w:pPr>
            <w:r>
              <w:rPr>
                <w:sz w:val="17"/>
              </w:rPr>
            </w:r>
            <w:r>
              <w:rPr>
                <w:rFonts w:ascii="Consolas" w:hAnsi="Consolas" w:eastAsia="宋体"/>
                <w:sz w:val="17"/>
              </w:rPr>
              <w:t>Alarm_BufferOverflow</w:t>
            </w:r>
          </w:p>
        </w:tc>
        <w:tc>
          <w:tcPr>
            <w:tcW w:type="dxa" w:w="751"/>
          </w:tcPr>
          <w:p>
            <w:pPr>
              <w:spacing w:after="0" w:line="240" w:lineRule="auto"/>
            </w:pPr>
            <w:r>
              <w:rPr>
                <w:sz w:val="17"/>
              </w:rPr>
            </w:r>
            <w:r>
              <w:rPr>
                <w:rFonts w:ascii="宋体" w:hAnsi="宋体" w:eastAsia="宋体"/>
                <w:sz w:val="17"/>
              </w:rPr>
              <w:t>枚举值</w:t>
            </w:r>
          </w:p>
        </w:tc>
        <w:tc>
          <w:tcPr>
            <w:tcW w:type="dxa" w:w="4400"/>
          </w:tcPr>
          <w:p>
            <w:pPr>
              <w:spacing w:after="0" w:line="240" w:lineRule="auto"/>
            </w:pPr>
            <w:r>
              <w:rPr>
                <w:sz w:val="17"/>
              </w:rPr>
            </w:r>
            <w:r>
              <w:rPr>
                <w:rFonts w:ascii="宋体" w:hAnsi="宋体" w:eastAsia="宋体"/>
                <w:sz w:val="17"/>
              </w:rPr>
              <w:t>缓冲溢出，码值 22</w:t>
            </w:r>
          </w:p>
        </w:tc>
        <w:tc>
          <w:tcPr>
            <w:tcW w:type="dxa" w:w="1360"/>
          </w:tcPr>
          <w:p>
            <w:pPr>
              <w:spacing w:after="0" w:line="240" w:lineRule="auto"/>
            </w:pPr>
            <w:r>
              <w:rPr>
                <w:sz w:val="17"/>
              </w:rPr>
            </w:r>
            <w:r>
              <w:rPr>
                <w:rFonts w:ascii="Consolas" w:hAnsi="Consolas" w:eastAsia="宋体"/>
                <w:sz w:val="17"/>
              </w:rPr>
              <w:t>alarms.h:52</w:t>
            </w:r>
          </w:p>
        </w:tc>
      </w:tr>
      <w:tr>
        <w:tc>
          <w:tcPr>
            <w:tcW w:type="dxa" w:w="565"/>
          </w:tcPr>
          <w:p>
            <w:pPr>
              <w:spacing w:after="0" w:line="240" w:lineRule="auto"/>
            </w:pPr>
            <w:r>
              <w:rPr>
                <w:sz w:val="17"/>
              </w:rPr>
            </w:r>
            <w:r>
              <w:rPr>
                <w:rFonts w:ascii="宋体" w:hAnsi="宋体" w:eastAsia="宋体"/>
                <w:sz w:val="17"/>
              </w:rPr>
              <w:t>18</w:t>
            </w:r>
          </w:p>
        </w:tc>
        <w:tc>
          <w:tcPr>
            <w:tcW w:type="dxa" w:w="2424"/>
          </w:tcPr>
          <w:p>
            <w:pPr>
              <w:spacing w:after="0" w:line="240" w:lineRule="auto"/>
            </w:pPr>
            <w:r>
              <w:rPr>
                <w:sz w:val="17"/>
              </w:rPr>
            </w:r>
            <w:r>
              <w:rPr>
                <w:rFonts w:ascii="Consolas" w:hAnsi="Consolas" w:eastAsia="宋体"/>
                <w:sz w:val="17"/>
              </w:rPr>
              <w:t>alarm_is_critical</w:t>
            </w:r>
          </w:p>
        </w:tc>
        <w:tc>
          <w:tcPr>
            <w:tcW w:type="dxa" w:w="751"/>
          </w:tcPr>
          <w:p>
            <w:pPr>
              <w:spacing w:after="0" w:line="240" w:lineRule="auto"/>
            </w:pPr>
            <w:r>
              <w:rPr>
                <w:sz w:val="17"/>
              </w:rPr>
            </w:r>
            <w:r>
              <w:rPr>
                <w:rFonts w:ascii="宋体" w:hAnsi="宋体" w:eastAsia="宋体"/>
                <w:sz w:val="17"/>
              </w:rPr>
              <w:t>函数</w:t>
            </w:r>
          </w:p>
        </w:tc>
        <w:tc>
          <w:tcPr>
            <w:tcW w:type="dxa" w:w="4400"/>
          </w:tcPr>
          <w:p>
            <w:pPr>
              <w:spacing w:after="0" w:line="240" w:lineRule="auto"/>
            </w:pPr>
            <w:r>
              <w:rPr>
                <w:sz w:val="17"/>
              </w:rPr>
            </w:r>
            <w:r>
              <w:rPr>
                <w:rFonts w:ascii="宋体" w:hAnsi="宋体" w:eastAsia="宋体"/>
                <w:sz w:val="17"/>
              </w:rPr>
              <w:t>判定报警是否为关键报警</w:t>
            </w:r>
          </w:p>
        </w:tc>
        <w:tc>
          <w:tcPr>
            <w:tcW w:type="dxa" w:w="1360"/>
          </w:tcPr>
          <w:p>
            <w:pPr>
              <w:spacing w:after="0" w:line="240" w:lineRule="auto"/>
            </w:pPr>
            <w:r>
              <w:rPr>
                <w:sz w:val="17"/>
              </w:rPr>
            </w:r>
            <w:r>
              <w:rPr>
                <w:rFonts w:ascii="Consolas" w:hAnsi="Consolas" w:eastAsia="宋体"/>
                <w:sz w:val="17"/>
              </w:rPr>
              <w:t>alarms.h:73</w:t>
            </w:r>
          </w:p>
        </w:tc>
      </w:tr>
      <w:tr>
        <w:tc>
          <w:tcPr>
            <w:tcW w:type="dxa" w:w="565"/>
          </w:tcPr>
          <w:p>
            <w:pPr>
              <w:spacing w:after="0" w:line="240" w:lineRule="auto"/>
            </w:pPr>
            <w:r>
              <w:rPr>
                <w:sz w:val="17"/>
              </w:rPr>
            </w:r>
            <w:r>
              <w:rPr>
                <w:rFonts w:ascii="宋体" w:hAnsi="宋体" w:eastAsia="宋体"/>
                <w:sz w:val="17"/>
              </w:rPr>
              <w:t>19</w:t>
            </w:r>
          </w:p>
        </w:tc>
        <w:tc>
          <w:tcPr>
            <w:tcW w:type="dxa" w:w="2424"/>
          </w:tcPr>
          <w:p>
            <w:pPr>
              <w:spacing w:after="0" w:line="240" w:lineRule="auto"/>
            </w:pPr>
            <w:r>
              <w:rPr>
                <w:sz w:val="17"/>
              </w:rPr>
            </w:r>
            <w:r>
              <w:rPr>
                <w:rFonts w:ascii="Consolas" w:hAnsi="Consolas" w:eastAsia="宋体"/>
                <w:sz w:val="17"/>
              </w:rPr>
              <w:t>errors_get_description</w:t>
            </w:r>
          </w:p>
        </w:tc>
        <w:tc>
          <w:tcPr>
            <w:tcW w:type="dxa" w:w="751"/>
          </w:tcPr>
          <w:p>
            <w:pPr>
              <w:spacing w:after="0" w:line="240" w:lineRule="auto"/>
            </w:pPr>
            <w:r>
              <w:rPr>
                <w:sz w:val="17"/>
              </w:rPr>
            </w:r>
            <w:r>
              <w:rPr>
                <w:rFonts w:ascii="宋体" w:hAnsi="宋体" w:eastAsia="宋体"/>
                <w:sz w:val="17"/>
              </w:rPr>
              <w:t>函数</w:t>
            </w:r>
          </w:p>
        </w:tc>
        <w:tc>
          <w:tcPr>
            <w:tcW w:type="dxa" w:w="4400"/>
          </w:tcPr>
          <w:p>
            <w:pPr>
              <w:spacing w:after="0" w:line="240" w:lineRule="auto"/>
            </w:pPr>
            <w:r>
              <w:rPr>
                <w:sz w:val="17"/>
              </w:rPr>
            </w:r>
            <w:r>
              <w:rPr>
                <w:rFonts w:ascii="宋体" w:hAnsi="宋体" w:eastAsia="宋体"/>
                <w:sz w:val="17"/>
              </w:rPr>
              <w:t>取错误码描述文本</w:t>
            </w:r>
          </w:p>
        </w:tc>
        <w:tc>
          <w:tcPr>
            <w:tcW w:type="dxa" w:w="1360"/>
          </w:tcPr>
          <w:p>
            <w:pPr>
              <w:spacing w:after="0" w:line="240" w:lineRule="auto"/>
            </w:pPr>
            <w:r>
              <w:rPr>
                <w:sz w:val="17"/>
              </w:rPr>
            </w:r>
            <w:r>
              <w:rPr>
                <w:rFonts w:ascii="Consolas" w:hAnsi="Consolas" w:eastAsia="宋体"/>
                <w:sz w:val="17"/>
              </w:rPr>
              <w:t>errors.h</w:t>
            </w:r>
          </w:p>
        </w:tc>
      </w:tr>
      <w:tr>
        <w:tc>
          <w:tcPr>
            <w:tcW w:type="dxa" w:w="565"/>
          </w:tcPr>
          <w:p>
            <w:pPr>
              <w:spacing w:after="0" w:line="240" w:lineRule="auto"/>
            </w:pPr>
            <w:r>
              <w:rPr>
                <w:sz w:val="17"/>
              </w:rPr>
            </w:r>
            <w:r>
              <w:rPr>
                <w:rFonts w:ascii="宋体" w:hAnsi="宋体" w:eastAsia="宋体"/>
                <w:sz w:val="17"/>
              </w:rPr>
              <w:t>20</w:t>
            </w:r>
          </w:p>
        </w:tc>
        <w:tc>
          <w:tcPr>
            <w:tcW w:type="dxa" w:w="2424"/>
          </w:tcPr>
          <w:p>
            <w:pPr>
              <w:spacing w:after="0" w:line="240" w:lineRule="auto"/>
            </w:pPr>
            <w:r>
              <w:rPr>
                <w:sz w:val="17"/>
              </w:rPr>
            </w:r>
            <w:r>
              <w:rPr>
                <w:rFonts w:ascii="Consolas" w:hAnsi="Consolas" w:eastAsia="宋体"/>
                <w:sz w:val="17"/>
              </w:rPr>
              <w:t>alarms_get_description</w:t>
            </w:r>
          </w:p>
        </w:tc>
        <w:tc>
          <w:tcPr>
            <w:tcW w:type="dxa" w:w="751"/>
          </w:tcPr>
          <w:p>
            <w:pPr>
              <w:spacing w:after="0" w:line="240" w:lineRule="auto"/>
            </w:pPr>
            <w:r>
              <w:rPr>
                <w:sz w:val="17"/>
              </w:rPr>
            </w:r>
            <w:r>
              <w:rPr>
                <w:rFonts w:ascii="宋体" w:hAnsi="宋体" w:eastAsia="宋体"/>
                <w:sz w:val="17"/>
              </w:rPr>
              <w:t>函数</w:t>
            </w:r>
          </w:p>
        </w:tc>
        <w:tc>
          <w:tcPr>
            <w:tcW w:type="dxa" w:w="4400"/>
          </w:tcPr>
          <w:p>
            <w:pPr>
              <w:spacing w:after="0" w:line="240" w:lineRule="auto"/>
            </w:pPr>
            <w:r>
              <w:rPr>
                <w:sz w:val="17"/>
              </w:rPr>
            </w:r>
            <w:r>
              <w:rPr>
                <w:rFonts w:ascii="宋体" w:hAnsi="宋体" w:eastAsia="宋体"/>
                <w:sz w:val="17"/>
              </w:rPr>
              <w:t>取报警码描述文本</w:t>
            </w:r>
          </w:p>
        </w:tc>
        <w:tc>
          <w:tcPr>
            <w:tcW w:type="dxa" w:w="1360"/>
          </w:tcPr>
          <w:p>
            <w:pPr>
              <w:spacing w:after="0" w:line="240" w:lineRule="auto"/>
            </w:pPr>
            <w:r>
              <w:rPr>
                <w:sz w:val="17"/>
              </w:rPr>
            </w:r>
            <w:r>
              <w:rPr>
                <w:rFonts w:ascii="Consolas" w:hAnsi="Consolas" w:eastAsia="宋体"/>
                <w:sz w:val="17"/>
              </w:rPr>
              <w:t>alarms.h</w:t>
            </w:r>
          </w:p>
        </w:tc>
      </w:tr>
    </w:tbl>
    <w:p>
      <w:pPr>
        <w:spacing w:after="80"/>
      </w:pPr>
    </w:p>
    <w:p>
      <w:r>
        <w:br w:type="page"/>
      </w:r>
    </w:p>
    <w:p>
      <w:pPr>
        <w:pStyle w:val="Heading1"/>
      </w:pPr>
      <w:r>
        <w:rPr>
          <w:rFonts w:ascii="宋体" w:hAnsi="宋体" w:eastAsia="宋体"/>
        </w:rPr>
        <w:t>附录2 软件IP</w:t>
      </w:r>
    </w:p>
    <w:p>
      <w:r>
        <w:rPr>
          <w:rFonts w:ascii="宋体" w:hAnsi="宋体" w:eastAsia="宋体"/>
        </w:rPr>
        <w:t>本附录列出核心层可复用的软件 IP。IP 标识取源码中的函数名，功能分类沿用本规格书的功能分解口径：通用 IP 为与目标硬件无关、可在其它嵌入式项目中直接复用的接口；领域专用 IP 为与数控运动控制业务强绑定、需配合 HAL 驱动使用的接口。返回值一栏中「无」表示该接口不返回结果值。</w:t>
      </w:r>
    </w:p>
    <w:p>
      <w:pPr>
        <w:pStyle w:val="Heading2"/>
      </w:pPr>
      <w:r>
        <w:rPr>
          <w:rFonts w:ascii="宋体" w:hAnsi="宋体" w:eastAsia="宋体"/>
        </w:rPr>
        <w:t>附录2.1 通用IP</w:t>
      </w:r>
    </w:p>
    <w:p>
      <w:pPr>
        <w:spacing w:before="60" w:after="60"/>
        <w:jc w:val="center"/>
      </w:pPr>
      <w:r>
        <w:rPr>
          <w:rFonts w:ascii="宋体" w:hAnsi="宋体" w:eastAsia="宋体"/>
          <w:sz w:val="18"/>
        </w:rPr>
        <w:t>表 附2-1 通用IP信息表</w:t>
      </w:r>
    </w:p>
    <w:tbl>
      <w:tblPr>
        <w:tblStyle w:val="TableGrid"/>
        <w:tblW w:type="dxa" w:w="9500"/>
        <w:jc w:val="center"/>
        <w:tblLayout w:type="fixed"/>
        <w:tblLook w:firstColumn="1" w:firstRow="1" w:lastColumn="0" w:lastRow="0" w:noHBand="0" w:noVBand="1" w:val="04A0"/>
      </w:tblPr>
      <w:tblGrid>
        <w:gridCol w:w="515"/>
        <w:gridCol w:w="2410"/>
        <w:gridCol w:w="1314"/>
        <w:gridCol w:w="1095"/>
        <w:gridCol w:w="876"/>
        <w:gridCol w:w="766"/>
        <w:gridCol w:w="1533"/>
        <w:gridCol w:w="991"/>
      </w:tblGrid>
      <w:tr>
        <w:trPr>
          <w:tblHeader w:val="true"/>
        </w:trPr>
        <w:tc>
          <w:tcPr>
            <w:tcW w:type="dxa" w:w="515"/>
            <w:shd w:val="clear" w:color="auto" w:fill="D9D9D9"/>
          </w:tcPr>
          <w:p>
            <w:pPr>
              <w:spacing w:after="0" w:line="240" w:lineRule="auto"/>
            </w:pPr>
            <w:r>
              <w:rPr>
                <w:b/>
                <w:sz w:val="14"/>
              </w:rPr>
            </w:r>
            <w:r>
              <w:rPr>
                <w:rFonts w:ascii="宋体" w:hAnsi="宋体" w:eastAsia="宋体"/>
                <w:b/>
                <w:sz w:val="14"/>
              </w:rPr>
              <w:t>序号</w:t>
            </w:r>
          </w:p>
        </w:tc>
        <w:tc>
          <w:tcPr>
            <w:tcW w:type="dxa" w:w="2410"/>
            <w:shd w:val="clear" w:color="auto" w:fill="D9D9D9"/>
          </w:tcPr>
          <w:p>
            <w:pPr>
              <w:spacing w:after="0" w:line="240" w:lineRule="auto"/>
            </w:pPr>
            <w:r>
              <w:rPr>
                <w:b/>
                <w:sz w:val="14"/>
              </w:rPr>
            </w:r>
            <w:r>
              <w:rPr>
                <w:rFonts w:ascii="宋体" w:hAnsi="宋体" w:eastAsia="宋体"/>
                <w:b/>
                <w:sz w:val="14"/>
              </w:rPr>
              <w:t>IP标识</w:t>
            </w:r>
          </w:p>
        </w:tc>
        <w:tc>
          <w:tcPr>
            <w:tcW w:type="dxa" w:w="1314"/>
            <w:shd w:val="clear" w:color="auto" w:fill="D9D9D9"/>
          </w:tcPr>
          <w:p>
            <w:pPr>
              <w:spacing w:after="0" w:line="240" w:lineRule="auto"/>
            </w:pPr>
            <w:r>
              <w:rPr>
                <w:b/>
                <w:sz w:val="14"/>
              </w:rPr>
            </w:r>
            <w:r>
              <w:rPr>
                <w:rFonts w:ascii="宋体" w:hAnsi="宋体" w:eastAsia="宋体"/>
                <w:b/>
                <w:sz w:val="14"/>
              </w:rPr>
              <w:t>IP功能</w:t>
            </w:r>
          </w:p>
        </w:tc>
        <w:tc>
          <w:tcPr>
            <w:tcW w:type="dxa" w:w="1095"/>
            <w:shd w:val="clear" w:color="auto" w:fill="D9D9D9"/>
          </w:tcPr>
          <w:p>
            <w:pPr>
              <w:spacing w:after="0" w:line="240" w:lineRule="auto"/>
            </w:pPr>
            <w:r>
              <w:rPr>
                <w:b/>
                <w:sz w:val="14"/>
              </w:rPr>
            </w:r>
            <w:r>
              <w:rPr>
                <w:rFonts w:ascii="宋体" w:hAnsi="宋体" w:eastAsia="宋体"/>
                <w:b/>
                <w:sz w:val="14"/>
              </w:rPr>
              <w:t>输入参数</w:t>
            </w:r>
          </w:p>
        </w:tc>
        <w:tc>
          <w:tcPr>
            <w:tcW w:type="dxa" w:w="876"/>
            <w:shd w:val="clear" w:color="auto" w:fill="D9D9D9"/>
          </w:tcPr>
          <w:p>
            <w:pPr>
              <w:spacing w:after="0" w:line="240" w:lineRule="auto"/>
            </w:pPr>
            <w:r>
              <w:rPr>
                <w:b/>
                <w:sz w:val="14"/>
              </w:rPr>
            </w:r>
            <w:r>
              <w:rPr>
                <w:rFonts w:ascii="宋体" w:hAnsi="宋体" w:eastAsia="宋体"/>
                <w:b/>
                <w:sz w:val="14"/>
              </w:rPr>
              <w:t>输出参数</w:t>
            </w:r>
          </w:p>
        </w:tc>
        <w:tc>
          <w:tcPr>
            <w:tcW w:type="dxa" w:w="766"/>
            <w:shd w:val="clear" w:color="auto" w:fill="D9D9D9"/>
          </w:tcPr>
          <w:p>
            <w:pPr>
              <w:spacing w:after="0" w:line="240" w:lineRule="auto"/>
            </w:pPr>
            <w:r>
              <w:rPr>
                <w:b/>
                <w:sz w:val="14"/>
              </w:rPr>
            </w:r>
            <w:r>
              <w:rPr>
                <w:rFonts w:ascii="宋体" w:hAnsi="宋体" w:eastAsia="宋体"/>
                <w:b/>
                <w:sz w:val="14"/>
              </w:rPr>
              <w:t>返回值</w:t>
            </w:r>
          </w:p>
        </w:tc>
        <w:tc>
          <w:tcPr>
            <w:tcW w:type="dxa" w:w="1533"/>
            <w:shd w:val="clear" w:color="auto" w:fill="D9D9D9"/>
          </w:tcPr>
          <w:p>
            <w:pPr>
              <w:spacing w:after="0" w:line="240" w:lineRule="auto"/>
            </w:pPr>
            <w:r>
              <w:rPr>
                <w:b/>
                <w:sz w:val="14"/>
              </w:rPr>
            </w:r>
            <w:r>
              <w:rPr>
                <w:rFonts w:ascii="宋体" w:hAnsi="宋体" w:eastAsia="宋体"/>
                <w:b/>
                <w:sz w:val="14"/>
              </w:rPr>
              <w:t>依赖其他IP</w:t>
            </w:r>
          </w:p>
        </w:tc>
        <w:tc>
          <w:tcPr>
            <w:tcW w:type="dxa" w:w="991"/>
            <w:shd w:val="clear" w:color="auto" w:fill="D9D9D9"/>
          </w:tcPr>
          <w:p>
            <w:pPr>
              <w:spacing w:after="0" w:line="240" w:lineRule="auto"/>
            </w:pPr>
            <w:r>
              <w:rPr>
                <w:b/>
                <w:sz w:val="14"/>
              </w:rPr>
            </w:r>
            <w:r>
              <w:rPr>
                <w:rFonts w:ascii="宋体" w:hAnsi="宋体" w:eastAsia="宋体"/>
                <w:b/>
                <w:sz w:val="14"/>
              </w:rPr>
              <w:t>功能分类</w:t>
            </w:r>
          </w:p>
        </w:tc>
      </w:tr>
      <w:tr>
        <w:tc>
          <w:tcPr>
            <w:tcW w:type="dxa" w:w="515"/>
          </w:tcPr>
          <w:p>
            <w:pPr>
              <w:spacing w:after="0" w:line="240" w:lineRule="auto"/>
            </w:pPr>
            <w:r>
              <w:rPr>
                <w:sz w:val="14"/>
              </w:rPr>
            </w:r>
            <w:r>
              <w:rPr>
                <w:rFonts w:ascii="宋体" w:hAnsi="宋体" w:eastAsia="宋体"/>
                <w:sz w:val="14"/>
              </w:rPr>
              <w:t>1</w:t>
            </w:r>
          </w:p>
        </w:tc>
        <w:tc>
          <w:tcPr>
            <w:tcW w:type="dxa" w:w="2410"/>
          </w:tcPr>
          <w:p>
            <w:pPr>
              <w:spacing w:after="0" w:line="240" w:lineRule="auto"/>
            </w:pPr>
            <w:r>
              <w:rPr>
                <w:sz w:val="14"/>
              </w:rPr>
            </w:r>
            <w:r>
              <w:rPr>
                <w:rFonts w:ascii="Consolas" w:hAnsi="Consolas" w:eastAsia="宋体"/>
                <w:sz w:val="14"/>
              </w:rPr>
              <w:t>modbus_crc16x</w:t>
            </w:r>
          </w:p>
        </w:tc>
        <w:tc>
          <w:tcPr>
            <w:tcW w:type="dxa" w:w="1314"/>
          </w:tcPr>
          <w:p>
            <w:pPr>
              <w:spacing w:after="0" w:line="240" w:lineRule="auto"/>
            </w:pPr>
            <w:r>
              <w:rPr>
                <w:sz w:val="14"/>
              </w:rPr>
            </w:r>
            <w:r>
              <w:rPr>
                <w:rFonts w:ascii="宋体" w:hAnsi="宋体" w:eastAsia="宋体"/>
                <w:sz w:val="14"/>
              </w:rPr>
              <w:t>计算 16 位循环冗余校验</w:t>
            </w:r>
          </w:p>
        </w:tc>
        <w:tc>
          <w:tcPr>
            <w:tcW w:type="dxa" w:w="1095"/>
          </w:tcPr>
          <w:p>
            <w:pPr>
              <w:spacing w:after="0" w:line="240" w:lineRule="auto"/>
            </w:pPr>
            <w:r>
              <w:rPr>
                <w:sz w:val="14"/>
              </w:rPr>
            </w:r>
            <w:r>
              <w:rPr>
                <w:rFonts w:ascii="宋体" w:hAnsi="宋体" w:eastAsia="宋体"/>
                <w:sz w:val="14"/>
              </w:rPr>
              <w:t>数据缓冲、长度</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校验值</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数据可靠性保护</w:t>
            </w:r>
          </w:p>
        </w:tc>
      </w:tr>
      <w:tr>
        <w:tc>
          <w:tcPr>
            <w:tcW w:type="dxa" w:w="515"/>
          </w:tcPr>
          <w:p>
            <w:pPr>
              <w:spacing w:after="0" w:line="240" w:lineRule="auto"/>
            </w:pPr>
            <w:r>
              <w:rPr>
                <w:sz w:val="14"/>
              </w:rPr>
            </w:r>
            <w:r>
              <w:rPr>
                <w:rFonts w:ascii="宋体" w:hAnsi="宋体" w:eastAsia="宋体"/>
                <w:sz w:val="14"/>
              </w:rPr>
              <w:t>2</w:t>
            </w:r>
          </w:p>
        </w:tc>
        <w:tc>
          <w:tcPr>
            <w:tcW w:type="dxa" w:w="2410"/>
          </w:tcPr>
          <w:p>
            <w:pPr>
              <w:spacing w:after="0" w:line="240" w:lineRule="auto"/>
            </w:pPr>
            <w:r>
              <w:rPr>
                <w:sz w:val="14"/>
              </w:rPr>
            </w:r>
            <w:r>
              <w:rPr>
                <w:rFonts w:ascii="Consolas" w:hAnsi="Consolas" w:eastAsia="宋体"/>
                <w:sz w:val="14"/>
              </w:rPr>
              <w:t>grbl_crc8</w:t>
            </w:r>
          </w:p>
        </w:tc>
        <w:tc>
          <w:tcPr>
            <w:tcW w:type="dxa" w:w="1314"/>
          </w:tcPr>
          <w:p>
            <w:pPr>
              <w:spacing w:after="0" w:line="240" w:lineRule="auto"/>
            </w:pPr>
            <w:r>
              <w:rPr>
                <w:sz w:val="14"/>
              </w:rPr>
            </w:r>
            <w:r>
              <w:rPr>
                <w:rFonts w:ascii="宋体" w:hAnsi="宋体" w:eastAsia="宋体"/>
                <w:sz w:val="14"/>
              </w:rPr>
              <w:t>计算 8 位校验和</w:t>
            </w:r>
          </w:p>
        </w:tc>
        <w:tc>
          <w:tcPr>
            <w:tcW w:type="dxa" w:w="1095"/>
          </w:tcPr>
          <w:p>
            <w:pPr>
              <w:spacing w:after="0" w:line="240" w:lineRule="auto"/>
            </w:pPr>
            <w:r>
              <w:rPr>
                <w:sz w:val="14"/>
              </w:rPr>
            </w:r>
            <w:r>
              <w:rPr>
                <w:rFonts w:ascii="宋体" w:hAnsi="宋体" w:eastAsia="宋体"/>
                <w:sz w:val="14"/>
              </w:rPr>
              <w:t>数据缓冲、长度</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校验值</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数据可靠性保护</w:t>
            </w:r>
          </w:p>
        </w:tc>
      </w:tr>
      <w:tr>
        <w:tc>
          <w:tcPr>
            <w:tcW w:type="dxa" w:w="515"/>
          </w:tcPr>
          <w:p>
            <w:pPr>
              <w:spacing w:after="0" w:line="240" w:lineRule="auto"/>
            </w:pPr>
            <w:r>
              <w:rPr>
                <w:sz w:val="14"/>
              </w:rPr>
            </w:r>
            <w:r>
              <w:rPr>
                <w:rFonts w:ascii="宋体" w:hAnsi="宋体" w:eastAsia="宋体"/>
                <w:sz w:val="14"/>
              </w:rPr>
              <w:t>3</w:t>
            </w:r>
          </w:p>
        </w:tc>
        <w:tc>
          <w:tcPr>
            <w:tcW w:type="dxa" w:w="2410"/>
          </w:tcPr>
          <w:p>
            <w:pPr>
              <w:spacing w:after="0" w:line="240" w:lineRule="auto"/>
            </w:pPr>
            <w:r>
              <w:rPr>
                <w:sz w:val="14"/>
              </w:rPr>
            </w:r>
            <w:r>
              <w:rPr>
                <w:rFonts w:ascii="Consolas" w:hAnsi="Consolas" w:eastAsia="宋体"/>
                <w:sz w:val="14"/>
              </w:rPr>
              <w:t>calc_checksum</w:t>
            </w:r>
          </w:p>
        </w:tc>
        <w:tc>
          <w:tcPr>
            <w:tcW w:type="dxa" w:w="1314"/>
          </w:tcPr>
          <w:p>
            <w:pPr>
              <w:spacing w:after="0" w:line="240" w:lineRule="auto"/>
            </w:pPr>
            <w:r>
              <w:rPr>
                <w:sz w:val="14"/>
              </w:rPr>
            </w:r>
            <w:r>
              <w:rPr>
                <w:rFonts w:ascii="宋体" w:hAnsi="宋体" w:eastAsia="宋体"/>
                <w:sz w:val="14"/>
              </w:rPr>
              <w:t>按配置选择校验算法并计算存储校验值</w:t>
            </w:r>
          </w:p>
        </w:tc>
        <w:tc>
          <w:tcPr>
            <w:tcW w:type="dxa" w:w="1095"/>
          </w:tcPr>
          <w:p>
            <w:pPr>
              <w:spacing w:after="0" w:line="240" w:lineRule="auto"/>
            </w:pPr>
            <w:r>
              <w:rPr>
                <w:sz w:val="14"/>
              </w:rPr>
            </w:r>
            <w:r>
              <w:rPr>
                <w:rFonts w:ascii="宋体" w:hAnsi="宋体" w:eastAsia="宋体"/>
                <w:sz w:val="14"/>
              </w:rPr>
              <w:t>数据缓冲、长度</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校验值</w:t>
            </w:r>
          </w:p>
        </w:tc>
        <w:tc>
          <w:tcPr>
            <w:tcW w:type="dxa" w:w="1533"/>
          </w:tcPr>
          <w:p>
            <w:pPr>
              <w:spacing w:after="0" w:line="240" w:lineRule="auto"/>
            </w:pPr>
            <w:r>
              <w:rPr>
                <w:sz w:val="14"/>
              </w:rPr>
            </w:r>
            <w:r>
              <w:rPr>
                <w:rFonts w:ascii="Consolas" w:hAnsi="Consolas" w:eastAsia="宋体"/>
                <w:sz w:val="14"/>
              </w:rPr>
              <w:t>modbus_crc16x</w:t>
            </w:r>
            <w:r>
              <w:rPr>
                <w:rFonts w:ascii="宋体" w:hAnsi="宋体" w:eastAsia="宋体"/>
                <w:sz w:val="14"/>
              </w:rPr>
              <w:t>、</w:t>
            </w:r>
            <w:r>
              <w:rPr>
                <w:rFonts w:ascii="Consolas" w:hAnsi="Consolas" w:eastAsia="宋体"/>
                <w:sz w:val="14"/>
              </w:rPr>
              <w:t>grbl_crc8</w:t>
            </w:r>
          </w:p>
        </w:tc>
        <w:tc>
          <w:tcPr>
            <w:tcW w:type="dxa" w:w="991"/>
          </w:tcPr>
          <w:p>
            <w:pPr>
              <w:spacing w:after="0" w:line="240" w:lineRule="auto"/>
            </w:pPr>
            <w:r>
              <w:rPr>
                <w:sz w:val="14"/>
              </w:rPr>
            </w:r>
            <w:r>
              <w:rPr>
                <w:rFonts w:ascii="宋体" w:hAnsi="宋体" w:eastAsia="宋体"/>
                <w:sz w:val="14"/>
              </w:rPr>
              <w:t>数据可靠性保护</w:t>
            </w:r>
          </w:p>
        </w:tc>
      </w:tr>
      <w:tr>
        <w:tc>
          <w:tcPr>
            <w:tcW w:type="dxa" w:w="515"/>
          </w:tcPr>
          <w:p>
            <w:pPr>
              <w:spacing w:after="0" w:line="240" w:lineRule="auto"/>
            </w:pPr>
            <w:r>
              <w:rPr>
                <w:sz w:val="14"/>
              </w:rPr>
            </w:r>
            <w:r>
              <w:rPr>
                <w:rFonts w:ascii="宋体" w:hAnsi="宋体" w:eastAsia="宋体"/>
                <w:sz w:val="14"/>
              </w:rPr>
              <w:t>4</w:t>
            </w:r>
          </w:p>
        </w:tc>
        <w:tc>
          <w:tcPr>
            <w:tcW w:type="dxa" w:w="2410"/>
          </w:tcPr>
          <w:p>
            <w:pPr>
              <w:spacing w:after="0" w:line="240" w:lineRule="auto"/>
            </w:pPr>
            <w:r>
              <w:rPr>
                <w:sz w:val="14"/>
              </w:rPr>
            </w:r>
            <w:r>
              <w:rPr>
                <w:rFonts w:ascii="Consolas" w:hAnsi="Consolas" w:eastAsia="宋体"/>
                <w:sz w:val="14"/>
              </w:rPr>
              <w:t>nvs_buffer_alloc</w:t>
            </w:r>
          </w:p>
        </w:tc>
        <w:tc>
          <w:tcPr>
            <w:tcW w:type="dxa" w:w="1314"/>
          </w:tcPr>
          <w:p>
            <w:pPr>
              <w:spacing w:after="0" w:line="240" w:lineRule="auto"/>
            </w:pPr>
            <w:r>
              <w:rPr>
                <w:sz w:val="14"/>
              </w:rPr>
            </w:r>
            <w:r>
              <w:rPr>
                <w:rFonts w:ascii="宋体" w:hAnsi="宋体" w:eastAsia="宋体"/>
                <w:sz w:val="14"/>
              </w:rPr>
              <w:t>申请非易失存储读写缓冲</w:t>
            </w:r>
          </w:p>
        </w:tc>
        <w:tc>
          <w:tcPr>
            <w:tcW w:type="dxa" w:w="1095"/>
          </w:tcPr>
          <w:p>
            <w:pPr>
              <w:spacing w:after="0" w:line="240" w:lineRule="auto"/>
            </w:pPr>
            <w:r>
              <w:rPr>
                <w:sz w:val="14"/>
              </w:rPr>
            </w:r>
            <w:r>
              <w:rPr>
                <w:rFonts w:ascii="宋体" w:hAnsi="宋体" w:eastAsia="宋体"/>
                <w:sz w:val="14"/>
              </w:rPr>
              <w:t>存储容量</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申请结果</w:t>
            </w:r>
          </w:p>
        </w:tc>
        <w:tc>
          <w:tcPr>
            <w:tcW w:type="dxa" w:w="1533"/>
          </w:tcPr>
          <w:p>
            <w:pPr>
              <w:spacing w:after="0" w:line="240" w:lineRule="auto"/>
            </w:pPr>
            <w:r>
              <w:rPr>
                <w:sz w:val="14"/>
              </w:rPr>
            </w:r>
            <w:r>
              <w:rPr>
                <w:rFonts w:ascii="Consolas" w:hAnsi="Consolas" w:eastAsia="宋体"/>
                <w:sz w:val="14"/>
              </w:rPr>
              <w:t>hal.nvs</w:t>
            </w:r>
          </w:p>
        </w:tc>
        <w:tc>
          <w:tcPr>
            <w:tcW w:type="dxa" w:w="991"/>
          </w:tcPr>
          <w:p>
            <w:pPr>
              <w:spacing w:after="0" w:line="240" w:lineRule="auto"/>
            </w:pPr>
            <w:r>
              <w:rPr>
                <w:sz w:val="14"/>
              </w:rPr>
            </w:r>
            <w:r>
              <w:rPr>
                <w:rFonts w:ascii="宋体" w:hAnsi="宋体" w:eastAsia="宋体"/>
                <w:sz w:val="14"/>
              </w:rPr>
              <w:t>地址读写</w:t>
            </w:r>
          </w:p>
        </w:tc>
      </w:tr>
      <w:tr>
        <w:tc>
          <w:tcPr>
            <w:tcW w:type="dxa" w:w="515"/>
          </w:tcPr>
          <w:p>
            <w:pPr>
              <w:spacing w:after="0" w:line="240" w:lineRule="auto"/>
            </w:pPr>
            <w:r>
              <w:rPr>
                <w:sz w:val="14"/>
              </w:rPr>
            </w:r>
            <w:r>
              <w:rPr>
                <w:rFonts w:ascii="宋体" w:hAnsi="宋体" w:eastAsia="宋体"/>
                <w:sz w:val="14"/>
              </w:rPr>
              <w:t>5</w:t>
            </w:r>
          </w:p>
        </w:tc>
        <w:tc>
          <w:tcPr>
            <w:tcW w:type="dxa" w:w="2410"/>
          </w:tcPr>
          <w:p>
            <w:pPr>
              <w:spacing w:after="0" w:line="240" w:lineRule="auto"/>
            </w:pPr>
            <w:r>
              <w:rPr>
                <w:sz w:val="14"/>
              </w:rPr>
            </w:r>
            <w:r>
              <w:rPr>
                <w:rFonts w:ascii="Consolas" w:hAnsi="Consolas" w:eastAsia="宋体"/>
                <w:sz w:val="14"/>
              </w:rPr>
              <w:t>nvs_buffer_init</w:t>
            </w:r>
          </w:p>
        </w:tc>
        <w:tc>
          <w:tcPr>
            <w:tcW w:type="dxa" w:w="1314"/>
          </w:tcPr>
          <w:p>
            <w:pPr>
              <w:spacing w:after="0" w:line="240" w:lineRule="auto"/>
            </w:pPr>
            <w:r>
              <w:rPr>
                <w:sz w:val="14"/>
              </w:rPr>
            </w:r>
            <w:r>
              <w:rPr>
                <w:rFonts w:ascii="宋体" w:hAnsi="宋体" w:eastAsia="宋体"/>
                <w:sz w:val="14"/>
              </w:rPr>
              <w:t>初始化存储并载入持久数据</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载入结果</w:t>
            </w:r>
          </w:p>
        </w:tc>
        <w:tc>
          <w:tcPr>
            <w:tcW w:type="dxa" w:w="1533"/>
          </w:tcPr>
          <w:p>
            <w:pPr>
              <w:spacing w:after="0" w:line="240" w:lineRule="auto"/>
            </w:pPr>
            <w:r>
              <w:rPr>
                <w:sz w:val="14"/>
              </w:rPr>
            </w:r>
            <w:r>
              <w:rPr>
                <w:rFonts w:ascii="Consolas" w:hAnsi="Consolas" w:eastAsia="宋体"/>
                <w:sz w:val="14"/>
              </w:rPr>
              <w:t>nvs_buffer_alloc</w:t>
            </w:r>
            <w:r>
              <w:rPr>
                <w:rFonts w:ascii="宋体" w:hAnsi="宋体" w:eastAsia="宋体"/>
                <w:sz w:val="14"/>
              </w:rPr>
              <w:t>、</w:t>
            </w:r>
            <w:r>
              <w:rPr>
                <w:rFonts w:ascii="Consolas" w:hAnsi="Consolas" w:eastAsia="宋体"/>
                <w:sz w:val="14"/>
              </w:rPr>
              <w:t>calc_checksum</w:t>
            </w:r>
          </w:p>
        </w:tc>
        <w:tc>
          <w:tcPr>
            <w:tcW w:type="dxa" w:w="991"/>
          </w:tcPr>
          <w:p>
            <w:pPr>
              <w:spacing w:after="0" w:line="240" w:lineRule="auto"/>
            </w:pPr>
            <w:r>
              <w:rPr>
                <w:sz w:val="14"/>
              </w:rPr>
            </w:r>
            <w:r>
              <w:rPr>
                <w:rFonts w:ascii="宋体" w:hAnsi="宋体" w:eastAsia="宋体"/>
                <w:sz w:val="14"/>
              </w:rPr>
              <w:t>地址读写</w:t>
            </w:r>
          </w:p>
        </w:tc>
      </w:tr>
      <w:tr>
        <w:tc>
          <w:tcPr>
            <w:tcW w:type="dxa" w:w="515"/>
          </w:tcPr>
          <w:p>
            <w:pPr>
              <w:spacing w:after="0" w:line="240" w:lineRule="auto"/>
            </w:pPr>
            <w:r>
              <w:rPr>
                <w:sz w:val="14"/>
              </w:rPr>
            </w:r>
            <w:r>
              <w:rPr>
                <w:rFonts w:ascii="宋体" w:hAnsi="宋体" w:eastAsia="宋体"/>
                <w:sz w:val="14"/>
              </w:rPr>
              <w:t>6</w:t>
            </w:r>
          </w:p>
        </w:tc>
        <w:tc>
          <w:tcPr>
            <w:tcW w:type="dxa" w:w="2410"/>
          </w:tcPr>
          <w:p>
            <w:pPr>
              <w:spacing w:after="0" w:line="240" w:lineRule="auto"/>
            </w:pPr>
            <w:r>
              <w:rPr>
                <w:sz w:val="14"/>
              </w:rPr>
            </w:r>
            <w:r>
              <w:rPr>
                <w:rFonts w:ascii="Consolas" w:hAnsi="Consolas" w:eastAsia="宋体"/>
                <w:sz w:val="14"/>
              </w:rPr>
              <w:t>nvs_buffer_free</w:t>
            </w:r>
          </w:p>
        </w:tc>
        <w:tc>
          <w:tcPr>
            <w:tcW w:type="dxa" w:w="1314"/>
          </w:tcPr>
          <w:p>
            <w:pPr>
              <w:spacing w:after="0" w:line="240" w:lineRule="auto"/>
            </w:pPr>
            <w:r>
              <w:rPr>
                <w:sz w:val="14"/>
              </w:rPr>
            </w:r>
            <w:r>
              <w:rPr>
                <w:rFonts w:ascii="宋体" w:hAnsi="宋体" w:eastAsia="宋体"/>
                <w:sz w:val="14"/>
              </w:rPr>
              <w:t>释放存储缓冲</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地址读写</w:t>
            </w:r>
          </w:p>
        </w:tc>
      </w:tr>
      <w:tr>
        <w:tc>
          <w:tcPr>
            <w:tcW w:type="dxa" w:w="515"/>
          </w:tcPr>
          <w:p>
            <w:pPr>
              <w:spacing w:after="0" w:line="240" w:lineRule="auto"/>
            </w:pPr>
            <w:r>
              <w:rPr>
                <w:sz w:val="14"/>
              </w:rPr>
            </w:r>
            <w:r>
              <w:rPr>
                <w:rFonts w:ascii="宋体" w:hAnsi="宋体" w:eastAsia="宋体"/>
                <w:sz w:val="14"/>
              </w:rPr>
              <w:t>7</w:t>
            </w:r>
          </w:p>
        </w:tc>
        <w:tc>
          <w:tcPr>
            <w:tcW w:type="dxa" w:w="2410"/>
          </w:tcPr>
          <w:p>
            <w:pPr>
              <w:spacing w:after="0" w:line="240" w:lineRule="auto"/>
            </w:pPr>
            <w:r>
              <w:rPr>
                <w:sz w:val="14"/>
              </w:rPr>
            </w:r>
            <w:r>
              <w:rPr>
                <w:rFonts w:ascii="Consolas" w:hAnsi="Consolas" w:eastAsia="宋体"/>
                <w:sz w:val="14"/>
              </w:rPr>
              <w:t>settings_store_setting</w:t>
            </w:r>
          </w:p>
        </w:tc>
        <w:tc>
          <w:tcPr>
            <w:tcW w:type="dxa" w:w="1314"/>
          </w:tcPr>
          <w:p>
            <w:pPr>
              <w:spacing w:after="0" w:line="240" w:lineRule="auto"/>
            </w:pPr>
            <w:r>
              <w:rPr>
                <w:sz w:val="14"/>
              </w:rPr>
            </w:r>
            <w:r>
              <w:rPr>
                <w:rFonts w:ascii="宋体" w:hAnsi="宋体" w:eastAsia="宋体"/>
                <w:sz w:val="14"/>
              </w:rPr>
              <w:t>按设置标识写入设置值并落盘</w:t>
            </w:r>
          </w:p>
        </w:tc>
        <w:tc>
          <w:tcPr>
            <w:tcW w:type="dxa" w:w="1095"/>
          </w:tcPr>
          <w:p>
            <w:pPr>
              <w:spacing w:after="0" w:line="240" w:lineRule="auto"/>
            </w:pPr>
            <w:r>
              <w:rPr>
                <w:sz w:val="14"/>
              </w:rPr>
            </w:r>
            <w:r>
              <w:rPr>
                <w:rFonts w:ascii="宋体" w:hAnsi="宋体" w:eastAsia="宋体"/>
                <w:sz w:val="14"/>
              </w:rPr>
              <w:t>设置标识、设置值</w:t>
            </w:r>
          </w:p>
        </w:tc>
        <w:tc>
          <w:tcPr>
            <w:tcW w:type="dxa" w:w="876"/>
          </w:tcPr>
          <w:p>
            <w:pPr>
              <w:spacing w:after="0" w:line="240" w:lineRule="auto"/>
            </w:pPr>
            <w:r>
              <w:rPr>
                <w:sz w:val="14"/>
              </w:rPr>
            </w:r>
            <w:r>
              <w:rPr>
                <w:rFonts w:ascii="宋体" w:hAnsi="宋体" w:eastAsia="宋体"/>
                <w:sz w:val="14"/>
              </w:rPr>
              <w:t>设置值</w:t>
            </w:r>
          </w:p>
        </w:tc>
        <w:tc>
          <w:tcPr>
            <w:tcW w:type="dxa" w:w="766"/>
          </w:tcPr>
          <w:p>
            <w:pPr>
              <w:spacing w:after="0" w:line="240" w:lineRule="auto"/>
            </w:pPr>
            <w:r>
              <w:rPr>
                <w:sz w:val="14"/>
              </w:rPr>
            </w:r>
            <w:r>
              <w:rPr>
                <w:rFonts w:ascii="宋体" w:hAnsi="宋体" w:eastAsia="宋体"/>
                <w:sz w:val="14"/>
              </w:rPr>
              <w:t>执行结果码</w:t>
            </w:r>
          </w:p>
        </w:tc>
        <w:tc>
          <w:tcPr>
            <w:tcW w:type="dxa" w:w="1533"/>
          </w:tcPr>
          <w:p>
            <w:pPr>
              <w:spacing w:after="0" w:line="240" w:lineRule="auto"/>
            </w:pPr>
            <w:r>
              <w:rPr>
                <w:sz w:val="14"/>
              </w:rPr>
            </w:r>
            <w:r>
              <w:rPr>
                <w:rFonts w:ascii="宋体" w:hAnsi="宋体" w:eastAsia="宋体"/>
                <w:sz w:val="14"/>
              </w:rPr>
              <w:t>设置描述表</w:t>
            </w:r>
          </w:p>
        </w:tc>
        <w:tc>
          <w:tcPr>
            <w:tcW w:type="dxa" w:w="991"/>
          </w:tcPr>
          <w:p>
            <w:pPr>
              <w:spacing w:after="0" w:line="240" w:lineRule="auto"/>
            </w:pPr>
            <w:r>
              <w:rPr>
                <w:sz w:val="14"/>
              </w:rPr>
            </w:r>
            <w:r>
              <w:rPr>
                <w:rFonts w:ascii="宋体" w:hAnsi="宋体" w:eastAsia="宋体"/>
                <w:sz w:val="14"/>
              </w:rPr>
              <w:t>地址读写</w:t>
            </w:r>
          </w:p>
        </w:tc>
      </w:tr>
      <w:tr>
        <w:tc>
          <w:tcPr>
            <w:tcW w:type="dxa" w:w="515"/>
          </w:tcPr>
          <w:p>
            <w:pPr>
              <w:spacing w:after="0" w:line="240" w:lineRule="auto"/>
            </w:pPr>
            <w:r>
              <w:rPr>
                <w:sz w:val="14"/>
              </w:rPr>
            </w:r>
            <w:r>
              <w:rPr>
                <w:rFonts w:ascii="宋体" w:hAnsi="宋体" w:eastAsia="宋体"/>
                <w:sz w:val="14"/>
              </w:rPr>
              <w:t>8</w:t>
            </w:r>
          </w:p>
        </w:tc>
        <w:tc>
          <w:tcPr>
            <w:tcW w:type="dxa" w:w="2410"/>
          </w:tcPr>
          <w:p>
            <w:pPr>
              <w:spacing w:after="0" w:line="240" w:lineRule="auto"/>
            </w:pPr>
            <w:r>
              <w:rPr>
                <w:sz w:val="14"/>
              </w:rPr>
            </w:r>
            <w:r>
              <w:rPr>
                <w:rFonts w:ascii="Consolas" w:hAnsi="Consolas" w:eastAsia="宋体"/>
                <w:sz w:val="14"/>
              </w:rPr>
              <w:t>task_add_immediate</w:t>
            </w:r>
          </w:p>
        </w:tc>
        <w:tc>
          <w:tcPr>
            <w:tcW w:type="dxa" w:w="1314"/>
          </w:tcPr>
          <w:p>
            <w:pPr>
              <w:spacing w:after="0" w:line="240" w:lineRule="auto"/>
            </w:pPr>
            <w:r>
              <w:rPr>
                <w:sz w:val="14"/>
              </w:rPr>
            </w:r>
            <w:r>
              <w:rPr>
                <w:rFonts w:ascii="宋体" w:hAnsi="宋体" w:eastAsia="宋体"/>
                <w:sz w:val="14"/>
              </w:rPr>
              <w:t>追加立即执行的后台任务</w:t>
            </w:r>
          </w:p>
        </w:tc>
        <w:tc>
          <w:tcPr>
            <w:tcW w:type="dxa" w:w="1095"/>
          </w:tcPr>
          <w:p>
            <w:pPr>
              <w:spacing w:after="0" w:line="240" w:lineRule="auto"/>
            </w:pPr>
            <w:r>
              <w:rPr>
                <w:sz w:val="14"/>
              </w:rPr>
            </w:r>
            <w:r>
              <w:rPr>
                <w:rFonts w:ascii="宋体" w:hAnsi="宋体" w:eastAsia="宋体"/>
                <w:sz w:val="14"/>
              </w:rPr>
              <w:t>任务函数、数据指针</w:t>
            </w:r>
          </w:p>
        </w:tc>
        <w:tc>
          <w:tcPr>
            <w:tcW w:type="dxa" w:w="876"/>
          </w:tcPr>
          <w:p>
            <w:pPr>
              <w:spacing w:after="0" w:line="240" w:lineRule="auto"/>
            </w:pPr>
            <w:r>
              <w:rPr>
                <w:sz w:val="14"/>
              </w:rPr>
            </w:r>
            <w:r>
              <w:rPr>
                <w:rFonts w:ascii="宋体" w:hAnsi="宋体" w:eastAsia="宋体"/>
                <w:sz w:val="14"/>
              </w:rPr>
              <w:t>任务表</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任务调度</w:t>
            </w:r>
          </w:p>
        </w:tc>
      </w:tr>
      <w:tr>
        <w:tc>
          <w:tcPr>
            <w:tcW w:type="dxa" w:w="515"/>
          </w:tcPr>
          <w:p>
            <w:pPr>
              <w:spacing w:after="0" w:line="240" w:lineRule="auto"/>
            </w:pPr>
            <w:r>
              <w:rPr>
                <w:sz w:val="14"/>
              </w:rPr>
            </w:r>
            <w:r>
              <w:rPr>
                <w:rFonts w:ascii="宋体" w:hAnsi="宋体" w:eastAsia="宋体"/>
                <w:sz w:val="14"/>
              </w:rPr>
              <w:t>9</w:t>
            </w:r>
          </w:p>
        </w:tc>
        <w:tc>
          <w:tcPr>
            <w:tcW w:type="dxa" w:w="2410"/>
          </w:tcPr>
          <w:p>
            <w:pPr>
              <w:spacing w:after="0" w:line="240" w:lineRule="auto"/>
            </w:pPr>
            <w:r>
              <w:rPr>
                <w:sz w:val="14"/>
              </w:rPr>
            </w:r>
            <w:r>
              <w:rPr>
                <w:rFonts w:ascii="Consolas" w:hAnsi="Consolas" w:eastAsia="宋体"/>
                <w:sz w:val="14"/>
              </w:rPr>
              <w:t>task_add_delayed</w:t>
            </w:r>
          </w:p>
        </w:tc>
        <w:tc>
          <w:tcPr>
            <w:tcW w:type="dxa" w:w="1314"/>
          </w:tcPr>
          <w:p>
            <w:pPr>
              <w:spacing w:after="0" w:line="240" w:lineRule="auto"/>
            </w:pPr>
            <w:r>
              <w:rPr>
                <w:sz w:val="14"/>
              </w:rPr>
            </w:r>
            <w:r>
              <w:rPr>
                <w:rFonts w:ascii="宋体" w:hAnsi="宋体" w:eastAsia="宋体"/>
                <w:sz w:val="14"/>
              </w:rPr>
              <w:t>追加延时执行的后台任务</w:t>
            </w:r>
          </w:p>
        </w:tc>
        <w:tc>
          <w:tcPr>
            <w:tcW w:type="dxa" w:w="1095"/>
          </w:tcPr>
          <w:p>
            <w:pPr>
              <w:spacing w:after="0" w:line="240" w:lineRule="auto"/>
            </w:pPr>
            <w:r>
              <w:rPr>
                <w:sz w:val="14"/>
              </w:rPr>
            </w:r>
            <w:r>
              <w:rPr>
                <w:rFonts w:ascii="宋体" w:hAnsi="宋体" w:eastAsia="宋体"/>
                <w:sz w:val="14"/>
              </w:rPr>
              <w:t>任务函数、数据指针、延时毫秒</w:t>
            </w:r>
          </w:p>
        </w:tc>
        <w:tc>
          <w:tcPr>
            <w:tcW w:type="dxa" w:w="876"/>
          </w:tcPr>
          <w:p>
            <w:pPr>
              <w:spacing w:after="0" w:line="240" w:lineRule="auto"/>
            </w:pPr>
            <w:r>
              <w:rPr>
                <w:sz w:val="14"/>
              </w:rPr>
            </w:r>
            <w:r>
              <w:rPr>
                <w:rFonts w:ascii="宋体" w:hAnsi="宋体" w:eastAsia="宋体"/>
                <w:sz w:val="14"/>
              </w:rPr>
              <w:t>任务表</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任务调度</w:t>
            </w:r>
          </w:p>
        </w:tc>
      </w:tr>
      <w:tr>
        <w:tc>
          <w:tcPr>
            <w:tcW w:type="dxa" w:w="515"/>
          </w:tcPr>
          <w:p>
            <w:pPr>
              <w:spacing w:after="0" w:line="240" w:lineRule="auto"/>
            </w:pPr>
            <w:r>
              <w:rPr>
                <w:sz w:val="14"/>
              </w:rPr>
            </w:r>
            <w:r>
              <w:rPr>
                <w:rFonts w:ascii="宋体" w:hAnsi="宋体" w:eastAsia="宋体"/>
                <w:sz w:val="14"/>
              </w:rPr>
              <w:t>10</w:t>
            </w:r>
          </w:p>
        </w:tc>
        <w:tc>
          <w:tcPr>
            <w:tcW w:type="dxa" w:w="2410"/>
          </w:tcPr>
          <w:p>
            <w:pPr>
              <w:spacing w:after="0" w:line="240" w:lineRule="auto"/>
            </w:pPr>
            <w:r>
              <w:rPr>
                <w:sz w:val="14"/>
              </w:rPr>
            </w:r>
            <w:r>
              <w:rPr>
                <w:rFonts w:ascii="Consolas" w:hAnsi="Consolas" w:eastAsia="宋体"/>
                <w:sz w:val="14"/>
              </w:rPr>
              <w:t>task_delete</w:t>
            </w:r>
          </w:p>
        </w:tc>
        <w:tc>
          <w:tcPr>
            <w:tcW w:type="dxa" w:w="1314"/>
          </w:tcPr>
          <w:p>
            <w:pPr>
              <w:spacing w:after="0" w:line="240" w:lineRule="auto"/>
            </w:pPr>
            <w:r>
              <w:rPr>
                <w:sz w:val="14"/>
              </w:rPr>
            </w:r>
            <w:r>
              <w:rPr>
                <w:rFonts w:ascii="宋体" w:hAnsi="宋体" w:eastAsia="宋体"/>
                <w:sz w:val="14"/>
              </w:rPr>
              <w:t>删除指定任务</w:t>
            </w:r>
          </w:p>
        </w:tc>
        <w:tc>
          <w:tcPr>
            <w:tcW w:type="dxa" w:w="1095"/>
          </w:tcPr>
          <w:p>
            <w:pPr>
              <w:spacing w:after="0" w:line="240" w:lineRule="auto"/>
            </w:pPr>
            <w:r>
              <w:rPr>
                <w:sz w:val="14"/>
              </w:rPr>
            </w:r>
            <w:r>
              <w:rPr>
                <w:rFonts w:ascii="宋体" w:hAnsi="宋体" w:eastAsia="宋体"/>
                <w:sz w:val="14"/>
              </w:rPr>
              <w:t>任务函数</w:t>
            </w:r>
          </w:p>
        </w:tc>
        <w:tc>
          <w:tcPr>
            <w:tcW w:type="dxa" w:w="876"/>
          </w:tcPr>
          <w:p>
            <w:pPr>
              <w:spacing w:after="0" w:line="240" w:lineRule="auto"/>
            </w:pPr>
            <w:r>
              <w:rPr>
                <w:sz w:val="14"/>
              </w:rPr>
            </w:r>
            <w:r>
              <w:rPr>
                <w:rFonts w:ascii="宋体" w:hAnsi="宋体" w:eastAsia="宋体"/>
                <w:sz w:val="14"/>
              </w:rPr>
              <w:t>任务表</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任务调度</w:t>
            </w:r>
          </w:p>
        </w:tc>
      </w:tr>
      <w:tr>
        <w:tc>
          <w:tcPr>
            <w:tcW w:type="dxa" w:w="515"/>
          </w:tcPr>
          <w:p>
            <w:pPr>
              <w:spacing w:after="0" w:line="240" w:lineRule="auto"/>
            </w:pPr>
            <w:r>
              <w:rPr>
                <w:sz w:val="14"/>
              </w:rPr>
            </w:r>
            <w:r>
              <w:rPr>
                <w:rFonts w:ascii="宋体" w:hAnsi="宋体" w:eastAsia="宋体"/>
                <w:sz w:val="14"/>
              </w:rPr>
              <w:t>11</w:t>
            </w:r>
          </w:p>
        </w:tc>
        <w:tc>
          <w:tcPr>
            <w:tcW w:type="dxa" w:w="2410"/>
          </w:tcPr>
          <w:p>
            <w:pPr>
              <w:spacing w:after="0" w:line="240" w:lineRule="auto"/>
            </w:pPr>
            <w:r>
              <w:rPr>
                <w:sz w:val="14"/>
              </w:rPr>
            </w:r>
            <w:r>
              <w:rPr>
                <w:rFonts w:ascii="Consolas" w:hAnsi="Consolas" w:eastAsia="宋体"/>
                <w:sz w:val="14"/>
              </w:rPr>
              <w:t>task_execute</w:t>
            </w:r>
          </w:p>
        </w:tc>
        <w:tc>
          <w:tcPr>
            <w:tcW w:type="dxa" w:w="1314"/>
          </w:tcPr>
          <w:p>
            <w:pPr>
              <w:spacing w:after="0" w:line="240" w:lineRule="auto"/>
            </w:pPr>
            <w:r>
              <w:rPr>
                <w:sz w:val="14"/>
              </w:rPr>
            </w:r>
            <w:r>
              <w:rPr>
                <w:rFonts w:ascii="宋体" w:hAnsi="宋体" w:eastAsia="宋体"/>
                <w:sz w:val="14"/>
              </w:rPr>
              <w:t>执行已到期的后台任务</w:t>
            </w:r>
          </w:p>
        </w:tc>
        <w:tc>
          <w:tcPr>
            <w:tcW w:type="dxa" w:w="1095"/>
          </w:tcPr>
          <w:p>
            <w:pPr>
              <w:spacing w:after="0" w:line="240" w:lineRule="auto"/>
            </w:pPr>
            <w:r>
              <w:rPr>
                <w:sz w:val="14"/>
              </w:rPr>
            </w:r>
            <w:r>
              <w:rPr>
                <w:rFonts w:ascii="宋体" w:hAnsi="宋体" w:eastAsia="宋体"/>
                <w:sz w:val="14"/>
              </w:rPr>
              <w:t>是否阻塞等待</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task_add_immediate</w:t>
            </w:r>
            <w:r>
              <w:rPr>
                <w:rFonts w:ascii="宋体" w:hAnsi="宋体" w:eastAsia="宋体"/>
                <w:sz w:val="14"/>
              </w:rPr>
              <w:t>、</w:t>
            </w:r>
            <w:r>
              <w:rPr>
                <w:rFonts w:ascii="Consolas" w:hAnsi="Consolas" w:eastAsia="宋体"/>
                <w:sz w:val="14"/>
              </w:rPr>
              <w:t>task_add_delayed</w:t>
            </w:r>
          </w:p>
        </w:tc>
        <w:tc>
          <w:tcPr>
            <w:tcW w:type="dxa" w:w="991"/>
          </w:tcPr>
          <w:p>
            <w:pPr>
              <w:spacing w:after="0" w:line="240" w:lineRule="auto"/>
            </w:pPr>
            <w:r>
              <w:rPr>
                <w:sz w:val="14"/>
              </w:rPr>
            </w:r>
            <w:r>
              <w:rPr>
                <w:rFonts w:ascii="宋体" w:hAnsi="宋体" w:eastAsia="宋体"/>
                <w:sz w:val="14"/>
              </w:rPr>
              <w:t>任务调度</w:t>
            </w:r>
          </w:p>
        </w:tc>
      </w:tr>
      <w:tr>
        <w:tc>
          <w:tcPr>
            <w:tcW w:type="dxa" w:w="515"/>
          </w:tcPr>
          <w:p>
            <w:pPr>
              <w:spacing w:after="0" w:line="240" w:lineRule="auto"/>
            </w:pPr>
            <w:r>
              <w:rPr>
                <w:sz w:val="14"/>
              </w:rPr>
            </w:r>
            <w:r>
              <w:rPr>
                <w:rFonts w:ascii="宋体" w:hAnsi="宋体" w:eastAsia="宋体"/>
                <w:sz w:val="14"/>
              </w:rPr>
              <w:t>12</w:t>
            </w:r>
          </w:p>
        </w:tc>
        <w:tc>
          <w:tcPr>
            <w:tcW w:type="dxa" w:w="2410"/>
          </w:tcPr>
          <w:p>
            <w:pPr>
              <w:spacing w:after="0" w:line="240" w:lineRule="auto"/>
            </w:pPr>
            <w:r>
              <w:rPr>
                <w:sz w:val="14"/>
              </w:rPr>
            </w:r>
            <w:r>
              <w:rPr>
                <w:rFonts w:ascii="Consolas" w:hAnsi="Consolas" w:eastAsia="宋体"/>
                <w:sz w:val="14"/>
              </w:rPr>
              <w:t>task_add_systick</w:t>
            </w:r>
          </w:p>
        </w:tc>
        <w:tc>
          <w:tcPr>
            <w:tcW w:type="dxa" w:w="1314"/>
          </w:tcPr>
          <w:p>
            <w:pPr>
              <w:spacing w:after="0" w:line="240" w:lineRule="auto"/>
            </w:pPr>
            <w:r>
              <w:rPr>
                <w:sz w:val="14"/>
              </w:rPr>
            </w:r>
            <w:r>
              <w:rPr>
                <w:rFonts w:ascii="宋体" w:hAnsi="宋体" w:eastAsia="宋体"/>
                <w:sz w:val="14"/>
              </w:rPr>
              <w:t>注册系统节拍任务</w:t>
            </w:r>
          </w:p>
        </w:tc>
        <w:tc>
          <w:tcPr>
            <w:tcW w:type="dxa" w:w="1095"/>
          </w:tcPr>
          <w:p>
            <w:pPr>
              <w:spacing w:after="0" w:line="240" w:lineRule="auto"/>
            </w:pPr>
            <w:r>
              <w:rPr>
                <w:sz w:val="14"/>
              </w:rPr>
            </w:r>
            <w:r>
              <w:rPr>
                <w:rFonts w:ascii="宋体" w:hAnsi="宋体" w:eastAsia="宋体"/>
                <w:sz w:val="14"/>
              </w:rPr>
              <w:t>任务函数、数据指针</w:t>
            </w:r>
          </w:p>
        </w:tc>
        <w:tc>
          <w:tcPr>
            <w:tcW w:type="dxa" w:w="876"/>
          </w:tcPr>
          <w:p>
            <w:pPr>
              <w:spacing w:after="0" w:line="240" w:lineRule="auto"/>
            </w:pPr>
            <w:r>
              <w:rPr>
                <w:sz w:val="14"/>
              </w:rPr>
            </w:r>
            <w:r>
              <w:rPr>
                <w:rFonts w:ascii="宋体" w:hAnsi="宋体" w:eastAsia="宋体"/>
                <w:sz w:val="14"/>
              </w:rPr>
              <w:t>节拍任务表</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任务调度</w:t>
            </w:r>
          </w:p>
        </w:tc>
      </w:tr>
      <w:tr>
        <w:tc>
          <w:tcPr>
            <w:tcW w:type="dxa" w:w="515"/>
          </w:tcPr>
          <w:p>
            <w:pPr>
              <w:spacing w:after="0" w:line="240" w:lineRule="auto"/>
            </w:pPr>
            <w:r>
              <w:rPr>
                <w:sz w:val="14"/>
              </w:rPr>
            </w:r>
            <w:r>
              <w:rPr>
                <w:rFonts w:ascii="宋体" w:hAnsi="宋体" w:eastAsia="宋体"/>
                <w:sz w:val="14"/>
              </w:rPr>
              <w:t>13</w:t>
            </w:r>
          </w:p>
        </w:tc>
        <w:tc>
          <w:tcPr>
            <w:tcW w:type="dxa" w:w="2410"/>
          </w:tcPr>
          <w:p>
            <w:pPr>
              <w:spacing w:after="0" w:line="240" w:lineRule="auto"/>
            </w:pPr>
            <w:r>
              <w:rPr>
                <w:sz w:val="14"/>
              </w:rPr>
            </w:r>
            <w:r>
              <w:rPr>
                <w:rFonts w:ascii="Consolas" w:hAnsi="Consolas" w:eastAsia="宋体"/>
                <w:sz w:val="14"/>
              </w:rPr>
              <w:t>task_run_on_reset</w:t>
            </w:r>
          </w:p>
        </w:tc>
        <w:tc>
          <w:tcPr>
            <w:tcW w:type="dxa" w:w="1314"/>
          </w:tcPr>
          <w:p>
            <w:pPr>
              <w:spacing w:after="0" w:line="240" w:lineRule="auto"/>
            </w:pPr>
            <w:r>
              <w:rPr>
                <w:sz w:val="14"/>
              </w:rPr>
            </w:r>
            <w:r>
              <w:rPr>
                <w:rFonts w:ascii="宋体" w:hAnsi="宋体" w:eastAsia="宋体"/>
                <w:sz w:val="14"/>
              </w:rPr>
              <w:t>注册复位时执行的任务</w:t>
            </w:r>
          </w:p>
        </w:tc>
        <w:tc>
          <w:tcPr>
            <w:tcW w:type="dxa" w:w="1095"/>
          </w:tcPr>
          <w:p>
            <w:pPr>
              <w:spacing w:after="0" w:line="240" w:lineRule="auto"/>
            </w:pPr>
            <w:r>
              <w:rPr>
                <w:sz w:val="14"/>
              </w:rPr>
            </w:r>
            <w:r>
              <w:rPr>
                <w:rFonts w:ascii="宋体" w:hAnsi="宋体" w:eastAsia="宋体"/>
                <w:sz w:val="14"/>
              </w:rPr>
              <w:t>任务函数、数据指针</w:t>
            </w:r>
          </w:p>
        </w:tc>
        <w:tc>
          <w:tcPr>
            <w:tcW w:type="dxa" w:w="876"/>
          </w:tcPr>
          <w:p>
            <w:pPr>
              <w:spacing w:after="0" w:line="240" w:lineRule="auto"/>
            </w:pPr>
            <w:r>
              <w:rPr>
                <w:sz w:val="14"/>
              </w:rPr>
            </w:r>
            <w:r>
              <w:rPr>
                <w:rFonts w:ascii="宋体" w:hAnsi="宋体" w:eastAsia="宋体"/>
                <w:sz w:val="14"/>
              </w:rPr>
              <w:t>复位任务表</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任务调度</w:t>
            </w:r>
          </w:p>
        </w:tc>
      </w:tr>
      <w:tr>
        <w:tc>
          <w:tcPr>
            <w:tcW w:type="dxa" w:w="515"/>
          </w:tcPr>
          <w:p>
            <w:pPr>
              <w:spacing w:after="0" w:line="240" w:lineRule="auto"/>
            </w:pPr>
            <w:r>
              <w:rPr>
                <w:sz w:val="14"/>
              </w:rPr>
            </w:r>
            <w:r>
              <w:rPr>
                <w:rFonts w:ascii="宋体" w:hAnsi="宋体" w:eastAsia="宋体"/>
                <w:sz w:val="14"/>
              </w:rPr>
              <w:t>14</w:t>
            </w:r>
          </w:p>
        </w:tc>
        <w:tc>
          <w:tcPr>
            <w:tcW w:type="dxa" w:w="2410"/>
          </w:tcPr>
          <w:p>
            <w:pPr>
              <w:spacing w:after="0" w:line="240" w:lineRule="auto"/>
            </w:pPr>
            <w:r>
              <w:rPr>
                <w:sz w:val="14"/>
              </w:rPr>
            </w:r>
            <w:r>
              <w:rPr>
                <w:rFonts w:ascii="Consolas" w:hAnsi="Consolas" w:eastAsia="宋体"/>
                <w:sz w:val="14"/>
              </w:rPr>
              <w:t>task_raise_alarm</w:t>
            </w:r>
          </w:p>
        </w:tc>
        <w:tc>
          <w:tcPr>
            <w:tcW w:type="dxa" w:w="1314"/>
          </w:tcPr>
          <w:p>
            <w:pPr>
              <w:spacing w:after="0" w:line="240" w:lineRule="auto"/>
            </w:pPr>
            <w:r>
              <w:rPr>
                <w:sz w:val="14"/>
              </w:rPr>
            </w:r>
            <w:r>
              <w:rPr>
                <w:rFonts w:ascii="宋体" w:hAnsi="宋体" w:eastAsia="宋体"/>
                <w:sz w:val="14"/>
              </w:rPr>
              <w:t>由任务置报警</w:t>
            </w:r>
          </w:p>
        </w:tc>
        <w:tc>
          <w:tcPr>
            <w:tcW w:type="dxa" w:w="1095"/>
          </w:tcPr>
          <w:p>
            <w:pPr>
              <w:spacing w:after="0" w:line="240" w:lineRule="auto"/>
            </w:pPr>
            <w:r>
              <w:rPr>
                <w:sz w:val="14"/>
              </w:rPr>
            </w:r>
            <w:r>
              <w:rPr>
                <w:rFonts w:ascii="宋体" w:hAnsi="宋体" w:eastAsia="宋体"/>
                <w:sz w:val="14"/>
              </w:rPr>
              <w:t>报警码</w:t>
            </w:r>
          </w:p>
        </w:tc>
        <w:tc>
          <w:tcPr>
            <w:tcW w:type="dxa" w:w="876"/>
          </w:tcPr>
          <w:p>
            <w:pPr>
              <w:spacing w:after="0" w:line="240" w:lineRule="auto"/>
            </w:pPr>
            <w:r>
              <w:rPr>
                <w:sz w:val="14"/>
              </w:rPr>
            </w:r>
            <w:r>
              <w:rPr>
                <w:rFonts w:ascii="宋体" w:hAnsi="宋体" w:eastAsia="宋体"/>
                <w:sz w:val="14"/>
              </w:rPr>
              <w:t>报警状态</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报警管理</w:t>
            </w:r>
          </w:p>
        </w:tc>
        <w:tc>
          <w:tcPr>
            <w:tcW w:type="dxa" w:w="991"/>
          </w:tcPr>
          <w:p>
            <w:pPr>
              <w:spacing w:after="0" w:line="240" w:lineRule="auto"/>
            </w:pPr>
            <w:r>
              <w:rPr>
                <w:sz w:val="14"/>
              </w:rPr>
            </w:r>
            <w:r>
              <w:rPr>
                <w:rFonts w:ascii="宋体" w:hAnsi="宋体" w:eastAsia="宋体"/>
                <w:sz w:val="14"/>
              </w:rPr>
              <w:t>数据处理</w:t>
            </w:r>
          </w:p>
        </w:tc>
      </w:tr>
      <w:tr>
        <w:tc>
          <w:tcPr>
            <w:tcW w:type="dxa" w:w="515"/>
          </w:tcPr>
          <w:p>
            <w:pPr>
              <w:spacing w:after="0" w:line="240" w:lineRule="auto"/>
            </w:pPr>
            <w:r>
              <w:rPr>
                <w:sz w:val="14"/>
              </w:rPr>
            </w:r>
            <w:r>
              <w:rPr>
                <w:rFonts w:ascii="宋体" w:hAnsi="宋体" w:eastAsia="宋体"/>
                <w:sz w:val="14"/>
              </w:rPr>
              <w:t>15</w:t>
            </w:r>
          </w:p>
        </w:tc>
        <w:tc>
          <w:tcPr>
            <w:tcW w:type="dxa" w:w="2410"/>
          </w:tcPr>
          <w:p>
            <w:pPr>
              <w:spacing w:after="0" w:line="240" w:lineRule="auto"/>
            </w:pPr>
            <w:r>
              <w:rPr>
                <w:sz w:val="14"/>
              </w:rPr>
            </w:r>
            <w:r>
              <w:rPr>
                <w:rFonts w:ascii="Consolas" w:hAnsi="Consolas" w:eastAsia="宋体"/>
                <w:sz w:val="14"/>
              </w:rPr>
              <w:t>isintf</w:t>
            </w:r>
          </w:p>
        </w:tc>
        <w:tc>
          <w:tcPr>
            <w:tcW w:type="dxa" w:w="1314"/>
          </w:tcPr>
          <w:p>
            <w:pPr>
              <w:spacing w:after="0" w:line="240" w:lineRule="auto"/>
            </w:pPr>
            <w:r>
              <w:rPr>
                <w:sz w:val="14"/>
              </w:rPr>
            </w:r>
            <w:r>
              <w:rPr>
                <w:rFonts w:ascii="宋体" w:hAnsi="宋体" w:eastAsia="宋体"/>
                <w:sz w:val="14"/>
              </w:rPr>
              <w:t>判定浮点数是否为整数值</w:t>
            </w:r>
          </w:p>
        </w:tc>
        <w:tc>
          <w:tcPr>
            <w:tcW w:type="dxa" w:w="1095"/>
          </w:tcPr>
          <w:p>
            <w:pPr>
              <w:spacing w:after="0" w:line="240" w:lineRule="auto"/>
            </w:pPr>
            <w:r>
              <w:rPr>
                <w:sz w:val="14"/>
              </w:rPr>
            </w:r>
            <w:r>
              <w:rPr>
                <w:rFonts w:ascii="宋体" w:hAnsi="宋体" w:eastAsia="宋体"/>
                <w:sz w:val="14"/>
              </w:rPr>
              <w:t>浮点数</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判定结果</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基础数学库</w:t>
            </w:r>
          </w:p>
        </w:tc>
      </w:tr>
      <w:tr>
        <w:tc>
          <w:tcPr>
            <w:tcW w:type="dxa" w:w="515"/>
          </w:tcPr>
          <w:p>
            <w:pPr>
              <w:spacing w:after="0" w:line="240" w:lineRule="auto"/>
            </w:pPr>
            <w:r>
              <w:rPr>
                <w:sz w:val="14"/>
              </w:rPr>
            </w:r>
            <w:r>
              <w:rPr>
                <w:rFonts w:ascii="宋体" w:hAnsi="宋体" w:eastAsia="宋体"/>
                <w:sz w:val="14"/>
              </w:rPr>
              <w:t>16</w:t>
            </w:r>
          </w:p>
        </w:tc>
        <w:tc>
          <w:tcPr>
            <w:tcW w:type="dxa" w:w="2410"/>
          </w:tcPr>
          <w:p>
            <w:pPr>
              <w:spacing w:after="0" w:line="240" w:lineRule="auto"/>
            </w:pPr>
            <w:r>
              <w:rPr>
                <w:sz w:val="14"/>
              </w:rPr>
            </w:r>
            <w:r>
              <w:rPr>
                <w:rFonts w:ascii="Consolas" w:hAnsi="Consolas" w:eastAsia="宋体"/>
                <w:sz w:val="14"/>
              </w:rPr>
              <w:t>errors_get_description</w:t>
            </w:r>
          </w:p>
        </w:tc>
        <w:tc>
          <w:tcPr>
            <w:tcW w:type="dxa" w:w="1314"/>
          </w:tcPr>
          <w:p>
            <w:pPr>
              <w:spacing w:after="0" w:line="240" w:lineRule="auto"/>
            </w:pPr>
            <w:r>
              <w:rPr>
                <w:sz w:val="14"/>
              </w:rPr>
            </w:r>
            <w:r>
              <w:rPr>
                <w:rFonts w:ascii="宋体" w:hAnsi="宋体" w:eastAsia="宋体"/>
                <w:sz w:val="14"/>
              </w:rPr>
              <w:t>取错误码的文字描述</w:t>
            </w:r>
          </w:p>
        </w:tc>
        <w:tc>
          <w:tcPr>
            <w:tcW w:type="dxa" w:w="1095"/>
          </w:tcPr>
          <w:p>
            <w:pPr>
              <w:spacing w:after="0" w:line="240" w:lineRule="auto"/>
            </w:pPr>
            <w:r>
              <w:rPr>
                <w:sz w:val="14"/>
              </w:rPr>
            </w:r>
            <w:r>
              <w:rPr>
                <w:rFonts w:ascii="宋体" w:hAnsi="宋体" w:eastAsia="宋体"/>
                <w:sz w:val="14"/>
              </w:rPr>
              <w:t>错误码</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描述文本</w:t>
            </w:r>
          </w:p>
        </w:tc>
        <w:tc>
          <w:tcPr>
            <w:tcW w:type="dxa" w:w="1533"/>
          </w:tcPr>
          <w:p>
            <w:pPr>
              <w:spacing w:after="0" w:line="240" w:lineRule="auto"/>
            </w:pPr>
            <w:r>
              <w:rPr>
                <w:sz w:val="14"/>
              </w:rPr>
            </w:r>
            <w:r>
              <w:rPr>
                <w:rFonts w:ascii="宋体" w:hAnsi="宋体" w:eastAsia="宋体"/>
                <w:sz w:val="14"/>
              </w:rPr>
              <w:t>错误码表</w:t>
            </w:r>
          </w:p>
        </w:tc>
        <w:tc>
          <w:tcPr>
            <w:tcW w:type="dxa" w:w="991"/>
          </w:tcPr>
          <w:p>
            <w:pPr>
              <w:spacing w:after="0" w:line="240" w:lineRule="auto"/>
            </w:pPr>
            <w:r>
              <w:rPr>
                <w:sz w:val="14"/>
              </w:rPr>
            </w:r>
            <w:r>
              <w:rPr>
                <w:rFonts w:ascii="宋体" w:hAnsi="宋体" w:eastAsia="宋体"/>
                <w:sz w:val="14"/>
              </w:rPr>
              <w:t>数据处理</w:t>
            </w:r>
          </w:p>
        </w:tc>
      </w:tr>
      <w:tr>
        <w:tc>
          <w:tcPr>
            <w:tcW w:type="dxa" w:w="515"/>
          </w:tcPr>
          <w:p>
            <w:pPr>
              <w:spacing w:after="0" w:line="240" w:lineRule="auto"/>
            </w:pPr>
            <w:r>
              <w:rPr>
                <w:sz w:val="14"/>
              </w:rPr>
            </w:r>
            <w:r>
              <w:rPr>
                <w:rFonts w:ascii="宋体" w:hAnsi="宋体" w:eastAsia="宋体"/>
                <w:sz w:val="14"/>
              </w:rPr>
              <w:t>17</w:t>
            </w:r>
          </w:p>
        </w:tc>
        <w:tc>
          <w:tcPr>
            <w:tcW w:type="dxa" w:w="2410"/>
          </w:tcPr>
          <w:p>
            <w:pPr>
              <w:spacing w:after="0" w:line="240" w:lineRule="auto"/>
            </w:pPr>
            <w:r>
              <w:rPr>
                <w:sz w:val="14"/>
              </w:rPr>
            </w:r>
            <w:r>
              <w:rPr>
                <w:rFonts w:ascii="Consolas" w:hAnsi="Consolas" w:eastAsia="宋体"/>
                <w:sz w:val="14"/>
              </w:rPr>
              <w:t>alarms_get_description</w:t>
            </w:r>
          </w:p>
        </w:tc>
        <w:tc>
          <w:tcPr>
            <w:tcW w:type="dxa" w:w="1314"/>
          </w:tcPr>
          <w:p>
            <w:pPr>
              <w:spacing w:after="0" w:line="240" w:lineRule="auto"/>
            </w:pPr>
            <w:r>
              <w:rPr>
                <w:sz w:val="14"/>
              </w:rPr>
            </w:r>
            <w:r>
              <w:rPr>
                <w:rFonts w:ascii="宋体" w:hAnsi="宋体" w:eastAsia="宋体"/>
                <w:sz w:val="14"/>
              </w:rPr>
              <w:t>取报警码的文字描述</w:t>
            </w:r>
          </w:p>
        </w:tc>
        <w:tc>
          <w:tcPr>
            <w:tcW w:type="dxa" w:w="1095"/>
          </w:tcPr>
          <w:p>
            <w:pPr>
              <w:spacing w:after="0" w:line="240" w:lineRule="auto"/>
            </w:pPr>
            <w:r>
              <w:rPr>
                <w:sz w:val="14"/>
              </w:rPr>
            </w:r>
            <w:r>
              <w:rPr>
                <w:rFonts w:ascii="宋体" w:hAnsi="宋体" w:eastAsia="宋体"/>
                <w:sz w:val="14"/>
              </w:rPr>
              <w:t>报警码</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描述文本</w:t>
            </w:r>
          </w:p>
        </w:tc>
        <w:tc>
          <w:tcPr>
            <w:tcW w:type="dxa" w:w="1533"/>
          </w:tcPr>
          <w:p>
            <w:pPr>
              <w:spacing w:after="0" w:line="240" w:lineRule="auto"/>
            </w:pPr>
            <w:r>
              <w:rPr>
                <w:sz w:val="14"/>
              </w:rPr>
            </w:r>
            <w:r>
              <w:rPr>
                <w:rFonts w:ascii="宋体" w:hAnsi="宋体" w:eastAsia="宋体"/>
                <w:sz w:val="14"/>
              </w:rPr>
              <w:t>报警码表</w:t>
            </w:r>
          </w:p>
        </w:tc>
        <w:tc>
          <w:tcPr>
            <w:tcW w:type="dxa" w:w="991"/>
          </w:tcPr>
          <w:p>
            <w:pPr>
              <w:spacing w:after="0" w:line="240" w:lineRule="auto"/>
            </w:pPr>
            <w:r>
              <w:rPr>
                <w:sz w:val="14"/>
              </w:rPr>
            </w:r>
            <w:r>
              <w:rPr>
                <w:rFonts w:ascii="宋体" w:hAnsi="宋体" w:eastAsia="宋体"/>
                <w:sz w:val="14"/>
              </w:rPr>
              <w:t>数据处理</w:t>
            </w:r>
          </w:p>
        </w:tc>
      </w:tr>
      <w:tr>
        <w:tc>
          <w:tcPr>
            <w:tcW w:type="dxa" w:w="515"/>
          </w:tcPr>
          <w:p>
            <w:pPr>
              <w:spacing w:after="0" w:line="240" w:lineRule="auto"/>
            </w:pPr>
            <w:r>
              <w:rPr>
                <w:sz w:val="14"/>
              </w:rPr>
            </w:r>
            <w:r>
              <w:rPr>
                <w:rFonts w:ascii="宋体" w:hAnsi="宋体" w:eastAsia="宋体"/>
                <w:sz w:val="14"/>
              </w:rPr>
              <w:t>18</w:t>
            </w:r>
          </w:p>
        </w:tc>
        <w:tc>
          <w:tcPr>
            <w:tcW w:type="dxa" w:w="2410"/>
          </w:tcPr>
          <w:p>
            <w:pPr>
              <w:spacing w:after="0" w:line="240" w:lineRule="auto"/>
            </w:pPr>
            <w:r>
              <w:rPr>
                <w:sz w:val="14"/>
              </w:rPr>
            </w:r>
            <w:r>
              <w:rPr>
                <w:rFonts w:ascii="Consolas" w:hAnsi="Consolas" w:eastAsia="宋体"/>
                <w:sz w:val="14"/>
              </w:rPr>
              <w:t>alarm_is_critical</w:t>
            </w:r>
          </w:p>
        </w:tc>
        <w:tc>
          <w:tcPr>
            <w:tcW w:type="dxa" w:w="1314"/>
          </w:tcPr>
          <w:p>
            <w:pPr>
              <w:spacing w:after="0" w:line="240" w:lineRule="auto"/>
            </w:pPr>
            <w:r>
              <w:rPr>
                <w:sz w:val="14"/>
              </w:rPr>
            </w:r>
            <w:r>
              <w:rPr>
                <w:rFonts w:ascii="宋体" w:hAnsi="宋体" w:eastAsia="宋体"/>
                <w:sz w:val="14"/>
              </w:rPr>
              <w:t>判定报警是否为关键报警</w:t>
            </w:r>
          </w:p>
        </w:tc>
        <w:tc>
          <w:tcPr>
            <w:tcW w:type="dxa" w:w="1095"/>
          </w:tcPr>
          <w:p>
            <w:pPr>
              <w:spacing w:after="0" w:line="240" w:lineRule="auto"/>
            </w:pPr>
            <w:r>
              <w:rPr>
                <w:sz w:val="14"/>
              </w:rPr>
            </w:r>
            <w:r>
              <w:rPr>
                <w:rFonts w:ascii="宋体" w:hAnsi="宋体" w:eastAsia="宋体"/>
                <w:sz w:val="14"/>
              </w:rPr>
              <w:t>报警码</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判定结果</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数据处理</w:t>
            </w:r>
          </w:p>
        </w:tc>
      </w:tr>
      <w:tr>
        <w:tc>
          <w:tcPr>
            <w:tcW w:type="dxa" w:w="515"/>
          </w:tcPr>
          <w:p>
            <w:pPr>
              <w:spacing w:after="0" w:line="240" w:lineRule="auto"/>
            </w:pPr>
            <w:r>
              <w:rPr>
                <w:sz w:val="14"/>
              </w:rPr>
            </w:r>
            <w:r>
              <w:rPr>
                <w:rFonts w:ascii="宋体" w:hAnsi="宋体" w:eastAsia="宋体"/>
                <w:sz w:val="14"/>
              </w:rPr>
              <w:t>19</w:t>
            </w:r>
          </w:p>
        </w:tc>
        <w:tc>
          <w:tcPr>
            <w:tcW w:type="dxa" w:w="2410"/>
          </w:tcPr>
          <w:p>
            <w:pPr>
              <w:spacing w:after="0" w:line="240" w:lineRule="auto"/>
            </w:pPr>
            <w:r>
              <w:rPr>
                <w:sz w:val="14"/>
              </w:rPr>
            </w:r>
            <w:r>
              <w:rPr>
                <w:rFonts w:ascii="Consolas" w:hAnsi="Consolas" w:eastAsia="宋体"/>
                <w:sz w:val="14"/>
              </w:rPr>
              <w:t>flush_override_buffers</w:t>
            </w:r>
          </w:p>
        </w:tc>
        <w:tc>
          <w:tcPr>
            <w:tcW w:type="dxa" w:w="1314"/>
          </w:tcPr>
          <w:p>
            <w:pPr>
              <w:spacing w:after="0" w:line="240" w:lineRule="auto"/>
            </w:pPr>
            <w:r>
              <w:rPr>
                <w:sz w:val="14"/>
              </w:rPr>
            </w:r>
            <w:r>
              <w:rPr>
                <w:rFonts w:ascii="宋体" w:hAnsi="宋体" w:eastAsia="宋体"/>
                <w:sz w:val="14"/>
              </w:rPr>
              <w:t>清空倍率命令缓冲</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倍率命令缓冲</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限幅运算</w:t>
            </w:r>
          </w:p>
        </w:tc>
      </w:tr>
      <w:tr>
        <w:tc>
          <w:tcPr>
            <w:tcW w:type="dxa" w:w="515"/>
          </w:tcPr>
          <w:p>
            <w:pPr>
              <w:spacing w:after="0" w:line="240" w:lineRule="auto"/>
            </w:pPr>
            <w:r>
              <w:rPr>
                <w:sz w:val="14"/>
              </w:rPr>
            </w:r>
            <w:r>
              <w:rPr>
                <w:rFonts w:ascii="宋体" w:hAnsi="宋体" w:eastAsia="宋体"/>
                <w:sz w:val="14"/>
              </w:rPr>
              <w:t>20</w:t>
            </w:r>
          </w:p>
        </w:tc>
        <w:tc>
          <w:tcPr>
            <w:tcW w:type="dxa" w:w="2410"/>
          </w:tcPr>
          <w:p>
            <w:pPr>
              <w:spacing w:after="0" w:line="240" w:lineRule="auto"/>
            </w:pPr>
            <w:r>
              <w:rPr>
                <w:sz w:val="14"/>
              </w:rPr>
            </w:r>
            <w:r>
              <w:rPr>
                <w:rFonts w:ascii="Consolas" w:hAnsi="Consolas" w:eastAsia="宋体"/>
                <w:sz w:val="14"/>
              </w:rPr>
              <w:t>enqueue_feed_override</w:t>
            </w:r>
          </w:p>
        </w:tc>
        <w:tc>
          <w:tcPr>
            <w:tcW w:type="dxa" w:w="1314"/>
          </w:tcPr>
          <w:p>
            <w:pPr>
              <w:spacing w:after="0" w:line="240" w:lineRule="auto"/>
            </w:pPr>
            <w:r>
              <w:rPr>
                <w:sz w:val="14"/>
              </w:rPr>
            </w:r>
            <w:r>
              <w:rPr>
                <w:rFonts w:ascii="宋体" w:hAnsi="宋体" w:eastAsia="宋体"/>
                <w:sz w:val="14"/>
              </w:rPr>
              <w:t>缓存进给倍率调整请求</w:t>
            </w:r>
          </w:p>
        </w:tc>
        <w:tc>
          <w:tcPr>
            <w:tcW w:type="dxa" w:w="1095"/>
          </w:tcPr>
          <w:p>
            <w:pPr>
              <w:spacing w:after="0" w:line="240" w:lineRule="auto"/>
            </w:pPr>
            <w:r>
              <w:rPr>
                <w:sz w:val="14"/>
              </w:rPr>
            </w:r>
            <w:r>
              <w:rPr>
                <w:rFonts w:ascii="宋体" w:hAnsi="宋体" w:eastAsia="宋体"/>
                <w:sz w:val="14"/>
              </w:rPr>
              <w:t>实时命令字</w:t>
            </w:r>
          </w:p>
        </w:tc>
        <w:tc>
          <w:tcPr>
            <w:tcW w:type="dxa" w:w="876"/>
          </w:tcPr>
          <w:p>
            <w:pPr>
              <w:spacing w:after="0" w:line="240" w:lineRule="auto"/>
            </w:pPr>
            <w:r>
              <w:rPr>
                <w:sz w:val="14"/>
              </w:rPr>
            </w:r>
            <w:r>
              <w:rPr>
                <w:rFonts w:ascii="宋体" w:hAnsi="宋体" w:eastAsia="宋体"/>
                <w:sz w:val="14"/>
              </w:rPr>
              <w:t>倍率命令缓冲</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限幅运算</w:t>
            </w:r>
          </w:p>
        </w:tc>
      </w:tr>
      <w:tr>
        <w:tc>
          <w:tcPr>
            <w:tcW w:type="dxa" w:w="515"/>
          </w:tcPr>
          <w:p>
            <w:pPr>
              <w:spacing w:after="0" w:line="240" w:lineRule="auto"/>
            </w:pPr>
            <w:r>
              <w:rPr>
                <w:sz w:val="14"/>
              </w:rPr>
            </w:r>
            <w:r>
              <w:rPr>
                <w:rFonts w:ascii="宋体" w:hAnsi="宋体" w:eastAsia="宋体"/>
                <w:sz w:val="14"/>
              </w:rPr>
              <w:t>21</w:t>
            </w:r>
          </w:p>
        </w:tc>
        <w:tc>
          <w:tcPr>
            <w:tcW w:type="dxa" w:w="2410"/>
          </w:tcPr>
          <w:p>
            <w:pPr>
              <w:spacing w:after="0" w:line="240" w:lineRule="auto"/>
            </w:pPr>
            <w:r>
              <w:rPr>
                <w:sz w:val="14"/>
              </w:rPr>
            </w:r>
            <w:r>
              <w:rPr>
                <w:rFonts w:ascii="Consolas" w:hAnsi="Consolas" w:eastAsia="宋体"/>
                <w:sz w:val="14"/>
              </w:rPr>
              <w:t>enqueue_spindle_override</w:t>
            </w:r>
          </w:p>
        </w:tc>
        <w:tc>
          <w:tcPr>
            <w:tcW w:type="dxa" w:w="1314"/>
          </w:tcPr>
          <w:p>
            <w:pPr>
              <w:spacing w:after="0" w:line="240" w:lineRule="auto"/>
            </w:pPr>
            <w:r>
              <w:rPr>
                <w:sz w:val="14"/>
              </w:rPr>
            </w:r>
            <w:r>
              <w:rPr>
                <w:rFonts w:ascii="宋体" w:hAnsi="宋体" w:eastAsia="宋体"/>
                <w:sz w:val="14"/>
              </w:rPr>
              <w:t>缓存主轴倍率调整请求</w:t>
            </w:r>
          </w:p>
        </w:tc>
        <w:tc>
          <w:tcPr>
            <w:tcW w:type="dxa" w:w="1095"/>
          </w:tcPr>
          <w:p>
            <w:pPr>
              <w:spacing w:after="0" w:line="240" w:lineRule="auto"/>
            </w:pPr>
            <w:r>
              <w:rPr>
                <w:sz w:val="14"/>
              </w:rPr>
            </w:r>
            <w:r>
              <w:rPr>
                <w:rFonts w:ascii="宋体" w:hAnsi="宋体" w:eastAsia="宋体"/>
                <w:sz w:val="14"/>
              </w:rPr>
              <w:t>实时命令字</w:t>
            </w:r>
          </w:p>
        </w:tc>
        <w:tc>
          <w:tcPr>
            <w:tcW w:type="dxa" w:w="876"/>
          </w:tcPr>
          <w:p>
            <w:pPr>
              <w:spacing w:after="0" w:line="240" w:lineRule="auto"/>
            </w:pPr>
            <w:r>
              <w:rPr>
                <w:sz w:val="14"/>
              </w:rPr>
            </w:r>
            <w:r>
              <w:rPr>
                <w:rFonts w:ascii="宋体" w:hAnsi="宋体" w:eastAsia="宋体"/>
                <w:sz w:val="14"/>
              </w:rPr>
              <w:t>倍率命令缓冲</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限幅运算</w:t>
            </w:r>
          </w:p>
        </w:tc>
      </w:tr>
      <w:tr>
        <w:tc>
          <w:tcPr>
            <w:tcW w:type="dxa" w:w="515"/>
          </w:tcPr>
          <w:p>
            <w:pPr>
              <w:spacing w:after="0" w:line="240" w:lineRule="auto"/>
            </w:pPr>
            <w:r>
              <w:rPr>
                <w:sz w:val="14"/>
              </w:rPr>
            </w:r>
            <w:r>
              <w:rPr>
                <w:rFonts w:ascii="宋体" w:hAnsi="宋体" w:eastAsia="宋体"/>
                <w:sz w:val="14"/>
              </w:rPr>
              <w:t>22</w:t>
            </w:r>
          </w:p>
        </w:tc>
        <w:tc>
          <w:tcPr>
            <w:tcW w:type="dxa" w:w="2410"/>
          </w:tcPr>
          <w:p>
            <w:pPr>
              <w:spacing w:after="0" w:line="240" w:lineRule="auto"/>
            </w:pPr>
            <w:r>
              <w:rPr>
                <w:sz w:val="14"/>
              </w:rPr>
            </w:r>
            <w:r>
              <w:rPr>
                <w:rFonts w:ascii="Consolas" w:hAnsi="Consolas" w:eastAsia="宋体"/>
                <w:sz w:val="14"/>
              </w:rPr>
              <w:t>enqueue_coolant_override</w:t>
            </w:r>
          </w:p>
        </w:tc>
        <w:tc>
          <w:tcPr>
            <w:tcW w:type="dxa" w:w="1314"/>
          </w:tcPr>
          <w:p>
            <w:pPr>
              <w:spacing w:after="0" w:line="240" w:lineRule="auto"/>
            </w:pPr>
            <w:r>
              <w:rPr>
                <w:sz w:val="14"/>
              </w:rPr>
            </w:r>
            <w:r>
              <w:rPr>
                <w:rFonts w:ascii="宋体" w:hAnsi="宋体" w:eastAsia="宋体"/>
                <w:sz w:val="14"/>
              </w:rPr>
              <w:t>缓存冷却覆盖请求</w:t>
            </w:r>
          </w:p>
        </w:tc>
        <w:tc>
          <w:tcPr>
            <w:tcW w:type="dxa" w:w="1095"/>
          </w:tcPr>
          <w:p>
            <w:pPr>
              <w:spacing w:after="0" w:line="240" w:lineRule="auto"/>
            </w:pPr>
            <w:r>
              <w:rPr>
                <w:sz w:val="14"/>
              </w:rPr>
            </w:r>
            <w:r>
              <w:rPr>
                <w:rFonts w:ascii="宋体" w:hAnsi="宋体" w:eastAsia="宋体"/>
                <w:sz w:val="14"/>
              </w:rPr>
              <w:t>实时命令字</w:t>
            </w:r>
          </w:p>
        </w:tc>
        <w:tc>
          <w:tcPr>
            <w:tcW w:type="dxa" w:w="876"/>
          </w:tcPr>
          <w:p>
            <w:pPr>
              <w:spacing w:after="0" w:line="240" w:lineRule="auto"/>
            </w:pPr>
            <w:r>
              <w:rPr>
                <w:sz w:val="14"/>
              </w:rPr>
            </w:r>
            <w:r>
              <w:rPr>
                <w:rFonts w:ascii="宋体" w:hAnsi="宋体" w:eastAsia="宋体"/>
                <w:sz w:val="14"/>
              </w:rPr>
              <w:t>倍率命令缓冲</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限幅运算</w:t>
            </w:r>
          </w:p>
        </w:tc>
      </w:tr>
    </w:tbl>
    <w:p>
      <w:pPr>
        <w:spacing w:after="80"/>
      </w:pPr>
    </w:p>
    <w:p>
      <w:pPr>
        <w:pStyle w:val="Heading2"/>
      </w:pPr>
      <w:r>
        <w:rPr>
          <w:rFonts w:ascii="宋体" w:hAnsi="宋体" w:eastAsia="宋体"/>
        </w:rPr>
        <w:t>附录2.2 领域专用IP</w:t>
      </w:r>
    </w:p>
    <w:p>
      <w:pPr>
        <w:spacing w:before="60" w:after="60"/>
        <w:jc w:val="center"/>
      </w:pPr>
      <w:r>
        <w:rPr>
          <w:rFonts w:ascii="宋体" w:hAnsi="宋体" w:eastAsia="宋体"/>
          <w:sz w:val="18"/>
        </w:rPr>
        <w:t>表 附2-2 领域专用IP信息表</w:t>
      </w:r>
    </w:p>
    <w:tbl>
      <w:tblPr>
        <w:tblStyle w:val="TableGrid"/>
        <w:tblW w:type="dxa" w:w="9500"/>
        <w:jc w:val="center"/>
        <w:tblLayout w:type="fixed"/>
        <w:tblLook w:firstColumn="1" w:firstRow="1" w:lastColumn="0" w:lastRow="0" w:noHBand="0" w:noVBand="1" w:val="04A0"/>
      </w:tblPr>
      <w:tblGrid>
        <w:gridCol w:w="515"/>
        <w:gridCol w:w="2410"/>
        <w:gridCol w:w="1314"/>
        <w:gridCol w:w="1095"/>
        <w:gridCol w:w="876"/>
        <w:gridCol w:w="766"/>
        <w:gridCol w:w="1533"/>
        <w:gridCol w:w="991"/>
      </w:tblGrid>
      <w:tr>
        <w:trPr>
          <w:tblHeader w:val="true"/>
        </w:trPr>
        <w:tc>
          <w:tcPr>
            <w:tcW w:type="dxa" w:w="515"/>
            <w:shd w:val="clear" w:color="auto" w:fill="D9D9D9"/>
          </w:tcPr>
          <w:p>
            <w:pPr>
              <w:spacing w:after="0" w:line="240" w:lineRule="auto"/>
            </w:pPr>
            <w:r>
              <w:rPr>
                <w:b/>
                <w:sz w:val="14"/>
              </w:rPr>
            </w:r>
            <w:r>
              <w:rPr>
                <w:rFonts w:ascii="宋体" w:hAnsi="宋体" w:eastAsia="宋体"/>
                <w:b/>
                <w:sz w:val="14"/>
              </w:rPr>
              <w:t>序号</w:t>
            </w:r>
          </w:p>
        </w:tc>
        <w:tc>
          <w:tcPr>
            <w:tcW w:type="dxa" w:w="2410"/>
            <w:shd w:val="clear" w:color="auto" w:fill="D9D9D9"/>
          </w:tcPr>
          <w:p>
            <w:pPr>
              <w:spacing w:after="0" w:line="240" w:lineRule="auto"/>
            </w:pPr>
            <w:r>
              <w:rPr>
                <w:b/>
                <w:sz w:val="14"/>
              </w:rPr>
            </w:r>
            <w:r>
              <w:rPr>
                <w:rFonts w:ascii="宋体" w:hAnsi="宋体" w:eastAsia="宋体"/>
                <w:b/>
                <w:sz w:val="14"/>
              </w:rPr>
              <w:t>IP标识</w:t>
            </w:r>
          </w:p>
        </w:tc>
        <w:tc>
          <w:tcPr>
            <w:tcW w:type="dxa" w:w="1314"/>
            <w:shd w:val="clear" w:color="auto" w:fill="D9D9D9"/>
          </w:tcPr>
          <w:p>
            <w:pPr>
              <w:spacing w:after="0" w:line="240" w:lineRule="auto"/>
            </w:pPr>
            <w:r>
              <w:rPr>
                <w:b/>
                <w:sz w:val="14"/>
              </w:rPr>
            </w:r>
            <w:r>
              <w:rPr>
                <w:rFonts w:ascii="宋体" w:hAnsi="宋体" w:eastAsia="宋体"/>
                <w:b/>
                <w:sz w:val="14"/>
              </w:rPr>
              <w:t>IP功能</w:t>
            </w:r>
          </w:p>
        </w:tc>
        <w:tc>
          <w:tcPr>
            <w:tcW w:type="dxa" w:w="1095"/>
            <w:shd w:val="clear" w:color="auto" w:fill="D9D9D9"/>
          </w:tcPr>
          <w:p>
            <w:pPr>
              <w:spacing w:after="0" w:line="240" w:lineRule="auto"/>
            </w:pPr>
            <w:r>
              <w:rPr>
                <w:b/>
                <w:sz w:val="14"/>
              </w:rPr>
            </w:r>
            <w:r>
              <w:rPr>
                <w:rFonts w:ascii="宋体" w:hAnsi="宋体" w:eastAsia="宋体"/>
                <w:b/>
                <w:sz w:val="14"/>
              </w:rPr>
              <w:t>输入参数</w:t>
            </w:r>
          </w:p>
        </w:tc>
        <w:tc>
          <w:tcPr>
            <w:tcW w:type="dxa" w:w="876"/>
            <w:shd w:val="clear" w:color="auto" w:fill="D9D9D9"/>
          </w:tcPr>
          <w:p>
            <w:pPr>
              <w:spacing w:after="0" w:line="240" w:lineRule="auto"/>
            </w:pPr>
            <w:r>
              <w:rPr>
                <w:b/>
                <w:sz w:val="14"/>
              </w:rPr>
            </w:r>
            <w:r>
              <w:rPr>
                <w:rFonts w:ascii="宋体" w:hAnsi="宋体" w:eastAsia="宋体"/>
                <w:b/>
                <w:sz w:val="14"/>
              </w:rPr>
              <w:t>输出参数</w:t>
            </w:r>
          </w:p>
        </w:tc>
        <w:tc>
          <w:tcPr>
            <w:tcW w:type="dxa" w:w="766"/>
            <w:shd w:val="clear" w:color="auto" w:fill="D9D9D9"/>
          </w:tcPr>
          <w:p>
            <w:pPr>
              <w:spacing w:after="0" w:line="240" w:lineRule="auto"/>
            </w:pPr>
            <w:r>
              <w:rPr>
                <w:b/>
                <w:sz w:val="14"/>
              </w:rPr>
            </w:r>
            <w:r>
              <w:rPr>
                <w:rFonts w:ascii="宋体" w:hAnsi="宋体" w:eastAsia="宋体"/>
                <w:b/>
                <w:sz w:val="14"/>
              </w:rPr>
              <w:t>返回值</w:t>
            </w:r>
          </w:p>
        </w:tc>
        <w:tc>
          <w:tcPr>
            <w:tcW w:type="dxa" w:w="1533"/>
            <w:shd w:val="clear" w:color="auto" w:fill="D9D9D9"/>
          </w:tcPr>
          <w:p>
            <w:pPr>
              <w:spacing w:after="0" w:line="240" w:lineRule="auto"/>
            </w:pPr>
            <w:r>
              <w:rPr>
                <w:b/>
                <w:sz w:val="14"/>
              </w:rPr>
            </w:r>
            <w:r>
              <w:rPr>
                <w:rFonts w:ascii="宋体" w:hAnsi="宋体" w:eastAsia="宋体"/>
                <w:b/>
                <w:sz w:val="14"/>
              </w:rPr>
              <w:t>依赖其他IP</w:t>
            </w:r>
          </w:p>
        </w:tc>
        <w:tc>
          <w:tcPr>
            <w:tcW w:type="dxa" w:w="991"/>
            <w:shd w:val="clear" w:color="auto" w:fill="D9D9D9"/>
          </w:tcPr>
          <w:p>
            <w:pPr>
              <w:spacing w:after="0" w:line="240" w:lineRule="auto"/>
            </w:pPr>
            <w:r>
              <w:rPr>
                <w:b/>
                <w:sz w:val="14"/>
              </w:rPr>
            </w:r>
            <w:r>
              <w:rPr>
                <w:rFonts w:ascii="宋体" w:hAnsi="宋体" w:eastAsia="宋体"/>
                <w:b/>
                <w:sz w:val="14"/>
              </w:rPr>
              <w:t>功能分类</w:t>
            </w:r>
          </w:p>
        </w:tc>
      </w:tr>
      <w:tr>
        <w:tc>
          <w:tcPr>
            <w:tcW w:type="dxa" w:w="515"/>
          </w:tcPr>
          <w:p>
            <w:pPr>
              <w:spacing w:after="0" w:line="240" w:lineRule="auto"/>
            </w:pPr>
            <w:r>
              <w:rPr>
                <w:sz w:val="14"/>
              </w:rPr>
            </w:r>
            <w:r>
              <w:rPr>
                <w:rFonts w:ascii="宋体" w:hAnsi="宋体" w:eastAsia="宋体"/>
                <w:sz w:val="14"/>
              </w:rPr>
              <w:t>1</w:t>
            </w:r>
          </w:p>
        </w:tc>
        <w:tc>
          <w:tcPr>
            <w:tcW w:type="dxa" w:w="2410"/>
          </w:tcPr>
          <w:p>
            <w:pPr>
              <w:spacing w:after="0" w:line="240" w:lineRule="auto"/>
            </w:pPr>
            <w:r>
              <w:rPr>
                <w:sz w:val="14"/>
              </w:rPr>
            </w:r>
            <w:r>
              <w:rPr>
                <w:rFonts w:ascii="Consolas" w:hAnsi="Consolas" w:eastAsia="宋体"/>
                <w:sz w:val="14"/>
              </w:rPr>
              <w:t>grbl_enter</w:t>
            </w:r>
          </w:p>
        </w:tc>
        <w:tc>
          <w:tcPr>
            <w:tcW w:type="dxa" w:w="1314"/>
          </w:tcPr>
          <w:p>
            <w:pPr>
              <w:spacing w:after="0" w:line="240" w:lineRule="auto"/>
            </w:pPr>
            <w:r>
              <w:rPr>
                <w:sz w:val="14"/>
              </w:rPr>
            </w:r>
            <w:r>
              <w:rPr>
                <w:rFonts w:ascii="宋体" w:hAnsi="宋体" w:eastAsia="宋体"/>
                <w:sz w:val="14"/>
              </w:rPr>
              <w:t>核心层入口，初始化全部子系统并进入复位循环</w:t>
            </w:r>
          </w:p>
        </w:tc>
        <w:tc>
          <w:tcPr>
            <w:tcW w:type="dxa" w:w="1095"/>
          </w:tcPr>
          <w:p>
            <w:pPr>
              <w:spacing w:after="0" w:line="240" w:lineRule="auto"/>
            </w:pPr>
            <w:r>
              <w:rPr>
                <w:sz w:val="14"/>
              </w:rPr>
            </w:r>
            <w:r>
              <w:rPr>
                <w:rFonts w:ascii="宋体" w:hAnsi="宋体" w:eastAsia="宋体"/>
                <w:sz w:val="14"/>
              </w:rPr>
              <w:t>HAL 接口结构</w:t>
            </w:r>
          </w:p>
        </w:tc>
        <w:tc>
          <w:tcPr>
            <w:tcW w:type="dxa" w:w="876"/>
          </w:tcPr>
          <w:p>
            <w:pPr>
              <w:spacing w:after="0" w:line="240" w:lineRule="auto"/>
            </w:pPr>
            <w:r>
              <w:rPr>
                <w:sz w:val="14"/>
              </w:rPr>
            </w:r>
            <w:r>
              <w:rPr>
                <w:rFonts w:ascii="宋体" w:hAnsi="宋体" w:eastAsia="宋体"/>
                <w:sz w:val="14"/>
              </w:rPr>
              <w:t>全局系统状态</w:t>
            </w:r>
          </w:p>
        </w:tc>
        <w:tc>
          <w:tcPr>
            <w:tcW w:type="dxa" w:w="766"/>
          </w:tcPr>
          <w:p>
            <w:pPr>
              <w:spacing w:after="0" w:line="240" w:lineRule="auto"/>
            </w:pPr>
            <w:r>
              <w:rPr>
                <w:sz w:val="14"/>
              </w:rPr>
            </w:r>
            <w:r>
              <w:rPr>
                <w:rFonts w:ascii="宋体" w:hAnsi="宋体" w:eastAsia="宋体"/>
                <w:sz w:val="14"/>
              </w:rPr>
              <w:t>无（不返回）</w:t>
            </w:r>
          </w:p>
        </w:tc>
        <w:tc>
          <w:tcPr>
            <w:tcW w:type="dxa" w:w="1533"/>
          </w:tcPr>
          <w:p>
            <w:pPr>
              <w:spacing w:after="0" w:line="240" w:lineRule="auto"/>
            </w:pPr>
            <w:r>
              <w:rPr>
                <w:sz w:val="14"/>
              </w:rPr>
            </w:r>
            <w:r>
              <w:rPr>
                <w:rFonts w:ascii="宋体" w:hAnsi="宋体" w:eastAsia="宋体"/>
                <w:sz w:val="14"/>
              </w:rPr>
              <w:t>全部核心模块、</w:t>
            </w:r>
            <w:r>
              <w:rPr>
                <w:rFonts w:ascii="Consolas" w:hAnsi="Consolas" w:eastAsia="宋体"/>
                <w:sz w:val="14"/>
              </w:rPr>
              <w:t>driver_init</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2</w:t>
            </w:r>
          </w:p>
        </w:tc>
        <w:tc>
          <w:tcPr>
            <w:tcW w:type="dxa" w:w="2410"/>
          </w:tcPr>
          <w:p>
            <w:pPr>
              <w:spacing w:after="0" w:line="240" w:lineRule="auto"/>
            </w:pPr>
            <w:r>
              <w:rPr>
                <w:sz w:val="14"/>
              </w:rPr>
            </w:r>
            <w:r>
              <w:rPr>
                <w:rFonts w:ascii="Consolas" w:hAnsi="Consolas" w:eastAsia="宋体"/>
                <w:sz w:val="14"/>
              </w:rPr>
              <w:t>protocol_main_loop</w:t>
            </w:r>
          </w:p>
        </w:tc>
        <w:tc>
          <w:tcPr>
            <w:tcW w:type="dxa" w:w="1314"/>
          </w:tcPr>
          <w:p>
            <w:pPr>
              <w:spacing w:after="0" w:line="240" w:lineRule="auto"/>
            </w:pPr>
            <w:r>
              <w:rPr>
                <w:sz w:val="14"/>
              </w:rPr>
            </w:r>
            <w:r>
              <w:rPr>
                <w:rFonts w:ascii="宋体" w:hAnsi="宋体" w:eastAsia="宋体"/>
                <w:sz w:val="14"/>
              </w:rPr>
              <w:t>主循环，装配输入行并分发解析</w:t>
            </w:r>
          </w:p>
        </w:tc>
        <w:tc>
          <w:tcPr>
            <w:tcW w:type="dxa" w:w="1095"/>
          </w:tcPr>
          <w:p>
            <w:pPr>
              <w:spacing w:after="0" w:line="240" w:lineRule="auto"/>
            </w:pPr>
            <w:r>
              <w:rPr>
                <w:sz w:val="14"/>
              </w:rPr>
            </w:r>
            <w:r>
              <w:rPr>
                <w:rFonts w:ascii="宋体" w:hAnsi="宋体" w:eastAsia="宋体"/>
                <w:sz w:val="14"/>
              </w:rPr>
              <w:t>输入流</w:t>
            </w:r>
          </w:p>
        </w:tc>
        <w:tc>
          <w:tcPr>
            <w:tcW w:type="dxa" w:w="876"/>
          </w:tcPr>
          <w:p>
            <w:pPr>
              <w:spacing w:after="0" w:line="240" w:lineRule="auto"/>
            </w:pPr>
            <w:r>
              <w:rPr>
                <w:sz w:val="14"/>
              </w:rPr>
            </w:r>
            <w:r>
              <w:rPr>
                <w:rFonts w:ascii="宋体" w:hAnsi="宋体" w:eastAsia="宋体"/>
                <w:sz w:val="14"/>
              </w:rPr>
              <w:t>解析结果</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protocol_execute_realtime</w:t>
            </w:r>
          </w:p>
        </w:tc>
        <w:tc>
          <w:tcPr>
            <w:tcW w:type="dxa" w:w="991"/>
          </w:tcPr>
          <w:p>
            <w:pPr>
              <w:spacing w:after="0" w:line="240" w:lineRule="auto"/>
            </w:pPr>
            <w:r>
              <w:rPr>
                <w:sz w:val="14"/>
              </w:rPr>
            </w:r>
            <w:r>
              <w:rPr>
                <w:rFonts w:ascii="宋体" w:hAnsi="宋体" w:eastAsia="宋体"/>
                <w:sz w:val="14"/>
              </w:rPr>
              <w:t>数据处理</w:t>
            </w:r>
          </w:p>
        </w:tc>
      </w:tr>
      <w:tr>
        <w:tc>
          <w:tcPr>
            <w:tcW w:type="dxa" w:w="515"/>
          </w:tcPr>
          <w:p>
            <w:pPr>
              <w:spacing w:after="0" w:line="240" w:lineRule="auto"/>
            </w:pPr>
            <w:r>
              <w:rPr>
                <w:sz w:val="14"/>
              </w:rPr>
            </w:r>
            <w:r>
              <w:rPr>
                <w:rFonts w:ascii="宋体" w:hAnsi="宋体" w:eastAsia="宋体"/>
                <w:sz w:val="14"/>
              </w:rPr>
              <w:t>3</w:t>
            </w:r>
          </w:p>
        </w:tc>
        <w:tc>
          <w:tcPr>
            <w:tcW w:type="dxa" w:w="2410"/>
          </w:tcPr>
          <w:p>
            <w:pPr>
              <w:spacing w:after="0" w:line="240" w:lineRule="auto"/>
            </w:pPr>
            <w:r>
              <w:rPr>
                <w:sz w:val="14"/>
              </w:rPr>
            </w:r>
            <w:r>
              <w:rPr>
                <w:rFonts w:ascii="Consolas" w:hAnsi="Consolas" w:eastAsia="宋体"/>
                <w:sz w:val="14"/>
              </w:rPr>
              <w:t>protocol_execute_realtime</w:t>
            </w:r>
          </w:p>
        </w:tc>
        <w:tc>
          <w:tcPr>
            <w:tcW w:type="dxa" w:w="1314"/>
          </w:tcPr>
          <w:p>
            <w:pPr>
              <w:spacing w:after="0" w:line="240" w:lineRule="auto"/>
            </w:pPr>
            <w:r>
              <w:rPr>
                <w:sz w:val="14"/>
              </w:rPr>
            </w:r>
            <w:r>
              <w:rPr>
                <w:rFonts w:ascii="宋体" w:hAnsi="宋体" w:eastAsia="宋体"/>
                <w:sz w:val="14"/>
              </w:rPr>
              <w:t>处理实时命令与中断请求</w:t>
            </w:r>
          </w:p>
        </w:tc>
        <w:tc>
          <w:tcPr>
            <w:tcW w:type="dxa" w:w="1095"/>
          </w:tcPr>
          <w:p>
            <w:pPr>
              <w:spacing w:after="0" w:line="240" w:lineRule="auto"/>
            </w:pPr>
            <w:r>
              <w:rPr>
                <w:sz w:val="14"/>
              </w:rPr>
            </w:r>
            <w:r>
              <w:rPr>
                <w:rFonts w:ascii="宋体" w:hAnsi="宋体" w:eastAsia="宋体"/>
                <w:sz w:val="14"/>
              </w:rPr>
              <w:t>中断请求标志</w:t>
            </w:r>
          </w:p>
        </w:tc>
        <w:tc>
          <w:tcPr>
            <w:tcW w:type="dxa" w:w="876"/>
          </w:tcPr>
          <w:p>
            <w:pPr>
              <w:spacing w:after="0" w:line="240" w:lineRule="auto"/>
            </w:pPr>
            <w:r>
              <w:rPr>
                <w:sz w:val="14"/>
              </w:rPr>
            </w:r>
            <w:r>
              <w:rPr>
                <w:rFonts w:ascii="宋体" w:hAnsi="宋体" w:eastAsia="宋体"/>
                <w:sz w:val="14"/>
              </w:rPr>
              <w:t>系统状态</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protocol_exec_rt_system</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4</w:t>
            </w:r>
          </w:p>
        </w:tc>
        <w:tc>
          <w:tcPr>
            <w:tcW w:type="dxa" w:w="2410"/>
          </w:tcPr>
          <w:p>
            <w:pPr>
              <w:spacing w:after="0" w:line="240" w:lineRule="auto"/>
            </w:pPr>
            <w:r>
              <w:rPr>
                <w:sz w:val="14"/>
              </w:rPr>
            </w:r>
            <w:r>
              <w:rPr>
                <w:rFonts w:ascii="Consolas" w:hAnsi="Consolas" w:eastAsia="宋体"/>
                <w:sz w:val="14"/>
              </w:rPr>
              <w:t>protocol_exec_rt_system</w:t>
            </w:r>
          </w:p>
        </w:tc>
        <w:tc>
          <w:tcPr>
            <w:tcW w:type="dxa" w:w="1314"/>
          </w:tcPr>
          <w:p>
            <w:pPr>
              <w:spacing w:after="0" w:line="240" w:lineRule="auto"/>
            </w:pPr>
            <w:r>
              <w:rPr>
                <w:sz w:val="14"/>
              </w:rPr>
            </w:r>
            <w:r>
              <w:rPr>
                <w:rFonts w:ascii="宋体" w:hAnsi="宋体" w:eastAsia="宋体"/>
                <w:sz w:val="14"/>
              </w:rPr>
              <w:t>执行系统级实时动作与状态转换</w:t>
            </w:r>
          </w:p>
        </w:tc>
        <w:tc>
          <w:tcPr>
            <w:tcW w:type="dxa" w:w="1095"/>
          </w:tcPr>
          <w:p>
            <w:pPr>
              <w:spacing w:after="0" w:line="240" w:lineRule="auto"/>
            </w:pPr>
            <w:r>
              <w:rPr>
                <w:sz w:val="14"/>
              </w:rPr>
            </w:r>
            <w:r>
              <w:rPr>
                <w:rFonts w:ascii="宋体" w:hAnsi="宋体" w:eastAsia="宋体"/>
                <w:sz w:val="14"/>
              </w:rPr>
              <w:t>中断请求标志</w:t>
            </w:r>
          </w:p>
        </w:tc>
        <w:tc>
          <w:tcPr>
            <w:tcW w:type="dxa" w:w="876"/>
          </w:tcPr>
          <w:p>
            <w:pPr>
              <w:spacing w:after="0" w:line="240" w:lineRule="auto"/>
            </w:pPr>
            <w:r>
              <w:rPr>
                <w:sz w:val="14"/>
              </w:rPr>
            </w:r>
            <w:r>
              <w:rPr>
                <w:rFonts w:ascii="宋体" w:hAnsi="宋体" w:eastAsia="宋体"/>
                <w:sz w:val="14"/>
              </w:rPr>
              <w:t>系统状态</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state_set</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5</w:t>
            </w:r>
          </w:p>
        </w:tc>
        <w:tc>
          <w:tcPr>
            <w:tcW w:type="dxa" w:w="2410"/>
          </w:tcPr>
          <w:p>
            <w:pPr>
              <w:spacing w:after="0" w:line="240" w:lineRule="auto"/>
            </w:pPr>
            <w:r>
              <w:rPr>
                <w:sz w:val="14"/>
              </w:rPr>
            </w:r>
            <w:r>
              <w:rPr>
                <w:rFonts w:ascii="Consolas" w:hAnsi="Consolas" w:eastAsia="宋体"/>
                <w:sz w:val="14"/>
              </w:rPr>
              <w:t>protocol_execute_noop</w:t>
            </w:r>
          </w:p>
        </w:tc>
        <w:tc>
          <w:tcPr>
            <w:tcW w:type="dxa" w:w="1314"/>
          </w:tcPr>
          <w:p>
            <w:pPr>
              <w:spacing w:after="0" w:line="240" w:lineRule="auto"/>
            </w:pPr>
            <w:r>
              <w:rPr>
                <w:sz w:val="14"/>
              </w:rPr>
            </w:r>
            <w:r>
              <w:rPr>
                <w:rFonts w:ascii="宋体" w:hAnsi="宋体" w:eastAsia="宋体"/>
                <w:sz w:val="14"/>
              </w:rPr>
              <w:t>处理无需即时动作的实时命令</w:t>
            </w:r>
          </w:p>
        </w:tc>
        <w:tc>
          <w:tcPr>
            <w:tcW w:type="dxa" w:w="1095"/>
          </w:tcPr>
          <w:p>
            <w:pPr>
              <w:spacing w:after="0" w:line="240" w:lineRule="auto"/>
            </w:pPr>
            <w:r>
              <w:rPr>
                <w:sz w:val="14"/>
              </w:rPr>
            </w:r>
            <w:r>
              <w:rPr>
                <w:rFonts w:ascii="宋体" w:hAnsi="宋体" w:eastAsia="宋体"/>
                <w:sz w:val="14"/>
              </w:rPr>
              <w:t>实时命令字</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数据处理</w:t>
            </w:r>
          </w:p>
        </w:tc>
      </w:tr>
      <w:tr>
        <w:tc>
          <w:tcPr>
            <w:tcW w:type="dxa" w:w="515"/>
          </w:tcPr>
          <w:p>
            <w:pPr>
              <w:spacing w:after="0" w:line="240" w:lineRule="auto"/>
            </w:pPr>
            <w:r>
              <w:rPr>
                <w:sz w:val="14"/>
              </w:rPr>
            </w:r>
            <w:r>
              <w:rPr>
                <w:rFonts w:ascii="宋体" w:hAnsi="宋体" w:eastAsia="宋体"/>
                <w:sz w:val="14"/>
              </w:rPr>
              <w:t>6</w:t>
            </w:r>
          </w:p>
        </w:tc>
        <w:tc>
          <w:tcPr>
            <w:tcW w:type="dxa" w:w="2410"/>
          </w:tcPr>
          <w:p>
            <w:pPr>
              <w:spacing w:after="0" w:line="240" w:lineRule="auto"/>
            </w:pPr>
            <w:r>
              <w:rPr>
                <w:sz w:val="14"/>
              </w:rPr>
            </w:r>
            <w:r>
              <w:rPr>
                <w:rFonts w:ascii="Consolas" w:hAnsi="Consolas" w:eastAsia="宋体"/>
                <w:sz w:val="14"/>
              </w:rPr>
              <w:t>protocol_buffer_synchronize</w:t>
            </w:r>
          </w:p>
        </w:tc>
        <w:tc>
          <w:tcPr>
            <w:tcW w:type="dxa" w:w="1314"/>
          </w:tcPr>
          <w:p>
            <w:pPr>
              <w:spacing w:after="0" w:line="240" w:lineRule="auto"/>
            </w:pPr>
            <w:r>
              <w:rPr>
                <w:sz w:val="14"/>
              </w:rPr>
            </w:r>
            <w:r>
              <w:rPr>
                <w:rFonts w:ascii="宋体" w:hAnsi="宋体" w:eastAsia="宋体"/>
                <w:sz w:val="14"/>
              </w:rPr>
              <w:t>等待规划缓冲中的运动执行完毕</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规划器接口</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7</w:t>
            </w:r>
          </w:p>
        </w:tc>
        <w:tc>
          <w:tcPr>
            <w:tcW w:type="dxa" w:w="2410"/>
          </w:tcPr>
          <w:p>
            <w:pPr>
              <w:spacing w:after="0" w:line="240" w:lineRule="auto"/>
            </w:pPr>
            <w:r>
              <w:rPr>
                <w:sz w:val="14"/>
              </w:rPr>
            </w:r>
            <w:r>
              <w:rPr>
                <w:rFonts w:ascii="Consolas" w:hAnsi="Consolas" w:eastAsia="宋体"/>
                <w:sz w:val="14"/>
              </w:rPr>
              <w:t>mc_line</w:t>
            </w:r>
          </w:p>
        </w:tc>
        <w:tc>
          <w:tcPr>
            <w:tcW w:type="dxa" w:w="1314"/>
          </w:tcPr>
          <w:p>
            <w:pPr>
              <w:spacing w:after="0" w:line="240" w:lineRule="auto"/>
            </w:pPr>
            <w:r>
              <w:rPr>
                <w:sz w:val="14"/>
              </w:rPr>
            </w:r>
            <w:r>
              <w:rPr>
                <w:rFonts w:ascii="宋体" w:hAnsi="宋体" w:eastAsia="宋体"/>
                <w:sz w:val="14"/>
              </w:rPr>
              <w:t>把一条直线运动加入规划器</w:t>
            </w:r>
          </w:p>
        </w:tc>
        <w:tc>
          <w:tcPr>
            <w:tcW w:type="dxa" w:w="1095"/>
          </w:tcPr>
          <w:p>
            <w:pPr>
              <w:spacing w:after="0" w:line="240" w:lineRule="auto"/>
            </w:pPr>
            <w:r>
              <w:rPr>
                <w:sz w:val="14"/>
              </w:rPr>
            </w:r>
            <w:r>
              <w:rPr>
                <w:rFonts w:ascii="宋体" w:hAnsi="宋体" w:eastAsia="宋体"/>
                <w:sz w:val="14"/>
              </w:rPr>
              <w:t>目标坐标、进给率、运动参数</w:t>
            </w:r>
          </w:p>
        </w:tc>
        <w:tc>
          <w:tcPr>
            <w:tcW w:type="dxa" w:w="876"/>
          </w:tcPr>
          <w:p>
            <w:pPr>
              <w:spacing w:after="0" w:line="240" w:lineRule="auto"/>
            </w:pPr>
            <w:r>
              <w:rPr>
                <w:sz w:val="14"/>
              </w:rPr>
            </w:r>
            <w:r>
              <w:rPr>
                <w:rFonts w:ascii="宋体" w:hAnsi="宋体" w:eastAsia="宋体"/>
                <w:sz w:val="14"/>
              </w:rPr>
              <w:t>规划缓冲</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运动学变换</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8</w:t>
            </w:r>
          </w:p>
        </w:tc>
        <w:tc>
          <w:tcPr>
            <w:tcW w:type="dxa" w:w="2410"/>
          </w:tcPr>
          <w:p>
            <w:pPr>
              <w:spacing w:after="0" w:line="240" w:lineRule="auto"/>
            </w:pPr>
            <w:r>
              <w:rPr>
                <w:sz w:val="14"/>
              </w:rPr>
            </w:r>
            <w:r>
              <w:rPr>
                <w:rFonts w:ascii="Consolas" w:hAnsi="Consolas" w:eastAsia="宋体"/>
                <w:sz w:val="14"/>
              </w:rPr>
              <w:t>st_prep_buffer</w:t>
            </w:r>
          </w:p>
        </w:tc>
        <w:tc>
          <w:tcPr>
            <w:tcW w:type="dxa" w:w="1314"/>
          </w:tcPr>
          <w:p>
            <w:pPr>
              <w:spacing w:after="0" w:line="240" w:lineRule="auto"/>
            </w:pPr>
            <w:r>
              <w:rPr>
                <w:sz w:val="14"/>
              </w:rPr>
            </w:r>
            <w:r>
              <w:rPr>
                <w:rFonts w:ascii="宋体" w:hAnsi="宋体" w:eastAsia="宋体"/>
                <w:sz w:val="14"/>
              </w:rPr>
              <w:t>由规划块生成步进执行段</w:t>
            </w:r>
          </w:p>
        </w:tc>
        <w:tc>
          <w:tcPr>
            <w:tcW w:type="dxa" w:w="1095"/>
          </w:tcPr>
          <w:p>
            <w:pPr>
              <w:spacing w:after="0" w:line="240" w:lineRule="auto"/>
            </w:pPr>
            <w:r>
              <w:rPr>
                <w:sz w:val="14"/>
              </w:rPr>
            </w:r>
            <w:r>
              <w:rPr>
                <w:rFonts w:ascii="宋体" w:hAnsi="宋体" w:eastAsia="宋体"/>
                <w:sz w:val="14"/>
              </w:rPr>
              <w:t>规划块</w:t>
            </w:r>
          </w:p>
        </w:tc>
        <w:tc>
          <w:tcPr>
            <w:tcW w:type="dxa" w:w="876"/>
          </w:tcPr>
          <w:p>
            <w:pPr>
              <w:spacing w:after="0" w:line="240" w:lineRule="auto"/>
            </w:pPr>
            <w:r>
              <w:rPr>
                <w:sz w:val="14"/>
              </w:rPr>
            </w:r>
            <w:r>
              <w:rPr>
                <w:rFonts w:ascii="宋体" w:hAnsi="宋体" w:eastAsia="宋体"/>
                <w:sz w:val="14"/>
              </w:rPr>
              <w:t>段缓冲、步进实时块</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planner</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9</w:t>
            </w:r>
          </w:p>
        </w:tc>
        <w:tc>
          <w:tcPr>
            <w:tcW w:type="dxa" w:w="2410"/>
          </w:tcPr>
          <w:p>
            <w:pPr>
              <w:spacing w:after="0" w:line="240" w:lineRule="auto"/>
            </w:pPr>
            <w:r>
              <w:rPr>
                <w:sz w:val="14"/>
              </w:rPr>
            </w:r>
            <w:r>
              <w:rPr>
                <w:rFonts w:ascii="Consolas" w:hAnsi="Consolas" w:eastAsia="宋体"/>
                <w:sz w:val="14"/>
              </w:rPr>
              <w:t>st_wake_up</w:t>
            </w:r>
          </w:p>
        </w:tc>
        <w:tc>
          <w:tcPr>
            <w:tcW w:type="dxa" w:w="1314"/>
          </w:tcPr>
          <w:p>
            <w:pPr>
              <w:spacing w:after="0" w:line="240" w:lineRule="auto"/>
            </w:pPr>
            <w:r>
              <w:rPr>
                <w:sz w:val="14"/>
              </w:rPr>
            </w:r>
            <w:r>
              <w:rPr>
                <w:rFonts w:ascii="宋体" w:hAnsi="宋体" w:eastAsia="宋体"/>
                <w:sz w:val="14"/>
              </w:rPr>
              <w:t>启动步进中断输出</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步进定时器</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hal.stepper.wake_up</w:t>
            </w:r>
          </w:p>
        </w:tc>
        <w:tc>
          <w:tcPr>
            <w:tcW w:type="dxa" w:w="991"/>
          </w:tcPr>
          <w:p>
            <w:pPr>
              <w:spacing w:after="0" w:line="240" w:lineRule="auto"/>
            </w:pPr>
            <w:r>
              <w:rPr>
                <w:sz w:val="14"/>
              </w:rPr>
            </w:r>
            <w:r>
              <w:rPr>
                <w:rFonts w:ascii="宋体" w:hAnsi="宋体" w:eastAsia="宋体"/>
                <w:sz w:val="14"/>
              </w:rPr>
              <w:t>设备驱动</w:t>
            </w:r>
          </w:p>
        </w:tc>
      </w:tr>
      <w:tr>
        <w:tc>
          <w:tcPr>
            <w:tcW w:type="dxa" w:w="515"/>
          </w:tcPr>
          <w:p>
            <w:pPr>
              <w:spacing w:after="0" w:line="240" w:lineRule="auto"/>
            </w:pPr>
            <w:r>
              <w:rPr>
                <w:sz w:val="14"/>
              </w:rPr>
            </w:r>
            <w:r>
              <w:rPr>
                <w:rFonts w:ascii="宋体" w:hAnsi="宋体" w:eastAsia="宋体"/>
                <w:sz w:val="14"/>
              </w:rPr>
              <w:t>10</w:t>
            </w:r>
          </w:p>
        </w:tc>
        <w:tc>
          <w:tcPr>
            <w:tcW w:type="dxa" w:w="2410"/>
          </w:tcPr>
          <w:p>
            <w:pPr>
              <w:spacing w:after="0" w:line="240" w:lineRule="auto"/>
            </w:pPr>
            <w:r>
              <w:rPr>
                <w:sz w:val="14"/>
              </w:rPr>
            </w:r>
            <w:r>
              <w:rPr>
                <w:rFonts w:ascii="Consolas" w:hAnsi="Consolas" w:eastAsia="宋体"/>
                <w:sz w:val="14"/>
              </w:rPr>
              <w:t>st_go_idle</w:t>
            </w:r>
          </w:p>
        </w:tc>
        <w:tc>
          <w:tcPr>
            <w:tcW w:type="dxa" w:w="1314"/>
          </w:tcPr>
          <w:p>
            <w:pPr>
              <w:spacing w:after="0" w:line="240" w:lineRule="auto"/>
            </w:pPr>
            <w:r>
              <w:rPr>
                <w:sz w:val="14"/>
              </w:rPr>
            </w:r>
            <w:r>
              <w:rPr>
                <w:rFonts w:ascii="宋体" w:hAnsi="宋体" w:eastAsia="宋体"/>
                <w:sz w:val="14"/>
              </w:rPr>
              <w:t>停止步进输出并复位执行器</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步进定时器</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设备驱动</w:t>
            </w:r>
          </w:p>
        </w:tc>
      </w:tr>
      <w:tr>
        <w:tc>
          <w:tcPr>
            <w:tcW w:type="dxa" w:w="515"/>
          </w:tcPr>
          <w:p>
            <w:pPr>
              <w:spacing w:after="0" w:line="240" w:lineRule="auto"/>
            </w:pPr>
            <w:r>
              <w:rPr>
                <w:sz w:val="14"/>
              </w:rPr>
            </w:r>
            <w:r>
              <w:rPr>
                <w:rFonts w:ascii="宋体" w:hAnsi="宋体" w:eastAsia="宋体"/>
                <w:sz w:val="14"/>
              </w:rPr>
              <w:t>11</w:t>
            </w:r>
          </w:p>
        </w:tc>
        <w:tc>
          <w:tcPr>
            <w:tcW w:type="dxa" w:w="2410"/>
          </w:tcPr>
          <w:p>
            <w:pPr>
              <w:spacing w:after="0" w:line="240" w:lineRule="auto"/>
            </w:pPr>
            <w:r>
              <w:rPr>
                <w:sz w:val="14"/>
              </w:rPr>
            </w:r>
            <w:r>
              <w:rPr>
                <w:rFonts w:ascii="Consolas" w:hAnsi="Consolas" w:eastAsia="宋体"/>
                <w:sz w:val="14"/>
              </w:rPr>
              <w:t>st_reset</w:t>
            </w:r>
          </w:p>
        </w:tc>
        <w:tc>
          <w:tcPr>
            <w:tcW w:type="dxa" w:w="1314"/>
          </w:tcPr>
          <w:p>
            <w:pPr>
              <w:spacing w:after="0" w:line="240" w:lineRule="auto"/>
            </w:pPr>
            <w:r>
              <w:rPr>
                <w:sz w:val="14"/>
              </w:rPr>
            </w:r>
            <w:r>
              <w:rPr>
                <w:rFonts w:ascii="宋体" w:hAnsi="宋体" w:eastAsia="宋体"/>
                <w:sz w:val="14"/>
              </w:rPr>
              <w:t>复位步进执行器状态</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步进状态</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设备驱动</w:t>
            </w:r>
          </w:p>
        </w:tc>
      </w:tr>
      <w:tr>
        <w:tc>
          <w:tcPr>
            <w:tcW w:type="dxa" w:w="515"/>
          </w:tcPr>
          <w:p>
            <w:pPr>
              <w:spacing w:after="0" w:line="240" w:lineRule="auto"/>
            </w:pPr>
            <w:r>
              <w:rPr>
                <w:sz w:val="14"/>
              </w:rPr>
            </w:r>
            <w:r>
              <w:rPr>
                <w:rFonts w:ascii="宋体" w:hAnsi="宋体" w:eastAsia="宋体"/>
                <w:sz w:val="14"/>
              </w:rPr>
              <w:t>12</w:t>
            </w:r>
          </w:p>
        </w:tc>
        <w:tc>
          <w:tcPr>
            <w:tcW w:type="dxa" w:w="2410"/>
          </w:tcPr>
          <w:p>
            <w:pPr>
              <w:spacing w:after="0" w:line="240" w:lineRule="auto"/>
            </w:pPr>
            <w:r>
              <w:rPr>
                <w:sz w:val="14"/>
              </w:rPr>
            </w:r>
            <w:r>
              <w:rPr>
                <w:rFonts w:ascii="Consolas" w:hAnsi="Consolas" w:eastAsia="宋体"/>
                <w:sz w:val="14"/>
              </w:rPr>
              <w:t>st_rpm_changed</w:t>
            </w:r>
          </w:p>
        </w:tc>
        <w:tc>
          <w:tcPr>
            <w:tcW w:type="dxa" w:w="1314"/>
          </w:tcPr>
          <w:p>
            <w:pPr>
              <w:spacing w:after="0" w:line="240" w:lineRule="auto"/>
            </w:pPr>
            <w:r>
              <w:rPr>
                <w:sz w:val="14"/>
              </w:rPr>
            </w:r>
            <w:r>
              <w:rPr>
                <w:rFonts w:ascii="宋体" w:hAnsi="宋体" w:eastAsia="宋体"/>
                <w:sz w:val="14"/>
              </w:rPr>
              <w:t>通知步进执行器主轴转速已变</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步进状态</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主轴接口</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13</w:t>
            </w:r>
          </w:p>
        </w:tc>
        <w:tc>
          <w:tcPr>
            <w:tcW w:type="dxa" w:w="2410"/>
          </w:tcPr>
          <w:p>
            <w:pPr>
              <w:spacing w:after="0" w:line="240" w:lineRule="auto"/>
            </w:pPr>
            <w:r>
              <w:rPr>
                <w:sz w:val="14"/>
              </w:rPr>
            </w:r>
            <w:r>
              <w:rPr>
                <w:rFonts w:ascii="Consolas" w:hAnsi="Consolas" w:eastAsia="宋体"/>
                <w:sz w:val="14"/>
              </w:rPr>
              <w:t>st_is_stepping</w:t>
            </w:r>
          </w:p>
        </w:tc>
        <w:tc>
          <w:tcPr>
            <w:tcW w:type="dxa" w:w="1314"/>
          </w:tcPr>
          <w:p>
            <w:pPr>
              <w:spacing w:after="0" w:line="240" w:lineRule="auto"/>
            </w:pPr>
            <w:r>
              <w:rPr>
                <w:sz w:val="14"/>
              </w:rPr>
            </w:r>
            <w:r>
              <w:rPr>
                <w:rFonts w:ascii="宋体" w:hAnsi="宋体" w:eastAsia="宋体"/>
                <w:sz w:val="14"/>
              </w:rPr>
              <w:t>判定是否正在输出步进脉冲</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判定结果</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14</w:t>
            </w:r>
          </w:p>
        </w:tc>
        <w:tc>
          <w:tcPr>
            <w:tcW w:type="dxa" w:w="2410"/>
          </w:tcPr>
          <w:p>
            <w:pPr>
              <w:spacing w:after="0" w:line="240" w:lineRule="auto"/>
            </w:pPr>
            <w:r>
              <w:rPr>
                <w:sz w:val="14"/>
              </w:rPr>
            </w:r>
            <w:r>
              <w:rPr>
                <w:rFonts w:ascii="Consolas" w:hAnsi="Consolas" w:eastAsia="宋体"/>
                <w:sz w:val="14"/>
              </w:rPr>
              <w:t>st_update_plan_block_parameters</w:t>
            </w:r>
          </w:p>
        </w:tc>
        <w:tc>
          <w:tcPr>
            <w:tcW w:type="dxa" w:w="1314"/>
          </w:tcPr>
          <w:p>
            <w:pPr>
              <w:spacing w:after="0" w:line="240" w:lineRule="auto"/>
            </w:pPr>
            <w:r>
              <w:rPr>
                <w:sz w:val="14"/>
              </w:rPr>
            </w:r>
            <w:r>
              <w:rPr>
                <w:rFonts w:ascii="宋体" w:hAnsi="宋体" w:eastAsia="宋体"/>
                <w:sz w:val="14"/>
              </w:rPr>
              <w:t>按倍率变化更新当前规划块参数</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规划块</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规划器接口</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15</w:t>
            </w:r>
          </w:p>
        </w:tc>
        <w:tc>
          <w:tcPr>
            <w:tcW w:type="dxa" w:w="2410"/>
          </w:tcPr>
          <w:p>
            <w:pPr>
              <w:spacing w:after="0" w:line="240" w:lineRule="auto"/>
            </w:pPr>
            <w:r>
              <w:rPr>
                <w:sz w:val="14"/>
              </w:rPr>
            </w:r>
            <w:r>
              <w:rPr>
                <w:rFonts w:ascii="Consolas" w:hAnsi="Consolas" w:eastAsia="宋体"/>
                <w:sz w:val="14"/>
              </w:rPr>
              <w:t>st_get_realtime_rate</w:t>
            </w:r>
          </w:p>
        </w:tc>
        <w:tc>
          <w:tcPr>
            <w:tcW w:type="dxa" w:w="1314"/>
          </w:tcPr>
          <w:p>
            <w:pPr>
              <w:spacing w:after="0" w:line="240" w:lineRule="auto"/>
            </w:pPr>
            <w:r>
              <w:rPr>
                <w:sz w:val="14"/>
              </w:rPr>
            </w:r>
            <w:r>
              <w:rPr>
                <w:rFonts w:ascii="宋体" w:hAnsi="宋体" w:eastAsia="宋体"/>
                <w:sz w:val="14"/>
              </w:rPr>
              <w:t>取当前实时进给速率</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速率值</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16</w:t>
            </w:r>
          </w:p>
        </w:tc>
        <w:tc>
          <w:tcPr>
            <w:tcW w:type="dxa" w:w="2410"/>
          </w:tcPr>
          <w:p>
            <w:pPr>
              <w:spacing w:after="0" w:line="240" w:lineRule="auto"/>
            </w:pPr>
            <w:r>
              <w:rPr>
                <w:sz w:val="14"/>
              </w:rPr>
            </w:r>
            <w:r>
              <w:rPr>
                <w:rFonts w:ascii="Consolas" w:hAnsi="Consolas" w:eastAsia="宋体"/>
                <w:sz w:val="14"/>
              </w:rPr>
              <w:t>stepper_init</w:t>
            </w:r>
          </w:p>
        </w:tc>
        <w:tc>
          <w:tcPr>
            <w:tcW w:type="dxa" w:w="1314"/>
          </w:tcPr>
          <w:p>
            <w:pPr>
              <w:spacing w:after="0" w:line="240" w:lineRule="auto"/>
            </w:pPr>
            <w:r>
              <w:rPr>
                <w:sz w:val="14"/>
              </w:rPr>
            </w:r>
            <w:r>
              <w:rPr>
                <w:rFonts w:ascii="宋体" w:hAnsi="宋体" w:eastAsia="宋体"/>
                <w:sz w:val="14"/>
              </w:rPr>
              <w:t>初始化步进执行器</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步进状态</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hal.stepper</w:t>
            </w:r>
          </w:p>
        </w:tc>
        <w:tc>
          <w:tcPr>
            <w:tcW w:type="dxa" w:w="991"/>
          </w:tcPr>
          <w:p>
            <w:pPr>
              <w:spacing w:after="0" w:line="240" w:lineRule="auto"/>
            </w:pPr>
            <w:r>
              <w:rPr>
                <w:sz w:val="14"/>
              </w:rPr>
            </w:r>
            <w:r>
              <w:rPr>
                <w:rFonts w:ascii="宋体" w:hAnsi="宋体" w:eastAsia="宋体"/>
                <w:sz w:val="14"/>
              </w:rPr>
              <w:t>设备驱动</w:t>
            </w:r>
          </w:p>
        </w:tc>
      </w:tr>
      <w:tr>
        <w:tc>
          <w:tcPr>
            <w:tcW w:type="dxa" w:w="515"/>
          </w:tcPr>
          <w:p>
            <w:pPr>
              <w:spacing w:after="0" w:line="240" w:lineRule="auto"/>
            </w:pPr>
            <w:r>
              <w:rPr>
                <w:sz w:val="14"/>
              </w:rPr>
            </w:r>
            <w:r>
              <w:rPr>
                <w:rFonts w:ascii="宋体" w:hAnsi="宋体" w:eastAsia="宋体"/>
                <w:sz w:val="14"/>
              </w:rPr>
              <w:t>17</w:t>
            </w:r>
          </w:p>
        </w:tc>
        <w:tc>
          <w:tcPr>
            <w:tcW w:type="dxa" w:w="2410"/>
          </w:tcPr>
          <w:p>
            <w:pPr>
              <w:spacing w:after="0" w:line="240" w:lineRule="auto"/>
            </w:pPr>
            <w:r>
              <w:rPr>
                <w:sz w:val="14"/>
              </w:rPr>
            </w:r>
            <w:r>
              <w:rPr>
                <w:rFonts w:ascii="Consolas" w:hAnsi="Consolas" w:eastAsia="宋体"/>
                <w:sz w:val="14"/>
              </w:rPr>
              <w:t>limits_init</w:t>
            </w:r>
          </w:p>
        </w:tc>
        <w:tc>
          <w:tcPr>
            <w:tcW w:type="dxa" w:w="1314"/>
          </w:tcPr>
          <w:p>
            <w:pPr>
              <w:spacing w:after="0" w:line="240" w:lineRule="auto"/>
            </w:pPr>
            <w:r>
              <w:rPr>
                <w:sz w:val="14"/>
              </w:rPr>
            </w:r>
            <w:r>
              <w:rPr>
                <w:rFonts w:ascii="宋体" w:hAnsi="宋体" w:eastAsia="宋体"/>
                <w:sz w:val="14"/>
              </w:rPr>
              <w:t>初始化限位与归零相关硬件</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限位状态</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hal.limits</w:t>
            </w:r>
          </w:p>
        </w:tc>
        <w:tc>
          <w:tcPr>
            <w:tcW w:type="dxa" w:w="991"/>
          </w:tcPr>
          <w:p>
            <w:pPr>
              <w:spacing w:after="0" w:line="240" w:lineRule="auto"/>
            </w:pPr>
            <w:r>
              <w:rPr>
                <w:sz w:val="14"/>
              </w:rPr>
            </w:r>
            <w:r>
              <w:rPr>
                <w:rFonts w:ascii="宋体" w:hAnsi="宋体" w:eastAsia="宋体"/>
                <w:sz w:val="14"/>
              </w:rPr>
              <w:t>设备驱动</w:t>
            </w:r>
          </w:p>
        </w:tc>
      </w:tr>
      <w:tr>
        <w:tc>
          <w:tcPr>
            <w:tcW w:type="dxa" w:w="515"/>
          </w:tcPr>
          <w:p>
            <w:pPr>
              <w:spacing w:after="0" w:line="240" w:lineRule="auto"/>
            </w:pPr>
            <w:r>
              <w:rPr>
                <w:sz w:val="14"/>
              </w:rPr>
            </w:r>
            <w:r>
              <w:rPr>
                <w:rFonts w:ascii="宋体" w:hAnsi="宋体" w:eastAsia="宋体"/>
                <w:sz w:val="14"/>
              </w:rPr>
              <w:t>18</w:t>
            </w:r>
          </w:p>
        </w:tc>
        <w:tc>
          <w:tcPr>
            <w:tcW w:type="dxa" w:w="2410"/>
          </w:tcPr>
          <w:p>
            <w:pPr>
              <w:spacing w:after="0" w:line="240" w:lineRule="auto"/>
            </w:pPr>
            <w:r>
              <w:rPr>
                <w:sz w:val="14"/>
              </w:rPr>
            </w:r>
            <w:r>
              <w:rPr>
                <w:rFonts w:ascii="Consolas" w:hAnsi="Consolas" w:eastAsia="宋体"/>
                <w:sz w:val="14"/>
              </w:rPr>
              <w:t>limits_go_home</w:t>
            </w:r>
          </w:p>
        </w:tc>
        <w:tc>
          <w:tcPr>
            <w:tcW w:type="dxa" w:w="1314"/>
          </w:tcPr>
          <w:p>
            <w:pPr>
              <w:spacing w:after="0" w:line="240" w:lineRule="auto"/>
            </w:pPr>
            <w:r>
              <w:rPr>
                <w:sz w:val="14"/>
              </w:rPr>
            </w:r>
            <w:r>
              <w:rPr>
                <w:rFonts w:ascii="宋体" w:hAnsi="宋体" w:eastAsia="宋体"/>
                <w:sz w:val="14"/>
              </w:rPr>
              <w:t>按阶段执行归零动作</w:t>
            </w:r>
          </w:p>
        </w:tc>
        <w:tc>
          <w:tcPr>
            <w:tcW w:type="dxa" w:w="1095"/>
          </w:tcPr>
          <w:p>
            <w:pPr>
              <w:spacing w:after="0" w:line="240" w:lineRule="auto"/>
            </w:pPr>
            <w:r>
              <w:rPr>
                <w:sz w:val="14"/>
              </w:rPr>
            </w:r>
            <w:r>
              <w:rPr>
                <w:rFonts w:ascii="宋体" w:hAnsi="宋体" w:eastAsia="宋体"/>
                <w:sz w:val="14"/>
              </w:rPr>
              <w:t>归零阶段</w:t>
            </w:r>
          </w:p>
        </w:tc>
        <w:tc>
          <w:tcPr>
            <w:tcW w:type="dxa" w:w="876"/>
          </w:tcPr>
          <w:p>
            <w:pPr>
              <w:spacing w:after="0" w:line="240" w:lineRule="auto"/>
            </w:pPr>
            <w:r>
              <w:rPr>
                <w:sz w:val="14"/>
              </w:rPr>
            </w:r>
            <w:r>
              <w:rPr>
                <w:rFonts w:ascii="宋体" w:hAnsi="宋体" w:eastAsia="宋体"/>
                <w:sz w:val="14"/>
              </w:rPr>
              <w:t>归零运动</w:t>
            </w:r>
          </w:p>
        </w:tc>
        <w:tc>
          <w:tcPr>
            <w:tcW w:type="dxa" w:w="766"/>
          </w:tcPr>
          <w:p>
            <w:pPr>
              <w:spacing w:after="0" w:line="240" w:lineRule="auto"/>
            </w:pPr>
            <w:r>
              <w:rPr>
                <w:sz w:val="14"/>
              </w:rPr>
            </w:r>
            <w:r>
              <w:rPr>
                <w:rFonts w:ascii="宋体" w:hAnsi="宋体" w:eastAsia="宋体"/>
                <w:sz w:val="14"/>
              </w:rPr>
              <w:t>执行结果码</w:t>
            </w:r>
          </w:p>
        </w:tc>
        <w:tc>
          <w:tcPr>
            <w:tcW w:type="dxa" w:w="1533"/>
          </w:tcPr>
          <w:p>
            <w:pPr>
              <w:spacing w:after="0" w:line="240" w:lineRule="auto"/>
            </w:pPr>
            <w:r>
              <w:rPr>
                <w:sz w:val="14"/>
              </w:rPr>
            </w:r>
            <w:r>
              <w:rPr>
                <w:rFonts w:ascii="Consolas" w:hAnsi="Consolas" w:eastAsia="宋体"/>
                <w:sz w:val="14"/>
              </w:rPr>
              <w:t>hal.homing</w:t>
            </w:r>
          </w:p>
        </w:tc>
        <w:tc>
          <w:tcPr>
            <w:tcW w:type="dxa" w:w="991"/>
          </w:tcPr>
          <w:p>
            <w:pPr>
              <w:spacing w:after="0" w:line="240" w:lineRule="auto"/>
            </w:pPr>
            <w:r>
              <w:rPr>
                <w:sz w:val="14"/>
              </w:rPr>
            </w:r>
            <w:r>
              <w:rPr>
                <w:rFonts w:ascii="宋体" w:hAnsi="宋体" w:eastAsia="宋体"/>
                <w:sz w:val="14"/>
              </w:rPr>
              <w:t>数据采集</w:t>
            </w:r>
          </w:p>
        </w:tc>
      </w:tr>
      <w:tr>
        <w:tc>
          <w:tcPr>
            <w:tcW w:type="dxa" w:w="515"/>
          </w:tcPr>
          <w:p>
            <w:pPr>
              <w:spacing w:after="0" w:line="240" w:lineRule="auto"/>
            </w:pPr>
            <w:r>
              <w:rPr>
                <w:sz w:val="14"/>
              </w:rPr>
            </w:r>
            <w:r>
              <w:rPr>
                <w:rFonts w:ascii="宋体" w:hAnsi="宋体" w:eastAsia="宋体"/>
                <w:sz w:val="14"/>
              </w:rPr>
              <w:t>19</w:t>
            </w:r>
          </w:p>
        </w:tc>
        <w:tc>
          <w:tcPr>
            <w:tcW w:type="dxa" w:w="2410"/>
          </w:tcPr>
          <w:p>
            <w:pPr>
              <w:spacing w:after="0" w:line="240" w:lineRule="auto"/>
            </w:pPr>
            <w:r>
              <w:rPr>
                <w:sz w:val="14"/>
              </w:rPr>
            </w:r>
            <w:r>
              <w:rPr>
                <w:rFonts w:ascii="Consolas" w:hAnsi="Consolas" w:eastAsia="宋体"/>
                <w:sz w:val="14"/>
              </w:rPr>
              <w:t>limits_soft_check</w:t>
            </w:r>
          </w:p>
        </w:tc>
        <w:tc>
          <w:tcPr>
            <w:tcW w:type="dxa" w:w="1314"/>
          </w:tcPr>
          <w:p>
            <w:pPr>
              <w:spacing w:after="0" w:line="240" w:lineRule="auto"/>
            </w:pPr>
            <w:r>
              <w:rPr>
                <w:sz w:val="14"/>
              </w:rPr>
            </w:r>
            <w:r>
              <w:rPr>
                <w:rFonts w:ascii="宋体" w:hAnsi="宋体" w:eastAsia="宋体"/>
                <w:sz w:val="14"/>
              </w:rPr>
              <w:t>按软限位检查目标坐标</w:t>
            </w:r>
          </w:p>
        </w:tc>
        <w:tc>
          <w:tcPr>
            <w:tcW w:type="dxa" w:w="1095"/>
          </w:tcPr>
          <w:p>
            <w:pPr>
              <w:spacing w:after="0" w:line="240" w:lineRule="auto"/>
            </w:pPr>
            <w:r>
              <w:rPr>
                <w:sz w:val="14"/>
              </w:rPr>
            </w:r>
            <w:r>
              <w:rPr>
                <w:rFonts w:ascii="宋体" w:hAnsi="宋体" w:eastAsia="宋体"/>
                <w:sz w:val="14"/>
              </w:rPr>
              <w:t>目标坐标</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检查结果码</w:t>
            </w:r>
          </w:p>
        </w:tc>
        <w:tc>
          <w:tcPr>
            <w:tcW w:type="dxa" w:w="1533"/>
          </w:tcPr>
          <w:p>
            <w:pPr>
              <w:spacing w:after="0" w:line="240" w:lineRule="auto"/>
            </w:pPr>
            <w:r>
              <w:rPr>
                <w:sz w:val="14"/>
              </w:rPr>
            </w:r>
            <w:r>
              <w:rPr>
                <w:rFonts w:ascii="宋体" w:hAnsi="宋体" w:eastAsia="宋体"/>
                <w:sz w:val="14"/>
              </w:rPr>
              <w:t>机床坐标</w:t>
            </w:r>
          </w:p>
        </w:tc>
        <w:tc>
          <w:tcPr>
            <w:tcW w:type="dxa" w:w="991"/>
          </w:tcPr>
          <w:p>
            <w:pPr>
              <w:spacing w:after="0" w:line="240" w:lineRule="auto"/>
            </w:pPr>
            <w:r>
              <w:rPr>
                <w:sz w:val="14"/>
              </w:rPr>
            </w:r>
            <w:r>
              <w:rPr>
                <w:rFonts w:ascii="宋体" w:hAnsi="宋体" w:eastAsia="宋体"/>
                <w:sz w:val="14"/>
              </w:rPr>
              <w:t>数据采集</w:t>
            </w:r>
          </w:p>
        </w:tc>
      </w:tr>
      <w:tr>
        <w:tc>
          <w:tcPr>
            <w:tcW w:type="dxa" w:w="515"/>
          </w:tcPr>
          <w:p>
            <w:pPr>
              <w:spacing w:after="0" w:line="240" w:lineRule="auto"/>
            </w:pPr>
            <w:r>
              <w:rPr>
                <w:sz w:val="14"/>
              </w:rPr>
            </w:r>
            <w:r>
              <w:rPr>
                <w:rFonts w:ascii="宋体" w:hAnsi="宋体" w:eastAsia="宋体"/>
                <w:sz w:val="14"/>
              </w:rPr>
              <w:t>20</w:t>
            </w:r>
          </w:p>
        </w:tc>
        <w:tc>
          <w:tcPr>
            <w:tcW w:type="dxa" w:w="2410"/>
          </w:tcPr>
          <w:p>
            <w:pPr>
              <w:spacing w:after="0" w:line="240" w:lineRule="auto"/>
            </w:pPr>
            <w:r>
              <w:rPr>
                <w:sz w:val="14"/>
              </w:rPr>
            </w:r>
            <w:r>
              <w:rPr>
                <w:rFonts w:ascii="Consolas" w:hAnsi="Consolas" w:eastAsia="宋体"/>
                <w:sz w:val="14"/>
              </w:rPr>
              <w:t>limits_homing_required</w:t>
            </w:r>
          </w:p>
        </w:tc>
        <w:tc>
          <w:tcPr>
            <w:tcW w:type="dxa" w:w="1314"/>
          </w:tcPr>
          <w:p>
            <w:pPr>
              <w:spacing w:after="0" w:line="240" w:lineRule="auto"/>
            </w:pPr>
            <w:r>
              <w:rPr>
                <w:sz w:val="14"/>
              </w:rPr>
            </w:r>
            <w:r>
              <w:rPr>
                <w:rFonts w:ascii="宋体" w:hAnsi="宋体" w:eastAsia="宋体"/>
                <w:sz w:val="14"/>
              </w:rPr>
              <w:t>判定是否处于需要归零状态</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判定结果</w:t>
            </w:r>
          </w:p>
        </w:tc>
        <w:tc>
          <w:tcPr>
            <w:tcW w:type="dxa" w:w="1533"/>
          </w:tcPr>
          <w:p>
            <w:pPr>
              <w:spacing w:after="0" w:line="240" w:lineRule="auto"/>
            </w:pPr>
            <w:r>
              <w:rPr>
                <w:sz w:val="14"/>
              </w:rPr>
            </w:r>
            <w:r>
              <w:rPr>
                <w:rFonts w:ascii="宋体" w:hAnsi="宋体" w:eastAsia="宋体"/>
                <w:sz w:val="14"/>
              </w:rPr>
              <w:t>设置项</w:t>
            </w:r>
          </w:p>
        </w:tc>
        <w:tc>
          <w:tcPr>
            <w:tcW w:type="dxa" w:w="991"/>
          </w:tcPr>
          <w:p>
            <w:pPr>
              <w:spacing w:after="0" w:line="240" w:lineRule="auto"/>
            </w:pPr>
            <w:r>
              <w:rPr>
                <w:sz w:val="14"/>
              </w:rPr>
            </w:r>
            <w:r>
              <w:rPr>
                <w:rFonts w:ascii="宋体" w:hAnsi="宋体" w:eastAsia="宋体"/>
                <w:sz w:val="14"/>
              </w:rPr>
              <w:t>数据采集</w:t>
            </w:r>
          </w:p>
        </w:tc>
      </w:tr>
      <w:tr>
        <w:tc>
          <w:tcPr>
            <w:tcW w:type="dxa" w:w="515"/>
          </w:tcPr>
          <w:p>
            <w:pPr>
              <w:spacing w:after="0" w:line="240" w:lineRule="auto"/>
            </w:pPr>
            <w:r>
              <w:rPr>
                <w:sz w:val="14"/>
              </w:rPr>
            </w:r>
            <w:r>
              <w:rPr>
                <w:rFonts w:ascii="宋体" w:hAnsi="宋体" w:eastAsia="宋体"/>
                <w:sz w:val="14"/>
              </w:rPr>
              <w:t>21</w:t>
            </w:r>
          </w:p>
        </w:tc>
        <w:tc>
          <w:tcPr>
            <w:tcW w:type="dxa" w:w="2410"/>
          </w:tcPr>
          <w:p>
            <w:pPr>
              <w:spacing w:after="0" w:line="240" w:lineRule="auto"/>
            </w:pPr>
            <w:r>
              <w:rPr>
                <w:sz w:val="14"/>
              </w:rPr>
            </w:r>
            <w:r>
              <w:rPr>
                <w:rFonts w:ascii="Consolas" w:hAnsi="Consolas" w:eastAsia="宋体"/>
                <w:sz w:val="14"/>
              </w:rPr>
              <w:t>limits_set_machine_positions</w:t>
            </w:r>
          </w:p>
        </w:tc>
        <w:tc>
          <w:tcPr>
            <w:tcW w:type="dxa" w:w="1314"/>
          </w:tcPr>
          <w:p>
            <w:pPr>
              <w:spacing w:after="0" w:line="240" w:lineRule="auto"/>
            </w:pPr>
            <w:r>
              <w:rPr>
                <w:sz w:val="14"/>
              </w:rPr>
            </w:r>
            <w:r>
              <w:rPr>
                <w:rFonts w:ascii="宋体" w:hAnsi="宋体" w:eastAsia="宋体"/>
                <w:sz w:val="14"/>
              </w:rPr>
              <w:t>按归零结果建立机床坐标</w:t>
            </w:r>
          </w:p>
        </w:tc>
        <w:tc>
          <w:tcPr>
            <w:tcW w:type="dxa" w:w="1095"/>
          </w:tcPr>
          <w:p>
            <w:pPr>
              <w:spacing w:after="0" w:line="240" w:lineRule="auto"/>
            </w:pPr>
            <w:r>
              <w:rPr>
                <w:sz w:val="14"/>
              </w:rPr>
            </w:r>
            <w:r>
              <w:rPr>
                <w:rFonts w:ascii="宋体" w:hAnsi="宋体" w:eastAsia="宋体"/>
                <w:sz w:val="14"/>
              </w:rPr>
              <w:t>归零模式</w:t>
            </w:r>
          </w:p>
        </w:tc>
        <w:tc>
          <w:tcPr>
            <w:tcW w:type="dxa" w:w="876"/>
          </w:tcPr>
          <w:p>
            <w:pPr>
              <w:spacing w:after="0" w:line="240" w:lineRule="auto"/>
            </w:pPr>
            <w:r>
              <w:rPr>
                <w:sz w:val="14"/>
              </w:rPr>
            </w:r>
            <w:r>
              <w:rPr>
                <w:rFonts w:ascii="宋体" w:hAnsi="宋体" w:eastAsia="宋体"/>
                <w:sz w:val="14"/>
              </w:rPr>
              <w:t>机床坐标</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坐标换算</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22</w:t>
            </w:r>
          </w:p>
        </w:tc>
        <w:tc>
          <w:tcPr>
            <w:tcW w:type="dxa" w:w="2410"/>
          </w:tcPr>
          <w:p>
            <w:pPr>
              <w:spacing w:after="0" w:line="240" w:lineRule="auto"/>
            </w:pPr>
            <w:r>
              <w:rPr>
                <w:sz w:val="14"/>
              </w:rPr>
            </w:r>
            <w:r>
              <w:rPr>
                <w:rFonts w:ascii="Consolas" w:hAnsi="Consolas" w:eastAsia="宋体"/>
                <w:sz w:val="14"/>
              </w:rPr>
              <w:t>limits_set_work_envelope</w:t>
            </w:r>
          </w:p>
        </w:tc>
        <w:tc>
          <w:tcPr>
            <w:tcW w:type="dxa" w:w="1314"/>
          </w:tcPr>
          <w:p>
            <w:pPr>
              <w:spacing w:after="0" w:line="240" w:lineRule="auto"/>
            </w:pPr>
            <w:r>
              <w:rPr>
                <w:sz w:val="14"/>
              </w:rPr>
            </w:r>
            <w:r>
              <w:rPr>
                <w:rFonts w:ascii="宋体" w:hAnsi="宋体" w:eastAsia="宋体"/>
                <w:sz w:val="14"/>
              </w:rPr>
              <w:t>按设置建立软限位工作包络</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软限位边界</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设置项</w:t>
            </w:r>
          </w:p>
        </w:tc>
        <w:tc>
          <w:tcPr>
            <w:tcW w:type="dxa" w:w="991"/>
          </w:tcPr>
          <w:p>
            <w:pPr>
              <w:spacing w:after="0" w:line="240" w:lineRule="auto"/>
            </w:pPr>
            <w:r>
              <w:rPr>
                <w:sz w:val="14"/>
              </w:rPr>
            </w:r>
            <w:r>
              <w:rPr>
                <w:rFonts w:ascii="宋体" w:hAnsi="宋体" w:eastAsia="宋体"/>
                <w:sz w:val="14"/>
              </w:rPr>
              <w:t>限幅运算</w:t>
            </w:r>
          </w:p>
        </w:tc>
      </w:tr>
      <w:tr>
        <w:tc>
          <w:tcPr>
            <w:tcW w:type="dxa" w:w="515"/>
          </w:tcPr>
          <w:p>
            <w:pPr>
              <w:spacing w:after="0" w:line="240" w:lineRule="auto"/>
            </w:pPr>
            <w:r>
              <w:rPr>
                <w:sz w:val="14"/>
              </w:rPr>
            </w:r>
            <w:r>
              <w:rPr>
                <w:rFonts w:ascii="宋体" w:hAnsi="宋体" w:eastAsia="宋体"/>
                <w:sz w:val="14"/>
              </w:rPr>
              <w:t>23</w:t>
            </w:r>
          </w:p>
        </w:tc>
        <w:tc>
          <w:tcPr>
            <w:tcW w:type="dxa" w:w="2410"/>
          </w:tcPr>
          <w:p>
            <w:pPr>
              <w:spacing w:after="0" w:line="240" w:lineRule="auto"/>
            </w:pPr>
            <w:r>
              <w:rPr>
                <w:sz w:val="14"/>
              </w:rPr>
            </w:r>
            <w:r>
              <w:rPr>
                <w:rFonts w:ascii="Consolas" w:hAnsi="Consolas" w:eastAsia="宋体"/>
                <w:sz w:val="14"/>
              </w:rPr>
              <w:t>limits_homing_pulloff</w:t>
            </w:r>
          </w:p>
        </w:tc>
        <w:tc>
          <w:tcPr>
            <w:tcW w:type="dxa" w:w="1314"/>
          </w:tcPr>
          <w:p>
            <w:pPr>
              <w:spacing w:after="0" w:line="240" w:lineRule="auto"/>
            </w:pPr>
            <w:r>
              <w:rPr>
                <w:sz w:val="14"/>
              </w:rPr>
            </w:r>
            <w:r>
              <w:rPr>
                <w:rFonts w:ascii="宋体" w:hAnsi="宋体" w:eastAsia="宋体"/>
                <w:sz w:val="14"/>
              </w:rPr>
              <w:t>执行归零后的脱离动作</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归零运动</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limits_go_home</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24</w:t>
            </w:r>
          </w:p>
        </w:tc>
        <w:tc>
          <w:tcPr>
            <w:tcW w:type="dxa" w:w="2410"/>
          </w:tcPr>
          <w:p>
            <w:pPr>
              <w:spacing w:after="0" w:line="240" w:lineRule="auto"/>
            </w:pPr>
            <w:r>
              <w:rPr>
                <w:sz w:val="14"/>
              </w:rPr>
            </w:r>
            <w:r>
              <w:rPr>
                <w:rFonts w:ascii="Consolas" w:hAnsi="Consolas" w:eastAsia="宋体"/>
                <w:sz w:val="14"/>
              </w:rPr>
              <w:t>limit_interrupt_handler</w:t>
            </w:r>
          </w:p>
        </w:tc>
        <w:tc>
          <w:tcPr>
            <w:tcW w:type="dxa" w:w="1314"/>
          </w:tcPr>
          <w:p>
            <w:pPr>
              <w:spacing w:after="0" w:line="240" w:lineRule="auto"/>
            </w:pPr>
            <w:r>
              <w:rPr>
                <w:sz w:val="14"/>
              </w:rPr>
            </w:r>
            <w:r>
              <w:rPr>
                <w:rFonts w:ascii="宋体" w:hAnsi="宋体" w:eastAsia="宋体"/>
                <w:sz w:val="14"/>
              </w:rPr>
              <w:t>限位或控制信号的中断处理</w:t>
            </w:r>
          </w:p>
        </w:tc>
        <w:tc>
          <w:tcPr>
            <w:tcW w:type="dxa" w:w="1095"/>
          </w:tcPr>
          <w:p>
            <w:pPr>
              <w:spacing w:after="0" w:line="240" w:lineRule="auto"/>
            </w:pPr>
            <w:r>
              <w:rPr>
                <w:sz w:val="14"/>
              </w:rPr>
            </w:r>
            <w:r>
              <w:rPr>
                <w:rFonts w:ascii="宋体" w:hAnsi="宋体" w:eastAsia="宋体"/>
                <w:sz w:val="14"/>
              </w:rPr>
              <w:t>引脚状态</w:t>
            </w:r>
          </w:p>
        </w:tc>
        <w:tc>
          <w:tcPr>
            <w:tcW w:type="dxa" w:w="876"/>
          </w:tcPr>
          <w:p>
            <w:pPr>
              <w:spacing w:after="0" w:line="240" w:lineRule="auto"/>
            </w:pPr>
            <w:r>
              <w:rPr>
                <w:sz w:val="14"/>
              </w:rPr>
            </w:r>
            <w:r>
              <w:rPr>
                <w:rFonts w:ascii="宋体" w:hAnsi="宋体" w:eastAsia="宋体"/>
                <w:sz w:val="14"/>
              </w:rPr>
              <w:t>中断请求标志</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数据采集</w:t>
            </w:r>
          </w:p>
        </w:tc>
      </w:tr>
      <w:tr>
        <w:tc>
          <w:tcPr>
            <w:tcW w:type="dxa" w:w="515"/>
          </w:tcPr>
          <w:p>
            <w:pPr>
              <w:spacing w:after="0" w:line="240" w:lineRule="auto"/>
            </w:pPr>
            <w:r>
              <w:rPr>
                <w:sz w:val="14"/>
              </w:rPr>
            </w:r>
            <w:r>
              <w:rPr>
                <w:rFonts w:ascii="宋体" w:hAnsi="宋体" w:eastAsia="宋体"/>
                <w:sz w:val="14"/>
              </w:rPr>
              <w:t>25</w:t>
            </w:r>
          </w:p>
        </w:tc>
        <w:tc>
          <w:tcPr>
            <w:tcW w:type="dxa" w:w="2410"/>
          </w:tcPr>
          <w:p>
            <w:pPr>
              <w:spacing w:after="0" w:line="240" w:lineRule="auto"/>
            </w:pPr>
            <w:r>
              <w:rPr>
                <w:sz w:val="14"/>
              </w:rPr>
            </w:r>
            <w:r>
              <w:rPr>
                <w:rFonts w:ascii="Consolas" w:hAnsi="Consolas" w:eastAsia="宋体"/>
                <w:sz w:val="14"/>
              </w:rPr>
              <w:t>limit_signals_merge</w:t>
            </w:r>
          </w:p>
        </w:tc>
        <w:tc>
          <w:tcPr>
            <w:tcW w:type="dxa" w:w="1314"/>
          </w:tcPr>
          <w:p>
            <w:pPr>
              <w:spacing w:after="0" w:line="240" w:lineRule="auto"/>
            </w:pPr>
            <w:r>
              <w:rPr>
                <w:sz w:val="14"/>
              </w:rPr>
            </w:r>
            <w:r>
              <w:rPr>
                <w:rFonts w:ascii="宋体" w:hAnsi="宋体" w:eastAsia="宋体"/>
                <w:sz w:val="14"/>
              </w:rPr>
              <w:t>合并限位与控制信号状态</w:t>
            </w:r>
          </w:p>
        </w:tc>
        <w:tc>
          <w:tcPr>
            <w:tcW w:type="dxa" w:w="1095"/>
          </w:tcPr>
          <w:p>
            <w:pPr>
              <w:spacing w:after="0" w:line="240" w:lineRule="auto"/>
            </w:pPr>
            <w:r>
              <w:rPr>
                <w:sz w:val="14"/>
              </w:rPr>
            </w:r>
            <w:r>
              <w:rPr>
                <w:rFonts w:ascii="宋体" w:hAnsi="宋体" w:eastAsia="宋体"/>
                <w:sz w:val="14"/>
              </w:rPr>
              <w:t>信号状态</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合并后状态</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数据处理</w:t>
            </w:r>
          </w:p>
        </w:tc>
      </w:tr>
      <w:tr>
        <w:tc>
          <w:tcPr>
            <w:tcW w:type="dxa" w:w="515"/>
          </w:tcPr>
          <w:p>
            <w:pPr>
              <w:spacing w:after="0" w:line="240" w:lineRule="auto"/>
            </w:pPr>
            <w:r>
              <w:rPr>
                <w:sz w:val="14"/>
              </w:rPr>
            </w:r>
            <w:r>
              <w:rPr>
                <w:rFonts w:ascii="宋体" w:hAnsi="宋体" w:eastAsia="宋体"/>
                <w:sz w:val="14"/>
              </w:rPr>
              <w:t>26</w:t>
            </w:r>
          </w:p>
        </w:tc>
        <w:tc>
          <w:tcPr>
            <w:tcW w:type="dxa" w:w="2410"/>
          </w:tcPr>
          <w:p>
            <w:pPr>
              <w:spacing w:after="0" w:line="240" w:lineRule="auto"/>
            </w:pPr>
            <w:r>
              <w:rPr>
                <w:sz w:val="14"/>
              </w:rPr>
            </w:r>
            <w:r>
              <w:rPr>
                <w:rFonts w:ascii="Consolas" w:hAnsi="Consolas" w:eastAsia="宋体"/>
                <w:sz w:val="14"/>
              </w:rPr>
              <w:t>probe_add</w:t>
            </w:r>
          </w:p>
        </w:tc>
        <w:tc>
          <w:tcPr>
            <w:tcW w:type="dxa" w:w="1314"/>
          </w:tcPr>
          <w:p>
            <w:pPr>
              <w:spacing w:after="0" w:line="240" w:lineRule="auto"/>
            </w:pPr>
            <w:r>
              <w:rPr>
                <w:sz w:val="14"/>
              </w:rPr>
            </w:r>
            <w:r>
              <w:rPr>
                <w:rFonts w:ascii="宋体" w:hAnsi="宋体" w:eastAsia="宋体"/>
                <w:sz w:val="14"/>
              </w:rPr>
              <w:t>注册探针并绑定驱动接口</w:t>
            </w:r>
          </w:p>
        </w:tc>
        <w:tc>
          <w:tcPr>
            <w:tcW w:type="dxa" w:w="1095"/>
          </w:tcPr>
          <w:p>
            <w:pPr>
              <w:spacing w:after="0" w:line="240" w:lineRule="auto"/>
            </w:pPr>
            <w:r>
              <w:rPr>
                <w:sz w:val="14"/>
              </w:rPr>
            </w:r>
            <w:r>
              <w:rPr>
                <w:rFonts w:ascii="宋体" w:hAnsi="宋体" w:eastAsia="宋体"/>
                <w:sz w:val="14"/>
              </w:rPr>
              <w:t>探针标识、能力标志、接口</w:t>
            </w:r>
          </w:p>
        </w:tc>
        <w:tc>
          <w:tcPr>
            <w:tcW w:type="dxa" w:w="876"/>
          </w:tcPr>
          <w:p>
            <w:pPr>
              <w:spacing w:after="0" w:line="240" w:lineRule="auto"/>
            </w:pPr>
            <w:r>
              <w:rPr>
                <w:sz w:val="14"/>
              </w:rPr>
            </w:r>
            <w:r>
              <w:rPr>
                <w:rFonts w:ascii="宋体" w:hAnsi="宋体" w:eastAsia="宋体"/>
                <w:sz w:val="14"/>
              </w:rPr>
              <w:t>探针表</w:t>
            </w:r>
          </w:p>
        </w:tc>
        <w:tc>
          <w:tcPr>
            <w:tcW w:type="dxa" w:w="766"/>
          </w:tcPr>
          <w:p>
            <w:pPr>
              <w:spacing w:after="0" w:line="240" w:lineRule="auto"/>
            </w:pPr>
            <w:r>
              <w:rPr>
                <w:sz w:val="14"/>
              </w:rPr>
            </w:r>
            <w:r>
              <w:rPr>
                <w:rFonts w:ascii="宋体" w:hAnsi="宋体" w:eastAsia="宋体"/>
                <w:sz w:val="14"/>
              </w:rPr>
              <w:t>注册结果</w:t>
            </w:r>
          </w:p>
        </w:tc>
        <w:tc>
          <w:tcPr>
            <w:tcW w:type="dxa" w:w="1533"/>
          </w:tcPr>
          <w:p>
            <w:pPr>
              <w:spacing w:after="0" w:line="240" w:lineRule="auto"/>
            </w:pPr>
            <w:r>
              <w:rPr>
                <w:sz w:val="14"/>
              </w:rPr>
            </w:r>
            <w:r>
              <w:rPr>
                <w:rFonts w:ascii="Consolas" w:hAnsi="Consolas" w:eastAsia="宋体"/>
                <w:sz w:val="14"/>
              </w:rPr>
              <w:t>hal.probe</w:t>
            </w:r>
          </w:p>
        </w:tc>
        <w:tc>
          <w:tcPr>
            <w:tcW w:type="dxa" w:w="991"/>
          </w:tcPr>
          <w:p>
            <w:pPr>
              <w:spacing w:after="0" w:line="240" w:lineRule="auto"/>
            </w:pPr>
            <w:r>
              <w:rPr>
                <w:sz w:val="14"/>
              </w:rPr>
            </w:r>
            <w:r>
              <w:rPr>
                <w:rFonts w:ascii="宋体" w:hAnsi="宋体" w:eastAsia="宋体"/>
                <w:sz w:val="14"/>
              </w:rPr>
              <w:t>设备驱动</w:t>
            </w:r>
          </w:p>
        </w:tc>
      </w:tr>
      <w:tr>
        <w:tc>
          <w:tcPr>
            <w:tcW w:type="dxa" w:w="515"/>
          </w:tcPr>
          <w:p>
            <w:pPr>
              <w:spacing w:after="0" w:line="240" w:lineRule="auto"/>
            </w:pPr>
            <w:r>
              <w:rPr>
                <w:sz w:val="14"/>
              </w:rPr>
            </w:r>
            <w:r>
              <w:rPr>
                <w:rFonts w:ascii="宋体" w:hAnsi="宋体" w:eastAsia="宋体"/>
                <w:sz w:val="14"/>
              </w:rPr>
              <w:t>27</w:t>
            </w:r>
          </w:p>
        </w:tc>
        <w:tc>
          <w:tcPr>
            <w:tcW w:type="dxa" w:w="2410"/>
          </w:tcPr>
          <w:p>
            <w:pPr>
              <w:spacing w:after="0" w:line="240" w:lineRule="auto"/>
            </w:pPr>
            <w:r>
              <w:rPr>
                <w:sz w:val="14"/>
              </w:rPr>
            </w:r>
            <w:r>
              <w:rPr>
                <w:rFonts w:ascii="Consolas" w:hAnsi="Consolas" w:eastAsia="宋体"/>
                <w:sz w:val="14"/>
              </w:rPr>
              <w:t>state_set</w:t>
            </w:r>
          </w:p>
        </w:tc>
        <w:tc>
          <w:tcPr>
            <w:tcW w:type="dxa" w:w="1314"/>
          </w:tcPr>
          <w:p>
            <w:pPr>
              <w:spacing w:after="0" w:line="240" w:lineRule="auto"/>
            </w:pPr>
            <w:r>
              <w:rPr>
                <w:sz w:val="14"/>
              </w:rPr>
            </w:r>
            <w:r>
              <w:rPr>
                <w:rFonts w:ascii="宋体" w:hAnsi="宋体" w:eastAsia="宋体"/>
                <w:sz w:val="14"/>
              </w:rPr>
              <w:t>设置系统状态并触发状态变化事件</w:t>
            </w:r>
          </w:p>
        </w:tc>
        <w:tc>
          <w:tcPr>
            <w:tcW w:type="dxa" w:w="1095"/>
          </w:tcPr>
          <w:p>
            <w:pPr>
              <w:spacing w:after="0" w:line="240" w:lineRule="auto"/>
            </w:pPr>
            <w:r>
              <w:rPr>
                <w:sz w:val="14"/>
              </w:rPr>
            </w:r>
            <w:r>
              <w:rPr>
                <w:rFonts w:ascii="宋体" w:hAnsi="宋体" w:eastAsia="宋体"/>
                <w:sz w:val="14"/>
              </w:rPr>
              <w:t>目标状态</w:t>
            </w:r>
          </w:p>
        </w:tc>
        <w:tc>
          <w:tcPr>
            <w:tcW w:type="dxa" w:w="876"/>
          </w:tcPr>
          <w:p>
            <w:pPr>
              <w:spacing w:after="0" w:line="240" w:lineRule="auto"/>
            </w:pPr>
            <w:r>
              <w:rPr>
                <w:sz w:val="14"/>
              </w:rPr>
            </w:r>
            <w:r>
              <w:rPr>
                <w:rFonts w:ascii="宋体" w:hAnsi="宋体" w:eastAsia="宋体"/>
                <w:sz w:val="14"/>
              </w:rPr>
              <w:t>系统状态</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状态变化事件</w:t>
            </w:r>
          </w:p>
        </w:tc>
        <w:tc>
          <w:tcPr>
            <w:tcW w:type="dxa" w:w="991"/>
          </w:tcPr>
          <w:p>
            <w:pPr>
              <w:spacing w:after="0" w:line="240" w:lineRule="auto"/>
            </w:pPr>
            <w:r>
              <w:rPr>
                <w:sz w:val="14"/>
              </w:rPr>
            </w:r>
            <w:r>
              <w:rPr>
                <w:rFonts w:ascii="宋体" w:hAnsi="宋体" w:eastAsia="宋体"/>
                <w:sz w:val="14"/>
              </w:rPr>
              <w:t>状态管理</w:t>
            </w:r>
          </w:p>
        </w:tc>
      </w:tr>
      <w:tr>
        <w:tc>
          <w:tcPr>
            <w:tcW w:type="dxa" w:w="515"/>
          </w:tcPr>
          <w:p>
            <w:pPr>
              <w:spacing w:after="0" w:line="240" w:lineRule="auto"/>
            </w:pPr>
            <w:r>
              <w:rPr>
                <w:sz w:val="14"/>
              </w:rPr>
            </w:r>
            <w:r>
              <w:rPr>
                <w:rFonts w:ascii="宋体" w:hAnsi="宋体" w:eastAsia="宋体"/>
                <w:sz w:val="14"/>
              </w:rPr>
              <w:t>28</w:t>
            </w:r>
          </w:p>
        </w:tc>
        <w:tc>
          <w:tcPr>
            <w:tcW w:type="dxa" w:w="2410"/>
          </w:tcPr>
          <w:p>
            <w:pPr>
              <w:spacing w:after="0" w:line="240" w:lineRule="auto"/>
            </w:pPr>
            <w:r>
              <w:rPr>
                <w:sz w:val="14"/>
              </w:rPr>
            </w:r>
            <w:r>
              <w:rPr>
                <w:rFonts w:ascii="Consolas" w:hAnsi="Consolas" w:eastAsia="宋体"/>
                <w:sz w:val="14"/>
              </w:rPr>
              <w:t>state_update</w:t>
            </w:r>
          </w:p>
        </w:tc>
        <w:tc>
          <w:tcPr>
            <w:tcW w:type="dxa" w:w="1314"/>
          </w:tcPr>
          <w:p>
            <w:pPr>
              <w:spacing w:after="0" w:line="240" w:lineRule="auto"/>
            </w:pPr>
            <w:r>
              <w:rPr>
                <w:sz w:val="14"/>
              </w:rPr>
            </w:r>
            <w:r>
              <w:rPr>
                <w:rFonts w:ascii="宋体" w:hAnsi="宋体" w:eastAsia="宋体"/>
                <w:sz w:val="14"/>
              </w:rPr>
              <w:t>按当前条件刷新系统状态</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系统状态</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state_set</w:t>
            </w:r>
          </w:p>
        </w:tc>
        <w:tc>
          <w:tcPr>
            <w:tcW w:type="dxa" w:w="991"/>
          </w:tcPr>
          <w:p>
            <w:pPr>
              <w:spacing w:after="0" w:line="240" w:lineRule="auto"/>
            </w:pPr>
            <w:r>
              <w:rPr>
                <w:sz w:val="14"/>
              </w:rPr>
            </w:r>
            <w:r>
              <w:rPr>
                <w:rFonts w:ascii="宋体" w:hAnsi="宋体" w:eastAsia="宋体"/>
                <w:sz w:val="14"/>
              </w:rPr>
              <w:t>状态管理</w:t>
            </w:r>
          </w:p>
        </w:tc>
      </w:tr>
      <w:tr>
        <w:tc>
          <w:tcPr>
            <w:tcW w:type="dxa" w:w="515"/>
          </w:tcPr>
          <w:p>
            <w:pPr>
              <w:spacing w:after="0" w:line="240" w:lineRule="auto"/>
            </w:pPr>
            <w:r>
              <w:rPr>
                <w:sz w:val="14"/>
              </w:rPr>
            </w:r>
            <w:r>
              <w:rPr>
                <w:rFonts w:ascii="宋体" w:hAnsi="宋体" w:eastAsia="宋体"/>
                <w:sz w:val="14"/>
              </w:rPr>
              <w:t>29</w:t>
            </w:r>
          </w:p>
        </w:tc>
        <w:tc>
          <w:tcPr>
            <w:tcW w:type="dxa" w:w="2410"/>
          </w:tcPr>
          <w:p>
            <w:pPr>
              <w:spacing w:after="0" w:line="240" w:lineRule="auto"/>
            </w:pPr>
            <w:r>
              <w:rPr>
                <w:sz w:val="14"/>
              </w:rPr>
            </w:r>
            <w:r>
              <w:rPr>
                <w:rFonts w:ascii="Consolas" w:hAnsi="Consolas" w:eastAsia="宋体"/>
                <w:sz w:val="14"/>
              </w:rPr>
              <w:t>state_get_substate</w:t>
            </w:r>
          </w:p>
        </w:tc>
        <w:tc>
          <w:tcPr>
            <w:tcW w:type="dxa" w:w="1314"/>
          </w:tcPr>
          <w:p>
            <w:pPr>
              <w:spacing w:after="0" w:line="240" w:lineRule="auto"/>
            </w:pPr>
            <w:r>
              <w:rPr>
                <w:sz w:val="14"/>
              </w:rPr>
            </w:r>
            <w:r>
              <w:rPr>
                <w:rFonts w:ascii="宋体" w:hAnsi="宋体" w:eastAsia="宋体"/>
                <w:sz w:val="14"/>
              </w:rPr>
              <w:t>取当前状态的子状态号</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子状态号</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状态管理</w:t>
            </w:r>
          </w:p>
        </w:tc>
      </w:tr>
      <w:tr>
        <w:tc>
          <w:tcPr>
            <w:tcW w:type="dxa" w:w="515"/>
          </w:tcPr>
          <w:p>
            <w:pPr>
              <w:spacing w:after="0" w:line="240" w:lineRule="auto"/>
            </w:pPr>
            <w:r>
              <w:rPr>
                <w:sz w:val="14"/>
              </w:rPr>
            </w:r>
            <w:r>
              <w:rPr>
                <w:rFonts w:ascii="宋体" w:hAnsi="宋体" w:eastAsia="宋体"/>
                <w:sz w:val="14"/>
              </w:rPr>
              <w:t>30</w:t>
            </w:r>
          </w:p>
        </w:tc>
        <w:tc>
          <w:tcPr>
            <w:tcW w:type="dxa" w:w="2410"/>
          </w:tcPr>
          <w:p>
            <w:pPr>
              <w:spacing w:after="0" w:line="240" w:lineRule="auto"/>
            </w:pPr>
            <w:r>
              <w:rPr>
                <w:sz w:val="14"/>
              </w:rPr>
            </w:r>
            <w:r>
              <w:rPr>
                <w:rFonts w:ascii="Consolas" w:hAnsi="Consolas" w:eastAsia="宋体"/>
                <w:sz w:val="14"/>
              </w:rPr>
              <w:t>state_door_reopened</w:t>
            </w:r>
          </w:p>
        </w:tc>
        <w:tc>
          <w:tcPr>
            <w:tcW w:type="dxa" w:w="1314"/>
          </w:tcPr>
          <w:p>
            <w:pPr>
              <w:spacing w:after="0" w:line="240" w:lineRule="auto"/>
            </w:pPr>
            <w:r>
              <w:rPr>
                <w:sz w:val="14"/>
              </w:rPr>
            </w:r>
            <w:r>
              <w:rPr>
                <w:rFonts w:ascii="宋体" w:hAnsi="宋体" w:eastAsia="宋体"/>
                <w:sz w:val="14"/>
              </w:rPr>
              <w:t>处理安全门重新打开</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系统状态</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state_set</w:t>
            </w:r>
          </w:p>
        </w:tc>
        <w:tc>
          <w:tcPr>
            <w:tcW w:type="dxa" w:w="991"/>
          </w:tcPr>
          <w:p>
            <w:pPr>
              <w:spacing w:after="0" w:line="240" w:lineRule="auto"/>
            </w:pPr>
            <w:r>
              <w:rPr>
                <w:sz w:val="14"/>
              </w:rPr>
            </w:r>
            <w:r>
              <w:rPr>
                <w:rFonts w:ascii="宋体" w:hAnsi="宋体" w:eastAsia="宋体"/>
                <w:sz w:val="14"/>
              </w:rPr>
              <w:t>状态管理</w:t>
            </w:r>
          </w:p>
        </w:tc>
      </w:tr>
      <w:tr>
        <w:tc>
          <w:tcPr>
            <w:tcW w:type="dxa" w:w="515"/>
          </w:tcPr>
          <w:p>
            <w:pPr>
              <w:spacing w:after="0" w:line="240" w:lineRule="auto"/>
            </w:pPr>
            <w:r>
              <w:rPr>
                <w:sz w:val="14"/>
              </w:rPr>
            </w:r>
            <w:r>
              <w:rPr>
                <w:rFonts w:ascii="宋体" w:hAnsi="宋体" w:eastAsia="宋体"/>
                <w:sz w:val="14"/>
              </w:rPr>
              <w:t>31</w:t>
            </w:r>
          </w:p>
        </w:tc>
        <w:tc>
          <w:tcPr>
            <w:tcW w:type="dxa" w:w="2410"/>
          </w:tcPr>
          <w:p>
            <w:pPr>
              <w:spacing w:after="0" w:line="240" w:lineRule="auto"/>
            </w:pPr>
            <w:r>
              <w:rPr>
                <w:sz w:val="14"/>
              </w:rPr>
            </w:r>
            <w:r>
              <w:rPr>
                <w:rFonts w:ascii="Consolas" w:hAnsi="Consolas" w:eastAsia="宋体"/>
                <w:sz w:val="14"/>
              </w:rPr>
              <w:t>sync_position</w:t>
            </w:r>
          </w:p>
        </w:tc>
        <w:tc>
          <w:tcPr>
            <w:tcW w:type="dxa" w:w="1314"/>
          </w:tcPr>
          <w:p>
            <w:pPr>
              <w:spacing w:after="0" w:line="240" w:lineRule="auto"/>
            </w:pPr>
            <w:r>
              <w:rPr>
                <w:sz w:val="14"/>
              </w:rPr>
            </w:r>
            <w:r>
              <w:rPr>
                <w:rFonts w:ascii="宋体" w:hAnsi="宋体" w:eastAsia="宋体"/>
                <w:sz w:val="14"/>
              </w:rPr>
              <w:t>由步数位置反算各坐标系坐标</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坐标数据</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坐标偏移表</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32</w:t>
            </w:r>
          </w:p>
        </w:tc>
        <w:tc>
          <w:tcPr>
            <w:tcW w:type="dxa" w:w="2410"/>
          </w:tcPr>
          <w:p>
            <w:pPr>
              <w:spacing w:after="0" w:line="240" w:lineRule="auto"/>
            </w:pPr>
            <w:r>
              <w:rPr>
                <w:sz w:val="14"/>
              </w:rPr>
            </w:r>
            <w:r>
              <w:rPr>
                <w:rFonts w:ascii="Consolas" w:hAnsi="Consolas" w:eastAsia="宋体"/>
                <w:sz w:val="14"/>
              </w:rPr>
              <w:t>system_execute_startup</w:t>
            </w:r>
          </w:p>
        </w:tc>
        <w:tc>
          <w:tcPr>
            <w:tcW w:type="dxa" w:w="1314"/>
          </w:tcPr>
          <w:p>
            <w:pPr>
              <w:spacing w:after="0" w:line="240" w:lineRule="auto"/>
            </w:pPr>
            <w:r>
              <w:rPr>
                <w:sz w:val="14"/>
              </w:rPr>
            </w:r>
            <w:r>
              <w:rPr>
                <w:rFonts w:ascii="宋体" w:hAnsi="宋体" w:eastAsia="宋体"/>
                <w:sz w:val="14"/>
              </w:rPr>
              <w:t>执行存储的启动行</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解析结果</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行解析</w:t>
            </w:r>
          </w:p>
        </w:tc>
        <w:tc>
          <w:tcPr>
            <w:tcW w:type="dxa" w:w="991"/>
          </w:tcPr>
          <w:p>
            <w:pPr>
              <w:spacing w:after="0" w:line="240" w:lineRule="auto"/>
            </w:pPr>
            <w:r>
              <w:rPr>
                <w:sz w:val="14"/>
              </w:rPr>
            </w:r>
            <w:r>
              <w:rPr>
                <w:rFonts w:ascii="宋体" w:hAnsi="宋体" w:eastAsia="宋体"/>
                <w:sz w:val="14"/>
              </w:rPr>
              <w:t>数据处理</w:t>
            </w:r>
          </w:p>
        </w:tc>
      </w:tr>
      <w:tr>
        <w:tc>
          <w:tcPr>
            <w:tcW w:type="dxa" w:w="515"/>
          </w:tcPr>
          <w:p>
            <w:pPr>
              <w:spacing w:after="0" w:line="240" w:lineRule="auto"/>
            </w:pPr>
            <w:r>
              <w:rPr>
                <w:sz w:val="14"/>
              </w:rPr>
            </w:r>
            <w:r>
              <w:rPr>
                <w:rFonts w:ascii="宋体" w:hAnsi="宋体" w:eastAsia="宋体"/>
                <w:sz w:val="14"/>
              </w:rPr>
              <w:t>33</w:t>
            </w:r>
          </w:p>
        </w:tc>
        <w:tc>
          <w:tcPr>
            <w:tcW w:type="dxa" w:w="2410"/>
          </w:tcPr>
          <w:p>
            <w:pPr>
              <w:spacing w:after="0" w:line="240" w:lineRule="auto"/>
            </w:pPr>
            <w:r>
              <w:rPr>
                <w:sz w:val="14"/>
              </w:rPr>
            </w:r>
            <w:r>
              <w:rPr>
                <w:rFonts w:ascii="Consolas" w:hAnsi="Consolas" w:eastAsia="宋体"/>
                <w:sz w:val="14"/>
              </w:rPr>
              <w:t>report_init_fns</w:t>
            </w:r>
          </w:p>
        </w:tc>
        <w:tc>
          <w:tcPr>
            <w:tcW w:type="dxa" w:w="1314"/>
          </w:tcPr>
          <w:p>
            <w:pPr>
              <w:spacing w:after="0" w:line="240" w:lineRule="auto"/>
            </w:pPr>
            <w:r>
              <w:rPr>
                <w:sz w:val="14"/>
              </w:rPr>
            </w:r>
            <w:r>
              <w:rPr>
                <w:rFonts w:ascii="宋体" w:hAnsi="宋体" w:eastAsia="宋体"/>
                <w:sz w:val="14"/>
              </w:rPr>
              <w:t>初始化报告输出函数表</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报告函数表</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数据处理</w:t>
            </w:r>
          </w:p>
        </w:tc>
      </w:tr>
      <w:tr>
        <w:tc>
          <w:tcPr>
            <w:tcW w:type="dxa" w:w="515"/>
          </w:tcPr>
          <w:p>
            <w:pPr>
              <w:spacing w:after="0" w:line="240" w:lineRule="auto"/>
            </w:pPr>
            <w:r>
              <w:rPr>
                <w:sz w:val="14"/>
              </w:rPr>
            </w:r>
            <w:r>
              <w:rPr>
                <w:rFonts w:ascii="宋体" w:hAnsi="宋体" w:eastAsia="宋体"/>
                <w:sz w:val="14"/>
              </w:rPr>
              <w:t>34</w:t>
            </w:r>
          </w:p>
        </w:tc>
        <w:tc>
          <w:tcPr>
            <w:tcW w:type="dxa" w:w="2410"/>
          </w:tcPr>
          <w:p>
            <w:pPr>
              <w:spacing w:after="0" w:line="240" w:lineRule="auto"/>
            </w:pPr>
            <w:r>
              <w:rPr>
                <w:sz w:val="14"/>
              </w:rPr>
            </w:r>
            <w:r>
              <w:rPr>
                <w:rFonts w:ascii="Consolas" w:hAnsi="Consolas" w:eastAsia="宋体"/>
                <w:sz w:val="14"/>
              </w:rPr>
              <w:t>report_grbl_help</w:t>
            </w:r>
          </w:p>
        </w:tc>
        <w:tc>
          <w:tcPr>
            <w:tcW w:type="dxa" w:w="1314"/>
          </w:tcPr>
          <w:p>
            <w:pPr>
              <w:spacing w:after="0" w:line="240" w:lineRule="auto"/>
            </w:pPr>
            <w:r>
              <w:rPr>
                <w:sz w:val="14"/>
              </w:rPr>
            </w:r>
            <w:r>
              <w:rPr>
                <w:rFonts w:ascii="宋体" w:hAnsi="宋体" w:eastAsia="宋体"/>
                <w:sz w:val="14"/>
              </w:rPr>
              <w:t>输出系统命令帮助</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帮助文本</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命令注册表</w:t>
            </w:r>
          </w:p>
        </w:tc>
        <w:tc>
          <w:tcPr>
            <w:tcW w:type="dxa" w:w="991"/>
          </w:tcPr>
          <w:p>
            <w:pPr>
              <w:spacing w:after="0" w:line="240" w:lineRule="auto"/>
            </w:pPr>
            <w:r>
              <w:rPr>
                <w:sz w:val="14"/>
              </w:rPr>
            </w:r>
            <w:r>
              <w:rPr>
                <w:rFonts w:ascii="宋体" w:hAnsi="宋体" w:eastAsia="宋体"/>
                <w:sz w:val="14"/>
              </w:rPr>
              <w:t>数据处理</w:t>
            </w:r>
          </w:p>
        </w:tc>
      </w:tr>
      <w:tr>
        <w:tc>
          <w:tcPr>
            <w:tcW w:type="dxa" w:w="515"/>
          </w:tcPr>
          <w:p>
            <w:pPr>
              <w:spacing w:after="0" w:line="240" w:lineRule="auto"/>
            </w:pPr>
            <w:r>
              <w:rPr>
                <w:sz w:val="14"/>
              </w:rPr>
            </w:r>
            <w:r>
              <w:rPr>
                <w:rFonts w:ascii="宋体" w:hAnsi="宋体" w:eastAsia="宋体"/>
                <w:sz w:val="14"/>
              </w:rPr>
              <w:t>35</w:t>
            </w:r>
          </w:p>
        </w:tc>
        <w:tc>
          <w:tcPr>
            <w:tcW w:type="dxa" w:w="2410"/>
          </w:tcPr>
          <w:p>
            <w:pPr>
              <w:spacing w:after="0" w:line="240" w:lineRule="auto"/>
            </w:pPr>
            <w:r>
              <w:rPr>
                <w:sz w:val="14"/>
              </w:rPr>
            </w:r>
            <w:r>
              <w:rPr>
                <w:rFonts w:ascii="Consolas" w:hAnsi="Consolas" w:eastAsia="宋体"/>
                <w:sz w:val="14"/>
              </w:rPr>
              <w:t>auto_realtime_report</w:t>
            </w:r>
          </w:p>
        </w:tc>
        <w:tc>
          <w:tcPr>
            <w:tcW w:type="dxa" w:w="1314"/>
          </w:tcPr>
          <w:p>
            <w:pPr>
              <w:spacing w:after="0" w:line="240" w:lineRule="auto"/>
            </w:pPr>
            <w:r>
              <w:rPr>
                <w:sz w:val="14"/>
              </w:rPr>
            </w:r>
            <w:r>
              <w:rPr>
                <w:rFonts w:ascii="宋体" w:hAnsi="宋体" w:eastAsia="宋体"/>
                <w:sz w:val="14"/>
              </w:rPr>
              <w:t>周期性输出状态报告</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状态报告</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状态查询</w:t>
            </w:r>
          </w:p>
        </w:tc>
        <w:tc>
          <w:tcPr>
            <w:tcW w:type="dxa" w:w="991"/>
          </w:tcPr>
          <w:p>
            <w:pPr>
              <w:spacing w:after="0" w:line="240" w:lineRule="auto"/>
            </w:pPr>
            <w:r>
              <w:rPr>
                <w:sz w:val="14"/>
              </w:rPr>
            </w:r>
            <w:r>
              <w:rPr>
                <w:rFonts w:ascii="宋体" w:hAnsi="宋体" w:eastAsia="宋体"/>
                <w:sz w:val="14"/>
              </w:rPr>
              <w:t>数据处理</w:t>
            </w:r>
          </w:p>
        </w:tc>
      </w:tr>
      <w:tr>
        <w:tc>
          <w:tcPr>
            <w:tcW w:type="dxa" w:w="515"/>
          </w:tcPr>
          <w:p>
            <w:pPr>
              <w:spacing w:after="0" w:line="240" w:lineRule="auto"/>
            </w:pPr>
            <w:r>
              <w:rPr>
                <w:sz w:val="14"/>
              </w:rPr>
            </w:r>
            <w:r>
              <w:rPr>
                <w:rFonts w:ascii="宋体" w:hAnsi="宋体" w:eastAsia="宋体"/>
                <w:sz w:val="14"/>
              </w:rPr>
              <w:t>36</w:t>
            </w:r>
          </w:p>
        </w:tc>
        <w:tc>
          <w:tcPr>
            <w:tcW w:type="dxa" w:w="2410"/>
          </w:tcPr>
          <w:p>
            <w:pPr>
              <w:spacing w:after="0" w:line="240" w:lineRule="auto"/>
            </w:pPr>
            <w:r>
              <w:rPr>
                <w:sz w:val="14"/>
              </w:rPr>
            </w:r>
            <w:r>
              <w:rPr>
                <w:rFonts w:ascii="Consolas" w:hAnsi="Consolas" w:eastAsia="宋体"/>
                <w:sz w:val="14"/>
              </w:rPr>
              <w:t>plan_get_buffer_size</w:t>
            </w:r>
          </w:p>
        </w:tc>
        <w:tc>
          <w:tcPr>
            <w:tcW w:type="dxa" w:w="1314"/>
          </w:tcPr>
          <w:p>
            <w:pPr>
              <w:spacing w:after="0" w:line="240" w:lineRule="auto"/>
            </w:pPr>
            <w:r>
              <w:rPr>
                <w:sz w:val="14"/>
              </w:rPr>
            </w:r>
            <w:r>
              <w:rPr>
                <w:rFonts w:ascii="宋体" w:hAnsi="宋体" w:eastAsia="宋体"/>
                <w:sz w:val="14"/>
              </w:rPr>
              <w:t>取规划缓冲总块数</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无</w:t>
            </w:r>
          </w:p>
        </w:tc>
        <w:tc>
          <w:tcPr>
            <w:tcW w:type="dxa" w:w="766"/>
          </w:tcPr>
          <w:p>
            <w:pPr>
              <w:spacing w:after="0" w:line="240" w:lineRule="auto"/>
            </w:pPr>
            <w:r>
              <w:rPr>
                <w:sz w:val="14"/>
              </w:rPr>
            </w:r>
            <w:r>
              <w:rPr>
                <w:rFonts w:ascii="宋体" w:hAnsi="宋体" w:eastAsia="宋体"/>
                <w:sz w:val="14"/>
              </w:rPr>
              <w:t>块数</w:t>
            </w:r>
          </w:p>
        </w:tc>
        <w:tc>
          <w:tcPr>
            <w:tcW w:type="dxa" w:w="1533"/>
          </w:tcPr>
          <w:p>
            <w:pPr>
              <w:spacing w:after="0" w:line="240" w:lineRule="auto"/>
            </w:pPr>
            <w:r>
              <w:rPr>
                <w:sz w:val="14"/>
              </w:rPr>
            </w:r>
            <w:r>
              <w:rPr>
                <w:rFonts w:ascii="宋体" w:hAnsi="宋体" w:eastAsia="宋体"/>
                <w:sz w:val="14"/>
              </w:rPr>
              <w:t>无</w:t>
            </w:r>
          </w:p>
        </w:tc>
        <w:tc>
          <w:tcPr>
            <w:tcW w:type="dxa" w:w="991"/>
          </w:tcPr>
          <w:p>
            <w:pPr>
              <w:spacing w:after="0" w:line="240" w:lineRule="auto"/>
            </w:pPr>
            <w:r>
              <w:rPr>
                <w:sz w:val="14"/>
              </w:rPr>
            </w:r>
            <w:r>
              <w:rPr>
                <w:rFonts w:ascii="宋体" w:hAnsi="宋体" w:eastAsia="宋体"/>
                <w:sz w:val="14"/>
              </w:rPr>
              <w:t>控制计算</w:t>
            </w:r>
          </w:p>
        </w:tc>
      </w:tr>
      <w:tr>
        <w:tc>
          <w:tcPr>
            <w:tcW w:type="dxa" w:w="515"/>
          </w:tcPr>
          <w:p>
            <w:pPr>
              <w:spacing w:after="0" w:line="240" w:lineRule="auto"/>
            </w:pPr>
            <w:r>
              <w:rPr>
                <w:sz w:val="14"/>
              </w:rPr>
            </w:r>
            <w:r>
              <w:rPr>
                <w:rFonts w:ascii="宋体" w:hAnsi="宋体" w:eastAsia="宋体"/>
                <w:sz w:val="14"/>
              </w:rPr>
              <w:t>37</w:t>
            </w:r>
          </w:p>
        </w:tc>
        <w:tc>
          <w:tcPr>
            <w:tcW w:type="dxa" w:w="2410"/>
          </w:tcPr>
          <w:p>
            <w:pPr>
              <w:spacing w:after="0" w:line="240" w:lineRule="auto"/>
            </w:pPr>
            <w:r>
              <w:rPr>
                <w:sz w:val="14"/>
              </w:rPr>
            </w:r>
            <w:r>
              <w:rPr>
                <w:rFonts w:ascii="Consolas" w:hAnsi="Consolas" w:eastAsia="宋体"/>
                <w:sz w:val="14"/>
              </w:rPr>
              <w:t>transform_steps_to_cartesian</w:t>
            </w:r>
          </w:p>
        </w:tc>
        <w:tc>
          <w:tcPr>
            <w:tcW w:type="dxa" w:w="1314"/>
          </w:tcPr>
          <w:p>
            <w:pPr>
              <w:spacing w:after="0" w:line="240" w:lineRule="auto"/>
            </w:pPr>
            <w:r>
              <w:rPr>
                <w:sz w:val="14"/>
              </w:rPr>
            </w:r>
            <w:r>
              <w:rPr>
                <w:rFonts w:ascii="宋体" w:hAnsi="宋体" w:eastAsia="宋体"/>
                <w:sz w:val="14"/>
              </w:rPr>
              <w:t>把各轴步数变换为笛卡尔坐标</w:t>
            </w:r>
          </w:p>
        </w:tc>
        <w:tc>
          <w:tcPr>
            <w:tcW w:type="dxa" w:w="1095"/>
          </w:tcPr>
          <w:p>
            <w:pPr>
              <w:spacing w:after="0" w:line="240" w:lineRule="auto"/>
            </w:pPr>
            <w:r>
              <w:rPr>
                <w:sz w:val="14"/>
              </w:rPr>
            </w:r>
            <w:r>
              <w:rPr>
                <w:rFonts w:ascii="宋体" w:hAnsi="宋体" w:eastAsia="宋体"/>
                <w:sz w:val="14"/>
              </w:rPr>
              <w:t>步数向量</w:t>
            </w:r>
          </w:p>
        </w:tc>
        <w:tc>
          <w:tcPr>
            <w:tcW w:type="dxa" w:w="876"/>
          </w:tcPr>
          <w:p>
            <w:pPr>
              <w:spacing w:after="0" w:line="240" w:lineRule="auto"/>
            </w:pPr>
            <w:r>
              <w:rPr>
                <w:sz w:val="14"/>
              </w:rPr>
            </w:r>
            <w:r>
              <w:rPr>
                <w:rFonts w:ascii="宋体" w:hAnsi="宋体" w:eastAsia="宋体"/>
                <w:sz w:val="14"/>
              </w:rPr>
              <w:t>笛卡尔坐标</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运动学实现</w:t>
            </w:r>
          </w:p>
        </w:tc>
        <w:tc>
          <w:tcPr>
            <w:tcW w:type="dxa" w:w="991"/>
          </w:tcPr>
          <w:p>
            <w:pPr>
              <w:spacing w:after="0" w:line="240" w:lineRule="auto"/>
            </w:pPr>
            <w:r>
              <w:rPr>
                <w:sz w:val="14"/>
              </w:rPr>
            </w:r>
            <w:r>
              <w:rPr>
                <w:rFonts w:ascii="宋体" w:hAnsi="宋体" w:eastAsia="宋体"/>
                <w:sz w:val="14"/>
              </w:rPr>
              <w:t>运动学变换</w:t>
            </w:r>
          </w:p>
        </w:tc>
      </w:tr>
      <w:tr>
        <w:tc>
          <w:tcPr>
            <w:tcW w:type="dxa" w:w="515"/>
          </w:tcPr>
          <w:p>
            <w:pPr>
              <w:spacing w:after="0" w:line="240" w:lineRule="auto"/>
            </w:pPr>
            <w:r>
              <w:rPr>
                <w:sz w:val="14"/>
              </w:rPr>
            </w:r>
            <w:r>
              <w:rPr>
                <w:rFonts w:ascii="宋体" w:hAnsi="宋体" w:eastAsia="宋体"/>
                <w:sz w:val="14"/>
              </w:rPr>
              <w:t>38</w:t>
            </w:r>
          </w:p>
        </w:tc>
        <w:tc>
          <w:tcPr>
            <w:tcW w:type="dxa" w:w="2410"/>
          </w:tcPr>
          <w:p>
            <w:pPr>
              <w:spacing w:after="0" w:line="240" w:lineRule="auto"/>
            </w:pPr>
            <w:r>
              <w:rPr>
                <w:sz w:val="14"/>
              </w:rPr>
            </w:r>
            <w:r>
              <w:rPr>
                <w:rFonts w:ascii="Consolas" w:hAnsi="Consolas" w:eastAsia="宋体"/>
                <w:sz w:val="14"/>
              </w:rPr>
              <w:t>tc_init</w:t>
            </w:r>
          </w:p>
        </w:tc>
        <w:tc>
          <w:tcPr>
            <w:tcW w:type="dxa" w:w="1314"/>
          </w:tcPr>
          <w:p>
            <w:pPr>
              <w:spacing w:after="0" w:line="240" w:lineRule="auto"/>
            </w:pPr>
            <w:r>
              <w:rPr>
                <w:sz w:val="14"/>
              </w:rPr>
            </w:r>
            <w:r>
              <w:rPr>
                <w:rFonts w:ascii="宋体" w:hAnsi="宋体" w:eastAsia="宋体"/>
                <w:sz w:val="14"/>
              </w:rPr>
              <w:t>初始化刀具管理</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刀具状态</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hal.tool</w:t>
            </w:r>
          </w:p>
        </w:tc>
        <w:tc>
          <w:tcPr>
            <w:tcW w:type="dxa" w:w="991"/>
          </w:tcPr>
          <w:p>
            <w:pPr>
              <w:spacing w:after="0" w:line="240" w:lineRule="auto"/>
            </w:pPr>
            <w:r>
              <w:rPr>
                <w:sz w:val="14"/>
              </w:rPr>
            </w:r>
            <w:r>
              <w:rPr>
                <w:rFonts w:ascii="宋体" w:hAnsi="宋体" w:eastAsia="宋体"/>
                <w:sz w:val="14"/>
              </w:rPr>
              <w:t>设备驱动</w:t>
            </w:r>
          </w:p>
        </w:tc>
      </w:tr>
      <w:tr>
        <w:tc>
          <w:tcPr>
            <w:tcW w:type="dxa" w:w="515"/>
          </w:tcPr>
          <w:p>
            <w:pPr>
              <w:spacing w:after="0" w:line="240" w:lineRule="auto"/>
            </w:pPr>
            <w:r>
              <w:rPr>
                <w:sz w:val="14"/>
              </w:rPr>
            </w:r>
            <w:r>
              <w:rPr>
                <w:rFonts w:ascii="宋体" w:hAnsi="宋体" w:eastAsia="宋体"/>
                <w:sz w:val="14"/>
              </w:rPr>
              <w:t>39</w:t>
            </w:r>
          </w:p>
        </w:tc>
        <w:tc>
          <w:tcPr>
            <w:tcW w:type="dxa" w:w="2410"/>
          </w:tcPr>
          <w:p>
            <w:pPr>
              <w:spacing w:after="0" w:line="240" w:lineRule="auto"/>
            </w:pPr>
            <w:r>
              <w:rPr>
                <w:sz w:val="14"/>
              </w:rPr>
            </w:r>
            <w:r>
              <w:rPr>
                <w:rFonts w:ascii="Consolas" w:hAnsi="Consolas" w:eastAsia="宋体"/>
                <w:sz w:val="14"/>
              </w:rPr>
              <w:t>report_driver_error</w:t>
            </w:r>
          </w:p>
        </w:tc>
        <w:tc>
          <w:tcPr>
            <w:tcW w:type="dxa" w:w="1314"/>
          </w:tcPr>
          <w:p>
            <w:pPr>
              <w:spacing w:after="0" w:line="240" w:lineRule="auto"/>
            </w:pPr>
            <w:r>
              <w:rPr>
                <w:sz w:val="14"/>
              </w:rPr>
            </w:r>
            <w:r>
              <w:rPr>
                <w:rFonts w:ascii="宋体" w:hAnsi="宋体" w:eastAsia="宋体"/>
                <w:sz w:val="14"/>
              </w:rPr>
              <w:t>输出驱动自检错误信息</w:t>
            </w:r>
          </w:p>
        </w:tc>
        <w:tc>
          <w:tcPr>
            <w:tcW w:type="dxa" w:w="1095"/>
          </w:tcPr>
          <w:p>
            <w:pPr>
              <w:spacing w:after="0" w:line="240" w:lineRule="auto"/>
            </w:pPr>
            <w:r>
              <w:rPr>
                <w:sz w:val="14"/>
              </w:rPr>
            </w:r>
            <w:r>
              <w:rPr>
                <w:rFonts w:ascii="宋体" w:hAnsi="宋体" w:eastAsia="宋体"/>
                <w:sz w:val="14"/>
              </w:rPr>
              <w:t>无</w:t>
            </w:r>
          </w:p>
        </w:tc>
        <w:tc>
          <w:tcPr>
            <w:tcW w:type="dxa" w:w="876"/>
          </w:tcPr>
          <w:p>
            <w:pPr>
              <w:spacing w:after="0" w:line="240" w:lineRule="auto"/>
            </w:pPr>
            <w:r>
              <w:rPr>
                <w:sz w:val="14"/>
              </w:rPr>
            </w:r>
            <w:r>
              <w:rPr>
                <w:rFonts w:ascii="宋体" w:hAnsi="宋体" w:eastAsia="宋体"/>
                <w:sz w:val="14"/>
              </w:rPr>
              <w:t>错误文本</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宋体" w:hAnsi="宋体" w:eastAsia="宋体"/>
                <w:sz w:val="14"/>
              </w:rPr>
              <w:t>驱动接口</w:t>
            </w:r>
          </w:p>
        </w:tc>
        <w:tc>
          <w:tcPr>
            <w:tcW w:type="dxa" w:w="991"/>
          </w:tcPr>
          <w:p>
            <w:pPr>
              <w:spacing w:after="0" w:line="240" w:lineRule="auto"/>
            </w:pPr>
            <w:r>
              <w:rPr>
                <w:sz w:val="14"/>
              </w:rPr>
            </w:r>
            <w:r>
              <w:rPr>
                <w:rFonts w:ascii="宋体" w:hAnsi="宋体" w:eastAsia="宋体"/>
                <w:sz w:val="14"/>
              </w:rPr>
              <w:t>数据处理</w:t>
            </w:r>
          </w:p>
        </w:tc>
      </w:tr>
      <w:tr>
        <w:tc>
          <w:tcPr>
            <w:tcW w:type="dxa" w:w="515"/>
          </w:tcPr>
          <w:p>
            <w:pPr>
              <w:spacing w:after="0" w:line="240" w:lineRule="auto"/>
            </w:pPr>
            <w:r>
              <w:rPr>
                <w:sz w:val="14"/>
              </w:rPr>
            </w:r>
            <w:r>
              <w:rPr>
                <w:rFonts w:ascii="宋体" w:hAnsi="宋体" w:eastAsia="宋体"/>
                <w:sz w:val="14"/>
              </w:rPr>
              <w:t>40</w:t>
            </w:r>
          </w:p>
        </w:tc>
        <w:tc>
          <w:tcPr>
            <w:tcW w:type="dxa" w:w="2410"/>
          </w:tcPr>
          <w:p>
            <w:pPr>
              <w:spacing w:after="0" w:line="240" w:lineRule="auto"/>
            </w:pPr>
            <w:r>
              <w:rPr>
                <w:sz w:val="14"/>
              </w:rPr>
            </w:r>
            <w:r>
              <w:rPr>
                <w:rFonts w:ascii="Consolas" w:hAnsi="Consolas" w:eastAsia="宋体"/>
                <w:sz w:val="14"/>
              </w:rPr>
              <w:t>probe_connected_event</w:t>
            </w:r>
          </w:p>
        </w:tc>
        <w:tc>
          <w:tcPr>
            <w:tcW w:type="dxa" w:w="1314"/>
          </w:tcPr>
          <w:p>
            <w:pPr>
              <w:spacing w:after="0" w:line="240" w:lineRule="auto"/>
            </w:pPr>
            <w:r>
              <w:rPr>
                <w:sz w:val="14"/>
              </w:rPr>
            </w:r>
            <w:r>
              <w:rPr>
                <w:rFonts w:ascii="宋体" w:hAnsi="宋体" w:eastAsia="宋体"/>
                <w:sz w:val="14"/>
              </w:rPr>
              <w:t>处理探针连接状态变化事件</w:t>
            </w:r>
          </w:p>
        </w:tc>
        <w:tc>
          <w:tcPr>
            <w:tcW w:type="dxa" w:w="1095"/>
          </w:tcPr>
          <w:p>
            <w:pPr>
              <w:spacing w:after="0" w:line="240" w:lineRule="auto"/>
            </w:pPr>
            <w:r>
              <w:rPr>
                <w:sz w:val="14"/>
              </w:rPr>
            </w:r>
            <w:r>
              <w:rPr>
                <w:rFonts w:ascii="宋体" w:hAnsi="宋体" w:eastAsia="宋体"/>
                <w:sz w:val="14"/>
              </w:rPr>
              <w:t>连接状态</w:t>
            </w:r>
          </w:p>
        </w:tc>
        <w:tc>
          <w:tcPr>
            <w:tcW w:type="dxa" w:w="876"/>
          </w:tcPr>
          <w:p>
            <w:pPr>
              <w:spacing w:after="0" w:line="240" w:lineRule="auto"/>
            </w:pPr>
            <w:r>
              <w:rPr>
                <w:sz w:val="14"/>
              </w:rPr>
            </w:r>
            <w:r>
              <w:rPr>
                <w:rFonts w:ascii="宋体" w:hAnsi="宋体" w:eastAsia="宋体"/>
                <w:sz w:val="14"/>
              </w:rPr>
              <w:t>探针状态</w:t>
            </w:r>
          </w:p>
        </w:tc>
        <w:tc>
          <w:tcPr>
            <w:tcW w:type="dxa" w:w="766"/>
          </w:tcPr>
          <w:p>
            <w:pPr>
              <w:spacing w:after="0" w:line="240" w:lineRule="auto"/>
            </w:pPr>
            <w:r>
              <w:rPr>
                <w:sz w:val="14"/>
              </w:rPr>
            </w:r>
            <w:r>
              <w:rPr>
                <w:rFonts w:ascii="宋体" w:hAnsi="宋体" w:eastAsia="宋体"/>
                <w:sz w:val="14"/>
              </w:rPr>
              <w:t>无</w:t>
            </w:r>
          </w:p>
        </w:tc>
        <w:tc>
          <w:tcPr>
            <w:tcW w:type="dxa" w:w="1533"/>
          </w:tcPr>
          <w:p>
            <w:pPr>
              <w:spacing w:after="0" w:line="240" w:lineRule="auto"/>
            </w:pPr>
            <w:r>
              <w:rPr>
                <w:sz w:val="14"/>
              </w:rPr>
            </w:r>
            <w:r>
              <w:rPr>
                <w:rFonts w:ascii="Consolas" w:hAnsi="Consolas" w:eastAsia="宋体"/>
                <w:sz w:val="14"/>
              </w:rPr>
              <w:t>probe_add</w:t>
            </w:r>
          </w:p>
        </w:tc>
        <w:tc>
          <w:tcPr>
            <w:tcW w:type="dxa" w:w="991"/>
          </w:tcPr>
          <w:p>
            <w:pPr>
              <w:spacing w:after="0" w:line="240" w:lineRule="auto"/>
            </w:pPr>
            <w:r>
              <w:rPr>
                <w:sz w:val="14"/>
              </w:rPr>
            </w:r>
            <w:r>
              <w:rPr>
                <w:rFonts w:ascii="宋体" w:hAnsi="宋体" w:eastAsia="宋体"/>
                <w:sz w:val="14"/>
              </w:rPr>
              <w:t>数据采集</w:t>
            </w:r>
          </w:p>
        </w:tc>
      </w:tr>
    </w:tbl>
    <w:p>
      <w:pPr>
        <w:spacing w:after="80"/>
      </w:pP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宋体" w:hAnsi="宋体" w:eastAsia="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宋体" w:hAnsi="宋体" w:eastAsia="宋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宋体" w:hAnsi="宋体" w:eastAsia="宋体"/>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宋体" w:hAnsi="宋体" w:eastAsia="宋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0" w:line="276" w:lineRule="auto"/>
      <w:ind w:left="720"/>
      <w:contextualSpacing/>
    </w:pPr>
    <w:rPr>
      <w:rFonts w:ascii="宋体" w:hAnsi="宋体" w:eastAsia="宋体"/>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