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100" w:line="480" w:lineRule="exact"/>
        <w:ind w:left="0"/>
      </w:pPr>
      <w:r>
        <w:rPr>
          <w:rFonts w:ascii="Times New Roman" w:hAnsi="Times New Roman" w:eastAsia="Songti SC"/>
          <w:b/>
          <w:color w:val="000000"/>
          <w:sz w:val="32"/>
        </w:rPr>
        <w:t>目录与源码索引</w:t>
      </w:r>
      <w:r>
        <w:rPr>
          <w:rStyle w:val="CommentReference"/>
        </w:rPr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V8 需求规格说明版    2026 年 10 月 15 日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括号内为仓库相对路径；本页列主要章节，细项及行号见附录 3。</w:t>
      </w:r>
    </w:p>
    <w:p>
      <w:pPr>
        <w:keepNext w:val="0"/>
        <w:keepLines/>
        <w:spacing w:before="60" w:after="0" w:line="300" w:lineRule="exact"/>
        <w:ind w:left="0"/>
      </w:pPr>
      <w:r>
        <w:rPr>
          <w:rFonts w:ascii="Times New Roman" w:hAnsi="Times New Roman" w:eastAsia="Songti SC"/>
          <w:b/>
          <w:color w:val="000000"/>
          <w:sz w:val="20"/>
        </w:rPr>
        <w:t>1 概述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1.1 软件任务概述（README.md、bme280.h）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1.2 系统组成（bme280.c、bme280_defs.h、examples/common/）</w:t>
      </w:r>
    </w:p>
    <w:p>
      <w:pPr>
        <w:keepNext w:val="0"/>
        <w:keepLines/>
        <w:spacing w:before="60" w:after="0" w:line="300" w:lineRule="exact"/>
        <w:ind w:left="0"/>
      </w:pPr>
      <w:r>
        <w:rPr>
          <w:rFonts w:ascii="Times New Roman" w:hAnsi="Times New Roman" w:eastAsia="Songti SC"/>
          <w:b/>
          <w:color w:val="000000"/>
          <w:sz w:val="20"/>
        </w:rPr>
        <w:t>2 运行环境规定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2.1 运行方案和调度方式（examples/temperature/temperature.c、bme280.c）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2.2 硬件环境（bme280_defs.h、examples/common/common.c）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2.2.1 控制器环境；2.2.2 传感器与接口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2.3 支持软件环境（README.md、examples/temperature/Makefile）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2.4 接口（bme280.h、bme280_defs.h、examples/common/common.h）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2.4.1 与其他软件接口；2.4.2 硬件访问接口；2.4.3 设备上下文和并发访问</w:t>
      </w:r>
    </w:p>
    <w:p>
      <w:pPr>
        <w:keepNext w:val="0"/>
        <w:keepLines/>
        <w:spacing w:before="60" w:after="0" w:line="300" w:lineRule="exact"/>
        <w:ind w:left="0"/>
      </w:pPr>
      <w:r>
        <w:rPr>
          <w:rFonts w:ascii="Times New Roman" w:hAnsi="Times New Roman" w:eastAsia="Songti SC"/>
          <w:b/>
          <w:color w:val="000000"/>
          <w:sz w:val="20"/>
        </w:rPr>
        <w:t>3 软件详细需求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3.1 功能分解（bme280.h、bme280.c）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3.2 功能需求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3.2.1 设备初始化（bme280.c、bme280_defs.h）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3.2.2 寄存器访问（bme280.c、bme280_defs.h）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3.2.3 软件复位（bme280.c、bme280_defs.h）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3.2.4 传感器参数设置（bme280.c、bme280_defs.h）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3.2.5 工作模式管理（bme280.c、bme280_defs.h）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3.2.6 数据采集与计算（bme280.c、bme280_defs.h）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3.2.7 测量延时计算（bme280.c、bme280_defs.h）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3.2.8 错误处理与状态返回（bme280.c、bme280_defs.h）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3.3 性能需求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3.3.1 精度需求（bme280.c、bme280_defs.h；数据手册）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3.3.2 空间需求（bme280_defs.h、bme280.c；目标平台待实测）</w:t>
      </w:r>
    </w:p>
    <w:p>
      <w:pPr>
        <w:keepNext w:val="0"/>
        <w:keepLines/>
        <w:spacing w:before="0" w:after="0" w:line="300" w:lineRule="exact"/>
        <w:ind w:left="454"/>
      </w:pPr>
      <w:r>
        <w:rPr>
          <w:rFonts w:ascii="Times New Roman" w:hAnsi="Times New Roman" w:eastAsia="Songti SC"/>
          <w:b w:val="0"/>
          <w:color w:val="000000"/>
          <w:sz w:val="20"/>
        </w:rPr>
        <w:t>3.3.3 时间需求（bme280.c、bme280_defs.h；平台回调时序）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3.4 可靠性和安全性需求（bme280.c、bme280_defs.h；平台集成约束）</w:t>
      </w:r>
    </w:p>
    <w:p>
      <w:pPr>
        <w:keepNext w:val="0"/>
        <w:keepLines/>
        <w:spacing w:before="60" w:after="0" w:line="300" w:lineRule="exact"/>
        <w:ind w:left="0"/>
      </w:pPr>
      <w:r>
        <w:rPr>
          <w:rFonts w:ascii="Times New Roman" w:hAnsi="Times New Roman" w:eastAsia="Songti SC"/>
          <w:b/>
          <w:color w:val="000000"/>
          <w:sz w:val="20"/>
        </w:rPr>
        <w:t>附录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附录 1 数据字典（bme280_defs.h）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附录 2 软件 IP / API 清单（bme280.h）</w:t>
      </w:r>
    </w:p>
    <w:p>
      <w:pPr>
        <w:keepNext w:val="0"/>
        <w:keepLines/>
        <w:spacing w:before="0" w:after="0" w:line="300" w:lineRule="exact"/>
        <w:ind w:left="227"/>
      </w:pPr>
      <w:r>
        <w:rPr>
          <w:rFonts w:ascii="Times New Roman" w:hAnsi="Times New Roman" w:eastAsia="Songti SC"/>
          <w:b w:val="0"/>
          <w:color w:val="000000"/>
          <w:sz w:val="20"/>
        </w:rPr>
        <w:t>附录 3 需求—源码追踪表（bme280.c、bme280.h、bme280_defs.h、examples/）</w:t>
      </w:r>
    </w:p>
    <w:p>
      <w:pPr>
        <w:pStyle w:val="Title"/>
        <w:keepNext/>
        <w:pageBreakBefore/>
        <w:widowControl/>
        <w:spacing w:after="100" w:line="500" w:lineRule="exact"/>
        <w:snapToGrid w:val="0"/>
      </w:pPr>
      <w:r>
        <w:rPr>
          <w:rFonts w:ascii="Times New Roman" w:hAnsi="Times New Roman" w:eastAsia="Heiti SC"/>
          <w:color w:val="000000"/>
        </w:rPr>
        <w:t>BME280 环境传感器驱动软件需求规格说明书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  <w:sz w:val="22"/>
        </w:rPr>
        <w:t>V8 需求规格说明版    2026 年 10 月 15 日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  <w:sz w:val="21"/>
        </w:rPr>
        <w:t>本文基于 Bosch BME280 SensorAPI v3.5.1 源码逆向编写，对应 GitHub commit：c90d419492e26dd95586598a794e65eb2760753a。需求—源码追踪表中的行号均以该版本为准。本文描述驱动现有功能、接口、运行约束及异常行为，不代表目标硬件已通过验收。</w:t>
      </w:r>
    </w:p>
    <w:p>
      <w:pPr>
        <w:pStyle w:val="Heading1"/>
        <w:keepNext/>
        <w:keepLines/>
        <w:widowControl/>
        <w:spacing w:line="440" w:lineRule="exact"/>
        <w:snapToGrid w:val="0"/>
      </w:pPr>
      <w:r>
        <w:rPr>
          <w:rFonts w:ascii="Times New Roman" w:hAnsi="Times New Roman" w:eastAsia="Heiti SC"/>
          <w:color w:val="000000"/>
        </w:rPr>
        <w:t>1  概述</w:t>
      </w:r>
    </w:p>
    <w:p>
      <w:pPr>
        <w:pStyle w:val="Heading2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1.1  软件任务概述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BME280 环境传感器驱动软件运行在主控制器 MCU 上，为上层应用软件提供传感器初始化、参数配置、工作模式设置、寄存器读写以及温度、气压、湿度补偿计算等 C API。上层应用主动调用驱动并接收返回值和状态码；驱动向下通过用户提供的读、写和延时回调访问 I²C/SPI 总线，最终与 BME280 物理传感器通信。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本软件为设备驱动程序而非完整的自主闭环控制系统。传感器中的温度、压力与湿度检测由 BME280 芯片内部硬件完成；何时触发测量、何时读取结果及如何处理测量结果，由调用驱动的上层应用决定。文中的“数据采集流程”描述上层与驱动、芯片之间的调用关系，不代表驱动内部持续运行定时主循环。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驱动软件主要提供以下功能：① 设备识别与校准信息初始化；② I²C/SPI 寄存器访问；③ 传感器过采样、滤波和待机参数配置；④ Sleep/Forced/Normal 工作模式设置与查询；⑤ 气压、温度、湿度测量值读取和补偿；⑥ API 异常情况的检测与结果码返回。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5184000" cy="18285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ce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828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1.1-1 BME280 环境量采集与软件处理示意图</w:t>
      </w:r>
    </w:p>
    <w:p>
      <w:pPr>
        <w:pStyle w:val="Heading2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1.2  系统组成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BME280 驱动软件的逻辑层次为“上层应用—SensorAPI 驱动—平台适配及总线控制器—BME280 芯片”。上层应用决定采样时机、选择模式并使用测量值；驱动对寄存器操作和补偿算法进行封装；平台适配层实现 read/write/delay_us 回调；BME280 芯片完成实际物理量测量。本软件的下层确实包含 BME280 物理传感器，但它是被读取的检测器件，不是执行机构；驱动不直接产生电机、阀门等物理控制输出。外部系统是否接有电机、阀门或报警设备，不能由本驱动仓库推断。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3744000" cy="21927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lay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192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1.2-1 BME280 驱动软件应用关系图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1.2-1 系统组成说明表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45"/>
        <w:gridCol w:w="2003"/>
        <w:gridCol w:w="6453"/>
      </w:tblGrid>
      <w:tr>
        <w:trPr>
          <w:tblHeader/>
          <w:cantSplit/>
        </w:trPr>
        <w:tc>
          <w:tcPr>
            <w:tcW w:type="dxa" w:w="44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66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00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66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组成单元</w:t>
            </w:r>
          </w:p>
        </w:tc>
        <w:tc>
          <w:tcPr>
            <w:tcW w:type="dxa" w:w="645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66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44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0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BME280 传感器</w:t>
            </w:r>
          </w:p>
        </w:tc>
        <w:tc>
          <w:tcPr>
            <w:tcW w:type="dxa" w:w="645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采集温度、气压与湿度；提供数据寄存器、配置寄存器和校准参数。</w:t>
            </w:r>
          </w:p>
        </w:tc>
      </w:tr>
      <w:tr>
        <w:trPr>
          <w:cantSplit/>
        </w:trPr>
        <w:tc>
          <w:tcPr>
            <w:tcW w:type="dxa" w:w="44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00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主控制器 MCU</w:t>
            </w:r>
          </w:p>
        </w:tc>
        <w:tc>
          <w:tcPr>
            <w:tcW w:type="dxa" w:w="645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执行应用软件和 C 驱动；提供 I²C/SPI 控制器、时钟及相关系统资源。</w:t>
            </w:r>
          </w:p>
        </w:tc>
      </w:tr>
      <w:tr>
        <w:trPr>
          <w:cantSplit/>
        </w:trPr>
        <w:tc>
          <w:tcPr>
            <w:tcW w:type="dxa" w:w="44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00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SensorAPI 驱动</w:t>
            </w:r>
          </w:p>
        </w:tc>
        <w:tc>
          <w:tcPr>
            <w:tcW w:type="dxa" w:w="645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提供传感器寄存器访问、配置、模式管理、数据解析与补偿。</w:t>
            </w:r>
          </w:p>
        </w:tc>
      </w:tr>
      <w:tr>
        <w:trPr>
          <w:cantSplit/>
        </w:trPr>
        <w:tc>
          <w:tcPr>
            <w:tcW w:type="dxa" w:w="44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00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平台适配层</w:t>
            </w:r>
          </w:p>
        </w:tc>
        <w:tc>
          <w:tcPr>
            <w:tcW w:type="dxa" w:w="645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实现 read / write / delay_us 回调，支持硬件总线访问与延时。</w:t>
            </w:r>
          </w:p>
        </w:tc>
      </w:tr>
      <w:tr>
        <w:trPr>
          <w:cantSplit/>
        </w:trPr>
        <w:tc>
          <w:tcPr>
            <w:tcW w:type="dxa" w:w="44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00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上层应用</w:t>
            </w:r>
          </w:p>
        </w:tc>
        <w:tc>
          <w:tcPr>
            <w:tcW w:type="dxa" w:w="645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66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9"/>
              </w:rPr>
              <w:t>决定采样频率、模式和数据用途；负责错误码响应和业务处理。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pStyle w:val="Heading1"/>
        <w:keepNext/>
        <w:keepLines/>
        <w:widowControl/>
        <w:spacing w:line="440" w:lineRule="exact"/>
        <w:snapToGrid w:val="0"/>
      </w:pPr>
      <w:r>
        <w:rPr>
          <w:rFonts w:ascii="Times New Roman" w:hAnsi="Times New Roman" w:eastAsia="Heiti SC"/>
          <w:color w:val="000000"/>
        </w:rPr>
        <w:t>2  运行环境规定</w:t>
      </w:r>
    </w:p>
    <w:p>
      <w:pPr>
        <w:pStyle w:val="Heading2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2.1  运行方案和调度方式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BME280 SensorAPI 不包含独立的主程序无限循环，也不自带周期性采样中断。其典型执行过程由上层应用组织：配置总线回调 → 初始化并读取校准系数 → 设置过采样/滤波/待机参数 → 请求 Forced 或 Normal 模式 → 在适当时机读取寄存器并补偿 → 返回结果和状态码。特别地，bme280_get_sensor_data() 不自行等待新测量完成；强制模式下的等待、状态检查及采样新鲜度要求均需上层应用安排。</w:t>
      </w:r>
    </w:p>
    <w:p>
      <w:pPr>
        <w:widowControl/>
        <w:spacing w:line="320" w:lineRule="exact"/>
        <w:snapToGrid w:val="0"/>
      </w:pPr>
      <w:r>
        <w:rPr>
          <w:rFonts w:ascii="Times New Roman" w:hAnsi="Times New Roman" w:eastAsia="Songti SC"/>
          <w:color w:val="000000"/>
        </w:rPr>
        <w:t>职责边界：当 read/write 回调返回成功时，只能表明一次总线操作正常完成；当 bme280_get_sensor_data 返回成功时，只能表明读取、解码和补偿执行成功，不能直接判定测量时间、采样新鲜度和最终设备业务任务全部满足。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5184000" cy="19508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work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950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2.1-1 驱动软件典型使用流程图</w:t>
      </w:r>
    </w:p>
    <w:p>
      <w:pPr>
        <w:pStyle w:val="Heading2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2.2  硬件环境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2.2.1  控制器环境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驱动采用 C 语言实现，不限定某一型号 MCU。运行平台应支持所需的基本整数数据类型、函数调用、存储空间、I²C 或 SPI 总线接口和微秒级延时。具体主频、ROM/RAM 地址、定时器中断号、存储器分区均不由本仓库规定；这些信息应由最终使用该驱动的设备项目补充。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2.2.2  传感器与接口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BME280 芯片可通过 I²C 或 SPI 与主控制器交换寄存器数据。I²C 地址由器件连线条件决定，定义为 0x76 或 0x77；应用应完成实际设备地址选择和总线初始化。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5112000" cy="19645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bu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6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2.2-1 BME280 与主控制器连接示意图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2.2-1 硬件接口与器件常量表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669"/>
        <w:gridCol w:w="5341"/>
        <w:gridCol w:w="1891"/>
      </w:tblGrid>
      <w:tr>
        <w:trPr>
          <w:tblHeader/>
          <w:cantSplit/>
        </w:trPr>
        <w:tc>
          <w:tcPr>
            <w:tcW w:type="dxa" w:w="166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接口项目</w:t>
            </w:r>
          </w:p>
        </w:tc>
        <w:tc>
          <w:tcPr>
            <w:tcW w:type="dxa" w:w="5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189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I²C 地址</w:t>
            </w:r>
          </w:p>
        </w:tc>
        <w:tc>
          <w:tcPr>
            <w:tcW w:type="dxa" w:w="5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0x76（主地址）/ 0x77（备选地址）</w:t>
            </w:r>
          </w:p>
        </w:tc>
        <w:tc>
          <w:tcPr>
            <w:tcW w:type="dxa" w:w="189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bme280_defs.h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SPI 访问</w:t>
            </w:r>
          </w:p>
        </w:tc>
        <w:tc>
          <w:tcPr>
            <w:tcW w:type="dxa" w:w="5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由 intf 选择；驱动寄存器访问函数处理 SPI 地址读写位</w:t>
            </w:r>
          </w:p>
        </w:tc>
        <w:tc>
          <w:tcPr>
            <w:tcW w:type="dxa" w:w="189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bme280.c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芯片识别</w:t>
            </w:r>
          </w:p>
        </w:tc>
        <w:tc>
          <w:tcPr>
            <w:tcW w:type="dxa" w:w="5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读取 0xD0，预期 CHIP_ID 为 0x60</w:t>
            </w:r>
          </w:p>
        </w:tc>
        <w:tc>
          <w:tcPr>
            <w:tcW w:type="dxa" w:w="189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bme280_defs.h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芯片复位</w:t>
            </w:r>
          </w:p>
        </w:tc>
        <w:tc>
          <w:tcPr>
            <w:tcW w:type="dxa" w:w="5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向 0xE0 写 0xB6</w:t>
            </w:r>
          </w:p>
        </w:tc>
        <w:tc>
          <w:tcPr>
            <w:tcW w:type="dxa" w:w="189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bme280_defs.h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pStyle w:val="Heading2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2.3  支持软件环境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软件采用 C 语言编写，核心文件为 bme280.c、bme280.h、bme280_defs.h，文件头版本均为 v3.5.1。默认启用 BME280_DOUBLE_ENABLE；也可选择 BME280_64BIT_ENABLE 或 BME280_32BIT_ENABLE 整数补偿分支。集成时应只选择一种补偿配置，并保证所有编译单元使用相同宏。输出单位见表 3.2-3。仓库示例还依赖 COINES，核心驱动不依赖其总线速率和开发板配置。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</w:rPr>
        <w:t>核心驱动不分配堆内存。仓库三个示例通过 COINES 实现接口、延时和结果显示；示例的通信速率、板卡供电及采样循环属于示例环境，不是核心驱动的固定运行要求。</w:t>
      </w:r>
    </w:p>
    <w:p>
      <w:pPr>
        <w:pStyle w:val="Heading2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2.4  接口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2.4.1  与其他软件接口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本项目对上层提供函数式 API，而不是持续向应用推送数据。上层调用 bme280_init、bme280_set_sensor_settings、bme280_set_sensor_mode、bme280_get_sensor_data 等函数；驱动通过 bme280_dev 中的 read、write、delay_us 和 intf_ptr 调用用户提供的平台适配接口。底层由 MCU 的 I²C/SPI 外设与 BME280 芯片通信，本软件不含遥控指令或其他执行器的控制实现。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2.4-1 软件功能接口信息表</w:t>
      </w:r>
    </w:p>
    <w:p>
      <w:pPr>
        <w:widowControl/>
        <w:spacing w:line="320" w:lineRule="exact"/>
        <w:ind w:firstLine="312"/>
        <w:snapToGrid w:val="0"/>
      </w:pPr>
      <w:r>
        <w:rPr>
          <w:rFonts w:ascii="Times New Roman" w:hAnsi="Times New Roman" w:eastAsia="Songti SC"/>
          <w:color w:val="000000"/>
        </w:rPr>
        <w:t>接口编号说明：BME-IREQ1～6 及 IREQ10～12 为上层调用的功能接口；IREQ7～9 为软件与平台之间的 read、write、delay_us 回调。编号沿用此前版本以避免已有需求编号失效。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341"/>
        <w:gridCol w:w="2788"/>
        <w:gridCol w:w="2359"/>
        <w:gridCol w:w="2413"/>
      </w:tblGrid>
      <w:tr>
        <w:trPr>
          <w:tblHeader/>
          <w:cantSplit/>
        </w:trPr>
        <w:tc>
          <w:tcPr>
            <w:tcW w:type="dxa" w:w="1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7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接口</w:t>
            </w:r>
          </w:p>
        </w:tc>
        <w:tc>
          <w:tcPr>
            <w:tcW w:type="dxa" w:w="235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输入</w:t>
            </w:r>
          </w:p>
        </w:tc>
        <w:tc>
          <w:tcPr>
            <w:tcW w:type="dxa" w:w="241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输出/返回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BME-IREQ1</w:t>
            </w:r>
          </w:p>
        </w:tc>
        <w:tc>
          <w:tcPr>
            <w:tcW w:type="dxa" w:w="27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bme280_init</w:t>
            </w:r>
          </w:p>
        </w:tc>
        <w:tc>
          <w:tcPr>
            <w:tcW w:type="dxa" w:w="235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bme280_dev 设备对象</w:t>
            </w:r>
          </w:p>
        </w:tc>
        <w:tc>
          <w:tcPr>
            <w:tcW w:type="dxa" w:w="241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芯片 ID、校准数据及 API 结果码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BME-IREQ2</w:t>
            </w:r>
          </w:p>
        </w:tc>
        <w:tc>
          <w:tcPr>
            <w:tcW w:type="dxa" w:w="27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bme280_get_regs / set_regs</w:t>
            </w:r>
          </w:p>
        </w:tc>
        <w:tc>
          <w:tcPr>
            <w:tcW w:type="dxa" w:w="235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读：起始地址/缓冲区/len/dev；写：可写地址数组/数据/len/dev</w:t>
            </w:r>
          </w:p>
        </w:tc>
        <w:tc>
          <w:tcPr>
            <w:tcW w:type="dxa" w:w="241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数据或写效果、状态码；SPI 写改动地址数组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BME-IREQ3</w:t>
            </w:r>
          </w:p>
        </w:tc>
        <w:tc>
          <w:tcPr>
            <w:tcW w:type="dxa" w:w="27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bme280_set_sensor_settings</w:t>
            </w:r>
          </w:p>
        </w:tc>
        <w:tc>
          <w:tcPr>
            <w:tcW w:type="dxa" w:w="235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选择掩码、配置结构、设备对象</w:t>
            </w:r>
          </w:p>
        </w:tc>
        <w:tc>
          <w:tcPr>
            <w:tcW w:type="dxa" w:w="241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配置效果、状态码；合法配置完成后为 Sleep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BME-IREQ4</w:t>
            </w:r>
          </w:p>
        </w:tc>
        <w:tc>
          <w:tcPr>
            <w:tcW w:type="dxa" w:w="27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bme280_set/get_sensor_mode</w:t>
            </w:r>
          </w:p>
        </w:tc>
        <w:tc>
          <w:tcPr>
            <w:tcW w:type="dxa" w:w="235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模式值／模式接收指针、设备对象</w:t>
            </w:r>
          </w:p>
        </w:tc>
        <w:tc>
          <w:tcPr>
            <w:tcW w:type="dxa" w:w="241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set：仅状态码；get：模式值（指针回填）及状态码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BME-IREQ5</w:t>
            </w:r>
          </w:p>
        </w:tc>
        <w:tc>
          <w:tcPr>
            <w:tcW w:type="dxa" w:w="27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bme280_get_sensor_data</w:t>
            </w:r>
          </w:p>
        </w:tc>
        <w:tc>
          <w:tcPr>
            <w:tcW w:type="dxa" w:w="235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测量项掩码、结果结构、设备对象</w:t>
            </w:r>
          </w:p>
        </w:tc>
        <w:tc>
          <w:tcPr>
            <w:tcW w:type="dxa" w:w="241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补偿数据及结果码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BME-IREQ6</w:t>
            </w:r>
          </w:p>
        </w:tc>
        <w:tc>
          <w:tcPr>
            <w:tcW w:type="dxa" w:w="27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bme280_cal_meas_delay</w:t>
            </w:r>
          </w:p>
        </w:tc>
        <w:tc>
          <w:tcPr>
            <w:tcW w:type="dxa" w:w="235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40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测量配置、延时输出指针</w:t>
            </w:r>
          </w:p>
        </w:tc>
        <w:tc>
          <w:tcPr>
            <w:tcW w:type="dxa" w:w="241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最大等待估计值（μs）与状态码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BME-IREQ10</w:t>
            </w:r>
          </w:p>
        </w:tc>
        <w:tc>
          <w:tcPr>
            <w:tcW w:type="dxa" w:w="27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bme280_soft_reset</w:t>
            </w:r>
          </w:p>
        </w:tc>
        <w:tc>
          <w:tcPr>
            <w:tcW w:type="dxa" w:w="235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设备对象 dev</w:t>
            </w:r>
          </w:p>
        </w:tc>
        <w:tc>
          <w:tcPr>
            <w:tcW w:type="dxa" w:w="241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状态码；NVM 状态仅内部检查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BME-IREQ11</w:t>
            </w:r>
          </w:p>
        </w:tc>
        <w:tc>
          <w:tcPr>
            <w:tcW w:type="dxa" w:w="27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bme280_get_sensor_settings</w:t>
            </w:r>
          </w:p>
        </w:tc>
        <w:tc>
          <w:tcPr>
            <w:tcW w:type="dxa" w:w="235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配置接收结构、设备对象</w:t>
            </w:r>
          </w:p>
        </w:tc>
        <w:tc>
          <w:tcPr>
            <w:tcW w:type="dxa" w:w="241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读出的配置项与状态码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BME-IREQ12</w:t>
            </w:r>
          </w:p>
        </w:tc>
        <w:tc>
          <w:tcPr>
            <w:tcW w:type="dxa" w:w="27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bme280_compensate_data</w:t>
            </w:r>
          </w:p>
        </w:tc>
        <w:tc>
          <w:tcPr>
            <w:tcW w:type="dxa" w:w="235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原始数据、掩码、calib_data 输入/输出、结果结构</w:t>
            </w:r>
          </w:p>
        </w:tc>
        <w:tc>
          <w:tcPr>
            <w:tcW w:type="dxa" w:w="2413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补偿结果、更新的 t_fine、状态码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2.4.2  硬件访问接口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2.4-2 平台回调接口信息表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391"/>
        <w:gridCol w:w="1335"/>
        <w:gridCol w:w="3505"/>
        <w:gridCol w:w="2670"/>
      </w:tblGrid>
      <w:tr>
        <w:trPr>
          <w:tblHeader/>
          <w:cantSplit/>
        </w:trPr>
        <w:tc>
          <w:tcPr>
            <w:tcW w:type="dxa" w:w="139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33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接口类型</w:t>
            </w:r>
          </w:p>
        </w:tc>
        <w:tc>
          <w:tcPr>
            <w:tcW w:type="dxa" w:w="350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输入 / 输出</w:t>
            </w:r>
          </w:p>
        </w:tc>
        <w:tc>
          <w:tcPr>
            <w:tcW w:type="dxa" w:w="267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39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BME-IREQ7</w:t>
            </w:r>
          </w:p>
        </w:tc>
        <w:tc>
          <w:tcPr>
            <w:tcW w:type="dxa" w:w="133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read</w:t>
            </w:r>
          </w:p>
        </w:tc>
        <w:tc>
          <w:tcPr>
            <w:tcW w:type="dxa" w:w="350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reg_addr、reg_data、len、intf_ptr；回填数据</w:t>
            </w:r>
          </w:p>
        </w:tc>
        <w:tc>
          <w:tcPr>
            <w:tcW w:type="dxa" w:w="267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返回 BME280_INTF_RET_TYPE；成功值由宏定义</w:t>
            </w:r>
          </w:p>
        </w:tc>
      </w:tr>
      <w:tr>
        <w:trPr>
          <w:cantSplit/>
        </w:trPr>
        <w:tc>
          <w:tcPr>
            <w:tcW w:type="dxa" w:w="139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BME-IREQ8</w:t>
            </w:r>
          </w:p>
        </w:tc>
        <w:tc>
          <w:tcPr>
            <w:tcW w:type="dxa" w:w="133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write</w:t>
            </w:r>
          </w:p>
        </w:tc>
        <w:tc>
          <w:tcPr>
            <w:tcW w:type="dxa" w:w="350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reg_addr、const reg_data、len、intf_ptr</w:t>
            </w:r>
          </w:p>
        </w:tc>
        <w:tc>
          <w:tcPr>
            <w:tcW w:type="dxa" w:w="267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返回 BME280_INTF_RET_TYPE；多项写数据已交织</w:t>
            </w:r>
          </w:p>
        </w:tc>
      </w:tr>
      <w:tr>
        <w:trPr>
          <w:cantSplit/>
        </w:trPr>
        <w:tc>
          <w:tcPr>
            <w:tcW w:type="dxa" w:w="139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BME-IREQ9</w:t>
            </w:r>
          </w:p>
        </w:tc>
        <w:tc>
          <w:tcPr>
            <w:tcW w:type="dxa" w:w="133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delay_us</w:t>
            </w:r>
          </w:p>
        </w:tc>
        <w:tc>
          <w:tcPr>
            <w:tcW w:type="dxa" w:w="350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 period（μs）、intf_ptr</w:t>
            </w:r>
          </w:p>
        </w:tc>
        <w:tc>
          <w:tcPr>
            <w:tcW w:type="dxa" w:w="267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返回 void；平台保证延时；驱动不检测精度</w:t>
            </w:r>
          </w:p>
        </w:tc>
      </w:tr>
    </w:tbl>
    <w:p>
      <w:pPr>
        <w:pStyle w:val="Heading3"/>
        <w:keepNext/>
        <w:keepLines/>
        <w:widowControl/>
        <w:spacing w:after="100" w:line="360" w:lineRule="exact"/>
        <w:snapToGrid w:val="0"/>
      </w:pPr>
      <w:r>
        <w:rPr>
          <w:rFonts w:ascii="Times New Roman" w:hAnsi="Times New Roman" w:eastAsia="Heiti SC"/>
          <w:color w:val="000000"/>
        </w:rPr>
        <w:t>2.4.3  设备上下文和并发访问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</w:rPr>
        <w:t>bme280_dev 是可变上下文：每次总线访问更新 intf_rslt，补偿更新 calib_data.t_fine，配置和模式 API 执行多次读改写。核心代码没有锁或事务隔离；同一设备的调用及共享总线访问应由平台或应用串行化。不同设备对象可分别保存状态，但共享回调和总线资源仍由集成方协调。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</w:rPr>
        <w:t>read/write 的返回类型由 BME280_INTF_RET_TYPE 定义，默认 int8_t；成功值由 BME280_INTF_RET_SUCCESS 定义，默认 0。delay_us 返回 void，驱动无法检测其延时是否准确。intf_ptr 原样传给三个回调，核心不检查其内容或是否为空。</w:t>
      </w:r>
    </w:p>
    <w:p>
      <w:pPr>
        <w:widowControl/>
        <w:spacing w:after="0" w:line="320" w:lineRule="exact"/>
        <w:snapToGrid w:val="0"/>
      </w:pPr>
    </w:p>
    <w:p>
      <w:pPr>
        <w:pStyle w:val="Heading1"/>
        <w:keepNext/>
        <w:keepLines/>
        <w:widowControl/>
        <w:spacing w:line="440" w:lineRule="exact"/>
        <w:snapToGrid w:val="0"/>
      </w:pPr>
      <w:r>
        <w:rPr>
          <w:rFonts w:ascii="Times New Roman" w:hAnsi="Times New Roman" w:eastAsia="Heiti SC"/>
          <w:color w:val="000000"/>
        </w:rPr>
        <w:t>3  软件详细需求</w:t>
      </w:r>
    </w:p>
    <w:p>
      <w:pPr>
        <w:pStyle w:val="Heading2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3.1  功能分解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驱动按代码行为分为设备初始化、寄存器读写、采样参数配置、模式控制、原始数据读取、数据解析、补偿计算、测量延时估算及错误码返回。上层传入调用参数；驱动读取或写入硬件寄存器，向上返回值与状态码。实际温湿压测量、Forced 模式结束自动返回 Sleep、Normal 模式内部测量—待机循环，均为芯片行为，不是 C 驱动内部的任务线程。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5256000" cy="21439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data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4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3.1-1 软件顶层数据流图</w:t>
      </w:r>
    </w:p>
    <w:p>
      <w:pPr>
        <w:pStyle w:val="Heading2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  功能需求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3.2.1 设备初始化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BME-FREQ1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读取传感器芯片 ID、执行软件复位并加载出厂校准数据，为后续测量建立设备上下文。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平台回调和设备对象配置完成后，由应用在第一次采样前调用。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bme280_dev 指针；其中包含 intf、read、write、delay_us 和 intf_ptr。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dev.chip_id、dev.calib_data、API 返回码。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（1）调用 bme280_get_regs 访问芯片 ID 寄存器 0xD0；总线失败时按错误码退出。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（2）芯片 ID 必须与预期值 0x60 一致，不一致返回 BME280_E_DEV_NOT_FOUND。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（3）调用 bme280_soft_reset，对芯片执行软件复位并检测 NVM 参数复制状态。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（4）依次读取温度/气压校准区 0x88 起 26 字节和湿度校准区 0xE1 起 7 字节，转换为结构化校准系数。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（5）上述步骤均成功时返回 BME280_OK；任何失败步骤不应被无条件忽略。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5760000" cy="40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3.2-1 BME280 初始化处理流程图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逆向依据：bme280.c::bme280_init、get_calib_data；bme280_defs.h::BME280_CHIP_ID。</w:t>
      </w:r>
    </w:p>
    <w:p>
      <w:pPr>
        <w:widowControl/>
        <w:spacing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8"/>
        </w:rPr>
        <w:t>初始化算法提要（按源码逻辑整理）</w:t>
      </w:r>
    </w:p>
    <w:p>
      <w:pPr>
        <w:spacing w:after="100" w:line="320" w:lineRule="exact"/>
        <w:widowControl/>
        <w:snapToGrid w:val="0"/>
      </w:pPr>
      <w:r>
        <w:rPr>
          <w:rFonts w:ascii="Times New Roman" w:hAnsi="Times New Roman" w:eastAsia="Songti SC"/>
          <w:color w:val="000000"/>
          <w:sz w:val="19"/>
        </w:rPr>
        <w:t>1) 读取 CHIP_ID；若读取失败则返回通信错误；</w:t>
      </w:r>
    </w:p>
    <w:p>
      <w:pPr>
        <w:spacing w:after="100" w:line="320" w:lineRule="exact"/>
        <w:widowControl/>
        <w:snapToGrid w:val="0"/>
      </w:pPr>
      <w:r>
        <w:rPr>
          <w:rFonts w:ascii="Times New Roman" w:hAnsi="Times New Roman" w:eastAsia="Songti SC"/>
          <w:color w:val="000000"/>
          <w:sz w:val="19"/>
        </w:rPr>
        <w:t>2) 若 CHIP_ID != 0x60，则返回 BME280_E_DEV_NOT_FOUND；</w:t>
      </w:r>
    </w:p>
    <w:p>
      <w:pPr>
        <w:spacing w:after="100" w:line="320" w:lineRule="exact"/>
        <w:widowControl/>
        <w:snapToGrid w:val="0"/>
      </w:pPr>
      <w:r>
        <w:rPr>
          <w:rFonts w:ascii="Times New Roman" w:hAnsi="Times New Roman" w:eastAsia="Songti SC"/>
          <w:color w:val="000000"/>
          <w:sz w:val="19"/>
        </w:rPr>
        <w:t>3) 调用 soft_reset 并等待 NVM 数据复制；</w:t>
      </w:r>
    </w:p>
    <w:p>
      <w:pPr>
        <w:spacing w:after="100" w:line="320" w:lineRule="exact"/>
        <w:widowControl/>
        <w:snapToGrid w:val="0"/>
      </w:pPr>
      <w:r>
        <w:rPr>
          <w:rFonts w:ascii="Times New Roman" w:hAnsi="Times New Roman" w:eastAsia="Songti SC"/>
          <w:color w:val="000000"/>
          <w:sz w:val="19"/>
        </w:rPr>
        <w:t>4) 读取 26 字节温压校准数据和 7 字节湿度校准数据；</w:t>
      </w:r>
    </w:p>
    <w:p>
      <w:pPr>
        <w:spacing w:after="100" w:line="320" w:lineRule="exact"/>
        <w:widowControl/>
        <w:snapToGrid w:val="0"/>
      </w:pPr>
      <w:r>
        <w:rPr>
          <w:rFonts w:ascii="Times New Roman" w:hAnsi="Times New Roman" w:eastAsia="Songti SC"/>
          <w:color w:val="000000"/>
          <w:sz w:val="19"/>
        </w:rPr>
        <w:t>5) 解析校准系数，返回 API 结果码。</w:t>
      </w:r>
    </w:p>
    <w:p>
      <w:pPr>
        <w:widowControl/>
        <w:spacing w:after="0" w:line="320" w:lineRule="exact"/>
        <w:snapToGrid w:val="0"/>
      </w:pP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3.2.2 寄存器访问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BME-FREQ2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对 I²C/SPI 设备的寄存器执行读写，提供其他 API 可复用的总线封装。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初始化、配置读取、数据读取、模式设置和复位时按需调用。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寄存器地址、数据缓冲区、长度、设备结构和接口类型。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寄存器读取内容或寄存器写入结果；API 状态码。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（1）调用前检查设备结构及读写/延时回调是否有效；缺少回调应返回空指针错误。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（2）dev.intf 等于 BME280_I2C_INTF 时按 I²C 处理；其他数值均进入 SPI 地址处理路径。当前实现不检查接口枚举是否合法。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（3）通过用户绑定的 read/write 回调实际访问硬件接口；回调非成功则映射为通信错误。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（4）当写请求长度为 0 时返回长度错误；写操作的长度上限按驱动实现限定。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逆向依据：bme280.c::bme280_get_regs、bme280_set_regs、null_ptr_check。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3.2.2.1 寄存器读取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BME-FREQ2-1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读取指定寄存器起始地址的指定字节数。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调用 bme280_get_regs 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reg_addr、reg_data、len、dev。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reg_data 缓冲区和结果码。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（1）检查 dev、read、write、delay_us 及目标缓冲区非空。即使只读取寄存器，也要求 write 和 delay_us 回调有效；intf_ptr 是否可为空由平台回调约定。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（2）I²C 路径直接以寄存器地址调用平台 read；SPI 路径在寄存器地址上设置读标志位。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（3）将 read 的原始返回值保存到 dev.intf_rslt；非 BME280_INTF_RET_SUCCESS 时返回 BME280_E_COMM_FAIL，否则返回 BME280_OK。读接口不检查 len 是否为 0，也没有 10 字节上限；缓冲区容量由调用方保证。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逆向依据：bme280.c::bme280_get_regs；bme280_defs.h::bme280_read_fptr_t。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3.2.2.2 寄存器写入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BME-FREQ2-2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将配置值或命令写入一个或多个传感器寄存器。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设置参数、设置模式或执行复位时。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输入：可写的 reg_addr 地址数组、只读的 reg_data 数据数组、len、dev；两个数组至少包含实际处理的条目数。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输出：寄存器写入效果及结果码；SPI 路径还会改变调用方的 reg_addr 数组。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（1）len &gt; BME280_MAX_LEN（10）时，实际处理长度静默截为 10，仅处理前 10 项，不因超长单独报错。调用方应保证长度不超过 10。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（2）设备、回调或地址/数据指针为空时返回 BME280_E_NULL_PTR。上述检查通过后，len == 0 返回 BME280_E_INVALID_LEN，且不调用 write。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（3）SPI 路径对每个实际处理的地址原地执行 reg_addr[i] &amp;= 0x7F。地址数组的改变发生在 write 回调之前，即使写失败也不会恢复。多项写调用一次 write：首地址作为参数，数据缓冲区为 data0、addr1、data1、addr2、data2 等交织序列，传输长度为 2 × len - 1。</w:t>
      </w:r>
      <w:r>
        <w:rPr>
          <w:rStyle w:val="CommentReference"/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（4）调用平台 write 回调并依据回调结果返回成功或 BME280_E_COMM_FAIL。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逆向依据：bme280.c::bme280_set_regs、interleave_reg_addr；bme280_defs.h::BME280_MAX_LEN。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3.2.3 软件复位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BME-FREQ3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向芯片写入软复位命令，等待 NVM 校准数据复制结束。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初始化时，或由上层显式调用 bme280_soft_reset 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设备对象及其回调函数。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软件复位 API 的 int8_t 结果码；NVM 状态只是内部轮询过程量，不作为该函数的独立返回参数。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（1）向 RESET 寄存器 0xE0 写入命令 0xB6。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（2）每轮先调用 delay_us(2000, intf_ptr)，再读取状态寄存器 0xF3。实际等待精度取决于平台实现。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（3）try_run 初值为 5，但 do-while 使用后减判断，最多执行 6 轮状态读取；成功写复位命令后至少执行 1 轮。请求的累计等待为 2000～12000 μs，不含读写总线耗时。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（4）循环退出后，若保留的 status_reg.im_update 仍为 1，则返回 BME280_E_NVM_COPY_FAILED（-6）。若状态读取失败且该位为 0，则保留通信错误（-2）。若先读到 1，下一轮读取失败且回调未更新缓冲区，旧状态会将 -2 覆盖成 -6，这是当前实现的错误分类限制。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</w:rPr>
        <w:t>（5）直接调用 soft_reset 只复位芯片并检查 NVM 状态，不重读校准系数、不恢复设置；init 随后读取校准，内部 put_device_to_sleep 才执行配置保存与恢复。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逆向依据：bme280.c::bme280_soft_reset；bme280_defs.h::BME280_SOFT_RESET_COMMAND、BME280_STARTUP_DELAY。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3.2.4 传感器参数设置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BME-FREQ4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配置温度、气压和湿度过采样参数、IIR 滤波系数和正常模式待机时间。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上层应用调用 bme280_set_sensor_settings 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desired_settings 选择掩码、bme280_settings 配置结构、设备对象。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输出：API 结果码及部分或全部寄存器写入效果。对合法配置，完整执行后的目标模式为 Sleep；该 API 不负责恢复进入前的 Forced 或 Normal 模式。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（1）读取当前模式；若不是 Sleep，则保存五项配置、执行软复位，再重载这些配置。重载使用 BME280_SEL_ALL_SETTINGS，可能实际重写本次请求未选择的字段。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（2）根据 desired_settings 掩码确定需要修改的设置集合：osr_h、osr_t、osr_p、filter、standby_time。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（3）按寄存器规则写入相关配置并返回结果。先处理湿度，再处理气压/温度；同时选择这些项目时，后续成功可能覆盖湿度阶段错误。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（4）在总线操作成功且设备无并发访问的前提下，未选择的五项受支持配置字段保持原值。调用后若需测量，应用须重新设置 Forced 或 Normal 模式。操作由多次读写构成，没有失败回滚；失败可能留下部分配置。返回 0 也不能排除 湿度阶段错误被覆盖。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</w:rPr>
        <w:t>（5）desired_settings == 0 或只含未知位时，不请求修改五项字段，但仍先读取模式；非 Sleep 时仍可能执行软复位和重载。不能将零掩码视为无副作用操作。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逆向依据：bme280.c::bme280_set_sensor_settings；bme280_defs.h::BME280_SEL_*。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3.2.4.1 过采样参数设置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BME-FREQ4-1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按配置设置湿度、气压、温度的测量过采样倍数。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上层配置请求中包含相关过采样掩码时。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osr_h、osr_p、osr_t 及 desired_settings。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ctrl_hum、ctrl_meas 寄存器配置及结果码。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（1）湿度过采样写入 ctrl_hum(0xF2) 的 osrs_h 位；按芯片要求，随后写 ctrl_meas 才使湿度设置生效。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（2）气压和温度过采样对应 ctrl_meas(0xF4) 的 osrs_p、osrs_t 字段，读改写后回写。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（3）支持的编码包括跳过采样、×1、×2、×4、×8、×16；倍数代表芯片测量配置，并非驱动在软件中重复采样。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</w:rPr>
        <w:t>（4）有效 OSR 编码为 0～5，对应跳过、×1、×2、×4、×8、×16。setter 不验证合法值，只保留相应 3 位字段；输入 6、7 或更高值不会自动返回 +1。调用方应在写入前校验。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逆向依据：bme280.c::set_osr_humidity_settings、set_osr_press_temp_settings；BME280 数据手册。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3.2.4.2 滤波与待机时间设置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BME-FREQ4-2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设置芯片正常模式的 IIR 滤波参数和测量间隔待机参数。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desired_settings 包含 FILTER 或 STANDBY 标记时。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filter、standby_time、选择掩码。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config(0xF5) 寄存器字段及状态码。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（1）读取配置寄存器 0xF5，保留不在修改范围内的字段。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（2）根据请求掩码将用户提供的 filter 或 standby_time 写入相应 bit 字段。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（3）写回配置寄存器；连续测量和待机间隔由芯片在 Normal 模式自行执行。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逆向依据：bme280.c::set_filter_standby_settings、fill_filter_settings、fill_standby_settings；数据手册 3.3.4。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</w:rPr>
        <w:t>补充约束：filter 正常编码为 0～4，对应关闭、2、4、8、16；standby_time 编码 0～7 对应 0.5、62.5、125、250、500、1000、10、20 ms。setter 只按字段掩码写入，不检查保留编码。该行为不等于所有传入数值均为有效硬件配置。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3.2.4.3 传感器配置读取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BME-FREQ4-3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读取芯片当前过采样、滤波及待机配置，返回用户结构。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上层应用调用 bme280_get_sensor_settings 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配置接收指针、设备对象。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bme280_settings 结构及结果码。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（1）从 0xF2 起连续读取 4 字节配置区域。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（2）将 ctrl_hum、ctrl_meas 和 config 寄存器相应字段提取到配置结构。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（3）总线读取失败时返回错误，不应将配置解析结果当作已确认的有效值。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逆向依据：bme280.c::bme280_get_sensor_settings、parse_device_settings。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3.2.5 工作模式管理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BME-FREQ5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设置和读取 BME280 的 Sleep、Forced、Normal 模式。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上层调用 bme280_set_sensor_mode / bme280_get_sensor_mode 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sensor_mode、设备对象。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bme280_set_sensor_mode 仅返回 int8_t API 状态码；bme280_get_sensor_mode 通过 sensor_mode 指针回填当前模式并返回状态码。两者不可合并为同一种输出。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（1）通过读 PWR_CTRL/CTRL_MEAS 寄存器（地址同为 0xF4）的 mode[1:0] 位获取当前模式。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（2）bme280_set_sensor_mode 先读取当前模式；如果当前不是 Sleep，则调用 put_device_to_sleep：读取并保存设置、触发软件复位、恢复设置，之后通过 write_power_mode 写入目标模式。这是驱动实现步骤，不应简化为芯片模式位直接跳转。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（3）驱动负责模式请求和寄存器操作；Forced 结束后进入 Sleep、Normal 的测量与待机循环均由芯片完成。setter 不验证 sensor_mode 合法性，只写入其低 2 位；调用方应使用 0x00、0x01 或 0x03。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</w:rPr>
        <w:t>（4）get_sensor_mode 在寄存器读取失败时仍对输出缓冲区做低 2 位提取；调用方只能在返回 BME280_OK 后使用该模式值。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5040000" cy="188595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mod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5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3.2-2 传感器工作模式转换关系图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逆向依据：bme280.c::bme280_set_sensor_mode、bme280_get_sensor_mode、put_device_to_sleep；数据手册 3.3。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3.2-1 工作模式功能分析表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45"/>
        <w:gridCol w:w="1669"/>
        <w:gridCol w:w="3394"/>
        <w:gridCol w:w="3394"/>
      </w:tblGrid>
      <w:tr>
        <w:trPr>
          <w:tblHeader/>
          <w:cantSplit/>
        </w:trPr>
        <w:tc>
          <w:tcPr>
            <w:tcW w:type="dxa" w:w="44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66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工作模式</w:t>
            </w:r>
          </w:p>
        </w:tc>
        <w:tc>
          <w:tcPr>
            <w:tcW w:type="dxa" w:w="339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芯片行为</w:t>
            </w:r>
          </w:p>
        </w:tc>
        <w:tc>
          <w:tcPr>
            <w:tcW w:type="dxa" w:w="339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软件职责</w:t>
            </w:r>
          </w:p>
        </w:tc>
      </w:tr>
      <w:tr>
        <w:trPr>
          <w:cantSplit/>
        </w:trPr>
        <w:tc>
          <w:tcPr>
            <w:tcW w:type="dxa" w:w="44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6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Sleep（0x00）</w:t>
            </w:r>
          </w:p>
        </w:tc>
        <w:tc>
          <w:tcPr>
            <w:tcW w:type="dxa" w:w="339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不执行测量，可读配置和校准信息，功耗较低。</w:t>
            </w:r>
          </w:p>
        </w:tc>
        <w:tc>
          <w:tcPr>
            <w:tcW w:type="dxa" w:w="339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查询／设置 mode 字段；执行接口访问。</w:t>
            </w:r>
          </w:p>
        </w:tc>
      </w:tr>
      <w:tr>
        <w:trPr>
          <w:cantSplit/>
        </w:trPr>
        <w:tc>
          <w:tcPr>
            <w:tcW w:type="dxa" w:w="44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6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Forced（0x01）</w:t>
            </w:r>
          </w:p>
        </w:tc>
        <w:tc>
          <w:tcPr>
            <w:tcW w:type="dxa" w:w="339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执行一次测量后自动回到 Sleep。</w:t>
            </w:r>
          </w:p>
        </w:tc>
        <w:tc>
          <w:tcPr>
            <w:tcW w:type="dxa" w:w="339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将 mode 置为 0x01；应用负责等待和读取。</w:t>
            </w:r>
          </w:p>
        </w:tc>
      </w:tr>
      <w:tr>
        <w:trPr>
          <w:cantSplit/>
        </w:trPr>
        <w:tc>
          <w:tcPr>
            <w:tcW w:type="dxa" w:w="44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669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Normal（0x03）</w:t>
            </w:r>
          </w:p>
        </w:tc>
        <w:tc>
          <w:tcPr>
            <w:tcW w:type="dxa" w:w="339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芯片在测量阶段与待机阶段间循环。</w:t>
            </w:r>
          </w:p>
        </w:tc>
        <w:tc>
          <w:tcPr>
            <w:tcW w:type="dxa" w:w="339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设置 mode=0x03 及滤波／待机参数。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3.2.5.1 睡眠模式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BME-FREQ5-1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使传感器处于不连续测量的待机状态。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上电后芯片默认进入；上层设置 Sleep 或其他模式转换过程可能触发。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目标模式 Sleep、设备对象。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芯片模式更新结果。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（1）Sleep 模式由 mode[1:0]=00 表示，芯片停止连续测量。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（2）从非 Sleep 状态进行模式切换时，代码中的 put_device_to_sleep 会保存配置、软复位并恢复相关设置。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（3）芯片在 Sleep 时仍允许访问寄存器，驱动不承担主机电源管理或 MCU 休眠策略。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逆向依据：bme280.c::put_device_to_sleep、write_power_mode；数据手册 3.3.2。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3.2.5.2 强制测量模式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BME-FREQ5-2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由应用触发芯片执行单次采样并返回 Sleep。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上层要求一次低频或同步测量时。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Forced 模式常量，配置结构，设备对象。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模式设置函数返回状态码；本次采样形成的寄存器数据属于芯片随后产生的硬件结果，必须由上层另行调用数据读取 API 获取，并非模式设置函数的直接输出。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（1）上层应用设置过采样参数，再调用模式设置 API 写入 Forced 模式编码（0x01；硬件还定义 0x02 为 Forced 编码）。软件负责写寄存器，实际转换由芯片完成。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（2）芯片完成一次温度/气压/湿度测量后自动转为 Sleep；该自动转换属于硬件行为。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（3）上层应用应根据过采样配置调用 bme280_cal_meas_delay 获取微秒级最大测量等待时间（或自行读取 measuring 状态并完成必要同步），然后再调用数据读取 API。驱动读取成功并不独立保证数据是刚完成的新采样。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（4）需要下一次测量时必须再次触发 Forced 模式。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5760000" cy="39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d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3.2-3 强制模式典型调用时序图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逆向依据：bme280.c::bme280_set_sensor_mode、bme280_cal_meas_delay；数据手册 3.3.3。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3.2.5.3 正常测量模式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BME-FREQ5-3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设置芯片持续以测量—待机的循环模式运行。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上层要求连续环境监测时。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Normal 模式编码 0x03，待机时间和过采样参数。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配置及模式设置 API 的返回状态码；Normal 模式下的数据寄存器值由芯片后续更新，不直接从模式设置 API 输出。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（1）应用写入测量参数、滤波设置及待机时间。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（2）调用设置模式 API 将 mode 设置为 0x03；芯片按设定测量时间和待机间隔自动循环。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（3）Normal 模式中，芯片按其内部设置循环测量。上层应用按业务要求读取寄存器中的当前保存值；若要求“数据必须属于新一轮测量”，需在应用/设备层检查更新时机，驱动并不主动提供新鲜度证明。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（4）退出 Normal 时，驱动按模式转换逻辑执行必要操作。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逆向依据：bme280.c::bme280_set_sensor_mode；数据手册 3.3.4。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3.2.6 数据采集与计算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BME-FREQ6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取得芯片寄存器中的原始测量数据并生成补偿后的温度、气压和湿度数值。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上层应用调用 bme280_get_sensor_data 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sensor_comp 测量项掩码、comp_data 输出结构、设备对象。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bme280_data 温度、气压、湿度及 API 结果码。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（1）从数据起始寄存器 0xF7 一次读取 8 字节原始测量寄存器数据。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（2）按传感器数据打包格式解析气压、温度、湿度未补偿数值。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（3）按 sensor_comp 选择补偿项目。只要 PRESS、TEMP、HUM 任一有效位被设置，就先计算并填写 temperature，同时更新 t_fine，再计算选择的 pressure 和 humidity。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（4）将补偿值写入调用方输出结构，并用 API 状态码报告错误。函数不会自动启动芯片测量，也不主动读取 status.measuring 来确认本次数据是最新结果；调用时机和数据新鲜度由上层系统管理。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2332066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2066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3.2-4 数据采集与补偿处理流程图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逆向依据：bme280.c::bme280_get_sensor_data、parse_sensor_data、bme280_compensate_data。</w:t>
      </w:r>
    </w:p>
    <w:p>
      <w:pPr>
        <w:widowControl/>
        <w:spacing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8"/>
        </w:rPr>
        <w:t>数据采集与补偿算法提要</w:t>
      </w:r>
    </w:p>
    <w:p>
      <w:pPr>
        <w:spacing w:after="100" w:line="320" w:lineRule="exact"/>
        <w:widowControl/>
        <w:snapToGrid w:val="0"/>
      </w:pPr>
      <w:r>
        <w:rPr>
          <w:rFonts w:ascii="Times New Roman" w:hAnsi="Times New Roman" w:eastAsia="Songti SC"/>
          <w:color w:val="000000"/>
          <w:sz w:val="19"/>
        </w:rPr>
        <w:t>1) 读取 data[0xF7...0xFE] 共 8 字节；</w:t>
      </w:r>
    </w:p>
    <w:p>
      <w:pPr>
        <w:spacing w:after="100" w:line="320" w:lineRule="exact"/>
        <w:widowControl/>
        <w:snapToGrid w:val="0"/>
      </w:pPr>
      <w:r>
        <w:rPr>
          <w:rFonts w:ascii="Times New Roman" w:hAnsi="Times New Roman" w:eastAsia="Songti SC"/>
          <w:color w:val="000000"/>
          <w:sz w:val="19"/>
        </w:rPr>
        <w:t>2) 解析 pressure_raw、temperature_raw、humidity_raw；</w:t>
      </w:r>
    </w:p>
    <w:p>
      <w:pPr>
        <w:spacing w:after="100" w:line="320" w:lineRule="exact"/>
        <w:widowControl/>
        <w:snapToGrid w:val="0"/>
      </w:pPr>
      <w:r>
        <w:rPr>
          <w:rFonts w:ascii="Times New Roman" w:hAnsi="Times New Roman" w:eastAsia="Songti SC"/>
          <w:color w:val="000000"/>
          <w:sz w:val="19"/>
        </w:rPr>
        <w:t>3) 如果选择任一测量项：首先求温度并更新 t_fine；</w:t>
      </w:r>
    </w:p>
    <w:p>
      <w:pPr>
        <w:spacing w:after="100" w:line="320" w:lineRule="exact"/>
        <w:widowControl/>
        <w:snapToGrid w:val="0"/>
      </w:pPr>
      <w:r>
        <w:rPr>
          <w:rFonts w:ascii="Times New Roman" w:hAnsi="Times New Roman" w:eastAsia="Songti SC"/>
          <w:color w:val="000000"/>
          <w:sz w:val="19"/>
        </w:rPr>
        <w:t>4) 若选择 PRESS，计算气压补偿；若选择 HUM，计算湿度补偿；</w:t>
      </w:r>
    </w:p>
    <w:p>
      <w:pPr>
        <w:spacing w:after="100" w:line="320" w:lineRule="exact"/>
        <w:widowControl/>
        <w:snapToGrid w:val="0"/>
      </w:pPr>
      <w:r>
        <w:rPr>
          <w:rFonts w:ascii="Times New Roman" w:hAnsi="Times New Roman" w:eastAsia="Songti SC"/>
          <w:color w:val="000000"/>
          <w:sz w:val="19"/>
        </w:rPr>
        <w:t>5) 填写 bme280_data 并返回执行状态。</w:t>
      </w:r>
    </w:p>
    <w:p>
      <w:pPr>
        <w:widowControl/>
        <w:spacing w:after="0" w:line="320" w:lineRule="exact"/>
        <w:snapToGrid w:val="0"/>
      </w:pP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3.2.6.1 原始数据读取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BME-FREQ6-1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一次读取芯片保存的三个测量项的连续数据区。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上层应用认为芯片已有可读取的测量数据时；驱动内部不会再次等待本轮采样完成。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0xF7 起始数据区及设备对象。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连续 8 字节数据与接口状态码。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（1）调用 bme280_get_regs 读取 0xF7～0xFE 的 8 字节区域。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（2）按芯片定义，前 3 字节存储 20 位气压原始数值，中间 3 字节存储 20 位温度原始数值，最后 2 字节存储 16 位湿度原始数值。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（3）读取失败时，不继续解析或补偿，也不保证清零调用方 comp_data；错误返回后的结果结构不得作为本次有效测量使用。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逆向依据：bme280.c::bme280_get_sensor_data；bme280_defs.h::BME280_LEN_P_T_H_DATA。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5184000" cy="20378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03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3.2-5 与数据采集有关的寄存器分布示意图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3.2.6.2 原始数据解析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BME-FREQ6-2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把寄存器字节组合为未补偿温度、压力与湿度采样值。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本次寄存器读取成功后。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8 字节传感器数据缓冲区。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bme280_uncomp_data 结构。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（1）气压值按 MSB、LSB 和 XLSB 高四位拼接为 20 位整数。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（2）温度值按 MSB、LSB 和 XLSB 高四位拼接为 20 位整数。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（3）湿度值使用 H_MSB 与 H_LSB 组成 16 位整数，供补偿函数使用。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逆向依据：bme280.c::parse_sensor_data；数据手册寄存器映射章节。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3.2.6.3 测量数据补偿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BME-FREQ6-3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根据芯片出厂标定系数补偿未校准测量值。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读取并解析原始数据后，或上层显式调用 bme280_compensate_data 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输入：sensor_comp、uncomp_data；输入/输出：calib_data（补偿过程中更新 t_fine）；输出缓冲区：comp_data。三个结构指针均须非空。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输出：temperature、pressure、humidity 以及 int8_t 状态码。字段类型和单位见表 3.2-3；calib_data.t_fine 为有符号 32 位中间状态。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（1）指针检查通过后，先将三个输出字段清零。sensor_comp == 0 或仅含未知位时，不执行补偿，输出保持全零且返回 BME280_OK；未知位与有效位并存时只处理有效位。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（2）任一有效选择位都会触发温度补偿并更新 t_fine。因此仅选择 PRESS 或 HUM 时，temperature 仍被计算并写入，不能认为未选择 TEMP 就保留原温度字段。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（3）只有选择 PRESS 时计算压力补偿；只有选择 HUM 时计算湿度补偿。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（4）默认 double 分支直接输出 °C、Pa、%RH；整数分支温度为 °C × 100，湿度为 %RH × 1024；整数压力的缩放取决于 32/64 位分支，详见表 3.2-3。</w:t>
      </w:r>
      <w:r>
        <w:rPr>
          <w:rStyle w:val="CommentReference"/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（5）各分支包含温度、压力和湿度限幅及压力除数保护；压力退回下限不产生 API 错误。这些措施不保证任意输入的计算正确：DOUBLE 湿度实现比数据手册公式额外乘以一个因子；极端 ADC 输入可能触发整数压力异常或溢出。调用方不得仅凭限幅后的数值或成功返回码判定测量有效。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</w:rPr>
        <w:t>（6）压力和湿度补偿依赖同批原始温度。源码不强制启用温度过采样，也不完整校验校准系数、ADC 有效性或跳过通道的哨兵值。调用方须保证输入来源和有效工作范围；不可将任意数值经限幅后视为有效测量。</w:t>
      </w:r>
      <w:r>
        <w:rPr>
          <w:rStyle w:val="CommentReference"/>
          <w:rFonts w:ascii="Times New Roman" w:hAnsi="Times New Roman" w:eastAsia="Songti SC"/>
          <w:color w:val="000000"/>
        </w:rPr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逆向依据：bme280.c::bme280_compensate_data、compensate_temperature/pressure/humidity；bme280_defs.h::BME280_*_ENABLE。</w:t>
      </w:r>
    </w:p>
    <w:p>
      <w:pPr>
        <w:keepNext/>
        <w:widowControl/>
        <w:spacing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</w:rPr>
        <w:t>表 3.2-3 补偿输出表示与限幅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446"/>
        <w:gridCol w:w="2392"/>
        <w:gridCol w:w="2615"/>
        <w:gridCol w:w="2448"/>
      </w:tblGrid>
      <w:tr>
        <w:trPr>
          <w:cantSplit/>
          <w:tblHeader/>
        </w:trPr>
        <w:tc>
          <w:tcPr>
            <w:tcW w:type="dxa" w:w="144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编译分支</w:t>
            </w:r>
          </w:p>
        </w:tc>
        <w:tc>
          <w:tcPr>
            <w:tcW w:type="dxa" w:w="239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temperature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pressure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humidity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默认 DOUBLE</w:t>
            </w:r>
          </w:p>
        </w:tc>
        <w:tc>
          <w:tcPr>
            <w:tcW w:type="dxa" w:w="239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double；°C</w:t>
              <w:br/>
              <w:t>-40～85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double；Pa</w:t>
              <w:br/>
              <w:t>30000～110000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double；%RH</w:t>
              <w:br/>
              <w:t>0～100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64BIT 整数</w:t>
            </w:r>
          </w:p>
        </w:tc>
        <w:tc>
          <w:tcPr>
            <w:tcW w:type="dxa" w:w="239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int32_t；°C × 100</w:t>
              <w:br/>
              <w:t>-4000～8500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uint32_t；Pa × 100</w:t>
              <w:br/>
              <w:t>3000000～11000000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uint32_t；%RH × 1024</w:t>
              <w:br/>
              <w:t>0～102400</w:t>
            </w:r>
          </w:p>
        </w:tc>
      </w:tr>
      <w:tr>
        <w:trPr>
          <w:cantSplit/>
        </w:trPr>
        <w:tc>
          <w:tcPr>
            <w:tcW w:type="dxa" w:w="144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32BIT 整数</w:t>
            </w:r>
          </w:p>
        </w:tc>
        <w:tc>
          <w:tcPr>
            <w:tcW w:type="dxa" w:w="239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int32_t；°C × 100</w:t>
              <w:br/>
              <w:t>-4000～8500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uint32_t；Pa</w:t>
              <w:br/>
              <w:t>30000～110000</w:t>
            </w:r>
          </w:p>
        </w:tc>
        <w:tc>
          <w:tcPr>
            <w:tcW w:type="dxa" w:w="244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uint32_t；%RH × 1024</w:t>
              <w:br/>
              <w:t>0～102400</w:t>
            </w:r>
          </w:p>
        </w:tc>
      </w:tr>
    </w:tbl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  <w:sz w:val="20"/>
        </w:rPr>
        <w:t>换算示例：整数温度除以 100.0，64BIT 压力除以 100.0，整数湿度除以 1024.0。整数湿度输出 55588 对应 54.28515625 %RH；humidity.c 的整数 /1000 得到 55，既有缩放错误又丢失小数。64BIT 指压力运算分支，输出 pressure 仍为 uint32_t。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3.2.7 测量延时计算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BME-FREQ7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根据测量过采样配置估算单次测量所需的最大等待时间。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应用需要调度 Forced 模式采样或估算测量延时时。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bme280_settings、max_delay 输出指针。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max_delay 为本次测量最大延时估计值（单位：微秒，μs），并返回 API 状态码。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（1）将过采样编码 0、1、2、3、4、5 映射为实际倍数 0、1、2、4、8、16；每个大于 5 的编码按 16 处理，不产生告警，不修改 settings。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（2）令 t、p、h 为转换后的实际倍数，按以下源码表达式计算 max_delay（μs）：1250 + 2300 × t + (2300 × p + 575) + (2300 × h + 575)。两个 575 项始终计入，即使对应过采样为 0。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（3）所有倍数为 0、1、16 时分别输出 2400、9300、112800 μs。本函数只估算时长，不触发测量或调用 delay_us，不计入软复位启动时间、总线耗时和 Normal 模式 standby 时间。bme280.c 中的 milliseconds 注释与实现及头文件不一致，应按 μs 使用。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逆向依据：bme280.c::bme280_cal_meas_delay；数据手册附录 B 的 Measurement time。</w:t>
      </w:r>
    </w:p>
    <w:p>
      <w:pPr>
        <w:widowControl/>
        <w:spacing w:after="100" w:line="320" w:lineRule="exact"/>
      </w:pPr>
      <w:r>
        <w:rPr>
          <w:rFonts w:ascii="Times New Roman" w:hAnsi="Times New Roman" w:eastAsia="Songti SC"/>
          <w:color w:val="000000"/>
        </w:rPr>
        <w:t>手册差异：数据手册 §9.1 仅在对应压力或湿度通道启用时计入其 575 μs 附加项，源码则始终计入。因此每跳过一个 P/H 通道，API 比手册条件公式多估算 575 μs；全跳过时 API 为 2400 μs，而手册公式为 1250 μs。上述边界是公式结果，不是硬件实测时长。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3.2.8 错误处理与状态返回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BME-FREQ8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针对空指针、通信失败、芯片识别不匹配、无效长度和复位未完成等条件返回诊断状态。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各 API 接口执行期间。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回调返回值、设备指针、缓冲区指针、芯片状态。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API 错误码／告警码，由应用决定进一步动作。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（1）成功时返回 BME280_OK（0）；负值表示 API 失败；正值用于告警。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（2）get_regs/set_regs 将单次底层通信失败映射为 -2。多步 API 可能覆盖先前错误：配置存在返回成功的路径，软复位存在把 -2 改为 -6 的路径。不得据此声称所有通信失败均被公共 API 完整保留。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（3）初始化时校验芯片 ID；软复位时通过有限轮询判断 NVM 复制是否完成。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（4）驱动不内置系统级自动重启、传感器冗余切换或设备断电控制，上述策略应由上层定义。</w:t>
      </w:r>
    </w:p>
    <w:p>
      <w:pPr>
        <w:keepNext/>
        <w:widowControl/>
        <w:jc w:val="center"/>
        <w:snapToGrid w:val="0"/>
      </w:pPr>
      <w:r>
        <w:rPr>
          <w:rFonts w:ascii="Times New Roman" w:hAnsi="Times New Roman" w:eastAsia="Songti SC"/>
          <w:color w:val="000000"/>
        </w:rPr>
        <w:drawing>
          <wp:inline xmlns:a="http://schemas.openxmlformats.org/drawingml/2006/main" xmlns:pic="http://schemas.openxmlformats.org/drawingml/2006/picture">
            <wp:extent cx="5760000" cy="334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rr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60" w:after="18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图 3.2-6 API 错误返回与上层处理关系图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逆向依据：bme280_defs.h::BME280_E_*、BME280_W_INVALID_OSR_MACRO；bme280.c 错误处理分支。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3.2.8.1 设备和参数有效性检查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BME-FREQ8-1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识别空设备指针、空总线回调及无效缓冲区，并返回对应异常。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进行寄存器读写和相应数据输出处理前。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设备上下文、函数指针和数据缓冲区。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BME280_E_NULL_PTR 等错误码。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（1）寄存器访问路径中，dev 或 read/write/delay_us 任一为空返回 BME280_E_NULL_PTR；该检查不验证 intf_ptr。纯补偿和延时计算 API 不依赖 dev，分别检查自身结构及输出指针。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（2）读取缓冲区、配置结构或结果输出结构为空时，相应 API 返回空指针错误。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（3）有效指针前提下，set_regs 的 len == 0 返回 BME280_E_INVALID_LEN；get_regs 的 len == 0 仍传给 read。空指针与零长度同时出现时，写接口优先返回空指针错误。</w:t>
      </w:r>
    </w:p>
    <w:p>
      <w:pPr>
        <w:widowControl/>
        <w:spacing w:after="100" w:line="320" w:lineRule="exact"/>
        <w:snapToGrid w:val="0"/>
      </w:pPr>
      <w:r>
        <w:rPr>
          <w:rFonts w:ascii="Times New Roman" w:hAnsi="Times New Roman" w:eastAsia="Songti SC"/>
          <w:color w:val="000000"/>
        </w:rPr>
        <w:t>（4）mode、OSR、filter、standby 和 sensor_comp 不执行完整合法性校验；按位写入或忽略未知位的行为见相应需求。调用方必须校验业务配置，不能等待驱动为所有无效值返回错误。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逆向依据：bme280.c::null_ptr_check、bme280_get_regs、bme280_set_regs。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3.2.8.2 通信与芯片识别失败处理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BME-FREQ8-2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在硬件访问失败和芯片不匹配时向上层报告异常。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访问硬件寄存器或初始化时。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总线回调返回值；芯片 ID。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BME280_E_COMM_FAIL / BME280_E_DEV_NOT_FOUND。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（1）get_regs/set_regs 调用 read/write，原始结果保存于 dev.intf_rslt，非成功值直接映射为 -2。上层组合 API 的最终状态还受后续赋值影响，可能覆盖此错误；具体路径见 3.2.4 和 3.2.8.3。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（2）初始化阶段检测芯片 ID 必须是 0x60；不一致返回 BME280_E_DEV_NOT_FOUND。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（3）不自动尝试其他 I²C 地址或自动恢复硬件通信；错误后的重试策略由主机应用决定。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逆向依据：bme280.c::bme280_init、bme280_get_regs、bme280_set_regs。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3.2.8.3 NVM 状态失败处理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a. 需求标识：</w:t>
      </w:r>
      <w:r>
        <w:rPr>
          <w:rFonts w:ascii="Times New Roman" w:hAnsi="Times New Roman" w:eastAsia="Songti SC"/>
          <w:color w:val="000000"/>
        </w:rPr>
        <w:t>BME-FREQ8-3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b. 功能描述：</w:t>
      </w:r>
      <w:r>
        <w:rPr>
          <w:rFonts w:ascii="Times New Roman" w:hAnsi="Times New Roman" w:eastAsia="Songti SC"/>
          <w:color w:val="000000"/>
        </w:rPr>
        <w:t>在复位后等待芯片 NVM 校准值复制完成；超出轮询次数则返回错误。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c. 调用条件：</w:t>
      </w:r>
      <w:r>
        <w:rPr>
          <w:rFonts w:ascii="Times New Roman" w:hAnsi="Times New Roman" w:eastAsia="Songti SC"/>
          <w:color w:val="000000"/>
        </w:rPr>
        <w:t>软复位指令写入成功后。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d. 输入：</w:t>
      </w:r>
      <w:r>
        <w:rPr>
          <w:rFonts w:ascii="Times New Roman" w:hAnsi="Times New Roman" w:eastAsia="Songti SC"/>
          <w:color w:val="000000"/>
        </w:rPr>
        <w:t>status.im_update 位、delay_us 回调、读取寄存器结果。</w:t>
      </w:r>
    </w:p>
    <w:p>
      <w:pPr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e. 输出：</w:t>
      </w:r>
      <w:r>
        <w:rPr>
          <w:rFonts w:ascii="Times New Roman" w:hAnsi="Times New Roman" w:eastAsia="Songti SC"/>
          <w:color w:val="000000"/>
        </w:rPr>
        <w:t>BME280_E_NVM_COPY_FAILED 或其他访问错误。</w:t>
      </w:r>
    </w:p>
    <w:p>
      <w:pPr>
        <w:keepNext/>
        <w:widowControl/>
        <w:spacing w:after="80" w:line="320" w:lineRule="exact"/>
        <w:ind w:left="283" w:firstLine="0"/>
        <w:snapToGrid w:val="0"/>
      </w:pPr>
      <w:r>
        <w:rPr>
          <w:rFonts w:ascii="Times New Roman" w:hAnsi="Times New Roman" w:eastAsia="Songti SC"/>
          <w:b/>
          <w:color w:val="000000"/>
        </w:rPr>
        <w:t>f. 处理：</w:t>
      </w:r>
      <w:r>
        <w:rPr>
          <w:rFonts w:ascii="Times New Roman" w:hAnsi="Times New Roman" w:eastAsia="Songti SC"/>
          <w:color w:val="000000"/>
        </w:rPr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（1）每轮等待约 2ms 后读取 0xF3 状态寄存器。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（2）最多执行 6 轮延时及读取，直到通信失败、im_update 清零或计数耗尽。驱动仅限制轮询次数，不为阻塞的平台回调增加超时。</w:t>
      </w:r>
    </w:p>
    <w:p>
      <w:pPr>
        <w:widowControl/>
        <w:spacing w:after="40" w:line="320" w:lineRule="exact"/>
        <w:ind w:left="312" w:firstLine="0"/>
        <w:snapToGrid w:val="0"/>
      </w:pPr>
      <w:r>
        <w:rPr>
          <w:rFonts w:ascii="Times New Roman" w:hAnsi="Times New Roman" w:eastAsia="Songti SC"/>
          <w:color w:val="000000"/>
        </w:rPr>
        <w:t>（3）退出后仍以缓冲区保留的 im_update 位决定是否返回 -6。上一轮标志为 1 且下一轮失败未改写缓冲区时，-6 会覆盖通信错误；因此 -6 不唯一等价于本次有效读取确认 NVM 未完成。</w:t>
      </w:r>
    </w:p>
    <w:p>
      <w:pPr>
        <w:widowControl/>
        <w:spacing w:line="320" w:lineRule="exact"/>
        <w:ind w:left="283"/>
        <w:snapToGrid w:val="0"/>
      </w:pPr>
      <w:r>
        <w:rPr>
          <w:rFonts w:ascii="Times New Roman" w:hAnsi="Times New Roman" w:eastAsia="Songti SC"/>
          <w:color w:val="000000"/>
          <w:sz w:val="18"/>
        </w:rPr>
        <w:t>逆向依据：bme280.c::bme280_soft_reset；bme280_defs.h::BME280_STATUS_IM_UPDATE。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3.2-2 API 结果码信息表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556"/>
        <w:gridCol w:w="3560"/>
        <w:gridCol w:w="4784"/>
      </w:tblGrid>
      <w:tr>
        <w:trPr>
          <w:tblHeader/>
          <w:cantSplit/>
        </w:trPr>
        <w:tc>
          <w:tcPr>
            <w:tcW w:type="dxa" w:w="55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数值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宏名称</w:t>
            </w:r>
          </w:p>
        </w:tc>
        <w:tc>
          <w:tcPr>
            <w:tcW w:type="dxa" w:w="478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55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BME280_OK</w:t>
            </w:r>
          </w:p>
        </w:tc>
        <w:tc>
          <w:tcPr>
            <w:tcW w:type="dxa" w:w="478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操作成功</w:t>
            </w:r>
          </w:p>
        </w:tc>
      </w:tr>
      <w:tr>
        <w:trPr>
          <w:cantSplit/>
        </w:trPr>
        <w:tc>
          <w:tcPr>
            <w:tcW w:type="dxa" w:w="55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BME280_E_NULL_PTR</w:t>
            </w:r>
          </w:p>
        </w:tc>
        <w:tc>
          <w:tcPr>
            <w:tcW w:type="dxa" w:w="478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设备对象／回调／输入输出指针无效</w:t>
            </w:r>
          </w:p>
        </w:tc>
      </w:tr>
      <w:tr>
        <w:trPr>
          <w:cantSplit/>
        </w:trPr>
        <w:tc>
          <w:tcPr>
            <w:tcW w:type="dxa" w:w="55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-2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BME280_E_COMM_FAIL</w:t>
            </w:r>
          </w:p>
        </w:tc>
        <w:tc>
          <w:tcPr>
            <w:tcW w:type="dxa" w:w="478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单次 get/set 寄存器通信失败；组合 API 可能覆盖；详见 3.2.8</w:t>
            </w:r>
          </w:p>
        </w:tc>
      </w:tr>
      <w:tr>
        <w:trPr>
          <w:cantSplit/>
        </w:trPr>
        <w:tc>
          <w:tcPr>
            <w:tcW w:type="dxa" w:w="55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-3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BME280_E_INVALID_LEN</w:t>
            </w:r>
          </w:p>
        </w:tc>
        <w:tc>
          <w:tcPr>
            <w:tcW w:type="dxa" w:w="478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有效指针下，写寄存器 len == 0；读长度 0 不触发此错误</w:t>
            </w:r>
          </w:p>
        </w:tc>
      </w:tr>
      <w:tr>
        <w:trPr>
          <w:cantSplit/>
        </w:trPr>
        <w:tc>
          <w:tcPr>
            <w:tcW w:type="dxa" w:w="55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-4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BME280_E_DEV_NOT_FOUND</w:t>
            </w:r>
          </w:p>
        </w:tc>
        <w:tc>
          <w:tcPr>
            <w:tcW w:type="dxa" w:w="478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 ID 检查失败</w:t>
            </w:r>
          </w:p>
        </w:tc>
      </w:tr>
      <w:tr>
        <w:trPr>
          <w:cantSplit/>
        </w:trPr>
        <w:tc>
          <w:tcPr>
            <w:tcW w:type="dxa" w:w="55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-5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BME280_E_SLEEP_MODE_FAIL</w:t>
            </w:r>
          </w:p>
        </w:tc>
        <w:tc>
          <w:tcPr>
            <w:tcW w:type="dxa" w:w="478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头文件定义；本版核心 .c 未检出直接使用分支</w:t>
            </w:r>
          </w:p>
        </w:tc>
      </w:tr>
      <w:tr>
        <w:trPr>
          <w:cantSplit/>
        </w:trPr>
        <w:tc>
          <w:tcPr>
            <w:tcW w:type="dxa" w:w="55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-6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BME280_E_NVM_COPY_FAILED</w:t>
            </w:r>
          </w:p>
        </w:tc>
        <w:tc>
          <w:tcPr>
            <w:tcW w:type="dxa" w:w="478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退出复位轮询时保留的 im_update 为 1；可能覆盖通信错误</w:t>
            </w:r>
          </w:p>
        </w:tc>
      </w:tr>
      <w:tr>
        <w:trPr>
          <w:cantSplit/>
        </w:trPr>
        <w:tc>
          <w:tcPr>
            <w:tcW w:type="dxa" w:w="556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BME280_W_INVALID_OSR_MACRO</w:t>
            </w:r>
          </w:p>
        </w:tc>
        <w:tc>
          <w:tcPr>
            <w:tcW w:type="dxa" w:w="4784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宏已定义；当前公共 API 路径未发现可达返回，不用于输入合法性校验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pStyle w:val="Heading1"/>
        <w:keepNext/>
        <w:keepLines/>
        <w:widowControl/>
        <w:spacing w:line="440" w:lineRule="exact"/>
        <w:snapToGrid w:val="0"/>
      </w:pPr>
      <w:r>
        <w:rPr>
          <w:rFonts w:ascii="Times New Roman" w:hAnsi="Times New Roman" w:eastAsia="Heiti SC"/>
          <w:color w:val="000000"/>
        </w:rPr>
        <w:t>3.3  性能需求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3.3.1  精度需求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测量精度由传感器硬件及环境条件决定，驱动负责遵照校准系数进行数值补偿，不应把芯片典型精度直接作为软件本身的验证结论。涉及计量精度的正式项目应在确定硬件、供电和环境条件后参照数据手册建立独立测试。</w:t>
      </w: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3.3.2  空间需求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3.3-1 空间需求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530"/>
        <w:gridCol w:w="1483"/>
        <w:gridCol w:w="6888"/>
      </w:tblGrid>
      <w:tr>
        <w:trPr>
          <w:tblHeader/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48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需求编号</w:t>
            </w:r>
          </w:p>
        </w:tc>
        <w:tc>
          <w:tcPr>
            <w:tcW w:type="dxa" w:w="68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描述及可验证性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8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BME-PREQ1</w:t>
            </w:r>
          </w:p>
        </w:tc>
        <w:tc>
          <w:tcPr>
            <w:tcW w:type="dxa" w:w="68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驱动核心使用静态 C 代码与调用方提供的 bme280_dev 数据结构；当前不规定统一 ROM/RAM 上限，需针对目标 MCU 编译测量。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8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BME-PREQ2</w:t>
            </w:r>
          </w:p>
        </w:tc>
        <w:tc>
          <w:tcPr>
            <w:tcW w:type="dxa" w:w="68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寄存器写入临时缓存为 20 字节，驱动限制单次写入寄存器条目最多 10 个；此处是代码实现约束，不等于整软件内存上限。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pStyle w:val="Heading3"/>
        <w:keepNext/>
        <w:keepLines/>
        <w:widowControl/>
        <w:spacing w:line="360" w:lineRule="exact"/>
        <w:snapToGrid w:val="0"/>
      </w:pPr>
      <w:r>
        <w:rPr>
          <w:rFonts w:ascii="Times New Roman" w:hAnsi="Times New Roman" w:eastAsia="Heiti SC"/>
          <w:color w:val="000000"/>
        </w:rPr>
        <w:t>3.3.3  时间需求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3.3-2 时间需求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530"/>
        <w:gridCol w:w="1483"/>
        <w:gridCol w:w="6888"/>
      </w:tblGrid>
      <w:tr>
        <w:trPr>
          <w:tblHeader/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48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需求编号</w:t>
            </w:r>
          </w:p>
        </w:tc>
        <w:tc>
          <w:tcPr>
            <w:tcW w:type="dxa" w:w="68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8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BME-PREQ3</w:t>
            </w:r>
          </w:p>
        </w:tc>
        <w:tc>
          <w:tcPr>
            <w:tcW w:type="dxa" w:w="68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复位写成功后执行 1～6 轮，每轮请求等待 2000 μs；累计 2000～12000 μs，不含总线耗时。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8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BME-PREQ4</w:t>
            </w:r>
          </w:p>
        </w:tc>
        <w:tc>
          <w:tcPr>
            <w:tcW w:type="dxa" w:w="68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延时计算输出 μs，范围 2400～112800；不执行等待，不计入 standby、启动或总线时间。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8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BME-PREQ5</w:t>
            </w:r>
          </w:p>
        </w:tc>
        <w:tc>
          <w:tcPr>
            <w:tcW w:type="dxa" w:w="68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核心驱动无固定采样周期、周期中断或任务线程；周期由应用声明和验证。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8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BME-PREQ6</w:t>
            </w:r>
          </w:p>
        </w:tc>
        <w:tc>
          <w:tcPr>
            <w:tcW w:type="dxa" w:w="68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I²C/SPI 总线传输实际耗时由主机硬件、总线速率和平台回调实现决定。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color w:val="000000"/>
        </w:rPr>
        <w:t>测量延时按本地源码表达式以 μs 计算，具体公式及边界值见 BME-FREQ7。此估算不是驱动自行等待或新鲜度确认；芯片时序和平台延时精度需要在目标硬件上验证。</w:t>
      </w:r>
    </w:p>
    <w:p>
      <w:pPr>
        <w:pStyle w:val="Heading1"/>
        <w:keepNext/>
        <w:keepLines/>
        <w:widowControl/>
        <w:spacing w:line="440" w:lineRule="exact"/>
        <w:snapToGrid w:val="0"/>
      </w:pPr>
      <w:r>
        <w:rPr>
          <w:rFonts w:ascii="Times New Roman" w:hAnsi="Times New Roman" w:eastAsia="Heiti SC"/>
          <w:color w:val="000000"/>
        </w:rPr>
        <w:t>3.4  可靠性和安全性需求</w:t>
      </w:r>
    </w:p>
    <w:p>
      <w:pPr>
        <w:widowControl/>
        <w:spacing w:line="320" w:lineRule="exact"/>
        <w:ind w:firstLine="408"/>
        <w:snapToGrid w:val="0"/>
      </w:pPr>
      <w:r>
        <w:rPr>
          <w:rFonts w:ascii="Times New Roman" w:hAnsi="Times New Roman" w:eastAsia="Songti SC"/>
          <w:i w:val="0"/>
          <w:color w:val="000000"/>
        </w:rPr>
        <w:t>以下条目记录源码可追踪的可靠性措施、异常行为及系统集成责任。驱动不声明独立安全等级；上层应用应结合返回值、数据有效性和硬件状态执行恢复与保护。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3.4-1 可靠性及安全性需求表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530"/>
        <w:gridCol w:w="1431"/>
        <w:gridCol w:w="6940"/>
      </w:tblGrid>
      <w:tr>
        <w:trPr>
          <w:tblHeader/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4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694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可靠性 / 安全性要求与来源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BME-SREQ1</w:t>
            </w:r>
          </w:p>
        </w:tc>
        <w:tc>
          <w:tcPr>
            <w:tcW w:type="dxa" w:w="694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 ID 必须匹配 0x60，识别失败不得以初始化成功上报。源码已实现。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BME-SREQ2</w:t>
            </w:r>
          </w:p>
        </w:tc>
        <w:tc>
          <w:tcPr>
            <w:tcW w:type="dxa" w:w="694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get_regs/set_regs 将单次失败映射为 -2；组合 API 不保证保留首个错误，配置可能返回 0、复位可能返回 -6。此为当前实现的错误传播限制。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BME-SREQ3</w:t>
            </w:r>
          </w:p>
        </w:tc>
        <w:tc>
          <w:tcPr>
            <w:tcW w:type="dxa" w:w="694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NVM 状态最多检查 6 轮；保留标志为 1 时返回 -6。状态读取失败后的旧值可能影响错误分类。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BME-SREQ4</w:t>
            </w:r>
          </w:p>
        </w:tc>
        <w:tc>
          <w:tcPr>
            <w:tcW w:type="dxa" w:w="694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各分支包含限幅和压力除数保护，但不保证任意输入正确。DOUBLE 湿度公式存在额外因子，极端输入的整数路径可能出现压力异常或溢出。单位与范围见表 3.2-3。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4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BME-SREQ5</w:t>
            </w:r>
          </w:p>
        </w:tc>
        <w:tc>
          <w:tcPr>
            <w:tcW w:type="dxa" w:w="694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采样数据是否超出业务阈值、通信失败重试策略、告警和停机策略由上层设备应用负责，不得标记为本驱动已实现。责任边界。</w:t>
            </w:r>
          </w:p>
        </w:tc>
      </w:tr>
      <w:tr>
        <w:trPr>
          <w:cantSplit/>
        </w:trPr>
        <w:tc>
          <w:tcPr>
            <w:tcW w:type="dxa" w:w="53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4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BME-SREQ6</w:t>
            </w:r>
          </w:p>
        </w:tc>
        <w:tc>
          <w:tcPr>
            <w:tcW w:type="dxa" w:w="694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line="252" w:lineRule="exact" w:before="0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主机应避免在芯片未供电时以高电平驱动接口信号；该条为硬件手册规定的系统集成约束，非 C 驱动主动检测。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pStyle w:val="Heading1"/>
        <w:keepNext/>
        <w:keepLines/>
        <w:widowControl/>
        <w:spacing w:line="440" w:lineRule="exact"/>
        <w:snapToGrid w:val="0"/>
      </w:pPr>
      <w:r>
        <w:rPr>
          <w:rFonts w:ascii="Times New Roman" w:hAnsi="Times New Roman" w:eastAsia="Heiti SC"/>
          <w:color w:val="000000"/>
        </w:rPr>
        <w:t>附录 1  数据字典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附录1-1 主要变量与数据字典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32"/>
        <w:gridCol w:w="2481"/>
        <w:gridCol w:w="1618"/>
        <w:gridCol w:w="2481"/>
        <w:gridCol w:w="1888"/>
      </w:tblGrid>
      <w:tr>
        <w:trPr>
          <w:tblHeader/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变量名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物理/软件含义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取值说明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chip_id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读取的芯片标识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预期 0x60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bme280_dev / CHIP_ID 寄存器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intf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通信总线类型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0=SPI，1=I²C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非 I²C 值均走 SPI 路径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intf_ptr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平台传输上下文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调用者提供的指针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由集成方绑定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read / write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总线回调接口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由用户提供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返回状态通过 intf_rslt 保存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delay_us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延时回调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回调输入参数单位为微秒（μs）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由平台提供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calib_data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校准系数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18 个校准系数及 t_fine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t_fine 会随补偿更新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settings.osr_t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温度过采样编码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编码 0～5：0、1、2、4、8、16 倍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编码与实际倍数不同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settings.osr_p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气压过采样编码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编码 0～5，同 osr_t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3 位字段，无合法性检查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settings.osr_h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湿度过采样编码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编码 0～5，同 osr_t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写 F2 后需写 F4 生效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settings.filter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IIR 滤波配置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编码 0～4：关、2、4、8、16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3 位字段，保留值不报错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settings.standby_time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待机时间编码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编码 0～7：0.5/62.5/125/250/500/1000/10/20 ms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Normal 模式待机参数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sensor_comp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采样补偿选择掩码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PRESS=1，TEMP=2，HUM=4，ALL=7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选择 P/H 也更新温度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comp_data.temperature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补偿温度输出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double °C；整数 °C × 100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范围见表 3.2-3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comp_data.pressure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补偿气压输出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double/32BIT 为 Pa；64BIT 为 Pa × 100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范围见表 3.2-3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comp_data.humidity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补偿湿度输出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double %RH；整数 %RH × 1024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整数换算除以 1024.0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im_update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NVM 数据更新标志</w:t>
            </w:r>
          </w:p>
        </w:tc>
        <w:tc>
          <w:tcPr>
            <w:tcW w:type="dxa" w:w="2481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位于 status 寄存器</w:t>
            </w:r>
          </w:p>
        </w:tc>
        <w:tc>
          <w:tcPr>
            <w:tcW w:type="dxa" w:w="1888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status 状态位，仅查询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248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intf_rslt</w:t>
            </w:r>
          </w:p>
        </w:tc>
        <w:tc>
          <w:tcPr>
            <w:tcW w:type="dxa" w:w="161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最近一次总线返回值</w:t>
            </w:r>
          </w:p>
        </w:tc>
        <w:tc>
          <w:tcPr>
            <w:tcW w:type="dxa" w:w="248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BME280_INTF_RET_TYPE</w:t>
            </w:r>
          </w:p>
        </w:tc>
        <w:tc>
          <w:tcPr>
            <w:tcW w:type="dxa" w:w="18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可能被后续访问覆盖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248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calib_data.t_fine</w:t>
            </w:r>
          </w:p>
        </w:tc>
        <w:tc>
          <w:tcPr>
            <w:tcW w:type="dxa" w:w="161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温度补偿中间状态</w:t>
            </w:r>
          </w:p>
        </w:tc>
        <w:tc>
          <w:tcPr>
            <w:tcW w:type="dxa" w:w="248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int32_t</w:t>
            </w:r>
          </w:p>
        </w:tc>
        <w:tc>
          <w:tcPr>
            <w:tcW w:type="dxa" w:w="18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压力/湿度使用；非只读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248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desired_settings</w:t>
            </w:r>
          </w:p>
        </w:tc>
        <w:tc>
          <w:tcPr>
            <w:tcW w:type="dxa" w:w="161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配置选择掩码</w:t>
            </w:r>
          </w:p>
        </w:tc>
        <w:tc>
          <w:tcPr>
            <w:tcW w:type="dxa" w:w="248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P=1，T=2，H=4，FILTER=8，STANDBY=16</w:t>
            </w:r>
          </w:p>
        </w:tc>
        <w:tc>
          <w:tcPr>
            <w:tcW w:type="dxa" w:w="18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零掩码仍可能引起复位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248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max_delay</w:t>
            </w:r>
          </w:p>
        </w:tc>
        <w:tc>
          <w:tcPr>
            <w:tcW w:type="dxa" w:w="161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测量延时估算输出</w:t>
            </w:r>
          </w:p>
        </w:tc>
        <w:tc>
          <w:tcPr>
            <w:tcW w:type="dxa" w:w="248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uint32_t，μs</w:t>
            </w:r>
          </w:p>
        </w:tc>
        <w:tc>
          <w:tcPr>
            <w:tcW w:type="dxa" w:w="18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2400～112800；非实际延时</w:t>
            </w:r>
          </w:p>
        </w:tc>
      </w:tr>
      <w:tr>
        <w:trPr>
          <w:cantSplit/>
        </w:trPr>
        <w:tc>
          <w:tcPr>
            <w:tcW w:type="dxa" w:w="43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248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uncomp_data</w:t>
            </w:r>
          </w:p>
        </w:tc>
        <w:tc>
          <w:tcPr>
            <w:tcW w:type="dxa" w:w="161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未补偿原始数据</w:t>
            </w:r>
          </w:p>
        </w:tc>
        <w:tc>
          <w:tcPr>
            <w:tcW w:type="dxa" w:w="248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P/T 20 位，H 16 位；均存 uint32_t</w:t>
            </w:r>
          </w:p>
        </w:tc>
        <w:tc>
          <w:tcPr>
            <w:tcW w:type="dxa" w:w="1888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未检查 ADC 哨兵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pStyle w:val="Heading1"/>
        <w:keepNext/>
        <w:keepLines/>
        <w:widowControl/>
        <w:spacing w:line="440" w:lineRule="exact"/>
        <w:snapToGrid w:val="0"/>
      </w:pPr>
      <w:r>
        <w:rPr>
          <w:rFonts w:ascii="Times New Roman" w:hAnsi="Times New Roman" w:eastAsia="Songti SC"/>
          <w:color w:val="000000"/>
        </w:rPr>
        <w:t>附录 2  软件 IP / API 清单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附录2-1 对外 API 功能清单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352"/>
        <w:gridCol w:w="2615"/>
        <w:gridCol w:w="1911"/>
        <w:gridCol w:w="1911"/>
        <w:gridCol w:w="2112"/>
      </w:tblGrid>
      <w:tr>
        <w:trPr>
          <w:cantSplit/>
          <w:tblHeader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序号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公共 API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功能与输入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输出与返回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依赖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bme280_init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初始化与校准</w:t>
              <w:br/>
              <w:t>dev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芯片校准结构；int8_t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get_regs; soft_reset; get_calib_data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bme280_get_regs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读寄存器</w:t>
              <w:br/>
              <w:t>地址/缓冲区/长度/dev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读取数据缓冲区；int8_t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dev-&gt;read; null_ptr_check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bme280_set_regs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写寄存器</w:t>
              <w:br/>
              <w:t>地址/数据/长度/dev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写入效果；SPI 修改地址数组；int8_t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dev-&gt;write; interleave_reg_addr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bme280_soft_reset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软复位/NVM</w:t>
              <w:br/>
              <w:t>dev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复位后器件状态；int8_t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set_regs; get_regs; delay_us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bme280_set_sensor_settings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配置采样参数</w:t>
              <w:br/>
              <w:t>选择掩码/settings/dev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配置效果；合法配置完成后 Sleep；int8_t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get_sensor_mode; put_device_to_sleep; set_osr_settings; set_filter_standby_settings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bme280_get_sensor_settings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读取配置</w:t>
              <w:br/>
              <w:t>settings/dev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配置结构（回填）；int8_t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get_regs; parse_device_settings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bme280_set_sensor_mode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设置模式</w:t>
              <w:br/>
              <w:t>mode/dev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寄存器模式变更；int8_t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get_sensor_mode; put_device_to_sleep; write_power_mode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bme280_get_sensor_mode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读取模式</w:t>
              <w:br/>
              <w:t>mode指针/dev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模式值（回填）；int8_t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get_regs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bme280_get_sensor_data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读取/补偿</w:t>
              <w:br/>
              <w:t>掩码/comp_data/dev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结果结构（回填）；int8_t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get_regs; parse_sensor_data; compensate_data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bme280_compensate_data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执行补偿</w:t>
              <w:br/>
              <w:t>掩码/原始数据/校准/结果结构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补偿结果、更新 t_fine；int8_t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compensate_temperature; compensate_pressure/humidity</w:t>
            </w:r>
          </w:p>
        </w:tc>
      </w:tr>
      <w:tr>
        <w:trPr>
          <w:cantSplit/>
        </w:trPr>
        <w:tc>
          <w:tcPr>
            <w:tcW w:type="dxa" w:w="35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2615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bme280_cal_meas_delay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估算测量时间</w:t>
              <w:br/>
              <w:t>max_delay指针/settings</w:t>
            </w:r>
          </w:p>
        </w:tc>
        <w:tc>
          <w:tcPr>
            <w:tcW w:type="dxa" w:w="1911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微秒数（回填）；int8_t 状态码</w:t>
            </w:r>
          </w:p>
        </w:tc>
        <w:tc>
          <w:tcPr>
            <w:tcW w:type="dxa" w:w="2112"/>
            <w:vAlign w:val="center"/>
            <w:tcMar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40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过采样换算；时间常量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pStyle w:val="Heading1"/>
        <w:keepNext/>
        <w:keepLines/>
        <w:widowControl/>
        <w:spacing w:line="440" w:lineRule="exact"/>
        <w:snapToGrid w:val="0"/>
      </w:pPr>
      <w:r>
        <w:rPr>
          <w:rFonts w:ascii="Times New Roman" w:hAnsi="Times New Roman" w:eastAsia="Songti SC"/>
          <w:color w:val="000000"/>
        </w:rPr>
        <w:t>附录 3  需求—源码追踪表</w:t>
      </w:r>
    </w:p>
    <w:p>
      <w:pPr>
        <w:widowControl/>
        <w:spacing w:line="320" w:lineRule="exact"/>
        <w:ind w:firstLine="312"/>
        <w:snapToGrid w:val="0"/>
      </w:pPr>
      <w:r>
        <w:rPr>
          <w:rFonts w:ascii="Times New Roman" w:hAnsi="Times New Roman" w:eastAsia="Songti SC"/>
          <w:color w:val="000000"/>
        </w:rPr>
        <w:t>本表覆盖 22 条功能需求（含 14 条子需求）、12 条接口需求、6 条性能需求及 6 条可靠性与安全性需求，共 46 条。平台责任和硬件约束单独标明，不视为驱动已实现能力。</w:t>
      </w:r>
    </w:p>
    <w:p>
      <w:pPr>
        <w:widowControl/>
        <w:spacing w:line="320" w:lineRule="exact"/>
        <w:snapToGrid w:val="0"/>
      </w:pPr>
      <w:r>
        <w:rPr>
          <w:rFonts w:ascii="Times New Roman" w:hAnsi="Times New Roman" w:eastAsia="Songti SC"/>
          <w:color w:val="000000"/>
        </w:rPr>
        <w:t>源码版本及提交号见文档开头。下表中 C 表示 bme280.c，H 表示 bme280.h，D 表示 bme280_defs.h，L 表示源码行号；函数名省略公共 API 的 bme280_ 前缀。无对应驱动函数的条款标明平台或硬件依据。</w:t>
      </w:r>
    </w:p>
    <w:p>
      <w:pPr>
        <w:keepNext/>
        <w:widowControl/>
        <w:spacing w:before="80"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9"/>
        </w:rPr>
        <w:t>表 附录3-1 功能需求到源码的追踪关系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510"/>
        <w:gridCol w:w="2104"/>
        <w:gridCol w:w="5287"/>
      </w:tblGrid>
      <w:tr>
        <w:trPr>
          <w:tblHeader/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需求编号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需求内容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对应源码函数及行号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BME-FREQ1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识别/复位/校准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 / get_calib_data / parse_temp_press_calib_data / parse_humidity_calib_data</w:t>
              <w:br/>
              <w:t>C L413-444；L1434-1466；L1487-1527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BME-FREQ2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通用寄存器访问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get_regs / set_regs</w:t>
              <w:br/>
              <w:t>C L449-479；L485-549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BME-FREQ2-1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读操作与错误码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get_regs</w:t>
              <w:br/>
              <w:t>C L449-479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BME-FREQ2-2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写入、截断、打包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set_regs / interleave_reg_addr</w:t>
              <w:br/>
              <w:t>C L485-549；L1472-1481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BME-FREQ3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复位/NVM 状态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soft_reset</w:t>
              <w:br/>
              <w:t>C L677-708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BME-FREQ4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选择性采样配置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set_sensor_settings / set_osr_settings / put_device_to_sleep / reload_device_settings</w:t>
              <w:br/>
              <w:t>C L555-596；L859-874；L1082-1120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BME-FREQ4-1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温/气/湿过采样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set_osr_settings / set_osr_humidity_settings / set_osr_press_temp_settings</w:t>
              <w:br/>
              <w:t>C L859-874；L879-906；L912-939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BME-FREQ4-2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滤波与待机配置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set_filter_standby_settings</w:t>
              <w:br/>
              <w:t>C L945-990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BME-FREQ4-3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配置读取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get_sensor_settings / parse_device_settings</w:t>
              <w:br/>
              <w:t>C L602-622；L1015-1022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BME-FREQ5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模式写入及读取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set_sensor_mode / get_sensor_mode / write_power_mode / put_device_to_sleep</w:t>
              <w:br/>
              <w:t>C L627-672；L1056-1102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BME-FREQ5-1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Sleep/重置与恢复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put_device_to_sleep / reload_device_settings</w:t>
              <w:br/>
              <w:t>C L1082-1102；L1108-1120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BME-FREQ5-2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Forced 单次测量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set_sensor_mode / cal_meas_delay；自动休眠为芯片行为</w:t>
              <w:br/>
              <w:t>C L627-649；L799-850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BME-FREQ5-3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Normal 循环测量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set_sensor_mode；测量循环为芯片行为</w:t>
              <w:br/>
              <w:t>C L627-649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BME-FREQ6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读取/解析/补偿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get_sensor_data / compensate_data</w:t>
              <w:br/>
              <w:t>C L715-747；L754-793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BME-FREQ6-1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 8 字节数据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get_sensor_data</w:t>
              <w:br/>
              <w:t>C L715-747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BME-FREQ6-2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解码原始数据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parse_sensor_data</w:t>
              <w:br/>
              <w:t>C L1028-1051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BME-FREQ6-3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温/压/湿补偿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compensate_data / compensate_temperature / compensate_pressure / compensate_humidity</w:t>
              <w:br/>
              <w:t>C L754-793；L1128-1427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BME-FREQ7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延时估算（μs）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cal_meas_delay</w:t>
              <w:br/>
              <w:t>C L799-850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BME-FREQ8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错误码处理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get_regs / set_regs / soft_reset / set_osr_settings</w:t>
              <w:br/>
              <w:t>C L449-549；L677-708；L859-874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BME-FREQ8-1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空指针/无效长度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get_regs / set_regs / compensate_data / cal_meas_delay / null_ptr_check</w:t>
              <w:br/>
              <w:t>C L449-549；L754-850；L1555-1571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BME-FREQ8-2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通信/芯片 ID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 / get_regs / set_regs / soft_reset / set_osr_settings</w:t>
              <w:br/>
              <w:t>C L413-549；L677-708；L859-874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BME-FREQ8-3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NVM 复制失败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soft_reset</w:t>
              <w:br/>
              <w:t>C L677-708</w:t>
            </w:r>
          </w:p>
        </w:tc>
      </w:tr>
    </w:tbl>
    <w:p>
      <w:pPr>
        <w:widowControl/>
        <w:spacing w:after="0" w:line="320" w:lineRule="exact"/>
        <w:snapToGrid w:val="0"/>
      </w:pPr>
    </w:p>
    <w:p>
      <w:pPr>
        <w:keepNext/>
        <w:widowControl/>
        <w:spacing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  <w:sz w:val="18"/>
        </w:rPr>
        <w:t>表 附录3-2 软件与平台接口需求追踪关系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510"/>
        <w:gridCol w:w="2104"/>
        <w:gridCol w:w="5287"/>
      </w:tblGrid>
      <w:tr>
        <w:trPr>
          <w:tblHeader/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需求编号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需求内容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对应源码函数及行号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BME-IREQ1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初始化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</w:t>
              <w:br/>
              <w:t>C L413-444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BME-IREQ2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寄存器读/写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get_regs / set_regs</w:t>
              <w:br/>
              <w:t>C L449-479；L485-549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BME-IREQ3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写配置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set_sensor_settings / set_osr_settings</w:t>
              <w:br/>
              <w:t>C L555-596；L859-874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BME-IREQ4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读写模式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set_sensor_mode / get_sensor_mode</w:t>
              <w:br/>
              <w:t>C L627-649；L654-672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BME-IREQ5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测量数据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get_sensor_data</w:t>
              <w:br/>
              <w:t>C L715-747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BME-IREQ6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等待估算 μs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cal_meas_delay</w:t>
              <w:br/>
              <w:t>C L799-850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BME-IREQ7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读总线回调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get_regs / bme280_read_fptr_t</w:t>
              <w:br/>
              <w:t>C L449-479；D L290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BME-IREQ8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写总线回调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set_regs / bme280_write_fptr_t</w:t>
              <w:br/>
              <w:t>C L485-549；D L307-308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BME-IREQ9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微秒延时回调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soft_reset / bme280_delay_us_fptr_t</w:t>
              <w:br/>
              <w:t>C L677-708；D L319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BME-IREQ10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软件复位 API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soft_reset</w:t>
              <w:br/>
              <w:t>C L677-708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BME-IREQ11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读取配置 API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get_sensor_settings</w:t>
              <w:br/>
              <w:t>C L602-622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BME-IREQ12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补偿计算 API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compensate_data / compensate_temperature / compensate_pressure / compensate_humidity</w:t>
              <w:br/>
              <w:t>C L754-793；L1128-1427</w:t>
            </w:r>
          </w:p>
        </w:tc>
      </w:tr>
    </w:tbl>
    <w:p>
      <w:pPr>
        <w:keepNext/>
        <w:widowControl/>
        <w:spacing w:after="100" w:line="320" w:lineRule="exact"/>
        <w:jc w:val="center"/>
        <w:snapToGrid w:val="0"/>
      </w:pPr>
      <w:r>
        <w:rPr>
          <w:rFonts w:ascii="Times New Roman" w:hAnsi="Times New Roman" w:eastAsia="Songti SC"/>
          <w:color w:val="000000"/>
        </w:rPr>
        <w:t>表 附录3-3 性能与安全需求追踪关系</w:t>
      </w:r>
    </w:p>
    <w:tbl>
      <w:tblPr>
        <w:tblStyle w:val="TableGrid"/>
        <w:tblW w:type="dxa" w:w="8901"/>
        <w:tblLayout w:type="fixed"/>
        <w:tblLook w:firstColumn="1" w:firstRow="1" w:lastColumn="0" w:lastRow="0" w:noHBand="0" w:noVBand="1" w:val="04A0"/>
        <w:jc w:val="center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510"/>
        <w:gridCol w:w="2104"/>
        <w:gridCol w:w="5287"/>
      </w:tblGrid>
      <w:tr>
        <w:trPr>
          <w:tblHeader/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需求编号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需求内容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  <w:shd w:fill="EEEEEE"/>
            <w:shd w:fill="EEEEEE"/>
            <w:shd w:fill="EEEEEE"/>
            <w:shd w:fill="EEEEEE"/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对应源码函数及行号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BME-PREQ1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空间需求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目标平台链接映像和栈测量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BME-PREQ2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单次写缓存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set_regs / BME280_MAX_LEN</w:t>
              <w:br/>
              <w:t>C L485-549；D L214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BME-PREQ3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复位等待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soft_reset</w:t>
              <w:br/>
              <w:t>C L677-708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BME-PREQ4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估算值单位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cal_meas_delay</w:t>
              <w:br/>
              <w:t>C L799-850；H L377-391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BME-PREQ5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固定周期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核心无周期线程/中断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BME-PREQ6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总线耗时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read / write / delay_us 平台回调</w:t>
              <w:br/>
              <w:t>D L290、L307-319；平台实现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BME-SREQ1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芯片 ID 校验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 / BME280_CHIP_ID</w:t>
              <w:br/>
              <w:t>C L413-444；D L136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BME-SREQ2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总线失败返回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get_regs / set_regs / soft_reset / set_osr_settings</w:t>
              <w:br/>
              <w:t>C L449-549；L677-708；L859-874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BME-SREQ3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NVM 检查失败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soft_reset</w:t>
              <w:br/>
              <w:t>C L677-708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BME-SREQ4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补偿限幅、除数保护及输入限制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compensate_temperature / compensate_pressure / compensate_humidity</w:t>
              <w:br/>
              <w:t>C L1128-1427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BME-SREQ5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业务超限/告警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核心无业务阈值/停机动作</w:t>
            </w:r>
          </w:p>
        </w:tc>
      </w:tr>
      <w:tr>
        <w:trPr>
          <w:cantSplit/>
        </w:trPr>
        <w:tc>
          <w:tcPr>
            <w:tcW w:type="dxa" w:w="1510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center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BME-SREQ6</w:t>
            </w:r>
          </w:p>
        </w:tc>
        <w:tc>
          <w:tcPr>
            <w:tcW w:type="dxa" w:w="2104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未上电接口电平</w:t>
            </w:r>
          </w:p>
        </w:tc>
        <w:tc>
          <w:tcPr>
            <w:tcW w:type="dxa" w:w="5287"/>
            <w:vAlign w:val="center"/>
            <w:tcMar>
              <w:top w:w="75" w:type="dxa"/>
              <w:bottom w:w="75" w:type="dxa"/>
              <w:start w:w="60" w:type="dxa"/>
              <w:end w:w="6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before="0" w:after="0" w:line="252" w:lineRule="exact"/>
              <w:ind w:left="0" w:firstLine="0"/>
              <w:jc w:val="lef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BME280 数据手册；板级约束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32" w:right="1474" w:bottom="1247" w:left="1531" w:header="907" w:footer="879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ongti SC"/>
        <w:color w:val="000000"/>
        <w:sz w:val="16"/>
      </w:rPr>
      <w:t xml:space="preserve">V8 · 本地源码现状逆向     第 </w:t>
    </w:r>
    <w:fldSimple w:instr="PAGE"/>
    <w:r>
      <w:rPr>
        <w:rFonts w:ascii="Times New Roman" w:hAnsi="Times New Roman" w:eastAsia="Songti SC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00"/>
      <w:jc w:val="right"/>
      <w:pBdr>
        <w:bottom w:val="single" w:sz="8"/>
      </w:pBdr>
    </w:pPr>
    <w:r>
      <w:rPr>
        <w:rFonts w:ascii="Times New Roman" w:hAnsi="Times New Roman" w:eastAsia="Songti SC"/>
        <w:color w:val="000000"/>
        <w:sz w:val="16"/>
      </w:rPr>
      <w:t>BME280 环境传感器驱动软件需求规格说明书  V8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9" w:lineRule="auto" w:before="0" w:after="60"/>
    </w:pPr>
    <w:rPr>
      <w:rFonts w:ascii="Times New Roman" w:hAnsi="Times New Roman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Songti SC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Songti SC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Times New Roman" w:hAnsi="Times New Roman" w:eastAsia="Heiti SC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Times New Roman" w:hAnsi="Times New Roman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Times New Roman" w:hAnsi="Times New Roman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Hei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Hei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Hei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Hei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Hei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Hei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Songti SC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Heiti SC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Heiti SC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Heiti SC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Times New Roman" w:hAnsi="Times New Roman" w:eastAsia="Heiti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Songti SC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Songti SC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Songti SC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Songti SC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Songti SC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Songti SC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Heiti SC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Heiti SC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Heiti SC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Heiti SC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Heiti SC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Heiti SC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Songti SC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Songti SC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Songti SC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Songti SC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Songti SC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Songti SC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Songti SC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Songti SC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hyperlink" Target="https://github.com/boschsensortec/BME280_SensorAPI/commit/c90d419492e26dd95586598a794e65eb2760753a" TargetMode="External"/><Relationship Id="rId30" Type="http://schemas.openxmlformats.org/officeDocument/2006/relationships/hyperlink" Target="https://www.bosch-sensortec.com/media/boschsensortec/downloads/datasheets/bst-bme280-ds002.pdf" TargetMode="External"/><Relationship Id="rId3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BME280 环境传感器驱动软件需求规格说明书 V8</dc:title>
  <dc:subject>本地源码现状逆向及核验修订</dc:subject>
  <dc:creator>python-docx</dc:creator>
  <cp:keywords/>
  <dc:description>需求规格说明书</dc:description>
  <cp:lastModifiedBy/>
  <cp:revision>1</cp:revision>
  <dcterms:created xsi:type="dcterms:W3CDTF">2013-12-23T23:15:00Z</dcterms:created>
  <dcterms:modified xsi:type="dcterms:W3CDTF">2013-12-23T23:15:00Z</dcterms:modified>
  <cp:category/>
  <cp:version>6</cp:version>
</cp:coreProperties>
</file>