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SISTEMA DE RESERVA DE QUADRAS ESPORTIVAS</w:t>
      </w:r>
    </w:p>
    <w:p>
      <w:r>
        <w:rPr>
          <w:b/>
        </w:rPr>
        <w:t>ALUNOS</w:t>
      </w:r>
      <w:r>
        <w:t>: Djenifer Wacheisk, Guilherme Izidoro da Silva e Vinicius Borges</w:t>
      </w:r>
    </w:p>
    <w:p/>
    <w:p>
      <w:pPr>
        <w:spacing w:before="360" w:after="120"/>
      </w:pPr>
      <w:r>
        <w:rPr>
          <w:rFonts w:ascii="Arial" w:hAnsi="Arial"/>
          <w:b/>
          <w:color w:val="000000"/>
          <w:sz w:val="28"/>
        </w:rPr>
        <w:t>1. Contexto e visão do produto</w:t>
      </w:r>
    </w:p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Visão do produto</w:t>
      </w:r>
    </w:p>
    <w:p>
      <w:pPr>
        <w:pStyle w:val="ListBullet"/>
      </w:pPr>
      <w:r>
        <w:rPr>
          <w:b/>
        </w:rPr>
        <w:t xml:space="preserve">Para: </w:t>
      </w:r>
      <w:r>
        <w:t>praticantes de esportes, clientes e administradores de centros esportivos e quadras.</w:t>
      </w:r>
    </w:p>
    <w:p>
      <w:pPr>
        <w:pStyle w:val="ListBullet"/>
      </w:pPr>
      <w:r>
        <w:rPr>
          <w:b/>
        </w:rPr>
        <w:t xml:space="preserve">Que necessita de: </w:t>
      </w:r>
      <w:r>
        <w:t>uma forma rápida, prática e organizada de consultar a disponibilidade e realizar reservas de quadras esportivas, evitando conflitos de horários e processos manuais.</w:t>
      </w:r>
    </w:p>
    <w:p>
      <w:pPr>
        <w:pStyle w:val="ListBullet"/>
      </w:pPr>
      <w:r>
        <w:rPr>
          <w:b/>
        </w:rPr>
        <w:t xml:space="preserve">O ArenaReserva é um: </w:t>
      </w:r>
      <w:r>
        <w:t>sistema web de gerenciamento e reserva de quadras esportivas.</w:t>
      </w:r>
    </w:p>
    <w:p>
      <w:pPr>
        <w:pStyle w:val="ListBullet"/>
      </w:pPr>
      <w:r>
        <w:rPr>
          <w:b/>
        </w:rPr>
        <w:t xml:space="preserve">Que oferece: </w:t>
      </w:r>
      <w:r>
        <w:t>agendamento online, consulta de disponibilidade em tempo real, gerenciamento de reservas e controle das quadras em uma única plataforma.</w:t>
      </w:r>
    </w:p>
    <w:p>
      <w:pPr>
        <w:pStyle w:val="ListBullet"/>
      </w:pPr>
      <w:r>
        <w:rPr>
          <w:b/>
        </w:rPr>
        <w:t xml:space="preserve">Diferente de: </w:t>
      </w:r>
      <w:r>
        <w:t>reservas feitas por telefone, WhatsApp, planilhas ou anotações em papel.</w:t>
      </w:r>
    </w:p>
    <w:p>
      <w:pPr>
        <w:pStyle w:val="ListBullet"/>
      </w:pPr>
      <w:r>
        <w:rPr>
          <w:b/>
        </w:rPr>
        <w:t xml:space="preserve">Nosso produto entregará: </w:t>
      </w:r>
      <w:r>
        <w:t>uma solução intuitiva, segura e eficiente, com atualização em tempo real, confirmação automática das reservas, redução de conflitos de agendamento e melhor experiência para clientes e administradores.</w:t>
      </w:r>
    </w:p>
    <w:p/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Público-alvo</w:t>
      </w:r>
    </w:p>
    <w:p>
      <w:r>
        <w:t>O sistema tem dois tipos de usuário: o cliente, que consulta a disponibilidade das quadras e faz reservas, e o administrador do centro esportivo, que cadastra quadras, define horários de funcionamento, gerencia as reservas e acompanha relatórios de utilização.</w:t>
      </w:r>
    </w:p>
    <w:p>
      <w:pPr>
        <w:spacing w:before="360" w:after="120"/>
      </w:pPr>
      <w:r>
        <w:rPr>
          <w:rFonts w:ascii="Arial" w:hAnsi="Arial"/>
          <w:b/>
          <w:color w:val="000000"/>
          <w:sz w:val="28"/>
        </w:rPr>
        <w:t>2. Requisitos do software</w:t>
      </w:r>
    </w:p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Requisitos funcionais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Requisito Funcional</w:t>
            </w:r>
          </w:p>
        </w:tc>
      </w:tr>
      <w:tr>
        <w:tc>
          <w:tcPr>
            <w:tcW w:type="dxa" w:w="4680"/>
          </w:tcPr>
          <w:p>
            <w:r>
              <w:t>RF01</w:t>
            </w:r>
          </w:p>
        </w:tc>
        <w:tc>
          <w:tcPr>
            <w:tcW w:type="dxa" w:w="4680"/>
          </w:tcPr>
          <w:p>
            <w:r>
              <w:t>O sistema deve permitir o cadastro de usuários.</w:t>
            </w:r>
          </w:p>
        </w:tc>
      </w:tr>
      <w:tr>
        <w:tc>
          <w:tcPr>
            <w:tcW w:type="dxa" w:w="4680"/>
          </w:tcPr>
          <w:p>
            <w:r>
              <w:t>RF02</w:t>
            </w:r>
          </w:p>
        </w:tc>
        <w:tc>
          <w:tcPr>
            <w:tcW w:type="dxa" w:w="4680"/>
          </w:tcPr>
          <w:p>
            <w:r>
              <w:t>O sistema deve permitir que usuários realizem login.</w:t>
            </w:r>
          </w:p>
        </w:tc>
      </w:tr>
      <w:tr>
        <w:tc>
          <w:tcPr>
            <w:tcW w:type="dxa" w:w="4680"/>
          </w:tcPr>
          <w:p>
            <w:r>
              <w:t>RF03</w:t>
            </w:r>
          </w:p>
        </w:tc>
        <w:tc>
          <w:tcPr>
            <w:tcW w:type="dxa" w:w="4680"/>
          </w:tcPr>
          <w:p>
            <w:r>
              <w:t>O sistema deve permitir a recuperação de senha.</w:t>
            </w:r>
          </w:p>
        </w:tc>
      </w:tr>
      <w:tr>
        <w:tc>
          <w:tcPr>
            <w:tcW w:type="dxa" w:w="4680"/>
          </w:tcPr>
          <w:p>
            <w:r>
              <w:t>RF04</w:t>
            </w:r>
          </w:p>
        </w:tc>
        <w:tc>
          <w:tcPr>
            <w:tcW w:type="dxa" w:w="4680"/>
          </w:tcPr>
          <w:p>
            <w:r>
              <w:t>O sistema deve listar todas as quadras disponíveis.</w:t>
            </w:r>
          </w:p>
        </w:tc>
      </w:tr>
      <w:tr>
        <w:tc>
          <w:tcPr>
            <w:tcW w:type="dxa" w:w="4680"/>
          </w:tcPr>
          <w:p>
            <w:r>
              <w:t>RF05</w:t>
            </w:r>
          </w:p>
        </w:tc>
        <w:tc>
          <w:tcPr>
            <w:tcW w:type="dxa" w:w="4680"/>
          </w:tcPr>
          <w:p>
            <w:r>
              <w:t>O sistema deve exibir os horários disponíveis de cada quadra.</w:t>
            </w:r>
          </w:p>
        </w:tc>
      </w:tr>
      <w:tr>
        <w:tc>
          <w:tcPr>
            <w:tcW w:type="dxa" w:w="4680"/>
          </w:tcPr>
          <w:p>
            <w:r>
              <w:t>RF06</w:t>
            </w:r>
          </w:p>
        </w:tc>
        <w:tc>
          <w:tcPr>
            <w:tcW w:type="dxa" w:w="4680"/>
          </w:tcPr>
          <w:p>
            <w:r>
              <w:t>O usuário deve poder realizar uma reserva de quadra.</w:t>
            </w:r>
          </w:p>
        </w:tc>
      </w:tr>
      <w:tr>
        <w:tc>
          <w:tcPr>
            <w:tcW w:type="dxa" w:w="4680"/>
          </w:tcPr>
          <w:p>
            <w:r>
              <w:t>RF07</w:t>
            </w:r>
          </w:p>
        </w:tc>
        <w:tc>
          <w:tcPr>
            <w:tcW w:type="dxa" w:w="4680"/>
          </w:tcPr>
          <w:p>
            <w:r>
              <w:t>O usuário deve poder cancelar uma reserva, respeitando as regras definidas.</w:t>
            </w:r>
          </w:p>
        </w:tc>
      </w:tr>
      <w:tr>
        <w:tc>
          <w:tcPr>
            <w:tcW w:type="dxa" w:w="4680"/>
          </w:tcPr>
          <w:p>
            <w:r>
              <w:t>RF08</w:t>
            </w:r>
          </w:p>
        </w:tc>
        <w:tc>
          <w:tcPr>
            <w:tcW w:type="dxa" w:w="4680"/>
          </w:tcPr>
          <w:p>
            <w:r>
              <w:t>O sistema deve impedir reservas em horários já ocupados.</w:t>
            </w:r>
          </w:p>
        </w:tc>
      </w:tr>
      <w:tr>
        <w:tc>
          <w:tcPr>
            <w:tcW w:type="dxa" w:w="4680"/>
          </w:tcPr>
          <w:p>
            <w:r>
              <w:t>RF09</w:t>
            </w:r>
          </w:p>
        </w:tc>
        <w:tc>
          <w:tcPr>
            <w:tcW w:type="dxa" w:w="4680"/>
          </w:tcPr>
          <w:p>
            <w:r>
              <w:t>O administrador deve poder cadastrar, editar e excluir quadras.</w:t>
            </w:r>
          </w:p>
        </w:tc>
      </w:tr>
      <w:tr>
        <w:tc>
          <w:tcPr>
            <w:tcW w:type="dxa" w:w="4680"/>
          </w:tcPr>
          <w:p>
            <w:r>
              <w:t>RF10</w:t>
            </w:r>
          </w:p>
        </w:tc>
        <w:tc>
          <w:tcPr>
            <w:tcW w:type="dxa" w:w="4680"/>
          </w:tcPr>
          <w:p>
            <w:r>
              <w:t>O administrador deve gerenciar as reservas realizadas.</w:t>
            </w:r>
          </w:p>
        </w:tc>
      </w:tr>
      <w:tr>
        <w:tc>
          <w:tcPr>
            <w:tcW w:type="dxa" w:w="4680"/>
          </w:tcPr>
          <w:p>
            <w:r>
              <w:t>RF11</w:t>
            </w:r>
          </w:p>
        </w:tc>
        <w:tc>
          <w:tcPr>
            <w:tcW w:type="dxa" w:w="4680"/>
          </w:tcPr>
          <w:p>
            <w:r>
              <w:t>O sistema deve permitir consultar o histórico de reservas do usuário.</w:t>
            </w:r>
          </w:p>
        </w:tc>
      </w:tr>
      <w:tr>
        <w:tc>
          <w:tcPr>
            <w:tcW w:type="dxa" w:w="4680"/>
          </w:tcPr>
          <w:p>
            <w:r>
              <w:t>RF12</w:t>
            </w:r>
          </w:p>
        </w:tc>
        <w:tc>
          <w:tcPr>
            <w:tcW w:type="dxa" w:w="4680"/>
          </w:tcPr>
          <w:p>
            <w:r>
              <w:t>O sistema deve enviar uma confirmação da reserva ao usuário (na tela ou por e-mail).</w:t>
            </w:r>
          </w:p>
        </w:tc>
      </w:tr>
      <w:tr>
        <w:tc>
          <w:tcPr>
            <w:tcW w:type="dxa" w:w="4680"/>
          </w:tcPr>
          <w:p>
            <w:r>
              <w:t>RF13</w:t>
            </w:r>
          </w:p>
        </w:tc>
        <w:tc>
          <w:tcPr>
            <w:tcW w:type="dxa" w:w="4680"/>
          </w:tcPr>
          <w:p>
            <w:r>
              <w:t>O administrador deve visualizar relatórios de utilização das quadras.</w:t>
            </w:r>
          </w:p>
        </w:tc>
      </w:tr>
      <w:tr>
        <w:tc>
          <w:tcPr>
            <w:tcW w:type="dxa" w:w="4680"/>
          </w:tcPr>
          <w:p>
            <w:r>
              <w:t>RF14</w:t>
            </w:r>
          </w:p>
        </w:tc>
        <w:tc>
          <w:tcPr>
            <w:tcW w:type="dxa" w:w="4680"/>
          </w:tcPr>
          <w:p>
            <w:r>
              <w:t>O sistema deve permitir pesquisar quadras por modalidade esportiva.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Requisitos não funcionais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Requisito Não Funcional</w:t>
            </w:r>
          </w:p>
        </w:tc>
      </w:tr>
      <w:tr>
        <w:tc>
          <w:tcPr>
            <w:tcW w:type="dxa" w:w="4680"/>
          </w:tcPr>
          <w:p>
            <w:r>
              <w:t>RNF01</w:t>
            </w:r>
          </w:p>
        </w:tc>
        <w:tc>
          <w:tcPr>
            <w:tcW w:type="dxa" w:w="4680"/>
          </w:tcPr>
          <w:p>
            <w:r>
              <w:t>O sistema deverá possuir interface simples e intuitiva.</w:t>
            </w:r>
          </w:p>
        </w:tc>
      </w:tr>
      <w:tr>
        <w:tc>
          <w:tcPr>
            <w:tcW w:type="dxa" w:w="4680"/>
          </w:tcPr>
          <w:p>
            <w:r>
              <w:t>RNF02</w:t>
            </w:r>
          </w:p>
        </w:tc>
        <w:tc>
          <w:tcPr>
            <w:tcW w:type="dxa" w:w="4680"/>
          </w:tcPr>
          <w:p>
            <w:r>
              <w:t>O tempo de resposta das operações não deverá ultrapassar 3 segundos em condições normais de uso.</w:t>
            </w:r>
          </w:p>
        </w:tc>
      </w:tr>
      <w:tr>
        <w:tc>
          <w:tcPr>
            <w:tcW w:type="dxa" w:w="4680"/>
          </w:tcPr>
          <w:p>
            <w:r>
              <w:t>RNF03</w:t>
            </w:r>
          </w:p>
        </w:tc>
        <w:tc>
          <w:tcPr>
            <w:tcW w:type="dxa" w:w="4680"/>
          </w:tcPr>
          <w:p>
            <w:r>
              <w:t>O sistema deverá utilizar autenticação por login e senha.</w:t>
            </w:r>
          </w:p>
        </w:tc>
      </w:tr>
      <w:tr>
        <w:tc>
          <w:tcPr>
            <w:tcW w:type="dxa" w:w="4680"/>
          </w:tcPr>
          <w:p>
            <w:r>
              <w:t>RNF04</w:t>
            </w:r>
          </w:p>
        </w:tc>
        <w:tc>
          <w:tcPr>
            <w:tcW w:type="dxa" w:w="4680"/>
          </w:tcPr>
          <w:p>
            <w:r>
              <w:t>As senhas dos usuários deverão ser armazenadas de forma criptografada.</w:t>
            </w:r>
          </w:p>
        </w:tc>
      </w:tr>
      <w:tr>
        <w:tc>
          <w:tcPr>
            <w:tcW w:type="dxa" w:w="4680"/>
          </w:tcPr>
          <w:p>
            <w:r>
              <w:t>RNF05</w:t>
            </w:r>
          </w:p>
        </w:tc>
        <w:tc>
          <w:tcPr>
            <w:tcW w:type="dxa" w:w="4680"/>
          </w:tcPr>
          <w:p>
            <w:r>
              <w:t>O sistema deverá funcionar nos principais navegadores (Chrome, Edge e Firefox).</w:t>
            </w:r>
          </w:p>
        </w:tc>
      </w:tr>
      <w:tr>
        <w:tc>
          <w:tcPr>
            <w:tcW w:type="dxa" w:w="4680"/>
          </w:tcPr>
          <w:p>
            <w:r>
              <w:t>RNF06</w:t>
            </w:r>
          </w:p>
        </w:tc>
        <w:tc>
          <w:tcPr>
            <w:tcW w:type="dxa" w:w="4680"/>
          </w:tcPr>
          <w:p>
            <w:r>
              <w:t>O sistema deverá ser responsivo para computadores, tablets e smartphones.</w:t>
            </w:r>
          </w:p>
        </w:tc>
      </w:tr>
      <w:tr>
        <w:tc>
          <w:tcPr>
            <w:tcW w:type="dxa" w:w="4680"/>
          </w:tcPr>
          <w:p>
            <w:r>
              <w:t>RNF07</w:t>
            </w:r>
          </w:p>
        </w:tc>
        <w:tc>
          <w:tcPr>
            <w:tcW w:type="dxa" w:w="4680"/>
          </w:tcPr>
          <w:p>
            <w:r>
              <w:t>O banco de dados deverá garantir a integridade das informações das reservas.</w:t>
            </w:r>
          </w:p>
        </w:tc>
      </w:tr>
      <w:tr>
        <w:tc>
          <w:tcPr>
            <w:tcW w:type="dxa" w:w="4680"/>
          </w:tcPr>
          <w:p>
            <w:r>
              <w:t>RNF08</w:t>
            </w:r>
          </w:p>
        </w:tc>
        <w:tc>
          <w:tcPr>
            <w:tcW w:type="dxa" w:w="4680"/>
          </w:tcPr>
          <w:p>
            <w:r>
              <w:t>O sistema deverá estar disponível durante todo o horário de funcionamento do estabelecimento.</w:t>
            </w:r>
          </w:p>
        </w:tc>
      </w:tr>
      <w:tr>
        <w:tc>
          <w:tcPr>
            <w:tcW w:type="dxa" w:w="4680"/>
          </w:tcPr>
          <w:p>
            <w:r>
              <w:t>RNF09</w:t>
            </w:r>
          </w:p>
        </w:tc>
        <w:tc>
          <w:tcPr>
            <w:tcW w:type="dxa" w:w="4680"/>
          </w:tcPr>
          <w:p>
            <w:r>
              <w:t>O sistema deverá utilizar banco de dados MySQL.</w:t>
            </w:r>
          </w:p>
        </w:tc>
      </w:tr>
      <w:tr>
        <w:tc>
          <w:tcPr>
            <w:tcW w:type="dxa" w:w="4680"/>
          </w:tcPr>
          <w:p>
            <w:r>
              <w:t>RNF10</w:t>
            </w:r>
          </w:p>
        </w:tc>
        <w:tc>
          <w:tcPr>
            <w:tcW w:type="dxa" w:w="4680"/>
          </w:tcPr>
          <w:p>
            <w:r>
              <w:t>O backend deverá ser desenvolvido em Node.js com Express.</w:t>
            </w:r>
          </w:p>
        </w:tc>
      </w:tr>
      <w:tr>
        <w:tc>
          <w:tcPr>
            <w:tcW w:type="dxa" w:w="4680"/>
          </w:tcPr>
          <w:p>
            <w:r>
              <w:t>RNF11</w:t>
            </w:r>
          </w:p>
        </w:tc>
        <w:tc>
          <w:tcPr>
            <w:tcW w:type="dxa" w:w="4680"/>
          </w:tcPr>
          <w:p>
            <w:r>
              <w:t>O frontend deverá ser desenvolvido utilizando HTML, CSS e JavaScript (ou React, caso adotado no projeto).</w:t>
            </w:r>
          </w:p>
        </w:tc>
      </w:tr>
      <w:tr>
        <w:tc>
          <w:tcPr>
            <w:tcW w:type="dxa" w:w="4680"/>
          </w:tcPr>
          <w:p>
            <w:r>
              <w:t>RNF12</w:t>
            </w:r>
          </w:p>
        </w:tc>
        <w:tc>
          <w:tcPr>
            <w:tcW w:type="dxa" w:w="4680"/>
          </w:tcPr>
          <w:p>
            <w:r>
              <w:t>O sistema deverá impedir acessos não autorizados às áreas administrativas.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Requisitos não funcionais em destaque (aula 3)</w:t>
      </w:r>
    </w:p>
    <w:p>
      <w:r>
        <w:t>Dos requisitos acima, cinco se destacam por representar categorias de qualidade diferentes: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20"/>
          </w:tcPr>
          <w:p>
            <w:r>
              <w:t>Usabilidade</w:t>
            </w:r>
          </w:p>
        </w:tc>
        <w:tc>
          <w:tcPr>
            <w:tcW w:type="dxa" w:w="3120"/>
          </w:tcPr>
          <w:p>
            <w:r>
              <w:t>RNF01</w:t>
            </w:r>
          </w:p>
        </w:tc>
        <w:tc>
          <w:tcPr>
            <w:tcW w:type="dxa" w:w="3120"/>
          </w:tcPr>
          <w:p>
            <w:r>
              <w:t>Interface simples e intuitiva.</w:t>
            </w:r>
          </w:p>
        </w:tc>
      </w:tr>
      <w:tr>
        <w:tc>
          <w:tcPr>
            <w:tcW w:type="dxa" w:w="3120"/>
          </w:tcPr>
          <w:p>
            <w:r>
              <w:t>Desempenho</w:t>
            </w:r>
          </w:p>
        </w:tc>
        <w:tc>
          <w:tcPr>
            <w:tcW w:type="dxa" w:w="3120"/>
          </w:tcPr>
          <w:p>
            <w:r>
              <w:t>RNF02</w:t>
            </w:r>
          </w:p>
        </w:tc>
        <w:tc>
          <w:tcPr>
            <w:tcW w:type="dxa" w:w="3120"/>
          </w:tcPr>
          <w:p>
            <w:r>
              <w:t>Tempo de resposta não deve ultrapassar 3 segundos.</w:t>
            </w:r>
          </w:p>
        </w:tc>
      </w:tr>
      <w:tr>
        <w:tc>
          <w:tcPr>
            <w:tcW w:type="dxa" w:w="3120"/>
          </w:tcPr>
          <w:p>
            <w:r>
              <w:t>Segurança</w:t>
            </w:r>
          </w:p>
        </w:tc>
        <w:tc>
          <w:tcPr>
            <w:tcW w:type="dxa" w:w="3120"/>
          </w:tcPr>
          <w:p>
            <w:r>
              <w:t>RNF04</w:t>
            </w:r>
          </w:p>
        </w:tc>
        <w:tc>
          <w:tcPr>
            <w:tcW w:type="dxa" w:w="3120"/>
          </w:tcPr>
          <w:p>
            <w:r>
              <w:t>Senhas armazenadas de forma criptografada.</w:t>
            </w:r>
          </w:p>
        </w:tc>
      </w:tr>
      <w:tr>
        <w:tc>
          <w:tcPr>
            <w:tcW w:type="dxa" w:w="3120"/>
          </w:tcPr>
          <w:p>
            <w:r>
              <w:t>Confiabilidade</w:t>
            </w:r>
          </w:p>
        </w:tc>
        <w:tc>
          <w:tcPr>
            <w:tcW w:type="dxa" w:w="3120"/>
          </w:tcPr>
          <w:p>
            <w:r>
              <w:t>RNF07</w:t>
            </w:r>
          </w:p>
        </w:tc>
        <w:tc>
          <w:tcPr>
            <w:tcW w:type="dxa" w:w="3120"/>
          </w:tcPr>
          <w:p>
            <w:r>
              <w:t>Integridade das informações das reservas.</w:t>
            </w:r>
          </w:p>
        </w:tc>
      </w:tr>
      <w:tr>
        <w:tc>
          <w:tcPr>
            <w:tcW w:type="dxa" w:w="3120"/>
          </w:tcPr>
          <w:p>
            <w:r>
              <w:t>Portabilidade</w:t>
            </w:r>
          </w:p>
        </w:tc>
        <w:tc>
          <w:tcPr>
            <w:tcW w:type="dxa" w:w="3120"/>
          </w:tcPr>
          <w:p>
            <w:r>
              <w:t>RNF06</w:t>
            </w:r>
          </w:p>
        </w:tc>
        <w:tc>
          <w:tcPr>
            <w:tcW w:type="dxa" w:w="3120"/>
          </w:tcPr>
          <w:p>
            <w:r>
              <w:t>Responsivo em computadores, tablets e smartphones.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00000"/>
          <w:sz w:val="28"/>
        </w:rPr>
        <w:t>3. Padrão de arquitetura</w:t>
      </w:r>
    </w:p>
    <w:p>
      <w:r>
        <w:t>O ArenaReserva usa dois padrões de arquitetura juntos: cliente-servidor, no nível macro, e arquitetura em camadas dentro do backend.</w:t>
      </w:r>
    </w:p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Cliente-servidor</w:t>
      </w:r>
    </w:p>
    <w:p>
      <w:r>
        <w:t>O frontend (Angular) consome uma API REST feita em Node.js/Express, que acessa o banco de dados. Com essa separação, o frontend e o backend podem evoluir de forma independente, e a mesma API poderia futuramente atender outro cliente, como um aplicativo mobile.</w:t>
      </w:r>
    </w:p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Arquitetura em camadas</w:t>
      </w:r>
    </w:p>
    <w:p>
      <w:r>
        <w:t>Dentro do Serviço de Reservas, o código é organizado em três camadas:</w:t>
      </w:r>
    </w:p>
    <w:p>
      <w:pPr>
        <w:pStyle w:val="ListBullet"/>
      </w:pPr>
      <w:r>
        <w:t>Controller — recebe as requisições HTTP e chama a camada de serviço.</w:t>
      </w:r>
    </w:p>
    <w:p>
      <w:pPr>
        <w:pStyle w:val="ListBullet"/>
      </w:pPr>
      <w:r>
        <w:t>Service — aplica as regras de negócio: conflito de horário, cálculo de valores, pagamento e notificações.</w:t>
      </w:r>
    </w:p>
    <w:p>
      <w:pPr>
        <w:pStyle w:val="ListBullet"/>
      </w:pPr>
      <w:r>
        <w:t>Repository — acessa o banco de dados, sem expor esses detalhes para as outras camadas.</w:t>
      </w:r>
    </w:p>
    <w:p>
      <w:r>
        <w:t>Essa divisão separa bem as responsabilidades e facilita testar cada parte separadamente, além de seguir a forma como o Node.js/Express já organiza rotas, serviços e acesso a dados. Para falar com sistemas externos (gateway de pagamento e envio de e-mail), foi usado também um padrão de isolamento: os componentes PagamentoClient e NotificacaoClient concentram essa comunicação, de forma que trocar de provedor não afete as regras de negócio.</w:t>
      </w:r>
    </w:p>
    <w:p>
      <w:pPr>
        <w:spacing w:before="360" w:after="120"/>
      </w:pPr>
      <w:r>
        <w:rPr>
          <w:rFonts w:ascii="Arial" w:hAnsi="Arial"/>
          <w:b/>
          <w:color w:val="000000"/>
          <w:sz w:val="28"/>
        </w:rPr>
        <w:t>4. Modelo C4</w:t>
      </w:r>
    </w:p>
    <w:p>
      <w:r>
        <w:t>A arquitetura do ArenaReserva é representada em três níveis — contexto, contêineres e componentes —, além de um diagrama de classes com as principais entidades do domínio.</w:t>
      </w:r>
    </w:p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C1 — Diagrama de contexto</w:t>
      </w:r>
    </w:p>
    <w:p>
      <w:r>
        <w:t>O ArenaReserva como uma caixa única, o cliente que interage com ele e o sistema de pagamento externo, acionado na confirmação de uma reserva.</w:t>
      </w:r>
    </w:p>
    <w:p>
      <w:r>
        <w:drawing>
          <wp:inline xmlns:a="http://schemas.openxmlformats.org/drawingml/2006/main" xmlns:pic="http://schemas.openxmlformats.org/drawingml/2006/picture">
            <wp:extent cx="5486400" cy="318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7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C2 — Diagrama de contêineres</w:t>
      </w:r>
    </w:p>
    <w:p>
      <w:r>
        <w:t>As unidades que compõem o sistema: o sistema web (Angular), a API (Node.js), o Serviço de Reservas (Node.js) e o banco de dados.</w:t>
      </w:r>
    </w:p>
    <w:p>
      <w:r>
        <w:drawing>
          <wp:inline xmlns:a="http://schemas.openxmlformats.org/drawingml/2006/main" xmlns:pic="http://schemas.openxmlformats.org/drawingml/2006/picture">
            <wp:extent cx="5486400" cy="3553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80"/>
      </w:pPr>
      <w:r>
        <w:rPr>
          <w:rFonts w:ascii="Arial" w:hAnsi="Arial"/>
          <w:b/>
          <w:color w:val="000000"/>
          <w:sz w:val="25"/>
        </w:rPr>
        <w:t>C3 — Diagrama de componentes</w:t>
      </w:r>
    </w:p>
    <w:p>
      <w:r>
        <w:t>Os componentes internos do Serviço de Reservas, organizados nas camadas Controller, Service e Repository, mais os clients de integração com pagamento e e-mail.</w:t>
      </w:r>
    </w:p>
    <w:p>
      <w:r>
        <w:drawing>
          <wp:inline xmlns:a="http://schemas.openxmlformats.org/drawingml/2006/main" xmlns:pic="http://schemas.openxmlformats.org/drawingml/2006/picture">
            <wp:extent cx="5760720" cy="2717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diagra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360" w:after="120"/>
      </w:pPr>
      <w:r>
        <w:rPr>
          <w:rFonts w:ascii="Arial" w:hAnsi="Arial"/>
          <w:b/>
          <w:color w:val="000000"/>
          <w:sz w:val="28"/>
        </w:rPr>
        <w:t>5. Diagrama de classes</w:t>
      </w:r>
    </w:p>
    <w:p>
      <w:r>
        <w:t>As principais entidades do domínio e como se relacionam: usuários (User, Customer, Administrator), quadras (SportsCenter, Court, Sport, OperatingHours, CourtBlock), reservas (Booking), pagamentos (Payment) e notificações (Notification).</w:t>
      </w:r>
    </w:p>
    <w:p>
      <w:r>
        <w:drawing>
          <wp:inline xmlns:a="http://schemas.openxmlformats.org/drawingml/2006/main" xmlns:pic="http://schemas.openxmlformats.org/drawingml/2006/picture">
            <wp:extent cx="5760720" cy="5254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48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