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395490" w14:textId="05FB8C4E" w:rsidR="008553AF" w:rsidRDefault="00D64A88" w:rsidP="00D64A88">
      <w:pPr>
        <w:spacing w:after="0" w:line="240" w:lineRule="auto"/>
        <w:jc w:val="center"/>
      </w:pPr>
      <w:r w:rsidRPr="00D64A88">
        <w:rPr>
          <w:noProof/>
        </w:rPr>
        <w:drawing>
          <wp:inline distT="0" distB="0" distL="0" distR="0" wp14:anchorId="0C1ED00C" wp14:editId="1E638B59">
            <wp:extent cx="2732650" cy="97134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8741" cy="977068"/>
                    </a:xfrm>
                    <a:prstGeom prst="rect">
                      <a:avLst/>
                    </a:prstGeom>
                    <a:noFill/>
                    <a:ln>
                      <a:noFill/>
                    </a:ln>
                  </pic:spPr>
                </pic:pic>
              </a:graphicData>
            </a:graphic>
          </wp:inline>
        </w:drawing>
      </w:r>
    </w:p>
    <w:p w14:paraId="166DEF4F" w14:textId="6DC0D2C6" w:rsidR="008553AF" w:rsidRDefault="008553AF" w:rsidP="001342B0">
      <w:pPr>
        <w:spacing w:after="0" w:line="240" w:lineRule="auto"/>
      </w:pPr>
    </w:p>
    <w:p w14:paraId="128258C2" w14:textId="77777777" w:rsidR="008553AF" w:rsidRDefault="008553AF" w:rsidP="001342B0">
      <w:pPr>
        <w:spacing w:after="0" w:line="240" w:lineRule="auto"/>
      </w:pPr>
    </w:p>
    <w:p w14:paraId="185286A9" w14:textId="618F3520" w:rsidR="009E104A" w:rsidRDefault="009E104A" w:rsidP="001342B0">
      <w:pPr>
        <w:spacing w:after="0" w:line="240" w:lineRule="auto"/>
        <w:rPr>
          <w:noProof/>
        </w:rPr>
      </w:pPr>
    </w:p>
    <w:p w14:paraId="2FF199B9" w14:textId="77777777" w:rsidR="002E1959" w:rsidRDefault="002E1959" w:rsidP="001342B0">
      <w:pPr>
        <w:spacing w:after="0" w:line="240" w:lineRule="auto"/>
      </w:pPr>
    </w:p>
    <w:p w14:paraId="3104B984" w14:textId="12FA6D52" w:rsidR="009E104A" w:rsidRPr="00D64A88" w:rsidRDefault="00D64A88" w:rsidP="00D64A88">
      <w:pPr>
        <w:spacing w:after="0" w:line="240" w:lineRule="auto"/>
        <w:jc w:val="center"/>
        <w:rPr>
          <w:rFonts w:ascii="Verdana" w:hAnsi="Verdana"/>
          <w:b/>
          <w:sz w:val="160"/>
        </w:rPr>
      </w:pPr>
      <w:r w:rsidRPr="00D64A88">
        <w:rPr>
          <w:rFonts w:ascii="Verdana" w:hAnsi="Verdana"/>
          <w:b/>
          <w:sz w:val="48"/>
        </w:rPr>
        <w:t>20/20 Plumbing &amp; Heating, Inc.</w:t>
      </w:r>
    </w:p>
    <w:p w14:paraId="1D4DD8AB" w14:textId="77777777" w:rsidR="009E104A" w:rsidRDefault="009E104A" w:rsidP="001342B0">
      <w:pPr>
        <w:spacing w:after="0" w:line="240" w:lineRule="auto"/>
      </w:pPr>
    </w:p>
    <w:p w14:paraId="4E7DD82F" w14:textId="77777777" w:rsidR="009E104A" w:rsidRDefault="009E104A" w:rsidP="001342B0">
      <w:pPr>
        <w:spacing w:after="0" w:line="240" w:lineRule="auto"/>
      </w:pPr>
    </w:p>
    <w:p w14:paraId="0A46E185" w14:textId="77777777" w:rsidR="008735E7" w:rsidRDefault="008735E7" w:rsidP="001342B0">
      <w:pPr>
        <w:spacing w:after="0" w:line="240" w:lineRule="auto"/>
      </w:pPr>
    </w:p>
    <w:p w14:paraId="5C4658A6" w14:textId="77777777" w:rsidR="008735E7" w:rsidRDefault="008735E7" w:rsidP="001342B0">
      <w:pPr>
        <w:spacing w:after="0" w:line="240" w:lineRule="auto"/>
      </w:pPr>
    </w:p>
    <w:p w14:paraId="11C3AE07" w14:textId="77777777" w:rsidR="008735E7" w:rsidRDefault="008735E7" w:rsidP="001342B0">
      <w:pPr>
        <w:spacing w:after="0" w:line="240" w:lineRule="auto"/>
      </w:pPr>
    </w:p>
    <w:p w14:paraId="1AF7EE3B" w14:textId="77777777" w:rsidR="008735E7" w:rsidRDefault="008735E7" w:rsidP="001342B0">
      <w:pPr>
        <w:spacing w:after="0" w:line="240" w:lineRule="auto"/>
      </w:pPr>
    </w:p>
    <w:p w14:paraId="4CDB6887" w14:textId="77777777" w:rsidR="009E104A" w:rsidRPr="00D64A88" w:rsidRDefault="009E104A" w:rsidP="001342B0">
      <w:pPr>
        <w:spacing w:after="0" w:line="240" w:lineRule="auto"/>
        <w:rPr>
          <w:sz w:val="22"/>
        </w:rPr>
      </w:pPr>
    </w:p>
    <w:p w14:paraId="6F88B5CC" w14:textId="77777777" w:rsidR="008735E7" w:rsidRPr="00D64A88" w:rsidRDefault="008735E7" w:rsidP="008735E7">
      <w:pPr>
        <w:spacing w:after="0"/>
        <w:jc w:val="center"/>
        <w:rPr>
          <w:rFonts w:ascii="Verdana" w:hAnsi="Verdana"/>
          <w:b/>
          <w:iCs/>
          <w:spacing w:val="10"/>
          <w:sz w:val="44"/>
          <w:szCs w:val="52"/>
          <w14:textOutline w14:w="9525" w14:cap="flat" w14:cmpd="sng" w14:algn="ctr">
            <w14:noFill/>
            <w14:prstDash w14:val="solid"/>
            <w14:round/>
          </w14:textOutline>
        </w:rPr>
      </w:pPr>
      <w:r w:rsidRPr="00D64A88">
        <w:rPr>
          <w:rFonts w:ascii="Verdana" w:hAnsi="Verdana"/>
          <w:b/>
          <w:iCs/>
          <w:spacing w:val="10"/>
          <w:sz w:val="44"/>
          <w:szCs w:val="52"/>
          <w14:textOutline w14:w="9525" w14:cap="flat" w14:cmpd="sng" w14:algn="ctr">
            <w14:noFill/>
            <w14:prstDash w14:val="solid"/>
            <w14:round/>
          </w14:textOutline>
        </w:rPr>
        <w:t xml:space="preserve">SILICA EXPOSURE CONTROL PLAN </w:t>
      </w:r>
    </w:p>
    <w:p w14:paraId="6AB34CCA" w14:textId="77777777" w:rsidR="008735E7" w:rsidRPr="00D64A88" w:rsidRDefault="008735E7" w:rsidP="008735E7">
      <w:pPr>
        <w:spacing w:after="0"/>
        <w:jc w:val="center"/>
        <w:rPr>
          <w:rFonts w:ascii="Verdana" w:hAnsi="Verdana"/>
          <w:b/>
          <w:iCs/>
          <w:spacing w:val="10"/>
          <w:sz w:val="44"/>
          <w:szCs w:val="52"/>
          <w14:textOutline w14:w="9525" w14:cap="flat" w14:cmpd="sng" w14:algn="ctr">
            <w14:noFill/>
            <w14:prstDash w14:val="solid"/>
            <w14:round/>
          </w14:textOutline>
        </w:rPr>
      </w:pPr>
      <w:r w:rsidRPr="00D64A88">
        <w:rPr>
          <w:rFonts w:ascii="Verdana" w:hAnsi="Verdana"/>
          <w:b/>
          <w:iCs/>
          <w:spacing w:val="10"/>
          <w:sz w:val="44"/>
          <w:szCs w:val="52"/>
          <w14:textOutline w14:w="9525" w14:cap="flat" w14:cmpd="sng" w14:algn="ctr">
            <w14:noFill/>
            <w14:prstDash w14:val="solid"/>
            <w14:round/>
          </w14:textOutline>
        </w:rPr>
        <w:t xml:space="preserve">29 CFR §1926.1153 </w:t>
      </w:r>
    </w:p>
    <w:p w14:paraId="7B95E0FB" w14:textId="77777777" w:rsidR="008735E7" w:rsidRPr="00D64A88" w:rsidRDefault="008735E7" w:rsidP="008735E7">
      <w:pPr>
        <w:spacing w:after="0"/>
        <w:jc w:val="center"/>
        <w:rPr>
          <w:rFonts w:ascii="Verdana" w:hAnsi="Verdana"/>
          <w:b/>
          <w:iCs/>
          <w:spacing w:val="10"/>
          <w:sz w:val="44"/>
          <w:szCs w:val="52"/>
          <w14:textOutline w14:w="9525" w14:cap="flat" w14:cmpd="sng" w14:algn="ctr">
            <w14:noFill/>
            <w14:prstDash w14:val="solid"/>
            <w14:round/>
          </w14:textOutline>
        </w:rPr>
      </w:pPr>
      <w:r w:rsidRPr="00D64A88">
        <w:rPr>
          <w:rFonts w:ascii="Verdana" w:hAnsi="Verdana"/>
          <w:b/>
          <w:iCs/>
          <w:spacing w:val="10"/>
          <w:sz w:val="44"/>
          <w:szCs w:val="52"/>
          <w14:textOutline w14:w="9525" w14:cap="flat" w14:cmpd="sng" w14:algn="ctr">
            <w14:noFill/>
            <w14:prstDash w14:val="solid"/>
            <w14:round/>
          </w14:textOutline>
        </w:rPr>
        <w:t xml:space="preserve">&amp; </w:t>
      </w:r>
    </w:p>
    <w:p w14:paraId="3FE50A33" w14:textId="77777777" w:rsidR="008735E7" w:rsidRPr="00D64A88" w:rsidRDefault="008735E7" w:rsidP="008735E7">
      <w:pPr>
        <w:spacing w:after="0"/>
        <w:jc w:val="center"/>
        <w:rPr>
          <w:rFonts w:ascii="Verdana" w:hAnsi="Verdana"/>
          <w:b/>
          <w:iCs/>
          <w:spacing w:val="10"/>
          <w:sz w:val="44"/>
          <w:szCs w:val="52"/>
          <w14:textOutline w14:w="9525" w14:cap="flat" w14:cmpd="sng" w14:algn="ctr">
            <w14:noFill/>
            <w14:prstDash w14:val="solid"/>
            <w14:round/>
          </w14:textOutline>
        </w:rPr>
      </w:pPr>
      <w:r w:rsidRPr="00D64A88">
        <w:rPr>
          <w:rFonts w:ascii="Verdana" w:hAnsi="Verdana"/>
          <w:b/>
          <w:iCs/>
          <w:spacing w:val="10"/>
          <w:sz w:val="44"/>
          <w:szCs w:val="52"/>
          <w14:textOutline w14:w="9525" w14:cap="flat" w14:cmpd="sng" w14:algn="ctr">
            <w14:noFill/>
            <w14:prstDash w14:val="solid"/>
            <w14:round/>
          </w14:textOutline>
        </w:rPr>
        <w:t>CAL OSHA Title 8 Section 1532.3</w:t>
      </w:r>
    </w:p>
    <w:p w14:paraId="1845DAA3" w14:textId="77777777" w:rsidR="009E104A" w:rsidRDefault="009E104A" w:rsidP="001342B0">
      <w:pPr>
        <w:spacing w:after="0" w:line="240" w:lineRule="auto"/>
      </w:pPr>
    </w:p>
    <w:p w14:paraId="4AE15FA7" w14:textId="77777777" w:rsidR="009E104A" w:rsidRDefault="009E104A" w:rsidP="001342B0">
      <w:pPr>
        <w:spacing w:after="0" w:line="240" w:lineRule="auto"/>
      </w:pPr>
    </w:p>
    <w:p w14:paraId="431F6B99" w14:textId="77777777" w:rsidR="00904313" w:rsidRDefault="00904313" w:rsidP="001342B0">
      <w:pPr>
        <w:spacing w:after="0" w:line="240" w:lineRule="auto"/>
      </w:pPr>
    </w:p>
    <w:p w14:paraId="276FB5EF" w14:textId="77777777" w:rsidR="009E104A" w:rsidRDefault="009E104A" w:rsidP="001342B0">
      <w:pPr>
        <w:spacing w:after="0" w:line="240" w:lineRule="auto"/>
      </w:pPr>
    </w:p>
    <w:p w14:paraId="03A35424" w14:textId="77777777" w:rsidR="009E104A" w:rsidRDefault="009E104A" w:rsidP="001342B0">
      <w:pPr>
        <w:spacing w:after="0" w:line="240" w:lineRule="auto"/>
      </w:pPr>
    </w:p>
    <w:p w14:paraId="2BDF930A" w14:textId="77777777" w:rsidR="009E104A" w:rsidRDefault="009E104A" w:rsidP="001342B0">
      <w:pPr>
        <w:spacing w:after="0" w:line="240" w:lineRule="auto"/>
      </w:pPr>
    </w:p>
    <w:p w14:paraId="3B18B5AF" w14:textId="77777777" w:rsidR="009E104A" w:rsidRDefault="009E104A" w:rsidP="001342B0">
      <w:pPr>
        <w:spacing w:after="0" w:line="240" w:lineRule="auto"/>
      </w:pPr>
    </w:p>
    <w:p w14:paraId="3DFEC641" w14:textId="77777777" w:rsidR="009E104A" w:rsidRDefault="009E104A" w:rsidP="001342B0">
      <w:pPr>
        <w:spacing w:after="0" w:line="240" w:lineRule="auto"/>
      </w:pPr>
    </w:p>
    <w:p w14:paraId="7208709F" w14:textId="77777777" w:rsidR="009E104A" w:rsidRDefault="009E104A" w:rsidP="001342B0">
      <w:pPr>
        <w:spacing w:after="0" w:line="240" w:lineRule="auto"/>
      </w:pPr>
    </w:p>
    <w:p w14:paraId="48D568C4" w14:textId="77777777" w:rsidR="002B7438" w:rsidRDefault="002B7438" w:rsidP="001342B0">
      <w:pPr>
        <w:spacing w:after="0" w:line="240" w:lineRule="auto"/>
      </w:pPr>
    </w:p>
    <w:p w14:paraId="3E20FB59" w14:textId="77777777" w:rsidR="002B7438" w:rsidRDefault="002B7438" w:rsidP="001342B0">
      <w:pPr>
        <w:spacing w:after="0" w:line="240" w:lineRule="auto"/>
      </w:pPr>
    </w:p>
    <w:p w14:paraId="12575E80" w14:textId="77777777" w:rsidR="002B7438" w:rsidRDefault="002B7438" w:rsidP="001342B0">
      <w:pPr>
        <w:spacing w:after="0" w:line="240" w:lineRule="auto"/>
      </w:pPr>
    </w:p>
    <w:p w14:paraId="3CD10DD2" w14:textId="77777777" w:rsidR="002B7438" w:rsidRDefault="002B7438" w:rsidP="001342B0">
      <w:pPr>
        <w:spacing w:after="0" w:line="240" w:lineRule="auto"/>
      </w:pPr>
    </w:p>
    <w:p w14:paraId="3B0C0968" w14:textId="77777777" w:rsidR="002B7438" w:rsidRDefault="002B7438" w:rsidP="001342B0">
      <w:pPr>
        <w:spacing w:after="0" w:line="240" w:lineRule="auto"/>
      </w:pPr>
    </w:p>
    <w:p w14:paraId="57D1A5A2" w14:textId="77777777" w:rsidR="002B7438" w:rsidRDefault="002B7438" w:rsidP="001342B0">
      <w:pPr>
        <w:spacing w:after="0" w:line="240" w:lineRule="auto"/>
      </w:pPr>
    </w:p>
    <w:p w14:paraId="20CC234D" w14:textId="77777777" w:rsidR="002B7438" w:rsidRDefault="002B7438" w:rsidP="001342B0">
      <w:pPr>
        <w:spacing w:after="0" w:line="240" w:lineRule="auto"/>
      </w:pPr>
    </w:p>
    <w:p w14:paraId="52730695" w14:textId="77777777" w:rsidR="009E104A" w:rsidRDefault="009E104A" w:rsidP="001342B0">
      <w:pPr>
        <w:spacing w:after="0" w:line="240" w:lineRule="auto"/>
      </w:pPr>
    </w:p>
    <w:p w14:paraId="21D05228" w14:textId="3D1EEEA4" w:rsidR="009E104A" w:rsidRDefault="009E104A" w:rsidP="001342B0">
      <w:pPr>
        <w:spacing w:after="0" w:line="240" w:lineRule="auto"/>
      </w:pPr>
    </w:p>
    <w:p w14:paraId="4FEC7BB5" w14:textId="77777777" w:rsidR="009E104A" w:rsidRDefault="009E104A" w:rsidP="001342B0">
      <w:pPr>
        <w:spacing w:after="0" w:line="240" w:lineRule="auto"/>
      </w:pPr>
    </w:p>
    <w:p w14:paraId="3E52AAEB" w14:textId="77777777" w:rsidR="009E104A" w:rsidRDefault="009E104A" w:rsidP="001342B0">
      <w:pPr>
        <w:spacing w:after="0" w:line="240" w:lineRule="auto"/>
      </w:pPr>
    </w:p>
    <w:p w14:paraId="3763C3D3" w14:textId="77777777" w:rsidR="009E104A" w:rsidRDefault="009E104A" w:rsidP="001342B0">
      <w:pPr>
        <w:spacing w:after="0" w:line="240" w:lineRule="auto"/>
        <w:rPr>
          <w:rFonts w:ascii="Verdana" w:hAnsi="Verdana"/>
          <w:b/>
        </w:rPr>
      </w:pPr>
      <w:r w:rsidRPr="006E401B">
        <w:rPr>
          <w:rFonts w:ascii="Verdana" w:hAnsi="Verdana"/>
          <w:b/>
        </w:rPr>
        <w:lastRenderedPageBreak/>
        <w:t>Section 1. Introduction</w:t>
      </w:r>
    </w:p>
    <w:p w14:paraId="095C43E2" w14:textId="77777777" w:rsidR="002B7438" w:rsidRPr="006E401B" w:rsidRDefault="002B7438" w:rsidP="001342B0">
      <w:pPr>
        <w:spacing w:after="0" w:line="240" w:lineRule="auto"/>
        <w:rPr>
          <w:rFonts w:ascii="Verdana" w:hAnsi="Verdana"/>
          <w:b/>
        </w:rPr>
      </w:pPr>
    </w:p>
    <w:p w14:paraId="33A4DA7E" w14:textId="2788363B" w:rsidR="001B08CC" w:rsidRDefault="00DC7B14" w:rsidP="001342B0">
      <w:pPr>
        <w:pStyle w:val="NormalWeb"/>
        <w:shd w:val="clear" w:color="auto" w:fill="FFFFFF"/>
        <w:spacing w:before="0" w:beforeAutospacing="0" w:after="0" w:afterAutospacing="0"/>
        <w:rPr>
          <w:rFonts w:ascii="Verdana" w:hAnsi="Verdana" w:cs="Tahoma"/>
          <w:color w:val="000000"/>
        </w:rPr>
      </w:pPr>
      <w:r w:rsidRPr="002C4FA8">
        <w:rPr>
          <w:rFonts w:ascii="Verdana" w:hAnsi="Verdana" w:cs="Tahoma"/>
          <w:color w:val="000000"/>
        </w:rPr>
        <w:t>Silica refers to the chemical compound silicon dioxide (SiO</w:t>
      </w:r>
      <w:r w:rsidRPr="002C4FA8">
        <w:rPr>
          <w:rFonts w:ascii="Verdana" w:hAnsi="Verdana" w:cs="Tahoma"/>
          <w:color w:val="000000"/>
          <w:vertAlign w:val="subscript"/>
        </w:rPr>
        <w:t>2</w:t>
      </w:r>
      <w:r w:rsidRPr="002C4FA8">
        <w:rPr>
          <w:rFonts w:ascii="Verdana" w:hAnsi="Verdana" w:cs="Tahoma"/>
          <w:color w:val="000000"/>
        </w:rPr>
        <w:t>)</w:t>
      </w:r>
      <w:r w:rsidR="005A630C">
        <w:rPr>
          <w:rFonts w:ascii="Verdana" w:hAnsi="Verdana" w:cs="Tahoma"/>
          <w:color w:val="000000"/>
        </w:rPr>
        <w:t>,</w:t>
      </w:r>
      <w:r w:rsidRPr="002C4FA8">
        <w:rPr>
          <w:rFonts w:ascii="Verdana" w:hAnsi="Verdana" w:cs="Tahoma"/>
          <w:color w:val="000000"/>
        </w:rPr>
        <w:t xml:space="preserve"> the most common form of which is quartz. Sand, a key component in many building products </w:t>
      </w:r>
      <w:r w:rsidR="005A630C">
        <w:rPr>
          <w:rFonts w:ascii="Verdana" w:hAnsi="Verdana" w:cs="Tahoma"/>
          <w:color w:val="000000"/>
        </w:rPr>
        <w:t>such as</w:t>
      </w:r>
      <w:r w:rsidR="005A630C" w:rsidRPr="002C4FA8">
        <w:rPr>
          <w:rFonts w:ascii="Verdana" w:hAnsi="Verdana" w:cs="Tahoma"/>
          <w:color w:val="000000"/>
        </w:rPr>
        <w:t xml:space="preserve"> </w:t>
      </w:r>
      <w:r w:rsidRPr="002C4FA8">
        <w:rPr>
          <w:rFonts w:ascii="Verdana" w:hAnsi="Verdana" w:cs="Tahoma"/>
          <w:color w:val="000000"/>
        </w:rPr>
        <w:t>mortar, clay and concrete tiles or pavers</w:t>
      </w:r>
      <w:r w:rsidR="005A630C">
        <w:rPr>
          <w:rFonts w:ascii="Verdana" w:hAnsi="Verdana" w:cs="Tahoma"/>
          <w:color w:val="000000"/>
        </w:rPr>
        <w:t>,</w:t>
      </w:r>
      <w:r w:rsidRPr="002C4FA8">
        <w:rPr>
          <w:rFonts w:ascii="Verdana" w:hAnsi="Verdana" w:cs="Tahoma"/>
          <w:color w:val="000000"/>
        </w:rPr>
        <w:t xml:space="preserve"> and brick, is mainly composed of silica in the form of quartz. </w:t>
      </w:r>
    </w:p>
    <w:p w14:paraId="565EDFC0" w14:textId="77777777" w:rsidR="002B7438" w:rsidRDefault="002B7438" w:rsidP="001342B0">
      <w:pPr>
        <w:pStyle w:val="NormalWeb"/>
        <w:shd w:val="clear" w:color="auto" w:fill="FFFFFF"/>
        <w:spacing w:before="0" w:beforeAutospacing="0" w:after="0" w:afterAutospacing="0"/>
        <w:rPr>
          <w:rFonts w:ascii="Verdana" w:hAnsi="Verdana" w:cs="Tahoma"/>
          <w:color w:val="000000"/>
        </w:rPr>
      </w:pPr>
    </w:p>
    <w:p w14:paraId="10BAA9A3" w14:textId="202F5BC0" w:rsidR="00DC7B14" w:rsidRDefault="00432B09" w:rsidP="001342B0">
      <w:pPr>
        <w:pStyle w:val="NormalWeb"/>
        <w:shd w:val="clear" w:color="auto" w:fill="FFFFFF"/>
        <w:spacing w:before="0" w:beforeAutospacing="0" w:after="0" w:afterAutospacing="0"/>
        <w:rPr>
          <w:rFonts w:ascii="Verdana" w:hAnsi="Verdana" w:cs="Tahoma"/>
          <w:color w:val="000000"/>
        </w:rPr>
      </w:pPr>
      <w:r w:rsidRPr="002C4FA8">
        <w:rPr>
          <w:rFonts w:ascii="Verdana" w:hAnsi="Verdana"/>
        </w:rPr>
        <w:t xml:space="preserve">Silica </w:t>
      </w:r>
      <w:r>
        <w:rPr>
          <w:rFonts w:ascii="Verdana" w:hAnsi="Verdana"/>
        </w:rPr>
        <w:t>can present a danger</w:t>
      </w:r>
      <w:r w:rsidR="001B08CC">
        <w:rPr>
          <w:rFonts w:ascii="Verdana" w:hAnsi="Verdana"/>
        </w:rPr>
        <w:t xml:space="preserve"> to construction workers</w:t>
      </w:r>
      <w:r w:rsidRPr="002C4FA8">
        <w:rPr>
          <w:rFonts w:ascii="Verdana" w:hAnsi="Verdana"/>
        </w:rPr>
        <w:t xml:space="preserve"> when </w:t>
      </w:r>
      <w:r w:rsidR="001B08CC">
        <w:rPr>
          <w:rFonts w:ascii="Verdana" w:hAnsi="Verdana"/>
        </w:rPr>
        <w:t>these</w:t>
      </w:r>
      <w:r w:rsidR="00E40674">
        <w:rPr>
          <w:rFonts w:ascii="Verdana" w:hAnsi="Verdana"/>
        </w:rPr>
        <w:t xml:space="preserve"> building</w:t>
      </w:r>
      <w:r w:rsidRPr="002C4FA8">
        <w:rPr>
          <w:rFonts w:ascii="Verdana" w:hAnsi="Verdana"/>
        </w:rPr>
        <w:t xml:space="preserve"> </w:t>
      </w:r>
      <w:r w:rsidR="001B08CC">
        <w:rPr>
          <w:rFonts w:ascii="Verdana" w:hAnsi="Verdana"/>
        </w:rPr>
        <w:t>m</w:t>
      </w:r>
      <w:r w:rsidRPr="002C4FA8">
        <w:rPr>
          <w:rFonts w:ascii="Verdana" w:hAnsi="Verdana"/>
        </w:rPr>
        <w:t>aterials are cut, drilled or ground using powered equipment and abrasive blades, drills or other equipment</w:t>
      </w:r>
      <w:r w:rsidR="001B08CC">
        <w:rPr>
          <w:rFonts w:ascii="Verdana" w:hAnsi="Verdana"/>
        </w:rPr>
        <w:t>,</w:t>
      </w:r>
      <w:r w:rsidRPr="002C4FA8">
        <w:rPr>
          <w:rFonts w:ascii="Verdana" w:hAnsi="Verdana"/>
        </w:rPr>
        <w:t xml:space="preserve"> result</w:t>
      </w:r>
      <w:r w:rsidR="001B08CC">
        <w:rPr>
          <w:rFonts w:ascii="Verdana" w:hAnsi="Verdana"/>
        </w:rPr>
        <w:t xml:space="preserve">ing </w:t>
      </w:r>
      <w:r w:rsidRPr="002C4FA8">
        <w:rPr>
          <w:rFonts w:ascii="Verdana" w:hAnsi="Verdana"/>
        </w:rPr>
        <w:t>in dust co</w:t>
      </w:r>
      <w:r w:rsidR="001B08CC">
        <w:rPr>
          <w:rFonts w:ascii="Verdana" w:hAnsi="Verdana"/>
        </w:rPr>
        <w:t xml:space="preserve">ntaining </w:t>
      </w:r>
      <w:r w:rsidR="001B08CC">
        <w:rPr>
          <w:rFonts w:ascii="Verdana" w:hAnsi="Verdana" w:cs="Tahoma"/>
          <w:color w:val="000000"/>
        </w:rPr>
        <w:t>tiny</w:t>
      </w:r>
      <w:r w:rsidR="00DC7B14" w:rsidRPr="002C4FA8">
        <w:rPr>
          <w:rFonts w:ascii="Verdana" w:hAnsi="Verdana" w:cs="Tahoma"/>
          <w:color w:val="000000"/>
        </w:rPr>
        <w:t xml:space="preserve"> particles </w:t>
      </w:r>
      <w:r w:rsidR="00486F43">
        <w:rPr>
          <w:rFonts w:ascii="Verdana" w:hAnsi="Verdana" w:cs="Tahoma"/>
          <w:color w:val="000000"/>
        </w:rPr>
        <w:t>of silica</w:t>
      </w:r>
      <w:r w:rsidR="001B08CC">
        <w:rPr>
          <w:rFonts w:ascii="Verdana" w:hAnsi="Verdana" w:cs="Tahoma"/>
          <w:color w:val="000000"/>
        </w:rPr>
        <w:t xml:space="preserve">, known as </w:t>
      </w:r>
      <w:r w:rsidR="001B08CC" w:rsidRPr="009C5F22">
        <w:rPr>
          <w:rFonts w:ascii="Verdana" w:hAnsi="Verdana" w:cs="Tahoma"/>
          <w:color w:val="000000"/>
          <w:highlight w:val="yellow"/>
        </w:rPr>
        <w:t>respirable crystalline silica (RCS).</w:t>
      </w:r>
      <w:bookmarkStart w:id="0" w:name="_GoBack"/>
      <w:bookmarkEnd w:id="0"/>
      <w:r w:rsidR="001B08CC">
        <w:rPr>
          <w:rFonts w:ascii="Verdana" w:hAnsi="Verdana" w:cs="Tahoma"/>
          <w:color w:val="000000"/>
        </w:rPr>
        <w:t xml:space="preserve"> These particles are small enough to</w:t>
      </w:r>
      <w:r w:rsidR="00DC7B14" w:rsidRPr="002C4FA8">
        <w:rPr>
          <w:rFonts w:ascii="Verdana" w:hAnsi="Verdana" w:cs="Tahoma"/>
          <w:color w:val="000000"/>
        </w:rPr>
        <w:t xml:space="preserve"> penetrate to the gas exchange area of the lungs</w:t>
      </w:r>
      <w:r w:rsidR="00486F43">
        <w:rPr>
          <w:rFonts w:ascii="Verdana" w:hAnsi="Verdana" w:cs="Tahoma"/>
          <w:color w:val="000000"/>
        </w:rPr>
        <w:t xml:space="preserve">; </w:t>
      </w:r>
      <w:r w:rsidR="00DC7B14" w:rsidRPr="002C4FA8">
        <w:rPr>
          <w:rFonts w:ascii="Verdana" w:hAnsi="Verdana" w:cs="Tahoma"/>
          <w:color w:val="000000"/>
        </w:rPr>
        <w:t xml:space="preserve">larger particles </w:t>
      </w:r>
      <w:r w:rsidR="00486F43">
        <w:rPr>
          <w:rFonts w:ascii="Verdana" w:hAnsi="Verdana" w:cs="Tahoma"/>
          <w:color w:val="000000"/>
        </w:rPr>
        <w:t>can</w:t>
      </w:r>
      <w:r w:rsidR="00DC7B14" w:rsidRPr="002C4FA8">
        <w:rPr>
          <w:rFonts w:ascii="Verdana" w:hAnsi="Verdana" w:cs="Tahoma"/>
          <w:color w:val="000000"/>
        </w:rPr>
        <w:t xml:space="preserve">not travel </w:t>
      </w:r>
      <w:r w:rsidR="00486F43">
        <w:rPr>
          <w:rFonts w:ascii="Verdana" w:hAnsi="Verdana" w:cs="Tahoma"/>
          <w:color w:val="000000"/>
        </w:rPr>
        <w:t>as</w:t>
      </w:r>
      <w:r w:rsidR="00486F43" w:rsidRPr="002C4FA8">
        <w:rPr>
          <w:rFonts w:ascii="Verdana" w:hAnsi="Verdana" w:cs="Tahoma"/>
          <w:color w:val="000000"/>
        </w:rPr>
        <w:t xml:space="preserve"> </w:t>
      </w:r>
      <w:r w:rsidR="00DC7B14" w:rsidRPr="002C4FA8">
        <w:rPr>
          <w:rFonts w:ascii="Verdana" w:hAnsi="Verdana" w:cs="Tahoma"/>
          <w:color w:val="000000"/>
        </w:rPr>
        <w:t xml:space="preserve">deep into the lungs and are purged by natural actions of the body. </w:t>
      </w:r>
      <w:r w:rsidR="00486F43">
        <w:rPr>
          <w:rFonts w:ascii="Verdana" w:hAnsi="Verdana" w:cs="Tahoma"/>
          <w:color w:val="000000"/>
        </w:rPr>
        <w:t>R</w:t>
      </w:r>
      <w:r w:rsidR="00DC7B14" w:rsidRPr="002C4FA8">
        <w:rPr>
          <w:rFonts w:ascii="Verdana" w:hAnsi="Verdana" w:cs="Tahoma"/>
          <w:color w:val="000000"/>
        </w:rPr>
        <w:t>espirable particles remain in the lungs and cause permanent scarring of lung tissue</w:t>
      </w:r>
      <w:r w:rsidR="002720B0">
        <w:rPr>
          <w:rFonts w:ascii="Verdana" w:hAnsi="Verdana" w:cs="Tahoma"/>
          <w:color w:val="000000"/>
        </w:rPr>
        <w:t>,</w:t>
      </w:r>
      <w:r w:rsidR="00DC7B14" w:rsidRPr="002C4FA8">
        <w:rPr>
          <w:rFonts w:ascii="Verdana" w:hAnsi="Verdana" w:cs="Tahoma"/>
          <w:color w:val="000000"/>
        </w:rPr>
        <w:t xml:space="preserve"> making breathing increasingly more difficult—an occupational disease known as silicosis that often does not manifest until many years after exposure. According to the American Lung Association, silicosis also increases the risk of other lung issues</w:t>
      </w:r>
      <w:r w:rsidR="002720B0">
        <w:rPr>
          <w:rFonts w:ascii="Verdana" w:hAnsi="Verdana" w:cs="Tahoma"/>
          <w:color w:val="000000"/>
        </w:rPr>
        <w:t>,</w:t>
      </w:r>
      <w:r w:rsidR="00DC7B14" w:rsidRPr="002C4FA8">
        <w:rPr>
          <w:rFonts w:ascii="Verdana" w:hAnsi="Verdana" w:cs="Tahoma"/>
          <w:color w:val="000000"/>
        </w:rPr>
        <w:t xml:space="preserve"> </w:t>
      </w:r>
      <w:r w:rsidR="00486F43">
        <w:rPr>
          <w:rFonts w:ascii="Verdana" w:hAnsi="Verdana" w:cs="Tahoma"/>
          <w:color w:val="000000"/>
        </w:rPr>
        <w:t>such as</w:t>
      </w:r>
      <w:r w:rsidR="00486F43" w:rsidRPr="002C4FA8">
        <w:rPr>
          <w:rFonts w:ascii="Verdana" w:hAnsi="Verdana" w:cs="Tahoma"/>
          <w:color w:val="000000"/>
        </w:rPr>
        <w:t xml:space="preserve"> </w:t>
      </w:r>
      <w:r w:rsidR="00DC7B14" w:rsidRPr="002C4FA8">
        <w:rPr>
          <w:rFonts w:ascii="Verdana" w:hAnsi="Verdana" w:cs="Tahoma"/>
          <w:color w:val="000000"/>
        </w:rPr>
        <w:t>tuberculosis, lung cancer and chronic bronchitis.</w:t>
      </w:r>
    </w:p>
    <w:p w14:paraId="640A805E" w14:textId="77777777" w:rsidR="002B7438" w:rsidRPr="002C4FA8" w:rsidRDefault="002B7438" w:rsidP="001342B0">
      <w:pPr>
        <w:pStyle w:val="NormalWeb"/>
        <w:shd w:val="clear" w:color="auto" w:fill="FFFFFF"/>
        <w:spacing w:before="0" w:beforeAutospacing="0" w:after="0" w:afterAutospacing="0"/>
        <w:rPr>
          <w:rFonts w:ascii="Verdana" w:hAnsi="Verdana" w:cs="Tahoma"/>
          <w:color w:val="000000"/>
        </w:rPr>
      </w:pPr>
    </w:p>
    <w:p w14:paraId="158CE1AA" w14:textId="0117E055" w:rsidR="00971F13" w:rsidRDefault="002720B0" w:rsidP="001342B0">
      <w:pPr>
        <w:spacing w:after="0" w:line="240" w:lineRule="auto"/>
        <w:rPr>
          <w:rFonts w:ascii="Verdana" w:hAnsi="Verdana"/>
          <w:szCs w:val="24"/>
        </w:rPr>
      </w:pPr>
      <w:r w:rsidRPr="002720B0">
        <w:rPr>
          <w:rFonts w:ascii="Verdana" w:hAnsi="Verdana"/>
          <w:szCs w:val="24"/>
        </w:rPr>
        <w:t>In accordance with OSHA</w:t>
      </w:r>
      <w:r>
        <w:rPr>
          <w:rFonts w:ascii="Verdana" w:hAnsi="Verdana"/>
          <w:szCs w:val="24"/>
        </w:rPr>
        <w:t>’s</w:t>
      </w:r>
      <w:r w:rsidRPr="002720B0">
        <w:rPr>
          <w:rFonts w:ascii="Verdana" w:hAnsi="Verdana"/>
          <w:szCs w:val="24"/>
        </w:rPr>
        <w:t xml:space="preserve"> construction silica regulation, </w:t>
      </w:r>
      <w:r w:rsidR="0088730F" w:rsidRPr="0088730F">
        <w:rPr>
          <w:rFonts w:ascii="Verdana" w:hAnsi="Verdana"/>
          <w:b/>
          <w:szCs w:val="24"/>
        </w:rPr>
        <w:t>20/20 Plumbing &amp; Heating, Inc.</w:t>
      </w:r>
      <w:r w:rsidR="008B5D3F">
        <w:rPr>
          <w:rFonts w:ascii="Verdana" w:hAnsi="Verdana"/>
          <w:szCs w:val="24"/>
        </w:rPr>
        <w:t xml:space="preserve"> has developed </w:t>
      </w:r>
      <w:r>
        <w:rPr>
          <w:rFonts w:ascii="Verdana" w:hAnsi="Verdana"/>
          <w:szCs w:val="24"/>
        </w:rPr>
        <w:t xml:space="preserve">the following </w:t>
      </w:r>
      <w:r w:rsidR="008B5D3F">
        <w:rPr>
          <w:rFonts w:ascii="Verdana" w:hAnsi="Verdana"/>
          <w:szCs w:val="24"/>
        </w:rPr>
        <w:t xml:space="preserve">written exposure control plan to </w:t>
      </w:r>
      <w:r>
        <w:rPr>
          <w:rFonts w:ascii="Verdana" w:hAnsi="Verdana"/>
          <w:szCs w:val="24"/>
        </w:rPr>
        <w:t>identify</w:t>
      </w:r>
      <w:r w:rsidR="008B5D3F">
        <w:rPr>
          <w:rFonts w:ascii="Verdana" w:hAnsi="Verdana"/>
          <w:szCs w:val="24"/>
        </w:rPr>
        <w:t xml:space="preserve"> the hazards our workers may be exposed to and the means </w:t>
      </w:r>
      <w:r w:rsidR="00923B18">
        <w:rPr>
          <w:rFonts w:ascii="Verdana" w:hAnsi="Verdana"/>
          <w:szCs w:val="24"/>
        </w:rPr>
        <w:t xml:space="preserve">our company has </w:t>
      </w:r>
      <w:r w:rsidR="008B5D3F">
        <w:rPr>
          <w:rFonts w:ascii="Verdana" w:hAnsi="Verdana"/>
          <w:szCs w:val="24"/>
        </w:rPr>
        <w:t>established to control those hazards</w:t>
      </w:r>
      <w:r>
        <w:rPr>
          <w:rFonts w:ascii="Verdana" w:hAnsi="Verdana"/>
          <w:szCs w:val="24"/>
        </w:rPr>
        <w:t>,</w:t>
      </w:r>
      <w:r w:rsidR="008B5D3F">
        <w:rPr>
          <w:rFonts w:ascii="Verdana" w:hAnsi="Verdana"/>
          <w:szCs w:val="24"/>
        </w:rPr>
        <w:t xml:space="preserve"> </w:t>
      </w:r>
      <w:r>
        <w:rPr>
          <w:rFonts w:ascii="Verdana" w:hAnsi="Verdana"/>
          <w:szCs w:val="24"/>
        </w:rPr>
        <w:t xml:space="preserve">ensuring the safety of </w:t>
      </w:r>
      <w:r w:rsidR="008B5D3F">
        <w:rPr>
          <w:rFonts w:ascii="Verdana" w:hAnsi="Verdana"/>
          <w:szCs w:val="24"/>
        </w:rPr>
        <w:t xml:space="preserve">our workers </w:t>
      </w:r>
      <w:r w:rsidR="00E45320">
        <w:rPr>
          <w:rFonts w:ascii="Verdana" w:hAnsi="Verdana"/>
          <w:szCs w:val="24"/>
        </w:rPr>
        <w:t>and others in proximity to our job</w:t>
      </w:r>
      <w:r>
        <w:rPr>
          <w:rFonts w:ascii="Verdana" w:hAnsi="Verdana"/>
          <w:szCs w:val="24"/>
        </w:rPr>
        <w:t xml:space="preserve"> </w:t>
      </w:r>
      <w:r w:rsidR="00E45320">
        <w:rPr>
          <w:rFonts w:ascii="Verdana" w:hAnsi="Verdana"/>
          <w:szCs w:val="24"/>
        </w:rPr>
        <w:t>sites</w:t>
      </w:r>
      <w:r w:rsidR="008735E7">
        <w:rPr>
          <w:rFonts w:ascii="Verdana" w:hAnsi="Verdana"/>
          <w:szCs w:val="24"/>
        </w:rPr>
        <w:t>.</w:t>
      </w:r>
      <w:r w:rsidR="00786121">
        <w:rPr>
          <w:rFonts w:ascii="Verdana" w:hAnsi="Verdana"/>
          <w:szCs w:val="24"/>
        </w:rPr>
        <w:t xml:space="preserve"> </w:t>
      </w:r>
      <w:r w:rsidR="00786121" w:rsidRPr="00786121">
        <w:rPr>
          <w:rFonts w:ascii="Verdana" w:hAnsi="Verdana"/>
          <w:szCs w:val="24"/>
        </w:rPr>
        <w:t xml:space="preserve">RCS </w:t>
      </w:r>
      <w:r w:rsidR="00786121">
        <w:rPr>
          <w:rFonts w:ascii="Verdana" w:hAnsi="Verdana"/>
          <w:szCs w:val="24"/>
        </w:rPr>
        <w:t>is a serious danger that can</w:t>
      </w:r>
      <w:r w:rsidR="00786121" w:rsidRPr="00786121">
        <w:rPr>
          <w:rFonts w:ascii="Verdana" w:hAnsi="Verdana"/>
          <w:szCs w:val="24"/>
        </w:rPr>
        <w:t xml:space="preserve"> cause permanent damage</w:t>
      </w:r>
      <w:r w:rsidR="00786121">
        <w:rPr>
          <w:rFonts w:ascii="Verdana" w:hAnsi="Verdana"/>
          <w:szCs w:val="24"/>
        </w:rPr>
        <w:t>,</w:t>
      </w:r>
      <w:r w:rsidR="00060524">
        <w:rPr>
          <w:rFonts w:ascii="Verdana" w:hAnsi="Verdana"/>
          <w:szCs w:val="24"/>
        </w:rPr>
        <w:t xml:space="preserve"> </w:t>
      </w:r>
      <w:r w:rsidR="00786121">
        <w:rPr>
          <w:rFonts w:ascii="Verdana" w:hAnsi="Verdana"/>
          <w:szCs w:val="24"/>
        </w:rPr>
        <w:t>and</w:t>
      </w:r>
      <w:r w:rsidR="00060524">
        <w:rPr>
          <w:rFonts w:ascii="Verdana" w:hAnsi="Verdana"/>
          <w:szCs w:val="24"/>
        </w:rPr>
        <w:t xml:space="preserve"> it is </w:t>
      </w:r>
      <w:r w:rsidR="00786121">
        <w:rPr>
          <w:rFonts w:ascii="Verdana" w:hAnsi="Verdana"/>
          <w:szCs w:val="24"/>
        </w:rPr>
        <w:t>critical for all supervisors and workers to</w:t>
      </w:r>
      <w:r w:rsidR="00060524">
        <w:rPr>
          <w:rFonts w:ascii="Verdana" w:hAnsi="Verdana"/>
          <w:szCs w:val="24"/>
        </w:rPr>
        <w:t xml:space="preserve"> follow the control practices set out in this plan.</w:t>
      </w:r>
      <w:r w:rsidR="008B5D3F">
        <w:rPr>
          <w:rFonts w:ascii="Verdana" w:hAnsi="Verdana"/>
          <w:szCs w:val="24"/>
        </w:rPr>
        <w:t xml:space="preserve"> </w:t>
      </w:r>
    </w:p>
    <w:p w14:paraId="4D8F0DB8" w14:textId="77777777" w:rsidR="000263EE" w:rsidRDefault="000263EE" w:rsidP="001342B0">
      <w:pPr>
        <w:spacing w:after="0" w:line="240" w:lineRule="auto"/>
        <w:rPr>
          <w:rFonts w:ascii="Verdana" w:hAnsi="Verdana"/>
          <w:szCs w:val="24"/>
        </w:rPr>
      </w:pPr>
    </w:p>
    <w:p w14:paraId="73AB9FCE" w14:textId="7AFC604D" w:rsidR="002B7438" w:rsidRDefault="009E104A" w:rsidP="001342B0">
      <w:pPr>
        <w:spacing w:after="0" w:line="240" w:lineRule="auto"/>
        <w:rPr>
          <w:rFonts w:ascii="Verdana" w:hAnsi="Verdana"/>
          <w:b/>
        </w:rPr>
      </w:pPr>
      <w:r w:rsidRPr="00270D3C">
        <w:rPr>
          <w:rFonts w:ascii="Verdana" w:hAnsi="Verdana"/>
          <w:b/>
        </w:rPr>
        <w:t>Section 2. Scope and Description of Tasks</w:t>
      </w:r>
    </w:p>
    <w:p w14:paraId="3F07751D" w14:textId="77777777" w:rsidR="000263EE" w:rsidRDefault="000263EE" w:rsidP="001342B0">
      <w:pPr>
        <w:spacing w:after="0" w:line="240" w:lineRule="auto"/>
        <w:rPr>
          <w:rFonts w:ascii="Verdana" w:hAnsi="Verdana"/>
          <w:b/>
        </w:rPr>
      </w:pPr>
    </w:p>
    <w:p w14:paraId="1A1E9800" w14:textId="6A15DB3B" w:rsidR="009E104A" w:rsidRDefault="00E45320" w:rsidP="002B7438">
      <w:pPr>
        <w:spacing w:after="0" w:line="240" w:lineRule="auto"/>
        <w:rPr>
          <w:rFonts w:ascii="Verdana" w:hAnsi="Verdana"/>
        </w:rPr>
      </w:pPr>
      <w:r>
        <w:rPr>
          <w:rFonts w:ascii="Verdana" w:hAnsi="Verdana"/>
        </w:rPr>
        <w:t xml:space="preserve">The OSHA regulation applies to all exposures to RCS in construction workplaces except those where worker exposures will remain below 25 micrograms per cubic meter of air as an </w:t>
      </w:r>
      <w:r w:rsidR="00786121">
        <w:rPr>
          <w:rFonts w:ascii="Verdana" w:hAnsi="Verdana"/>
        </w:rPr>
        <w:t>eight</w:t>
      </w:r>
      <w:r>
        <w:rPr>
          <w:rFonts w:ascii="Verdana" w:hAnsi="Verdana"/>
        </w:rPr>
        <w:t xml:space="preserve">-hour time-weighted average </w:t>
      </w:r>
      <w:r w:rsidR="00FB03AF">
        <w:rPr>
          <w:rFonts w:ascii="Verdana" w:hAnsi="Verdana"/>
        </w:rPr>
        <w:t xml:space="preserve">(TWA) </w:t>
      </w:r>
      <w:r>
        <w:rPr>
          <w:rFonts w:ascii="Verdana" w:hAnsi="Verdana"/>
        </w:rPr>
        <w:t xml:space="preserve">under any foreseeable conditions. </w:t>
      </w:r>
    </w:p>
    <w:p w14:paraId="22B9FCB6" w14:textId="77777777" w:rsidR="002B7438" w:rsidRPr="002B7438" w:rsidRDefault="002B7438" w:rsidP="002B7438">
      <w:pPr>
        <w:spacing w:after="0" w:line="240" w:lineRule="auto"/>
        <w:rPr>
          <w:rFonts w:ascii="Verdana" w:hAnsi="Verdana"/>
          <w:b/>
        </w:rPr>
      </w:pPr>
    </w:p>
    <w:p w14:paraId="54209B3F" w14:textId="56985EE9" w:rsidR="00E45320" w:rsidRDefault="00C766E1" w:rsidP="001342B0">
      <w:pPr>
        <w:spacing w:after="0" w:line="240" w:lineRule="auto"/>
        <w:rPr>
          <w:rFonts w:ascii="Verdana" w:hAnsi="Verdana"/>
        </w:rPr>
      </w:pPr>
      <w:r>
        <w:rPr>
          <w:rFonts w:ascii="Verdana" w:hAnsi="Verdana"/>
        </w:rPr>
        <w:t>Following are s</w:t>
      </w:r>
      <w:r w:rsidR="00E45320">
        <w:rPr>
          <w:rFonts w:ascii="Verdana" w:hAnsi="Verdana"/>
        </w:rPr>
        <w:t xml:space="preserve">pecific tasks a worker for </w:t>
      </w:r>
      <w:r w:rsidR="0088730F" w:rsidRPr="0088730F">
        <w:rPr>
          <w:rFonts w:ascii="Verdana" w:hAnsi="Verdana"/>
          <w:b/>
        </w:rPr>
        <w:t>20/20 Plumbing &amp; Heating, Inc.</w:t>
      </w:r>
      <w:r w:rsidR="00E45320">
        <w:rPr>
          <w:rFonts w:ascii="Verdana" w:hAnsi="Verdana"/>
          <w:b/>
        </w:rPr>
        <w:t xml:space="preserve"> </w:t>
      </w:r>
      <w:r w:rsidR="00E45320">
        <w:rPr>
          <w:rFonts w:ascii="Verdana" w:hAnsi="Verdana"/>
        </w:rPr>
        <w:t xml:space="preserve">may perform that </w:t>
      </w:r>
      <w:r>
        <w:rPr>
          <w:rFonts w:ascii="Verdana" w:hAnsi="Verdana"/>
        </w:rPr>
        <w:t xml:space="preserve">could </w:t>
      </w:r>
      <w:r w:rsidR="00E45320">
        <w:rPr>
          <w:rFonts w:ascii="Verdana" w:hAnsi="Verdana"/>
        </w:rPr>
        <w:t xml:space="preserve">involve exposure to </w:t>
      </w:r>
      <w:r w:rsidR="00D94EC6">
        <w:rPr>
          <w:rFonts w:ascii="Verdana" w:hAnsi="Verdana"/>
        </w:rPr>
        <w:t>silica, quartz or sand</w:t>
      </w:r>
      <w:r w:rsidR="00E45320">
        <w:rPr>
          <w:rFonts w:ascii="Verdana" w:hAnsi="Verdana"/>
        </w:rPr>
        <w:t xml:space="preserve"> </w:t>
      </w:r>
      <w:r w:rsidR="00D94EC6">
        <w:rPr>
          <w:rFonts w:ascii="Verdana" w:hAnsi="Verdana"/>
        </w:rPr>
        <w:t>(not necessarily RCS)</w:t>
      </w:r>
      <w:r>
        <w:rPr>
          <w:rFonts w:ascii="Verdana" w:hAnsi="Verdana"/>
        </w:rPr>
        <w:t>. These tasks</w:t>
      </w:r>
      <w:r w:rsidR="00D94EC6">
        <w:rPr>
          <w:rFonts w:ascii="Verdana" w:hAnsi="Verdana"/>
        </w:rPr>
        <w:t xml:space="preserve"> </w:t>
      </w:r>
      <w:r>
        <w:rPr>
          <w:rFonts w:ascii="Verdana" w:hAnsi="Verdana"/>
        </w:rPr>
        <w:t xml:space="preserve">were </w:t>
      </w:r>
      <w:r w:rsidR="00E45320">
        <w:rPr>
          <w:rFonts w:ascii="Verdana" w:hAnsi="Verdana"/>
        </w:rPr>
        <w:t xml:space="preserve">determined </w:t>
      </w:r>
      <w:r>
        <w:rPr>
          <w:rFonts w:ascii="Verdana" w:hAnsi="Verdana"/>
        </w:rPr>
        <w:t xml:space="preserve">based on </w:t>
      </w:r>
      <w:r w:rsidR="002915C3">
        <w:rPr>
          <w:rFonts w:ascii="Verdana" w:hAnsi="Verdana"/>
        </w:rPr>
        <w:t xml:space="preserve">information found in manufacturers’ </w:t>
      </w:r>
      <w:r>
        <w:rPr>
          <w:rFonts w:ascii="Verdana" w:hAnsi="Verdana"/>
        </w:rPr>
        <w:t>s</w:t>
      </w:r>
      <w:r w:rsidR="002915C3">
        <w:rPr>
          <w:rFonts w:ascii="Verdana" w:hAnsi="Verdana"/>
        </w:rPr>
        <w:t xml:space="preserve">afety </w:t>
      </w:r>
      <w:r>
        <w:rPr>
          <w:rFonts w:ascii="Verdana" w:hAnsi="Verdana"/>
        </w:rPr>
        <w:t>d</w:t>
      </w:r>
      <w:r w:rsidR="002915C3">
        <w:rPr>
          <w:rFonts w:ascii="Verdana" w:hAnsi="Verdana"/>
        </w:rPr>
        <w:t xml:space="preserve">ata </w:t>
      </w:r>
      <w:r>
        <w:rPr>
          <w:rFonts w:ascii="Verdana" w:hAnsi="Verdana"/>
        </w:rPr>
        <w:t>s</w:t>
      </w:r>
      <w:r w:rsidR="002915C3">
        <w:rPr>
          <w:rFonts w:ascii="Verdana" w:hAnsi="Verdana"/>
        </w:rPr>
        <w:t xml:space="preserve">heets </w:t>
      </w:r>
      <w:r w:rsidR="00796DF9">
        <w:rPr>
          <w:rFonts w:ascii="Verdana" w:hAnsi="Verdana"/>
        </w:rPr>
        <w:t xml:space="preserve">(SDSs) </w:t>
      </w:r>
      <w:r w:rsidR="002915C3">
        <w:rPr>
          <w:rFonts w:ascii="Verdana" w:hAnsi="Verdana"/>
        </w:rPr>
        <w:t>for products being used or installed</w:t>
      </w:r>
      <w:r w:rsidR="00C5598A">
        <w:rPr>
          <w:rFonts w:ascii="Verdana" w:hAnsi="Verdana"/>
        </w:rPr>
        <w:t xml:space="preserve"> as well as</w:t>
      </w:r>
      <w:r>
        <w:rPr>
          <w:rFonts w:ascii="Verdana" w:hAnsi="Verdana"/>
        </w:rPr>
        <w:t xml:space="preserve"> </w:t>
      </w:r>
      <w:r w:rsidR="002915C3">
        <w:rPr>
          <w:rFonts w:ascii="Verdana" w:hAnsi="Verdana"/>
        </w:rPr>
        <w:t>industry sampling of commonly encountered building products</w:t>
      </w:r>
      <w:r>
        <w:rPr>
          <w:rFonts w:ascii="Verdana" w:hAnsi="Verdana"/>
        </w:rPr>
        <w:t>.</w:t>
      </w:r>
    </w:p>
    <w:p w14:paraId="10574075" w14:textId="77777777" w:rsidR="00060975" w:rsidRDefault="00060975" w:rsidP="001342B0">
      <w:pPr>
        <w:spacing w:after="0" w:line="240" w:lineRule="auto"/>
        <w:rPr>
          <w:rFonts w:ascii="Verdana" w:hAnsi="Verdana"/>
        </w:rPr>
      </w:pPr>
    </w:p>
    <w:p w14:paraId="7E50782C" w14:textId="77777777" w:rsidR="00060975" w:rsidRDefault="00060975" w:rsidP="001342B0">
      <w:pPr>
        <w:spacing w:after="0" w:line="240" w:lineRule="auto"/>
        <w:rPr>
          <w:rFonts w:ascii="Verdana" w:hAnsi="Verdana"/>
        </w:rPr>
      </w:pPr>
    </w:p>
    <w:p w14:paraId="01F0A485" w14:textId="77777777" w:rsidR="002B7438" w:rsidRDefault="002B7438" w:rsidP="001342B0">
      <w:pPr>
        <w:spacing w:after="0" w:line="240" w:lineRule="auto"/>
        <w:rPr>
          <w:rFonts w:ascii="Verdana" w:hAnsi="Verdana"/>
        </w:rPr>
      </w:pPr>
    </w:p>
    <w:p w14:paraId="07E4339F" w14:textId="70192E4F" w:rsidR="002915C3" w:rsidRDefault="00F65F41" w:rsidP="001342B0">
      <w:pPr>
        <w:pStyle w:val="ListParagraph"/>
        <w:numPr>
          <w:ilvl w:val="0"/>
          <w:numId w:val="1"/>
        </w:numPr>
        <w:spacing w:after="0" w:line="240" w:lineRule="auto"/>
        <w:rPr>
          <w:rFonts w:ascii="Verdana" w:hAnsi="Verdana"/>
        </w:rPr>
      </w:pPr>
      <w:r>
        <w:rPr>
          <w:rFonts w:ascii="Verdana" w:hAnsi="Verdana"/>
        </w:rPr>
        <w:lastRenderedPageBreak/>
        <w:t xml:space="preserve">(2a&amp;2b) </w:t>
      </w:r>
      <w:r w:rsidR="002915C3" w:rsidRPr="002915C3">
        <w:rPr>
          <w:rFonts w:ascii="Verdana" w:hAnsi="Verdana"/>
        </w:rPr>
        <w:t>Abrasive</w:t>
      </w:r>
      <w:r w:rsidR="00F92948">
        <w:rPr>
          <w:rFonts w:ascii="Verdana" w:hAnsi="Verdana"/>
        </w:rPr>
        <w:t>, powered cutting of</w:t>
      </w:r>
      <w:r w:rsidR="002915C3">
        <w:rPr>
          <w:rFonts w:ascii="Verdana" w:hAnsi="Verdana"/>
        </w:rPr>
        <w:t xml:space="preserve"> concrete or</w:t>
      </w:r>
      <w:r w:rsidR="000A2106">
        <w:rPr>
          <w:rFonts w:ascii="Verdana" w:hAnsi="Verdana"/>
        </w:rPr>
        <w:t xml:space="preserve"> grinding of concrete.</w:t>
      </w:r>
      <w:r>
        <w:rPr>
          <w:rFonts w:ascii="Verdana" w:hAnsi="Verdana"/>
        </w:rPr>
        <w:t xml:space="preserve"> Including floors and walls.</w:t>
      </w:r>
      <w:r w:rsidR="000A2106">
        <w:rPr>
          <w:rFonts w:ascii="Verdana" w:hAnsi="Verdana"/>
        </w:rPr>
        <w:t xml:space="preserve"> </w:t>
      </w:r>
    </w:p>
    <w:p w14:paraId="589D222B" w14:textId="6C0A45B9" w:rsidR="00D94EC6" w:rsidRDefault="00F65F41" w:rsidP="001342B0">
      <w:pPr>
        <w:pStyle w:val="ListParagraph"/>
        <w:numPr>
          <w:ilvl w:val="0"/>
          <w:numId w:val="1"/>
        </w:numPr>
        <w:spacing w:after="0" w:line="240" w:lineRule="auto"/>
        <w:rPr>
          <w:rFonts w:ascii="Verdana" w:hAnsi="Verdana"/>
        </w:rPr>
      </w:pPr>
      <w:r>
        <w:rPr>
          <w:rFonts w:ascii="Verdana" w:hAnsi="Verdana"/>
        </w:rPr>
        <w:t>(6) Rig-Mounted core saws or drills.</w:t>
      </w:r>
    </w:p>
    <w:p w14:paraId="1F34C06D" w14:textId="405FA815" w:rsidR="00D94EC6" w:rsidRDefault="00F65F41" w:rsidP="001342B0">
      <w:pPr>
        <w:pStyle w:val="ListParagraph"/>
        <w:numPr>
          <w:ilvl w:val="0"/>
          <w:numId w:val="1"/>
        </w:numPr>
        <w:spacing w:after="0" w:line="240" w:lineRule="auto"/>
        <w:rPr>
          <w:rFonts w:ascii="Verdana" w:hAnsi="Verdana"/>
        </w:rPr>
      </w:pPr>
      <w:r>
        <w:rPr>
          <w:rFonts w:ascii="Verdana" w:hAnsi="Verdana"/>
        </w:rPr>
        <w:t>(7) Handheld and stand-mounted drills including rotary hammer drills.</w:t>
      </w:r>
    </w:p>
    <w:p w14:paraId="7A979BF8" w14:textId="5676B0FA" w:rsidR="005B4FF0" w:rsidRDefault="00F65F41" w:rsidP="002F22D5">
      <w:pPr>
        <w:pStyle w:val="ListParagraph"/>
        <w:numPr>
          <w:ilvl w:val="0"/>
          <w:numId w:val="1"/>
        </w:numPr>
        <w:spacing w:after="0" w:line="240" w:lineRule="auto"/>
        <w:rPr>
          <w:rFonts w:ascii="Verdana" w:hAnsi="Verdana"/>
        </w:rPr>
      </w:pPr>
      <w:r>
        <w:rPr>
          <w:rFonts w:ascii="Verdana" w:hAnsi="Verdana"/>
        </w:rPr>
        <w:t xml:space="preserve">(10a&amp;10b) </w:t>
      </w:r>
      <w:r w:rsidR="00802DAF">
        <w:rPr>
          <w:rFonts w:ascii="Verdana" w:hAnsi="Verdana"/>
        </w:rPr>
        <w:t xml:space="preserve">Jackhammers and handheld powered chipping tools when indoors and outdoors.  </w:t>
      </w:r>
    </w:p>
    <w:p w14:paraId="22704B27" w14:textId="77777777" w:rsidR="002F22D5" w:rsidRPr="002F22D5" w:rsidRDefault="002F22D5" w:rsidP="002F22D5">
      <w:pPr>
        <w:pStyle w:val="ListParagraph"/>
        <w:spacing w:after="0" w:line="240" w:lineRule="auto"/>
        <w:rPr>
          <w:rFonts w:ascii="Verdana" w:hAnsi="Verdana"/>
        </w:rPr>
      </w:pPr>
    </w:p>
    <w:p w14:paraId="42C001E0" w14:textId="77777777" w:rsidR="002B7438" w:rsidRDefault="002B7438" w:rsidP="00C5598A">
      <w:pPr>
        <w:spacing w:after="0" w:line="240" w:lineRule="auto"/>
        <w:rPr>
          <w:rFonts w:ascii="Verdana" w:hAnsi="Verdana"/>
        </w:rPr>
      </w:pPr>
    </w:p>
    <w:p w14:paraId="5B14C870" w14:textId="3235BA9D" w:rsidR="002915C3" w:rsidRDefault="002B7438" w:rsidP="001342B0">
      <w:pPr>
        <w:spacing w:after="0" w:line="240" w:lineRule="auto"/>
        <w:rPr>
          <w:rFonts w:ascii="Verdana" w:hAnsi="Verdana"/>
        </w:rPr>
      </w:pPr>
      <w:r w:rsidRPr="002B7438">
        <w:rPr>
          <w:rFonts w:ascii="Verdana" w:hAnsi="Verdana"/>
        </w:rPr>
        <w:t>With worker input,</w:t>
      </w:r>
      <w:r w:rsidRPr="002B7438">
        <w:rPr>
          <w:rFonts w:ascii="Verdana" w:hAnsi="Verdana"/>
          <w:b/>
        </w:rPr>
        <w:t xml:space="preserve"> </w:t>
      </w:r>
      <w:r w:rsidR="0088730F" w:rsidRPr="0088730F">
        <w:rPr>
          <w:rFonts w:ascii="Verdana" w:hAnsi="Verdana"/>
          <w:b/>
        </w:rPr>
        <w:t>20/20 Plumbing &amp; Heating, Inc.</w:t>
      </w:r>
      <w:r w:rsidR="001B6E98" w:rsidRPr="0088730F">
        <w:rPr>
          <w:rFonts w:ascii="Verdana" w:hAnsi="Verdana"/>
          <w:b/>
        </w:rPr>
        <w:t>’s</w:t>
      </w:r>
      <w:r w:rsidR="005E2D0F">
        <w:rPr>
          <w:rFonts w:ascii="Verdana" w:hAnsi="Verdana"/>
          <w:b/>
        </w:rPr>
        <w:t xml:space="preserve"> </w:t>
      </w:r>
      <w:r w:rsidR="005E2D0F">
        <w:rPr>
          <w:rFonts w:ascii="Verdana" w:hAnsi="Verdana"/>
        </w:rPr>
        <w:t>management and supervisors</w:t>
      </w:r>
      <w:r>
        <w:rPr>
          <w:rFonts w:ascii="Verdana" w:hAnsi="Verdana"/>
        </w:rPr>
        <w:t xml:space="preserve"> </w:t>
      </w:r>
      <w:r w:rsidR="005E2D0F">
        <w:rPr>
          <w:rFonts w:ascii="Verdana" w:hAnsi="Verdana"/>
        </w:rPr>
        <w:t xml:space="preserve">will review this list of tasks </w:t>
      </w:r>
      <w:r w:rsidR="0081296C">
        <w:rPr>
          <w:rFonts w:ascii="Verdana" w:hAnsi="Verdana"/>
        </w:rPr>
        <w:t xml:space="preserve">at least once a year </w:t>
      </w:r>
      <w:r w:rsidR="005E2D0F">
        <w:rPr>
          <w:rFonts w:ascii="Verdana" w:hAnsi="Verdana"/>
        </w:rPr>
        <w:t xml:space="preserve">and supplement or revise </w:t>
      </w:r>
      <w:r w:rsidR="0081296C">
        <w:rPr>
          <w:rFonts w:ascii="Verdana" w:hAnsi="Verdana"/>
        </w:rPr>
        <w:t>it</w:t>
      </w:r>
      <w:r w:rsidR="005E2D0F">
        <w:rPr>
          <w:rFonts w:ascii="Verdana" w:hAnsi="Verdana"/>
        </w:rPr>
        <w:t xml:space="preserve"> to properly describe tasks that may involve</w:t>
      </w:r>
      <w:r w:rsidR="001B6E98">
        <w:rPr>
          <w:rFonts w:ascii="Verdana" w:hAnsi="Verdana"/>
        </w:rPr>
        <w:t xml:space="preserve"> silica, quartz or sand</w:t>
      </w:r>
      <w:r w:rsidR="005E2D0F">
        <w:rPr>
          <w:rFonts w:ascii="Verdana" w:hAnsi="Verdana"/>
        </w:rPr>
        <w:t xml:space="preserve"> </w:t>
      </w:r>
      <w:r w:rsidR="000A16F8">
        <w:rPr>
          <w:rFonts w:ascii="Verdana" w:hAnsi="Verdana"/>
        </w:rPr>
        <w:t xml:space="preserve">or could result in exposure to RCS. This review will use industry sources of silica information, company sampling </w:t>
      </w:r>
      <w:r>
        <w:rPr>
          <w:rFonts w:ascii="Verdana" w:hAnsi="Verdana"/>
        </w:rPr>
        <w:t xml:space="preserve">and </w:t>
      </w:r>
      <w:r w:rsidR="000A16F8">
        <w:rPr>
          <w:rFonts w:ascii="Verdana" w:hAnsi="Verdana"/>
        </w:rPr>
        <w:t>testing</w:t>
      </w:r>
      <w:r>
        <w:rPr>
          <w:rFonts w:ascii="Verdana" w:hAnsi="Verdana"/>
        </w:rPr>
        <w:t>,</w:t>
      </w:r>
      <w:r w:rsidR="000A16F8">
        <w:rPr>
          <w:rFonts w:ascii="Verdana" w:hAnsi="Verdana"/>
        </w:rPr>
        <w:t xml:space="preserve"> </w:t>
      </w:r>
      <w:r>
        <w:rPr>
          <w:rFonts w:ascii="Verdana" w:hAnsi="Verdana"/>
        </w:rPr>
        <w:t xml:space="preserve">and </w:t>
      </w:r>
      <w:r w:rsidR="000A16F8">
        <w:rPr>
          <w:rFonts w:ascii="Verdana" w:hAnsi="Verdana"/>
        </w:rPr>
        <w:t xml:space="preserve">government agency </w:t>
      </w:r>
      <w:r>
        <w:rPr>
          <w:rFonts w:ascii="Verdana" w:hAnsi="Verdana"/>
        </w:rPr>
        <w:t xml:space="preserve">and </w:t>
      </w:r>
      <w:r w:rsidR="001B6E98">
        <w:rPr>
          <w:rFonts w:ascii="Verdana" w:hAnsi="Verdana"/>
        </w:rPr>
        <w:t>third</w:t>
      </w:r>
      <w:r>
        <w:rPr>
          <w:rFonts w:ascii="Verdana" w:hAnsi="Verdana"/>
        </w:rPr>
        <w:t>-</w:t>
      </w:r>
      <w:r w:rsidR="001B6E98">
        <w:rPr>
          <w:rFonts w:ascii="Verdana" w:hAnsi="Verdana"/>
        </w:rPr>
        <w:t xml:space="preserve">party </w:t>
      </w:r>
      <w:r w:rsidR="000A16F8">
        <w:rPr>
          <w:rFonts w:ascii="Verdana" w:hAnsi="Verdana"/>
        </w:rPr>
        <w:t xml:space="preserve">research </w:t>
      </w:r>
      <w:r>
        <w:rPr>
          <w:rFonts w:ascii="Verdana" w:hAnsi="Verdana"/>
        </w:rPr>
        <w:t xml:space="preserve">and </w:t>
      </w:r>
      <w:r w:rsidR="000A16F8">
        <w:rPr>
          <w:rFonts w:ascii="Verdana" w:hAnsi="Verdana"/>
        </w:rPr>
        <w:t xml:space="preserve">publications to determine </w:t>
      </w:r>
      <w:r>
        <w:rPr>
          <w:rFonts w:ascii="Verdana" w:hAnsi="Verdana"/>
        </w:rPr>
        <w:t xml:space="preserve">additional </w:t>
      </w:r>
      <w:r w:rsidR="000A16F8">
        <w:rPr>
          <w:rFonts w:ascii="Verdana" w:hAnsi="Verdana"/>
        </w:rPr>
        <w:t>sources of RCS exposure that initially may not have been identified.</w:t>
      </w:r>
    </w:p>
    <w:p w14:paraId="475A5744" w14:textId="77777777" w:rsidR="002B7438" w:rsidRDefault="002B7438" w:rsidP="001342B0">
      <w:pPr>
        <w:spacing w:after="0" w:line="240" w:lineRule="auto"/>
        <w:rPr>
          <w:rFonts w:ascii="Verdana" w:hAnsi="Verdana"/>
        </w:rPr>
      </w:pPr>
    </w:p>
    <w:p w14:paraId="6FD298BA" w14:textId="4B3510D0" w:rsidR="001B6E98" w:rsidRDefault="001B6E98" w:rsidP="001342B0">
      <w:pPr>
        <w:spacing w:after="0" w:line="240" w:lineRule="auto"/>
        <w:rPr>
          <w:rFonts w:ascii="Verdana" w:hAnsi="Verdana"/>
        </w:rPr>
      </w:pPr>
      <w:r w:rsidRPr="0088730F">
        <w:rPr>
          <w:rFonts w:ascii="Verdana" w:hAnsi="Verdana"/>
        </w:rPr>
        <w:t xml:space="preserve">Prior to the start of any project, </w:t>
      </w:r>
      <w:r w:rsidR="0088730F" w:rsidRPr="0088730F">
        <w:rPr>
          <w:rFonts w:ascii="Verdana" w:hAnsi="Verdana"/>
          <w:b/>
        </w:rPr>
        <w:t>20/20 Plumbing &amp; Heating, Inc.</w:t>
      </w:r>
      <w:r w:rsidR="008735E7" w:rsidRPr="0088730F">
        <w:rPr>
          <w:rFonts w:ascii="Verdana" w:hAnsi="Verdana"/>
          <w:b/>
        </w:rPr>
        <w:t>’s</w:t>
      </w:r>
      <w:r w:rsidR="008735E7">
        <w:rPr>
          <w:rFonts w:ascii="Verdana" w:hAnsi="Verdana"/>
          <w:b/>
        </w:rPr>
        <w:t xml:space="preserve"> </w:t>
      </w:r>
      <w:r>
        <w:rPr>
          <w:rFonts w:ascii="Verdana" w:hAnsi="Verdana"/>
        </w:rPr>
        <w:t xml:space="preserve">supervisors and safety </w:t>
      </w:r>
      <w:r w:rsidR="008909CE">
        <w:rPr>
          <w:rFonts w:ascii="Verdana" w:hAnsi="Verdana"/>
        </w:rPr>
        <w:t>staff</w:t>
      </w:r>
      <w:r>
        <w:rPr>
          <w:rFonts w:ascii="Verdana" w:hAnsi="Verdana"/>
        </w:rPr>
        <w:t xml:space="preserve"> will analyze the tasks to be performed on the project and determine </w:t>
      </w:r>
      <w:r w:rsidR="002B7438">
        <w:rPr>
          <w:rFonts w:ascii="Verdana" w:hAnsi="Verdana"/>
        </w:rPr>
        <w:t xml:space="preserve">whether </w:t>
      </w:r>
      <w:r>
        <w:rPr>
          <w:rFonts w:ascii="Verdana" w:hAnsi="Verdana"/>
        </w:rPr>
        <w:t>any of those tasks fall into one of the categories</w:t>
      </w:r>
      <w:r w:rsidR="002B7438">
        <w:rPr>
          <w:rFonts w:ascii="Verdana" w:hAnsi="Verdana"/>
        </w:rPr>
        <w:t xml:space="preserve"> listed above</w:t>
      </w:r>
      <w:r>
        <w:rPr>
          <w:rFonts w:ascii="Verdana" w:hAnsi="Verdana"/>
        </w:rPr>
        <w:t xml:space="preserve"> or might involve an exposure to RCS that has not been identified previously</w:t>
      </w:r>
      <w:r w:rsidR="002E123B">
        <w:rPr>
          <w:rFonts w:ascii="Verdana" w:hAnsi="Verdana"/>
        </w:rPr>
        <w:t>.</w:t>
      </w:r>
      <w:r w:rsidR="008909CE">
        <w:rPr>
          <w:rFonts w:ascii="Verdana" w:hAnsi="Verdana"/>
        </w:rPr>
        <w:t xml:space="preserve"> In performing </w:t>
      </w:r>
      <w:r w:rsidR="002B7438">
        <w:rPr>
          <w:rFonts w:ascii="Verdana" w:hAnsi="Verdana"/>
        </w:rPr>
        <w:t xml:space="preserve">the </w:t>
      </w:r>
      <w:r w:rsidR="008909CE">
        <w:rPr>
          <w:rFonts w:ascii="Verdana" w:hAnsi="Verdana"/>
        </w:rPr>
        <w:t xml:space="preserve">hazard analysis, a preliminary determination </w:t>
      </w:r>
      <w:r w:rsidR="000C6F2E">
        <w:rPr>
          <w:rFonts w:ascii="Verdana" w:hAnsi="Verdana"/>
        </w:rPr>
        <w:t xml:space="preserve">also </w:t>
      </w:r>
      <w:r w:rsidR="008909CE">
        <w:rPr>
          <w:rFonts w:ascii="Verdana" w:hAnsi="Verdana"/>
        </w:rPr>
        <w:t xml:space="preserve">will be made </w:t>
      </w:r>
      <w:r w:rsidR="008909CE" w:rsidRPr="0088730F">
        <w:rPr>
          <w:rFonts w:ascii="Verdana" w:hAnsi="Verdana"/>
        </w:rPr>
        <w:t xml:space="preserve">by </w:t>
      </w:r>
      <w:r w:rsidR="0088730F" w:rsidRPr="0088730F">
        <w:rPr>
          <w:rFonts w:ascii="Verdana" w:hAnsi="Verdana"/>
          <w:b/>
        </w:rPr>
        <w:t>20/20 Plumbing &amp; Heating, Inc.</w:t>
      </w:r>
      <w:r w:rsidR="008735E7" w:rsidRPr="0088730F">
        <w:rPr>
          <w:rFonts w:ascii="Verdana" w:hAnsi="Verdana"/>
          <w:b/>
        </w:rPr>
        <w:t>’s</w:t>
      </w:r>
      <w:r w:rsidR="008735E7">
        <w:rPr>
          <w:rFonts w:ascii="Verdana" w:hAnsi="Verdana"/>
          <w:b/>
        </w:rPr>
        <w:t xml:space="preserve"> </w:t>
      </w:r>
      <w:r w:rsidR="008909CE">
        <w:rPr>
          <w:rFonts w:ascii="Verdana" w:hAnsi="Verdana"/>
        </w:rPr>
        <w:t xml:space="preserve">company supervisors and safety staff </w:t>
      </w:r>
      <w:r w:rsidR="002B7438">
        <w:rPr>
          <w:rFonts w:ascii="Verdana" w:hAnsi="Verdana"/>
        </w:rPr>
        <w:t>regarding</w:t>
      </w:r>
      <w:r w:rsidR="008909CE">
        <w:rPr>
          <w:rFonts w:ascii="Verdana" w:hAnsi="Verdana"/>
        </w:rPr>
        <w:t xml:space="preserve"> any </w:t>
      </w:r>
      <w:r w:rsidR="00852649">
        <w:rPr>
          <w:rFonts w:ascii="Verdana" w:hAnsi="Verdana"/>
        </w:rPr>
        <w:t xml:space="preserve">possible </w:t>
      </w:r>
      <w:r w:rsidR="008909CE">
        <w:rPr>
          <w:rFonts w:ascii="Verdana" w:hAnsi="Verdana"/>
        </w:rPr>
        <w:t xml:space="preserve">exposure to RCS from sources </w:t>
      </w:r>
      <w:r w:rsidR="00852649">
        <w:rPr>
          <w:rFonts w:ascii="Verdana" w:hAnsi="Verdana"/>
        </w:rPr>
        <w:t>outside</w:t>
      </w:r>
      <w:r w:rsidR="008909CE">
        <w:rPr>
          <w:rFonts w:ascii="Verdana" w:hAnsi="Verdana"/>
        </w:rPr>
        <w:t xml:space="preserve"> our company’s control as well as </w:t>
      </w:r>
      <w:r w:rsidR="00852649">
        <w:rPr>
          <w:rFonts w:ascii="Verdana" w:hAnsi="Verdana"/>
        </w:rPr>
        <w:t xml:space="preserve">potential </w:t>
      </w:r>
      <w:r w:rsidR="00923B18">
        <w:rPr>
          <w:rFonts w:ascii="Verdana" w:hAnsi="Verdana"/>
        </w:rPr>
        <w:t xml:space="preserve">exposures to </w:t>
      </w:r>
      <w:r w:rsidR="008909CE">
        <w:rPr>
          <w:rFonts w:ascii="Verdana" w:hAnsi="Verdana"/>
        </w:rPr>
        <w:t>third parties who may be affected by our company operations. Hazards identified will be addressed by company staff in consultation with third</w:t>
      </w:r>
      <w:r w:rsidR="00852649">
        <w:rPr>
          <w:rFonts w:ascii="Verdana" w:hAnsi="Verdana"/>
        </w:rPr>
        <w:t>-</w:t>
      </w:r>
      <w:r w:rsidR="008909CE">
        <w:rPr>
          <w:rFonts w:ascii="Verdana" w:hAnsi="Verdana"/>
        </w:rPr>
        <w:t xml:space="preserve">party entities if applicable and procedures to control those hazards will be incorporated into this plan. </w:t>
      </w:r>
    </w:p>
    <w:p w14:paraId="7D3A0D47" w14:textId="77777777" w:rsidR="002B7438" w:rsidRDefault="002B7438" w:rsidP="001342B0">
      <w:pPr>
        <w:spacing w:after="0" w:line="240" w:lineRule="auto"/>
        <w:rPr>
          <w:rFonts w:ascii="Verdana" w:hAnsi="Verdana"/>
        </w:rPr>
      </w:pPr>
    </w:p>
    <w:p w14:paraId="371C6AC8" w14:textId="074E078C" w:rsidR="002B7438" w:rsidRDefault="00A7173A" w:rsidP="001342B0">
      <w:pPr>
        <w:spacing w:after="0" w:line="240" w:lineRule="auto"/>
        <w:rPr>
          <w:rFonts w:ascii="Verdana" w:hAnsi="Verdana"/>
        </w:rPr>
      </w:pPr>
      <w:r>
        <w:rPr>
          <w:rFonts w:ascii="Verdana" w:hAnsi="Verdana"/>
        </w:rPr>
        <w:t>A</w:t>
      </w:r>
      <w:r w:rsidR="00410174">
        <w:rPr>
          <w:rFonts w:ascii="Verdana" w:hAnsi="Verdana"/>
        </w:rPr>
        <w:t xml:space="preserve">ny </w:t>
      </w:r>
      <w:r w:rsidR="00300EE7">
        <w:rPr>
          <w:rFonts w:ascii="Verdana" w:hAnsi="Verdana"/>
        </w:rPr>
        <w:t xml:space="preserve">identified </w:t>
      </w:r>
      <w:r w:rsidR="00410174">
        <w:rPr>
          <w:rFonts w:ascii="Verdana" w:hAnsi="Verdana"/>
        </w:rPr>
        <w:t>task that exposes</w:t>
      </w:r>
      <w:r w:rsidR="00300EE7">
        <w:rPr>
          <w:rFonts w:ascii="Verdana" w:hAnsi="Verdana"/>
        </w:rPr>
        <w:t>—</w:t>
      </w:r>
      <w:r w:rsidR="00410174">
        <w:rPr>
          <w:rFonts w:ascii="Verdana" w:hAnsi="Verdana"/>
        </w:rPr>
        <w:t>or reasonably is expected to expose</w:t>
      </w:r>
      <w:r w:rsidR="00300EE7">
        <w:rPr>
          <w:rFonts w:ascii="Verdana" w:hAnsi="Verdana"/>
        </w:rPr>
        <w:t>—</w:t>
      </w:r>
      <w:r>
        <w:rPr>
          <w:rFonts w:ascii="Verdana" w:hAnsi="Verdana"/>
        </w:rPr>
        <w:t>company</w:t>
      </w:r>
      <w:r w:rsidR="00410174">
        <w:rPr>
          <w:rFonts w:ascii="Verdana" w:hAnsi="Verdana"/>
        </w:rPr>
        <w:t xml:space="preserve"> worker</w:t>
      </w:r>
      <w:r>
        <w:rPr>
          <w:rFonts w:ascii="Verdana" w:hAnsi="Verdana"/>
        </w:rPr>
        <w:t>s</w:t>
      </w:r>
      <w:r w:rsidR="00410174">
        <w:rPr>
          <w:rFonts w:ascii="Verdana" w:hAnsi="Verdana"/>
        </w:rPr>
        <w:t xml:space="preserve"> to RCS at or above the action</w:t>
      </w:r>
      <w:r>
        <w:rPr>
          <w:rFonts w:ascii="Verdana" w:hAnsi="Verdana"/>
        </w:rPr>
        <w:t xml:space="preserve"> level requires company supervisors and safety personnel </w:t>
      </w:r>
      <w:r w:rsidR="00300EE7">
        <w:rPr>
          <w:rFonts w:ascii="Verdana" w:hAnsi="Verdana"/>
        </w:rPr>
        <w:t>to</w:t>
      </w:r>
      <w:r w:rsidR="00BC44A0">
        <w:rPr>
          <w:rFonts w:ascii="Verdana" w:hAnsi="Verdana"/>
        </w:rPr>
        <w:t xml:space="preserve"> follow OSHA’s Table 1 work practices or</w:t>
      </w:r>
      <w:r w:rsidR="00300EE7">
        <w:rPr>
          <w:rFonts w:ascii="Verdana" w:hAnsi="Verdana"/>
        </w:rPr>
        <w:t xml:space="preserve"> </w:t>
      </w:r>
      <w:r>
        <w:rPr>
          <w:rFonts w:ascii="Verdana" w:hAnsi="Verdana"/>
        </w:rPr>
        <w:t>assess the nature of the exposure by air monitoring or objective data comparison sufficient to characterize the exposure.</w:t>
      </w:r>
      <w:r w:rsidR="00D32F82">
        <w:rPr>
          <w:rFonts w:ascii="Verdana" w:hAnsi="Verdana"/>
        </w:rPr>
        <w:t xml:space="preserve"> </w:t>
      </w:r>
    </w:p>
    <w:p w14:paraId="701F3C6B" w14:textId="77777777" w:rsidR="00060975" w:rsidRDefault="00060975" w:rsidP="001342B0">
      <w:pPr>
        <w:spacing w:after="0" w:line="240" w:lineRule="auto"/>
        <w:rPr>
          <w:rFonts w:ascii="Verdana" w:hAnsi="Verdana"/>
        </w:rPr>
      </w:pPr>
    </w:p>
    <w:p w14:paraId="795DB60D" w14:textId="77777777" w:rsidR="00060975" w:rsidRDefault="00060975" w:rsidP="001342B0">
      <w:pPr>
        <w:spacing w:after="0" w:line="240" w:lineRule="auto"/>
        <w:rPr>
          <w:rFonts w:ascii="Verdana" w:hAnsi="Verdana"/>
        </w:rPr>
      </w:pPr>
    </w:p>
    <w:p w14:paraId="1B1E0131" w14:textId="77777777" w:rsidR="00060975" w:rsidRDefault="00060975" w:rsidP="001342B0">
      <w:pPr>
        <w:spacing w:after="0" w:line="240" w:lineRule="auto"/>
        <w:rPr>
          <w:rFonts w:ascii="Verdana" w:hAnsi="Verdana"/>
        </w:rPr>
      </w:pPr>
    </w:p>
    <w:p w14:paraId="69208100" w14:textId="77777777" w:rsidR="00060975" w:rsidRDefault="00060975" w:rsidP="001342B0">
      <w:pPr>
        <w:spacing w:after="0" w:line="240" w:lineRule="auto"/>
        <w:rPr>
          <w:rFonts w:ascii="Verdana" w:hAnsi="Verdana"/>
        </w:rPr>
      </w:pPr>
    </w:p>
    <w:p w14:paraId="1F01D2CA" w14:textId="77777777" w:rsidR="00060975" w:rsidRDefault="00060975" w:rsidP="001342B0">
      <w:pPr>
        <w:spacing w:after="0" w:line="240" w:lineRule="auto"/>
        <w:rPr>
          <w:rFonts w:ascii="Verdana" w:hAnsi="Verdana"/>
        </w:rPr>
      </w:pPr>
    </w:p>
    <w:p w14:paraId="2400578A" w14:textId="77777777" w:rsidR="00060975" w:rsidRDefault="00060975" w:rsidP="001342B0">
      <w:pPr>
        <w:spacing w:after="0" w:line="240" w:lineRule="auto"/>
        <w:rPr>
          <w:rFonts w:ascii="Verdana" w:hAnsi="Verdana"/>
        </w:rPr>
      </w:pPr>
    </w:p>
    <w:p w14:paraId="3C2B1FE6" w14:textId="1F313F1C" w:rsidR="00060975" w:rsidRDefault="00060975" w:rsidP="001342B0">
      <w:pPr>
        <w:spacing w:after="0" w:line="240" w:lineRule="auto"/>
        <w:rPr>
          <w:rFonts w:ascii="Verdana" w:hAnsi="Verdana"/>
        </w:rPr>
      </w:pPr>
    </w:p>
    <w:p w14:paraId="3F4EC940" w14:textId="4C8B6471" w:rsidR="002F22D5" w:rsidRDefault="002F22D5" w:rsidP="001342B0">
      <w:pPr>
        <w:spacing w:after="0" w:line="240" w:lineRule="auto"/>
        <w:rPr>
          <w:rFonts w:ascii="Verdana" w:hAnsi="Verdana"/>
        </w:rPr>
      </w:pPr>
    </w:p>
    <w:p w14:paraId="1A993073" w14:textId="01E466C0" w:rsidR="002F22D5" w:rsidRDefault="002F22D5" w:rsidP="001342B0">
      <w:pPr>
        <w:spacing w:after="0" w:line="240" w:lineRule="auto"/>
        <w:rPr>
          <w:rFonts w:ascii="Verdana" w:hAnsi="Verdana"/>
        </w:rPr>
      </w:pPr>
    </w:p>
    <w:p w14:paraId="3246855B" w14:textId="77777777" w:rsidR="002F22D5" w:rsidRDefault="002F22D5" w:rsidP="001342B0">
      <w:pPr>
        <w:spacing w:after="0" w:line="240" w:lineRule="auto"/>
        <w:rPr>
          <w:rFonts w:ascii="Verdana" w:hAnsi="Verdana"/>
        </w:rPr>
      </w:pPr>
    </w:p>
    <w:p w14:paraId="5D73A16E" w14:textId="77777777" w:rsidR="00060975" w:rsidRDefault="00060975" w:rsidP="001342B0">
      <w:pPr>
        <w:spacing w:after="0" w:line="240" w:lineRule="auto"/>
        <w:rPr>
          <w:rFonts w:ascii="Verdana" w:hAnsi="Verdana"/>
        </w:rPr>
      </w:pPr>
    </w:p>
    <w:p w14:paraId="58395C96" w14:textId="77777777" w:rsidR="00300EE7" w:rsidRPr="005E2D0F" w:rsidRDefault="00300EE7" w:rsidP="001342B0">
      <w:pPr>
        <w:spacing w:after="0" w:line="240" w:lineRule="auto"/>
        <w:rPr>
          <w:rFonts w:ascii="Verdana" w:hAnsi="Verdana"/>
        </w:rPr>
      </w:pPr>
    </w:p>
    <w:p w14:paraId="2BA1CFD8" w14:textId="77777777" w:rsidR="005E7B61" w:rsidRDefault="009E104A" w:rsidP="001342B0">
      <w:pPr>
        <w:spacing w:after="0" w:line="240" w:lineRule="auto"/>
        <w:rPr>
          <w:rFonts w:ascii="Verdana" w:hAnsi="Verdana"/>
          <w:b/>
        </w:rPr>
      </w:pPr>
      <w:r w:rsidRPr="00F3094D">
        <w:rPr>
          <w:rFonts w:ascii="Verdana" w:hAnsi="Verdana"/>
          <w:b/>
        </w:rPr>
        <w:t>Section 3. Limiting Worker Exposures to RCS</w:t>
      </w:r>
    </w:p>
    <w:p w14:paraId="1D48FAC3" w14:textId="77777777" w:rsidR="004630BE" w:rsidRDefault="004630BE" w:rsidP="001342B0">
      <w:pPr>
        <w:spacing w:after="0" w:line="240" w:lineRule="auto"/>
        <w:rPr>
          <w:rFonts w:ascii="Verdana" w:hAnsi="Verdana"/>
        </w:rPr>
      </w:pPr>
    </w:p>
    <w:tbl>
      <w:tblPr>
        <w:tblStyle w:val="TableGrid"/>
        <w:tblW w:w="9445" w:type="dxa"/>
        <w:tblLayout w:type="fixed"/>
        <w:tblLook w:val="04A0" w:firstRow="1" w:lastRow="0" w:firstColumn="1" w:lastColumn="0" w:noHBand="0" w:noVBand="1"/>
      </w:tblPr>
      <w:tblGrid>
        <w:gridCol w:w="734"/>
        <w:gridCol w:w="1961"/>
        <w:gridCol w:w="4050"/>
        <w:gridCol w:w="1350"/>
        <w:gridCol w:w="1350"/>
      </w:tblGrid>
      <w:tr w:rsidR="004630BE" w:rsidRPr="005611D6" w14:paraId="5A04B2DC" w14:textId="77777777" w:rsidTr="00FC1B26">
        <w:trPr>
          <w:tblHeader/>
        </w:trPr>
        <w:tc>
          <w:tcPr>
            <w:tcW w:w="2695" w:type="dxa"/>
            <w:gridSpan w:val="2"/>
            <w:vMerge w:val="restart"/>
            <w:shd w:val="pct10" w:color="auto" w:fill="auto"/>
            <w:vAlign w:val="center"/>
          </w:tcPr>
          <w:p w14:paraId="0E93D466" w14:textId="77777777" w:rsidR="004630BE" w:rsidRPr="005611D6" w:rsidRDefault="004630BE" w:rsidP="00FC1B26">
            <w:pPr>
              <w:jc w:val="center"/>
              <w:rPr>
                <w:b/>
              </w:rPr>
            </w:pPr>
            <w:r w:rsidRPr="005611D6">
              <w:rPr>
                <w:b/>
              </w:rPr>
              <w:t>Construction Task or Equipment Operation</w:t>
            </w:r>
          </w:p>
        </w:tc>
        <w:tc>
          <w:tcPr>
            <w:tcW w:w="4050" w:type="dxa"/>
            <w:vMerge w:val="restart"/>
            <w:shd w:val="pct10" w:color="auto" w:fill="auto"/>
            <w:vAlign w:val="center"/>
          </w:tcPr>
          <w:p w14:paraId="58480A02" w14:textId="77777777" w:rsidR="004630BE" w:rsidRPr="005611D6" w:rsidRDefault="004630BE" w:rsidP="00FC1B26">
            <w:pPr>
              <w:jc w:val="center"/>
              <w:rPr>
                <w:b/>
              </w:rPr>
            </w:pPr>
            <w:r w:rsidRPr="005611D6">
              <w:rPr>
                <w:b/>
              </w:rPr>
              <w:t>Engineering and Work Practice Control Methods</w:t>
            </w:r>
          </w:p>
        </w:tc>
        <w:tc>
          <w:tcPr>
            <w:tcW w:w="2700" w:type="dxa"/>
            <w:gridSpan w:val="2"/>
            <w:shd w:val="pct10" w:color="auto" w:fill="auto"/>
          </w:tcPr>
          <w:p w14:paraId="5EB4D2B8" w14:textId="77777777" w:rsidR="004630BE" w:rsidRPr="005611D6" w:rsidRDefault="004630BE" w:rsidP="00FC1B26">
            <w:pPr>
              <w:jc w:val="center"/>
              <w:rPr>
                <w:b/>
              </w:rPr>
            </w:pPr>
            <w:r w:rsidRPr="005611D6">
              <w:rPr>
                <w:b/>
              </w:rPr>
              <w:t>Required Respiratory Protection</w:t>
            </w:r>
          </w:p>
        </w:tc>
      </w:tr>
      <w:tr w:rsidR="004630BE" w:rsidRPr="005611D6" w14:paraId="592C1100" w14:textId="77777777" w:rsidTr="00FC1B26">
        <w:trPr>
          <w:tblHeader/>
        </w:trPr>
        <w:tc>
          <w:tcPr>
            <w:tcW w:w="2695" w:type="dxa"/>
            <w:gridSpan w:val="2"/>
            <w:vMerge/>
            <w:shd w:val="pct10" w:color="auto" w:fill="auto"/>
            <w:vAlign w:val="center"/>
          </w:tcPr>
          <w:p w14:paraId="014E8FD9" w14:textId="77777777" w:rsidR="004630BE" w:rsidRPr="005611D6" w:rsidRDefault="004630BE" w:rsidP="00FC1B26">
            <w:pPr>
              <w:jc w:val="center"/>
              <w:rPr>
                <w:b/>
              </w:rPr>
            </w:pPr>
          </w:p>
        </w:tc>
        <w:tc>
          <w:tcPr>
            <w:tcW w:w="4050" w:type="dxa"/>
            <w:vMerge/>
            <w:shd w:val="pct10" w:color="auto" w:fill="auto"/>
            <w:vAlign w:val="center"/>
          </w:tcPr>
          <w:p w14:paraId="3DF116DA" w14:textId="77777777" w:rsidR="004630BE" w:rsidRPr="005611D6" w:rsidRDefault="004630BE" w:rsidP="00FC1B26">
            <w:pPr>
              <w:jc w:val="center"/>
              <w:rPr>
                <w:b/>
              </w:rPr>
            </w:pPr>
          </w:p>
        </w:tc>
        <w:tc>
          <w:tcPr>
            <w:tcW w:w="1350" w:type="dxa"/>
            <w:shd w:val="pct10" w:color="auto" w:fill="auto"/>
          </w:tcPr>
          <w:p w14:paraId="65068AAD" w14:textId="77777777" w:rsidR="004630BE" w:rsidRPr="005611D6" w:rsidRDefault="004630BE" w:rsidP="00FC1B26">
            <w:pPr>
              <w:jc w:val="center"/>
              <w:rPr>
                <w:b/>
              </w:rPr>
            </w:pPr>
            <w:r w:rsidRPr="005611D6">
              <w:rPr>
                <w:b/>
              </w:rPr>
              <w:t>≤ 4 hours/shift</w:t>
            </w:r>
          </w:p>
        </w:tc>
        <w:tc>
          <w:tcPr>
            <w:tcW w:w="1350" w:type="dxa"/>
            <w:shd w:val="pct10" w:color="auto" w:fill="auto"/>
            <w:vAlign w:val="center"/>
          </w:tcPr>
          <w:p w14:paraId="47030037" w14:textId="77777777" w:rsidR="004630BE" w:rsidRPr="005611D6" w:rsidRDefault="004630BE" w:rsidP="00FC1B26">
            <w:pPr>
              <w:jc w:val="center"/>
              <w:rPr>
                <w:b/>
              </w:rPr>
            </w:pPr>
            <w:r w:rsidRPr="005611D6">
              <w:rPr>
                <w:b/>
              </w:rPr>
              <w:t>&gt;4 hours/shift</w:t>
            </w:r>
          </w:p>
        </w:tc>
      </w:tr>
      <w:tr w:rsidR="004630BE" w:rsidRPr="005611D6" w14:paraId="225577A2" w14:textId="77777777" w:rsidTr="00FC1B26">
        <w:tc>
          <w:tcPr>
            <w:tcW w:w="734" w:type="dxa"/>
            <w:vAlign w:val="center"/>
          </w:tcPr>
          <w:p w14:paraId="0A9510BC" w14:textId="77777777" w:rsidR="004630BE" w:rsidRPr="005611D6" w:rsidRDefault="004630BE" w:rsidP="00FC1B26">
            <w:pPr>
              <w:jc w:val="center"/>
              <w:rPr>
                <w:b/>
                <w:sz w:val="18"/>
                <w:szCs w:val="18"/>
              </w:rPr>
            </w:pPr>
            <w:r w:rsidRPr="005611D6">
              <w:rPr>
                <w:b/>
                <w:sz w:val="18"/>
                <w:szCs w:val="18"/>
              </w:rPr>
              <w:t>1</w:t>
            </w:r>
          </w:p>
        </w:tc>
        <w:tc>
          <w:tcPr>
            <w:tcW w:w="1961" w:type="dxa"/>
            <w:vAlign w:val="center"/>
          </w:tcPr>
          <w:p w14:paraId="13AFA6B6" w14:textId="77777777" w:rsidR="004630BE" w:rsidRPr="005611D6" w:rsidRDefault="004630BE" w:rsidP="00FC1B26">
            <w:pPr>
              <w:rPr>
                <w:sz w:val="18"/>
                <w:szCs w:val="18"/>
              </w:rPr>
            </w:pPr>
            <w:r w:rsidRPr="006F22E6">
              <w:rPr>
                <w:sz w:val="18"/>
                <w:szCs w:val="18"/>
              </w:rPr>
              <w:t>Stationary masonry saws</w:t>
            </w:r>
          </w:p>
        </w:tc>
        <w:tc>
          <w:tcPr>
            <w:tcW w:w="4050" w:type="dxa"/>
            <w:vAlign w:val="center"/>
          </w:tcPr>
          <w:p w14:paraId="549B4040" w14:textId="77777777" w:rsidR="004630BE" w:rsidRPr="005611D6" w:rsidRDefault="004630BE" w:rsidP="004630BE">
            <w:pPr>
              <w:numPr>
                <w:ilvl w:val="0"/>
                <w:numId w:val="11"/>
              </w:numPr>
              <w:contextualSpacing/>
              <w:rPr>
                <w:sz w:val="18"/>
                <w:szCs w:val="18"/>
              </w:rPr>
            </w:pPr>
            <w:r w:rsidRPr="005611D6">
              <w:rPr>
                <w:sz w:val="18"/>
                <w:szCs w:val="18"/>
              </w:rPr>
              <w:t>Use saw equipped with integrated water delivery system that continuously feeds water to the blade.</w:t>
            </w:r>
          </w:p>
          <w:p w14:paraId="62FCB090" w14:textId="77777777" w:rsidR="004630BE" w:rsidRPr="005611D6" w:rsidRDefault="004630BE" w:rsidP="004630BE">
            <w:pPr>
              <w:numPr>
                <w:ilvl w:val="0"/>
                <w:numId w:val="11"/>
              </w:numPr>
              <w:contextualSpacing/>
              <w:rPr>
                <w:sz w:val="18"/>
                <w:szCs w:val="18"/>
              </w:rPr>
            </w:pPr>
            <w:r w:rsidRPr="005611D6">
              <w:rPr>
                <w:sz w:val="18"/>
                <w:szCs w:val="18"/>
              </w:rPr>
              <w:t>Operate and maintain tool in accordance with manufacturer's instructions to minimize dust emissions.</w:t>
            </w:r>
          </w:p>
        </w:tc>
        <w:tc>
          <w:tcPr>
            <w:tcW w:w="1350" w:type="dxa"/>
            <w:vAlign w:val="center"/>
          </w:tcPr>
          <w:p w14:paraId="130E71F0" w14:textId="77777777" w:rsidR="004630BE" w:rsidRPr="005611D6" w:rsidRDefault="004630BE" w:rsidP="00FC1B26">
            <w:pPr>
              <w:jc w:val="center"/>
              <w:rPr>
                <w:sz w:val="18"/>
                <w:szCs w:val="18"/>
              </w:rPr>
            </w:pPr>
            <w:r w:rsidRPr="005611D6">
              <w:rPr>
                <w:sz w:val="18"/>
                <w:szCs w:val="18"/>
              </w:rPr>
              <w:t>None</w:t>
            </w:r>
          </w:p>
        </w:tc>
        <w:tc>
          <w:tcPr>
            <w:tcW w:w="1350" w:type="dxa"/>
            <w:vAlign w:val="center"/>
          </w:tcPr>
          <w:p w14:paraId="2C35ADB3" w14:textId="77777777" w:rsidR="004630BE" w:rsidRPr="005611D6" w:rsidRDefault="004630BE" w:rsidP="00FC1B26">
            <w:pPr>
              <w:jc w:val="center"/>
              <w:rPr>
                <w:sz w:val="18"/>
                <w:szCs w:val="18"/>
              </w:rPr>
            </w:pPr>
            <w:r w:rsidRPr="005611D6">
              <w:rPr>
                <w:sz w:val="18"/>
                <w:szCs w:val="18"/>
              </w:rPr>
              <w:t>None</w:t>
            </w:r>
          </w:p>
        </w:tc>
      </w:tr>
      <w:tr w:rsidR="004630BE" w:rsidRPr="005611D6" w14:paraId="56A1533A" w14:textId="77777777" w:rsidTr="00D07CB3">
        <w:tc>
          <w:tcPr>
            <w:tcW w:w="734" w:type="dxa"/>
            <w:vAlign w:val="center"/>
          </w:tcPr>
          <w:p w14:paraId="43DB3FE4" w14:textId="77777777" w:rsidR="004630BE" w:rsidRPr="005611D6" w:rsidRDefault="004630BE" w:rsidP="00FC1B26">
            <w:pPr>
              <w:jc w:val="center"/>
              <w:rPr>
                <w:b/>
                <w:sz w:val="18"/>
                <w:szCs w:val="18"/>
              </w:rPr>
            </w:pPr>
            <w:r w:rsidRPr="005611D6">
              <w:rPr>
                <w:b/>
                <w:sz w:val="18"/>
                <w:szCs w:val="18"/>
              </w:rPr>
              <w:t>2a</w:t>
            </w:r>
          </w:p>
        </w:tc>
        <w:tc>
          <w:tcPr>
            <w:tcW w:w="1961" w:type="dxa"/>
            <w:shd w:val="clear" w:color="auto" w:fill="FFFF00"/>
            <w:vAlign w:val="center"/>
          </w:tcPr>
          <w:p w14:paraId="4D2EF6F4" w14:textId="77777777" w:rsidR="004630BE" w:rsidRPr="005611D6" w:rsidRDefault="004630BE" w:rsidP="00FC1B26">
            <w:pPr>
              <w:rPr>
                <w:sz w:val="18"/>
                <w:szCs w:val="18"/>
              </w:rPr>
            </w:pPr>
            <w:r w:rsidRPr="005611D6">
              <w:rPr>
                <w:sz w:val="18"/>
                <w:szCs w:val="18"/>
              </w:rPr>
              <w:t>Handheld power saws (any blade diameter)</w:t>
            </w:r>
            <w:r w:rsidRPr="005611D6">
              <w:t xml:space="preserve"> </w:t>
            </w:r>
            <w:r w:rsidRPr="005611D6">
              <w:rPr>
                <w:sz w:val="18"/>
                <w:szCs w:val="18"/>
              </w:rPr>
              <w:t>when used outdoors</w:t>
            </w:r>
          </w:p>
        </w:tc>
        <w:tc>
          <w:tcPr>
            <w:tcW w:w="4050" w:type="dxa"/>
            <w:vAlign w:val="center"/>
          </w:tcPr>
          <w:p w14:paraId="1DC4C26A" w14:textId="77777777" w:rsidR="004630BE" w:rsidRPr="005611D6" w:rsidRDefault="004630BE" w:rsidP="004630BE">
            <w:pPr>
              <w:numPr>
                <w:ilvl w:val="0"/>
                <w:numId w:val="13"/>
              </w:numPr>
              <w:contextualSpacing/>
              <w:rPr>
                <w:sz w:val="18"/>
                <w:szCs w:val="18"/>
              </w:rPr>
            </w:pPr>
            <w:r w:rsidRPr="005611D6">
              <w:rPr>
                <w:sz w:val="18"/>
                <w:szCs w:val="18"/>
              </w:rPr>
              <w:t>Use saw equipped with integrated water delivery system that continuously feeds water to the blade.</w:t>
            </w:r>
          </w:p>
          <w:p w14:paraId="206312D5" w14:textId="77777777" w:rsidR="004630BE" w:rsidRPr="005611D6" w:rsidRDefault="004630BE" w:rsidP="004630BE">
            <w:pPr>
              <w:numPr>
                <w:ilvl w:val="0"/>
                <w:numId w:val="13"/>
              </w:numPr>
              <w:contextualSpacing/>
              <w:rPr>
                <w:sz w:val="18"/>
                <w:szCs w:val="18"/>
              </w:rPr>
            </w:pPr>
            <w:r w:rsidRPr="005611D6">
              <w:rPr>
                <w:sz w:val="18"/>
                <w:szCs w:val="18"/>
              </w:rPr>
              <w:t>Operate and maintain tool in accordance with manufacturer's instructions to minimize dust emissions.</w:t>
            </w:r>
          </w:p>
        </w:tc>
        <w:tc>
          <w:tcPr>
            <w:tcW w:w="1350" w:type="dxa"/>
            <w:vAlign w:val="center"/>
          </w:tcPr>
          <w:p w14:paraId="13D6434F" w14:textId="77777777" w:rsidR="004630BE" w:rsidRPr="005611D6" w:rsidRDefault="004630BE" w:rsidP="00FC1B26">
            <w:pPr>
              <w:jc w:val="center"/>
              <w:rPr>
                <w:sz w:val="18"/>
                <w:szCs w:val="18"/>
              </w:rPr>
            </w:pPr>
            <w:r w:rsidRPr="005611D6">
              <w:rPr>
                <w:sz w:val="18"/>
                <w:szCs w:val="18"/>
              </w:rPr>
              <w:t>None</w:t>
            </w:r>
          </w:p>
        </w:tc>
        <w:tc>
          <w:tcPr>
            <w:tcW w:w="1350" w:type="dxa"/>
            <w:vAlign w:val="center"/>
          </w:tcPr>
          <w:p w14:paraId="1DE0DD95" w14:textId="77777777" w:rsidR="004630BE" w:rsidRPr="005611D6" w:rsidRDefault="004630BE" w:rsidP="00FC1B26">
            <w:pPr>
              <w:jc w:val="center"/>
              <w:rPr>
                <w:sz w:val="18"/>
                <w:szCs w:val="18"/>
              </w:rPr>
            </w:pPr>
            <w:r w:rsidRPr="005611D6">
              <w:rPr>
                <w:sz w:val="18"/>
                <w:szCs w:val="18"/>
              </w:rPr>
              <w:t xml:space="preserve">N95 (or Greater Efficiency) Filtering </w:t>
            </w:r>
            <w:proofErr w:type="spellStart"/>
            <w:r w:rsidRPr="005611D6">
              <w:rPr>
                <w:sz w:val="18"/>
                <w:szCs w:val="18"/>
              </w:rPr>
              <w:t>Facepiece</w:t>
            </w:r>
            <w:proofErr w:type="spellEnd"/>
            <w:r w:rsidRPr="005611D6">
              <w:rPr>
                <w:sz w:val="18"/>
                <w:szCs w:val="18"/>
              </w:rPr>
              <w:t xml:space="preserve"> or Half Mask</w:t>
            </w:r>
          </w:p>
        </w:tc>
      </w:tr>
      <w:tr w:rsidR="004630BE" w:rsidRPr="005611D6" w14:paraId="20B0436E" w14:textId="77777777" w:rsidTr="00D07CB3">
        <w:trPr>
          <w:trHeight w:val="1313"/>
        </w:trPr>
        <w:tc>
          <w:tcPr>
            <w:tcW w:w="734" w:type="dxa"/>
            <w:vAlign w:val="center"/>
          </w:tcPr>
          <w:p w14:paraId="0602B775" w14:textId="77777777" w:rsidR="004630BE" w:rsidRPr="005611D6" w:rsidRDefault="004630BE" w:rsidP="00FC1B26">
            <w:pPr>
              <w:jc w:val="center"/>
              <w:rPr>
                <w:b/>
                <w:sz w:val="18"/>
                <w:szCs w:val="18"/>
              </w:rPr>
            </w:pPr>
            <w:r w:rsidRPr="005611D6">
              <w:rPr>
                <w:b/>
                <w:sz w:val="18"/>
                <w:szCs w:val="18"/>
              </w:rPr>
              <w:t>2b</w:t>
            </w:r>
          </w:p>
        </w:tc>
        <w:tc>
          <w:tcPr>
            <w:tcW w:w="1961" w:type="dxa"/>
            <w:shd w:val="clear" w:color="auto" w:fill="FFFF00"/>
            <w:vAlign w:val="center"/>
          </w:tcPr>
          <w:p w14:paraId="3144BFBF" w14:textId="77777777" w:rsidR="004630BE" w:rsidRPr="00D07CB3" w:rsidRDefault="004630BE" w:rsidP="00FC1B26">
            <w:pPr>
              <w:rPr>
                <w:sz w:val="18"/>
                <w:szCs w:val="18"/>
              </w:rPr>
            </w:pPr>
            <w:r w:rsidRPr="00D07CB3">
              <w:rPr>
                <w:sz w:val="18"/>
                <w:szCs w:val="18"/>
              </w:rPr>
              <w:t>Handheld power saws (any blade diameter) when used indoors or in an enclosed area</w:t>
            </w:r>
          </w:p>
        </w:tc>
        <w:tc>
          <w:tcPr>
            <w:tcW w:w="4050" w:type="dxa"/>
            <w:vAlign w:val="center"/>
          </w:tcPr>
          <w:p w14:paraId="357CDDBA" w14:textId="77777777" w:rsidR="004630BE" w:rsidRPr="005611D6" w:rsidRDefault="004630BE" w:rsidP="004630BE">
            <w:pPr>
              <w:numPr>
                <w:ilvl w:val="0"/>
                <w:numId w:val="12"/>
              </w:numPr>
              <w:contextualSpacing/>
              <w:rPr>
                <w:sz w:val="18"/>
                <w:szCs w:val="18"/>
              </w:rPr>
            </w:pPr>
            <w:r w:rsidRPr="005611D6">
              <w:rPr>
                <w:sz w:val="18"/>
                <w:szCs w:val="18"/>
              </w:rPr>
              <w:t>Use saw equipped with integrated water delivery system that continuously feeds water to the blade.</w:t>
            </w:r>
          </w:p>
          <w:p w14:paraId="1252EC29" w14:textId="77777777" w:rsidR="004630BE" w:rsidRPr="005611D6" w:rsidRDefault="004630BE" w:rsidP="004630BE">
            <w:pPr>
              <w:numPr>
                <w:ilvl w:val="0"/>
                <w:numId w:val="12"/>
              </w:numPr>
              <w:contextualSpacing/>
              <w:rPr>
                <w:sz w:val="18"/>
                <w:szCs w:val="18"/>
              </w:rPr>
            </w:pPr>
            <w:r w:rsidRPr="005611D6">
              <w:rPr>
                <w:sz w:val="18"/>
                <w:szCs w:val="18"/>
              </w:rPr>
              <w:t>Operate and maintain tool in accordance with manufacturer's instructions to minimize dust emissions.</w:t>
            </w:r>
          </w:p>
        </w:tc>
        <w:tc>
          <w:tcPr>
            <w:tcW w:w="1350" w:type="dxa"/>
            <w:vAlign w:val="center"/>
          </w:tcPr>
          <w:p w14:paraId="123A8E3B" w14:textId="77777777" w:rsidR="004630BE" w:rsidRPr="005611D6" w:rsidRDefault="004630BE" w:rsidP="00FC1B26">
            <w:pPr>
              <w:jc w:val="center"/>
              <w:rPr>
                <w:sz w:val="18"/>
                <w:szCs w:val="18"/>
              </w:rPr>
            </w:pPr>
            <w:r w:rsidRPr="005611D6">
              <w:rPr>
                <w:sz w:val="18"/>
                <w:szCs w:val="18"/>
              </w:rPr>
              <w:t xml:space="preserve">N95 (or Greater Efficiency) Filtering </w:t>
            </w:r>
            <w:proofErr w:type="spellStart"/>
            <w:r w:rsidRPr="005611D6">
              <w:rPr>
                <w:sz w:val="18"/>
                <w:szCs w:val="18"/>
              </w:rPr>
              <w:t>Facepiece</w:t>
            </w:r>
            <w:proofErr w:type="spellEnd"/>
            <w:r w:rsidRPr="005611D6">
              <w:rPr>
                <w:sz w:val="18"/>
                <w:szCs w:val="18"/>
              </w:rPr>
              <w:t xml:space="preserve"> or Half Mask</w:t>
            </w:r>
          </w:p>
        </w:tc>
        <w:tc>
          <w:tcPr>
            <w:tcW w:w="1350" w:type="dxa"/>
            <w:vAlign w:val="center"/>
          </w:tcPr>
          <w:p w14:paraId="6B6F1CC9" w14:textId="77777777" w:rsidR="004630BE" w:rsidRPr="005611D6" w:rsidRDefault="004630BE" w:rsidP="00FC1B26">
            <w:pPr>
              <w:jc w:val="center"/>
              <w:rPr>
                <w:sz w:val="18"/>
                <w:szCs w:val="18"/>
              </w:rPr>
            </w:pPr>
            <w:r w:rsidRPr="005611D6">
              <w:rPr>
                <w:sz w:val="18"/>
                <w:szCs w:val="18"/>
              </w:rPr>
              <w:t xml:space="preserve">N95 (or Greater Efficiency) Filtering </w:t>
            </w:r>
            <w:proofErr w:type="spellStart"/>
            <w:r w:rsidRPr="005611D6">
              <w:rPr>
                <w:sz w:val="18"/>
                <w:szCs w:val="18"/>
              </w:rPr>
              <w:t>Facepiece</w:t>
            </w:r>
            <w:proofErr w:type="spellEnd"/>
            <w:r w:rsidRPr="005611D6">
              <w:rPr>
                <w:sz w:val="18"/>
                <w:szCs w:val="18"/>
              </w:rPr>
              <w:t xml:space="preserve"> or Half Mask</w:t>
            </w:r>
          </w:p>
        </w:tc>
      </w:tr>
      <w:tr w:rsidR="004630BE" w:rsidRPr="005611D6" w14:paraId="1DCBE71D" w14:textId="77777777" w:rsidTr="00FC1B26">
        <w:tc>
          <w:tcPr>
            <w:tcW w:w="734" w:type="dxa"/>
            <w:vAlign w:val="center"/>
          </w:tcPr>
          <w:p w14:paraId="2517A8E8" w14:textId="77777777" w:rsidR="004630BE" w:rsidRPr="005611D6" w:rsidRDefault="004630BE" w:rsidP="00FC1B26">
            <w:pPr>
              <w:jc w:val="center"/>
              <w:rPr>
                <w:b/>
                <w:sz w:val="20"/>
                <w:szCs w:val="20"/>
              </w:rPr>
            </w:pPr>
            <w:r w:rsidRPr="005611D6">
              <w:rPr>
                <w:b/>
                <w:sz w:val="20"/>
                <w:szCs w:val="20"/>
              </w:rPr>
              <w:t>3</w:t>
            </w:r>
          </w:p>
        </w:tc>
        <w:tc>
          <w:tcPr>
            <w:tcW w:w="1961" w:type="dxa"/>
            <w:vAlign w:val="center"/>
          </w:tcPr>
          <w:p w14:paraId="17B78CDF" w14:textId="77777777" w:rsidR="004630BE" w:rsidRPr="00CD7EB5" w:rsidRDefault="004630BE" w:rsidP="00FC1B26">
            <w:pPr>
              <w:rPr>
                <w:sz w:val="20"/>
                <w:szCs w:val="20"/>
                <w:highlight w:val="yellow"/>
              </w:rPr>
            </w:pPr>
            <w:r w:rsidRPr="00D07CB3">
              <w:rPr>
                <w:sz w:val="20"/>
                <w:szCs w:val="20"/>
              </w:rPr>
              <w:t>Handheld power saws for cutting fiber-cement board (with blade diameter of 8 inches or less) for tasks performed outdoors only</w:t>
            </w:r>
          </w:p>
        </w:tc>
        <w:tc>
          <w:tcPr>
            <w:tcW w:w="4050" w:type="dxa"/>
          </w:tcPr>
          <w:p w14:paraId="77A41083" w14:textId="77777777" w:rsidR="004630BE" w:rsidRPr="005611D6" w:rsidRDefault="004630BE" w:rsidP="004630BE">
            <w:pPr>
              <w:numPr>
                <w:ilvl w:val="0"/>
                <w:numId w:val="10"/>
              </w:numPr>
              <w:contextualSpacing/>
              <w:rPr>
                <w:sz w:val="18"/>
                <w:szCs w:val="18"/>
              </w:rPr>
            </w:pPr>
            <w:r w:rsidRPr="005611D6">
              <w:rPr>
                <w:sz w:val="18"/>
                <w:szCs w:val="18"/>
              </w:rPr>
              <w:t>Use saw equipped with commercially available dust collection system.</w:t>
            </w:r>
          </w:p>
          <w:p w14:paraId="6C1A790F" w14:textId="77777777" w:rsidR="004630BE" w:rsidRPr="005611D6" w:rsidRDefault="004630BE" w:rsidP="004630BE">
            <w:pPr>
              <w:numPr>
                <w:ilvl w:val="0"/>
                <w:numId w:val="10"/>
              </w:numPr>
              <w:contextualSpacing/>
              <w:rPr>
                <w:sz w:val="18"/>
                <w:szCs w:val="18"/>
              </w:rPr>
            </w:pPr>
            <w:r w:rsidRPr="005611D6">
              <w:rPr>
                <w:sz w:val="18"/>
                <w:szCs w:val="18"/>
              </w:rPr>
              <w:t>Operate and maintain tool in accordance with manufacturer's instructions to minimize dust emissions.</w:t>
            </w:r>
          </w:p>
          <w:p w14:paraId="4EA31DDF" w14:textId="77777777" w:rsidR="004630BE" w:rsidRPr="005611D6" w:rsidRDefault="004630BE" w:rsidP="004630BE">
            <w:pPr>
              <w:numPr>
                <w:ilvl w:val="0"/>
                <w:numId w:val="10"/>
              </w:numPr>
              <w:contextualSpacing/>
              <w:rPr>
                <w:sz w:val="18"/>
                <w:szCs w:val="18"/>
              </w:rPr>
            </w:pPr>
            <w:r w:rsidRPr="005611D6">
              <w:rPr>
                <w:sz w:val="18"/>
                <w:szCs w:val="18"/>
              </w:rPr>
              <w:t>Dust collector must provide the air flow recommended by the tool manufacturer, or greater, and have a filter with 99% or greater efficiency.</w:t>
            </w:r>
          </w:p>
        </w:tc>
        <w:tc>
          <w:tcPr>
            <w:tcW w:w="1350" w:type="dxa"/>
            <w:vAlign w:val="center"/>
          </w:tcPr>
          <w:p w14:paraId="62BDE3BA" w14:textId="77777777" w:rsidR="004630BE" w:rsidRPr="005611D6" w:rsidRDefault="004630BE" w:rsidP="00FC1B26">
            <w:pPr>
              <w:jc w:val="center"/>
              <w:rPr>
                <w:sz w:val="18"/>
                <w:szCs w:val="18"/>
              </w:rPr>
            </w:pPr>
            <w:r w:rsidRPr="005611D6">
              <w:rPr>
                <w:sz w:val="18"/>
                <w:szCs w:val="18"/>
              </w:rPr>
              <w:t>None</w:t>
            </w:r>
          </w:p>
        </w:tc>
        <w:tc>
          <w:tcPr>
            <w:tcW w:w="1350" w:type="dxa"/>
            <w:vAlign w:val="center"/>
          </w:tcPr>
          <w:p w14:paraId="29D6501B" w14:textId="77777777" w:rsidR="004630BE" w:rsidRPr="005611D6" w:rsidRDefault="004630BE" w:rsidP="00FC1B26">
            <w:pPr>
              <w:jc w:val="center"/>
              <w:rPr>
                <w:sz w:val="18"/>
                <w:szCs w:val="18"/>
              </w:rPr>
            </w:pPr>
            <w:r w:rsidRPr="005611D6">
              <w:rPr>
                <w:sz w:val="18"/>
                <w:szCs w:val="18"/>
              </w:rPr>
              <w:t>None</w:t>
            </w:r>
          </w:p>
        </w:tc>
      </w:tr>
      <w:tr w:rsidR="004630BE" w:rsidRPr="005611D6" w14:paraId="470AFB3D" w14:textId="77777777" w:rsidTr="00FC1B26">
        <w:tc>
          <w:tcPr>
            <w:tcW w:w="734" w:type="dxa"/>
            <w:vAlign w:val="center"/>
          </w:tcPr>
          <w:p w14:paraId="326E0C11" w14:textId="77777777" w:rsidR="004630BE" w:rsidRPr="005611D6" w:rsidRDefault="004630BE" w:rsidP="00FC1B26">
            <w:pPr>
              <w:jc w:val="center"/>
              <w:rPr>
                <w:b/>
                <w:sz w:val="18"/>
                <w:szCs w:val="18"/>
              </w:rPr>
            </w:pPr>
            <w:r w:rsidRPr="005611D6">
              <w:rPr>
                <w:b/>
                <w:sz w:val="18"/>
                <w:szCs w:val="18"/>
              </w:rPr>
              <w:t>4a</w:t>
            </w:r>
          </w:p>
        </w:tc>
        <w:tc>
          <w:tcPr>
            <w:tcW w:w="1961" w:type="dxa"/>
            <w:vAlign w:val="center"/>
          </w:tcPr>
          <w:p w14:paraId="42D1BB6C" w14:textId="77777777" w:rsidR="004630BE" w:rsidRPr="005611D6" w:rsidRDefault="004630BE" w:rsidP="00FC1B26">
            <w:pPr>
              <w:rPr>
                <w:sz w:val="18"/>
                <w:szCs w:val="18"/>
              </w:rPr>
            </w:pPr>
            <w:r w:rsidRPr="005611D6">
              <w:rPr>
                <w:sz w:val="18"/>
                <w:szCs w:val="18"/>
              </w:rPr>
              <w:t>Walk-behind saws</w:t>
            </w:r>
            <w:r w:rsidRPr="005611D6">
              <w:t xml:space="preserve"> </w:t>
            </w:r>
            <w:r w:rsidRPr="005611D6">
              <w:rPr>
                <w:sz w:val="18"/>
                <w:szCs w:val="18"/>
              </w:rPr>
              <w:t>when used outdoors</w:t>
            </w:r>
          </w:p>
        </w:tc>
        <w:tc>
          <w:tcPr>
            <w:tcW w:w="4050" w:type="dxa"/>
            <w:vAlign w:val="center"/>
          </w:tcPr>
          <w:p w14:paraId="030FF082" w14:textId="77777777" w:rsidR="004630BE" w:rsidRPr="005611D6" w:rsidRDefault="004630BE" w:rsidP="004630BE">
            <w:pPr>
              <w:numPr>
                <w:ilvl w:val="0"/>
                <w:numId w:val="14"/>
              </w:numPr>
              <w:contextualSpacing/>
              <w:rPr>
                <w:sz w:val="18"/>
                <w:szCs w:val="18"/>
              </w:rPr>
            </w:pPr>
            <w:r w:rsidRPr="005611D6">
              <w:rPr>
                <w:sz w:val="18"/>
                <w:szCs w:val="18"/>
              </w:rPr>
              <w:t>Use saw equipped with integrated water delivery system that continuously feeds water to the blade.</w:t>
            </w:r>
          </w:p>
          <w:p w14:paraId="158A6FA4" w14:textId="77777777" w:rsidR="004630BE" w:rsidRPr="005611D6" w:rsidRDefault="004630BE" w:rsidP="004630BE">
            <w:pPr>
              <w:numPr>
                <w:ilvl w:val="0"/>
                <w:numId w:val="14"/>
              </w:numPr>
              <w:contextualSpacing/>
              <w:rPr>
                <w:sz w:val="18"/>
                <w:szCs w:val="18"/>
              </w:rPr>
            </w:pPr>
            <w:r w:rsidRPr="005611D6">
              <w:rPr>
                <w:sz w:val="18"/>
                <w:szCs w:val="18"/>
              </w:rPr>
              <w:t>Operate and maintain tool in accordance with manufacturer's instructions to minimize dust emissions.</w:t>
            </w:r>
          </w:p>
        </w:tc>
        <w:tc>
          <w:tcPr>
            <w:tcW w:w="1350" w:type="dxa"/>
            <w:vAlign w:val="center"/>
          </w:tcPr>
          <w:p w14:paraId="7AE993D5" w14:textId="77777777" w:rsidR="004630BE" w:rsidRPr="005611D6" w:rsidRDefault="004630BE" w:rsidP="00FC1B26">
            <w:pPr>
              <w:jc w:val="center"/>
              <w:rPr>
                <w:sz w:val="18"/>
                <w:szCs w:val="18"/>
              </w:rPr>
            </w:pPr>
            <w:r w:rsidRPr="005611D6">
              <w:rPr>
                <w:sz w:val="18"/>
                <w:szCs w:val="18"/>
              </w:rPr>
              <w:t>None</w:t>
            </w:r>
          </w:p>
        </w:tc>
        <w:tc>
          <w:tcPr>
            <w:tcW w:w="1350" w:type="dxa"/>
            <w:vAlign w:val="center"/>
          </w:tcPr>
          <w:p w14:paraId="6DD95E7E" w14:textId="77777777" w:rsidR="004630BE" w:rsidRPr="005611D6" w:rsidRDefault="004630BE" w:rsidP="00FC1B26">
            <w:pPr>
              <w:jc w:val="center"/>
              <w:rPr>
                <w:sz w:val="18"/>
                <w:szCs w:val="18"/>
              </w:rPr>
            </w:pPr>
            <w:r w:rsidRPr="005611D6">
              <w:rPr>
                <w:sz w:val="18"/>
                <w:szCs w:val="18"/>
              </w:rPr>
              <w:t>None</w:t>
            </w:r>
          </w:p>
        </w:tc>
      </w:tr>
      <w:tr w:rsidR="004630BE" w:rsidRPr="005611D6" w14:paraId="3EF9E624" w14:textId="77777777" w:rsidTr="00D07CB3">
        <w:tc>
          <w:tcPr>
            <w:tcW w:w="734" w:type="dxa"/>
            <w:vAlign w:val="center"/>
          </w:tcPr>
          <w:p w14:paraId="0B55298E" w14:textId="77777777" w:rsidR="004630BE" w:rsidRPr="005611D6" w:rsidRDefault="004630BE" w:rsidP="00FC1B26">
            <w:pPr>
              <w:jc w:val="center"/>
              <w:rPr>
                <w:b/>
                <w:sz w:val="18"/>
                <w:szCs w:val="18"/>
              </w:rPr>
            </w:pPr>
            <w:r w:rsidRPr="005611D6">
              <w:rPr>
                <w:b/>
                <w:sz w:val="18"/>
                <w:szCs w:val="18"/>
              </w:rPr>
              <w:t>4b</w:t>
            </w:r>
          </w:p>
        </w:tc>
        <w:tc>
          <w:tcPr>
            <w:tcW w:w="1961" w:type="dxa"/>
            <w:shd w:val="clear" w:color="auto" w:fill="auto"/>
            <w:vAlign w:val="center"/>
          </w:tcPr>
          <w:p w14:paraId="5D27F09F" w14:textId="77777777" w:rsidR="004630BE" w:rsidRPr="00D07CB3" w:rsidRDefault="004630BE" w:rsidP="00FC1B26">
            <w:pPr>
              <w:rPr>
                <w:sz w:val="18"/>
                <w:szCs w:val="18"/>
              </w:rPr>
            </w:pPr>
            <w:r w:rsidRPr="00D07CB3">
              <w:rPr>
                <w:sz w:val="18"/>
                <w:szCs w:val="18"/>
              </w:rPr>
              <w:t>Walk-behind saws when used indoors or in an enclosed area</w:t>
            </w:r>
          </w:p>
        </w:tc>
        <w:tc>
          <w:tcPr>
            <w:tcW w:w="4050" w:type="dxa"/>
            <w:vAlign w:val="center"/>
          </w:tcPr>
          <w:p w14:paraId="6046DAE7" w14:textId="77777777" w:rsidR="004630BE" w:rsidRPr="005611D6" w:rsidRDefault="004630BE" w:rsidP="004630BE">
            <w:pPr>
              <w:numPr>
                <w:ilvl w:val="0"/>
                <w:numId w:val="14"/>
              </w:numPr>
              <w:contextualSpacing/>
              <w:rPr>
                <w:sz w:val="18"/>
                <w:szCs w:val="18"/>
              </w:rPr>
            </w:pPr>
            <w:r w:rsidRPr="005611D6">
              <w:rPr>
                <w:sz w:val="18"/>
                <w:szCs w:val="18"/>
              </w:rPr>
              <w:t>Use saw equipped with integrated water delivery system that continuously feeds water to the blade.</w:t>
            </w:r>
          </w:p>
          <w:p w14:paraId="1948B347" w14:textId="77777777" w:rsidR="004630BE" w:rsidRPr="005611D6" w:rsidRDefault="004630BE" w:rsidP="004630BE">
            <w:pPr>
              <w:numPr>
                <w:ilvl w:val="0"/>
                <w:numId w:val="14"/>
              </w:numPr>
              <w:contextualSpacing/>
              <w:rPr>
                <w:sz w:val="18"/>
                <w:szCs w:val="18"/>
              </w:rPr>
            </w:pPr>
            <w:r w:rsidRPr="005611D6">
              <w:rPr>
                <w:sz w:val="18"/>
                <w:szCs w:val="18"/>
              </w:rPr>
              <w:t>Operate and maintain tool in accordance with manufacturer's instructions to minimize dust emissions.</w:t>
            </w:r>
          </w:p>
        </w:tc>
        <w:tc>
          <w:tcPr>
            <w:tcW w:w="1350" w:type="dxa"/>
            <w:vAlign w:val="center"/>
          </w:tcPr>
          <w:p w14:paraId="151258BA" w14:textId="77777777" w:rsidR="004630BE" w:rsidRPr="005611D6" w:rsidRDefault="004630BE" w:rsidP="00FC1B26">
            <w:pPr>
              <w:jc w:val="center"/>
              <w:rPr>
                <w:sz w:val="18"/>
                <w:szCs w:val="18"/>
              </w:rPr>
            </w:pPr>
            <w:r w:rsidRPr="005611D6">
              <w:rPr>
                <w:sz w:val="18"/>
                <w:szCs w:val="18"/>
              </w:rPr>
              <w:t xml:space="preserve">N95 (or Greater Efficiency) Filtering </w:t>
            </w:r>
            <w:proofErr w:type="spellStart"/>
            <w:r w:rsidRPr="005611D6">
              <w:rPr>
                <w:sz w:val="18"/>
                <w:szCs w:val="18"/>
              </w:rPr>
              <w:t>Facepiece</w:t>
            </w:r>
            <w:proofErr w:type="spellEnd"/>
            <w:r w:rsidRPr="005611D6">
              <w:rPr>
                <w:sz w:val="18"/>
                <w:szCs w:val="18"/>
              </w:rPr>
              <w:t xml:space="preserve"> or Half Mask</w:t>
            </w:r>
          </w:p>
        </w:tc>
        <w:tc>
          <w:tcPr>
            <w:tcW w:w="1350" w:type="dxa"/>
            <w:vAlign w:val="center"/>
          </w:tcPr>
          <w:p w14:paraId="7BE2984E" w14:textId="77777777" w:rsidR="004630BE" w:rsidRPr="005611D6" w:rsidRDefault="004630BE" w:rsidP="00FC1B26">
            <w:pPr>
              <w:jc w:val="center"/>
              <w:rPr>
                <w:sz w:val="18"/>
                <w:szCs w:val="18"/>
              </w:rPr>
            </w:pPr>
            <w:r w:rsidRPr="005611D6">
              <w:rPr>
                <w:sz w:val="18"/>
                <w:szCs w:val="18"/>
              </w:rPr>
              <w:t xml:space="preserve">N95 (or Greater Efficiency) Filtering </w:t>
            </w:r>
            <w:proofErr w:type="spellStart"/>
            <w:r w:rsidRPr="005611D6">
              <w:rPr>
                <w:sz w:val="18"/>
                <w:szCs w:val="18"/>
              </w:rPr>
              <w:t>Facepiece</w:t>
            </w:r>
            <w:proofErr w:type="spellEnd"/>
            <w:r w:rsidRPr="005611D6">
              <w:rPr>
                <w:sz w:val="18"/>
                <w:szCs w:val="18"/>
              </w:rPr>
              <w:t xml:space="preserve"> or Half Mask</w:t>
            </w:r>
          </w:p>
        </w:tc>
      </w:tr>
      <w:tr w:rsidR="004630BE" w:rsidRPr="005611D6" w14:paraId="1B51F958" w14:textId="77777777" w:rsidTr="00D07CB3">
        <w:tc>
          <w:tcPr>
            <w:tcW w:w="734" w:type="dxa"/>
            <w:vAlign w:val="center"/>
          </w:tcPr>
          <w:p w14:paraId="13FECC05" w14:textId="77777777" w:rsidR="004630BE" w:rsidRPr="005611D6" w:rsidRDefault="004630BE" w:rsidP="00FC1B26">
            <w:pPr>
              <w:jc w:val="center"/>
              <w:rPr>
                <w:b/>
                <w:sz w:val="18"/>
                <w:szCs w:val="18"/>
              </w:rPr>
            </w:pPr>
            <w:r w:rsidRPr="005611D6">
              <w:rPr>
                <w:b/>
                <w:sz w:val="18"/>
                <w:szCs w:val="18"/>
              </w:rPr>
              <w:t>5</w:t>
            </w:r>
          </w:p>
        </w:tc>
        <w:tc>
          <w:tcPr>
            <w:tcW w:w="1961" w:type="dxa"/>
            <w:shd w:val="clear" w:color="auto" w:fill="auto"/>
            <w:vAlign w:val="center"/>
          </w:tcPr>
          <w:p w14:paraId="30E5A699" w14:textId="77777777" w:rsidR="004630BE" w:rsidRPr="00D07CB3" w:rsidRDefault="004630BE" w:rsidP="00FC1B26">
            <w:pPr>
              <w:rPr>
                <w:sz w:val="18"/>
                <w:szCs w:val="18"/>
              </w:rPr>
            </w:pPr>
            <w:r w:rsidRPr="00D07CB3">
              <w:rPr>
                <w:sz w:val="18"/>
                <w:szCs w:val="18"/>
              </w:rPr>
              <w:t>Drivable saws for tasks performed outdoors only</w:t>
            </w:r>
          </w:p>
        </w:tc>
        <w:tc>
          <w:tcPr>
            <w:tcW w:w="4050" w:type="dxa"/>
            <w:vAlign w:val="center"/>
          </w:tcPr>
          <w:p w14:paraId="7534F9B2" w14:textId="77777777" w:rsidR="004630BE" w:rsidRPr="005611D6" w:rsidRDefault="004630BE" w:rsidP="004630BE">
            <w:pPr>
              <w:numPr>
                <w:ilvl w:val="0"/>
                <w:numId w:val="15"/>
              </w:numPr>
              <w:contextualSpacing/>
              <w:rPr>
                <w:sz w:val="18"/>
                <w:szCs w:val="18"/>
              </w:rPr>
            </w:pPr>
            <w:r w:rsidRPr="005611D6">
              <w:rPr>
                <w:sz w:val="18"/>
                <w:szCs w:val="18"/>
              </w:rPr>
              <w:t>Use saw equipped with integrated water delivery system that continuously feeds water to the blade.</w:t>
            </w:r>
          </w:p>
          <w:p w14:paraId="0C5C11C3" w14:textId="77777777" w:rsidR="004630BE" w:rsidRPr="005611D6" w:rsidRDefault="004630BE" w:rsidP="004630BE">
            <w:pPr>
              <w:numPr>
                <w:ilvl w:val="0"/>
                <w:numId w:val="15"/>
              </w:numPr>
              <w:contextualSpacing/>
              <w:rPr>
                <w:sz w:val="18"/>
                <w:szCs w:val="18"/>
              </w:rPr>
            </w:pPr>
            <w:r w:rsidRPr="005611D6">
              <w:rPr>
                <w:sz w:val="18"/>
                <w:szCs w:val="18"/>
              </w:rPr>
              <w:t>Operate and maintain tool in accordance with manufacturer's instructions to minimize dust emissions.</w:t>
            </w:r>
          </w:p>
        </w:tc>
        <w:tc>
          <w:tcPr>
            <w:tcW w:w="1350" w:type="dxa"/>
            <w:vAlign w:val="center"/>
          </w:tcPr>
          <w:p w14:paraId="43220F20" w14:textId="77777777" w:rsidR="004630BE" w:rsidRPr="005611D6" w:rsidRDefault="004630BE" w:rsidP="00FC1B26">
            <w:pPr>
              <w:jc w:val="center"/>
              <w:rPr>
                <w:sz w:val="18"/>
                <w:szCs w:val="18"/>
              </w:rPr>
            </w:pPr>
            <w:r w:rsidRPr="005611D6">
              <w:rPr>
                <w:sz w:val="18"/>
                <w:szCs w:val="18"/>
              </w:rPr>
              <w:t>None</w:t>
            </w:r>
          </w:p>
        </w:tc>
        <w:tc>
          <w:tcPr>
            <w:tcW w:w="1350" w:type="dxa"/>
            <w:vAlign w:val="center"/>
          </w:tcPr>
          <w:p w14:paraId="0CAB1BB0" w14:textId="77777777" w:rsidR="004630BE" w:rsidRPr="005611D6" w:rsidRDefault="004630BE" w:rsidP="00FC1B26">
            <w:pPr>
              <w:jc w:val="center"/>
              <w:rPr>
                <w:sz w:val="18"/>
                <w:szCs w:val="18"/>
              </w:rPr>
            </w:pPr>
            <w:r w:rsidRPr="005611D6">
              <w:rPr>
                <w:sz w:val="18"/>
                <w:szCs w:val="18"/>
              </w:rPr>
              <w:t>None</w:t>
            </w:r>
          </w:p>
        </w:tc>
      </w:tr>
      <w:tr w:rsidR="004630BE" w:rsidRPr="005611D6" w14:paraId="44432892" w14:textId="77777777" w:rsidTr="00D07CB3">
        <w:tc>
          <w:tcPr>
            <w:tcW w:w="734" w:type="dxa"/>
            <w:vAlign w:val="center"/>
          </w:tcPr>
          <w:p w14:paraId="32D7669B" w14:textId="77777777" w:rsidR="004630BE" w:rsidRPr="005611D6" w:rsidRDefault="004630BE" w:rsidP="00FC1B26">
            <w:pPr>
              <w:jc w:val="center"/>
              <w:rPr>
                <w:b/>
                <w:sz w:val="18"/>
                <w:szCs w:val="18"/>
              </w:rPr>
            </w:pPr>
            <w:r w:rsidRPr="005611D6">
              <w:rPr>
                <w:b/>
                <w:sz w:val="18"/>
                <w:szCs w:val="18"/>
              </w:rPr>
              <w:lastRenderedPageBreak/>
              <w:t>6</w:t>
            </w:r>
          </w:p>
        </w:tc>
        <w:tc>
          <w:tcPr>
            <w:tcW w:w="1961" w:type="dxa"/>
            <w:shd w:val="clear" w:color="auto" w:fill="FFFF00"/>
            <w:vAlign w:val="center"/>
          </w:tcPr>
          <w:p w14:paraId="0C8826A6" w14:textId="77777777" w:rsidR="004630BE" w:rsidRPr="00CD7EB5" w:rsidRDefault="004630BE" w:rsidP="00FC1B26">
            <w:pPr>
              <w:rPr>
                <w:sz w:val="18"/>
                <w:szCs w:val="18"/>
                <w:highlight w:val="yellow"/>
              </w:rPr>
            </w:pPr>
            <w:r w:rsidRPr="00CD7EB5">
              <w:rPr>
                <w:sz w:val="18"/>
                <w:szCs w:val="18"/>
                <w:highlight w:val="yellow"/>
              </w:rPr>
              <w:t>Rig-mounted core saws or drills</w:t>
            </w:r>
          </w:p>
        </w:tc>
        <w:tc>
          <w:tcPr>
            <w:tcW w:w="4050" w:type="dxa"/>
            <w:vAlign w:val="center"/>
          </w:tcPr>
          <w:p w14:paraId="5E3F55B7" w14:textId="77777777" w:rsidR="004630BE" w:rsidRPr="005611D6" w:rsidRDefault="004630BE" w:rsidP="004630BE">
            <w:pPr>
              <w:numPr>
                <w:ilvl w:val="0"/>
                <w:numId w:val="16"/>
              </w:numPr>
              <w:contextualSpacing/>
              <w:rPr>
                <w:sz w:val="18"/>
                <w:szCs w:val="18"/>
              </w:rPr>
            </w:pPr>
            <w:r w:rsidRPr="005611D6">
              <w:rPr>
                <w:sz w:val="18"/>
                <w:szCs w:val="18"/>
              </w:rPr>
              <w:t>Use tool equipped with integrated water delivery system that supplies water to cutting surface.</w:t>
            </w:r>
          </w:p>
          <w:p w14:paraId="3EC83C26" w14:textId="77777777" w:rsidR="004630BE" w:rsidRPr="005611D6" w:rsidRDefault="004630BE" w:rsidP="004630BE">
            <w:pPr>
              <w:numPr>
                <w:ilvl w:val="0"/>
                <w:numId w:val="16"/>
              </w:numPr>
              <w:contextualSpacing/>
              <w:rPr>
                <w:sz w:val="18"/>
                <w:szCs w:val="18"/>
              </w:rPr>
            </w:pPr>
            <w:r w:rsidRPr="005611D6">
              <w:rPr>
                <w:sz w:val="18"/>
                <w:szCs w:val="18"/>
              </w:rPr>
              <w:t>Operate and maintain tool in accordance with manufacturer's instructions to minimize dust emissions.</w:t>
            </w:r>
          </w:p>
        </w:tc>
        <w:tc>
          <w:tcPr>
            <w:tcW w:w="1350" w:type="dxa"/>
            <w:vAlign w:val="center"/>
          </w:tcPr>
          <w:p w14:paraId="22B86283" w14:textId="77777777" w:rsidR="004630BE" w:rsidRPr="005611D6" w:rsidRDefault="004630BE" w:rsidP="00FC1B26">
            <w:pPr>
              <w:jc w:val="center"/>
              <w:rPr>
                <w:sz w:val="18"/>
                <w:szCs w:val="18"/>
              </w:rPr>
            </w:pPr>
            <w:r w:rsidRPr="005611D6">
              <w:rPr>
                <w:sz w:val="18"/>
                <w:szCs w:val="18"/>
              </w:rPr>
              <w:t>None</w:t>
            </w:r>
          </w:p>
        </w:tc>
        <w:tc>
          <w:tcPr>
            <w:tcW w:w="1350" w:type="dxa"/>
            <w:vAlign w:val="center"/>
          </w:tcPr>
          <w:p w14:paraId="16A7F3DD" w14:textId="77777777" w:rsidR="004630BE" w:rsidRPr="005611D6" w:rsidRDefault="004630BE" w:rsidP="00FC1B26">
            <w:pPr>
              <w:jc w:val="center"/>
              <w:rPr>
                <w:sz w:val="18"/>
                <w:szCs w:val="18"/>
              </w:rPr>
            </w:pPr>
            <w:r w:rsidRPr="005611D6">
              <w:rPr>
                <w:sz w:val="18"/>
                <w:szCs w:val="18"/>
              </w:rPr>
              <w:t>None</w:t>
            </w:r>
          </w:p>
        </w:tc>
      </w:tr>
      <w:tr w:rsidR="004630BE" w:rsidRPr="005611D6" w14:paraId="755FBC33" w14:textId="77777777" w:rsidTr="00D07CB3">
        <w:tc>
          <w:tcPr>
            <w:tcW w:w="734" w:type="dxa"/>
            <w:vAlign w:val="center"/>
          </w:tcPr>
          <w:p w14:paraId="5F784739" w14:textId="77777777" w:rsidR="004630BE" w:rsidRPr="00AE6358" w:rsidRDefault="004630BE" w:rsidP="00FC1B26">
            <w:pPr>
              <w:jc w:val="center"/>
              <w:rPr>
                <w:b/>
                <w:sz w:val="18"/>
                <w:szCs w:val="18"/>
              </w:rPr>
            </w:pPr>
            <w:r w:rsidRPr="00AE6358">
              <w:rPr>
                <w:b/>
                <w:sz w:val="18"/>
                <w:szCs w:val="18"/>
              </w:rPr>
              <w:t>7</w:t>
            </w:r>
          </w:p>
        </w:tc>
        <w:tc>
          <w:tcPr>
            <w:tcW w:w="1961" w:type="dxa"/>
            <w:shd w:val="clear" w:color="auto" w:fill="FFFF00"/>
            <w:vAlign w:val="center"/>
          </w:tcPr>
          <w:p w14:paraId="24513BE9" w14:textId="77777777" w:rsidR="004630BE" w:rsidRPr="00CD7EB5" w:rsidRDefault="004630BE" w:rsidP="00FC1B26">
            <w:pPr>
              <w:rPr>
                <w:sz w:val="18"/>
                <w:szCs w:val="18"/>
                <w:highlight w:val="yellow"/>
              </w:rPr>
            </w:pPr>
            <w:r w:rsidRPr="00D07CB3">
              <w:rPr>
                <w:sz w:val="18"/>
                <w:szCs w:val="18"/>
                <w:highlight w:val="yellow"/>
                <w:shd w:val="clear" w:color="auto" w:fill="FFFF00"/>
              </w:rPr>
              <w:t>Handheld and stand-mounted drills (including impact and rotary hammer drills</w:t>
            </w:r>
            <w:r w:rsidRPr="00CD7EB5">
              <w:rPr>
                <w:sz w:val="18"/>
                <w:szCs w:val="18"/>
                <w:highlight w:val="yellow"/>
              </w:rPr>
              <w:t>)</w:t>
            </w:r>
          </w:p>
        </w:tc>
        <w:tc>
          <w:tcPr>
            <w:tcW w:w="4050" w:type="dxa"/>
          </w:tcPr>
          <w:p w14:paraId="5B742A31" w14:textId="77777777" w:rsidR="004630BE" w:rsidRPr="00AE6358" w:rsidRDefault="004630BE" w:rsidP="004630BE">
            <w:pPr>
              <w:numPr>
                <w:ilvl w:val="0"/>
                <w:numId w:val="17"/>
              </w:numPr>
              <w:contextualSpacing/>
              <w:rPr>
                <w:sz w:val="18"/>
                <w:szCs w:val="18"/>
              </w:rPr>
            </w:pPr>
            <w:r w:rsidRPr="00AE6358">
              <w:rPr>
                <w:sz w:val="18"/>
                <w:szCs w:val="18"/>
              </w:rPr>
              <w:t>Use drill equipped with commercially available shroud or cowling with dust collection system.</w:t>
            </w:r>
          </w:p>
          <w:p w14:paraId="12837DC2" w14:textId="77777777" w:rsidR="004630BE" w:rsidRPr="00AE6358" w:rsidRDefault="004630BE" w:rsidP="004630BE">
            <w:pPr>
              <w:numPr>
                <w:ilvl w:val="0"/>
                <w:numId w:val="17"/>
              </w:numPr>
              <w:contextualSpacing/>
              <w:rPr>
                <w:sz w:val="18"/>
                <w:szCs w:val="18"/>
              </w:rPr>
            </w:pPr>
            <w:r w:rsidRPr="00AE6358">
              <w:rPr>
                <w:sz w:val="18"/>
                <w:szCs w:val="18"/>
              </w:rPr>
              <w:t>Operate and maintain tool in accordance with manufacturer's instructions to minimize dust emissions.</w:t>
            </w:r>
          </w:p>
          <w:p w14:paraId="597C3ACA" w14:textId="77777777" w:rsidR="004630BE" w:rsidRPr="00AE6358" w:rsidRDefault="004630BE" w:rsidP="004630BE">
            <w:pPr>
              <w:numPr>
                <w:ilvl w:val="0"/>
                <w:numId w:val="17"/>
              </w:numPr>
              <w:contextualSpacing/>
              <w:rPr>
                <w:sz w:val="18"/>
                <w:szCs w:val="18"/>
              </w:rPr>
            </w:pPr>
            <w:r w:rsidRPr="00AE6358">
              <w:rPr>
                <w:sz w:val="18"/>
                <w:szCs w:val="18"/>
              </w:rPr>
              <w:t>Dust collector must provide the air flow recommended by the tool manufacturer, or greater, and have a filter with 99% or greater efficiency and a filter-cleaning mechanism.</w:t>
            </w:r>
          </w:p>
          <w:p w14:paraId="0DE843E2" w14:textId="77777777" w:rsidR="004630BE" w:rsidRPr="00AE6358" w:rsidRDefault="004630BE" w:rsidP="004630BE">
            <w:pPr>
              <w:numPr>
                <w:ilvl w:val="0"/>
                <w:numId w:val="17"/>
              </w:numPr>
              <w:contextualSpacing/>
              <w:rPr>
                <w:sz w:val="18"/>
                <w:szCs w:val="18"/>
              </w:rPr>
            </w:pPr>
            <w:r w:rsidRPr="00AE6358">
              <w:rPr>
                <w:sz w:val="18"/>
                <w:szCs w:val="18"/>
              </w:rPr>
              <w:t>Use a HEPA-filtered vacuum when cleaning holes.</w:t>
            </w:r>
          </w:p>
        </w:tc>
        <w:tc>
          <w:tcPr>
            <w:tcW w:w="1350" w:type="dxa"/>
            <w:vAlign w:val="center"/>
          </w:tcPr>
          <w:p w14:paraId="2280E92E" w14:textId="77777777" w:rsidR="004630BE" w:rsidRPr="00AE6358" w:rsidRDefault="004630BE" w:rsidP="00FC1B26">
            <w:pPr>
              <w:jc w:val="center"/>
              <w:rPr>
                <w:sz w:val="18"/>
                <w:szCs w:val="18"/>
              </w:rPr>
            </w:pPr>
            <w:r w:rsidRPr="00AE6358">
              <w:rPr>
                <w:sz w:val="18"/>
                <w:szCs w:val="18"/>
              </w:rPr>
              <w:t>None</w:t>
            </w:r>
          </w:p>
        </w:tc>
        <w:tc>
          <w:tcPr>
            <w:tcW w:w="1350" w:type="dxa"/>
            <w:vAlign w:val="center"/>
          </w:tcPr>
          <w:p w14:paraId="467E4667" w14:textId="77777777" w:rsidR="004630BE" w:rsidRPr="00AE6358" w:rsidRDefault="004630BE" w:rsidP="00FC1B26">
            <w:pPr>
              <w:jc w:val="center"/>
              <w:rPr>
                <w:sz w:val="18"/>
                <w:szCs w:val="18"/>
              </w:rPr>
            </w:pPr>
            <w:r w:rsidRPr="00AE6358">
              <w:rPr>
                <w:sz w:val="18"/>
                <w:szCs w:val="18"/>
              </w:rPr>
              <w:t>None</w:t>
            </w:r>
          </w:p>
        </w:tc>
      </w:tr>
      <w:tr w:rsidR="004630BE" w:rsidRPr="005611D6" w14:paraId="46283692" w14:textId="77777777" w:rsidTr="00D07CB3">
        <w:tc>
          <w:tcPr>
            <w:tcW w:w="734" w:type="dxa"/>
            <w:vAlign w:val="center"/>
          </w:tcPr>
          <w:p w14:paraId="74C3E81C" w14:textId="77777777" w:rsidR="004630BE" w:rsidRPr="005611D6" w:rsidRDefault="004630BE" w:rsidP="00FC1B26">
            <w:pPr>
              <w:jc w:val="center"/>
              <w:rPr>
                <w:b/>
                <w:sz w:val="18"/>
                <w:szCs w:val="18"/>
              </w:rPr>
            </w:pPr>
            <w:r w:rsidRPr="005611D6">
              <w:rPr>
                <w:b/>
                <w:sz w:val="18"/>
                <w:szCs w:val="18"/>
              </w:rPr>
              <w:t>8</w:t>
            </w:r>
          </w:p>
        </w:tc>
        <w:tc>
          <w:tcPr>
            <w:tcW w:w="1961" w:type="dxa"/>
            <w:shd w:val="clear" w:color="auto" w:fill="auto"/>
            <w:vAlign w:val="center"/>
          </w:tcPr>
          <w:p w14:paraId="1AAC767B" w14:textId="77777777" w:rsidR="004630BE" w:rsidRPr="00D07CB3" w:rsidRDefault="004630BE" w:rsidP="00FC1B26">
            <w:pPr>
              <w:rPr>
                <w:sz w:val="18"/>
                <w:szCs w:val="18"/>
              </w:rPr>
            </w:pPr>
            <w:r w:rsidRPr="00D07CB3">
              <w:rPr>
                <w:sz w:val="18"/>
                <w:szCs w:val="18"/>
              </w:rPr>
              <w:t>Dowel drilling rigs for concrete</w:t>
            </w:r>
            <w:r w:rsidRPr="00D07CB3">
              <w:t xml:space="preserve"> </w:t>
            </w:r>
            <w:r w:rsidRPr="00D07CB3">
              <w:rPr>
                <w:sz w:val="18"/>
                <w:szCs w:val="18"/>
              </w:rPr>
              <w:t>for tasks performed outdoors only</w:t>
            </w:r>
          </w:p>
        </w:tc>
        <w:tc>
          <w:tcPr>
            <w:tcW w:w="4050" w:type="dxa"/>
          </w:tcPr>
          <w:p w14:paraId="654A0D58" w14:textId="77777777" w:rsidR="004630BE" w:rsidRPr="005611D6" w:rsidRDefault="004630BE" w:rsidP="004630BE">
            <w:pPr>
              <w:numPr>
                <w:ilvl w:val="0"/>
                <w:numId w:val="18"/>
              </w:numPr>
              <w:contextualSpacing/>
              <w:rPr>
                <w:sz w:val="18"/>
                <w:szCs w:val="18"/>
              </w:rPr>
            </w:pPr>
            <w:r w:rsidRPr="005611D6">
              <w:rPr>
                <w:sz w:val="18"/>
                <w:szCs w:val="18"/>
              </w:rPr>
              <w:t>Use shroud around drill bit with a dust collection system.</w:t>
            </w:r>
          </w:p>
          <w:p w14:paraId="64EEDFCE" w14:textId="77777777" w:rsidR="004630BE" w:rsidRPr="005611D6" w:rsidRDefault="004630BE" w:rsidP="004630BE">
            <w:pPr>
              <w:numPr>
                <w:ilvl w:val="0"/>
                <w:numId w:val="18"/>
              </w:numPr>
              <w:contextualSpacing/>
              <w:rPr>
                <w:sz w:val="18"/>
                <w:szCs w:val="18"/>
              </w:rPr>
            </w:pPr>
            <w:r w:rsidRPr="005611D6">
              <w:rPr>
                <w:sz w:val="18"/>
                <w:szCs w:val="18"/>
              </w:rPr>
              <w:t>Dust collector must have a filter with 99% or greater efficiency and a filter cleaning mechanism.</w:t>
            </w:r>
          </w:p>
          <w:p w14:paraId="3B0CBED3" w14:textId="77777777" w:rsidR="004630BE" w:rsidRPr="005611D6" w:rsidRDefault="004630BE" w:rsidP="004630BE">
            <w:pPr>
              <w:numPr>
                <w:ilvl w:val="0"/>
                <w:numId w:val="18"/>
              </w:numPr>
              <w:contextualSpacing/>
              <w:rPr>
                <w:sz w:val="18"/>
                <w:szCs w:val="18"/>
              </w:rPr>
            </w:pPr>
            <w:r w:rsidRPr="005611D6">
              <w:rPr>
                <w:sz w:val="18"/>
                <w:szCs w:val="18"/>
              </w:rPr>
              <w:t>Use a HEPA-filtered vacuum when cleaning holes.</w:t>
            </w:r>
          </w:p>
        </w:tc>
        <w:tc>
          <w:tcPr>
            <w:tcW w:w="1350" w:type="dxa"/>
            <w:vAlign w:val="center"/>
          </w:tcPr>
          <w:p w14:paraId="73016816" w14:textId="77777777" w:rsidR="004630BE" w:rsidRPr="005611D6" w:rsidRDefault="004630BE" w:rsidP="00FC1B26">
            <w:pPr>
              <w:jc w:val="center"/>
              <w:rPr>
                <w:sz w:val="18"/>
                <w:szCs w:val="18"/>
              </w:rPr>
            </w:pPr>
            <w:r w:rsidRPr="005611D6">
              <w:rPr>
                <w:sz w:val="18"/>
                <w:szCs w:val="18"/>
              </w:rPr>
              <w:t xml:space="preserve">N95 (or Greater Efficiency) Filtering </w:t>
            </w:r>
            <w:proofErr w:type="spellStart"/>
            <w:r w:rsidRPr="005611D6">
              <w:rPr>
                <w:sz w:val="18"/>
                <w:szCs w:val="18"/>
              </w:rPr>
              <w:t>Facepiece</w:t>
            </w:r>
            <w:proofErr w:type="spellEnd"/>
            <w:r w:rsidRPr="005611D6">
              <w:rPr>
                <w:sz w:val="18"/>
                <w:szCs w:val="18"/>
              </w:rPr>
              <w:t xml:space="preserve"> or Half Mask</w:t>
            </w:r>
          </w:p>
        </w:tc>
        <w:tc>
          <w:tcPr>
            <w:tcW w:w="1350" w:type="dxa"/>
            <w:vAlign w:val="center"/>
          </w:tcPr>
          <w:p w14:paraId="1803001E" w14:textId="77777777" w:rsidR="004630BE" w:rsidRPr="005611D6" w:rsidRDefault="004630BE" w:rsidP="00FC1B26">
            <w:pPr>
              <w:jc w:val="center"/>
              <w:rPr>
                <w:sz w:val="18"/>
                <w:szCs w:val="18"/>
              </w:rPr>
            </w:pPr>
            <w:r w:rsidRPr="005611D6">
              <w:rPr>
                <w:sz w:val="18"/>
                <w:szCs w:val="18"/>
              </w:rPr>
              <w:t xml:space="preserve">N95 (or Greater Efficiency) Filtering </w:t>
            </w:r>
            <w:proofErr w:type="spellStart"/>
            <w:r w:rsidRPr="005611D6">
              <w:rPr>
                <w:sz w:val="18"/>
                <w:szCs w:val="18"/>
              </w:rPr>
              <w:t>Facepiece</w:t>
            </w:r>
            <w:proofErr w:type="spellEnd"/>
            <w:r w:rsidRPr="005611D6">
              <w:rPr>
                <w:sz w:val="18"/>
                <w:szCs w:val="18"/>
              </w:rPr>
              <w:t xml:space="preserve"> or Half Mask</w:t>
            </w:r>
          </w:p>
        </w:tc>
      </w:tr>
      <w:tr w:rsidR="004630BE" w:rsidRPr="005611D6" w14:paraId="4717FC46" w14:textId="77777777" w:rsidTr="00FC1B26">
        <w:tc>
          <w:tcPr>
            <w:tcW w:w="734" w:type="dxa"/>
            <w:vAlign w:val="center"/>
          </w:tcPr>
          <w:p w14:paraId="0FC2574F" w14:textId="77777777" w:rsidR="004630BE" w:rsidRPr="005611D6" w:rsidRDefault="004630BE" w:rsidP="00FC1B26">
            <w:pPr>
              <w:jc w:val="center"/>
              <w:rPr>
                <w:b/>
                <w:sz w:val="18"/>
                <w:szCs w:val="18"/>
              </w:rPr>
            </w:pPr>
            <w:r w:rsidRPr="005611D6">
              <w:rPr>
                <w:b/>
                <w:sz w:val="18"/>
                <w:szCs w:val="18"/>
              </w:rPr>
              <w:t>9a</w:t>
            </w:r>
          </w:p>
        </w:tc>
        <w:tc>
          <w:tcPr>
            <w:tcW w:w="1961" w:type="dxa"/>
            <w:vAlign w:val="center"/>
          </w:tcPr>
          <w:p w14:paraId="2D9C2421" w14:textId="77777777" w:rsidR="004630BE" w:rsidRPr="005611D6" w:rsidRDefault="004630BE" w:rsidP="00FC1B26">
            <w:pPr>
              <w:rPr>
                <w:sz w:val="18"/>
                <w:szCs w:val="18"/>
              </w:rPr>
            </w:pPr>
            <w:r w:rsidRPr="005611D6">
              <w:rPr>
                <w:sz w:val="18"/>
                <w:szCs w:val="18"/>
              </w:rPr>
              <w:t>Vehicle-mounted drilling rigs for rock and concrete</w:t>
            </w:r>
          </w:p>
        </w:tc>
        <w:tc>
          <w:tcPr>
            <w:tcW w:w="4050" w:type="dxa"/>
          </w:tcPr>
          <w:p w14:paraId="5A22C2D4" w14:textId="77777777" w:rsidR="004630BE" w:rsidRPr="005611D6" w:rsidRDefault="004630BE" w:rsidP="004630BE">
            <w:pPr>
              <w:numPr>
                <w:ilvl w:val="0"/>
                <w:numId w:val="19"/>
              </w:numPr>
              <w:contextualSpacing/>
              <w:rPr>
                <w:sz w:val="18"/>
                <w:szCs w:val="18"/>
              </w:rPr>
            </w:pPr>
            <w:r w:rsidRPr="005611D6">
              <w:rPr>
                <w:sz w:val="18"/>
                <w:szCs w:val="18"/>
              </w:rPr>
              <w:t>Use dust collection system with close capture hood or shroud around drill bit with a low-flow water spray to wet the dust at the discharge point from the dust collector.</w:t>
            </w:r>
          </w:p>
        </w:tc>
        <w:tc>
          <w:tcPr>
            <w:tcW w:w="1350" w:type="dxa"/>
            <w:vAlign w:val="center"/>
          </w:tcPr>
          <w:p w14:paraId="02992BBE" w14:textId="77777777" w:rsidR="004630BE" w:rsidRPr="005611D6" w:rsidRDefault="004630BE" w:rsidP="00FC1B26">
            <w:pPr>
              <w:jc w:val="center"/>
              <w:rPr>
                <w:sz w:val="18"/>
                <w:szCs w:val="18"/>
              </w:rPr>
            </w:pPr>
            <w:r w:rsidRPr="005611D6">
              <w:rPr>
                <w:sz w:val="18"/>
                <w:szCs w:val="18"/>
              </w:rPr>
              <w:t>None</w:t>
            </w:r>
          </w:p>
        </w:tc>
        <w:tc>
          <w:tcPr>
            <w:tcW w:w="1350" w:type="dxa"/>
            <w:vAlign w:val="center"/>
          </w:tcPr>
          <w:p w14:paraId="492FBAA4" w14:textId="77777777" w:rsidR="004630BE" w:rsidRPr="005611D6" w:rsidRDefault="004630BE" w:rsidP="00FC1B26">
            <w:pPr>
              <w:jc w:val="center"/>
              <w:rPr>
                <w:sz w:val="18"/>
                <w:szCs w:val="18"/>
              </w:rPr>
            </w:pPr>
            <w:r w:rsidRPr="005611D6">
              <w:rPr>
                <w:sz w:val="18"/>
                <w:szCs w:val="18"/>
              </w:rPr>
              <w:t>None</w:t>
            </w:r>
          </w:p>
        </w:tc>
      </w:tr>
      <w:tr w:rsidR="004630BE" w:rsidRPr="005611D6" w14:paraId="22CA0961" w14:textId="77777777" w:rsidTr="00FC1B26">
        <w:tc>
          <w:tcPr>
            <w:tcW w:w="734" w:type="dxa"/>
            <w:vAlign w:val="center"/>
          </w:tcPr>
          <w:p w14:paraId="7E35D9F9" w14:textId="77777777" w:rsidR="004630BE" w:rsidRPr="005611D6" w:rsidRDefault="004630BE" w:rsidP="00FC1B26">
            <w:pPr>
              <w:jc w:val="center"/>
              <w:rPr>
                <w:b/>
                <w:sz w:val="18"/>
                <w:szCs w:val="18"/>
              </w:rPr>
            </w:pPr>
            <w:r w:rsidRPr="005611D6">
              <w:rPr>
                <w:b/>
                <w:sz w:val="18"/>
                <w:szCs w:val="18"/>
              </w:rPr>
              <w:t>9b</w:t>
            </w:r>
          </w:p>
        </w:tc>
        <w:tc>
          <w:tcPr>
            <w:tcW w:w="1961" w:type="dxa"/>
            <w:vAlign w:val="center"/>
          </w:tcPr>
          <w:p w14:paraId="72F82FC6" w14:textId="77777777" w:rsidR="004630BE" w:rsidRPr="005611D6" w:rsidRDefault="004630BE" w:rsidP="00FC1B26">
            <w:pPr>
              <w:rPr>
                <w:sz w:val="18"/>
                <w:szCs w:val="18"/>
              </w:rPr>
            </w:pPr>
            <w:r w:rsidRPr="005611D6">
              <w:rPr>
                <w:sz w:val="18"/>
                <w:szCs w:val="18"/>
              </w:rPr>
              <w:t>Vehicle-mounted drilling rigs for rock and concrete</w:t>
            </w:r>
          </w:p>
        </w:tc>
        <w:tc>
          <w:tcPr>
            <w:tcW w:w="4050" w:type="dxa"/>
          </w:tcPr>
          <w:p w14:paraId="364DA49C" w14:textId="77777777" w:rsidR="004630BE" w:rsidRPr="005611D6" w:rsidRDefault="004630BE" w:rsidP="004630BE">
            <w:pPr>
              <w:numPr>
                <w:ilvl w:val="0"/>
                <w:numId w:val="19"/>
              </w:numPr>
              <w:contextualSpacing/>
              <w:rPr>
                <w:sz w:val="18"/>
                <w:szCs w:val="18"/>
              </w:rPr>
            </w:pPr>
            <w:r w:rsidRPr="005611D6">
              <w:rPr>
                <w:sz w:val="18"/>
                <w:szCs w:val="18"/>
              </w:rPr>
              <w:t>Operate from within an enclosed cab and use water for dust suppression on drill bit.</w:t>
            </w:r>
          </w:p>
        </w:tc>
        <w:tc>
          <w:tcPr>
            <w:tcW w:w="1350" w:type="dxa"/>
            <w:vAlign w:val="center"/>
          </w:tcPr>
          <w:p w14:paraId="5BB0BAE1" w14:textId="77777777" w:rsidR="004630BE" w:rsidRPr="005611D6" w:rsidRDefault="004630BE" w:rsidP="00FC1B26">
            <w:pPr>
              <w:jc w:val="center"/>
              <w:rPr>
                <w:sz w:val="18"/>
                <w:szCs w:val="18"/>
              </w:rPr>
            </w:pPr>
            <w:r w:rsidRPr="005611D6">
              <w:rPr>
                <w:sz w:val="18"/>
                <w:szCs w:val="18"/>
              </w:rPr>
              <w:t>None</w:t>
            </w:r>
          </w:p>
        </w:tc>
        <w:tc>
          <w:tcPr>
            <w:tcW w:w="1350" w:type="dxa"/>
            <w:vAlign w:val="center"/>
          </w:tcPr>
          <w:p w14:paraId="25FE2B26" w14:textId="77777777" w:rsidR="004630BE" w:rsidRPr="005611D6" w:rsidRDefault="004630BE" w:rsidP="00FC1B26">
            <w:pPr>
              <w:jc w:val="center"/>
              <w:rPr>
                <w:sz w:val="18"/>
                <w:szCs w:val="18"/>
              </w:rPr>
            </w:pPr>
            <w:r w:rsidRPr="005611D6">
              <w:rPr>
                <w:sz w:val="18"/>
                <w:szCs w:val="18"/>
              </w:rPr>
              <w:t>None</w:t>
            </w:r>
          </w:p>
        </w:tc>
      </w:tr>
      <w:tr w:rsidR="004630BE" w:rsidRPr="005611D6" w14:paraId="7FF2FDC7" w14:textId="77777777" w:rsidTr="00087E6E">
        <w:tc>
          <w:tcPr>
            <w:tcW w:w="734" w:type="dxa"/>
            <w:vAlign w:val="center"/>
          </w:tcPr>
          <w:p w14:paraId="3BD68709" w14:textId="77777777" w:rsidR="004630BE" w:rsidRPr="00AE6358" w:rsidRDefault="004630BE" w:rsidP="00FC1B26">
            <w:pPr>
              <w:jc w:val="center"/>
              <w:rPr>
                <w:b/>
                <w:sz w:val="18"/>
                <w:szCs w:val="18"/>
              </w:rPr>
            </w:pPr>
            <w:r w:rsidRPr="00AE6358">
              <w:rPr>
                <w:b/>
                <w:sz w:val="18"/>
                <w:szCs w:val="18"/>
              </w:rPr>
              <w:t>10a</w:t>
            </w:r>
          </w:p>
        </w:tc>
        <w:tc>
          <w:tcPr>
            <w:tcW w:w="1961" w:type="dxa"/>
            <w:shd w:val="clear" w:color="auto" w:fill="FFFF00"/>
            <w:vAlign w:val="center"/>
          </w:tcPr>
          <w:p w14:paraId="300731F9" w14:textId="77777777" w:rsidR="004630BE" w:rsidRPr="00244C27" w:rsidRDefault="004630BE" w:rsidP="00FC1B26">
            <w:pPr>
              <w:rPr>
                <w:sz w:val="18"/>
                <w:szCs w:val="18"/>
                <w:highlight w:val="yellow"/>
              </w:rPr>
            </w:pPr>
            <w:r w:rsidRPr="00244C27">
              <w:rPr>
                <w:sz w:val="18"/>
                <w:szCs w:val="18"/>
                <w:highlight w:val="yellow"/>
              </w:rPr>
              <w:t>Jackhammers and handheld powered chipping tools</w:t>
            </w:r>
            <w:r w:rsidRPr="00244C27">
              <w:rPr>
                <w:highlight w:val="yellow"/>
              </w:rPr>
              <w:t xml:space="preserve"> </w:t>
            </w:r>
            <w:r w:rsidRPr="00244C27">
              <w:rPr>
                <w:sz w:val="18"/>
                <w:szCs w:val="18"/>
                <w:highlight w:val="yellow"/>
              </w:rPr>
              <w:t>when used outdoors</w:t>
            </w:r>
          </w:p>
        </w:tc>
        <w:tc>
          <w:tcPr>
            <w:tcW w:w="4050" w:type="dxa"/>
          </w:tcPr>
          <w:p w14:paraId="1F14DECC" w14:textId="77777777" w:rsidR="004630BE" w:rsidRPr="00AE6358" w:rsidRDefault="004630BE" w:rsidP="004630BE">
            <w:pPr>
              <w:numPr>
                <w:ilvl w:val="0"/>
                <w:numId w:val="19"/>
              </w:numPr>
              <w:contextualSpacing/>
              <w:rPr>
                <w:sz w:val="18"/>
                <w:szCs w:val="18"/>
              </w:rPr>
            </w:pPr>
            <w:r w:rsidRPr="00AE6358">
              <w:rPr>
                <w:sz w:val="18"/>
                <w:szCs w:val="18"/>
              </w:rPr>
              <w:t>Use tool with water delivery system that supplies a continuous stream or spray of water at the point of impact.</w:t>
            </w:r>
          </w:p>
        </w:tc>
        <w:tc>
          <w:tcPr>
            <w:tcW w:w="1350" w:type="dxa"/>
            <w:vAlign w:val="center"/>
          </w:tcPr>
          <w:p w14:paraId="7EB3FA91" w14:textId="77777777" w:rsidR="004630BE" w:rsidRPr="00AE6358" w:rsidRDefault="004630BE" w:rsidP="00FC1B26">
            <w:pPr>
              <w:jc w:val="center"/>
              <w:rPr>
                <w:sz w:val="18"/>
                <w:szCs w:val="18"/>
              </w:rPr>
            </w:pPr>
            <w:r w:rsidRPr="00AE6358">
              <w:rPr>
                <w:sz w:val="18"/>
                <w:szCs w:val="18"/>
              </w:rPr>
              <w:t>None</w:t>
            </w:r>
          </w:p>
        </w:tc>
        <w:tc>
          <w:tcPr>
            <w:tcW w:w="1350" w:type="dxa"/>
            <w:vAlign w:val="center"/>
          </w:tcPr>
          <w:p w14:paraId="59A0914C" w14:textId="77777777" w:rsidR="004630BE" w:rsidRPr="00AE6358" w:rsidRDefault="004630BE" w:rsidP="00FC1B26">
            <w:pPr>
              <w:jc w:val="center"/>
              <w:rPr>
                <w:sz w:val="18"/>
                <w:szCs w:val="18"/>
              </w:rPr>
            </w:pPr>
            <w:r w:rsidRPr="00AE6358">
              <w:rPr>
                <w:sz w:val="18"/>
                <w:szCs w:val="18"/>
              </w:rPr>
              <w:t xml:space="preserve">N95 (or Greater Efficiency) Filtering </w:t>
            </w:r>
            <w:proofErr w:type="spellStart"/>
            <w:r w:rsidRPr="00AE6358">
              <w:rPr>
                <w:sz w:val="18"/>
                <w:szCs w:val="18"/>
              </w:rPr>
              <w:t>Facepiece</w:t>
            </w:r>
            <w:proofErr w:type="spellEnd"/>
            <w:r w:rsidRPr="00AE6358">
              <w:rPr>
                <w:sz w:val="18"/>
                <w:szCs w:val="18"/>
              </w:rPr>
              <w:t xml:space="preserve"> or Half Mask</w:t>
            </w:r>
          </w:p>
        </w:tc>
      </w:tr>
      <w:tr w:rsidR="004630BE" w:rsidRPr="005611D6" w14:paraId="439882D4" w14:textId="77777777" w:rsidTr="00087E6E">
        <w:tc>
          <w:tcPr>
            <w:tcW w:w="734" w:type="dxa"/>
            <w:vAlign w:val="center"/>
          </w:tcPr>
          <w:p w14:paraId="27FEAE16" w14:textId="77777777" w:rsidR="004630BE" w:rsidRPr="00AE6358" w:rsidRDefault="004630BE" w:rsidP="00FC1B26">
            <w:pPr>
              <w:jc w:val="center"/>
              <w:rPr>
                <w:b/>
                <w:sz w:val="18"/>
                <w:szCs w:val="18"/>
              </w:rPr>
            </w:pPr>
            <w:r w:rsidRPr="00AE6358">
              <w:rPr>
                <w:b/>
                <w:sz w:val="18"/>
                <w:szCs w:val="18"/>
              </w:rPr>
              <w:t>10b</w:t>
            </w:r>
          </w:p>
        </w:tc>
        <w:tc>
          <w:tcPr>
            <w:tcW w:w="1961" w:type="dxa"/>
            <w:shd w:val="clear" w:color="auto" w:fill="FFFF00"/>
            <w:vAlign w:val="center"/>
          </w:tcPr>
          <w:p w14:paraId="70693FF5" w14:textId="77777777" w:rsidR="004630BE" w:rsidRPr="00244C27" w:rsidRDefault="004630BE" w:rsidP="00FC1B26">
            <w:pPr>
              <w:rPr>
                <w:sz w:val="18"/>
                <w:szCs w:val="18"/>
                <w:highlight w:val="yellow"/>
              </w:rPr>
            </w:pPr>
            <w:r w:rsidRPr="00244C27">
              <w:rPr>
                <w:sz w:val="18"/>
                <w:szCs w:val="18"/>
                <w:highlight w:val="yellow"/>
              </w:rPr>
              <w:t>Jackhammers and handheld powered chipping tools when used indoors or in an enclosed area</w:t>
            </w:r>
          </w:p>
        </w:tc>
        <w:tc>
          <w:tcPr>
            <w:tcW w:w="4050" w:type="dxa"/>
          </w:tcPr>
          <w:p w14:paraId="10C77C2A" w14:textId="77777777" w:rsidR="004630BE" w:rsidRPr="00AE6358" w:rsidRDefault="004630BE" w:rsidP="004630BE">
            <w:pPr>
              <w:numPr>
                <w:ilvl w:val="0"/>
                <w:numId w:val="19"/>
              </w:numPr>
              <w:contextualSpacing/>
              <w:rPr>
                <w:sz w:val="18"/>
                <w:szCs w:val="18"/>
              </w:rPr>
            </w:pPr>
            <w:r w:rsidRPr="00AE6358">
              <w:rPr>
                <w:sz w:val="18"/>
                <w:szCs w:val="18"/>
              </w:rPr>
              <w:t>Use tool with water delivery system that supplies a continuous stream or spray of water at the point of impact.</w:t>
            </w:r>
          </w:p>
        </w:tc>
        <w:tc>
          <w:tcPr>
            <w:tcW w:w="1350" w:type="dxa"/>
            <w:vAlign w:val="center"/>
          </w:tcPr>
          <w:p w14:paraId="4FF308C9" w14:textId="77777777" w:rsidR="004630BE" w:rsidRPr="00AE6358" w:rsidRDefault="004630BE" w:rsidP="00FC1B26">
            <w:pPr>
              <w:jc w:val="center"/>
              <w:rPr>
                <w:sz w:val="18"/>
                <w:szCs w:val="18"/>
              </w:rPr>
            </w:pPr>
            <w:r w:rsidRPr="00AE6358">
              <w:rPr>
                <w:sz w:val="18"/>
                <w:szCs w:val="18"/>
              </w:rPr>
              <w:t xml:space="preserve">N95 (or Greater Efficiency) Filtering </w:t>
            </w:r>
            <w:proofErr w:type="spellStart"/>
            <w:r w:rsidRPr="00AE6358">
              <w:rPr>
                <w:sz w:val="18"/>
                <w:szCs w:val="18"/>
              </w:rPr>
              <w:t>Facepiece</w:t>
            </w:r>
            <w:proofErr w:type="spellEnd"/>
            <w:r w:rsidRPr="00AE6358">
              <w:rPr>
                <w:sz w:val="18"/>
                <w:szCs w:val="18"/>
              </w:rPr>
              <w:t xml:space="preserve"> or Half Mask</w:t>
            </w:r>
          </w:p>
        </w:tc>
        <w:tc>
          <w:tcPr>
            <w:tcW w:w="1350" w:type="dxa"/>
            <w:vAlign w:val="center"/>
          </w:tcPr>
          <w:p w14:paraId="39A4E355" w14:textId="77777777" w:rsidR="004630BE" w:rsidRPr="00AE6358" w:rsidRDefault="004630BE" w:rsidP="00FC1B26">
            <w:pPr>
              <w:jc w:val="center"/>
              <w:rPr>
                <w:sz w:val="18"/>
                <w:szCs w:val="18"/>
              </w:rPr>
            </w:pPr>
          </w:p>
          <w:p w14:paraId="05B20554" w14:textId="77777777" w:rsidR="004630BE" w:rsidRPr="00AE6358" w:rsidRDefault="004630BE" w:rsidP="00FC1B26">
            <w:pPr>
              <w:jc w:val="center"/>
              <w:rPr>
                <w:sz w:val="18"/>
                <w:szCs w:val="18"/>
              </w:rPr>
            </w:pPr>
          </w:p>
          <w:p w14:paraId="19832C01" w14:textId="77777777" w:rsidR="004630BE" w:rsidRPr="00AE6358" w:rsidRDefault="004630BE" w:rsidP="00FC1B26">
            <w:pPr>
              <w:jc w:val="center"/>
              <w:rPr>
                <w:sz w:val="18"/>
                <w:szCs w:val="18"/>
              </w:rPr>
            </w:pPr>
          </w:p>
          <w:p w14:paraId="583BD696" w14:textId="77777777" w:rsidR="004630BE" w:rsidRPr="00AE6358" w:rsidRDefault="004630BE" w:rsidP="00FC1B26">
            <w:pPr>
              <w:jc w:val="center"/>
              <w:rPr>
                <w:sz w:val="18"/>
                <w:szCs w:val="18"/>
              </w:rPr>
            </w:pPr>
            <w:r w:rsidRPr="00AE6358">
              <w:rPr>
                <w:sz w:val="18"/>
                <w:szCs w:val="18"/>
              </w:rPr>
              <w:t xml:space="preserve">N95 (or Greater Efficiency) Filtering </w:t>
            </w:r>
            <w:proofErr w:type="spellStart"/>
            <w:r w:rsidRPr="00AE6358">
              <w:rPr>
                <w:sz w:val="18"/>
                <w:szCs w:val="18"/>
              </w:rPr>
              <w:t>Facepiece</w:t>
            </w:r>
            <w:proofErr w:type="spellEnd"/>
            <w:r w:rsidRPr="00AE6358">
              <w:rPr>
                <w:sz w:val="18"/>
                <w:szCs w:val="18"/>
              </w:rPr>
              <w:t xml:space="preserve"> or Half Mask</w:t>
            </w:r>
          </w:p>
          <w:p w14:paraId="0AA4297D" w14:textId="77777777" w:rsidR="004630BE" w:rsidRPr="00AE6358" w:rsidRDefault="004630BE" w:rsidP="00FC1B26">
            <w:pPr>
              <w:rPr>
                <w:sz w:val="18"/>
                <w:szCs w:val="18"/>
              </w:rPr>
            </w:pPr>
          </w:p>
          <w:p w14:paraId="56D85097" w14:textId="77777777" w:rsidR="004630BE" w:rsidRPr="00AE6358" w:rsidRDefault="004630BE" w:rsidP="00FC1B26">
            <w:pPr>
              <w:jc w:val="center"/>
              <w:rPr>
                <w:sz w:val="18"/>
                <w:szCs w:val="18"/>
              </w:rPr>
            </w:pPr>
          </w:p>
        </w:tc>
      </w:tr>
    </w:tbl>
    <w:p w14:paraId="13C8D313" w14:textId="77777777" w:rsidR="004630BE" w:rsidRDefault="004630BE" w:rsidP="001342B0">
      <w:pPr>
        <w:spacing w:after="0" w:line="240" w:lineRule="auto"/>
        <w:rPr>
          <w:rFonts w:ascii="Verdana" w:hAnsi="Verdana"/>
        </w:rPr>
      </w:pPr>
    </w:p>
    <w:p w14:paraId="562DEFFA" w14:textId="45F9BA47" w:rsidR="008804C4" w:rsidRDefault="004630BE" w:rsidP="001342B0">
      <w:pPr>
        <w:spacing w:after="0" w:line="240" w:lineRule="auto"/>
        <w:rPr>
          <w:rFonts w:ascii="Verdana" w:hAnsi="Verdana"/>
        </w:rPr>
      </w:pPr>
      <w:r>
        <w:rPr>
          <w:rFonts w:ascii="Verdana" w:hAnsi="Verdana"/>
        </w:rPr>
        <w:lastRenderedPageBreak/>
        <w:t>O</w:t>
      </w:r>
      <w:r w:rsidR="007D3F0F" w:rsidRPr="008804C4">
        <w:rPr>
          <w:rFonts w:ascii="Verdana" w:hAnsi="Verdana"/>
        </w:rPr>
        <w:t>ur workers will follow the</w:t>
      </w:r>
      <w:r>
        <w:rPr>
          <w:rFonts w:ascii="Verdana" w:hAnsi="Verdana"/>
        </w:rPr>
        <w:t xml:space="preserve"> above highlighted </w:t>
      </w:r>
      <w:r w:rsidR="007D3F0F" w:rsidRPr="008804C4">
        <w:rPr>
          <w:rFonts w:ascii="Verdana" w:hAnsi="Verdana"/>
        </w:rPr>
        <w:t xml:space="preserve">engineering and work practice control methods and </w:t>
      </w:r>
      <w:r w:rsidR="00300EE7">
        <w:rPr>
          <w:rFonts w:ascii="Verdana" w:hAnsi="Verdana"/>
        </w:rPr>
        <w:t xml:space="preserve">wear the </w:t>
      </w:r>
      <w:r w:rsidR="007D3F0F" w:rsidRPr="008804C4">
        <w:rPr>
          <w:rFonts w:ascii="Verdana" w:hAnsi="Verdana"/>
        </w:rPr>
        <w:t xml:space="preserve">required respiratory protection described </w:t>
      </w:r>
      <w:r w:rsidR="00C12636">
        <w:rPr>
          <w:rFonts w:ascii="Verdana" w:hAnsi="Verdana"/>
        </w:rPr>
        <w:t>in</w:t>
      </w:r>
      <w:r w:rsidR="00C12636" w:rsidRPr="008804C4">
        <w:rPr>
          <w:rFonts w:ascii="Verdana" w:hAnsi="Verdana"/>
        </w:rPr>
        <w:t xml:space="preserve"> </w:t>
      </w:r>
      <w:r w:rsidR="007D3F0F" w:rsidRPr="008804C4">
        <w:rPr>
          <w:rFonts w:ascii="Verdana" w:hAnsi="Verdana"/>
        </w:rPr>
        <w:t>each provision as applicable</w:t>
      </w:r>
      <w:r w:rsidR="00BB68C9" w:rsidRPr="008804C4">
        <w:rPr>
          <w:rFonts w:ascii="Verdana" w:hAnsi="Verdana"/>
        </w:rPr>
        <w:t xml:space="preserve"> unless </w:t>
      </w:r>
      <w:r w:rsidR="004E7108" w:rsidRPr="008804C4">
        <w:rPr>
          <w:rFonts w:ascii="Verdana" w:hAnsi="Verdana"/>
        </w:rPr>
        <w:t>such controls are not feasible</w:t>
      </w:r>
      <w:r w:rsidR="005F1478" w:rsidRPr="008804C4">
        <w:rPr>
          <w:rFonts w:ascii="Verdana" w:hAnsi="Verdana"/>
        </w:rPr>
        <w:t>.</w:t>
      </w:r>
    </w:p>
    <w:p w14:paraId="3B5C3F3C" w14:textId="77777777" w:rsidR="002B7438" w:rsidRPr="008804C4" w:rsidRDefault="002B7438" w:rsidP="001342B0">
      <w:pPr>
        <w:spacing w:after="0" w:line="240" w:lineRule="auto"/>
        <w:rPr>
          <w:rFonts w:ascii="Helvetica" w:eastAsia="Times New Roman" w:hAnsi="Helvetica" w:cs="Times New Roman"/>
          <w:color w:val="000000"/>
          <w:sz w:val="21"/>
          <w:szCs w:val="21"/>
        </w:rPr>
      </w:pPr>
    </w:p>
    <w:p w14:paraId="5CF2AC79" w14:textId="339F0FE2" w:rsidR="00E04283" w:rsidRPr="00E04283" w:rsidRDefault="00757DD4" w:rsidP="001342B0">
      <w:pPr>
        <w:pStyle w:val="ListParagraph"/>
        <w:numPr>
          <w:ilvl w:val="0"/>
          <w:numId w:val="7"/>
        </w:numPr>
        <w:shd w:val="clear" w:color="auto" w:fill="FFFFFF"/>
        <w:spacing w:after="0" w:line="240" w:lineRule="auto"/>
        <w:rPr>
          <w:rFonts w:ascii="Verdana" w:eastAsia="Times New Roman" w:hAnsi="Verdana" w:cs="Times New Roman"/>
          <w:color w:val="000000"/>
          <w:szCs w:val="24"/>
        </w:rPr>
      </w:pPr>
      <w:r w:rsidRPr="008804C4">
        <w:rPr>
          <w:rFonts w:ascii="Verdana" w:hAnsi="Verdana"/>
        </w:rPr>
        <w:t xml:space="preserve">If, while performing tasks described in paragraph A, workers do not fully implement the engineering controls, work practices and respiratory protection described in Table 1, our company will ensure no worker is exposed to RCS in an amount that exceeds the permissible exposure limit (PEL) of 50 micrograms per cubic meter of air as an </w:t>
      </w:r>
      <w:r w:rsidR="00FB03AF">
        <w:rPr>
          <w:rFonts w:ascii="Verdana" w:hAnsi="Verdana"/>
        </w:rPr>
        <w:t>eight</w:t>
      </w:r>
      <w:r w:rsidRPr="008804C4">
        <w:rPr>
          <w:rFonts w:ascii="Verdana" w:hAnsi="Verdana"/>
        </w:rPr>
        <w:t xml:space="preserve">-hour </w:t>
      </w:r>
      <w:r w:rsidR="00FB03AF">
        <w:rPr>
          <w:rFonts w:ascii="Verdana" w:hAnsi="Verdana"/>
        </w:rPr>
        <w:t>TWA</w:t>
      </w:r>
      <w:r w:rsidRPr="008804C4">
        <w:rPr>
          <w:rFonts w:ascii="Verdana" w:hAnsi="Verdana"/>
        </w:rPr>
        <w:t>.</w:t>
      </w:r>
      <w:r w:rsidR="00B35BF0" w:rsidRPr="008804C4">
        <w:rPr>
          <w:rFonts w:ascii="Verdana" w:hAnsi="Verdana"/>
        </w:rPr>
        <w:t xml:space="preserve"> In addition, our company will </w:t>
      </w:r>
      <w:r w:rsidR="00FB03AF">
        <w:rPr>
          <w:rFonts w:ascii="Verdana" w:hAnsi="Verdana"/>
        </w:rPr>
        <w:t>analyze</w:t>
      </w:r>
      <w:r w:rsidR="00B35BF0" w:rsidRPr="008804C4">
        <w:rPr>
          <w:rFonts w:ascii="Verdana" w:hAnsi="Verdana"/>
        </w:rPr>
        <w:t xml:space="preserve"> air monitoring data or objective data sufficient to accurately characterize worker exposures to RCS. </w:t>
      </w:r>
    </w:p>
    <w:p w14:paraId="64CF8954" w14:textId="77777777" w:rsidR="00E04283" w:rsidRPr="00E04283" w:rsidRDefault="00E04283" w:rsidP="001342B0">
      <w:pPr>
        <w:pStyle w:val="ListParagraph"/>
        <w:shd w:val="clear" w:color="auto" w:fill="FFFFFF"/>
        <w:spacing w:after="0" w:line="240" w:lineRule="auto"/>
        <w:rPr>
          <w:rFonts w:ascii="Verdana" w:eastAsia="Times New Roman" w:hAnsi="Verdana" w:cs="Times New Roman"/>
          <w:color w:val="000000"/>
          <w:szCs w:val="24"/>
        </w:rPr>
      </w:pPr>
    </w:p>
    <w:p w14:paraId="08D44086" w14:textId="654BBD12" w:rsidR="008804C4" w:rsidRPr="00E04283" w:rsidRDefault="00B35BF0" w:rsidP="001342B0">
      <w:pPr>
        <w:pStyle w:val="ListParagraph"/>
        <w:shd w:val="clear" w:color="auto" w:fill="FFFFFF"/>
        <w:spacing w:after="0" w:line="240" w:lineRule="auto"/>
        <w:rPr>
          <w:rFonts w:ascii="Verdana" w:eastAsia="Times New Roman" w:hAnsi="Verdana" w:cs="Times New Roman"/>
          <w:color w:val="000000"/>
          <w:szCs w:val="24"/>
        </w:rPr>
      </w:pPr>
      <w:r w:rsidRPr="008804C4">
        <w:rPr>
          <w:rFonts w:ascii="Verdana" w:hAnsi="Verdana"/>
        </w:rPr>
        <w:t xml:space="preserve">Alternatively, our company will </w:t>
      </w:r>
      <w:r w:rsidRPr="00E04283">
        <w:rPr>
          <w:rFonts w:ascii="Verdana" w:eastAsia="Times New Roman" w:hAnsi="Verdana" w:cs="Times New Roman"/>
          <w:color w:val="000000"/>
          <w:szCs w:val="24"/>
        </w:rPr>
        <w:t xml:space="preserve">perform initial monitoring to assess the </w:t>
      </w:r>
      <w:r w:rsidR="00FB03AF">
        <w:rPr>
          <w:rFonts w:ascii="Verdana" w:eastAsia="Times New Roman" w:hAnsi="Verdana" w:cs="Times New Roman"/>
          <w:color w:val="000000"/>
          <w:szCs w:val="24"/>
        </w:rPr>
        <w:t>eight</w:t>
      </w:r>
      <w:r w:rsidRPr="00E04283">
        <w:rPr>
          <w:rFonts w:ascii="Verdana" w:eastAsia="Times New Roman" w:hAnsi="Verdana" w:cs="Times New Roman"/>
          <w:color w:val="000000"/>
          <w:szCs w:val="24"/>
        </w:rPr>
        <w:t xml:space="preserve">-hour TWA exposure for each worker on the basis of one or more personal breathing zone air samples that reflect the exposures of workers on each shift, for each job classification, in each work area. Where several workers perform the same tasks on the same shift and in the same work area, </w:t>
      </w:r>
      <w:r w:rsidR="008804C4" w:rsidRPr="00E04283">
        <w:rPr>
          <w:rFonts w:ascii="Verdana" w:eastAsia="Times New Roman" w:hAnsi="Verdana" w:cs="Times New Roman"/>
          <w:color w:val="000000"/>
          <w:szCs w:val="24"/>
        </w:rPr>
        <w:t>our company</w:t>
      </w:r>
      <w:r w:rsidRPr="00E04283">
        <w:rPr>
          <w:rFonts w:ascii="Verdana" w:eastAsia="Times New Roman" w:hAnsi="Verdana" w:cs="Times New Roman"/>
          <w:color w:val="000000"/>
          <w:szCs w:val="24"/>
        </w:rPr>
        <w:t xml:space="preserve"> </w:t>
      </w:r>
      <w:r w:rsidR="008804C4" w:rsidRPr="00E04283">
        <w:rPr>
          <w:rFonts w:ascii="Verdana" w:eastAsia="Times New Roman" w:hAnsi="Verdana" w:cs="Times New Roman"/>
          <w:color w:val="000000"/>
          <w:szCs w:val="24"/>
        </w:rPr>
        <w:t>will</w:t>
      </w:r>
      <w:r w:rsidRPr="00E04283">
        <w:rPr>
          <w:rFonts w:ascii="Verdana" w:eastAsia="Times New Roman" w:hAnsi="Verdana" w:cs="Times New Roman"/>
          <w:color w:val="000000"/>
          <w:szCs w:val="24"/>
        </w:rPr>
        <w:t xml:space="preserve"> sample a representative fraction of these </w:t>
      </w:r>
      <w:r w:rsidR="008804C4" w:rsidRPr="00E04283">
        <w:rPr>
          <w:rFonts w:ascii="Verdana" w:eastAsia="Times New Roman" w:hAnsi="Verdana" w:cs="Times New Roman"/>
          <w:color w:val="000000"/>
          <w:szCs w:val="24"/>
        </w:rPr>
        <w:t>workers</w:t>
      </w:r>
      <w:r w:rsidRPr="00E04283">
        <w:rPr>
          <w:rFonts w:ascii="Verdana" w:eastAsia="Times New Roman" w:hAnsi="Verdana" w:cs="Times New Roman"/>
          <w:color w:val="000000"/>
          <w:szCs w:val="24"/>
        </w:rPr>
        <w:t xml:space="preserve"> to meet this requirement. In representative sampling, </w:t>
      </w:r>
      <w:r w:rsidR="008804C4" w:rsidRPr="00E04283">
        <w:rPr>
          <w:rFonts w:ascii="Verdana" w:eastAsia="Times New Roman" w:hAnsi="Verdana" w:cs="Times New Roman"/>
          <w:color w:val="000000"/>
          <w:szCs w:val="24"/>
        </w:rPr>
        <w:t>our company will</w:t>
      </w:r>
      <w:r w:rsidRPr="00E04283">
        <w:rPr>
          <w:rFonts w:ascii="Verdana" w:eastAsia="Times New Roman" w:hAnsi="Verdana" w:cs="Times New Roman"/>
          <w:color w:val="000000"/>
          <w:szCs w:val="24"/>
        </w:rPr>
        <w:t xml:space="preserve"> sample the </w:t>
      </w:r>
      <w:r w:rsidR="008804C4" w:rsidRPr="00E04283">
        <w:rPr>
          <w:rFonts w:ascii="Verdana" w:eastAsia="Times New Roman" w:hAnsi="Verdana" w:cs="Times New Roman"/>
          <w:color w:val="000000"/>
          <w:szCs w:val="24"/>
        </w:rPr>
        <w:t>worker</w:t>
      </w:r>
      <w:r w:rsidRPr="00E04283">
        <w:rPr>
          <w:rFonts w:ascii="Verdana" w:eastAsia="Times New Roman" w:hAnsi="Verdana" w:cs="Times New Roman"/>
          <w:color w:val="000000"/>
          <w:szCs w:val="24"/>
        </w:rPr>
        <w:t xml:space="preserve">(s) who are expected to have the highest exposure to </w:t>
      </w:r>
      <w:bookmarkStart w:id="1" w:name="1926.1153(d)(2)(iii)(B)"/>
      <w:bookmarkEnd w:id="1"/>
      <w:r w:rsidR="00FB03AF">
        <w:rPr>
          <w:rFonts w:ascii="Verdana" w:eastAsia="Times New Roman" w:hAnsi="Verdana" w:cs="Times New Roman"/>
          <w:color w:val="000000"/>
          <w:szCs w:val="24"/>
        </w:rPr>
        <w:t>RCS</w:t>
      </w:r>
      <w:r w:rsidR="008804C4" w:rsidRPr="00E04283">
        <w:rPr>
          <w:rFonts w:ascii="Verdana" w:eastAsia="Times New Roman" w:hAnsi="Verdana" w:cs="Times New Roman"/>
          <w:color w:val="000000"/>
          <w:szCs w:val="24"/>
        </w:rPr>
        <w:t xml:space="preserve">. </w:t>
      </w:r>
    </w:p>
    <w:p w14:paraId="51BC0276" w14:textId="77777777" w:rsidR="008804C4" w:rsidRPr="00E04283" w:rsidRDefault="008804C4" w:rsidP="001342B0">
      <w:pPr>
        <w:pStyle w:val="ListParagraph"/>
        <w:shd w:val="clear" w:color="auto" w:fill="FFFFFF"/>
        <w:spacing w:after="0" w:line="240" w:lineRule="auto"/>
        <w:rPr>
          <w:rFonts w:ascii="Verdana" w:eastAsia="Times New Roman" w:hAnsi="Verdana" w:cs="Times New Roman"/>
          <w:color w:val="000000"/>
          <w:szCs w:val="24"/>
        </w:rPr>
      </w:pPr>
    </w:p>
    <w:p w14:paraId="34B74208" w14:textId="25A14304" w:rsidR="008804C4" w:rsidRPr="00E04283" w:rsidRDefault="00B35BF0" w:rsidP="001342B0">
      <w:pPr>
        <w:pStyle w:val="ListParagraph"/>
        <w:shd w:val="clear" w:color="auto" w:fill="FFFFFF"/>
        <w:spacing w:after="0" w:line="240" w:lineRule="auto"/>
        <w:rPr>
          <w:rFonts w:ascii="Verdana" w:eastAsia="Times New Roman" w:hAnsi="Verdana" w:cs="Times New Roman"/>
          <w:color w:val="000000"/>
          <w:szCs w:val="24"/>
        </w:rPr>
      </w:pPr>
      <w:r w:rsidRPr="00E04283">
        <w:rPr>
          <w:rFonts w:ascii="Verdana" w:eastAsia="Times New Roman" w:hAnsi="Verdana" w:cs="Times New Roman"/>
          <w:color w:val="000000"/>
          <w:szCs w:val="24"/>
        </w:rPr>
        <w:t xml:space="preserve">If initial monitoring indicates </w:t>
      </w:r>
      <w:r w:rsidR="008804C4" w:rsidRPr="00E04283">
        <w:rPr>
          <w:rFonts w:ascii="Verdana" w:eastAsia="Times New Roman" w:hAnsi="Verdana" w:cs="Times New Roman"/>
          <w:color w:val="000000"/>
          <w:szCs w:val="24"/>
        </w:rPr>
        <w:t>worker</w:t>
      </w:r>
      <w:r w:rsidRPr="00E04283">
        <w:rPr>
          <w:rFonts w:ascii="Verdana" w:eastAsia="Times New Roman" w:hAnsi="Verdana" w:cs="Times New Roman"/>
          <w:color w:val="000000"/>
          <w:szCs w:val="24"/>
        </w:rPr>
        <w:t xml:space="preserve"> exposures are below the action level, </w:t>
      </w:r>
      <w:r w:rsidR="008804C4" w:rsidRPr="00E04283">
        <w:rPr>
          <w:rFonts w:ascii="Verdana" w:eastAsia="Times New Roman" w:hAnsi="Verdana" w:cs="Times New Roman"/>
          <w:color w:val="000000"/>
          <w:szCs w:val="24"/>
        </w:rPr>
        <w:t>we</w:t>
      </w:r>
      <w:r w:rsidRPr="00E04283">
        <w:rPr>
          <w:rFonts w:ascii="Verdana" w:eastAsia="Times New Roman" w:hAnsi="Verdana" w:cs="Times New Roman"/>
          <w:color w:val="000000"/>
          <w:szCs w:val="24"/>
        </w:rPr>
        <w:t xml:space="preserve"> </w:t>
      </w:r>
      <w:r w:rsidR="008804C4" w:rsidRPr="00E04283">
        <w:rPr>
          <w:rFonts w:ascii="Verdana" w:eastAsia="Times New Roman" w:hAnsi="Verdana" w:cs="Times New Roman"/>
          <w:color w:val="000000"/>
          <w:szCs w:val="24"/>
        </w:rPr>
        <w:t>will</w:t>
      </w:r>
      <w:r w:rsidRPr="00E04283">
        <w:rPr>
          <w:rFonts w:ascii="Verdana" w:eastAsia="Times New Roman" w:hAnsi="Verdana" w:cs="Times New Roman"/>
          <w:color w:val="000000"/>
          <w:szCs w:val="24"/>
        </w:rPr>
        <w:t xml:space="preserve"> discontinue monitoring for those </w:t>
      </w:r>
      <w:r w:rsidR="008804C4" w:rsidRPr="00E04283">
        <w:rPr>
          <w:rFonts w:ascii="Verdana" w:eastAsia="Times New Roman" w:hAnsi="Verdana" w:cs="Times New Roman"/>
          <w:color w:val="000000"/>
          <w:szCs w:val="24"/>
        </w:rPr>
        <w:t>workers</w:t>
      </w:r>
      <w:r w:rsidRPr="00E04283">
        <w:rPr>
          <w:rFonts w:ascii="Verdana" w:eastAsia="Times New Roman" w:hAnsi="Verdana" w:cs="Times New Roman"/>
          <w:color w:val="000000"/>
          <w:szCs w:val="24"/>
        </w:rPr>
        <w:t xml:space="preserve"> whose exposures are represented by such monitoring.</w:t>
      </w:r>
      <w:bookmarkStart w:id="2" w:name="1926.1153(d)(2)(iii)(C)"/>
      <w:bookmarkEnd w:id="2"/>
    </w:p>
    <w:p w14:paraId="756D0C96" w14:textId="77777777" w:rsidR="008804C4" w:rsidRPr="00E04283" w:rsidRDefault="008804C4" w:rsidP="001342B0">
      <w:pPr>
        <w:pStyle w:val="ListParagraph"/>
        <w:shd w:val="clear" w:color="auto" w:fill="FFFFFF"/>
        <w:spacing w:after="0" w:line="240" w:lineRule="auto"/>
        <w:rPr>
          <w:rFonts w:ascii="Verdana" w:eastAsia="Times New Roman" w:hAnsi="Verdana" w:cs="Times New Roman"/>
          <w:color w:val="000000"/>
          <w:szCs w:val="24"/>
        </w:rPr>
      </w:pPr>
    </w:p>
    <w:p w14:paraId="7388D4F8" w14:textId="043E5B23" w:rsidR="008804C4" w:rsidRPr="00E04283" w:rsidRDefault="00B35BF0" w:rsidP="001342B0">
      <w:pPr>
        <w:pStyle w:val="ListParagraph"/>
        <w:shd w:val="clear" w:color="auto" w:fill="FFFFFF"/>
        <w:spacing w:after="0" w:line="240" w:lineRule="auto"/>
        <w:rPr>
          <w:rFonts w:ascii="Verdana" w:eastAsia="Times New Roman" w:hAnsi="Verdana" w:cs="Times New Roman"/>
          <w:color w:val="000000"/>
          <w:szCs w:val="24"/>
        </w:rPr>
      </w:pPr>
      <w:r w:rsidRPr="00B35BF0">
        <w:rPr>
          <w:rFonts w:ascii="Verdana" w:eastAsia="Times New Roman" w:hAnsi="Verdana" w:cs="Times New Roman"/>
          <w:color w:val="000000"/>
          <w:szCs w:val="24"/>
        </w:rPr>
        <w:t xml:space="preserve">Where the most recent exposure monitoring indicates </w:t>
      </w:r>
      <w:r w:rsidR="008804C4" w:rsidRPr="00E04283">
        <w:rPr>
          <w:rFonts w:ascii="Verdana" w:eastAsia="Times New Roman" w:hAnsi="Verdana" w:cs="Times New Roman"/>
          <w:color w:val="000000"/>
          <w:szCs w:val="24"/>
        </w:rPr>
        <w:t>worker</w:t>
      </w:r>
      <w:r w:rsidRPr="00B35BF0">
        <w:rPr>
          <w:rFonts w:ascii="Verdana" w:eastAsia="Times New Roman" w:hAnsi="Verdana" w:cs="Times New Roman"/>
          <w:color w:val="000000"/>
          <w:szCs w:val="24"/>
        </w:rPr>
        <w:t xml:space="preserve"> exposures are at or above the action level but at or below the PEL, </w:t>
      </w:r>
      <w:r w:rsidR="008804C4" w:rsidRPr="00E04283">
        <w:rPr>
          <w:rFonts w:ascii="Verdana" w:eastAsia="Times New Roman" w:hAnsi="Verdana" w:cs="Times New Roman"/>
          <w:color w:val="000000"/>
          <w:szCs w:val="24"/>
        </w:rPr>
        <w:t>our company will</w:t>
      </w:r>
      <w:r w:rsidRPr="00B35BF0">
        <w:rPr>
          <w:rFonts w:ascii="Verdana" w:eastAsia="Times New Roman" w:hAnsi="Verdana" w:cs="Times New Roman"/>
          <w:color w:val="000000"/>
          <w:szCs w:val="24"/>
        </w:rPr>
        <w:t xml:space="preserve"> repeat such monitoring within six months of the most recent monitoring.</w:t>
      </w:r>
      <w:bookmarkStart w:id="3" w:name="1926.1153(d)(2)(iii)(D)"/>
      <w:bookmarkEnd w:id="3"/>
      <w:r w:rsidR="008804C4" w:rsidRPr="00E04283">
        <w:rPr>
          <w:rFonts w:ascii="Verdana" w:eastAsia="Times New Roman" w:hAnsi="Verdana" w:cs="Times New Roman"/>
          <w:color w:val="000000"/>
          <w:szCs w:val="24"/>
        </w:rPr>
        <w:t xml:space="preserve"> </w:t>
      </w:r>
      <w:r w:rsidRPr="00B35BF0">
        <w:rPr>
          <w:rFonts w:ascii="Verdana" w:eastAsia="Times New Roman" w:hAnsi="Verdana" w:cs="Times New Roman"/>
          <w:color w:val="000000"/>
          <w:szCs w:val="24"/>
        </w:rPr>
        <w:t xml:space="preserve">Where the most recent exposure monitoring indicates </w:t>
      </w:r>
      <w:r w:rsidR="008804C4" w:rsidRPr="00E04283">
        <w:rPr>
          <w:rFonts w:ascii="Verdana" w:eastAsia="Times New Roman" w:hAnsi="Verdana" w:cs="Times New Roman"/>
          <w:color w:val="000000"/>
          <w:szCs w:val="24"/>
        </w:rPr>
        <w:t>worker</w:t>
      </w:r>
      <w:r w:rsidRPr="00B35BF0">
        <w:rPr>
          <w:rFonts w:ascii="Verdana" w:eastAsia="Times New Roman" w:hAnsi="Verdana" w:cs="Times New Roman"/>
          <w:color w:val="000000"/>
          <w:szCs w:val="24"/>
        </w:rPr>
        <w:t xml:space="preserve"> exposures are above the PEL, </w:t>
      </w:r>
      <w:r w:rsidR="008804C4" w:rsidRPr="00E04283">
        <w:rPr>
          <w:rFonts w:ascii="Verdana" w:eastAsia="Times New Roman" w:hAnsi="Verdana" w:cs="Times New Roman"/>
          <w:color w:val="000000"/>
          <w:szCs w:val="24"/>
        </w:rPr>
        <w:t>our company will</w:t>
      </w:r>
      <w:r w:rsidRPr="00B35BF0">
        <w:rPr>
          <w:rFonts w:ascii="Verdana" w:eastAsia="Times New Roman" w:hAnsi="Verdana" w:cs="Times New Roman"/>
          <w:color w:val="000000"/>
          <w:szCs w:val="24"/>
        </w:rPr>
        <w:t xml:space="preserve"> repeat such monitoring within three months of the most recent monitoring.</w:t>
      </w:r>
      <w:bookmarkStart w:id="4" w:name="1926.1153(d)(2)(iii)(E)"/>
      <w:bookmarkEnd w:id="4"/>
    </w:p>
    <w:p w14:paraId="635F1F4F" w14:textId="77777777" w:rsidR="008804C4" w:rsidRPr="00E04283" w:rsidRDefault="008804C4" w:rsidP="001342B0">
      <w:pPr>
        <w:pStyle w:val="ListParagraph"/>
        <w:shd w:val="clear" w:color="auto" w:fill="FFFFFF"/>
        <w:spacing w:after="0" w:line="240" w:lineRule="auto"/>
        <w:rPr>
          <w:rFonts w:ascii="Verdana" w:eastAsia="Times New Roman" w:hAnsi="Verdana" w:cs="Times New Roman"/>
          <w:color w:val="000000"/>
          <w:szCs w:val="24"/>
        </w:rPr>
      </w:pPr>
    </w:p>
    <w:p w14:paraId="53410538" w14:textId="673B1365" w:rsidR="008804C4" w:rsidRPr="00E04283" w:rsidRDefault="00B35BF0" w:rsidP="001342B0">
      <w:pPr>
        <w:pStyle w:val="ListParagraph"/>
        <w:shd w:val="clear" w:color="auto" w:fill="FFFFFF"/>
        <w:spacing w:after="0" w:line="240" w:lineRule="auto"/>
        <w:rPr>
          <w:rFonts w:ascii="Verdana" w:eastAsia="Times New Roman" w:hAnsi="Verdana" w:cs="Times New Roman"/>
          <w:color w:val="000000"/>
          <w:szCs w:val="24"/>
        </w:rPr>
      </w:pPr>
      <w:r w:rsidRPr="00B35BF0">
        <w:rPr>
          <w:rFonts w:ascii="Verdana" w:eastAsia="Times New Roman" w:hAnsi="Verdana" w:cs="Times New Roman"/>
          <w:color w:val="000000"/>
          <w:szCs w:val="24"/>
        </w:rPr>
        <w:t>Where the most recent (</w:t>
      </w:r>
      <w:proofErr w:type="spellStart"/>
      <w:r w:rsidRPr="00B35BF0">
        <w:rPr>
          <w:rFonts w:ascii="Verdana" w:eastAsia="Times New Roman" w:hAnsi="Verdana" w:cs="Times New Roman"/>
          <w:color w:val="000000"/>
          <w:szCs w:val="24"/>
        </w:rPr>
        <w:t>noninitial</w:t>
      </w:r>
      <w:proofErr w:type="spellEnd"/>
      <w:r w:rsidRPr="00B35BF0">
        <w:rPr>
          <w:rFonts w:ascii="Verdana" w:eastAsia="Times New Roman" w:hAnsi="Verdana" w:cs="Times New Roman"/>
          <w:color w:val="000000"/>
          <w:szCs w:val="24"/>
        </w:rPr>
        <w:t xml:space="preserve">) exposure monitoring indicates </w:t>
      </w:r>
      <w:r w:rsidR="008804C4" w:rsidRPr="00E04283">
        <w:rPr>
          <w:rFonts w:ascii="Verdana" w:eastAsia="Times New Roman" w:hAnsi="Verdana" w:cs="Times New Roman"/>
          <w:color w:val="000000"/>
          <w:szCs w:val="24"/>
        </w:rPr>
        <w:t xml:space="preserve">worker </w:t>
      </w:r>
      <w:r w:rsidRPr="00B35BF0">
        <w:rPr>
          <w:rFonts w:ascii="Verdana" w:eastAsia="Times New Roman" w:hAnsi="Verdana" w:cs="Times New Roman"/>
          <w:color w:val="000000"/>
          <w:szCs w:val="24"/>
        </w:rPr>
        <w:t xml:space="preserve">exposures are below the action level, </w:t>
      </w:r>
      <w:r w:rsidR="008804C4" w:rsidRPr="00E04283">
        <w:rPr>
          <w:rFonts w:ascii="Verdana" w:eastAsia="Times New Roman" w:hAnsi="Verdana" w:cs="Times New Roman"/>
          <w:color w:val="000000"/>
          <w:szCs w:val="24"/>
        </w:rPr>
        <w:t>our company will</w:t>
      </w:r>
      <w:r w:rsidRPr="00B35BF0">
        <w:rPr>
          <w:rFonts w:ascii="Verdana" w:eastAsia="Times New Roman" w:hAnsi="Verdana" w:cs="Times New Roman"/>
          <w:color w:val="000000"/>
          <w:szCs w:val="24"/>
        </w:rPr>
        <w:t xml:space="preserve"> repeat such monitoring within six months of the most recent monitoring until two consecutive measurements, taken seven or more days apart, are below the action level, at which time </w:t>
      </w:r>
      <w:r w:rsidR="008804C4" w:rsidRPr="00E04283">
        <w:rPr>
          <w:rFonts w:ascii="Verdana" w:eastAsia="Times New Roman" w:hAnsi="Verdana" w:cs="Times New Roman"/>
          <w:color w:val="000000"/>
          <w:szCs w:val="24"/>
        </w:rPr>
        <w:t>we</w:t>
      </w:r>
      <w:r w:rsidRPr="00B35BF0">
        <w:rPr>
          <w:rFonts w:ascii="Verdana" w:eastAsia="Times New Roman" w:hAnsi="Verdana" w:cs="Times New Roman"/>
          <w:color w:val="000000"/>
          <w:szCs w:val="24"/>
        </w:rPr>
        <w:t xml:space="preserve"> </w:t>
      </w:r>
      <w:r w:rsidR="008804C4" w:rsidRPr="00E04283">
        <w:rPr>
          <w:rFonts w:ascii="Verdana" w:eastAsia="Times New Roman" w:hAnsi="Verdana" w:cs="Times New Roman"/>
          <w:color w:val="000000"/>
          <w:szCs w:val="24"/>
        </w:rPr>
        <w:t>will</w:t>
      </w:r>
      <w:r w:rsidRPr="00B35BF0">
        <w:rPr>
          <w:rFonts w:ascii="Verdana" w:eastAsia="Times New Roman" w:hAnsi="Verdana" w:cs="Times New Roman"/>
          <w:color w:val="000000"/>
          <w:szCs w:val="24"/>
        </w:rPr>
        <w:t xml:space="preserve"> discontinue monitoring for those </w:t>
      </w:r>
      <w:r w:rsidR="008804C4" w:rsidRPr="00E04283">
        <w:rPr>
          <w:rFonts w:ascii="Verdana" w:eastAsia="Times New Roman" w:hAnsi="Verdana" w:cs="Times New Roman"/>
          <w:color w:val="000000"/>
          <w:szCs w:val="24"/>
        </w:rPr>
        <w:t>worker</w:t>
      </w:r>
      <w:r w:rsidRPr="00B35BF0">
        <w:rPr>
          <w:rFonts w:ascii="Verdana" w:eastAsia="Times New Roman" w:hAnsi="Verdana" w:cs="Times New Roman"/>
          <w:color w:val="000000"/>
          <w:szCs w:val="24"/>
        </w:rPr>
        <w:t xml:space="preserve">s whose exposures are represented by such monitoring, except as otherwise provided </w:t>
      </w:r>
      <w:r w:rsidR="008804C4" w:rsidRPr="00E04283">
        <w:rPr>
          <w:rFonts w:ascii="Verdana" w:eastAsia="Times New Roman" w:hAnsi="Verdana" w:cs="Times New Roman"/>
          <w:color w:val="000000"/>
          <w:szCs w:val="24"/>
        </w:rPr>
        <w:t>under “Reassessment of exposures” below</w:t>
      </w:r>
      <w:r w:rsidRPr="00B35BF0">
        <w:rPr>
          <w:rFonts w:ascii="Verdana" w:eastAsia="Times New Roman" w:hAnsi="Verdana" w:cs="Times New Roman"/>
          <w:color w:val="000000"/>
          <w:szCs w:val="24"/>
        </w:rPr>
        <w:t>.</w:t>
      </w:r>
      <w:bookmarkStart w:id="5" w:name="1926.1153(d)(2)(iv)"/>
      <w:bookmarkEnd w:id="5"/>
      <w:r w:rsidR="008804C4" w:rsidRPr="00E04283">
        <w:rPr>
          <w:rFonts w:ascii="Verdana" w:eastAsia="Times New Roman" w:hAnsi="Verdana" w:cs="Times New Roman"/>
          <w:color w:val="000000"/>
          <w:szCs w:val="24"/>
        </w:rPr>
        <w:t xml:space="preserve"> </w:t>
      </w:r>
    </w:p>
    <w:p w14:paraId="0072284A" w14:textId="77777777" w:rsidR="008804C4" w:rsidRPr="00E04283" w:rsidRDefault="008804C4" w:rsidP="001342B0">
      <w:pPr>
        <w:pStyle w:val="ListParagraph"/>
        <w:shd w:val="clear" w:color="auto" w:fill="FFFFFF"/>
        <w:spacing w:after="0" w:line="240" w:lineRule="auto"/>
        <w:rPr>
          <w:rFonts w:ascii="Verdana" w:eastAsia="Times New Roman" w:hAnsi="Verdana" w:cs="Times New Roman"/>
          <w:color w:val="000000"/>
          <w:szCs w:val="24"/>
        </w:rPr>
      </w:pPr>
    </w:p>
    <w:p w14:paraId="3680446C" w14:textId="46476D71" w:rsidR="00E04283" w:rsidRPr="00E04283" w:rsidRDefault="008804C4" w:rsidP="001342B0">
      <w:pPr>
        <w:pStyle w:val="ListParagraph"/>
        <w:shd w:val="clear" w:color="auto" w:fill="FFFFFF"/>
        <w:spacing w:after="0" w:line="240" w:lineRule="auto"/>
        <w:rPr>
          <w:rFonts w:ascii="Verdana" w:eastAsia="Times New Roman" w:hAnsi="Verdana" w:cs="Times New Roman"/>
          <w:color w:val="000000"/>
          <w:szCs w:val="24"/>
        </w:rPr>
      </w:pPr>
      <w:r w:rsidRPr="00E04283">
        <w:rPr>
          <w:rFonts w:ascii="Verdana" w:eastAsia="Times New Roman" w:hAnsi="Verdana" w:cs="Times New Roman"/>
          <w:color w:val="000000"/>
          <w:szCs w:val="24"/>
        </w:rPr>
        <w:lastRenderedPageBreak/>
        <w:t>R</w:t>
      </w:r>
      <w:r w:rsidR="00B35BF0" w:rsidRPr="00E04283">
        <w:rPr>
          <w:rFonts w:ascii="Verdana" w:eastAsia="Times New Roman" w:hAnsi="Verdana" w:cs="Times New Roman"/>
          <w:iCs/>
          <w:color w:val="000000"/>
          <w:szCs w:val="24"/>
        </w:rPr>
        <w:t>eassessment of exposures</w:t>
      </w:r>
      <w:r w:rsidR="00005A5E">
        <w:rPr>
          <w:rFonts w:ascii="Verdana" w:eastAsia="Times New Roman" w:hAnsi="Verdana" w:cs="Times New Roman"/>
          <w:color w:val="000000"/>
          <w:szCs w:val="24"/>
        </w:rPr>
        <w:t>:</w:t>
      </w:r>
      <w:r w:rsidR="00B35BF0" w:rsidRPr="00B35BF0">
        <w:rPr>
          <w:rFonts w:ascii="Verdana" w:eastAsia="Times New Roman" w:hAnsi="Verdana" w:cs="Times New Roman"/>
          <w:color w:val="000000"/>
          <w:szCs w:val="24"/>
        </w:rPr>
        <w:t xml:space="preserve"> </w:t>
      </w:r>
      <w:r w:rsidRPr="00E04283">
        <w:rPr>
          <w:rFonts w:ascii="Verdana" w:eastAsia="Times New Roman" w:hAnsi="Verdana" w:cs="Times New Roman"/>
          <w:color w:val="000000"/>
          <w:szCs w:val="24"/>
        </w:rPr>
        <w:t xml:space="preserve">Our </w:t>
      </w:r>
      <w:proofErr w:type="gramStart"/>
      <w:r w:rsidRPr="00E04283">
        <w:rPr>
          <w:rFonts w:ascii="Verdana" w:eastAsia="Times New Roman" w:hAnsi="Verdana" w:cs="Times New Roman"/>
          <w:color w:val="000000"/>
          <w:szCs w:val="24"/>
        </w:rPr>
        <w:t>company</w:t>
      </w:r>
      <w:proofErr w:type="gramEnd"/>
      <w:r w:rsidRPr="00E04283">
        <w:rPr>
          <w:rFonts w:ascii="Verdana" w:eastAsia="Times New Roman" w:hAnsi="Verdana" w:cs="Times New Roman"/>
          <w:color w:val="000000"/>
          <w:szCs w:val="24"/>
        </w:rPr>
        <w:t xml:space="preserve"> will</w:t>
      </w:r>
      <w:r w:rsidR="00B35BF0" w:rsidRPr="00B35BF0">
        <w:rPr>
          <w:rFonts w:ascii="Verdana" w:eastAsia="Times New Roman" w:hAnsi="Verdana" w:cs="Times New Roman"/>
          <w:color w:val="000000"/>
          <w:szCs w:val="24"/>
        </w:rPr>
        <w:t xml:space="preserve"> reassess exposures whenever a change in the production, process, control equipment, personnel or work practices may reasonably be expected to result in new or additional exposures at or above the action level or when </w:t>
      </w:r>
      <w:r w:rsidRPr="00E04283">
        <w:rPr>
          <w:rFonts w:ascii="Verdana" w:eastAsia="Times New Roman" w:hAnsi="Verdana" w:cs="Times New Roman"/>
          <w:color w:val="000000"/>
          <w:szCs w:val="24"/>
        </w:rPr>
        <w:t>we have</w:t>
      </w:r>
      <w:r w:rsidR="00B35BF0" w:rsidRPr="00B35BF0">
        <w:rPr>
          <w:rFonts w:ascii="Verdana" w:eastAsia="Times New Roman" w:hAnsi="Verdana" w:cs="Times New Roman"/>
          <w:color w:val="000000"/>
          <w:szCs w:val="24"/>
        </w:rPr>
        <w:t xml:space="preserve"> any reason to believe new or additional exposures at or above the action level have occurred.</w:t>
      </w:r>
      <w:bookmarkStart w:id="6" w:name="1926.1153(d)(2)(v)"/>
      <w:bookmarkEnd w:id="6"/>
    </w:p>
    <w:p w14:paraId="71CDBD26" w14:textId="77777777" w:rsidR="00E04283" w:rsidRPr="00E04283" w:rsidRDefault="00E04283" w:rsidP="001342B0">
      <w:pPr>
        <w:pStyle w:val="ListParagraph"/>
        <w:shd w:val="clear" w:color="auto" w:fill="FFFFFF"/>
        <w:spacing w:after="0" w:line="240" w:lineRule="auto"/>
        <w:rPr>
          <w:rFonts w:ascii="Verdana" w:eastAsia="Times New Roman" w:hAnsi="Verdana" w:cs="Times New Roman"/>
          <w:color w:val="000000"/>
          <w:szCs w:val="24"/>
        </w:rPr>
      </w:pPr>
    </w:p>
    <w:p w14:paraId="7CDE3EE8" w14:textId="3BD2D9F1" w:rsidR="00E04283" w:rsidRPr="00E04283" w:rsidRDefault="00B35BF0" w:rsidP="001342B0">
      <w:pPr>
        <w:pStyle w:val="ListParagraph"/>
        <w:shd w:val="clear" w:color="auto" w:fill="FFFFFF"/>
        <w:spacing w:after="0" w:line="240" w:lineRule="auto"/>
        <w:rPr>
          <w:rFonts w:ascii="Verdana" w:eastAsia="Times New Roman" w:hAnsi="Verdana" w:cs="Times New Roman"/>
          <w:color w:val="000000"/>
          <w:szCs w:val="24"/>
        </w:rPr>
      </w:pPr>
      <w:r w:rsidRPr="00E04283">
        <w:rPr>
          <w:rFonts w:ascii="Verdana" w:eastAsia="Times New Roman" w:hAnsi="Verdana" w:cs="Times New Roman"/>
          <w:iCs/>
          <w:color w:val="000000"/>
          <w:szCs w:val="24"/>
        </w:rPr>
        <w:t>Methods of sample analysis</w:t>
      </w:r>
      <w:r w:rsidR="00005A5E">
        <w:rPr>
          <w:rFonts w:ascii="Verdana" w:eastAsia="Times New Roman" w:hAnsi="Verdana" w:cs="Times New Roman"/>
          <w:color w:val="000000"/>
          <w:szCs w:val="24"/>
        </w:rPr>
        <w:t>:</w:t>
      </w:r>
      <w:r w:rsidRPr="00B35BF0">
        <w:rPr>
          <w:rFonts w:ascii="Verdana" w:eastAsia="Times New Roman" w:hAnsi="Verdana" w:cs="Times New Roman"/>
          <w:color w:val="000000"/>
          <w:szCs w:val="24"/>
        </w:rPr>
        <w:t xml:space="preserve"> </w:t>
      </w:r>
      <w:r w:rsidR="008804C4" w:rsidRPr="00E04283">
        <w:rPr>
          <w:rFonts w:ascii="Verdana" w:eastAsia="Times New Roman" w:hAnsi="Verdana" w:cs="Times New Roman"/>
          <w:color w:val="000000"/>
          <w:szCs w:val="24"/>
        </w:rPr>
        <w:t>Our company will</w:t>
      </w:r>
      <w:r w:rsidRPr="00B35BF0">
        <w:rPr>
          <w:rFonts w:ascii="Verdana" w:eastAsia="Times New Roman" w:hAnsi="Verdana" w:cs="Times New Roman"/>
          <w:color w:val="000000"/>
          <w:szCs w:val="24"/>
        </w:rPr>
        <w:t xml:space="preserve"> ensure all samples taken to satisfy the monitoring re</w:t>
      </w:r>
      <w:r w:rsidR="008804C4" w:rsidRPr="00E04283">
        <w:rPr>
          <w:rFonts w:ascii="Verdana" w:eastAsia="Times New Roman" w:hAnsi="Verdana" w:cs="Times New Roman"/>
          <w:color w:val="000000"/>
          <w:szCs w:val="24"/>
        </w:rPr>
        <w:t>quirements</w:t>
      </w:r>
      <w:r w:rsidRPr="00B35BF0">
        <w:rPr>
          <w:rFonts w:ascii="Verdana" w:eastAsia="Times New Roman" w:hAnsi="Verdana" w:cs="Times New Roman"/>
          <w:color w:val="000000"/>
          <w:szCs w:val="24"/>
        </w:rPr>
        <w:t xml:space="preserve"> are evaluated by a laboratory that analyzes air samples for </w:t>
      </w:r>
      <w:r w:rsidR="00005A5E">
        <w:rPr>
          <w:rFonts w:ascii="Verdana" w:eastAsia="Times New Roman" w:hAnsi="Verdana" w:cs="Times New Roman"/>
          <w:color w:val="000000"/>
          <w:szCs w:val="24"/>
        </w:rPr>
        <w:t>RCS</w:t>
      </w:r>
      <w:r w:rsidRPr="00B35BF0">
        <w:rPr>
          <w:rFonts w:ascii="Verdana" w:eastAsia="Times New Roman" w:hAnsi="Verdana" w:cs="Times New Roman"/>
          <w:color w:val="000000"/>
          <w:szCs w:val="24"/>
        </w:rPr>
        <w:t xml:space="preserve"> in accordance with the procedures in Appendix A </w:t>
      </w:r>
      <w:r w:rsidR="008804C4" w:rsidRPr="00E04283">
        <w:rPr>
          <w:rFonts w:ascii="Verdana" w:eastAsia="Times New Roman" w:hAnsi="Verdana" w:cs="Times New Roman"/>
          <w:color w:val="000000"/>
          <w:szCs w:val="24"/>
        </w:rPr>
        <w:t xml:space="preserve">of </w:t>
      </w:r>
      <w:r w:rsidR="008804C4" w:rsidRPr="00E04283">
        <w:rPr>
          <w:rFonts w:ascii="Verdana" w:hAnsi="Verdana"/>
          <w:szCs w:val="24"/>
        </w:rPr>
        <w:t>29 CFR §1926.1153</w:t>
      </w:r>
      <w:r w:rsidRPr="00B35BF0">
        <w:rPr>
          <w:rFonts w:ascii="Verdana" w:eastAsia="Times New Roman" w:hAnsi="Verdana" w:cs="Times New Roman"/>
          <w:color w:val="000000"/>
          <w:szCs w:val="24"/>
        </w:rPr>
        <w:t>.</w:t>
      </w:r>
      <w:bookmarkStart w:id="7" w:name="1926.1153(d)(2)(vi)"/>
      <w:bookmarkEnd w:id="7"/>
      <w:r w:rsidR="00E04283" w:rsidRPr="00E04283">
        <w:rPr>
          <w:rFonts w:ascii="Verdana" w:eastAsia="Times New Roman" w:hAnsi="Verdana" w:cs="Times New Roman"/>
          <w:color w:val="000000"/>
          <w:szCs w:val="24"/>
        </w:rPr>
        <w:t xml:space="preserve"> </w:t>
      </w:r>
    </w:p>
    <w:p w14:paraId="75203DE5" w14:textId="77777777" w:rsidR="00E04283" w:rsidRPr="00E04283" w:rsidRDefault="00E04283" w:rsidP="001342B0">
      <w:pPr>
        <w:pStyle w:val="ListParagraph"/>
        <w:shd w:val="clear" w:color="auto" w:fill="FFFFFF"/>
        <w:spacing w:after="0" w:line="240" w:lineRule="auto"/>
        <w:rPr>
          <w:rFonts w:ascii="Verdana" w:eastAsia="Times New Roman" w:hAnsi="Verdana" w:cs="Times New Roman"/>
          <w:color w:val="000000"/>
          <w:szCs w:val="24"/>
        </w:rPr>
      </w:pPr>
    </w:p>
    <w:p w14:paraId="70F35E85" w14:textId="4B875C08" w:rsidR="00E04283" w:rsidRPr="00E04283" w:rsidRDefault="00E04283" w:rsidP="001342B0">
      <w:pPr>
        <w:pStyle w:val="ListParagraph"/>
        <w:shd w:val="clear" w:color="auto" w:fill="FFFFFF"/>
        <w:spacing w:after="0" w:line="240" w:lineRule="auto"/>
        <w:rPr>
          <w:rFonts w:ascii="Verdana" w:eastAsia="Times New Roman" w:hAnsi="Verdana" w:cs="Times New Roman"/>
          <w:color w:val="000000"/>
          <w:szCs w:val="24"/>
        </w:rPr>
      </w:pPr>
      <w:r w:rsidRPr="00E04283">
        <w:rPr>
          <w:rFonts w:ascii="Verdana" w:eastAsia="Times New Roman" w:hAnsi="Verdana" w:cs="Times New Roman"/>
          <w:color w:val="000000"/>
          <w:szCs w:val="24"/>
        </w:rPr>
        <w:t>Worker</w:t>
      </w:r>
      <w:r w:rsidR="00B35BF0" w:rsidRPr="00B35BF0">
        <w:rPr>
          <w:rFonts w:ascii="Verdana" w:eastAsia="Times New Roman" w:hAnsi="Verdana" w:cs="Times New Roman"/>
          <w:color w:val="000000"/>
          <w:szCs w:val="24"/>
        </w:rPr>
        <w:t xml:space="preserve"> notification of assessment results</w:t>
      </w:r>
      <w:r w:rsidR="00005A5E">
        <w:rPr>
          <w:rFonts w:ascii="Verdana" w:eastAsia="Times New Roman" w:hAnsi="Verdana" w:cs="Times New Roman"/>
          <w:color w:val="000000"/>
          <w:szCs w:val="24"/>
        </w:rPr>
        <w:t>:</w:t>
      </w:r>
      <w:bookmarkStart w:id="8" w:name="1926.1153(d)(2)(vi)(A)"/>
      <w:bookmarkEnd w:id="8"/>
      <w:r w:rsidRPr="00E04283">
        <w:rPr>
          <w:rFonts w:ascii="Verdana" w:eastAsia="Times New Roman" w:hAnsi="Verdana" w:cs="Times New Roman"/>
          <w:color w:val="000000"/>
          <w:szCs w:val="24"/>
        </w:rPr>
        <w:t xml:space="preserve"> </w:t>
      </w:r>
      <w:r w:rsidR="00B35BF0" w:rsidRPr="00B35BF0">
        <w:rPr>
          <w:rFonts w:ascii="Verdana" w:eastAsia="Times New Roman" w:hAnsi="Verdana" w:cs="Times New Roman"/>
          <w:color w:val="000000"/>
          <w:szCs w:val="24"/>
        </w:rPr>
        <w:t>Within five working days after completing an exposure assessment</w:t>
      </w:r>
      <w:r w:rsidRPr="00E04283">
        <w:rPr>
          <w:rFonts w:ascii="Verdana" w:eastAsia="Times New Roman" w:hAnsi="Verdana" w:cs="Times New Roman"/>
          <w:color w:val="000000"/>
          <w:szCs w:val="24"/>
        </w:rPr>
        <w:t>, our company will</w:t>
      </w:r>
      <w:r w:rsidR="00B35BF0" w:rsidRPr="00B35BF0">
        <w:rPr>
          <w:rFonts w:ascii="Verdana" w:eastAsia="Times New Roman" w:hAnsi="Verdana" w:cs="Times New Roman"/>
          <w:color w:val="000000"/>
          <w:szCs w:val="24"/>
        </w:rPr>
        <w:t xml:space="preserve"> individually notify each affected </w:t>
      </w:r>
      <w:r w:rsidRPr="00E04283">
        <w:rPr>
          <w:rFonts w:ascii="Verdana" w:eastAsia="Times New Roman" w:hAnsi="Verdana" w:cs="Times New Roman"/>
          <w:color w:val="000000"/>
          <w:szCs w:val="24"/>
        </w:rPr>
        <w:t>worker</w:t>
      </w:r>
      <w:r w:rsidR="00B35BF0" w:rsidRPr="00B35BF0">
        <w:rPr>
          <w:rFonts w:ascii="Verdana" w:eastAsia="Times New Roman" w:hAnsi="Verdana" w:cs="Times New Roman"/>
          <w:color w:val="000000"/>
          <w:szCs w:val="24"/>
        </w:rPr>
        <w:t xml:space="preserve"> in writing of the results of </w:t>
      </w:r>
      <w:r w:rsidR="0092504C" w:rsidRPr="00B35BF0">
        <w:rPr>
          <w:rFonts w:ascii="Verdana" w:eastAsia="Times New Roman" w:hAnsi="Verdana" w:cs="Times New Roman"/>
          <w:color w:val="000000"/>
          <w:szCs w:val="24"/>
        </w:rPr>
        <w:t>th</w:t>
      </w:r>
      <w:r w:rsidR="0092504C">
        <w:rPr>
          <w:rFonts w:ascii="Verdana" w:eastAsia="Times New Roman" w:hAnsi="Verdana" w:cs="Times New Roman"/>
          <w:color w:val="000000"/>
          <w:szCs w:val="24"/>
        </w:rPr>
        <w:t>e</w:t>
      </w:r>
      <w:r w:rsidR="0092504C" w:rsidRPr="00B35BF0">
        <w:rPr>
          <w:rFonts w:ascii="Verdana" w:eastAsia="Times New Roman" w:hAnsi="Verdana" w:cs="Times New Roman"/>
          <w:color w:val="000000"/>
          <w:szCs w:val="24"/>
        </w:rPr>
        <w:t xml:space="preserve"> </w:t>
      </w:r>
      <w:r w:rsidR="00B35BF0" w:rsidRPr="00B35BF0">
        <w:rPr>
          <w:rFonts w:ascii="Verdana" w:eastAsia="Times New Roman" w:hAnsi="Verdana" w:cs="Times New Roman"/>
          <w:color w:val="000000"/>
          <w:szCs w:val="24"/>
        </w:rPr>
        <w:t xml:space="preserve">assessment or post the results in an appropriate location accessible to all affected </w:t>
      </w:r>
      <w:r w:rsidRPr="00E04283">
        <w:rPr>
          <w:rFonts w:ascii="Verdana" w:eastAsia="Times New Roman" w:hAnsi="Verdana" w:cs="Times New Roman"/>
          <w:color w:val="000000"/>
          <w:szCs w:val="24"/>
        </w:rPr>
        <w:t>worker</w:t>
      </w:r>
      <w:r w:rsidR="00B35BF0" w:rsidRPr="00B35BF0">
        <w:rPr>
          <w:rFonts w:ascii="Verdana" w:eastAsia="Times New Roman" w:hAnsi="Verdana" w:cs="Times New Roman"/>
          <w:color w:val="000000"/>
          <w:szCs w:val="24"/>
        </w:rPr>
        <w:t>s.</w:t>
      </w:r>
      <w:bookmarkStart w:id="9" w:name="1926.1153(d)(2)(vi)(B)"/>
      <w:bookmarkEnd w:id="9"/>
      <w:r w:rsidRPr="00E04283">
        <w:rPr>
          <w:rFonts w:ascii="Verdana" w:eastAsia="Times New Roman" w:hAnsi="Verdana" w:cs="Times New Roman"/>
          <w:color w:val="000000"/>
          <w:szCs w:val="24"/>
        </w:rPr>
        <w:t xml:space="preserve"> </w:t>
      </w:r>
      <w:r w:rsidR="00B35BF0" w:rsidRPr="00B35BF0">
        <w:rPr>
          <w:rFonts w:ascii="Verdana" w:eastAsia="Times New Roman" w:hAnsi="Verdana" w:cs="Times New Roman"/>
          <w:color w:val="000000"/>
          <w:szCs w:val="24"/>
        </w:rPr>
        <w:t>Whenever an exposure assessment indicates that</w:t>
      </w:r>
      <w:r w:rsidRPr="00E04283">
        <w:rPr>
          <w:rFonts w:ascii="Verdana" w:eastAsia="Times New Roman" w:hAnsi="Verdana" w:cs="Times New Roman"/>
          <w:color w:val="000000"/>
          <w:szCs w:val="24"/>
        </w:rPr>
        <w:t xml:space="preserve"> a</w:t>
      </w:r>
      <w:r w:rsidR="00B35BF0" w:rsidRPr="00B35BF0">
        <w:rPr>
          <w:rFonts w:ascii="Verdana" w:eastAsia="Times New Roman" w:hAnsi="Verdana" w:cs="Times New Roman"/>
          <w:color w:val="000000"/>
          <w:szCs w:val="24"/>
        </w:rPr>
        <w:t xml:space="preserve"> </w:t>
      </w:r>
      <w:r w:rsidRPr="00E04283">
        <w:rPr>
          <w:rFonts w:ascii="Verdana" w:eastAsia="Times New Roman" w:hAnsi="Verdana" w:cs="Times New Roman"/>
          <w:color w:val="000000"/>
          <w:szCs w:val="24"/>
        </w:rPr>
        <w:t>worker</w:t>
      </w:r>
      <w:r w:rsidR="00B35BF0" w:rsidRPr="00B35BF0">
        <w:rPr>
          <w:rFonts w:ascii="Verdana" w:eastAsia="Times New Roman" w:hAnsi="Verdana" w:cs="Times New Roman"/>
          <w:color w:val="000000"/>
          <w:szCs w:val="24"/>
        </w:rPr>
        <w:t xml:space="preserve"> exposure is above the PEL, </w:t>
      </w:r>
      <w:r w:rsidRPr="00E04283">
        <w:rPr>
          <w:rFonts w:ascii="Verdana" w:eastAsia="Times New Roman" w:hAnsi="Verdana" w:cs="Times New Roman"/>
          <w:color w:val="000000"/>
          <w:szCs w:val="24"/>
        </w:rPr>
        <w:t>our company will</w:t>
      </w:r>
      <w:r w:rsidR="00B35BF0" w:rsidRPr="00B35BF0">
        <w:rPr>
          <w:rFonts w:ascii="Verdana" w:eastAsia="Times New Roman" w:hAnsi="Verdana" w:cs="Times New Roman"/>
          <w:color w:val="000000"/>
          <w:szCs w:val="24"/>
        </w:rPr>
        <w:t xml:space="preserve"> describe in the written notification the corrective action being taken to reduce </w:t>
      </w:r>
      <w:r w:rsidRPr="00E04283">
        <w:rPr>
          <w:rFonts w:ascii="Verdana" w:eastAsia="Times New Roman" w:hAnsi="Verdana" w:cs="Times New Roman"/>
          <w:color w:val="000000"/>
          <w:szCs w:val="24"/>
        </w:rPr>
        <w:t>worker</w:t>
      </w:r>
      <w:r w:rsidR="00B35BF0" w:rsidRPr="00B35BF0">
        <w:rPr>
          <w:rFonts w:ascii="Verdana" w:eastAsia="Times New Roman" w:hAnsi="Verdana" w:cs="Times New Roman"/>
          <w:color w:val="000000"/>
          <w:szCs w:val="24"/>
        </w:rPr>
        <w:t xml:space="preserve"> exposure to or below the PEL.</w:t>
      </w:r>
      <w:bookmarkStart w:id="10" w:name="1926.1153(d)(2)(vii)"/>
      <w:bookmarkEnd w:id="10"/>
    </w:p>
    <w:p w14:paraId="437DF68C" w14:textId="77777777" w:rsidR="00E04283" w:rsidRPr="00E04283" w:rsidRDefault="00E04283" w:rsidP="001342B0">
      <w:pPr>
        <w:pStyle w:val="ListParagraph"/>
        <w:shd w:val="clear" w:color="auto" w:fill="FFFFFF"/>
        <w:spacing w:after="0" w:line="240" w:lineRule="auto"/>
        <w:rPr>
          <w:rFonts w:ascii="Verdana" w:eastAsia="Times New Roman" w:hAnsi="Verdana" w:cs="Times New Roman"/>
          <w:color w:val="000000"/>
          <w:szCs w:val="24"/>
        </w:rPr>
      </w:pPr>
    </w:p>
    <w:p w14:paraId="526837CB" w14:textId="08C14432" w:rsidR="00B35BF0" w:rsidRDefault="00B35BF0" w:rsidP="001342B0">
      <w:pPr>
        <w:pStyle w:val="ListParagraph"/>
        <w:shd w:val="clear" w:color="auto" w:fill="FFFFFF"/>
        <w:spacing w:after="0" w:line="240" w:lineRule="auto"/>
        <w:rPr>
          <w:rFonts w:ascii="Verdana" w:eastAsia="Times New Roman" w:hAnsi="Verdana" w:cs="Times New Roman"/>
          <w:color w:val="000000"/>
          <w:szCs w:val="24"/>
        </w:rPr>
      </w:pPr>
      <w:r w:rsidRPr="00E04283">
        <w:rPr>
          <w:rFonts w:ascii="Verdana" w:eastAsia="Times New Roman" w:hAnsi="Verdana" w:cs="Times New Roman"/>
          <w:iCs/>
          <w:color w:val="000000"/>
          <w:szCs w:val="24"/>
        </w:rPr>
        <w:t>Observation of monitoring</w:t>
      </w:r>
      <w:r w:rsidR="00005A5E">
        <w:rPr>
          <w:rFonts w:ascii="Verdana" w:eastAsia="Times New Roman" w:hAnsi="Verdana" w:cs="Times New Roman"/>
          <w:color w:val="000000"/>
          <w:szCs w:val="24"/>
        </w:rPr>
        <w:t>:</w:t>
      </w:r>
      <w:bookmarkStart w:id="11" w:name="1926.1153(d)(2)(vii)(A)"/>
      <w:bookmarkEnd w:id="11"/>
      <w:r w:rsidR="00E04283" w:rsidRPr="00E04283">
        <w:rPr>
          <w:rFonts w:ascii="Verdana" w:eastAsia="Times New Roman" w:hAnsi="Verdana" w:cs="Times New Roman"/>
          <w:color w:val="000000"/>
          <w:szCs w:val="24"/>
        </w:rPr>
        <w:t xml:space="preserve"> </w:t>
      </w:r>
      <w:r w:rsidRPr="00B35BF0">
        <w:rPr>
          <w:rFonts w:ascii="Verdana" w:eastAsia="Times New Roman" w:hAnsi="Verdana" w:cs="Times New Roman"/>
          <w:color w:val="000000"/>
          <w:szCs w:val="24"/>
        </w:rPr>
        <w:t xml:space="preserve">Where air monitoring is performed to comply with the requirements of this section, </w:t>
      </w:r>
      <w:r w:rsidR="00E04283" w:rsidRPr="00E04283">
        <w:rPr>
          <w:rFonts w:ascii="Verdana" w:eastAsia="Times New Roman" w:hAnsi="Verdana" w:cs="Times New Roman"/>
          <w:color w:val="000000"/>
          <w:szCs w:val="24"/>
        </w:rPr>
        <w:t>our company will</w:t>
      </w:r>
      <w:r w:rsidRPr="00B35BF0">
        <w:rPr>
          <w:rFonts w:ascii="Verdana" w:eastAsia="Times New Roman" w:hAnsi="Verdana" w:cs="Times New Roman"/>
          <w:color w:val="000000"/>
          <w:szCs w:val="24"/>
        </w:rPr>
        <w:t xml:space="preserve"> provide affected </w:t>
      </w:r>
      <w:r w:rsidR="00E04283" w:rsidRPr="00E04283">
        <w:rPr>
          <w:rFonts w:ascii="Verdana" w:eastAsia="Times New Roman" w:hAnsi="Verdana" w:cs="Times New Roman"/>
          <w:color w:val="000000"/>
          <w:szCs w:val="24"/>
        </w:rPr>
        <w:t>worker</w:t>
      </w:r>
      <w:r w:rsidRPr="00B35BF0">
        <w:rPr>
          <w:rFonts w:ascii="Verdana" w:eastAsia="Times New Roman" w:hAnsi="Verdana" w:cs="Times New Roman"/>
          <w:color w:val="000000"/>
          <w:szCs w:val="24"/>
        </w:rPr>
        <w:t xml:space="preserve">s or their designated representatives an opportunity to </w:t>
      </w:r>
      <w:r w:rsidR="008804C4" w:rsidRPr="00E04283">
        <w:rPr>
          <w:rFonts w:ascii="Verdana" w:eastAsia="Times New Roman" w:hAnsi="Verdana" w:cs="Times New Roman"/>
          <w:color w:val="000000"/>
          <w:szCs w:val="24"/>
        </w:rPr>
        <w:t>o</w:t>
      </w:r>
      <w:r w:rsidRPr="00B35BF0">
        <w:rPr>
          <w:rFonts w:ascii="Verdana" w:eastAsia="Times New Roman" w:hAnsi="Verdana" w:cs="Times New Roman"/>
          <w:color w:val="000000"/>
          <w:szCs w:val="24"/>
        </w:rPr>
        <w:t xml:space="preserve">bserve any monitoring of </w:t>
      </w:r>
      <w:r w:rsidR="00E04283" w:rsidRPr="00E04283">
        <w:rPr>
          <w:rFonts w:ascii="Verdana" w:eastAsia="Times New Roman" w:hAnsi="Verdana" w:cs="Times New Roman"/>
          <w:color w:val="000000"/>
          <w:szCs w:val="24"/>
        </w:rPr>
        <w:t>worker</w:t>
      </w:r>
      <w:r w:rsidRPr="00B35BF0">
        <w:rPr>
          <w:rFonts w:ascii="Verdana" w:eastAsia="Times New Roman" w:hAnsi="Verdana" w:cs="Times New Roman"/>
          <w:color w:val="000000"/>
          <w:szCs w:val="24"/>
        </w:rPr>
        <w:t xml:space="preserve"> exposure to </w:t>
      </w:r>
      <w:r w:rsidR="00796DF9">
        <w:rPr>
          <w:rFonts w:ascii="Verdana" w:eastAsia="Times New Roman" w:hAnsi="Verdana" w:cs="Times New Roman"/>
          <w:color w:val="000000"/>
          <w:szCs w:val="24"/>
        </w:rPr>
        <w:t>RCS</w:t>
      </w:r>
      <w:r w:rsidRPr="00B35BF0">
        <w:rPr>
          <w:rFonts w:ascii="Verdana" w:eastAsia="Times New Roman" w:hAnsi="Verdana" w:cs="Times New Roman"/>
          <w:color w:val="000000"/>
          <w:szCs w:val="24"/>
        </w:rPr>
        <w:t>.</w:t>
      </w:r>
      <w:bookmarkStart w:id="12" w:name="1926.1153(d)(2)(vii)(B)"/>
      <w:bookmarkEnd w:id="12"/>
      <w:r w:rsidR="00E04283" w:rsidRPr="00E04283">
        <w:rPr>
          <w:rFonts w:ascii="Verdana" w:eastAsia="Times New Roman" w:hAnsi="Verdana" w:cs="Times New Roman"/>
          <w:color w:val="000000"/>
          <w:szCs w:val="24"/>
        </w:rPr>
        <w:t xml:space="preserve"> </w:t>
      </w:r>
      <w:r w:rsidRPr="00B35BF0">
        <w:rPr>
          <w:rFonts w:ascii="Verdana" w:eastAsia="Times New Roman" w:hAnsi="Verdana" w:cs="Times New Roman"/>
          <w:color w:val="000000"/>
          <w:szCs w:val="24"/>
        </w:rPr>
        <w:t xml:space="preserve">When observation of monitoring requires entry into an area where the use of protective clothing or equipment is required for any workplace hazard, </w:t>
      </w:r>
      <w:r w:rsidR="00E04283" w:rsidRPr="00E04283">
        <w:rPr>
          <w:rFonts w:ascii="Verdana" w:eastAsia="Times New Roman" w:hAnsi="Verdana" w:cs="Times New Roman"/>
          <w:color w:val="000000"/>
          <w:szCs w:val="24"/>
        </w:rPr>
        <w:t>our company will</w:t>
      </w:r>
      <w:r w:rsidRPr="00B35BF0">
        <w:rPr>
          <w:rFonts w:ascii="Verdana" w:eastAsia="Times New Roman" w:hAnsi="Verdana" w:cs="Times New Roman"/>
          <w:color w:val="000000"/>
          <w:szCs w:val="24"/>
        </w:rPr>
        <w:t xml:space="preserve"> provide the observer with protective clothing an</w:t>
      </w:r>
      <w:r w:rsidR="00E04283" w:rsidRPr="00E04283">
        <w:rPr>
          <w:rFonts w:ascii="Verdana" w:eastAsia="Times New Roman" w:hAnsi="Verdana" w:cs="Times New Roman"/>
          <w:color w:val="000000"/>
          <w:szCs w:val="24"/>
        </w:rPr>
        <w:t>d equipment at no cost and</w:t>
      </w:r>
      <w:r w:rsidRPr="00B35BF0">
        <w:rPr>
          <w:rFonts w:ascii="Verdana" w:eastAsia="Times New Roman" w:hAnsi="Verdana" w:cs="Times New Roman"/>
          <w:color w:val="000000"/>
          <w:szCs w:val="24"/>
        </w:rPr>
        <w:t xml:space="preserve"> ensure the observer uses such clothing and equipment.</w:t>
      </w:r>
    </w:p>
    <w:p w14:paraId="033145E9" w14:textId="77777777" w:rsidR="00E04283" w:rsidRPr="00B35BF0" w:rsidRDefault="00E04283" w:rsidP="001342B0">
      <w:pPr>
        <w:pStyle w:val="ListParagraph"/>
        <w:shd w:val="clear" w:color="auto" w:fill="FFFFFF"/>
        <w:spacing w:after="0" w:line="240" w:lineRule="auto"/>
        <w:rPr>
          <w:rFonts w:ascii="Verdana" w:eastAsia="Times New Roman" w:hAnsi="Verdana" w:cs="Times New Roman"/>
          <w:color w:val="000000"/>
          <w:szCs w:val="24"/>
        </w:rPr>
      </w:pPr>
    </w:p>
    <w:p w14:paraId="1453A2FC" w14:textId="099BC162" w:rsidR="00D51792" w:rsidRDefault="00E04283" w:rsidP="001342B0">
      <w:pPr>
        <w:pStyle w:val="ListParagraph"/>
        <w:numPr>
          <w:ilvl w:val="0"/>
          <w:numId w:val="7"/>
        </w:numPr>
        <w:spacing w:after="0" w:line="240" w:lineRule="auto"/>
        <w:rPr>
          <w:rFonts w:ascii="Verdana" w:hAnsi="Verdana"/>
        </w:rPr>
      </w:pPr>
      <w:r w:rsidRPr="00E04283">
        <w:rPr>
          <w:rFonts w:ascii="Verdana" w:hAnsi="Verdana"/>
        </w:rPr>
        <w:t xml:space="preserve">Procedures described in </w:t>
      </w:r>
      <w:r w:rsidR="00796DF9">
        <w:rPr>
          <w:rFonts w:ascii="Verdana" w:hAnsi="Verdana"/>
        </w:rPr>
        <w:t>p</w:t>
      </w:r>
      <w:r w:rsidRPr="00E04283">
        <w:rPr>
          <w:rFonts w:ascii="Verdana" w:hAnsi="Verdana"/>
        </w:rPr>
        <w:t xml:space="preserve">aragraph B also will be applied to tasks not listed in Table 1 of 29 CFR §1926.1153(c)(1) </w:t>
      </w:r>
      <w:r w:rsidR="005F1478" w:rsidRPr="00E04283">
        <w:rPr>
          <w:rFonts w:ascii="Verdana" w:hAnsi="Verdana"/>
        </w:rPr>
        <w:t>that may involve exposure to silica, quartz or sand as determined by information found in applicable manufacturers</w:t>
      </w:r>
      <w:r w:rsidR="00796DF9">
        <w:rPr>
          <w:rFonts w:ascii="Verdana" w:hAnsi="Verdana"/>
        </w:rPr>
        <w:t>’</w:t>
      </w:r>
      <w:r w:rsidR="005F1478" w:rsidRPr="00E04283">
        <w:rPr>
          <w:rFonts w:ascii="Verdana" w:hAnsi="Verdana"/>
        </w:rPr>
        <w:t xml:space="preserve"> </w:t>
      </w:r>
      <w:r w:rsidR="00796DF9">
        <w:rPr>
          <w:rFonts w:ascii="Verdana" w:hAnsi="Verdana"/>
        </w:rPr>
        <w:t>SDS</w:t>
      </w:r>
      <w:r w:rsidR="005F1478" w:rsidRPr="00E04283">
        <w:rPr>
          <w:rFonts w:ascii="Verdana" w:hAnsi="Verdana"/>
        </w:rPr>
        <w:t>s for products found in the workplace</w:t>
      </w:r>
      <w:r w:rsidR="00561AB0">
        <w:rPr>
          <w:rFonts w:ascii="Verdana" w:hAnsi="Verdana"/>
        </w:rPr>
        <w:t>.</w:t>
      </w:r>
    </w:p>
    <w:p w14:paraId="67A05EE2" w14:textId="77777777" w:rsidR="00D51792" w:rsidRDefault="00D51792" w:rsidP="001342B0">
      <w:pPr>
        <w:pStyle w:val="ListParagraph"/>
        <w:spacing w:after="0" w:line="240" w:lineRule="auto"/>
        <w:rPr>
          <w:rFonts w:ascii="Verdana" w:hAnsi="Verdana"/>
        </w:rPr>
      </w:pPr>
    </w:p>
    <w:p w14:paraId="0E6503EF" w14:textId="0CAD2EBE" w:rsidR="00E30AF0" w:rsidRPr="00E30AF0" w:rsidRDefault="00561AB0" w:rsidP="001342B0">
      <w:pPr>
        <w:pStyle w:val="ListParagraph"/>
        <w:numPr>
          <w:ilvl w:val="0"/>
          <w:numId w:val="7"/>
        </w:numPr>
        <w:spacing w:after="0" w:line="240" w:lineRule="auto"/>
        <w:rPr>
          <w:rFonts w:ascii="Verdana" w:hAnsi="Verdana"/>
        </w:rPr>
      </w:pPr>
      <w:r w:rsidRPr="00D51792">
        <w:rPr>
          <w:rFonts w:ascii="Verdana" w:hAnsi="Verdana"/>
        </w:rPr>
        <w:t xml:space="preserve">Methods of </w:t>
      </w:r>
      <w:r w:rsidR="008D0596">
        <w:rPr>
          <w:rFonts w:ascii="Verdana" w:hAnsi="Verdana"/>
        </w:rPr>
        <w:t>c</w:t>
      </w:r>
      <w:r w:rsidRPr="00D51792">
        <w:rPr>
          <w:rFonts w:ascii="Verdana" w:hAnsi="Verdana"/>
        </w:rPr>
        <w:t>ompliance</w:t>
      </w:r>
      <w:r w:rsidR="008D0596">
        <w:rPr>
          <w:rFonts w:ascii="Verdana" w:hAnsi="Verdana"/>
        </w:rPr>
        <w:t>:</w:t>
      </w:r>
      <w:r w:rsidR="00D51792" w:rsidRPr="00D51792">
        <w:rPr>
          <w:rFonts w:ascii="Verdana" w:hAnsi="Verdana"/>
        </w:rPr>
        <w:t xml:space="preserve"> </w:t>
      </w:r>
    </w:p>
    <w:p w14:paraId="545496A7" w14:textId="77777777" w:rsidR="00D51792" w:rsidRPr="00D51792" w:rsidRDefault="00D51792" w:rsidP="001342B0">
      <w:pPr>
        <w:pStyle w:val="ListParagraph"/>
        <w:spacing w:after="0" w:line="240" w:lineRule="auto"/>
        <w:rPr>
          <w:rFonts w:ascii="Verdana" w:eastAsia="Times New Roman" w:hAnsi="Verdana" w:cs="Times New Roman"/>
          <w:iCs/>
          <w:color w:val="000000"/>
          <w:szCs w:val="24"/>
        </w:rPr>
      </w:pPr>
    </w:p>
    <w:p w14:paraId="4C2472AA" w14:textId="7060F6B6" w:rsidR="00F345A7" w:rsidRDefault="00D51792" w:rsidP="001342B0">
      <w:pPr>
        <w:pStyle w:val="ListParagraph"/>
        <w:spacing w:after="0" w:line="240" w:lineRule="auto"/>
        <w:rPr>
          <w:rFonts w:ascii="Verdana" w:eastAsia="Times New Roman" w:hAnsi="Verdana" w:cs="Times New Roman"/>
          <w:color w:val="000000"/>
          <w:szCs w:val="24"/>
        </w:rPr>
      </w:pPr>
      <w:r w:rsidRPr="00D51792">
        <w:rPr>
          <w:rFonts w:ascii="Verdana" w:eastAsia="Times New Roman" w:hAnsi="Verdana" w:cs="Times New Roman"/>
          <w:iCs/>
          <w:color w:val="000000"/>
          <w:szCs w:val="24"/>
        </w:rPr>
        <w:t>Engineering and work practice controls</w:t>
      </w:r>
      <w:r w:rsidR="00796DF9">
        <w:rPr>
          <w:rFonts w:ascii="Verdana" w:eastAsia="Times New Roman" w:hAnsi="Verdana" w:cs="Times New Roman"/>
          <w:color w:val="000000"/>
          <w:szCs w:val="24"/>
        </w:rPr>
        <w:t>:</w:t>
      </w:r>
      <w:r w:rsidR="00796DF9" w:rsidRPr="00D51792">
        <w:rPr>
          <w:rFonts w:ascii="Verdana" w:eastAsia="Times New Roman" w:hAnsi="Verdana" w:cs="Times New Roman"/>
          <w:color w:val="000000"/>
          <w:szCs w:val="24"/>
        </w:rPr>
        <w:t xml:space="preserve"> </w:t>
      </w:r>
      <w:r>
        <w:rPr>
          <w:rFonts w:ascii="Verdana" w:eastAsia="Times New Roman" w:hAnsi="Verdana" w:cs="Times New Roman"/>
          <w:color w:val="000000"/>
          <w:szCs w:val="24"/>
        </w:rPr>
        <w:t xml:space="preserve">Our </w:t>
      </w:r>
      <w:proofErr w:type="gramStart"/>
      <w:r>
        <w:rPr>
          <w:rFonts w:ascii="Verdana" w:eastAsia="Times New Roman" w:hAnsi="Verdana" w:cs="Times New Roman"/>
          <w:color w:val="000000"/>
          <w:szCs w:val="24"/>
        </w:rPr>
        <w:t>company</w:t>
      </w:r>
      <w:proofErr w:type="gramEnd"/>
      <w:r>
        <w:rPr>
          <w:rFonts w:ascii="Verdana" w:eastAsia="Times New Roman" w:hAnsi="Verdana" w:cs="Times New Roman"/>
          <w:color w:val="000000"/>
          <w:szCs w:val="24"/>
        </w:rPr>
        <w:t xml:space="preserve"> will</w:t>
      </w:r>
      <w:r w:rsidRPr="00D51792">
        <w:rPr>
          <w:rFonts w:ascii="Verdana" w:eastAsia="Times New Roman" w:hAnsi="Verdana" w:cs="Times New Roman"/>
          <w:color w:val="000000"/>
          <w:szCs w:val="24"/>
        </w:rPr>
        <w:t xml:space="preserve"> use engineering and work practice controls to reduce and maintain </w:t>
      </w:r>
      <w:r>
        <w:rPr>
          <w:rFonts w:ascii="Verdana" w:eastAsia="Times New Roman" w:hAnsi="Verdana" w:cs="Times New Roman"/>
          <w:color w:val="000000"/>
          <w:szCs w:val="24"/>
        </w:rPr>
        <w:t>worker</w:t>
      </w:r>
      <w:r w:rsidRPr="00D51792">
        <w:rPr>
          <w:rFonts w:ascii="Verdana" w:eastAsia="Times New Roman" w:hAnsi="Verdana" w:cs="Times New Roman"/>
          <w:color w:val="000000"/>
          <w:szCs w:val="24"/>
        </w:rPr>
        <w:t xml:space="preserve"> exposure to </w:t>
      </w:r>
      <w:r>
        <w:rPr>
          <w:rFonts w:ascii="Verdana" w:eastAsia="Times New Roman" w:hAnsi="Verdana" w:cs="Times New Roman"/>
          <w:color w:val="000000"/>
          <w:szCs w:val="24"/>
        </w:rPr>
        <w:t>RCS</w:t>
      </w:r>
      <w:r w:rsidRPr="00D51792">
        <w:rPr>
          <w:rFonts w:ascii="Verdana" w:eastAsia="Times New Roman" w:hAnsi="Verdana" w:cs="Times New Roman"/>
          <w:color w:val="000000"/>
          <w:szCs w:val="24"/>
        </w:rPr>
        <w:t xml:space="preserve"> </w:t>
      </w:r>
      <w:r>
        <w:rPr>
          <w:rFonts w:ascii="Verdana" w:eastAsia="Times New Roman" w:hAnsi="Verdana" w:cs="Times New Roman"/>
          <w:color w:val="000000"/>
          <w:szCs w:val="24"/>
        </w:rPr>
        <w:t>at</w:t>
      </w:r>
      <w:r w:rsidRPr="00D51792">
        <w:rPr>
          <w:rFonts w:ascii="Verdana" w:eastAsia="Times New Roman" w:hAnsi="Verdana" w:cs="Times New Roman"/>
          <w:color w:val="000000"/>
          <w:szCs w:val="24"/>
        </w:rPr>
        <w:t xml:space="preserve"> or below the PEL unless </w:t>
      </w:r>
      <w:r>
        <w:rPr>
          <w:rFonts w:ascii="Verdana" w:eastAsia="Times New Roman" w:hAnsi="Verdana" w:cs="Times New Roman"/>
          <w:color w:val="000000"/>
          <w:szCs w:val="24"/>
        </w:rPr>
        <w:t>we</w:t>
      </w:r>
      <w:r w:rsidRPr="00D51792">
        <w:rPr>
          <w:rFonts w:ascii="Verdana" w:eastAsia="Times New Roman" w:hAnsi="Verdana" w:cs="Times New Roman"/>
          <w:color w:val="000000"/>
          <w:szCs w:val="24"/>
        </w:rPr>
        <w:t xml:space="preserve"> demonstrate such controls are not feasible. Wherever such feasible engineering and work practice controls are not sufficient to reduce </w:t>
      </w:r>
      <w:r>
        <w:rPr>
          <w:rFonts w:ascii="Verdana" w:eastAsia="Times New Roman" w:hAnsi="Verdana" w:cs="Times New Roman"/>
          <w:color w:val="000000"/>
          <w:szCs w:val="24"/>
        </w:rPr>
        <w:t>worker</w:t>
      </w:r>
      <w:r w:rsidRPr="00D51792">
        <w:rPr>
          <w:rFonts w:ascii="Verdana" w:eastAsia="Times New Roman" w:hAnsi="Verdana" w:cs="Times New Roman"/>
          <w:color w:val="000000"/>
          <w:szCs w:val="24"/>
        </w:rPr>
        <w:t xml:space="preserve"> exposure </w:t>
      </w:r>
      <w:r w:rsidR="008D0596">
        <w:rPr>
          <w:rFonts w:ascii="Verdana" w:eastAsia="Times New Roman" w:hAnsi="Verdana" w:cs="Times New Roman"/>
          <w:color w:val="000000"/>
          <w:szCs w:val="24"/>
        </w:rPr>
        <w:t xml:space="preserve">to </w:t>
      </w:r>
      <w:r w:rsidRPr="00D51792">
        <w:rPr>
          <w:rFonts w:ascii="Verdana" w:eastAsia="Times New Roman" w:hAnsi="Verdana" w:cs="Times New Roman"/>
          <w:color w:val="000000"/>
          <w:szCs w:val="24"/>
        </w:rPr>
        <w:t xml:space="preserve">or below the PEL, </w:t>
      </w:r>
      <w:r>
        <w:rPr>
          <w:rFonts w:ascii="Verdana" w:eastAsia="Times New Roman" w:hAnsi="Verdana" w:cs="Times New Roman"/>
          <w:color w:val="000000"/>
          <w:szCs w:val="24"/>
        </w:rPr>
        <w:t>we will</w:t>
      </w:r>
      <w:r w:rsidRPr="00D51792">
        <w:rPr>
          <w:rFonts w:ascii="Verdana" w:eastAsia="Times New Roman" w:hAnsi="Verdana" w:cs="Times New Roman"/>
          <w:color w:val="000000"/>
          <w:szCs w:val="24"/>
        </w:rPr>
        <w:t xml:space="preserve"> nonetheless use them to reduce </w:t>
      </w:r>
      <w:r>
        <w:rPr>
          <w:rFonts w:ascii="Verdana" w:eastAsia="Times New Roman" w:hAnsi="Verdana" w:cs="Times New Roman"/>
          <w:color w:val="000000"/>
          <w:szCs w:val="24"/>
        </w:rPr>
        <w:t>worker</w:t>
      </w:r>
      <w:r w:rsidRPr="00D51792">
        <w:rPr>
          <w:rFonts w:ascii="Verdana" w:eastAsia="Times New Roman" w:hAnsi="Verdana" w:cs="Times New Roman"/>
          <w:color w:val="000000"/>
          <w:szCs w:val="24"/>
        </w:rPr>
        <w:t xml:space="preserve"> </w:t>
      </w:r>
      <w:r w:rsidRPr="00D51792">
        <w:rPr>
          <w:rFonts w:ascii="Verdana" w:eastAsia="Times New Roman" w:hAnsi="Verdana" w:cs="Times New Roman"/>
          <w:color w:val="000000"/>
          <w:szCs w:val="24"/>
        </w:rPr>
        <w:lastRenderedPageBreak/>
        <w:t xml:space="preserve">exposure to the lowest feasible level and supplement them with the use of respiratory protection that complies with the requirements of paragraph </w:t>
      </w:r>
      <w:r>
        <w:rPr>
          <w:rFonts w:ascii="Verdana" w:eastAsia="Times New Roman" w:hAnsi="Verdana" w:cs="Times New Roman"/>
          <w:color w:val="000000"/>
          <w:szCs w:val="24"/>
        </w:rPr>
        <w:t>E below</w:t>
      </w:r>
      <w:r w:rsidRPr="00D51792">
        <w:rPr>
          <w:rFonts w:ascii="Verdana" w:eastAsia="Times New Roman" w:hAnsi="Verdana" w:cs="Times New Roman"/>
          <w:color w:val="000000"/>
          <w:szCs w:val="24"/>
        </w:rPr>
        <w:t>.</w:t>
      </w:r>
      <w:bookmarkStart w:id="13" w:name="1926.1153(d)(3)(ii)"/>
      <w:bookmarkEnd w:id="13"/>
    </w:p>
    <w:p w14:paraId="244E1318" w14:textId="77777777" w:rsidR="00E30AF0" w:rsidRDefault="00E30AF0" w:rsidP="001342B0">
      <w:pPr>
        <w:pStyle w:val="ListParagraph"/>
        <w:spacing w:after="0" w:line="240" w:lineRule="auto"/>
        <w:rPr>
          <w:rFonts w:ascii="Verdana" w:eastAsia="Times New Roman" w:hAnsi="Verdana" w:cs="Times New Roman"/>
          <w:color w:val="000000"/>
          <w:szCs w:val="24"/>
        </w:rPr>
      </w:pPr>
    </w:p>
    <w:p w14:paraId="64383F6C" w14:textId="359A2162" w:rsidR="00796DF9" w:rsidRDefault="00561AB0" w:rsidP="001342B0">
      <w:pPr>
        <w:pStyle w:val="ListParagraph"/>
        <w:numPr>
          <w:ilvl w:val="0"/>
          <w:numId w:val="7"/>
        </w:numPr>
        <w:shd w:val="clear" w:color="auto" w:fill="FFFFFF"/>
        <w:spacing w:after="0" w:line="240" w:lineRule="auto"/>
        <w:rPr>
          <w:rFonts w:ascii="Verdana" w:eastAsia="Times New Roman" w:hAnsi="Verdana" w:cs="Times New Roman"/>
          <w:color w:val="000000"/>
          <w:szCs w:val="24"/>
        </w:rPr>
      </w:pPr>
      <w:r w:rsidRPr="00E30AF0">
        <w:rPr>
          <w:rFonts w:ascii="Verdana" w:hAnsi="Verdana"/>
          <w:szCs w:val="24"/>
        </w:rPr>
        <w:t xml:space="preserve">Respiratory </w:t>
      </w:r>
      <w:r w:rsidR="008D0596">
        <w:rPr>
          <w:rFonts w:ascii="Verdana" w:hAnsi="Verdana"/>
          <w:szCs w:val="24"/>
        </w:rPr>
        <w:t>p</w:t>
      </w:r>
      <w:r w:rsidR="008D0596" w:rsidRPr="00E30AF0">
        <w:rPr>
          <w:rFonts w:ascii="Verdana" w:hAnsi="Verdana"/>
          <w:szCs w:val="24"/>
        </w:rPr>
        <w:t>rotection</w:t>
      </w:r>
      <w:r w:rsidR="00796DF9">
        <w:rPr>
          <w:rFonts w:ascii="Verdana" w:hAnsi="Verdana"/>
          <w:szCs w:val="24"/>
        </w:rPr>
        <w:t>,</w:t>
      </w:r>
      <w:r w:rsidR="00F345A7" w:rsidRPr="00E30AF0">
        <w:rPr>
          <w:rFonts w:ascii="Verdana" w:hAnsi="Verdana"/>
          <w:szCs w:val="24"/>
        </w:rPr>
        <w:t xml:space="preserve"> </w:t>
      </w:r>
      <w:r w:rsidR="008D0596">
        <w:rPr>
          <w:rFonts w:ascii="Verdana" w:eastAsia="Times New Roman" w:hAnsi="Verdana" w:cs="Times New Roman"/>
          <w:iCs/>
          <w:color w:val="000000"/>
          <w:szCs w:val="24"/>
        </w:rPr>
        <w:t>g</w:t>
      </w:r>
      <w:r w:rsidR="00F345A7" w:rsidRPr="00E30AF0">
        <w:rPr>
          <w:rFonts w:ascii="Verdana" w:eastAsia="Times New Roman" w:hAnsi="Verdana" w:cs="Times New Roman"/>
          <w:iCs/>
          <w:color w:val="000000"/>
          <w:szCs w:val="24"/>
        </w:rPr>
        <w:t>eneral</w:t>
      </w:r>
      <w:r w:rsidR="008D0596">
        <w:rPr>
          <w:rFonts w:ascii="Verdana" w:eastAsia="Times New Roman" w:hAnsi="Verdana" w:cs="Times New Roman"/>
          <w:color w:val="000000"/>
          <w:szCs w:val="24"/>
        </w:rPr>
        <w:t>:</w:t>
      </w:r>
    </w:p>
    <w:p w14:paraId="0D15A15F" w14:textId="77777777" w:rsidR="00796DF9" w:rsidRDefault="00796DF9" w:rsidP="00796DF9">
      <w:pPr>
        <w:pStyle w:val="ListParagraph"/>
        <w:shd w:val="clear" w:color="auto" w:fill="FFFFFF"/>
        <w:spacing w:after="0" w:line="240" w:lineRule="auto"/>
        <w:rPr>
          <w:rFonts w:ascii="Verdana" w:eastAsia="Times New Roman" w:hAnsi="Verdana" w:cs="Times New Roman"/>
          <w:color w:val="000000"/>
          <w:szCs w:val="24"/>
        </w:rPr>
      </w:pPr>
    </w:p>
    <w:p w14:paraId="623F3930" w14:textId="007584CA" w:rsidR="00E30AF0" w:rsidRPr="00796DF9" w:rsidRDefault="00F345A7" w:rsidP="00796DF9">
      <w:pPr>
        <w:pStyle w:val="ListParagraph"/>
        <w:shd w:val="clear" w:color="auto" w:fill="FFFFFF"/>
        <w:spacing w:after="0" w:line="240" w:lineRule="auto"/>
        <w:rPr>
          <w:rFonts w:ascii="Verdana" w:eastAsia="Times New Roman" w:hAnsi="Verdana" w:cs="Times New Roman"/>
          <w:color w:val="000000"/>
          <w:szCs w:val="24"/>
        </w:rPr>
      </w:pPr>
      <w:r w:rsidRPr="00796DF9">
        <w:rPr>
          <w:rFonts w:ascii="Verdana" w:eastAsia="Times New Roman" w:hAnsi="Verdana" w:cs="Times New Roman"/>
          <w:color w:val="000000"/>
          <w:szCs w:val="24"/>
        </w:rPr>
        <w:t xml:space="preserve">Where respiratory protection is required </w:t>
      </w:r>
      <w:r w:rsidR="00E30AF0" w:rsidRPr="00796DF9">
        <w:rPr>
          <w:rFonts w:ascii="Verdana" w:eastAsia="Times New Roman" w:hAnsi="Verdana" w:cs="Times New Roman"/>
          <w:color w:val="000000"/>
          <w:szCs w:val="24"/>
        </w:rPr>
        <w:t xml:space="preserve">under our company program or </w:t>
      </w:r>
      <w:r w:rsidR="00E30AF0" w:rsidRPr="00796DF9">
        <w:rPr>
          <w:rFonts w:ascii="Verdana" w:hAnsi="Verdana"/>
          <w:szCs w:val="24"/>
        </w:rPr>
        <w:t>29 CFR §1926.1153</w:t>
      </w:r>
      <w:r w:rsidR="00682E32">
        <w:rPr>
          <w:rFonts w:ascii="Verdana" w:hAnsi="Verdana"/>
          <w:szCs w:val="24"/>
        </w:rPr>
        <w:t>/CAL OSHA Tit</w:t>
      </w:r>
      <w:r w:rsidR="00A43813">
        <w:rPr>
          <w:rFonts w:ascii="Verdana" w:hAnsi="Verdana"/>
          <w:szCs w:val="24"/>
        </w:rPr>
        <w:t>le 8 Section 1532.1</w:t>
      </w:r>
      <w:r w:rsidRPr="00796DF9">
        <w:rPr>
          <w:rFonts w:ascii="Verdana" w:eastAsia="Times New Roman" w:hAnsi="Verdana" w:cs="Times New Roman"/>
          <w:color w:val="000000"/>
          <w:szCs w:val="24"/>
        </w:rPr>
        <w:t xml:space="preserve">, our company will provide each worker an appropriate respirator that complies with the requirements of this paragraph and 29 CFR </w:t>
      </w:r>
      <w:r w:rsidRPr="00796DF9">
        <w:rPr>
          <w:rFonts w:ascii="Verdana" w:hAnsi="Verdana"/>
          <w:szCs w:val="24"/>
        </w:rPr>
        <w:t>§</w:t>
      </w:r>
      <w:r w:rsidRPr="00796DF9">
        <w:rPr>
          <w:rFonts w:ascii="Verdana" w:eastAsia="Times New Roman" w:hAnsi="Verdana" w:cs="Times New Roman"/>
          <w:color w:val="000000"/>
          <w:szCs w:val="24"/>
        </w:rPr>
        <w:t>1910.134</w:t>
      </w:r>
      <w:r w:rsidR="00A43813">
        <w:rPr>
          <w:rFonts w:ascii="Verdana" w:hAnsi="Verdana"/>
          <w:szCs w:val="24"/>
        </w:rPr>
        <w:t>/CAL OSHA Title 8 Section 5144</w:t>
      </w:r>
      <w:r w:rsidRPr="00796DF9">
        <w:rPr>
          <w:rFonts w:ascii="Verdana" w:eastAsia="Times New Roman" w:hAnsi="Verdana" w:cs="Times New Roman"/>
          <w:color w:val="000000"/>
          <w:szCs w:val="24"/>
        </w:rPr>
        <w:t>. Respiratory protection is required:</w:t>
      </w:r>
      <w:bookmarkStart w:id="14" w:name="1926.1153(e)(1)(i)"/>
      <w:bookmarkEnd w:id="14"/>
    </w:p>
    <w:p w14:paraId="2E81CC7E" w14:textId="77777777" w:rsidR="00E30AF0" w:rsidRDefault="00E30AF0" w:rsidP="001342B0">
      <w:pPr>
        <w:pStyle w:val="ListParagraph"/>
        <w:shd w:val="clear" w:color="auto" w:fill="FFFFFF"/>
        <w:spacing w:after="0" w:line="240" w:lineRule="auto"/>
        <w:rPr>
          <w:rFonts w:ascii="Verdana" w:hAnsi="Verdana"/>
          <w:szCs w:val="24"/>
        </w:rPr>
      </w:pPr>
    </w:p>
    <w:p w14:paraId="448EC062" w14:textId="65FD48AF" w:rsidR="00E30AF0" w:rsidRDefault="00F345A7" w:rsidP="001342B0">
      <w:pPr>
        <w:pStyle w:val="ListParagraph"/>
        <w:numPr>
          <w:ilvl w:val="0"/>
          <w:numId w:val="8"/>
        </w:numPr>
        <w:shd w:val="clear" w:color="auto" w:fill="FFFFFF"/>
        <w:spacing w:after="0" w:line="240" w:lineRule="auto"/>
        <w:rPr>
          <w:rFonts w:ascii="Verdana" w:eastAsia="Times New Roman" w:hAnsi="Verdana" w:cs="Times New Roman"/>
          <w:color w:val="000000"/>
          <w:szCs w:val="24"/>
        </w:rPr>
      </w:pPr>
      <w:r w:rsidRPr="00F345A7">
        <w:rPr>
          <w:rFonts w:ascii="Verdana" w:eastAsia="Times New Roman" w:hAnsi="Verdana" w:cs="Times New Roman"/>
          <w:color w:val="000000"/>
          <w:szCs w:val="24"/>
        </w:rPr>
        <w:t xml:space="preserve">Where specified by Table 1 of </w:t>
      </w:r>
      <w:r w:rsidRPr="00E30AF0">
        <w:rPr>
          <w:rFonts w:ascii="Verdana" w:hAnsi="Verdana"/>
          <w:szCs w:val="24"/>
        </w:rPr>
        <w:t>29 CFR §1926.1153</w:t>
      </w:r>
      <w:bookmarkStart w:id="15" w:name="1926.1153(e)(1)(ii)"/>
      <w:bookmarkEnd w:id="15"/>
      <w:r w:rsidR="00A43813">
        <w:rPr>
          <w:rFonts w:ascii="Verdana" w:hAnsi="Verdana"/>
          <w:szCs w:val="24"/>
        </w:rPr>
        <w:t>/CAL OSHA Title 8 Section 1532.1</w:t>
      </w:r>
    </w:p>
    <w:p w14:paraId="33775BCD" w14:textId="77777777" w:rsidR="00E30AF0" w:rsidRDefault="00E30AF0" w:rsidP="001342B0">
      <w:pPr>
        <w:pStyle w:val="ListParagraph"/>
        <w:shd w:val="clear" w:color="auto" w:fill="FFFFFF"/>
        <w:spacing w:after="0" w:line="240" w:lineRule="auto"/>
        <w:rPr>
          <w:rFonts w:ascii="Verdana" w:eastAsia="Times New Roman" w:hAnsi="Verdana" w:cs="Times New Roman"/>
          <w:color w:val="000000"/>
          <w:szCs w:val="24"/>
        </w:rPr>
      </w:pPr>
    </w:p>
    <w:p w14:paraId="0509860B" w14:textId="4C7110D7" w:rsidR="00E30AF0" w:rsidRDefault="00F345A7" w:rsidP="001342B0">
      <w:pPr>
        <w:pStyle w:val="ListParagraph"/>
        <w:numPr>
          <w:ilvl w:val="0"/>
          <w:numId w:val="8"/>
        </w:numPr>
        <w:shd w:val="clear" w:color="auto" w:fill="FFFFFF"/>
        <w:spacing w:after="0" w:line="240" w:lineRule="auto"/>
        <w:rPr>
          <w:rFonts w:ascii="Verdana" w:eastAsia="Times New Roman" w:hAnsi="Verdana" w:cs="Times New Roman"/>
          <w:color w:val="000000"/>
          <w:szCs w:val="24"/>
        </w:rPr>
      </w:pPr>
      <w:r w:rsidRPr="00F345A7">
        <w:rPr>
          <w:rFonts w:ascii="Verdana" w:eastAsia="Times New Roman" w:hAnsi="Verdana" w:cs="Times New Roman"/>
          <w:color w:val="000000"/>
          <w:szCs w:val="24"/>
        </w:rPr>
        <w:t>For tasks not listed in Table 1 or where the engineering controls, work practices and respiratory protection described in Table 1</w:t>
      </w:r>
      <w:r w:rsidR="00E30AF0" w:rsidRPr="00E30AF0">
        <w:rPr>
          <w:rFonts w:ascii="Verdana" w:eastAsia="Times New Roman" w:hAnsi="Verdana" w:cs="Times New Roman"/>
          <w:color w:val="000000"/>
          <w:szCs w:val="24"/>
        </w:rPr>
        <w:t xml:space="preserve"> are not fully and properly implemented</w:t>
      </w:r>
      <w:r w:rsidRPr="00F345A7">
        <w:rPr>
          <w:rFonts w:ascii="Verdana" w:eastAsia="Times New Roman" w:hAnsi="Verdana" w:cs="Times New Roman"/>
          <w:color w:val="000000"/>
          <w:szCs w:val="24"/>
        </w:rPr>
        <w:t>:</w:t>
      </w:r>
      <w:bookmarkStart w:id="16" w:name="1926.1153(e)(1)(ii)(A)"/>
      <w:bookmarkEnd w:id="16"/>
    </w:p>
    <w:p w14:paraId="20767A50" w14:textId="289FE0D3" w:rsidR="008D0596" w:rsidRDefault="00F345A7" w:rsidP="001342B0">
      <w:pPr>
        <w:pStyle w:val="ListParagraph"/>
        <w:numPr>
          <w:ilvl w:val="1"/>
          <w:numId w:val="8"/>
        </w:numPr>
        <w:shd w:val="clear" w:color="auto" w:fill="FFFFFF"/>
        <w:spacing w:after="0" w:line="240" w:lineRule="auto"/>
        <w:rPr>
          <w:rFonts w:ascii="Verdana" w:eastAsia="Times New Roman" w:hAnsi="Verdana" w:cs="Times New Roman"/>
          <w:color w:val="000000"/>
          <w:szCs w:val="24"/>
        </w:rPr>
      </w:pPr>
      <w:r w:rsidRPr="008D0596">
        <w:rPr>
          <w:rFonts w:ascii="Verdana" w:eastAsia="Times New Roman" w:hAnsi="Verdana" w:cs="Times New Roman"/>
          <w:color w:val="000000"/>
          <w:szCs w:val="24"/>
        </w:rPr>
        <w:t>Where exposures exceed the PEL during periods necessary to install or implement feasible engineering and work practice controls</w:t>
      </w:r>
      <w:bookmarkStart w:id="17" w:name="1926.1153(e)(1)(ii)(B)"/>
      <w:bookmarkEnd w:id="17"/>
    </w:p>
    <w:p w14:paraId="79D1D85A" w14:textId="1C9A6986" w:rsidR="00E30AF0" w:rsidRPr="008D0596" w:rsidRDefault="00F345A7" w:rsidP="008D0596">
      <w:pPr>
        <w:pStyle w:val="ListParagraph"/>
        <w:numPr>
          <w:ilvl w:val="1"/>
          <w:numId w:val="8"/>
        </w:numPr>
        <w:shd w:val="clear" w:color="auto" w:fill="FFFFFF"/>
        <w:spacing w:after="0" w:line="240" w:lineRule="auto"/>
        <w:rPr>
          <w:rFonts w:ascii="Verdana" w:eastAsia="Times New Roman" w:hAnsi="Verdana" w:cs="Times New Roman"/>
          <w:color w:val="000000"/>
          <w:szCs w:val="24"/>
        </w:rPr>
      </w:pPr>
      <w:r w:rsidRPr="008D0596">
        <w:rPr>
          <w:rFonts w:ascii="Verdana" w:eastAsia="Times New Roman" w:hAnsi="Verdana" w:cs="Times New Roman"/>
          <w:color w:val="000000"/>
          <w:szCs w:val="24"/>
        </w:rPr>
        <w:t xml:space="preserve">Where exposures exceed the PEL during tasks, such as certain maintenance and repair tasks, for which engineering and work practice controls are not feasible </w:t>
      </w:r>
      <w:bookmarkStart w:id="18" w:name="1926.1153(e)(1)(ii)(C)"/>
      <w:bookmarkEnd w:id="18"/>
    </w:p>
    <w:p w14:paraId="1CB5EA33" w14:textId="0A640B49" w:rsidR="00F345A7" w:rsidRPr="008D0596" w:rsidRDefault="00F345A7" w:rsidP="001342B0">
      <w:pPr>
        <w:pStyle w:val="ListParagraph"/>
        <w:numPr>
          <w:ilvl w:val="1"/>
          <w:numId w:val="8"/>
        </w:numPr>
        <w:shd w:val="clear" w:color="auto" w:fill="FFFFFF"/>
        <w:spacing w:after="0" w:line="240" w:lineRule="auto"/>
        <w:rPr>
          <w:rFonts w:ascii="Verdana" w:eastAsia="Times New Roman" w:hAnsi="Verdana" w:cs="Times New Roman"/>
          <w:color w:val="000000"/>
          <w:szCs w:val="24"/>
        </w:rPr>
      </w:pPr>
      <w:r w:rsidRPr="008D0596">
        <w:rPr>
          <w:rFonts w:ascii="Verdana" w:eastAsia="Times New Roman" w:hAnsi="Verdana" w:cs="Times New Roman"/>
          <w:color w:val="000000"/>
          <w:szCs w:val="24"/>
        </w:rPr>
        <w:t xml:space="preserve">During tasks for which </w:t>
      </w:r>
      <w:r w:rsidR="00E30AF0" w:rsidRPr="008D0596">
        <w:rPr>
          <w:rFonts w:ascii="Verdana" w:eastAsia="Times New Roman" w:hAnsi="Verdana" w:cs="Times New Roman"/>
          <w:color w:val="000000"/>
          <w:szCs w:val="24"/>
        </w:rPr>
        <w:t>our company</w:t>
      </w:r>
      <w:r w:rsidRPr="008D0596">
        <w:rPr>
          <w:rFonts w:ascii="Verdana" w:eastAsia="Times New Roman" w:hAnsi="Verdana" w:cs="Times New Roman"/>
          <w:color w:val="000000"/>
          <w:szCs w:val="24"/>
        </w:rPr>
        <w:t xml:space="preserve"> has implemented all feasible engineering and work practice controls and such controls are not sufficient to reduce exposures to or below the PEL.</w:t>
      </w:r>
    </w:p>
    <w:p w14:paraId="09E670B6" w14:textId="77777777" w:rsidR="00E30AF0" w:rsidRPr="00F345A7" w:rsidRDefault="00E30AF0" w:rsidP="001342B0">
      <w:pPr>
        <w:pStyle w:val="ListParagraph"/>
        <w:shd w:val="clear" w:color="auto" w:fill="FFFFFF"/>
        <w:spacing w:after="0" w:line="240" w:lineRule="auto"/>
        <w:ind w:firstLine="720"/>
        <w:rPr>
          <w:rFonts w:ascii="Verdana" w:eastAsia="Times New Roman" w:hAnsi="Verdana" w:cs="Times New Roman"/>
          <w:color w:val="000000"/>
          <w:szCs w:val="24"/>
        </w:rPr>
      </w:pPr>
    </w:p>
    <w:p w14:paraId="687EB9DA" w14:textId="3804E1DD" w:rsidR="00F345A7" w:rsidRPr="00E30AF0" w:rsidRDefault="00F345A7" w:rsidP="000263EE">
      <w:pPr>
        <w:shd w:val="clear" w:color="auto" w:fill="FFFFFF"/>
        <w:spacing w:after="0" w:line="240" w:lineRule="auto"/>
        <w:ind w:left="720"/>
        <w:rPr>
          <w:rFonts w:ascii="Verdana" w:eastAsia="Times New Roman" w:hAnsi="Verdana" w:cs="Times New Roman"/>
          <w:color w:val="000000"/>
          <w:szCs w:val="24"/>
        </w:rPr>
      </w:pPr>
      <w:bookmarkStart w:id="19" w:name="1926.1153(e)(2)"/>
      <w:bookmarkEnd w:id="19"/>
      <w:r w:rsidRPr="00E30AF0">
        <w:rPr>
          <w:rFonts w:ascii="Verdana" w:eastAsia="Times New Roman" w:hAnsi="Verdana" w:cs="Times New Roman"/>
          <w:iCs/>
          <w:color w:val="000000"/>
          <w:szCs w:val="24"/>
        </w:rPr>
        <w:t>Respiratory protection program</w:t>
      </w:r>
      <w:r w:rsidR="008D0596">
        <w:rPr>
          <w:rFonts w:ascii="Verdana" w:eastAsia="Times New Roman" w:hAnsi="Verdana" w:cs="Times New Roman"/>
          <w:color w:val="000000"/>
          <w:szCs w:val="24"/>
        </w:rPr>
        <w:t>:</w:t>
      </w:r>
      <w:r w:rsidRPr="00F345A7">
        <w:rPr>
          <w:rFonts w:ascii="Verdana" w:eastAsia="Times New Roman" w:hAnsi="Verdana" w:cs="Times New Roman"/>
          <w:color w:val="000000"/>
          <w:szCs w:val="24"/>
        </w:rPr>
        <w:t xml:space="preserve"> Where respirator use is required by </w:t>
      </w:r>
      <w:r w:rsidRPr="00E30AF0">
        <w:rPr>
          <w:rFonts w:ascii="Verdana" w:hAnsi="Verdana"/>
          <w:szCs w:val="24"/>
        </w:rPr>
        <w:t>29 CFR §1926.1153</w:t>
      </w:r>
      <w:r w:rsidR="00A43813">
        <w:rPr>
          <w:rFonts w:ascii="Verdana" w:hAnsi="Verdana"/>
          <w:szCs w:val="24"/>
        </w:rPr>
        <w:t>/CAL OSHA Title 8 Section 1532.1</w:t>
      </w:r>
      <w:r w:rsidRPr="00F345A7">
        <w:rPr>
          <w:rFonts w:ascii="Verdana" w:eastAsia="Times New Roman" w:hAnsi="Verdana" w:cs="Times New Roman"/>
          <w:color w:val="000000"/>
          <w:szCs w:val="24"/>
        </w:rPr>
        <w:t xml:space="preserve">, </w:t>
      </w:r>
      <w:r w:rsidRPr="00E30AF0">
        <w:rPr>
          <w:rFonts w:ascii="Verdana" w:eastAsia="Times New Roman" w:hAnsi="Verdana" w:cs="Times New Roman"/>
          <w:color w:val="000000"/>
          <w:szCs w:val="24"/>
        </w:rPr>
        <w:t xml:space="preserve">our company’s </w:t>
      </w:r>
      <w:r w:rsidRPr="00F345A7">
        <w:rPr>
          <w:rFonts w:ascii="Verdana" w:eastAsia="Times New Roman" w:hAnsi="Verdana" w:cs="Times New Roman"/>
          <w:color w:val="000000"/>
          <w:szCs w:val="24"/>
        </w:rPr>
        <w:t xml:space="preserve">respiratory protection program </w:t>
      </w:r>
      <w:r w:rsidRPr="00E30AF0">
        <w:rPr>
          <w:rFonts w:ascii="Verdana" w:eastAsia="Times New Roman" w:hAnsi="Verdana" w:cs="Times New Roman"/>
          <w:color w:val="000000"/>
          <w:szCs w:val="24"/>
        </w:rPr>
        <w:t>developed under</w:t>
      </w:r>
      <w:r w:rsidRPr="00F345A7">
        <w:rPr>
          <w:rFonts w:ascii="Verdana" w:eastAsia="Times New Roman" w:hAnsi="Verdana" w:cs="Times New Roman"/>
          <w:color w:val="000000"/>
          <w:szCs w:val="24"/>
        </w:rPr>
        <w:t xml:space="preserve"> 29 CFR </w:t>
      </w:r>
      <w:r w:rsidRPr="00E30AF0">
        <w:rPr>
          <w:rFonts w:ascii="Verdana" w:hAnsi="Verdana"/>
          <w:szCs w:val="24"/>
        </w:rPr>
        <w:t>§</w:t>
      </w:r>
      <w:r w:rsidRPr="00F345A7">
        <w:rPr>
          <w:rFonts w:ascii="Verdana" w:eastAsia="Times New Roman" w:hAnsi="Verdana" w:cs="Times New Roman"/>
          <w:color w:val="000000"/>
          <w:szCs w:val="24"/>
        </w:rPr>
        <w:t>1910.134</w:t>
      </w:r>
      <w:r w:rsidR="00A43813">
        <w:rPr>
          <w:rFonts w:ascii="Verdana" w:hAnsi="Verdana"/>
          <w:szCs w:val="24"/>
        </w:rPr>
        <w:t>/CAL OSHA Title 8 Section 5144</w:t>
      </w:r>
      <w:r w:rsidRPr="00E30AF0">
        <w:rPr>
          <w:rFonts w:ascii="Verdana" w:eastAsia="Times New Roman" w:hAnsi="Verdana" w:cs="Times New Roman"/>
          <w:color w:val="000000"/>
          <w:szCs w:val="24"/>
        </w:rPr>
        <w:t xml:space="preserve"> will be applicable</w:t>
      </w:r>
      <w:r w:rsidRPr="00F345A7">
        <w:rPr>
          <w:rFonts w:ascii="Verdana" w:eastAsia="Times New Roman" w:hAnsi="Verdana" w:cs="Times New Roman"/>
          <w:color w:val="000000"/>
          <w:szCs w:val="24"/>
        </w:rPr>
        <w:t>.</w:t>
      </w:r>
      <w:r w:rsidR="00A43813">
        <w:rPr>
          <w:rFonts w:ascii="Verdana" w:eastAsia="Times New Roman" w:hAnsi="Verdana" w:cs="Times New Roman"/>
          <w:color w:val="000000"/>
          <w:szCs w:val="24"/>
          <w:highlight w:val="yellow"/>
        </w:rPr>
        <w:t xml:space="preserve"> </w:t>
      </w:r>
    </w:p>
    <w:p w14:paraId="60ACC1D3" w14:textId="77777777" w:rsidR="00F345A7" w:rsidRPr="00F345A7" w:rsidRDefault="00F345A7" w:rsidP="001342B0">
      <w:pPr>
        <w:shd w:val="clear" w:color="auto" w:fill="FFFFFF"/>
        <w:spacing w:after="0" w:line="240" w:lineRule="auto"/>
        <w:rPr>
          <w:rFonts w:ascii="Helvetica" w:eastAsia="Times New Roman" w:hAnsi="Helvetica" w:cs="Times New Roman"/>
          <w:color w:val="000000"/>
          <w:sz w:val="21"/>
          <w:szCs w:val="21"/>
        </w:rPr>
      </w:pPr>
    </w:p>
    <w:p w14:paraId="5E94AF7D" w14:textId="3AAAF62F" w:rsidR="009E104A" w:rsidRDefault="00495870" w:rsidP="001342B0">
      <w:pPr>
        <w:spacing w:after="0" w:line="240" w:lineRule="auto"/>
        <w:rPr>
          <w:rFonts w:ascii="Verdana" w:hAnsi="Verdana"/>
          <w:b/>
        </w:rPr>
      </w:pPr>
      <w:r w:rsidRPr="00270D3C">
        <w:rPr>
          <w:rFonts w:ascii="Verdana" w:hAnsi="Verdana"/>
          <w:b/>
        </w:rPr>
        <w:t>Section 4. Housekeeping Measures</w:t>
      </w:r>
    </w:p>
    <w:p w14:paraId="4BB3313B" w14:textId="77777777" w:rsidR="008D0596" w:rsidRPr="00270D3C" w:rsidRDefault="008D0596" w:rsidP="008D0596">
      <w:pPr>
        <w:spacing w:after="0" w:line="240" w:lineRule="auto"/>
        <w:rPr>
          <w:rFonts w:ascii="Verdana" w:hAnsi="Verdana"/>
          <w:b/>
        </w:rPr>
      </w:pPr>
    </w:p>
    <w:p w14:paraId="091D4793" w14:textId="7132C7CF" w:rsidR="0040315E" w:rsidRDefault="0040315E" w:rsidP="001342B0">
      <w:pPr>
        <w:spacing w:after="0" w:line="240" w:lineRule="auto"/>
        <w:rPr>
          <w:rFonts w:ascii="Verdana" w:hAnsi="Verdana"/>
        </w:rPr>
      </w:pPr>
      <w:r>
        <w:rPr>
          <w:rFonts w:ascii="Verdana" w:hAnsi="Verdana"/>
        </w:rPr>
        <w:t xml:space="preserve">Compressed air may not be used to clean worker clothing or surfaces if it could contribute to worker exposure to RCS. It may </w:t>
      </w:r>
      <w:r w:rsidR="00A43813">
        <w:rPr>
          <w:rFonts w:ascii="Verdana" w:hAnsi="Verdana"/>
        </w:rPr>
        <w:t xml:space="preserve">only </w:t>
      </w:r>
      <w:r>
        <w:rPr>
          <w:rFonts w:ascii="Verdana" w:hAnsi="Verdana"/>
        </w:rPr>
        <w:t>be used if no other method is feasible</w:t>
      </w:r>
      <w:r w:rsidR="00A43813">
        <w:rPr>
          <w:rFonts w:ascii="Verdana" w:hAnsi="Verdana"/>
        </w:rPr>
        <w:t>.</w:t>
      </w:r>
    </w:p>
    <w:p w14:paraId="5A19D8BA" w14:textId="77777777" w:rsidR="006326A5" w:rsidRDefault="006326A5" w:rsidP="001342B0">
      <w:pPr>
        <w:spacing w:after="0" w:line="240" w:lineRule="auto"/>
        <w:rPr>
          <w:rFonts w:ascii="Verdana" w:hAnsi="Verdana"/>
        </w:rPr>
      </w:pPr>
    </w:p>
    <w:p w14:paraId="434F7ADD" w14:textId="2C9C474A" w:rsidR="00C903CC" w:rsidRDefault="00D7018F" w:rsidP="001342B0">
      <w:pPr>
        <w:spacing w:after="0" w:line="240" w:lineRule="auto"/>
        <w:rPr>
          <w:rFonts w:ascii="Verdana" w:hAnsi="Verdana"/>
        </w:rPr>
      </w:pPr>
      <w:r>
        <w:rPr>
          <w:rFonts w:ascii="Verdana" w:hAnsi="Verdana"/>
        </w:rPr>
        <w:t xml:space="preserve">The use of leaf or debris blowers or dry sweeping or brushing of areas soiled by abrasive powered cutting or grinding of materials containing silica </w:t>
      </w:r>
      <w:r w:rsidR="0040315E">
        <w:rPr>
          <w:rFonts w:ascii="Verdana" w:hAnsi="Verdana"/>
        </w:rPr>
        <w:t>must</w:t>
      </w:r>
      <w:r>
        <w:rPr>
          <w:rFonts w:ascii="Verdana" w:hAnsi="Verdana"/>
        </w:rPr>
        <w:t xml:space="preserve"> be avoided if wet sweeping or HEPA-filtered vacuuming could be safely used to clean the areas.</w:t>
      </w:r>
    </w:p>
    <w:p w14:paraId="0267B50F" w14:textId="77777777" w:rsidR="006326A5" w:rsidRDefault="006326A5" w:rsidP="001342B0">
      <w:pPr>
        <w:spacing w:after="0" w:line="240" w:lineRule="auto"/>
        <w:rPr>
          <w:rFonts w:ascii="Verdana" w:hAnsi="Verdana"/>
        </w:rPr>
      </w:pPr>
    </w:p>
    <w:p w14:paraId="5B294D6B" w14:textId="173B87EC" w:rsidR="00495870" w:rsidRDefault="00A04E1F" w:rsidP="001342B0">
      <w:pPr>
        <w:spacing w:after="0" w:line="240" w:lineRule="auto"/>
        <w:rPr>
          <w:rFonts w:ascii="Verdana" w:hAnsi="Verdana"/>
        </w:rPr>
      </w:pPr>
      <w:r>
        <w:rPr>
          <w:rFonts w:ascii="Verdana" w:hAnsi="Verdana"/>
        </w:rPr>
        <w:t>Leaf or debris blowers may be required to clean roof</w:t>
      </w:r>
      <w:r w:rsidR="009F3951">
        <w:rPr>
          <w:rFonts w:ascii="Verdana" w:hAnsi="Verdana"/>
        </w:rPr>
        <w:t xml:space="preserve"> or floor</w:t>
      </w:r>
      <w:r>
        <w:rPr>
          <w:rFonts w:ascii="Verdana" w:hAnsi="Verdana"/>
        </w:rPr>
        <w:t xml:space="preserve"> surfaces if w</w:t>
      </w:r>
      <w:r w:rsidR="004A52D7">
        <w:rPr>
          <w:rFonts w:ascii="Verdana" w:hAnsi="Verdana"/>
        </w:rPr>
        <w:t xml:space="preserve">et sweeping or HEPA-filtered vacuuming </w:t>
      </w:r>
      <w:r>
        <w:rPr>
          <w:rFonts w:ascii="Verdana" w:hAnsi="Verdana"/>
        </w:rPr>
        <w:t>is</w:t>
      </w:r>
      <w:r w:rsidR="004A52D7">
        <w:rPr>
          <w:rFonts w:ascii="Verdana" w:hAnsi="Verdana"/>
        </w:rPr>
        <w:t xml:space="preserve"> not feasible </w:t>
      </w:r>
      <w:r>
        <w:rPr>
          <w:rFonts w:ascii="Verdana" w:hAnsi="Verdana"/>
        </w:rPr>
        <w:t>on certain job</w:t>
      </w:r>
      <w:r w:rsidR="006326A5">
        <w:rPr>
          <w:rFonts w:ascii="Verdana" w:hAnsi="Verdana"/>
        </w:rPr>
        <w:t xml:space="preserve"> </w:t>
      </w:r>
      <w:r>
        <w:rPr>
          <w:rFonts w:ascii="Verdana" w:hAnsi="Verdana"/>
        </w:rPr>
        <w:t>sites for one or more of the following reasons:</w:t>
      </w:r>
    </w:p>
    <w:p w14:paraId="5A8BF99B" w14:textId="77777777" w:rsidR="00A04E1F" w:rsidRDefault="00D740DD" w:rsidP="00970ED8">
      <w:pPr>
        <w:pStyle w:val="ListParagraph"/>
        <w:numPr>
          <w:ilvl w:val="0"/>
          <w:numId w:val="9"/>
        </w:numPr>
        <w:spacing w:after="0" w:line="240" w:lineRule="auto"/>
        <w:rPr>
          <w:rFonts w:ascii="Verdana" w:hAnsi="Verdana"/>
        </w:rPr>
      </w:pPr>
      <w:r>
        <w:rPr>
          <w:rFonts w:ascii="Verdana" w:hAnsi="Verdana"/>
        </w:rPr>
        <w:t>S</w:t>
      </w:r>
      <w:r w:rsidR="000B0E55">
        <w:rPr>
          <w:rFonts w:ascii="Verdana" w:hAnsi="Verdana"/>
        </w:rPr>
        <w:t>lip, trip</w:t>
      </w:r>
      <w:r w:rsidR="00A04E1F">
        <w:rPr>
          <w:rFonts w:ascii="Verdana" w:hAnsi="Verdana"/>
        </w:rPr>
        <w:t xml:space="preserve"> or fall hazard</w:t>
      </w:r>
      <w:r>
        <w:rPr>
          <w:rFonts w:ascii="Verdana" w:hAnsi="Verdana"/>
        </w:rPr>
        <w:t xml:space="preserve">s are created </w:t>
      </w:r>
      <w:r w:rsidR="000B0E55">
        <w:rPr>
          <w:rFonts w:ascii="Verdana" w:hAnsi="Verdana"/>
        </w:rPr>
        <w:t>by wet surfaces</w:t>
      </w:r>
    </w:p>
    <w:p w14:paraId="46F39330" w14:textId="51E45645" w:rsidR="000B0E55" w:rsidRDefault="00A43813" w:rsidP="00970ED8">
      <w:pPr>
        <w:pStyle w:val="ListParagraph"/>
        <w:numPr>
          <w:ilvl w:val="0"/>
          <w:numId w:val="9"/>
        </w:numPr>
        <w:spacing w:after="0" w:line="240" w:lineRule="auto"/>
        <w:rPr>
          <w:rFonts w:ascii="Verdana" w:hAnsi="Verdana"/>
        </w:rPr>
      </w:pPr>
      <w:r>
        <w:rPr>
          <w:rFonts w:ascii="Verdana" w:hAnsi="Verdana"/>
        </w:rPr>
        <w:t>Electrical hazards</w:t>
      </w:r>
    </w:p>
    <w:p w14:paraId="09627727" w14:textId="77777777" w:rsidR="00A04E1F" w:rsidRDefault="00D740DD" w:rsidP="00970ED8">
      <w:pPr>
        <w:pStyle w:val="ListParagraph"/>
        <w:numPr>
          <w:ilvl w:val="0"/>
          <w:numId w:val="9"/>
        </w:numPr>
        <w:spacing w:after="0" w:line="240" w:lineRule="auto"/>
        <w:rPr>
          <w:rFonts w:ascii="Verdana" w:hAnsi="Verdana"/>
        </w:rPr>
      </w:pPr>
      <w:r>
        <w:rPr>
          <w:rFonts w:ascii="Verdana" w:hAnsi="Verdana"/>
        </w:rPr>
        <w:t>T</w:t>
      </w:r>
      <w:r w:rsidR="00A04E1F">
        <w:rPr>
          <w:rFonts w:ascii="Verdana" w:hAnsi="Verdana"/>
        </w:rPr>
        <w:t>he new roof tile that has been installed</w:t>
      </w:r>
      <w:r>
        <w:rPr>
          <w:rFonts w:ascii="Verdana" w:hAnsi="Verdana"/>
        </w:rPr>
        <w:t xml:space="preserve"> will be </w:t>
      </w:r>
      <w:r w:rsidR="00E64FC6">
        <w:rPr>
          <w:rFonts w:ascii="Verdana" w:hAnsi="Verdana"/>
        </w:rPr>
        <w:t xml:space="preserve">permanently </w:t>
      </w:r>
      <w:r>
        <w:rPr>
          <w:rFonts w:ascii="Verdana" w:hAnsi="Verdana"/>
        </w:rPr>
        <w:t xml:space="preserve">stained by </w:t>
      </w:r>
      <w:r w:rsidR="000B0E55">
        <w:rPr>
          <w:rFonts w:ascii="Verdana" w:hAnsi="Verdana"/>
        </w:rPr>
        <w:t>such action</w:t>
      </w:r>
    </w:p>
    <w:p w14:paraId="2181B710" w14:textId="77777777" w:rsidR="00A04E1F" w:rsidRDefault="00A04E1F" w:rsidP="00970ED8">
      <w:pPr>
        <w:pStyle w:val="ListParagraph"/>
        <w:numPr>
          <w:ilvl w:val="0"/>
          <w:numId w:val="9"/>
        </w:numPr>
        <w:spacing w:after="0" w:line="240" w:lineRule="auto"/>
        <w:rPr>
          <w:rFonts w:ascii="Verdana" w:hAnsi="Verdana"/>
        </w:rPr>
      </w:pPr>
      <w:r>
        <w:rPr>
          <w:rFonts w:ascii="Verdana" w:hAnsi="Verdana"/>
        </w:rPr>
        <w:t>Water intrusion may damage other building elements</w:t>
      </w:r>
    </w:p>
    <w:p w14:paraId="7B561523" w14:textId="77777777" w:rsidR="006326A5" w:rsidRDefault="006326A5" w:rsidP="001342B0">
      <w:pPr>
        <w:spacing w:after="0" w:line="240" w:lineRule="auto"/>
        <w:rPr>
          <w:rFonts w:ascii="Verdana" w:hAnsi="Verdana"/>
        </w:rPr>
      </w:pPr>
    </w:p>
    <w:p w14:paraId="08589484" w14:textId="2D0999D0" w:rsidR="000B0E55" w:rsidRDefault="000B0E55" w:rsidP="001342B0">
      <w:pPr>
        <w:spacing w:after="0" w:line="240" w:lineRule="auto"/>
        <w:rPr>
          <w:rFonts w:ascii="Verdana" w:hAnsi="Verdana"/>
        </w:rPr>
      </w:pPr>
      <w:r>
        <w:rPr>
          <w:rFonts w:ascii="Verdana" w:hAnsi="Verdana"/>
        </w:rPr>
        <w:t xml:space="preserve">In instances where wet sweeping or HEPA-filtered vacuuming is determined to be </w:t>
      </w:r>
      <w:r w:rsidRPr="0088730F">
        <w:rPr>
          <w:rFonts w:ascii="Verdana" w:hAnsi="Verdana"/>
        </w:rPr>
        <w:t xml:space="preserve">infeasible, </w:t>
      </w:r>
      <w:r w:rsidR="0088730F" w:rsidRPr="0088730F">
        <w:rPr>
          <w:rFonts w:ascii="Verdana" w:hAnsi="Verdana"/>
          <w:b/>
        </w:rPr>
        <w:t>20/20 Plumbing &amp; Heating, Inc.</w:t>
      </w:r>
      <w:r w:rsidR="00E64FC6">
        <w:rPr>
          <w:rFonts w:ascii="Verdana" w:hAnsi="Verdana"/>
        </w:rPr>
        <w:t xml:space="preserve"> </w:t>
      </w:r>
      <w:r>
        <w:rPr>
          <w:rFonts w:ascii="Verdana" w:hAnsi="Verdana"/>
        </w:rPr>
        <w:t xml:space="preserve">workers will wear </w:t>
      </w:r>
      <w:r w:rsidR="00C903CC">
        <w:rPr>
          <w:rFonts w:ascii="Verdana" w:hAnsi="Verdana"/>
        </w:rPr>
        <w:t>disposable particulate respirator</w:t>
      </w:r>
      <w:r w:rsidR="00923B18">
        <w:rPr>
          <w:rFonts w:ascii="Verdana" w:hAnsi="Verdana"/>
        </w:rPr>
        <w:t>s</w:t>
      </w:r>
      <w:r w:rsidR="00C903CC">
        <w:rPr>
          <w:rFonts w:ascii="Verdana" w:hAnsi="Verdana"/>
        </w:rPr>
        <w:t xml:space="preserve"> (filtering </w:t>
      </w:r>
      <w:proofErr w:type="spellStart"/>
      <w:r w:rsidR="00C903CC">
        <w:rPr>
          <w:rFonts w:ascii="Verdana" w:hAnsi="Verdana"/>
        </w:rPr>
        <w:t>facepiece</w:t>
      </w:r>
      <w:r w:rsidR="00AF03C9">
        <w:rPr>
          <w:rFonts w:ascii="Verdana" w:hAnsi="Verdana"/>
        </w:rPr>
        <w:t>s</w:t>
      </w:r>
      <w:proofErr w:type="spellEnd"/>
      <w:r w:rsidR="00C903CC">
        <w:rPr>
          <w:rFonts w:ascii="Verdana" w:hAnsi="Verdana"/>
        </w:rPr>
        <w:t xml:space="preserve"> or dust mask</w:t>
      </w:r>
      <w:r w:rsidR="00AF03C9">
        <w:rPr>
          <w:rFonts w:ascii="Verdana" w:hAnsi="Verdana"/>
        </w:rPr>
        <w:t>s</w:t>
      </w:r>
      <w:r w:rsidR="00C903CC">
        <w:rPr>
          <w:rFonts w:ascii="Verdana" w:hAnsi="Verdana"/>
        </w:rPr>
        <w:t>) with a minimum assigned protection factor of 10 (APF 10)</w:t>
      </w:r>
      <w:r w:rsidR="00D7018F">
        <w:rPr>
          <w:rFonts w:ascii="Verdana" w:hAnsi="Verdana"/>
        </w:rPr>
        <w:t xml:space="preserve"> to reduce or eliminate potential exposure to RCS</w:t>
      </w:r>
      <w:r w:rsidR="00C903CC">
        <w:rPr>
          <w:rFonts w:ascii="Verdana" w:hAnsi="Verdana"/>
        </w:rPr>
        <w:t>.</w:t>
      </w:r>
      <w:r w:rsidR="0040315E">
        <w:rPr>
          <w:rFonts w:ascii="Verdana" w:hAnsi="Verdana"/>
        </w:rPr>
        <w:t xml:space="preserve"> The filtering </w:t>
      </w:r>
      <w:proofErr w:type="spellStart"/>
      <w:r w:rsidR="0040315E">
        <w:rPr>
          <w:rFonts w:ascii="Verdana" w:hAnsi="Verdana"/>
        </w:rPr>
        <w:t>facepiece</w:t>
      </w:r>
      <w:proofErr w:type="spellEnd"/>
      <w:r w:rsidR="0040315E">
        <w:rPr>
          <w:rFonts w:ascii="Verdana" w:hAnsi="Verdana"/>
        </w:rPr>
        <w:t xml:space="preserve"> must be worn during the cleaning operation and for such time thereafter until the dust cloud dissipates.</w:t>
      </w:r>
      <w:r w:rsidR="009F3951">
        <w:rPr>
          <w:rFonts w:ascii="Verdana" w:hAnsi="Verdana"/>
        </w:rPr>
        <w:t xml:space="preserve">  No other construction contractors should be in the area and/or the area temporarily barricaded to prevent the entrance of unauthorized persons as outlined in Section 5.</w:t>
      </w:r>
    </w:p>
    <w:p w14:paraId="44C42F16" w14:textId="77777777" w:rsidR="00AF03C9" w:rsidRPr="000B0E55" w:rsidRDefault="00AF03C9" w:rsidP="001342B0">
      <w:pPr>
        <w:spacing w:after="0" w:line="240" w:lineRule="auto"/>
        <w:rPr>
          <w:rFonts w:ascii="Verdana" w:hAnsi="Verdana"/>
        </w:rPr>
      </w:pPr>
    </w:p>
    <w:p w14:paraId="49464C2B" w14:textId="354F4831" w:rsidR="00495870" w:rsidRDefault="00495870" w:rsidP="001342B0">
      <w:pPr>
        <w:spacing w:after="0" w:line="240" w:lineRule="auto"/>
        <w:rPr>
          <w:rFonts w:ascii="Verdana" w:hAnsi="Verdana"/>
          <w:b/>
        </w:rPr>
      </w:pPr>
      <w:r w:rsidRPr="00270D3C">
        <w:rPr>
          <w:rFonts w:ascii="Verdana" w:hAnsi="Verdana"/>
          <w:b/>
        </w:rPr>
        <w:t xml:space="preserve">Section 5. Procedures to Restrict Access to RCS Work Areas </w:t>
      </w:r>
    </w:p>
    <w:p w14:paraId="3D915A8A" w14:textId="77777777" w:rsidR="00AF03C9" w:rsidRPr="00270D3C" w:rsidRDefault="00AF03C9" w:rsidP="001342B0">
      <w:pPr>
        <w:spacing w:after="0" w:line="240" w:lineRule="auto"/>
        <w:rPr>
          <w:rFonts w:ascii="Verdana" w:hAnsi="Verdana"/>
          <w:b/>
        </w:rPr>
      </w:pPr>
    </w:p>
    <w:p w14:paraId="28E4DAA6" w14:textId="1CFCEB97" w:rsidR="003D2E12" w:rsidRDefault="00341C37" w:rsidP="001342B0">
      <w:pPr>
        <w:spacing w:after="0" w:line="240" w:lineRule="auto"/>
        <w:rPr>
          <w:rFonts w:ascii="Verdana" w:hAnsi="Verdana"/>
        </w:rPr>
      </w:pPr>
      <w:r>
        <w:rPr>
          <w:rFonts w:ascii="Verdana" w:hAnsi="Verdana"/>
        </w:rPr>
        <w:t xml:space="preserve">On projects where </w:t>
      </w:r>
      <w:r w:rsidR="00627659">
        <w:rPr>
          <w:rFonts w:ascii="Verdana" w:hAnsi="Verdana"/>
        </w:rPr>
        <w:t xml:space="preserve">potential </w:t>
      </w:r>
      <w:r>
        <w:rPr>
          <w:rFonts w:ascii="Verdana" w:hAnsi="Verdana"/>
        </w:rPr>
        <w:t xml:space="preserve">exposure to RCS </w:t>
      </w:r>
      <w:r w:rsidR="00627659">
        <w:rPr>
          <w:rFonts w:ascii="Verdana" w:hAnsi="Verdana"/>
        </w:rPr>
        <w:t>exists</w:t>
      </w:r>
      <w:r w:rsidR="00627659" w:rsidRPr="0088730F">
        <w:rPr>
          <w:rFonts w:ascii="Verdana" w:hAnsi="Verdana"/>
        </w:rPr>
        <w:t xml:space="preserve">, </w:t>
      </w:r>
      <w:r w:rsidR="0088730F" w:rsidRPr="0088730F">
        <w:rPr>
          <w:rFonts w:ascii="Verdana" w:hAnsi="Verdana"/>
          <w:b/>
        </w:rPr>
        <w:t>20/20 Plumbing &amp; Heating, Inc.</w:t>
      </w:r>
      <w:r w:rsidR="00627659">
        <w:rPr>
          <w:rFonts w:ascii="Verdana" w:hAnsi="Verdana"/>
        </w:rPr>
        <w:t xml:space="preserve"> workers will take the following steps to limit exposure to co</w:t>
      </w:r>
      <w:r w:rsidR="00AF03C9">
        <w:rPr>
          <w:rFonts w:ascii="Verdana" w:hAnsi="Verdana"/>
        </w:rPr>
        <w:t>-</w:t>
      </w:r>
      <w:r w:rsidR="00627659">
        <w:rPr>
          <w:rFonts w:ascii="Verdana" w:hAnsi="Verdana"/>
        </w:rPr>
        <w:t>workers and third parties</w:t>
      </w:r>
      <w:r w:rsidR="00AF03C9">
        <w:rPr>
          <w:rFonts w:ascii="Verdana" w:hAnsi="Verdana"/>
        </w:rPr>
        <w:t>:</w:t>
      </w:r>
      <w:r w:rsidR="00627659">
        <w:rPr>
          <w:rFonts w:ascii="Verdana" w:hAnsi="Verdana"/>
        </w:rPr>
        <w:t xml:space="preserve"> </w:t>
      </w:r>
    </w:p>
    <w:p w14:paraId="6EA4E1A7" w14:textId="0AD5E360" w:rsidR="00627659" w:rsidRDefault="00627659" w:rsidP="001342B0">
      <w:pPr>
        <w:pStyle w:val="ListParagraph"/>
        <w:numPr>
          <w:ilvl w:val="0"/>
          <w:numId w:val="3"/>
        </w:numPr>
        <w:spacing w:after="0" w:line="240" w:lineRule="auto"/>
        <w:rPr>
          <w:rFonts w:ascii="Verdana" w:hAnsi="Verdana"/>
        </w:rPr>
      </w:pPr>
      <w:r>
        <w:rPr>
          <w:rFonts w:ascii="Verdana" w:hAnsi="Verdana"/>
        </w:rPr>
        <w:t xml:space="preserve">On projects with ladder access to roof areas, the base area around the ladder will be flagged with warning lines and </w:t>
      </w:r>
      <w:r w:rsidR="00A9611F">
        <w:rPr>
          <w:rFonts w:ascii="Verdana" w:hAnsi="Verdana"/>
        </w:rPr>
        <w:t xml:space="preserve">high-visibility </w:t>
      </w:r>
      <w:r>
        <w:rPr>
          <w:rFonts w:ascii="Verdana" w:hAnsi="Verdana"/>
        </w:rPr>
        <w:t>signage will be posted stating</w:t>
      </w:r>
      <w:r w:rsidR="00A9611F">
        <w:rPr>
          <w:rFonts w:ascii="Verdana" w:hAnsi="Verdana"/>
        </w:rPr>
        <w:t>,</w:t>
      </w:r>
      <w:r>
        <w:rPr>
          <w:rFonts w:ascii="Verdana" w:hAnsi="Verdana"/>
        </w:rPr>
        <w:t xml:space="preserve"> “Do Not </w:t>
      </w:r>
      <w:r w:rsidRPr="0088730F">
        <w:rPr>
          <w:rFonts w:ascii="Verdana" w:hAnsi="Verdana"/>
        </w:rPr>
        <w:t>Enter—</w:t>
      </w:r>
      <w:r w:rsidR="0088730F" w:rsidRPr="0088730F">
        <w:rPr>
          <w:rFonts w:ascii="Verdana" w:hAnsi="Verdana"/>
          <w:b/>
        </w:rPr>
        <w:t>20/20 Plumbing &amp; Heating, Inc.</w:t>
      </w:r>
      <w:r>
        <w:rPr>
          <w:rFonts w:ascii="Verdana" w:hAnsi="Verdana"/>
          <w:b/>
        </w:rPr>
        <w:t xml:space="preserve"> </w:t>
      </w:r>
      <w:r w:rsidRPr="00627659">
        <w:rPr>
          <w:rFonts w:ascii="Verdana" w:hAnsi="Verdana"/>
        </w:rPr>
        <w:t>Workers Only</w:t>
      </w:r>
      <w:r w:rsidR="00A9611F">
        <w:rPr>
          <w:rFonts w:ascii="Verdana" w:hAnsi="Verdana"/>
        </w:rPr>
        <w:t>.</w:t>
      </w:r>
      <w:r>
        <w:rPr>
          <w:rFonts w:ascii="Verdana" w:hAnsi="Verdana"/>
        </w:rPr>
        <w:t xml:space="preserve">” </w:t>
      </w:r>
      <w:r w:rsidR="00E62804">
        <w:rPr>
          <w:rFonts w:ascii="Verdana" w:hAnsi="Verdana"/>
        </w:rPr>
        <w:t>Ladder use by non-company employees is not allowed and will not be permitted.</w:t>
      </w:r>
    </w:p>
    <w:p w14:paraId="4671AB38" w14:textId="3FE97A1D" w:rsidR="00627659" w:rsidRDefault="00627659" w:rsidP="001342B0">
      <w:pPr>
        <w:pStyle w:val="ListParagraph"/>
        <w:numPr>
          <w:ilvl w:val="0"/>
          <w:numId w:val="3"/>
        </w:numPr>
        <w:spacing w:after="0" w:line="240" w:lineRule="auto"/>
        <w:rPr>
          <w:rFonts w:ascii="Verdana" w:hAnsi="Verdana"/>
        </w:rPr>
      </w:pPr>
      <w:r>
        <w:rPr>
          <w:rFonts w:ascii="Verdana" w:hAnsi="Verdana"/>
        </w:rPr>
        <w:t>Only company workers needed to perform tasks in the area where potential exposure to RCS may occur will be</w:t>
      </w:r>
      <w:r w:rsidR="009F3951">
        <w:rPr>
          <w:rFonts w:ascii="Verdana" w:hAnsi="Verdana"/>
        </w:rPr>
        <w:t xml:space="preserve"> permitted in that specific work</w:t>
      </w:r>
      <w:r>
        <w:rPr>
          <w:rFonts w:ascii="Verdana" w:hAnsi="Verdana"/>
        </w:rPr>
        <w:t xml:space="preserve"> area.</w:t>
      </w:r>
    </w:p>
    <w:p w14:paraId="11C25E63" w14:textId="2F16A45F" w:rsidR="00E62804" w:rsidRPr="00E62804" w:rsidRDefault="00627659" w:rsidP="001342B0">
      <w:pPr>
        <w:pStyle w:val="ListParagraph"/>
        <w:numPr>
          <w:ilvl w:val="0"/>
          <w:numId w:val="3"/>
        </w:numPr>
        <w:spacing w:after="0" w:line="240" w:lineRule="auto"/>
        <w:rPr>
          <w:rFonts w:ascii="Verdana" w:hAnsi="Verdana"/>
        </w:rPr>
      </w:pPr>
      <w:r>
        <w:rPr>
          <w:rFonts w:ascii="Verdana" w:hAnsi="Verdana"/>
        </w:rPr>
        <w:t>On projects where third parti</w:t>
      </w:r>
      <w:r w:rsidR="009F3951">
        <w:rPr>
          <w:rFonts w:ascii="Verdana" w:hAnsi="Verdana"/>
        </w:rPr>
        <w:t>es may have shared access to work</w:t>
      </w:r>
      <w:r>
        <w:rPr>
          <w:rFonts w:ascii="Verdana" w:hAnsi="Verdana"/>
        </w:rPr>
        <w:t xml:space="preserve"> areas w</w:t>
      </w:r>
      <w:r w:rsidR="0088730F">
        <w:rPr>
          <w:rFonts w:ascii="Verdana" w:hAnsi="Verdana"/>
        </w:rPr>
        <w:t xml:space="preserve">here exposure to RCS may </w:t>
      </w:r>
      <w:r w:rsidR="0088730F" w:rsidRPr="0088730F">
        <w:rPr>
          <w:rFonts w:ascii="Verdana" w:hAnsi="Verdana"/>
        </w:rPr>
        <w:t xml:space="preserve">exist, </w:t>
      </w:r>
      <w:r w:rsidR="0088730F" w:rsidRPr="0088730F">
        <w:rPr>
          <w:rFonts w:ascii="Verdana" w:hAnsi="Verdana"/>
          <w:b/>
        </w:rPr>
        <w:t>20/20 Plumbing &amp; Heating, Inc.</w:t>
      </w:r>
      <w:r w:rsidR="009F3951">
        <w:rPr>
          <w:rFonts w:ascii="Verdana" w:hAnsi="Verdana"/>
          <w:b/>
        </w:rPr>
        <w:t xml:space="preserve"> </w:t>
      </w:r>
      <w:r w:rsidR="0088730F">
        <w:rPr>
          <w:rFonts w:ascii="Verdana" w:hAnsi="Verdana"/>
        </w:rPr>
        <w:t xml:space="preserve"> </w:t>
      </w:r>
      <w:proofErr w:type="gramStart"/>
      <w:r w:rsidR="0088730F">
        <w:rPr>
          <w:rFonts w:ascii="Verdana" w:hAnsi="Verdana"/>
        </w:rPr>
        <w:t>workers</w:t>
      </w:r>
      <w:proofErr w:type="gramEnd"/>
      <w:r w:rsidR="0088730F">
        <w:rPr>
          <w:rFonts w:ascii="Verdana" w:hAnsi="Verdana"/>
        </w:rPr>
        <w:t xml:space="preserve"> </w:t>
      </w:r>
      <w:r>
        <w:rPr>
          <w:rFonts w:ascii="Verdana" w:hAnsi="Verdana"/>
        </w:rPr>
        <w:t xml:space="preserve">will use warning lines </w:t>
      </w:r>
      <w:r w:rsidR="00382A46">
        <w:rPr>
          <w:rFonts w:ascii="Verdana" w:hAnsi="Verdana"/>
        </w:rPr>
        <w:t xml:space="preserve">and place signage, as described above, </w:t>
      </w:r>
      <w:r>
        <w:rPr>
          <w:rFonts w:ascii="Verdana" w:hAnsi="Verdana"/>
        </w:rPr>
        <w:t xml:space="preserve">to control </w:t>
      </w:r>
      <w:r w:rsidR="00382A46">
        <w:rPr>
          <w:rFonts w:ascii="Verdana" w:hAnsi="Verdana"/>
        </w:rPr>
        <w:t xml:space="preserve">third parties’ </w:t>
      </w:r>
      <w:r>
        <w:rPr>
          <w:rFonts w:ascii="Verdana" w:hAnsi="Verdana"/>
        </w:rPr>
        <w:t>access to those areas.</w:t>
      </w:r>
      <w:r w:rsidR="00E62804">
        <w:rPr>
          <w:rFonts w:ascii="Verdana" w:hAnsi="Verdana"/>
        </w:rPr>
        <w:t xml:space="preserve"> If, because of the nature of the access, such as a common stairwell or exterior scaffold stairway</w:t>
      </w:r>
      <w:r w:rsidR="00E62804" w:rsidRPr="0088730F">
        <w:rPr>
          <w:rFonts w:ascii="Verdana" w:hAnsi="Verdana"/>
        </w:rPr>
        <w:t xml:space="preserve">, third parties </w:t>
      </w:r>
      <w:r w:rsidR="009F3951" w:rsidRPr="0088730F">
        <w:rPr>
          <w:rFonts w:ascii="Verdana" w:hAnsi="Verdana"/>
        </w:rPr>
        <w:t>can be denied access to the work</w:t>
      </w:r>
      <w:r w:rsidR="00E62804" w:rsidRPr="0088730F">
        <w:rPr>
          <w:rFonts w:ascii="Verdana" w:hAnsi="Verdana"/>
        </w:rPr>
        <w:t xml:space="preserve"> area, </w:t>
      </w:r>
      <w:r w:rsidR="0088730F" w:rsidRPr="0088730F">
        <w:rPr>
          <w:rFonts w:ascii="Verdana" w:hAnsi="Verdana"/>
          <w:b/>
        </w:rPr>
        <w:t>20/20 Plumbing &amp; Heating, Inc.</w:t>
      </w:r>
      <w:r w:rsidR="0088730F">
        <w:rPr>
          <w:rFonts w:ascii="Verdana" w:hAnsi="Verdana"/>
          <w:b/>
        </w:rPr>
        <w:t xml:space="preserve"> </w:t>
      </w:r>
      <w:r w:rsidR="00E62804">
        <w:rPr>
          <w:rFonts w:ascii="Verdana" w:hAnsi="Verdana"/>
        </w:rPr>
        <w:t>workers will po</w:t>
      </w:r>
      <w:r w:rsidR="009F3951">
        <w:rPr>
          <w:rFonts w:ascii="Verdana" w:hAnsi="Verdana"/>
        </w:rPr>
        <w:t>st the above signage at the entrance,</w:t>
      </w:r>
      <w:r w:rsidR="00E62804">
        <w:rPr>
          <w:rFonts w:ascii="Verdana" w:hAnsi="Verdana"/>
        </w:rPr>
        <w:t xml:space="preserve"> entry door</w:t>
      </w:r>
      <w:r w:rsidR="009F3951">
        <w:rPr>
          <w:rFonts w:ascii="Verdana" w:hAnsi="Verdana"/>
        </w:rPr>
        <w:t>,</w:t>
      </w:r>
      <w:r w:rsidR="00E62804">
        <w:rPr>
          <w:rFonts w:ascii="Verdana" w:hAnsi="Verdana"/>
        </w:rPr>
        <w:t xml:space="preserve"> or access point to restri</w:t>
      </w:r>
      <w:r w:rsidR="009F3951">
        <w:rPr>
          <w:rFonts w:ascii="Verdana" w:hAnsi="Verdana"/>
        </w:rPr>
        <w:t>ct third party entry to the work area</w:t>
      </w:r>
      <w:r w:rsidR="00E62804">
        <w:rPr>
          <w:rFonts w:ascii="Verdana" w:hAnsi="Verdana"/>
        </w:rPr>
        <w:t>.</w:t>
      </w:r>
    </w:p>
    <w:p w14:paraId="68ABA3AD" w14:textId="77777777" w:rsidR="00495870" w:rsidRDefault="00495870" w:rsidP="001342B0">
      <w:pPr>
        <w:spacing w:after="0" w:line="240" w:lineRule="auto"/>
        <w:rPr>
          <w:rFonts w:ascii="Verdana" w:hAnsi="Verdana"/>
        </w:rPr>
      </w:pPr>
    </w:p>
    <w:p w14:paraId="1BB30808" w14:textId="51CBDE3C" w:rsidR="00495870" w:rsidRDefault="00495870" w:rsidP="001342B0">
      <w:pPr>
        <w:spacing w:after="0" w:line="240" w:lineRule="auto"/>
        <w:rPr>
          <w:rFonts w:ascii="Verdana" w:hAnsi="Verdana"/>
          <w:b/>
        </w:rPr>
      </w:pPr>
      <w:r w:rsidRPr="00270D3C">
        <w:rPr>
          <w:rFonts w:ascii="Verdana" w:hAnsi="Verdana"/>
          <w:b/>
        </w:rPr>
        <w:lastRenderedPageBreak/>
        <w:t>Section 6. Designation of RCS Competent Persons and Inspection Protocol</w:t>
      </w:r>
    </w:p>
    <w:p w14:paraId="15199205" w14:textId="77777777" w:rsidR="00AF03C9" w:rsidRPr="00270D3C" w:rsidRDefault="00AF03C9" w:rsidP="001342B0">
      <w:pPr>
        <w:spacing w:after="0" w:line="240" w:lineRule="auto"/>
        <w:rPr>
          <w:rFonts w:ascii="Verdana" w:hAnsi="Verdana"/>
          <w:b/>
        </w:rPr>
      </w:pPr>
    </w:p>
    <w:p w14:paraId="3E47C8C3" w14:textId="01A077F2" w:rsidR="00A03EA6" w:rsidRDefault="00A03EA6" w:rsidP="001342B0">
      <w:pPr>
        <w:spacing w:after="0" w:line="240" w:lineRule="auto"/>
        <w:rPr>
          <w:rFonts w:ascii="Verdana" w:hAnsi="Verdana"/>
        </w:rPr>
      </w:pPr>
      <w:r>
        <w:rPr>
          <w:rFonts w:ascii="Verdana" w:hAnsi="Verdana"/>
        </w:rPr>
        <w:t xml:space="preserve">The following employees </w:t>
      </w:r>
      <w:r w:rsidRPr="0088730F">
        <w:rPr>
          <w:rFonts w:ascii="Verdana" w:hAnsi="Verdana"/>
        </w:rPr>
        <w:t xml:space="preserve">of </w:t>
      </w:r>
      <w:r w:rsidR="0088730F" w:rsidRPr="0088730F">
        <w:rPr>
          <w:rFonts w:ascii="Verdana" w:hAnsi="Verdana"/>
          <w:b/>
        </w:rPr>
        <w:t>20/20 Plumbing &amp; Heating, Inc.</w:t>
      </w:r>
      <w:r>
        <w:rPr>
          <w:rFonts w:ascii="Verdana" w:hAnsi="Verdana"/>
        </w:rPr>
        <w:t xml:space="preserve"> are designated </w:t>
      </w:r>
      <w:r w:rsidR="00BE258C">
        <w:rPr>
          <w:rFonts w:ascii="Verdana" w:hAnsi="Verdana"/>
        </w:rPr>
        <w:t>“c</w:t>
      </w:r>
      <w:r>
        <w:rPr>
          <w:rFonts w:ascii="Verdana" w:hAnsi="Verdana"/>
        </w:rPr>
        <w:t xml:space="preserve">ompetent </w:t>
      </w:r>
      <w:r w:rsidR="00BE258C">
        <w:rPr>
          <w:rFonts w:ascii="Verdana" w:hAnsi="Verdana"/>
        </w:rPr>
        <w:t>p</w:t>
      </w:r>
      <w:r>
        <w:rPr>
          <w:rFonts w:ascii="Verdana" w:hAnsi="Verdana"/>
        </w:rPr>
        <w:t>ersons</w:t>
      </w:r>
      <w:r w:rsidR="00BE258C">
        <w:rPr>
          <w:rFonts w:ascii="Verdana" w:hAnsi="Verdana"/>
        </w:rPr>
        <w:t>”</w:t>
      </w:r>
      <w:r>
        <w:rPr>
          <w:rFonts w:ascii="Verdana" w:hAnsi="Verdana"/>
        </w:rPr>
        <w:t xml:space="preserve"> for purposes of the OSHA silica regulation by virtue of each individual’s knowledge of the hazards related to exposure to RCS, the control methods our company employs to control those hazards</w:t>
      </w:r>
      <w:r w:rsidR="00BE258C">
        <w:rPr>
          <w:rFonts w:ascii="Verdana" w:hAnsi="Verdana"/>
        </w:rPr>
        <w:t>,</w:t>
      </w:r>
      <w:r>
        <w:rPr>
          <w:rFonts w:ascii="Verdana" w:hAnsi="Verdana"/>
        </w:rPr>
        <w:t xml:space="preserve"> and the authority granted to each to take corrective measures to reduce or eliminate RCS hazards to our workers:</w:t>
      </w:r>
    </w:p>
    <w:p w14:paraId="62EDC0F9" w14:textId="77777777" w:rsidR="00A03EA6" w:rsidRDefault="00A03EA6" w:rsidP="001342B0">
      <w:pPr>
        <w:spacing w:after="0" w:line="240" w:lineRule="auto"/>
        <w:rPr>
          <w:rFonts w:ascii="Verdana" w:hAnsi="Verdana"/>
        </w:rPr>
      </w:pPr>
      <w:r>
        <w:rPr>
          <w:rFonts w:ascii="Verdana" w:hAnsi="Verdana"/>
        </w:rPr>
        <w:t>________________________</w:t>
      </w:r>
      <w:r w:rsidR="00180E26">
        <w:rPr>
          <w:rFonts w:ascii="Verdana" w:hAnsi="Verdana"/>
        </w:rPr>
        <w:tab/>
      </w:r>
      <w:r w:rsidR="00180E26">
        <w:rPr>
          <w:rFonts w:ascii="Verdana" w:hAnsi="Verdana"/>
        </w:rPr>
        <w:tab/>
        <w:t>________________________</w:t>
      </w:r>
    </w:p>
    <w:p w14:paraId="5610EC05" w14:textId="77777777" w:rsidR="00A03EA6" w:rsidRDefault="00A03EA6" w:rsidP="001342B0">
      <w:pPr>
        <w:spacing w:after="0" w:line="240" w:lineRule="auto"/>
        <w:rPr>
          <w:rFonts w:ascii="Verdana" w:hAnsi="Verdana"/>
        </w:rPr>
      </w:pPr>
      <w:r>
        <w:rPr>
          <w:rFonts w:ascii="Verdana" w:hAnsi="Verdana"/>
        </w:rPr>
        <w:t>________________________</w:t>
      </w:r>
      <w:r w:rsidR="00180E26">
        <w:rPr>
          <w:rFonts w:ascii="Verdana" w:hAnsi="Verdana"/>
        </w:rPr>
        <w:tab/>
      </w:r>
      <w:r w:rsidR="00180E26">
        <w:rPr>
          <w:rFonts w:ascii="Verdana" w:hAnsi="Verdana"/>
        </w:rPr>
        <w:tab/>
        <w:t>________________________</w:t>
      </w:r>
    </w:p>
    <w:p w14:paraId="623B544E" w14:textId="77777777" w:rsidR="00A03EA6" w:rsidRDefault="00A03EA6" w:rsidP="001342B0">
      <w:pPr>
        <w:spacing w:after="0" w:line="240" w:lineRule="auto"/>
        <w:rPr>
          <w:rFonts w:ascii="Verdana" w:hAnsi="Verdana"/>
        </w:rPr>
      </w:pPr>
      <w:r>
        <w:rPr>
          <w:rFonts w:ascii="Verdana" w:hAnsi="Verdana"/>
        </w:rPr>
        <w:t>________________________</w:t>
      </w:r>
      <w:r w:rsidR="00180E26">
        <w:rPr>
          <w:rFonts w:ascii="Verdana" w:hAnsi="Verdana"/>
        </w:rPr>
        <w:tab/>
      </w:r>
      <w:r w:rsidR="00180E26">
        <w:rPr>
          <w:rFonts w:ascii="Verdana" w:hAnsi="Verdana"/>
        </w:rPr>
        <w:tab/>
        <w:t>________________________</w:t>
      </w:r>
    </w:p>
    <w:p w14:paraId="191E2209" w14:textId="646D19BA" w:rsidR="00A03EA6" w:rsidRDefault="00A03EA6" w:rsidP="001342B0">
      <w:pPr>
        <w:spacing w:after="0" w:line="240" w:lineRule="auto"/>
        <w:rPr>
          <w:rFonts w:ascii="Verdana" w:hAnsi="Verdana"/>
        </w:rPr>
      </w:pPr>
      <w:r>
        <w:rPr>
          <w:rFonts w:ascii="Verdana" w:hAnsi="Verdana"/>
        </w:rPr>
        <w:t>________________________</w:t>
      </w:r>
      <w:r w:rsidR="00180E26">
        <w:rPr>
          <w:rFonts w:ascii="Verdana" w:hAnsi="Verdana"/>
        </w:rPr>
        <w:tab/>
      </w:r>
      <w:r w:rsidR="00180E26">
        <w:rPr>
          <w:rFonts w:ascii="Verdana" w:hAnsi="Verdana"/>
        </w:rPr>
        <w:tab/>
        <w:t>________________________</w:t>
      </w:r>
    </w:p>
    <w:p w14:paraId="4880E08B" w14:textId="77777777" w:rsidR="00794647" w:rsidRDefault="00794647" w:rsidP="001342B0">
      <w:pPr>
        <w:spacing w:after="0" w:line="240" w:lineRule="auto"/>
        <w:rPr>
          <w:rFonts w:ascii="Verdana" w:hAnsi="Verdana"/>
        </w:rPr>
      </w:pPr>
    </w:p>
    <w:p w14:paraId="340C63C0" w14:textId="7CCEF507" w:rsidR="00495870" w:rsidRDefault="00A03EA6" w:rsidP="001342B0">
      <w:pPr>
        <w:spacing w:after="0" w:line="240" w:lineRule="auto"/>
        <w:rPr>
          <w:rFonts w:ascii="Verdana" w:hAnsi="Verdana"/>
        </w:rPr>
      </w:pPr>
      <w:r>
        <w:rPr>
          <w:rFonts w:ascii="Verdana" w:hAnsi="Verdana"/>
        </w:rPr>
        <w:t xml:space="preserve">Any one or all listed competent persons for </w:t>
      </w:r>
      <w:r w:rsidR="009F3951">
        <w:rPr>
          <w:rFonts w:ascii="Verdana" w:hAnsi="Verdana"/>
        </w:rPr>
        <w:t>RCS will</w:t>
      </w:r>
      <w:r>
        <w:rPr>
          <w:rFonts w:ascii="Verdana" w:hAnsi="Verdana"/>
        </w:rPr>
        <w:t xml:space="preserve"> inspect our job</w:t>
      </w:r>
      <w:r w:rsidR="00BE258C">
        <w:rPr>
          <w:rFonts w:ascii="Verdana" w:hAnsi="Verdana"/>
        </w:rPr>
        <w:t xml:space="preserve"> </w:t>
      </w:r>
      <w:r>
        <w:rPr>
          <w:rFonts w:ascii="Verdana" w:hAnsi="Verdana"/>
        </w:rPr>
        <w:t xml:space="preserve">sites </w:t>
      </w:r>
      <w:r w:rsidR="00E06DAD">
        <w:rPr>
          <w:rFonts w:ascii="Verdana" w:hAnsi="Verdana"/>
        </w:rPr>
        <w:t xml:space="preserve">on a regular basis </w:t>
      </w:r>
      <w:r>
        <w:rPr>
          <w:rFonts w:ascii="Verdana" w:hAnsi="Verdana"/>
        </w:rPr>
        <w:t xml:space="preserve">to assess </w:t>
      </w:r>
      <w:r w:rsidR="00E06DAD">
        <w:rPr>
          <w:rFonts w:ascii="Verdana" w:hAnsi="Verdana"/>
        </w:rPr>
        <w:t xml:space="preserve">the tasks being performed and the equipment and materials in place to ensure proper implementation of our company’s written RCS exposure control plan. The competent person will note any deficiencies in the </w:t>
      </w:r>
      <w:r w:rsidR="00BE258C">
        <w:rPr>
          <w:rFonts w:ascii="Verdana" w:hAnsi="Verdana"/>
        </w:rPr>
        <w:t xml:space="preserve">plan’s </w:t>
      </w:r>
      <w:r w:rsidR="00E06DAD">
        <w:rPr>
          <w:rFonts w:ascii="Verdana" w:hAnsi="Verdana"/>
        </w:rPr>
        <w:t>implementation and discuss any required revisions with supervisory personnel. If any deficiency is significant</w:t>
      </w:r>
      <w:r w:rsidR="00BE258C">
        <w:rPr>
          <w:rFonts w:ascii="Verdana" w:hAnsi="Verdana"/>
        </w:rPr>
        <w:t xml:space="preserve"> enough</w:t>
      </w:r>
      <w:r w:rsidR="00E06DAD">
        <w:rPr>
          <w:rFonts w:ascii="Verdana" w:hAnsi="Verdana"/>
        </w:rPr>
        <w:t xml:space="preserve"> to immediately affect the health and safety of company workers or others, the competent person has complete authority to stop work until the issue can be resolved. </w:t>
      </w:r>
      <w:r w:rsidR="001B2B67">
        <w:rPr>
          <w:rFonts w:ascii="Verdana" w:hAnsi="Verdana"/>
        </w:rPr>
        <w:t>During the inspection process, t</w:t>
      </w:r>
      <w:r w:rsidR="008909CE">
        <w:rPr>
          <w:rFonts w:ascii="Verdana" w:hAnsi="Verdana"/>
        </w:rPr>
        <w:t xml:space="preserve">he competent person also will </w:t>
      </w:r>
      <w:r w:rsidR="001B2B67">
        <w:rPr>
          <w:rFonts w:ascii="Verdana" w:hAnsi="Verdana"/>
        </w:rPr>
        <w:t>be responsible for identifying exposures to RCS that may arise from unforeseen activity being performed by third</w:t>
      </w:r>
      <w:r w:rsidR="00BE258C">
        <w:rPr>
          <w:rFonts w:ascii="Verdana" w:hAnsi="Verdana"/>
        </w:rPr>
        <w:t>-</w:t>
      </w:r>
      <w:r w:rsidR="001B2B67">
        <w:rPr>
          <w:rFonts w:ascii="Verdana" w:hAnsi="Verdana"/>
        </w:rPr>
        <w:t>party entities unrelated to our company work. The competent person immediately will notify company supervisors and management to determine the necessity of action to protect exposed company workers. This may require outreach to those third</w:t>
      </w:r>
      <w:r w:rsidR="00BE258C">
        <w:rPr>
          <w:rFonts w:ascii="Verdana" w:hAnsi="Verdana"/>
        </w:rPr>
        <w:t>-</w:t>
      </w:r>
      <w:r w:rsidR="001B2B67">
        <w:rPr>
          <w:rFonts w:ascii="Verdana" w:hAnsi="Verdana"/>
        </w:rPr>
        <w:t xml:space="preserve">party entities </w:t>
      </w:r>
      <w:r w:rsidR="00BE258C">
        <w:rPr>
          <w:rFonts w:ascii="Verdana" w:hAnsi="Verdana"/>
        </w:rPr>
        <w:t>as well as</w:t>
      </w:r>
      <w:r w:rsidR="001B2B67">
        <w:rPr>
          <w:rFonts w:ascii="Verdana" w:hAnsi="Verdana"/>
        </w:rPr>
        <w:t xml:space="preserve"> establishing additional protocols to maintain the safety of our workers. </w:t>
      </w:r>
      <w:r w:rsidR="00E06DAD">
        <w:rPr>
          <w:rFonts w:ascii="Verdana" w:hAnsi="Verdana"/>
        </w:rPr>
        <w:t xml:space="preserve">A </w:t>
      </w:r>
      <w:r w:rsidR="00270D3C">
        <w:rPr>
          <w:rFonts w:ascii="Verdana" w:hAnsi="Verdana"/>
        </w:rPr>
        <w:t xml:space="preserve">dated, </w:t>
      </w:r>
      <w:r w:rsidR="00E06DAD">
        <w:rPr>
          <w:rFonts w:ascii="Verdana" w:hAnsi="Verdana"/>
        </w:rPr>
        <w:t xml:space="preserve">written record of </w:t>
      </w:r>
      <w:r w:rsidR="001B2B67">
        <w:rPr>
          <w:rFonts w:ascii="Verdana" w:hAnsi="Verdana"/>
        </w:rPr>
        <w:t>all</w:t>
      </w:r>
      <w:r w:rsidR="00E06DAD">
        <w:rPr>
          <w:rFonts w:ascii="Verdana" w:hAnsi="Verdana"/>
        </w:rPr>
        <w:t xml:space="preserve"> inspection</w:t>
      </w:r>
      <w:r w:rsidR="001B2B67">
        <w:rPr>
          <w:rFonts w:ascii="Verdana" w:hAnsi="Verdana"/>
        </w:rPr>
        <w:t>s hereunder,</w:t>
      </w:r>
      <w:r w:rsidR="00E06DAD">
        <w:rPr>
          <w:rFonts w:ascii="Verdana" w:hAnsi="Verdana"/>
        </w:rPr>
        <w:t xml:space="preserve"> with a specific notation as to remedial action taken, if any, will be made by the competent person.</w:t>
      </w:r>
    </w:p>
    <w:p w14:paraId="688578F8" w14:textId="77777777" w:rsidR="00BE258C" w:rsidRDefault="00BE258C" w:rsidP="001342B0">
      <w:pPr>
        <w:spacing w:after="0" w:line="240" w:lineRule="auto"/>
        <w:rPr>
          <w:rFonts w:ascii="Verdana" w:hAnsi="Verdana"/>
        </w:rPr>
      </w:pPr>
    </w:p>
    <w:p w14:paraId="5A5B843B" w14:textId="637EBF99" w:rsidR="00495870" w:rsidRDefault="00495870" w:rsidP="001342B0">
      <w:pPr>
        <w:spacing w:after="0" w:line="240" w:lineRule="auto"/>
        <w:rPr>
          <w:rFonts w:ascii="Verdana" w:hAnsi="Verdana"/>
          <w:b/>
        </w:rPr>
      </w:pPr>
      <w:r w:rsidRPr="00270D3C">
        <w:rPr>
          <w:rFonts w:ascii="Verdana" w:hAnsi="Verdana"/>
          <w:b/>
        </w:rPr>
        <w:t>Section 7. Description of Company RCS Worker Training and Information</w:t>
      </w:r>
    </w:p>
    <w:p w14:paraId="108933F1" w14:textId="77777777" w:rsidR="00BE258C" w:rsidRDefault="00BE258C" w:rsidP="001342B0">
      <w:pPr>
        <w:spacing w:after="0" w:line="240" w:lineRule="auto"/>
        <w:rPr>
          <w:rFonts w:ascii="Verdana" w:hAnsi="Verdana"/>
          <w:b/>
        </w:rPr>
      </w:pPr>
    </w:p>
    <w:p w14:paraId="03ECB037" w14:textId="3319A657" w:rsidR="00270D3C" w:rsidRDefault="005962EF" w:rsidP="001342B0">
      <w:pPr>
        <w:spacing w:after="0" w:line="240" w:lineRule="auto"/>
        <w:rPr>
          <w:rFonts w:ascii="Verdana" w:hAnsi="Verdana"/>
        </w:rPr>
      </w:pPr>
      <w:r>
        <w:rPr>
          <w:rFonts w:ascii="Verdana" w:hAnsi="Verdana"/>
        </w:rPr>
        <w:t>The</w:t>
      </w:r>
      <w:r w:rsidR="00274ECE">
        <w:rPr>
          <w:rFonts w:ascii="Verdana" w:hAnsi="Verdana"/>
        </w:rPr>
        <w:t xml:space="preserve"> hazards related to RCS have been included in company hazard communication training under 29 CFR §1910.1200</w:t>
      </w:r>
      <w:r w:rsidR="009F3951">
        <w:rPr>
          <w:rFonts w:ascii="Verdana" w:hAnsi="Verdana"/>
        </w:rPr>
        <w:t xml:space="preserve">/CAL OSHA Title 8 Section </w:t>
      </w:r>
      <w:proofErr w:type="gramStart"/>
      <w:r w:rsidR="009F3951">
        <w:rPr>
          <w:rFonts w:ascii="Verdana" w:hAnsi="Verdana"/>
        </w:rPr>
        <w:t xml:space="preserve">5194 </w:t>
      </w:r>
      <w:r w:rsidR="00274ECE">
        <w:rPr>
          <w:rFonts w:ascii="Verdana" w:hAnsi="Verdana"/>
        </w:rPr>
        <w:t>.</w:t>
      </w:r>
      <w:proofErr w:type="gramEnd"/>
      <w:r w:rsidR="00274ECE">
        <w:rPr>
          <w:rFonts w:ascii="Verdana" w:hAnsi="Verdana"/>
        </w:rPr>
        <w:t xml:space="preserve"> In addition, a specific training module</w:t>
      </w:r>
      <w:r w:rsidR="00BE258C">
        <w:rPr>
          <w:rFonts w:ascii="Verdana" w:hAnsi="Verdana"/>
        </w:rPr>
        <w:t>,</w:t>
      </w:r>
      <w:r w:rsidR="00274ECE">
        <w:rPr>
          <w:rFonts w:ascii="Verdana" w:hAnsi="Verdana"/>
        </w:rPr>
        <w:t xml:space="preserve"> </w:t>
      </w:r>
      <w:r w:rsidR="0088730F">
        <w:rPr>
          <w:rFonts w:ascii="Verdana" w:hAnsi="Verdana"/>
        </w:rPr>
        <w:t>Bob Auer</w:t>
      </w:r>
      <w:r w:rsidR="00274ECE">
        <w:rPr>
          <w:rFonts w:ascii="Verdana" w:hAnsi="Verdana"/>
        </w:rPr>
        <w:t xml:space="preserve"> is used for current wo</w:t>
      </w:r>
      <w:r w:rsidR="009F3951">
        <w:rPr>
          <w:rFonts w:ascii="Verdana" w:hAnsi="Verdana"/>
        </w:rPr>
        <w:t>rkers and new hires that review</w:t>
      </w:r>
      <w:r w:rsidR="00274ECE">
        <w:rPr>
          <w:rFonts w:ascii="Verdana" w:hAnsi="Verdana"/>
        </w:rPr>
        <w:t xml:space="preserve"> the following:</w:t>
      </w:r>
    </w:p>
    <w:p w14:paraId="2A30ED39" w14:textId="0CBB1A03" w:rsidR="00274ECE" w:rsidRDefault="00274ECE" w:rsidP="001342B0">
      <w:pPr>
        <w:pStyle w:val="ListParagraph"/>
        <w:numPr>
          <w:ilvl w:val="0"/>
          <w:numId w:val="4"/>
        </w:numPr>
        <w:spacing w:after="0" w:line="240" w:lineRule="auto"/>
        <w:rPr>
          <w:rFonts w:ascii="Verdana" w:hAnsi="Verdana"/>
        </w:rPr>
      </w:pPr>
      <w:r>
        <w:rPr>
          <w:rFonts w:ascii="Verdana" w:hAnsi="Verdana"/>
        </w:rPr>
        <w:t>Specific health hazards associated with RCS</w:t>
      </w:r>
      <w:r w:rsidR="00BE258C">
        <w:rPr>
          <w:rFonts w:ascii="Verdana" w:hAnsi="Verdana"/>
        </w:rPr>
        <w:t>,</w:t>
      </w:r>
      <w:r w:rsidR="007B1F19">
        <w:rPr>
          <w:rFonts w:ascii="Verdana" w:hAnsi="Verdana"/>
        </w:rPr>
        <w:t xml:space="preserve"> including cancer dangers, lung or respiratory dangers, </w:t>
      </w:r>
      <w:r w:rsidR="00BE258C">
        <w:rPr>
          <w:rFonts w:ascii="Verdana" w:hAnsi="Verdana"/>
        </w:rPr>
        <w:t xml:space="preserve">and </w:t>
      </w:r>
      <w:r w:rsidR="007B1F19">
        <w:rPr>
          <w:rFonts w:ascii="Verdana" w:hAnsi="Verdana"/>
        </w:rPr>
        <w:t>immune system and kidney effects</w:t>
      </w:r>
    </w:p>
    <w:p w14:paraId="320962DF" w14:textId="6EFDBCA9" w:rsidR="00274ECE" w:rsidRDefault="009F3951" w:rsidP="001342B0">
      <w:pPr>
        <w:pStyle w:val="ListParagraph"/>
        <w:numPr>
          <w:ilvl w:val="0"/>
          <w:numId w:val="4"/>
        </w:numPr>
        <w:spacing w:after="0" w:line="240" w:lineRule="auto"/>
        <w:rPr>
          <w:rFonts w:ascii="Verdana" w:hAnsi="Verdana"/>
        </w:rPr>
      </w:pPr>
      <w:r>
        <w:rPr>
          <w:rFonts w:ascii="Verdana" w:hAnsi="Verdana"/>
        </w:rPr>
        <w:t xml:space="preserve">Work </w:t>
      </w:r>
      <w:r w:rsidR="00274ECE">
        <w:rPr>
          <w:rFonts w:ascii="Verdana" w:hAnsi="Verdana"/>
        </w:rPr>
        <w:t>tasks or other common tasks that could result in RCS exposure</w:t>
      </w:r>
    </w:p>
    <w:p w14:paraId="2D22E393" w14:textId="685C3338" w:rsidR="00274ECE" w:rsidRDefault="00274ECE" w:rsidP="001342B0">
      <w:pPr>
        <w:pStyle w:val="ListParagraph"/>
        <w:numPr>
          <w:ilvl w:val="0"/>
          <w:numId w:val="4"/>
        </w:numPr>
        <w:spacing w:after="0" w:line="240" w:lineRule="auto"/>
        <w:rPr>
          <w:rFonts w:ascii="Verdana" w:hAnsi="Verdana"/>
        </w:rPr>
      </w:pPr>
      <w:r>
        <w:rPr>
          <w:rFonts w:ascii="Verdana" w:hAnsi="Verdana"/>
        </w:rPr>
        <w:lastRenderedPageBreak/>
        <w:t>Specific measures, including engineering controls, work practices and respirator use, that our company has implemented to protect our workers from RCS exposure</w:t>
      </w:r>
    </w:p>
    <w:p w14:paraId="2E813AB9" w14:textId="3425D24C" w:rsidR="00274ECE" w:rsidRDefault="00274ECE" w:rsidP="001342B0">
      <w:pPr>
        <w:pStyle w:val="ListParagraph"/>
        <w:numPr>
          <w:ilvl w:val="0"/>
          <w:numId w:val="4"/>
        </w:numPr>
        <w:spacing w:after="0" w:line="240" w:lineRule="auto"/>
        <w:rPr>
          <w:rFonts w:ascii="Verdana" w:hAnsi="Verdana"/>
        </w:rPr>
      </w:pPr>
      <w:r>
        <w:rPr>
          <w:rFonts w:ascii="Verdana" w:hAnsi="Verdana"/>
        </w:rPr>
        <w:t>The provisions of the OSHA construction RCS regulation</w:t>
      </w:r>
    </w:p>
    <w:p w14:paraId="2EB68727" w14:textId="2A018294" w:rsidR="00274ECE" w:rsidRDefault="00274ECE" w:rsidP="001342B0">
      <w:pPr>
        <w:pStyle w:val="ListParagraph"/>
        <w:numPr>
          <w:ilvl w:val="0"/>
          <w:numId w:val="4"/>
        </w:numPr>
        <w:spacing w:after="0" w:line="240" w:lineRule="auto"/>
        <w:rPr>
          <w:rFonts w:ascii="Verdana" w:hAnsi="Verdana"/>
        </w:rPr>
      </w:pPr>
      <w:r>
        <w:rPr>
          <w:rFonts w:ascii="Verdana" w:hAnsi="Verdana"/>
        </w:rPr>
        <w:t>The names of RCS competent persons designated by our company under Section 6 of this plan</w:t>
      </w:r>
    </w:p>
    <w:p w14:paraId="2B6BA2A2" w14:textId="16FB40DC" w:rsidR="00495870" w:rsidRDefault="00274ECE" w:rsidP="001342B0">
      <w:pPr>
        <w:pStyle w:val="ListParagraph"/>
        <w:numPr>
          <w:ilvl w:val="0"/>
          <w:numId w:val="4"/>
        </w:numPr>
        <w:spacing w:after="0" w:line="240" w:lineRule="auto"/>
        <w:rPr>
          <w:rFonts w:ascii="Verdana" w:hAnsi="Verdana"/>
        </w:rPr>
      </w:pPr>
      <w:r w:rsidRPr="00274ECE">
        <w:rPr>
          <w:rFonts w:ascii="Verdana" w:hAnsi="Verdana"/>
        </w:rPr>
        <w:t>The purpose and description of our company medical surveillance program required by the OSHA rule and set out in Section 8 of this plan</w:t>
      </w:r>
    </w:p>
    <w:p w14:paraId="04D3E887" w14:textId="77777777" w:rsidR="00BE258C" w:rsidRDefault="00BE258C" w:rsidP="001342B0">
      <w:pPr>
        <w:spacing w:after="0" w:line="240" w:lineRule="auto"/>
        <w:rPr>
          <w:rFonts w:ascii="Verdana" w:hAnsi="Verdana"/>
        </w:rPr>
      </w:pPr>
    </w:p>
    <w:p w14:paraId="5B4AF4EB" w14:textId="5A61DED6" w:rsidR="00B70665" w:rsidRDefault="00B70665" w:rsidP="001342B0">
      <w:pPr>
        <w:spacing w:after="0" w:line="240" w:lineRule="auto"/>
        <w:rPr>
          <w:rFonts w:ascii="Verdana" w:hAnsi="Verdana"/>
        </w:rPr>
      </w:pPr>
      <w:r>
        <w:rPr>
          <w:rFonts w:ascii="Verdana" w:hAnsi="Verdana"/>
        </w:rPr>
        <w:t xml:space="preserve">The above module will be supplemented on a regular basis with RCS-specific </w:t>
      </w:r>
      <w:r w:rsidR="00BE258C">
        <w:rPr>
          <w:rFonts w:ascii="Verdana" w:hAnsi="Verdana"/>
        </w:rPr>
        <w:t>t</w:t>
      </w:r>
      <w:r>
        <w:rPr>
          <w:rFonts w:ascii="Verdana" w:hAnsi="Verdana"/>
        </w:rPr>
        <w:t xml:space="preserve">oolbox </w:t>
      </w:r>
      <w:r w:rsidR="00BE258C">
        <w:rPr>
          <w:rFonts w:ascii="Verdana" w:hAnsi="Verdana"/>
        </w:rPr>
        <w:t>t</w:t>
      </w:r>
      <w:r>
        <w:rPr>
          <w:rFonts w:ascii="Verdana" w:hAnsi="Verdana"/>
        </w:rPr>
        <w:t>alks</w:t>
      </w:r>
      <w:r w:rsidR="00BE258C">
        <w:rPr>
          <w:rFonts w:ascii="Verdana" w:hAnsi="Verdana"/>
        </w:rPr>
        <w:t xml:space="preserve">; </w:t>
      </w:r>
      <w:r>
        <w:rPr>
          <w:rFonts w:ascii="Verdana" w:hAnsi="Verdana"/>
        </w:rPr>
        <w:t xml:space="preserve">manufacturer or supplier materials </w:t>
      </w:r>
      <w:r w:rsidR="00BE258C">
        <w:rPr>
          <w:rFonts w:ascii="Verdana" w:hAnsi="Verdana"/>
        </w:rPr>
        <w:t xml:space="preserve">addressing </w:t>
      </w:r>
      <w:r>
        <w:rPr>
          <w:rFonts w:ascii="Verdana" w:hAnsi="Verdana"/>
        </w:rPr>
        <w:t>equipment, tools and products as they become available</w:t>
      </w:r>
      <w:r w:rsidR="00BE258C">
        <w:rPr>
          <w:rFonts w:ascii="Verdana" w:hAnsi="Verdana"/>
        </w:rPr>
        <w:t xml:space="preserve">; </w:t>
      </w:r>
      <w:r>
        <w:rPr>
          <w:rFonts w:ascii="Verdana" w:hAnsi="Verdana"/>
        </w:rPr>
        <w:t>OSHA training materials such as Quick Cards</w:t>
      </w:r>
      <w:r w:rsidR="00BE258C">
        <w:rPr>
          <w:rFonts w:ascii="Verdana" w:hAnsi="Verdana"/>
        </w:rPr>
        <w:t xml:space="preserve">; </w:t>
      </w:r>
      <w:r>
        <w:rPr>
          <w:rFonts w:ascii="Verdana" w:hAnsi="Verdana"/>
        </w:rPr>
        <w:t>and training offered by building owners, general contractors</w:t>
      </w:r>
      <w:r w:rsidR="00BE258C">
        <w:rPr>
          <w:rFonts w:ascii="Verdana" w:hAnsi="Verdana"/>
        </w:rPr>
        <w:t>,</w:t>
      </w:r>
      <w:r>
        <w:rPr>
          <w:rFonts w:ascii="Verdana" w:hAnsi="Verdana"/>
        </w:rPr>
        <w:t xml:space="preserve"> and engineers or architects on specific projects.</w:t>
      </w:r>
    </w:p>
    <w:p w14:paraId="48327D5D" w14:textId="77777777" w:rsidR="00BE258C" w:rsidRPr="00B70665" w:rsidRDefault="00BE258C" w:rsidP="001342B0">
      <w:pPr>
        <w:spacing w:after="0" w:line="240" w:lineRule="auto"/>
        <w:rPr>
          <w:rFonts w:ascii="Verdana" w:hAnsi="Verdana"/>
        </w:rPr>
      </w:pPr>
    </w:p>
    <w:p w14:paraId="65A2D3EE" w14:textId="540038FE" w:rsidR="00495870" w:rsidRDefault="00495870" w:rsidP="001342B0">
      <w:pPr>
        <w:spacing w:after="0" w:line="240" w:lineRule="auto"/>
        <w:rPr>
          <w:rFonts w:ascii="Verdana" w:hAnsi="Verdana"/>
          <w:b/>
        </w:rPr>
      </w:pPr>
      <w:r w:rsidRPr="00270D3C">
        <w:rPr>
          <w:rFonts w:ascii="Verdana" w:hAnsi="Verdana"/>
          <w:b/>
        </w:rPr>
        <w:t>Section 8. Description of Medical Surveillance for RCS Exposures</w:t>
      </w:r>
    </w:p>
    <w:p w14:paraId="27974ACE" w14:textId="77777777" w:rsidR="00BE258C" w:rsidRDefault="00BE258C" w:rsidP="001342B0">
      <w:pPr>
        <w:spacing w:after="0" w:line="240" w:lineRule="auto"/>
        <w:rPr>
          <w:rFonts w:ascii="Verdana" w:hAnsi="Verdana"/>
          <w:b/>
        </w:rPr>
      </w:pPr>
    </w:p>
    <w:p w14:paraId="32A93544" w14:textId="75D22DC9" w:rsidR="00607E70" w:rsidRDefault="008F295E" w:rsidP="001342B0">
      <w:pPr>
        <w:spacing w:after="0" w:line="240" w:lineRule="auto"/>
        <w:rPr>
          <w:rFonts w:ascii="Verdana" w:hAnsi="Verdana"/>
        </w:rPr>
      </w:pPr>
      <w:r>
        <w:rPr>
          <w:rFonts w:ascii="Verdana" w:hAnsi="Verdana"/>
        </w:rPr>
        <w:t>The medical surveillance provisions that our company will implement for RCS exposures is based on the requ</w:t>
      </w:r>
      <w:r w:rsidR="009345FB">
        <w:rPr>
          <w:rFonts w:ascii="Verdana" w:hAnsi="Verdana"/>
        </w:rPr>
        <w:t>irements of 29 CFR §1926.1153/CAL OSHA Title 8 Section 1532.3</w:t>
      </w:r>
      <w:r>
        <w:rPr>
          <w:rFonts w:ascii="Verdana" w:hAnsi="Verdana"/>
        </w:rPr>
        <w:t xml:space="preserve"> and will include the following:</w:t>
      </w:r>
    </w:p>
    <w:p w14:paraId="206D4972" w14:textId="47990150" w:rsidR="008F295E" w:rsidRDefault="0088730F" w:rsidP="009345FB">
      <w:pPr>
        <w:pStyle w:val="ListParagraph"/>
        <w:numPr>
          <w:ilvl w:val="0"/>
          <w:numId w:val="6"/>
        </w:numPr>
        <w:spacing w:after="0" w:line="240" w:lineRule="auto"/>
        <w:rPr>
          <w:rFonts w:ascii="Verdana" w:hAnsi="Verdana"/>
        </w:rPr>
      </w:pPr>
      <w:r w:rsidRPr="0088730F">
        <w:rPr>
          <w:rFonts w:ascii="Verdana" w:hAnsi="Verdana"/>
          <w:b/>
        </w:rPr>
        <w:t>20/20 Plumbing &amp; Heating, Inc.</w:t>
      </w:r>
      <w:r w:rsidR="008F295E" w:rsidRPr="000263EE">
        <w:rPr>
          <w:rFonts w:ascii="Verdana" w:hAnsi="Verdana"/>
          <w:b/>
        </w:rPr>
        <w:t xml:space="preserve"> </w:t>
      </w:r>
      <w:r w:rsidR="008F295E">
        <w:rPr>
          <w:rFonts w:ascii="Verdana" w:hAnsi="Verdana"/>
        </w:rPr>
        <w:t>will make medical surveillance available at no cost to any company worker required to use a respirator under 29 CFR §1926.1153</w:t>
      </w:r>
      <w:r w:rsidR="009345FB">
        <w:rPr>
          <w:rFonts w:ascii="Verdana" w:hAnsi="Verdana"/>
        </w:rPr>
        <w:t>/CAL OSHA Title 8 Section 1532.3</w:t>
      </w:r>
      <w:r w:rsidR="008F295E">
        <w:rPr>
          <w:rFonts w:ascii="Verdana" w:hAnsi="Verdana"/>
        </w:rPr>
        <w:t xml:space="preserve"> for 30 days or more per year</w:t>
      </w:r>
      <w:r w:rsidR="00BE258C">
        <w:rPr>
          <w:rFonts w:ascii="Verdana" w:hAnsi="Verdana"/>
        </w:rPr>
        <w:t>.</w:t>
      </w:r>
    </w:p>
    <w:p w14:paraId="1BA768CB" w14:textId="1CDC1053" w:rsidR="000D6F7F" w:rsidRDefault="000D6F7F" w:rsidP="009345FB">
      <w:pPr>
        <w:pStyle w:val="ListParagraph"/>
        <w:numPr>
          <w:ilvl w:val="0"/>
          <w:numId w:val="6"/>
        </w:numPr>
        <w:spacing w:after="0" w:line="240" w:lineRule="auto"/>
        <w:rPr>
          <w:rFonts w:ascii="Verdana" w:hAnsi="Verdana"/>
        </w:rPr>
      </w:pPr>
      <w:r>
        <w:rPr>
          <w:rFonts w:ascii="Verdana" w:hAnsi="Verdana"/>
        </w:rPr>
        <w:t xml:space="preserve">All medical exams required under this provision of the plan must be conducted by a physician or other licensed health care professional </w:t>
      </w:r>
      <w:r w:rsidR="005C58AF">
        <w:rPr>
          <w:rFonts w:ascii="Verdana" w:hAnsi="Verdana"/>
        </w:rPr>
        <w:t xml:space="preserve">(PLHCP) </w:t>
      </w:r>
      <w:r>
        <w:rPr>
          <w:rFonts w:ascii="Verdana" w:hAnsi="Verdana"/>
        </w:rPr>
        <w:t>a</w:t>
      </w:r>
      <w:r w:rsidR="009345FB">
        <w:rPr>
          <w:rFonts w:ascii="Verdana" w:hAnsi="Verdana"/>
        </w:rPr>
        <w:t xml:space="preserve">s defined in 29 CFR §1926.1153/CAL OSHA Title 8 Section </w:t>
      </w:r>
      <w:proofErr w:type="gramStart"/>
      <w:r w:rsidR="009345FB">
        <w:rPr>
          <w:rFonts w:ascii="Verdana" w:hAnsi="Verdana"/>
        </w:rPr>
        <w:t xml:space="preserve">1532.3 </w:t>
      </w:r>
      <w:r w:rsidR="00BE258C">
        <w:rPr>
          <w:rFonts w:ascii="Verdana" w:hAnsi="Verdana"/>
        </w:rPr>
        <w:t>.</w:t>
      </w:r>
      <w:proofErr w:type="gramEnd"/>
    </w:p>
    <w:p w14:paraId="006BE714" w14:textId="77777777" w:rsidR="000D6F7F" w:rsidRDefault="00E70BF5" w:rsidP="001342B0">
      <w:pPr>
        <w:pStyle w:val="ListParagraph"/>
        <w:numPr>
          <w:ilvl w:val="0"/>
          <w:numId w:val="6"/>
        </w:numPr>
        <w:spacing w:after="0" w:line="240" w:lineRule="auto"/>
        <w:rPr>
          <w:rFonts w:ascii="Verdana" w:hAnsi="Verdana"/>
        </w:rPr>
      </w:pPr>
      <w:r>
        <w:rPr>
          <w:rFonts w:ascii="Verdana" w:hAnsi="Verdana"/>
        </w:rPr>
        <w:t xml:space="preserve">An initial, baseline medical examination will be made available to a worker within 30 days after an initial assignment unless the worker has had a similar examination within the past three years. The examination </w:t>
      </w:r>
      <w:r w:rsidR="00692C46">
        <w:rPr>
          <w:rFonts w:ascii="Verdana" w:hAnsi="Verdana"/>
        </w:rPr>
        <w:t>must consist of the following:</w:t>
      </w:r>
    </w:p>
    <w:p w14:paraId="468C87A3" w14:textId="381468AE" w:rsidR="00692C46" w:rsidRDefault="00692C46" w:rsidP="001342B0">
      <w:pPr>
        <w:pStyle w:val="ListParagraph"/>
        <w:numPr>
          <w:ilvl w:val="1"/>
          <w:numId w:val="6"/>
        </w:numPr>
        <w:spacing w:after="0" w:line="240" w:lineRule="auto"/>
        <w:rPr>
          <w:rFonts w:ascii="Verdana" w:hAnsi="Verdana"/>
        </w:rPr>
      </w:pPr>
      <w:r>
        <w:rPr>
          <w:rFonts w:ascii="Verdana" w:hAnsi="Verdana"/>
        </w:rPr>
        <w:t>A medical work history with emphasis on past, present and anticipated exposures to RCS, dust and other agents affecting the respiratory system; any history of respiratory system dysfunction, including signs and symptoms of respiratory disease; history of tuberculosis; and smoking status and history</w:t>
      </w:r>
    </w:p>
    <w:p w14:paraId="183C59DA" w14:textId="0200BA3A" w:rsidR="00692C46" w:rsidRDefault="00692C46" w:rsidP="001342B0">
      <w:pPr>
        <w:pStyle w:val="ListParagraph"/>
        <w:numPr>
          <w:ilvl w:val="1"/>
          <w:numId w:val="6"/>
        </w:numPr>
        <w:spacing w:after="0" w:line="240" w:lineRule="auto"/>
        <w:rPr>
          <w:rFonts w:ascii="Verdana" w:hAnsi="Verdana"/>
        </w:rPr>
      </w:pPr>
      <w:r>
        <w:rPr>
          <w:rFonts w:ascii="Verdana" w:hAnsi="Verdana"/>
        </w:rPr>
        <w:t>A physical examination with special emphasis on the respiratory system</w:t>
      </w:r>
    </w:p>
    <w:p w14:paraId="5E4FB2C5" w14:textId="3E7B8CDB" w:rsidR="00692C46" w:rsidRPr="00692C46" w:rsidRDefault="00692C46" w:rsidP="001342B0">
      <w:pPr>
        <w:pStyle w:val="ListParagraph"/>
        <w:numPr>
          <w:ilvl w:val="1"/>
          <w:numId w:val="6"/>
        </w:numPr>
        <w:spacing w:after="0" w:line="240" w:lineRule="auto"/>
        <w:rPr>
          <w:rFonts w:ascii="Verdana" w:hAnsi="Verdana"/>
          <w:szCs w:val="24"/>
        </w:rPr>
      </w:pPr>
      <w:r w:rsidRPr="00692C46">
        <w:rPr>
          <w:rFonts w:ascii="Verdana" w:hAnsi="Verdana"/>
          <w:color w:val="000000"/>
          <w:szCs w:val="24"/>
          <w:shd w:val="clear" w:color="auto" w:fill="FFFFFF"/>
        </w:rPr>
        <w:t xml:space="preserve">A chest X-ray (a single </w:t>
      </w:r>
      <w:proofErr w:type="spellStart"/>
      <w:r w:rsidRPr="00692C46">
        <w:rPr>
          <w:rFonts w:ascii="Verdana" w:hAnsi="Verdana"/>
          <w:color w:val="000000"/>
          <w:szCs w:val="24"/>
          <w:shd w:val="clear" w:color="auto" w:fill="FFFFFF"/>
        </w:rPr>
        <w:t>posteroanterior</w:t>
      </w:r>
      <w:proofErr w:type="spellEnd"/>
      <w:r w:rsidRPr="00692C46">
        <w:rPr>
          <w:rFonts w:ascii="Verdana" w:hAnsi="Verdana"/>
          <w:color w:val="000000"/>
          <w:szCs w:val="24"/>
          <w:shd w:val="clear" w:color="auto" w:fill="FFFFFF"/>
        </w:rPr>
        <w:t xml:space="preserve"> radiographic projection or radiograph of the chest at full inspiration </w:t>
      </w:r>
      <w:r w:rsidR="00FD532C">
        <w:rPr>
          <w:rFonts w:ascii="Verdana" w:hAnsi="Verdana"/>
          <w:color w:val="000000"/>
          <w:szCs w:val="24"/>
          <w:shd w:val="clear" w:color="auto" w:fill="FFFFFF"/>
        </w:rPr>
        <w:t xml:space="preserve">either </w:t>
      </w:r>
      <w:r w:rsidRPr="00692C46">
        <w:rPr>
          <w:rFonts w:ascii="Verdana" w:hAnsi="Verdana"/>
          <w:color w:val="000000"/>
          <w:szCs w:val="24"/>
          <w:shd w:val="clear" w:color="auto" w:fill="FFFFFF"/>
        </w:rPr>
        <w:t xml:space="preserve">recorded on film </w:t>
      </w:r>
      <w:r w:rsidR="00FD532C">
        <w:rPr>
          <w:rFonts w:ascii="Verdana" w:hAnsi="Verdana"/>
          <w:color w:val="000000"/>
          <w:szCs w:val="24"/>
          <w:shd w:val="clear" w:color="auto" w:fill="FFFFFF"/>
        </w:rPr>
        <w:t>[</w:t>
      </w:r>
      <w:r w:rsidRPr="00692C46">
        <w:rPr>
          <w:rFonts w:ascii="Verdana" w:hAnsi="Verdana"/>
          <w:color w:val="000000"/>
          <w:szCs w:val="24"/>
          <w:shd w:val="clear" w:color="auto" w:fill="FFFFFF"/>
        </w:rPr>
        <w:t>no less than 14 x 17 inches and no more than 16 x 17 inches</w:t>
      </w:r>
      <w:r w:rsidR="00FD532C">
        <w:rPr>
          <w:rFonts w:ascii="Verdana" w:hAnsi="Verdana"/>
          <w:color w:val="000000"/>
          <w:szCs w:val="24"/>
          <w:shd w:val="clear" w:color="auto" w:fill="FFFFFF"/>
        </w:rPr>
        <w:t>]</w:t>
      </w:r>
      <w:r w:rsidRPr="00692C46">
        <w:rPr>
          <w:rFonts w:ascii="Verdana" w:hAnsi="Verdana"/>
          <w:color w:val="000000"/>
          <w:szCs w:val="24"/>
          <w:shd w:val="clear" w:color="auto" w:fill="FFFFFF"/>
        </w:rPr>
        <w:t xml:space="preserve"> or digital radiography systems), interpreted and classified </w:t>
      </w:r>
      <w:r w:rsidRPr="00692C46">
        <w:rPr>
          <w:rFonts w:ascii="Verdana" w:hAnsi="Verdana"/>
          <w:color w:val="000000"/>
          <w:szCs w:val="24"/>
          <w:shd w:val="clear" w:color="auto" w:fill="FFFFFF"/>
        </w:rPr>
        <w:lastRenderedPageBreak/>
        <w:t>acco</w:t>
      </w:r>
      <w:r w:rsidR="00060975">
        <w:rPr>
          <w:rFonts w:ascii="Verdana" w:hAnsi="Verdana"/>
          <w:color w:val="000000"/>
          <w:szCs w:val="24"/>
          <w:shd w:val="clear" w:color="auto" w:fill="FFFFFF"/>
        </w:rPr>
        <w:t>rding to the International Labo</w:t>
      </w:r>
      <w:r w:rsidRPr="00692C46">
        <w:rPr>
          <w:rFonts w:ascii="Verdana" w:hAnsi="Verdana"/>
          <w:color w:val="000000"/>
          <w:szCs w:val="24"/>
          <w:shd w:val="clear" w:color="auto" w:fill="FFFFFF"/>
        </w:rPr>
        <w:t xml:space="preserve">r Office (ILO) International Classification of Radiographs of </w:t>
      </w:r>
      <w:proofErr w:type="spellStart"/>
      <w:r w:rsidRPr="00692C46">
        <w:rPr>
          <w:rFonts w:ascii="Verdana" w:hAnsi="Verdana"/>
          <w:color w:val="000000"/>
          <w:szCs w:val="24"/>
          <w:shd w:val="clear" w:color="auto" w:fill="FFFFFF"/>
        </w:rPr>
        <w:t>Pneumoconioses</w:t>
      </w:r>
      <w:proofErr w:type="spellEnd"/>
      <w:r w:rsidRPr="00692C46">
        <w:rPr>
          <w:rFonts w:ascii="Verdana" w:hAnsi="Verdana"/>
          <w:color w:val="000000"/>
          <w:szCs w:val="24"/>
          <w:shd w:val="clear" w:color="auto" w:fill="FFFFFF"/>
        </w:rPr>
        <w:t xml:space="preserve"> by a NIOSH-certified B Reader</w:t>
      </w:r>
    </w:p>
    <w:p w14:paraId="328A20B6" w14:textId="4DB277AF" w:rsidR="00692C46" w:rsidRPr="00692C46" w:rsidRDefault="00692C46" w:rsidP="001342B0">
      <w:pPr>
        <w:pStyle w:val="ListParagraph"/>
        <w:numPr>
          <w:ilvl w:val="1"/>
          <w:numId w:val="6"/>
        </w:numPr>
        <w:spacing w:after="0" w:line="240" w:lineRule="auto"/>
        <w:rPr>
          <w:rFonts w:ascii="Verdana" w:hAnsi="Verdana"/>
          <w:szCs w:val="24"/>
        </w:rPr>
      </w:pPr>
      <w:r w:rsidRPr="00692C46">
        <w:rPr>
          <w:rFonts w:ascii="Verdana" w:hAnsi="Verdana"/>
          <w:color w:val="000000"/>
          <w:szCs w:val="24"/>
          <w:shd w:val="clear" w:color="auto" w:fill="FFFFFF"/>
        </w:rPr>
        <w:t>A pulmonary function test to include forced vital capacity (FVC) and forced expiratory volume in one second (FEV</w:t>
      </w:r>
      <w:r w:rsidRPr="00692C46">
        <w:rPr>
          <w:rFonts w:ascii="Verdana" w:hAnsi="Verdana"/>
          <w:color w:val="000000"/>
          <w:szCs w:val="24"/>
          <w:shd w:val="clear" w:color="auto" w:fill="FFFFFF"/>
          <w:vertAlign w:val="subscript"/>
        </w:rPr>
        <w:t>1</w:t>
      </w:r>
      <w:r w:rsidRPr="00692C46">
        <w:rPr>
          <w:rFonts w:ascii="Verdana" w:hAnsi="Verdana"/>
          <w:color w:val="000000"/>
          <w:szCs w:val="24"/>
          <w:shd w:val="clear" w:color="auto" w:fill="FFFFFF"/>
        </w:rPr>
        <w:t>) and FEV</w:t>
      </w:r>
      <w:r w:rsidRPr="00692C46">
        <w:rPr>
          <w:rFonts w:ascii="Verdana" w:hAnsi="Verdana"/>
          <w:color w:val="000000"/>
          <w:szCs w:val="24"/>
          <w:shd w:val="clear" w:color="auto" w:fill="FFFFFF"/>
          <w:vertAlign w:val="subscript"/>
        </w:rPr>
        <w:t>1</w:t>
      </w:r>
      <w:r w:rsidRPr="00692C46">
        <w:rPr>
          <w:rFonts w:ascii="Verdana" w:hAnsi="Verdana"/>
          <w:color w:val="000000"/>
          <w:szCs w:val="24"/>
          <w:shd w:val="clear" w:color="auto" w:fill="FFFFFF"/>
        </w:rPr>
        <w:t>/FVC ratio, administered by a spirometry technician with a current certificate from a NIOSH</w:t>
      </w:r>
      <w:r>
        <w:rPr>
          <w:rFonts w:ascii="Verdana" w:hAnsi="Verdana"/>
          <w:color w:val="000000"/>
          <w:szCs w:val="24"/>
          <w:shd w:val="clear" w:color="auto" w:fill="FFFFFF"/>
        </w:rPr>
        <w:t>-</w:t>
      </w:r>
      <w:r w:rsidRPr="00692C46">
        <w:rPr>
          <w:rFonts w:ascii="Verdana" w:hAnsi="Verdana"/>
          <w:color w:val="000000"/>
          <w:szCs w:val="24"/>
          <w:shd w:val="clear" w:color="auto" w:fill="FFFFFF"/>
        </w:rPr>
        <w:t>approved spirometry course</w:t>
      </w:r>
    </w:p>
    <w:p w14:paraId="7815A43B" w14:textId="52A662DE" w:rsidR="00692C46" w:rsidRPr="00692C46" w:rsidRDefault="00692C46" w:rsidP="001342B0">
      <w:pPr>
        <w:pStyle w:val="ListParagraph"/>
        <w:numPr>
          <w:ilvl w:val="1"/>
          <w:numId w:val="6"/>
        </w:numPr>
        <w:spacing w:after="0" w:line="240" w:lineRule="auto"/>
        <w:rPr>
          <w:rFonts w:ascii="Verdana" w:hAnsi="Verdana"/>
          <w:szCs w:val="24"/>
        </w:rPr>
      </w:pPr>
      <w:r w:rsidRPr="00692C46">
        <w:rPr>
          <w:rFonts w:ascii="Verdana" w:hAnsi="Verdana"/>
          <w:color w:val="000000"/>
          <w:szCs w:val="24"/>
          <w:shd w:val="clear" w:color="auto" w:fill="FFFFFF"/>
        </w:rPr>
        <w:t>Testing for latent tuberculosis infection</w:t>
      </w:r>
    </w:p>
    <w:p w14:paraId="714A5B86" w14:textId="542BC6DF" w:rsidR="00692C46" w:rsidRPr="005C58AF" w:rsidRDefault="00692C46" w:rsidP="001342B0">
      <w:pPr>
        <w:pStyle w:val="ListParagraph"/>
        <w:numPr>
          <w:ilvl w:val="1"/>
          <w:numId w:val="6"/>
        </w:numPr>
        <w:spacing w:after="0" w:line="240" w:lineRule="auto"/>
        <w:rPr>
          <w:rFonts w:ascii="Verdana" w:hAnsi="Verdana"/>
          <w:szCs w:val="24"/>
        </w:rPr>
      </w:pPr>
      <w:r w:rsidRPr="00692C46">
        <w:rPr>
          <w:rFonts w:ascii="Verdana" w:hAnsi="Verdana"/>
          <w:color w:val="000000"/>
          <w:szCs w:val="24"/>
          <w:shd w:val="clear" w:color="auto" w:fill="FFFFFF"/>
        </w:rPr>
        <w:t>Any other tests deemed appropriate by the PLHCP</w:t>
      </w:r>
    </w:p>
    <w:p w14:paraId="4CA619B1" w14:textId="5CB01244" w:rsidR="005C58AF" w:rsidRPr="005C58AF" w:rsidRDefault="005C58AF" w:rsidP="001342B0">
      <w:pPr>
        <w:pStyle w:val="ListParagraph"/>
        <w:numPr>
          <w:ilvl w:val="0"/>
          <w:numId w:val="6"/>
        </w:numPr>
        <w:spacing w:after="0" w:line="240" w:lineRule="auto"/>
        <w:rPr>
          <w:rFonts w:ascii="Verdana" w:hAnsi="Verdana"/>
          <w:szCs w:val="24"/>
        </w:rPr>
      </w:pPr>
      <w:r>
        <w:rPr>
          <w:rFonts w:ascii="Verdana" w:hAnsi="Verdana"/>
          <w:color w:val="000000"/>
          <w:szCs w:val="24"/>
          <w:shd w:val="clear" w:color="auto" w:fill="FFFFFF"/>
        </w:rPr>
        <w:t xml:space="preserve">Periodic examinations will be made available by our company every three years or more frequently as recommended by the PLHCP for affected workers. Examinations will include the elements described in </w:t>
      </w:r>
      <w:r w:rsidR="00FD532C">
        <w:rPr>
          <w:rFonts w:ascii="Verdana" w:hAnsi="Verdana"/>
          <w:color w:val="000000"/>
          <w:szCs w:val="24"/>
          <w:shd w:val="clear" w:color="auto" w:fill="FFFFFF"/>
        </w:rPr>
        <w:t>(</w:t>
      </w:r>
      <w:r>
        <w:rPr>
          <w:rFonts w:ascii="Verdana" w:hAnsi="Verdana"/>
          <w:color w:val="000000"/>
          <w:szCs w:val="24"/>
          <w:shd w:val="clear" w:color="auto" w:fill="FFFFFF"/>
        </w:rPr>
        <w:t>c) above.</w:t>
      </w:r>
    </w:p>
    <w:p w14:paraId="1B347870" w14:textId="2E794C41" w:rsidR="005C58AF" w:rsidRPr="00DD1543" w:rsidRDefault="005C58AF" w:rsidP="001342B0">
      <w:pPr>
        <w:pStyle w:val="ListParagraph"/>
        <w:numPr>
          <w:ilvl w:val="0"/>
          <w:numId w:val="6"/>
        </w:numPr>
        <w:spacing w:after="0" w:line="240" w:lineRule="auto"/>
        <w:rPr>
          <w:rFonts w:ascii="Verdana" w:hAnsi="Verdana"/>
          <w:szCs w:val="24"/>
        </w:rPr>
      </w:pPr>
      <w:r>
        <w:rPr>
          <w:rFonts w:ascii="Verdana" w:hAnsi="Verdana"/>
          <w:color w:val="000000"/>
          <w:szCs w:val="24"/>
          <w:shd w:val="clear" w:color="auto" w:fill="FFFFFF"/>
        </w:rPr>
        <w:t>Additional protocols for information to be provided to the PLHCP, the PLHCP’s written medical report to an em</w:t>
      </w:r>
      <w:r w:rsidR="00DD1543">
        <w:rPr>
          <w:rFonts w:ascii="Verdana" w:hAnsi="Verdana"/>
          <w:color w:val="000000"/>
          <w:szCs w:val="24"/>
          <w:shd w:val="clear" w:color="auto" w:fill="FFFFFF"/>
        </w:rPr>
        <w:t>ployee and the PLHCP’s written medical opinion to our company will follow 29 CFR §1926.1153(h)(4), (5) and (6).</w:t>
      </w:r>
    </w:p>
    <w:p w14:paraId="46FD320F" w14:textId="0239F3A4" w:rsidR="00DD1543" w:rsidRPr="00DD1543" w:rsidRDefault="00DD1543" w:rsidP="001342B0">
      <w:pPr>
        <w:pStyle w:val="ListParagraph"/>
        <w:numPr>
          <w:ilvl w:val="0"/>
          <w:numId w:val="6"/>
        </w:numPr>
        <w:shd w:val="clear" w:color="auto" w:fill="FFFFFF"/>
        <w:spacing w:after="0" w:line="240" w:lineRule="auto"/>
        <w:rPr>
          <w:rFonts w:ascii="Verdana" w:hAnsi="Verdana"/>
          <w:szCs w:val="24"/>
        </w:rPr>
      </w:pPr>
      <w:r w:rsidRPr="00DD1543">
        <w:rPr>
          <w:rFonts w:ascii="Verdana" w:eastAsia="Times New Roman" w:hAnsi="Verdana" w:cs="Times New Roman"/>
          <w:color w:val="000000"/>
          <w:szCs w:val="24"/>
        </w:rPr>
        <w:t xml:space="preserve">If the PLHCP's written medical opinion indicates an employee should be examined by a specialist, </w:t>
      </w:r>
      <w:r>
        <w:rPr>
          <w:rFonts w:ascii="Verdana" w:eastAsia="Times New Roman" w:hAnsi="Verdana" w:cs="Times New Roman"/>
          <w:color w:val="000000"/>
          <w:szCs w:val="24"/>
        </w:rPr>
        <w:t>our company will</w:t>
      </w:r>
      <w:r w:rsidRPr="00DD1543">
        <w:rPr>
          <w:rFonts w:ascii="Verdana" w:eastAsia="Times New Roman" w:hAnsi="Verdana" w:cs="Times New Roman"/>
          <w:color w:val="000000"/>
          <w:szCs w:val="24"/>
        </w:rPr>
        <w:t xml:space="preserve"> make available a medical examination by a specialist within 30 days after receiving the PLHCP's written opinion.</w:t>
      </w:r>
      <w:bookmarkStart w:id="20" w:name="1926.1153(h)(7)(ii)"/>
      <w:bookmarkEnd w:id="20"/>
      <w:r w:rsidRPr="00DD1543">
        <w:rPr>
          <w:rFonts w:ascii="Verdana" w:eastAsia="Times New Roman" w:hAnsi="Verdana" w:cs="Times New Roman"/>
          <w:color w:val="000000"/>
          <w:szCs w:val="24"/>
        </w:rPr>
        <w:t xml:space="preserve"> </w:t>
      </w:r>
      <w:r>
        <w:rPr>
          <w:rFonts w:ascii="Verdana" w:eastAsia="Times New Roman" w:hAnsi="Verdana" w:cs="Times New Roman"/>
          <w:color w:val="000000"/>
          <w:szCs w:val="24"/>
        </w:rPr>
        <w:t>Our company will</w:t>
      </w:r>
      <w:r w:rsidRPr="00DD1543">
        <w:rPr>
          <w:rFonts w:ascii="Verdana" w:eastAsia="Times New Roman" w:hAnsi="Verdana" w:cs="Times New Roman"/>
          <w:color w:val="000000"/>
          <w:szCs w:val="24"/>
        </w:rPr>
        <w:t xml:space="preserve"> ensure the examining specialist is provided with all the information the </w:t>
      </w:r>
      <w:r>
        <w:rPr>
          <w:rFonts w:ascii="Verdana" w:eastAsia="Times New Roman" w:hAnsi="Verdana" w:cs="Times New Roman"/>
          <w:color w:val="000000"/>
          <w:szCs w:val="24"/>
        </w:rPr>
        <w:t>company</w:t>
      </w:r>
      <w:r w:rsidRPr="00DD1543">
        <w:rPr>
          <w:rFonts w:ascii="Verdana" w:eastAsia="Times New Roman" w:hAnsi="Verdana" w:cs="Times New Roman"/>
          <w:color w:val="000000"/>
          <w:szCs w:val="24"/>
        </w:rPr>
        <w:t xml:space="preserve"> is obligated to provide to the PLHCP in accordance with </w:t>
      </w:r>
      <w:r w:rsidR="009345FB">
        <w:rPr>
          <w:rFonts w:ascii="Verdana" w:hAnsi="Verdana"/>
          <w:color w:val="000000"/>
          <w:szCs w:val="24"/>
          <w:shd w:val="clear" w:color="auto" w:fill="FFFFFF"/>
        </w:rPr>
        <w:t>29 CFR §1926.1153</w:t>
      </w:r>
      <w:r w:rsidR="009345FB">
        <w:rPr>
          <w:rFonts w:ascii="Verdana" w:hAnsi="Verdana"/>
        </w:rPr>
        <w:t>/CAL OSHA Title 8 Section 1532.3</w:t>
      </w:r>
      <w:r w:rsidRPr="00DD1543">
        <w:rPr>
          <w:rFonts w:ascii="Verdana" w:eastAsia="Times New Roman" w:hAnsi="Verdana" w:cs="Times New Roman"/>
          <w:color w:val="000000"/>
          <w:szCs w:val="24"/>
        </w:rPr>
        <w:t xml:space="preserve">. </w:t>
      </w:r>
      <w:bookmarkStart w:id="21" w:name="1926.1153(h)(7)(iii)"/>
      <w:bookmarkEnd w:id="21"/>
      <w:r>
        <w:rPr>
          <w:rFonts w:ascii="Verdana" w:eastAsia="Times New Roman" w:hAnsi="Verdana" w:cs="Times New Roman"/>
          <w:color w:val="000000"/>
          <w:szCs w:val="24"/>
        </w:rPr>
        <w:t>Our company will</w:t>
      </w:r>
      <w:r w:rsidRPr="00DD1543">
        <w:rPr>
          <w:rFonts w:ascii="Verdana" w:eastAsia="Times New Roman" w:hAnsi="Verdana" w:cs="Times New Roman"/>
          <w:color w:val="000000"/>
          <w:szCs w:val="24"/>
        </w:rPr>
        <w:t xml:space="preserve"> ensure the specialist explains to the employee the results of the medical examination and provides each employee with a written medical report within 30 days of the examination. The written report shall meet the requirements of </w:t>
      </w:r>
      <w:r w:rsidR="009345FB">
        <w:rPr>
          <w:rFonts w:ascii="Verdana" w:hAnsi="Verdana"/>
          <w:color w:val="000000"/>
          <w:szCs w:val="24"/>
          <w:shd w:val="clear" w:color="auto" w:fill="FFFFFF"/>
        </w:rPr>
        <w:t>29 CFR §1926.1153</w:t>
      </w:r>
      <w:r w:rsidR="009345FB">
        <w:rPr>
          <w:rFonts w:ascii="Verdana" w:hAnsi="Verdana"/>
        </w:rPr>
        <w:t>/CAL OSHA Title 8 Section 1532.3</w:t>
      </w:r>
      <w:r w:rsidRPr="00DD1543">
        <w:rPr>
          <w:rFonts w:ascii="Verdana" w:eastAsia="Times New Roman" w:hAnsi="Verdana" w:cs="Times New Roman"/>
          <w:color w:val="000000"/>
          <w:szCs w:val="24"/>
        </w:rPr>
        <w:t>.</w:t>
      </w:r>
      <w:bookmarkStart w:id="22" w:name="1926.1153(h)(7)(iv)"/>
      <w:bookmarkEnd w:id="22"/>
      <w:r w:rsidRPr="00DD1543">
        <w:rPr>
          <w:rFonts w:ascii="Verdana" w:eastAsia="Times New Roman" w:hAnsi="Verdana" w:cs="Times New Roman"/>
          <w:color w:val="000000"/>
          <w:szCs w:val="24"/>
        </w:rPr>
        <w:t xml:space="preserve"> </w:t>
      </w:r>
      <w:r w:rsidR="00633B00">
        <w:rPr>
          <w:rFonts w:ascii="Verdana" w:eastAsia="Times New Roman" w:hAnsi="Verdana" w:cs="Times New Roman"/>
          <w:color w:val="000000"/>
          <w:szCs w:val="24"/>
        </w:rPr>
        <w:t>Our company wi</w:t>
      </w:r>
      <w:r w:rsidRPr="00DD1543">
        <w:rPr>
          <w:rFonts w:ascii="Verdana" w:eastAsia="Times New Roman" w:hAnsi="Verdana" w:cs="Times New Roman"/>
          <w:color w:val="000000"/>
          <w:szCs w:val="24"/>
        </w:rPr>
        <w:t xml:space="preserve">ll obtain a written opinion from the specialist within 30 days of the medical examination. The written opinion shall meet the requirements of </w:t>
      </w:r>
      <w:r w:rsidR="009345FB">
        <w:rPr>
          <w:rFonts w:ascii="Verdana" w:hAnsi="Verdana"/>
          <w:color w:val="000000"/>
          <w:szCs w:val="24"/>
          <w:shd w:val="clear" w:color="auto" w:fill="FFFFFF"/>
        </w:rPr>
        <w:t>29 CFR §1926.1153</w:t>
      </w:r>
      <w:r w:rsidR="009345FB">
        <w:rPr>
          <w:rFonts w:ascii="Verdana" w:hAnsi="Verdana"/>
        </w:rPr>
        <w:t>/CAL OSHA Title 8 Section 1532.3</w:t>
      </w:r>
    </w:p>
    <w:p w14:paraId="0EFA82DE" w14:textId="432C3381" w:rsidR="009345FB" w:rsidRDefault="009345FB" w:rsidP="001342B0">
      <w:pPr>
        <w:spacing w:after="0" w:line="240" w:lineRule="auto"/>
        <w:rPr>
          <w:rFonts w:ascii="Verdana" w:hAnsi="Verdana"/>
          <w:b/>
        </w:rPr>
      </w:pPr>
    </w:p>
    <w:p w14:paraId="3B7B3C2A" w14:textId="77777777" w:rsidR="009345FB" w:rsidRDefault="009345FB" w:rsidP="001342B0">
      <w:pPr>
        <w:spacing w:after="0" w:line="240" w:lineRule="auto"/>
        <w:rPr>
          <w:rFonts w:ascii="Verdana" w:hAnsi="Verdana"/>
          <w:b/>
        </w:rPr>
      </w:pPr>
    </w:p>
    <w:p w14:paraId="7A764D53" w14:textId="13C60584" w:rsidR="009D00FA" w:rsidRDefault="009D00FA" w:rsidP="001342B0">
      <w:pPr>
        <w:spacing w:after="0" w:line="240" w:lineRule="auto"/>
        <w:rPr>
          <w:rFonts w:ascii="Verdana" w:hAnsi="Verdana"/>
          <w:b/>
        </w:rPr>
      </w:pPr>
      <w:r>
        <w:rPr>
          <w:rFonts w:ascii="Verdana" w:hAnsi="Verdana"/>
          <w:b/>
        </w:rPr>
        <w:t>Section 9. Recordkeeping</w:t>
      </w:r>
      <w:r w:rsidR="008F295E">
        <w:rPr>
          <w:rFonts w:ascii="Verdana" w:hAnsi="Verdana"/>
          <w:b/>
        </w:rPr>
        <w:t xml:space="preserve"> </w:t>
      </w:r>
    </w:p>
    <w:p w14:paraId="2ECE57D2" w14:textId="77777777" w:rsidR="00FD532C" w:rsidRDefault="00FD532C" w:rsidP="001342B0">
      <w:pPr>
        <w:spacing w:after="0" w:line="240" w:lineRule="auto"/>
        <w:rPr>
          <w:rFonts w:ascii="Verdana" w:hAnsi="Verdana"/>
          <w:b/>
        </w:rPr>
      </w:pPr>
    </w:p>
    <w:p w14:paraId="27816E3A" w14:textId="5D7B840D" w:rsidR="009D00FA" w:rsidRDefault="009D00FA" w:rsidP="001342B0">
      <w:pPr>
        <w:spacing w:after="0" w:line="240" w:lineRule="auto"/>
        <w:rPr>
          <w:rFonts w:ascii="Verdana" w:hAnsi="Verdana"/>
        </w:rPr>
      </w:pPr>
      <w:r>
        <w:rPr>
          <w:rFonts w:ascii="Verdana" w:hAnsi="Verdana"/>
        </w:rPr>
        <w:t>Records of our workers’ personal breathing zone sampling</w:t>
      </w:r>
      <w:r w:rsidR="005A1927">
        <w:rPr>
          <w:rFonts w:ascii="Verdana" w:hAnsi="Verdana"/>
        </w:rPr>
        <w:t xml:space="preserve"> to assess RCS exposure</w:t>
      </w:r>
      <w:r>
        <w:rPr>
          <w:rFonts w:ascii="Verdana" w:hAnsi="Verdana"/>
        </w:rPr>
        <w:t xml:space="preserve"> conducted on behalf of our company by third parties or those conducted by our staff will be maintained for a period of </w:t>
      </w:r>
      <w:r w:rsidR="00FD532C">
        <w:rPr>
          <w:rFonts w:ascii="Verdana" w:hAnsi="Verdana"/>
        </w:rPr>
        <w:t xml:space="preserve">30 </w:t>
      </w:r>
      <w:r>
        <w:rPr>
          <w:rFonts w:ascii="Verdana" w:hAnsi="Verdana"/>
        </w:rPr>
        <w:t>years from the date of the record’s initial creation. The initial record must include:</w:t>
      </w:r>
    </w:p>
    <w:p w14:paraId="2B6E7153" w14:textId="49BCA9B9" w:rsidR="009D00FA" w:rsidRDefault="009D00FA" w:rsidP="001342B0">
      <w:pPr>
        <w:pStyle w:val="ListParagraph"/>
        <w:numPr>
          <w:ilvl w:val="0"/>
          <w:numId w:val="5"/>
        </w:numPr>
        <w:spacing w:after="0" w:line="240" w:lineRule="auto"/>
        <w:rPr>
          <w:rFonts w:ascii="Verdana" w:hAnsi="Verdana"/>
        </w:rPr>
      </w:pPr>
      <w:r>
        <w:rPr>
          <w:rFonts w:ascii="Verdana" w:hAnsi="Verdana"/>
        </w:rPr>
        <w:t>The date of the measurement for each RCS sample taken</w:t>
      </w:r>
    </w:p>
    <w:p w14:paraId="46FE5737" w14:textId="65C7EB9B" w:rsidR="009D00FA" w:rsidRDefault="009D00FA" w:rsidP="001342B0">
      <w:pPr>
        <w:pStyle w:val="ListParagraph"/>
        <w:numPr>
          <w:ilvl w:val="0"/>
          <w:numId w:val="5"/>
        </w:numPr>
        <w:spacing w:after="0" w:line="240" w:lineRule="auto"/>
        <w:rPr>
          <w:rFonts w:ascii="Verdana" w:hAnsi="Verdana"/>
        </w:rPr>
      </w:pPr>
      <w:r>
        <w:rPr>
          <w:rFonts w:ascii="Verdana" w:hAnsi="Verdana"/>
        </w:rPr>
        <w:t>The task monitored</w:t>
      </w:r>
    </w:p>
    <w:p w14:paraId="2664BF8F" w14:textId="41A68B80" w:rsidR="009D00FA" w:rsidRDefault="009D00FA" w:rsidP="001342B0">
      <w:pPr>
        <w:pStyle w:val="ListParagraph"/>
        <w:numPr>
          <w:ilvl w:val="0"/>
          <w:numId w:val="5"/>
        </w:numPr>
        <w:spacing w:after="0" w:line="240" w:lineRule="auto"/>
        <w:rPr>
          <w:rFonts w:ascii="Verdana" w:hAnsi="Verdana"/>
        </w:rPr>
      </w:pPr>
      <w:r>
        <w:rPr>
          <w:rFonts w:ascii="Verdana" w:hAnsi="Verdana"/>
        </w:rPr>
        <w:t>The sampling and analytical methods used</w:t>
      </w:r>
    </w:p>
    <w:p w14:paraId="02159DFB" w14:textId="2D428072" w:rsidR="009D00FA" w:rsidRDefault="009D00FA" w:rsidP="001342B0">
      <w:pPr>
        <w:pStyle w:val="ListParagraph"/>
        <w:numPr>
          <w:ilvl w:val="0"/>
          <w:numId w:val="5"/>
        </w:numPr>
        <w:spacing w:after="0" w:line="240" w:lineRule="auto"/>
        <w:rPr>
          <w:rFonts w:ascii="Verdana" w:hAnsi="Verdana"/>
        </w:rPr>
      </w:pPr>
      <w:r>
        <w:rPr>
          <w:rFonts w:ascii="Verdana" w:hAnsi="Verdana"/>
        </w:rPr>
        <w:t>The number, duration and results of the samples taken</w:t>
      </w:r>
    </w:p>
    <w:p w14:paraId="125A4F2C" w14:textId="6B46722C" w:rsidR="009D00FA" w:rsidRDefault="009D00FA" w:rsidP="001342B0">
      <w:pPr>
        <w:pStyle w:val="ListParagraph"/>
        <w:numPr>
          <w:ilvl w:val="0"/>
          <w:numId w:val="5"/>
        </w:numPr>
        <w:spacing w:after="0" w:line="240" w:lineRule="auto"/>
        <w:rPr>
          <w:rFonts w:ascii="Verdana" w:hAnsi="Verdana"/>
        </w:rPr>
      </w:pPr>
      <w:r>
        <w:rPr>
          <w:rFonts w:ascii="Verdana" w:hAnsi="Verdana"/>
        </w:rPr>
        <w:t>The identity of the laboratory that performed the analysis</w:t>
      </w:r>
    </w:p>
    <w:p w14:paraId="2D9C0C2D" w14:textId="0896FD3F" w:rsidR="009D00FA" w:rsidRDefault="005A1927" w:rsidP="001342B0">
      <w:pPr>
        <w:pStyle w:val="ListParagraph"/>
        <w:numPr>
          <w:ilvl w:val="0"/>
          <w:numId w:val="5"/>
        </w:numPr>
        <w:spacing w:after="0" w:line="240" w:lineRule="auto"/>
        <w:rPr>
          <w:rFonts w:ascii="Verdana" w:hAnsi="Verdana"/>
        </w:rPr>
      </w:pPr>
      <w:r>
        <w:rPr>
          <w:rFonts w:ascii="Verdana" w:hAnsi="Verdana"/>
        </w:rPr>
        <w:lastRenderedPageBreak/>
        <w:t>A description of any PPE worn by workers who were monitored</w:t>
      </w:r>
    </w:p>
    <w:p w14:paraId="568BE5E0" w14:textId="237E05B9" w:rsidR="005A1927" w:rsidRDefault="005A1927" w:rsidP="001342B0">
      <w:pPr>
        <w:pStyle w:val="ListParagraph"/>
        <w:numPr>
          <w:ilvl w:val="0"/>
          <w:numId w:val="5"/>
        </w:numPr>
        <w:spacing w:after="0" w:line="240" w:lineRule="auto"/>
        <w:rPr>
          <w:rFonts w:ascii="Verdana" w:hAnsi="Verdana"/>
        </w:rPr>
      </w:pPr>
      <w:r>
        <w:rPr>
          <w:rFonts w:ascii="Verdana" w:hAnsi="Verdana"/>
        </w:rPr>
        <w:t>The name</w:t>
      </w:r>
      <w:r w:rsidR="00FD532C">
        <w:rPr>
          <w:rFonts w:ascii="Verdana" w:hAnsi="Verdana"/>
        </w:rPr>
        <w:t>s</w:t>
      </w:r>
      <w:r>
        <w:rPr>
          <w:rFonts w:ascii="Verdana" w:hAnsi="Verdana"/>
        </w:rPr>
        <w:t>, job classification</w:t>
      </w:r>
      <w:r w:rsidR="00FD532C">
        <w:rPr>
          <w:rFonts w:ascii="Verdana" w:hAnsi="Verdana"/>
        </w:rPr>
        <w:t>s</w:t>
      </w:r>
      <w:r>
        <w:rPr>
          <w:rFonts w:ascii="Verdana" w:hAnsi="Verdana"/>
        </w:rPr>
        <w:t xml:space="preserve"> and social security number</w:t>
      </w:r>
      <w:r w:rsidR="00FD532C">
        <w:rPr>
          <w:rFonts w:ascii="Verdana" w:hAnsi="Verdana"/>
        </w:rPr>
        <w:t>s</w:t>
      </w:r>
      <w:r>
        <w:rPr>
          <w:rFonts w:ascii="Verdana" w:hAnsi="Verdana"/>
        </w:rPr>
        <w:t xml:space="preserve"> of workers sampled along with similar information for other workers present at </w:t>
      </w:r>
      <w:r w:rsidR="00FD532C">
        <w:rPr>
          <w:rFonts w:ascii="Verdana" w:hAnsi="Verdana"/>
        </w:rPr>
        <w:t xml:space="preserve">the </w:t>
      </w:r>
      <w:r>
        <w:rPr>
          <w:rFonts w:ascii="Verdana" w:hAnsi="Verdana"/>
        </w:rPr>
        <w:t>sampling location who performed similar tasks but were not sampled</w:t>
      </w:r>
    </w:p>
    <w:p w14:paraId="4FFE9FCF" w14:textId="77777777" w:rsidR="005A1927" w:rsidRDefault="005A1927" w:rsidP="001342B0">
      <w:pPr>
        <w:spacing w:after="0" w:line="240" w:lineRule="auto"/>
        <w:rPr>
          <w:rFonts w:ascii="Verdana" w:hAnsi="Verdana"/>
        </w:rPr>
      </w:pPr>
    </w:p>
    <w:p w14:paraId="6B4EA9CF" w14:textId="1CFF830C" w:rsidR="005A1927" w:rsidRDefault="005A1927" w:rsidP="001342B0">
      <w:pPr>
        <w:spacing w:after="0" w:line="240" w:lineRule="auto"/>
        <w:rPr>
          <w:rFonts w:ascii="Verdana" w:hAnsi="Verdana"/>
        </w:rPr>
      </w:pPr>
      <w:r>
        <w:rPr>
          <w:rFonts w:ascii="Verdana" w:hAnsi="Verdana"/>
        </w:rPr>
        <w:t xml:space="preserve">This RCS exposure control plan is available for examination and copying by all </w:t>
      </w:r>
      <w:r w:rsidR="00FD532C">
        <w:rPr>
          <w:rFonts w:ascii="Verdana" w:hAnsi="Verdana"/>
        </w:rPr>
        <w:t xml:space="preserve">employees </w:t>
      </w:r>
      <w:r>
        <w:rPr>
          <w:rFonts w:ascii="Verdana" w:hAnsi="Verdana"/>
        </w:rPr>
        <w:t>who may be covered under the OSHA construction RCS regulation, their designated representatives</w:t>
      </w:r>
      <w:r w:rsidR="00FD532C">
        <w:rPr>
          <w:rFonts w:ascii="Verdana" w:hAnsi="Verdana"/>
        </w:rPr>
        <w:t>,</w:t>
      </w:r>
      <w:r>
        <w:rPr>
          <w:rFonts w:ascii="Verdana" w:hAnsi="Verdana"/>
        </w:rPr>
        <w:t xml:space="preserve"> and officials of the U.S. Department of Labor or allied state agencies.</w:t>
      </w:r>
      <w:r w:rsidRPr="005A1927">
        <w:rPr>
          <w:rFonts w:ascii="Verdana" w:hAnsi="Verdana"/>
        </w:rPr>
        <w:t xml:space="preserve"> </w:t>
      </w:r>
    </w:p>
    <w:p w14:paraId="43D54A7B" w14:textId="77777777" w:rsidR="005A1927" w:rsidRDefault="005A1927" w:rsidP="001342B0">
      <w:pPr>
        <w:spacing w:after="0" w:line="240" w:lineRule="auto"/>
        <w:rPr>
          <w:rFonts w:ascii="Verdana" w:hAnsi="Verdana"/>
        </w:rPr>
      </w:pPr>
    </w:p>
    <w:p w14:paraId="68973A41" w14:textId="77777777" w:rsidR="005A1927" w:rsidRDefault="005A1927" w:rsidP="001342B0">
      <w:pPr>
        <w:spacing w:after="0" w:line="240" w:lineRule="auto"/>
        <w:rPr>
          <w:rFonts w:ascii="Verdana" w:hAnsi="Verdana"/>
        </w:rPr>
      </w:pPr>
    </w:p>
    <w:p w14:paraId="0CA2CD32" w14:textId="77777777" w:rsidR="005A1927" w:rsidRDefault="005A1927" w:rsidP="001342B0">
      <w:pPr>
        <w:spacing w:after="0" w:line="240" w:lineRule="auto"/>
        <w:rPr>
          <w:rFonts w:ascii="Verdana" w:hAnsi="Verdana"/>
        </w:rPr>
      </w:pPr>
    </w:p>
    <w:p w14:paraId="5CA6BB1F" w14:textId="77777777" w:rsidR="005A1927" w:rsidRDefault="005A1927" w:rsidP="001342B0">
      <w:pPr>
        <w:spacing w:after="0" w:line="240" w:lineRule="auto"/>
        <w:rPr>
          <w:rFonts w:ascii="Verdana" w:hAnsi="Verdana"/>
        </w:rPr>
      </w:pPr>
    </w:p>
    <w:p w14:paraId="03658ACD" w14:textId="77777777" w:rsidR="005A1927" w:rsidRDefault="005A1927" w:rsidP="001342B0">
      <w:pPr>
        <w:spacing w:after="0" w:line="240" w:lineRule="auto"/>
        <w:rPr>
          <w:rFonts w:ascii="Verdana" w:hAnsi="Verdana"/>
        </w:rPr>
      </w:pPr>
      <w:r>
        <w:rPr>
          <w:rFonts w:ascii="Verdana" w:hAnsi="Verdana"/>
        </w:rPr>
        <w:t>________________________</w:t>
      </w:r>
    </w:p>
    <w:p w14:paraId="6DC3218E" w14:textId="77777777" w:rsidR="00FD532C" w:rsidRDefault="00FD532C" w:rsidP="001342B0">
      <w:pPr>
        <w:spacing w:after="0" w:line="240" w:lineRule="auto"/>
        <w:rPr>
          <w:rFonts w:ascii="Verdana" w:hAnsi="Verdana"/>
        </w:rPr>
      </w:pPr>
    </w:p>
    <w:p w14:paraId="698A9B95" w14:textId="56753345" w:rsidR="005A1927" w:rsidRDefault="008A327F" w:rsidP="001342B0">
      <w:pPr>
        <w:spacing w:after="0" w:line="240" w:lineRule="auto"/>
        <w:rPr>
          <w:rFonts w:ascii="Verdana" w:hAnsi="Verdana"/>
        </w:rPr>
      </w:pPr>
      <w:r>
        <w:rPr>
          <w:rFonts w:ascii="Verdana" w:hAnsi="Verdana"/>
        </w:rPr>
        <w:t>Bob Auer Safety Manager</w:t>
      </w:r>
    </w:p>
    <w:p w14:paraId="057F9D6A" w14:textId="77777777" w:rsidR="005A1927" w:rsidRDefault="005A1927" w:rsidP="001342B0">
      <w:pPr>
        <w:spacing w:after="0" w:line="240" w:lineRule="auto"/>
        <w:rPr>
          <w:rFonts w:ascii="Verdana" w:hAnsi="Verdana"/>
        </w:rPr>
      </w:pPr>
    </w:p>
    <w:p w14:paraId="7D728D85" w14:textId="571AF459" w:rsidR="0088730F" w:rsidRDefault="0088730F" w:rsidP="001342B0">
      <w:pPr>
        <w:spacing w:after="0" w:line="240" w:lineRule="auto"/>
        <w:rPr>
          <w:rFonts w:ascii="Verdana" w:hAnsi="Verdana"/>
        </w:rPr>
      </w:pPr>
      <w:r w:rsidRPr="0088730F">
        <w:rPr>
          <w:rFonts w:ascii="Verdana" w:hAnsi="Verdana"/>
        </w:rPr>
        <w:t>20/20 Plumbing &amp; Heating, Inc.</w:t>
      </w:r>
    </w:p>
    <w:p w14:paraId="0BC6AFC5" w14:textId="2EAC17A3" w:rsidR="005A1927" w:rsidRPr="005A1927" w:rsidRDefault="0088730F" w:rsidP="001342B0">
      <w:pPr>
        <w:spacing w:after="0" w:line="240" w:lineRule="auto"/>
        <w:rPr>
          <w:rFonts w:ascii="Verdana" w:hAnsi="Verdana"/>
        </w:rPr>
      </w:pPr>
      <w:r>
        <w:rPr>
          <w:rFonts w:ascii="Verdana" w:hAnsi="Verdana"/>
        </w:rPr>
        <w:t>7343 Orangewood Dr., Ste. B Riverside, CA 92504</w:t>
      </w:r>
    </w:p>
    <w:p w14:paraId="6051DE40" w14:textId="77777777" w:rsidR="009E104A" w:rsidRPr="009E104A" w:rsidRDefault="009E104A" w:rsidP="008553AF">
      <w:pPr>
        <w:rPr>
          <w:rFonts w:ascii="Verdana" w:hAnsi="Verdana"/>
        </w:rPr>
      </w:pPr>
    </w:p>
    <w:p w14:paraId="1244BB4D" w14:textId="77777777" w:rsidR="002E1959" w:rsidRPr="00EA599E" w:rsidRDefault="002E1959" w:rsidP="002E1959">
      <w:pPr>
        <w:pStyle w:val="BrochureText"/>
        <w:tabs>
          <w:tab w:val="left" w:pos="8640"/>
        </w:tabs>
        <w:spacing w:line="480" w:lineRule="auto"/>
        <w:ind w:right="158"/>
        <w:rPr>
          <w:u w:val="single"/>
        </w:rPr>
      </w:pPr>
      <w:r>
        <w:t>Date of Initial Review</w:t>
      </w:r>
      <w:r>
        <w:rPr>
          <w:u w:val="single"/>
        </w:rPr>
        <w:tab/>
      </w:r>
    </w:p>
    <w:p w14:paraId="71D22B66" w14:textId="77777777" w:rsidR="002E1959" w:rsidRPr="00EA599E" w:rsidRDefault="002E1959" w:rsidP="002E1959">
      <w:pPr>
        <w:pStyle w:val="BrochureText"/>
        <w:tabs>
          <w:tab w:val="left" w:pos="8640"/>
        </w:tabs>
        <w:spacing w:line="480" w:lineRule="auto"/>
        <w:ind w:right="158"/>
        <w:rPr>
          <w:u w:val="single"/>
        </w:rPr>
      </w:pPr>
      <w:r>
        <w:t>Signature of Competent Person</w:t>
      </w:r>
      <w:r>
        <w:rPr>
          <w:u w:val="single"/>
        </w:rPr>
        <w:tab/>
      </w:r>
    </w:p>
    <w:p w14:paraId="26D7CB43" w14:textId="77777777" w:rsidR="002E1959" w:rsidRPr="00EA599E" w:rsidRDefault="002E1959" w:rsidP="002E1959">
      <w:pPr>
        <w:pStyle w:val="BrochureText"/>
        <w:tabs>
          <w:tab w:val="left" w:pos="8640"/>
        </w:tabs>
        <w:spacing w:line="480" w:lineRule="auto"/>
        <w:ind w:right="158"/>
        <w:rPr>
          <w:u w:val="single"/>
        </w:rPr>
      </w:pPr>
      <w:r>
        <w:t>Signature of Safety Director</w:t>
      </w:r>
      <w:r>
        <w:rPr>
          <w:u w:val="single"/>
        </w:rPr>
        <w:tab/>
      </w:r>
    </w:p>
    <w:p w14:paraId="3F9D8FB3" w14:textId="77777777" w:rsidR="002E1959" w:rsidRPr="00EA599E" w:rsidRDefault="002E1959" w:rsidP="002E1959">
      <w:pPr>
        <w:pStyle w:val="BrochureText"/>
        <w:tabs>
          <w:tab w:val="left" w:pos="8640"/>
        </w:tabs>
        <w:spacing w:line="480" w:lineRule="auto"/>
        <w:ind w:right="158"/>
        <w:rPr>
          <w:u w:val="single"/>
        </w:rPr>
      </w:pPr>
      <w:r>
        <w:t>Signature of Company Executive</w:t>
      </w:r>
      <w:r>
        <w:rPr>
          <w:u w:val="single"/>
        </w:rPr>
        <w:tab/>
      </w:r>
    </w:p>
    <w:sectPr w:rsidR="002E1959" w:rsidRPr="00EA5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inion Pro">
    <w:altName w:val="Times New Roman"/>
    <w:charset w:val="00"/>
    <w:family w:val="roman"/>
    <w:pitch w:val="variable"/>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A1C53"/>
    <w:multiLevelType w:val="hybridMultilevel"/>
    <w:tmpl w:val="C9963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397427"/>
    <w:multiLevelType w:val="hybridMultilevel"/>
    <w:tmpl w:val="77A44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CC00E0"/>
    <w:multiLevelType w:val="hybridMultilevel"/>
    <w:tmpl w:val="6FC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2247C"/>
    <w:multiLevelType w:val="hybridMultilevel"/>
    <w:tmpl w:val="9F668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471671"/>
    <w:multiLevelType w:val="hybridMultilevel"/>
    <w:tmpl w:val="153C0B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597EA5"/>
    <w:multiLevelType w:val="hybridMultilevel"/>
    <w:tmpl w:val="BB3EE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3CC2FC6"/>
    <w:multiLevelType w:val="hybridMultilevel"/>
    <w:tmpl w:val="762260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8ED0173"/>
    <w:multiLevelType w:val="hybridMultilevel"/>
    <w:tmpl w:val="27962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42788A"/>
    <w:multiLevelType w:val="hybridMultilevel"/>
    <w:tmpl w:val="4D260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024619"/>
    <w:multiLevelType w:val="hybridMultilevel"/>
    <w:tmpl w:val="D214E662"/>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576480"/>
    <w:multiLevelType w:val="hybridMultilevel"/>
    <w:tmpl w:val="893E93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D0208"/>
    <w:multiLevelType w:val="hybridMultilevel"/>
    <w:tmpl w:val="181E7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C951C2A"/>
    <w:multiLevelType w:val="hybridMultilevel"/>
    <w:tmpl w:val="B0CAA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E184FC6"/>
    <w:multiLevelType w:val="hybridMultilevel"/>
    <w:tmpl w:val="5D3A1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16E50E3"/>
    <w:multiLevelType w:val="hybridMultilevel"/>
    <w:tmpl w:val="E438E7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7C795B"/>
    <w:multiLevelType w:val="hybridMultilevel"/>
    <w:tmpl w:val="C0FE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766D47"/>
    <w:multiLevelType w:val="hybridMultilevel"/>
    <w:tmpl w:val="1952A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98F4598"/>
    <w:multiLevelType w:val="hybridMultilevel"/>
    <w:tmpl w:val="15C6A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DE45548"/>
    <w:multiLevelType w:val="hybridMultilevel"/>
    <w:tmpl w:val="E1E47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0"/>
  </w:num>
  <w:num w:numId="3">
    <w:abstractNumId w:val="15"/>
  </w:num>
  <w:num w:numId="4">
    <w:abstractNumId w:val="14"/>
  </w:num>
  <w:num w:numId="5">
    <w:abstractNumId w:val="4"/>
  </w:num>
  <w:num w:numId="6">
    <w:abstractNumId w:val="9"/>
  </w:num>
  <w:num w:numId="7">
    <w:abstractNumId w:val="7"/>
  </w:num>
  <w:num w:numId="8">
    <w:abstractNumId w:val="6"/>
  </w:num>
  <w:num w:numId="9">
    <w:abstractNumId w:val="8"/>
  </w:num>
  <w:num w:numId="10">
    <w:abstractNumId w:val="16"/>
  </w:num>
  <w:num w:numId="11">
    <w:abstractNumId w:val="0"/>
  </w:num>
  <w:num w:numId="12">
    <w:abstractNumId w:val="11"/>
  </w:num>
  <w:num w:numId="13">
    <w:abstractNumId w:val="5"/>
  </w:num>
  <w:num w:numId="14">
    <w:abstractNumId w:val="18"/>
  </w:num>
  <w:num w:numId="15">
    <w:abstractNumId w:val="1"/>
  </w:num>
  <w:num w:numId="16">
    <w:abstractNumId w:val="13"/>
  </w:num>
  <w:num w:numId="17">
    <w:abstractNumId w:val="3"/>
  </w:num>
  <w:num w:numId="18">
    <w:abstractNumId w:val="17"/>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82"/>
    <w:rsid w:val="00000FF3"/>
    <w:rsid w:val="00005A5E"/>
    <w:rsid w:val="0002116E"/>
    <w:rsid w:val="000263EE"/>
    <w:rsid w:val="00060524"/>
    <w:rsid w:val="00060975"/>
    <w:rsid w:val="00087E6E"/>
    <w:rsid w:val="0009254A"/>
    <w:rsid w:val="000A16F8"/>
    <w:rsid w:val="000A2106"/>
    <w:rsid w:val="000B0E55"/>
    <w:rsid w:val="000C6F2E"/>
    <w:rsid w:val="000D6F7F"/>
    <w:rsid w:val="001342B0"/>
    <w:rsid w:val="00180E26"/>
    <w:rsid w:val="001B08CC"/>
    <w:rsid w:val="001B2B67"/>
    <w:rsid w:val="001B6E98"/>
    <w:rsid w:val="00244C27"/>
    <w:rsid w:val="00263E4F"/>
    <w:rsid w:val="00270D3C"/>
    <w:rsid w:val="002720B0"/>
    <w:rsid w:val="00274ECE"/>
    <w:rsid w:val="002857EF"/>
    <w:rsid w:val="002915C3"/>
    <w:rsid w:val="002B7438"/>
    <w:rsid w:val="002C4FA8"/>
    <w:rsid w:val="002E123B"/>
    <w:rsid w:val="002E1959"/>
    <w:rsid w:val="002F22D5"/>
    <w:rsid w:val="00300EE7"/>
    <w:rsid w:val="00341C37"/>
    <w:rsid w:val="00350835"/>
    <w:rsid w:val="0036437E"/>
    <w:rsid w:val="00382A46"/>
    <w:rsid w:val="003D2E12"/>
    <w:rsid w:val="0040315E"/>
    <w:rsid w:val="00410174"/>
    <w:rsid w:val="00432B09"/>
    <w:rsid w:val="004630BE"/>
    <w:rsid w:val="00486F43"/>
    <w:rsid w:val="00495870"/>
    <w:rsid w:val="004A52D7"/>
    <w:rsid w:val="004E7108"/>
    <w:rsid w:val="00561AB0"/>
    <w:rsid w:val="005962EF"/>
    <w:rsid w:val="005A1927"/>
    <w:rsid w:val="005A630C"/>
    <w:rsid w:val="005B4FF0"/>
    <w:rsid w:val="005C58AF"/>
    <w:rsid w:val="005E2D0F"/>
    <w:rsid w:val="005E7B61"/>
    <w:rsid w:val="005F1478"/>
    <w:rsid w:val="00607E70"/>
    <w:rsid w:val="00627659"/>
    <w:rsid w:val="006326A5"/>
    <w:rsid w:val="00633B00"/>
    <w:rsid w:val="00666E65"/>
    <w:rsid w:val="00682E32"/>
    <w:rsid w:val="00692C46"/>
    <w:rsid w:val="006D0937"/>
    <w:rsid w:val="006E401B"/>
    <w:rsid w:val="006F22E6"/>
    <w:rsid w:val="00757DD4"/>
    <w:rsid w:val="00777AEE"/>
    <w:rsid w:val="00786121"/>
    <w:rsid w:val="00794647"/>
    <w:rsid w:val="00796DF9"/>
    <w:rsid w:val="007B0859"/>
    <w:rsid w:val="007B1F19"/>
    <w:rsid w:val="007D3F0F"/>
    <w:rsid w:val="00802DAF"/>
    <w:rsid w:val="0081296C"/>
    <w:rsid w:val="00852649"/>
    <w:rsid w:val="008553AF"/>
    <w:rsid w:val="008735E7"/>
    <w:rsid w:val="008804C4"/>
    <w:rsid w:val="0088730F"/>
    <w:rsid w:val="008909CE"/>
    <w:rsid w:val="00893208"/>
    <w:rsid w:val="008A327F"/>
    <w:rsid w:val="008B5D3F"/>
    <w:rsid w:val="008D0596"/>
    <w:rsid w:val="008F295E"/>
    <w:rsid w:val="00904313"/>
    <w:rsid w:val="00923B18"/>
    <w:rsid w:val="0092504C"/>
    <w:rsid w:val="009345FB"/>
    <w:rsid w:val="00970ED8"/>
    <w:rsid w:val="00971F13"/>
    <w:rsid w:val="0098604A"/>
    <w:rsid w:val="009A2544"/>
    <w:rsid w:val="009B6286"/>
    <w:rsid w:val="009C5F22"/>
    <w:rsid w:val="009D00FA"/>
    <w:rsid w:val="009E104A"/>
    <w:rsid w:val="009F3951"/>
    <w:rsid w:val="00A03EA6"/>
    <w:rsid w:val="00A04E1F"/>
    <w:rsid w:val="00A43813"/>
    <w:rsid w:val="00A7173A"/>
    <w:rsid w:val="00A74EE8"/>
    <w:rsid w:val="00A9611F"/>
    <w:rsid w:val="00AF03C9"/>
    <w:rsid w:val="00B35BF0"/>
    <w:rsid w:val="00B70665"/>
    <w:rsid w:val="00BB68C9"/>
    <w:rsid w:val="00BC44A0"/>
    <w:rsid w:val="00BE067D"/>
    <w:rsid w:val="00BE258C"/>
    <w:rsid w:val="00C12636"/>
    <w:rsid w:val="00C5598A"/>
    <w:rsid w:val="00C766E1"/>
    <w:rsid w:val="00C903CC"/>
    <w:rsid w:val="00CB728B"/>
    <w:rsid w:val="00CD213A"/>
    <w:rsid w:val="00CD7EB5"/>
    <w:rsid w:val="00CE5927"/>
    <w:rsid w:val="00D07CB3"/>
    <w:rsid w:val="00D32F82"/>
    <w:rsid w:val="00D51582"/>
    <w:rsid w:val="00D51792"/>
    <w:rsid w:val="00D64A88"/>
    <w:rsid w:val="00D7018F"/>
    <w:rsid w:val="00D740DD"/>
    <w:rsid w:val="00D94EC6"/>
    <w:rsid w:val="00DC7B14"/>
    <w:rsid w:val="00DD1543"/>
    <w:rsid w:val="00E04283"/>
    <w:rsid w:val="00E06DAD"/>
    <w:rsid w:val="00E30AF0"/>
    <w:rsid w:val="00E31B45"/>
    <w:rsid w:val="00E40674"/>
    <w:rsid w:val="00E43A54"/>
    <w:rsid w:val="00E45320"/>
    <w:rsid w:val="00E62804"/>
    <w:rsid w:val="00E64FC6"/>
    <w:rsid w:val="00E70BF5"/>
    <w:rsid w:val="00F21021"/>
    <w:rsid w:val="00F3094D"/>
    <w:rsid w:val="00F345A7"/>
    <w:rsid w:val="00F44BE6"/>
    <w:rsid w:val="00F60098"/>
    <w:rsid w:val="00F65F41"/>
    <w:rsid w:val="00F740A1"/>
    <w:rsid w:val="00F92948"/>
    <w:rsid w:val="00FB03AF"/>
    <w:rsid w:val="00FD532C"/>
    <w:rsid w:val="00FF4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406D"/>
  <w15:docId w15:val="{C1CD0DCE-10EB-4231-B4B3-C0BC7A6D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51582"/>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D51582"/>
    <w:rPr>
      <w:rFonts w:asciiTheme="minorHAnsi" w:eastAsiaTheme="minorEastAsia" w:hAnsiTheme="minorHAnsi"/>
      <w:sz w:val="22"/>
    </w:rPr>
  </w:style>
  <w:style w:type="paragraph" w:styleId="NormalWeb">
    <w:name w:val="Normal (Web)"/>
    <w:basedOn w:val="Normal"/>
    <w:uiPriority w:val="99"/>
    <w:semiHidden/>
    <w:unhideWhenUsed/>
    <w:rsid w:val="00DC7B14"/>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basedOn w:val="Normal"/>
    <w:uiPriority w:val="34"/>
    <w:qFormat/>
    <w:rsid w:val="002915C3"/>
    <w:pPr>
      <w:ind w:left="720"/>
      <w:contextualSpacing/>
    </w:pPr>
  </w:style>
  <w:style w:type="paragraph" w:customStyle="1" w:styleId="standard">
    <w:name w:val="standard"/>
    <w:basedOn w:val="Normal"/>
    <w:rsid w:val="00DD1543"/>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DD1543"/>
    <w:rPr>
      <w:b/>
      <w:bCs/>
    </w:rPr>
  </w:style>
  <w:style w:type="character" w:styleId="Emphasis">
    <w:name w:val="Emphasis"/>
    <w:basedOn w:val="DefaultParagraphFont"/>
    <w:uiPriority w:val="20"/>
    <w:qFormat/>
    <w:rsid w:val="00B35BF0"/>
    <w:rPr>
      <w:i/>
      <w:iCs/>
    </w:rPr>
  </w:style>
  <w:style w:type="paragraph" w:styleId="BalloonText">
    <w:name w:val="Balloon Text"/>
    <w:basedOn w:val="Normal"/>
    <w:link w:val="BalloonTextChar"/>
    <w:uiPriority w:val="99"/>
    <w:semiHidden/>
    <w:unhideWhenUsed/>
    <w:rsid w:val="00432B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2B09"/>
    <w:rPr>
      <w:rFonts w:ascii="Segoe UI" w:hAnsi="Segoe UI" w:cs="Segoe UI"/>
      <w:sz w:val="18"/>
      <w:szCs w:val="18"/>
    </w:rPr>
  </w:style>
  <w:style w:type="character" w:styleId="CommentReference">
    <w:name w:val="annotation reference"/>
    <w:basedOn w:val="DefaultParagraphFont"/>
    <w:uiPriority w:val="99"/>
    <w:semiHidden/>
    <w:unhideWhenUsed/>
    <w:rsid w:val="002720B0"/>
    <w:rPr>
      <w:sz w:val="16"/>
      <w:szCs w:val="16"/>
    </w:rPr>
  </w:style>
  <w:style w:type="paragraph" w:styleId="CommentText">
    <w:name w:val="annotation text"/>
    <w:basedOn w:val="Normal"/>
    <w:link w:val="CommentTextChar"/>
    <w:uiPriority w:val="99"/>
    <w:semiHidden/>
    <w:unhideWhenUsed/>
    <w:rsid w:val="002720B0"/>
    <w:pPr>
      <w:spacing w:line="240" w:lineRule="auto"/>
    </w:pPr>
    <w:rPr>
      <w:sz w:val="20"/>
      <w:szCs w:val="20"/>
    </w:rPr>
  </w:style>
  <w:style w:type="character" w:customStyle="1" w:styleId="CommentTextChar">
    <w:name w:val="Comment Text Char"/>
    <w:basedOn w:val="DefaultParagraphFont"/>
    <w:link w:val="CommentText"/>
    <w:uiPriority w:val="99"/>
    <w:semiHidden/>
    <w:rsid w:val="002720B0"/>
    <w:rPr>
      <w:sz w:val="20"/>
      <w:szCs w:val="20"/>
    </w:rPr>
  </w:style>
  <w:style w:type="paragraph" w:styleId="CommentSubject">
    <w:name w:val="annotation subject"/>
    <w:basedOn w:val="CommentText"/>
    <w:next w:val="CommentText"/>
    <w:link w:val="CommentSubjectChar"/>
    <w:uiPriority w:val="99"/>
    <w:semiHidden/>
    <w:unhideWhenUsed/>
    <w:rsid w:val="002720B0"/>
    <w:rPr>
      <w:b/>
      <w:bCs/>
    </w:rPr>
  </w:style>
  <w:style w:type="character" w:customStyle="1" w:styleId="CommentSubjectChar">
    <w:name w:val="Comment Subject Char"/>
    <w:basedOn w:val="CommentTextChar"/>
    <w:link w:val="CommentSubject"/>
    <w:uiPriority w:val="99"/>
    <w:semiHidden/>
    <w:rsid w:val="002720B0"/>
    <w:rPr>
      <w:b/>
      <w:bCs/>
      <w:sz w:val="20"/>
      <w:szCs w:val="20"/>
    </w:rPr>
  </w:style>
  <w:style w:type="paragraph" w:customStyle="1" w:styleId="BrochureText">
    <w:name w:val="Brochure Text"/>
    <w:basedOn w:val="Normal"/>
    <w:link w:val="BrochureTextChar"/>
    <w:qFormat/>
    <w:rsid w:val="002E1959"/>
    <w:pPr>
      <w:widowControl w:val="0"/>
      <w:spacing w:after="0" w:line="288" w:lineRule="exact"/>
      <w:ind w:right="155"/>
    </w:pPr>
    <w:rPr>
      <w:rFonts w:ascii="Minion Pro" w:eastAsia="Minion Pro" w:hAnsi="Minion Pro" w:cs="Minion Pro"/>
      <w:color w:val="231F20"/>
      <w:spacing w:val="1"/>
      <w:szCs w:val="24"/>
    </w:rPr>
  </w:style>
  <w:style w:type="character" w:customStyle="1" w:styleId="BrochureTextChar">
    <w:name w:val="Brochure Text Char"/>
    <w:basedOn w:val="DefaultParagraphFont"/>
    <w:link w:val="BrochureText"/>
    <w:rsid w:val="002E1959"/>
    <w:rPr>
      <w:rFonts w:ascii="Minion Pro" w:eastAsia="Minion Pro" w:hAnsi="Minion Pro" w:cs="Minion Pro"/>
      <w:color w:val="231F20"/>
      <w:spacing w:val="1"/>
      <w:szCs w:val="24"/>
    </w:rPr>
  </w:style>
  <w:style w:type="table" w:styleId="TableGrid">
    <w:name w:val="Table Grid"/>
    <w:basedOn w:val="TableNormal"/>
    <w:uiPriority w:val="59"/>
    <w:rsid w:val="004630B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1803614">
      <w:bodyDiv w:val="1"/>
      <w:marLeft w:val="0"/>
      <w:marRight w:val="0"/>
      <w:marTop w:val="0"/>
      <w:marBottom w:val="0"/>
      <w:divBdr>
        <w:top w:val="none" w:sz="0" w:space="0" w:color="auto"/>
        <w:left w:val="none" w:sz="0" w:space="0" w:color="auto"/>
        <w:bottom w:val="none" w:sz="0" w:space="0" w:color="auto"/>
        <w:right w:val="none" w:sz="0" w:space="0" w:color="auto"/>
      </w:divBdr>
      <w:divsChild>
        <w:div w:id="497767140">
          <w:marLeft w:val="0"/>
          <w:marRight w:val="0"/>
          <w:marTop w:val="0"/>
          <w:marBottom w:val="0"/>
          <w:divBdr>
            <w:top w:val="none" w:sz="0" w:space="0" w:color="auto"/>
            <w:left w:val="none" w:sz="0" w:space="0" w:color="auto"/>
            <w:bottom w:val="none" w:sz="0" w:space="0" w:color="auto"/>
            <w:right w:val="none" w:sz="0" w:space="0" w:color="auto"/>
          </w:divBdr>
          <w:divsChild>
            <w:div w:id="67982086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216865756">
          <w:marLeft w:val="0"/>
          <w:marRight w:val="0"/>
          <w:marTop w:val="0"/>
          <w:marBottom w:val="0"/>
          <w:divBdr>
            <w:top w:val="none" w:sz="0" w:space="0" w:color="auto"/>
            <w:left w:val="none" w:sz="0" w:space="0" w:color="auto"/>
            <w:bottom w:val="none" w:sz="0" w:space="0" w:color="auto"/>
            <w:right w:val="none" w:sz="0" w:space="0" w:color="auto"/>
          </w:divBdr>
          <w:divsChild>
            <w:div w:id="47634025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866143330">
          <w:marLeft w:val="0"/>
          <w:marRight w:val="0"/>
          <w:marTop w:val="0"/>
          <w:marBottom w:val="0"/>
          <w:divBdr>
            <w:top w:val="none" w:sz="0" w:space="0" w:color="auto"/>
            <w:left w:val="none" w:sz="0" w:space="0" w:color="auto"/>
            <w:bottom w:val="none" w:sz="0" w:space="0" w:color="auto"/>
            <w:right w:val="none" w:sz="0" w:space="0" w:color="auto"/>
          </w:divBdr>
          <w:divsChild>
            <w:div w:id="1300301712">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228610702">
          <w:marLeft w:val="0"/>
          <w:marRight w:val="0"/>
          <w:marTop w:val="0"/>
          <w:marBottom w:val="0"/>
          <w:divBdr>
            <w:top w:val="none" w:sz="0" w:space="0" w:color="auto"/>
            <w:left w:val="none" w:sz="0" w:space="0" w:color="auto"/>
            <w:bottom w:val="none" w:sz="0" w:space="0" w:color="auto"/>
            <w:right w:val="none" w:sz="0" w:space="0" w:color="auto"/>
          </w:divBdr>
          <w:divsChild>
            <w:div w:id="166482005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852308543">
          <w:marLeft w:val="0"/>
          <w:marRight w:val="0"/>
          <w:marTop w:val="0"/>
          <w:marBottom w:val="0"/>
          <w:divBdr>
            <w:top w:val="none" w:sz="0" w:space="0" w:color="auto"/>
            <w:left w:val="none" w:sz="0" w:space="0" w:color="auto"/>
            <w:bottom w:val="none" w:sz="0" w:space="0" w:color="auto"/>
            <w:right w:val="none" w:sz="0" w:space="0" w:color="auto"/>
          </w:divBdr>
          <w:divsChild>
            <w:div w:id="3670405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5690927">
          <w:marLeft w:val="0"/>
          <w:marRight w:val="0"/>
          <w:marTop w:val="0"/>
          <w:marBottom w:val="0"/>
          <w:divBdr>
            <w:top w:val="none" w:sz="0" w:space="0" w:color="auto"/>
            <w:left w:val="none" w:sz="0" w:space="0" w:color="auto"/>
            <w:bottom w:val="none" w:sz="0" w:space="0" w:color="auto"/>
            <w:right w:val="none" w:sz="0" w:space="0" w:color="auto"/>
          </w:divBdr>
          <w:divsChild>
            <w:div w:id="6857197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860774151">
          <w:marLeft w:val="0"/>
          <w:marRight w:val="0"/>
          <w:marTop w:val="0"/>
          <w:marBottom w:val="0"/>
          <w:divBdr>
            <w:top w:val="none" w:sz="0" w:space="0" w:color="auto"/>
            <w:left w:val="none" w:sz="0" w:space="0" w:color="auto"/>
            <w:bottom w:val="none" w:sz="0" w:space="0" w:color="auto"/>
            <w:right w:val="none" w:sz="0" w:space="0" w:color="auto"/>
          </w:divBdr>
          <w:divsChild>
            <w:div w:id="52664790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14914694">
          <w:marLeft w:val="0"/>
          <w:marRight w:val="0"/>
          <w:marTop w:val="0"/>
          <w:marBottom w:val="0"/>
          <w:divBdr>
            <w:top w:val="none" w:sz="0" w:space="0" w:color="auto"/>
            <w:left w:val="none" w:sz="0" w:space="0" w:color="auto"/>
            <w:bottom w:val="none" w:sz="0" w:space="0" w:color="auto"/>
            <w:right w:val="none" w:sz="0" w:space="0" w:color="auto"/>
          </w:divBdr>
          <w:divsChild>
            <w:div w:id="373966489">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791292574">
          <w:marLeft w:val="0"/>
          <w:marRight w:val="0"/>
          <w:marTop w:val="0"/>
          <w:marBottom w:val="0"/>
          <w:divBdr>
            <w:top w:val="none" w:sz="0" w:space="0" w:color="auto"/>
            <w:left w:val="none" w:sz="0" w:space="0" w:color="auto"/>
            <w:bottom w:val="none" w:sz="0" w:space="0" w:color="auto"/>
            <w:right w:val="none" w:sz="0" w:space="0" w:color="auto"/>
          </w:divBdr>
          <w:divsChild>
            <w:div w:id="1282687746">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8816905">
          <w:marLeft w:val="0"/>
          <w:marRight w:val="0"/>
          <w:marTop w:val="0"/>
          <w:marBottom w:val="0"/>
          <w:divBdr>
            <w:top w:val="none" w:sz="0" w:space="0" w:color="auto"/>
            <w:left w:val="none" w:sz="0" w:space="0" w:color="auto"/>
            <w:bottom w:val="none" w:sz="0" w:space="0" w:color="auto"/>
            <w:right w:val="none" w:sz="0" w:space="0" w:color="auto"/>
          </w:divBdr>
          <w:divsChild>
            <w:div w:id="2047755252">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2087454332">
          <w:marLeft w:val="0"/>
          <w:marRight w:val="0"/>
          <w:marTop w:val="0"/>
          <w:marBottom w:val="0"/>
          <w:divBdr>
            <w:top w:val="none" w:sz="0" w:space="0" w:color="auto"/>
            <w:left w:val="none" w:sz="0" w:space="0" w:color="auto"/>
            <w:bottom w:val="none" w:sz="0" w:space="0" w:color="auto"/>
            <w:right w:val="none" w:sz="0" w:space="0" w:color="auto"/>
          </w:divBdr>
          <w:divsChild>
            <w:div w:id="1780879394">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952786133">
          <w:marLeft w:val="0"/>
          <w:marRight w:val="0"/>
          <w:marTop w:val="0"/>
          <w:marBottom w:val="0"/>
          <w:divBdr>
            <w:top w:val="none" w:sz="0" w:space="0" w:color="auto"/>
            <w:left w:val="none" w:sz="0" w:space="0" w:color="auto"/>
            <w:bottom w:val="none" w:sz="0" w:space="0" w:color="auto"/>
            <w:right w:val="none" w:sz="0" w:space="0" w:color="auto"/>
          </w:divBdr>
          <w:divsChild>
            <w:div w:id="136821665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939459155">
          <w:marLeft w:val="0"/>
          <w:marRight w:val="0"/>
          <w:marTop w:val="0"/>
          <w:marBottom w:val="0"/>
          <w:divBdr>
            <w:top w:val="none" w:sz="0" w:space="0" w:color="auto"/>
            <w:left w:val="none" w:sz="0" w:space="0" w:color="auto"/>
            <w:bottom w:val="none" w:sz="0" w:space="0" w:color="auto"/>
            <w:right w:val="none" w:sz="0" w:space="0" w:color="auto"/>
          </w:divBdr>
          <w:divsChild>
            <w:div w:id="108670614">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15095868">
      <w:bodyDiv w:val="1"/>
      <w:marLeft w:val="0"/>
      <w:marRight w:val="0"/>
      <w:marTop w:val="0"/>
      <w:marBottom w:val="0"/>
      <w:divBdr>
        <w:top w:val="none" w:sz="0" w:space="0" w:color="auto"/>
        <w:left w:val="none" w:sz="0" w:space="0" w:color="auto"/>
        <w:bottom w:val="none" w:sz="0" w:space="0" w:color="auto"/>
        <w:right w:val="none" w:sz="0" w:space="0" w:color="auto"/>
      </w:divBdr>
      <w:divsChild>
        <w:div w:id="1166937080">
          <w:marLeft w:val="0"/>
          <w:marRight w:val="0"/>
          <w:marTop w:val="0"/>
          <w:marBottom w:val="0"/>
          <w:divBdr>
            <w:top w:val="none" w:sz="0" w:space="0" w:color="auto"/>
            <w:left w:val="none" w:sz="0" w:space="0" w:color="auto"/>
            <w:bottom w:val="none" w:sz="0" w:space="0" w:color="auto"/>
            <w:right w:val="none" w:sz="0" w:space="0" w:color="auto"/>
          </w:divBdr>
          <w:divsChild>
            <w:div w:id="1093816034">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2056929280">
          <w:marLeft w:val="0"/>
          <w:marRight w:val="0"/>
          <w:marTop w:val="0"/>
          <w:marBottom w:val="0"/>
          <w:divBdr>
            <w:top w:val="none" w:sz="0" w:space="0" w:color="auto"/>
            <w:left w:val="none" w:sz="0" w:space="0" w:color="auto"/>
            <w:bottom w:val="none" w:sz="0" w:space="0" w:color="auto"/>
            <w:right w:val="none" w:sz="0" w:space="0" w:color="auto"/>
          </w:divBdr>
          <w:divsChild>
            <w:div w:id="605041857">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939021682">
          <w:marLeft w:val="0"/>
          <w:marRight w:val="0"/>
          <w:marTop w:val="0"/>
          <w:marBottom w:val="0"/>
          <w:divBdr>
            <w:top w:val="none" w:sz="0" w:space="0" w:color="auto"/>
            <w:left w:val="none" w:sz="0" w:space="0" w:color="auto"/>
            <w:bottom w:val="none" w:sz="0" w:space="0" w:color="auto"/>
            <w:right w:val="none" w:sz="0" w:space="0" w:color="auto"/>
          </w:divBdr>
          <w:divsChild>
            <w:div w:id="1540244084">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66266547">
          <w:marLeft w:val="0"/>
          <w:marRight w:val="0"/>
          <w:marTop w:val="0"/>
          <w:marBottom w:val="0"/>
          <w:divBdr>
            <w:top w:val="none" w:sz="0" w:space="0" w:color="auto"/>
            <w:left w:val="none" w:sz="0" w:space="0" w:color="auto"/>
            <w:bottom w:val="none" w:sz="0" w:space="0" w:color="auto"/>
            <w:right w:val="none" w:sz="0" w:space="0" w:color="auto"/>
          </w:divBdr>
          <w:divsChild>
            <w:div w:id="206926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082797826">
          <w:marLeft w:val="0"/>
          <w:marRight w:val="0"/>
          <w:marTop w:val="0"/>
          <w:marBottom w:val="0"/>
          <w:divBdr>
            <w:top w:val="none" w:sz="0" w:space="0" w:color="auto"/>
            <w:left w:val="none" w:sz="0" w:space="0" w:color="auto"/>
            <w:bottom w:val="none" w:sz="0" w:space="0" w:color="auto"/>
            <w:right w:val="none" w:sz="0" w:space="0" w:color="auto"/>
          </w:divBdr>
          <w:divsChild>
            <w:div w:id="1558591997">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623579165">
          <w:marLeft w:val="0"/>
          <w:marRight w:val="0"/>
          <w:marTop w:val="0"/>
          <w:marBottom w:val="0"/>
          <w:divBdr>
            <w:top w:val="none" w:sz="0" w:space="0" w:color="auto"/>
            <w:left w:val="none" w:sz="0" w:space="0" w:color="auto"/>
            <w:bottom w:val="none" w:sz="0" w:space="0" w:color="auto"/>
            <w:right w:val="none" w:sz="0" w:space="0" w:color="auto"/>
          </w:divBdr>
          <w:divsChild>
            <w:div w:id="4753439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340275802">
          <w:marLeft w:val="0"/>
          <w:marRight w:val="0"/>
          <w:marTop w:val="0"/>
          <w:marBottom w:val="0"/>
          <w:divBdr>
            <w:top w:val="none" w:sz="0" w:space="0" w:color="auto"/>
            <w:left w:val="none" w:sz="0" w:space="0" w:color="auto"/>
            <w:bottom w:val="none" w:sz="0" w:space="0" w:color="auto"/>
            <w:right w:val="none" w:sz="0" w:space="0" w:color="auto"/>
          </w:divBdr>
          <w:divsChild>
            <w:div w:id="897131112">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9835554">
      <w:bodyDiv w:val="1"/>
      <w:marLeft w:val="0"/>
      <w:marRight w:val="0"/>
      <w:marTop w:val="0"/>
      <w:marBottom w:val="0"/>
      <w:divBdr>
        <w:top w:val="none" w:sz="0" w:space="0" w:color="auto"/>
        <w:left w:val="none" w:sz="0" w:space="0" w:color="auto"/>
        <w:bottom w:val="none" w:sz="0" w:space="0" w:color="auto"/>
        <w:right w:val="none" w:sz="0" w:space="0" w:color="auto"/>
      </w:divBdr>
      <w:divsChild>
        <w:div w:id="854418130">
          <w:marLeft w:val="0"/>
          <w:marRight w:val="0"/>
          <w:marTop w:val="0"/>
          <w:marBottom w:val="0"/>
          <w:divBdr>
            <w:top w:val="none" w:sz="0" w:space="0" w:color="auto"/>
            <w:left w:val="none" w:sz="0" w:space="0" w:color="auto"/>
            <w:bottom w:val="none" w:sz="0" w:space="0" w:color="auto"/>
            <w:right w:val="none" w:sz="0" w:space="0" w:color="auto"/>
          </w:divBdr>
          <w:divsChild>
            <w:div w:id="138918103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568228501">
          <w:marLeft w:val="0"/>
          <w:marRight w:val="0"/>
          <w:marTop w:val="0"/>
          <w:marBottom w:val="0"/>
          <w:divBdr>
            <w:top w:val="none" w:sz="0" w:space="0" w:color="auto"/>
            <w:left w:val="none" w:sz="0" w:space="0" w:color="auto"/>
            <w:bottom w:val="none" w:sz="0" w:space="0" w:color="auto"/>
            <w:right w:val="none" w:sz="0" w:space="0" w:color="auto"/>
          </w:divBdr>
          <w:divsChild>
            <w:div w:id="76541685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475491312">
          <w:marLeft w:val="0"/>
          <w:marRight w:val="0"/>
          <w:marTop w:val="0"/>
          <w:marBottom w:val="0"/>
          <w:divBdr>
            <w:top w:val="none" w:sz="0" w:space="0" w:color="auto"/>
            <w:left w:val="none" w:sz="0" w:space="0" w:color="auto"/>
            <w:bottom w:val="none" w:sz="0" w:space="0" w:color="auto"/>
            <w:right w:val="none" w:sz="0" w:space="0" w:color="auto"/>
          </w:divBdr>
          <w:divsChild>
            <w:div w:id="339553307">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288924794">
          <w:marLeft w:val="0"/>
          <w:marRight w:val="0"/>
          <w:marTop w:val="0"/>
          <w:marBottom w:val="0"/>
          <w:divBdr>
            <w:top w:val="none" w:sz="0" w:space="0" w:color="auto"/>
            <w:left w:val="none" w:sz="0" w:space="0" w:color="auto"/>
            <w:bottom w:val="none" w:sz="0" w:space="0" w:color="auto"/>
            <w:right w:val="none" w:sz="0" w:space="0" w:color="auto"/>
          </w:divBdr>
          <w:divsChild>
            <w:div w:id="1865438059">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7244179">
      <w:bodyDiv w:val="1"/>
      <w:marLeft w:val="0"/>
      <w:marRight w:val="0"/>
      <w:marTop w:val="0"/>
      <w:marBottom w:val="0"/>
      <w:divBdr>
        <w:top w:val="none" w:sz="0" w:space="0" w:color="auto"/>
        <w:left w:val="none" w:sz="0" w:space="0" w:color="auto"/>
        <w:bottom w:val="none" w:sz="0" w:space="0" w:color="auto"/>
        <w:right w:val="none" w:sz="0" w:space="0" w:color="auto"/>
      </w:divBdr>
      <w:divsChild>
        <w:div w:id="724991554">
          <w:marLeft w:val="0"/>
          <w:marRight w:val="0"/>
          <w:marTop w:val="0"/>
          <w:marBottom w:val="0"/>
          <w:divBdr>
            <w:top w:val="none" w:sz="0" w:space="0" w:color="auto"/>
            <w:left w:val="none" w:sz="0" w:space="0" w:color="auto"/>
            <w:bottom w:val="none" w:sz="0" w:space="0" w:color="auto"/>
            <w:right w:val="none" w:sz="0" w:space="0" w:color="auto"/>
          </w:divBdr>
          <w:divsChild>
            <w:div w:id="70714329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47186520">
          <w:marLeft w:val="0"/>
          <w:marRight w:val="0"/>
          <w:marTop w:val="0"/>
          <w:marBottom w:val="0"/>
          <w:divBdr>
            <w:top w:val="none" w:sz="0" w:space="0" w:color="auto"/>
            <w:left w:val="none" w:sz="0" w:space="0" w:color="auto"/>
            <w:bottom w:val="none" w:sz="0" w:space="0" w:color="auto"/>
            <w:right w:val="none" w:sz="0" w:space="0" w:color="auto"/>
          </w:divBdr>
          <w:divsChild>
            <w:div w:id="137484023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14308-28AF-464E-9700-AD20713A8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13</Pages>
  <Words>3886</Words>
  <Characters>22154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CPG</Company>
  <LinksUpToDate>false</LinksUpToDate>
  <CharactersWithSpaces>25989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Harry Dietz</dc:creator>
  <cp:lastModifiedBy>Bob Auer</cp:lastModifiedBy>
  <cp:revision>4</cp:revision>
  <cp:lastPrinted>2017-11-14T19:18:00Z</cp:lastPrinted>
  <dcterms:created xsi:type="dcterms:W3CDTF">2017-11-14T19:25:00Z</dcterms:created>
  <dcterms:modified xsi:type="dcterms:W3CDTF">2018-03-14T14:32:00Z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-669730851</vt:i4>
  </property>
</Properties>
</file>