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666B" w14:textId="53A5E399" w:rsidR="000D78B3" w:rsidRPr="003F6A73" w:rsidRDefault="00760921">
      <w:pPr>
        <w:rPr>
          <w:sz w:val="32"/>
          <w:szCs w:val="32"/>
          <w:lang w:val="en-GB"/>
        </w:rPr>
      </w:pPr>
      <w:r w:rsidRPr="003F6A73">
        <w:rPr>
          <w:sz w:val="32"/>
          <w:szCs w:val="32"/>
          <w:lang w:val="en-GB"/>
        </w:rPr>
        <w:t>Reading assignment 8dm50, Jesse Quadt 1416367</w:t>
      </w:r>
    </w:p>
    <w:p w14:paraId="1BDEED10" w14:textId="77777777" w:rsidR="00760921" w:rsidRPr="00760921" w:rsidRDefault="00760921" w:rsidP="007609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</w:pPr>
      <w:r w:rsidRPr="00760921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  <w:t>Once you have selected the paper, you have to write a short 800 word review that:</w:t>
      </w:r>
    </w:p>
    <w:p w14:paraId="385367C8" w14:textId="5E7E0560" w:rsidR="00D52D64" w:rsidRPr="00760921" w:rsidRDefault="00A701F4" w:rsidP="00D52D6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This paper introduces a neural network that is </w:t>
      </w:r>
      <w:r w:rsidR="006156C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built</w:t>
      </w: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to classify breast cancer on the basis of mammography images. </w:t>
      </w:r>
      <w:r w:rsidR="006156C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It</w:t>
      </w:r>
      <w:r w:rsidR="0004501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evaluates different techniques for implementing such a neural network</w:t>
      </w:r>
      <w:r w:rsidR="00D8249A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to reach the best area under the curve (for the ROC curve</w:t>
      </w:r>
      <w:r w:rsidR="00572A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s</w:t>
      </w:r>
      <w:r w:rsidR="00D8249A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)</w:t>
      </w:r>
      <w:r w:rsidR="00572A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. This paper aims to develop a model that can </w:t>
      </w:r>
      <w:r w:rsidR="005A79A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be used</w:t>
      </w:r>
      <w:r w:rsidR="00572A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</w:t>
      </w:r>
      <w:r w:rsidR="004E61DB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by</w:t>
      </w:r>
      <w:r w:rsidR="00572A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a radiologist</w:t>
      </w:r>
      <w:r w:rsidR="005A79A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to </w:t>
      </w:r>
      <w:r w:rsidR="004E61DB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assist in predicting</w:t>
      </w:r>
      <w:r w:rsidR="005A79A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breast cancer on image data from a screening mammography. The idea is that with this model</w:t>
      </w:r>
      <w:r w:rsidR="005E6890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(the risk of)</w:t>
      </w:r>
      <w:r w:rsidR="005A79A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breast cancer will be easier to detect at screening, making follow-up</w:t>
      </w:r>
      <w:r w:rsidR="005E6890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investigations</w:t>
      </w:r>
      <w:r w:rsidR="00326B4C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(biopsies)</w:t>
      </w:r>
      <w:r w:rsidR="005E6890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more </w:t>
      </w:r>
      <w:r w:rsidR="002D6C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informed</w:t>
      </w:r>
      <w:r w:rsidR="005E6890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and only necessary for those who actually need it. </w:t>
      </w:r>
    </w:p>
    <w:p w14:paraId="51D576A8" w14:textId="7276663F" w:rsidR="002B25DE" w:rsidRPr="003F6A73" w:rsidRDefault="00AE7D4C" w:rsidP="00AE7D4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This paper uses </w:t>
      </w:r>
      <w:r w:rsidR="004E61DB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various</w:t>
      </w: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machine learning methods to acquire the best predictive capacities. </w:t>
      </w:r>
      <w:r w:rsidR="0087238A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The basis is a convolutional neural network, wh</w:t>
      </w:r>
      <w:r w:rsidR="0040478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ere multiple structures of the network are tested (different ways of connecting the input images). </w:t>
      </w:r>
      <w:r w:rsidR="00CE2CA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Average pooling is used to combine the information in the</w:t>
      </w:r>
      <w:r w:rsidR="00C25655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right and left breast images before </w:t>
      </w:r>
      <w:r w:rsidR="008C4944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being sent</w:t>
      </w:r>
      <w:r w:rsidR="000055B3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to two fully connected neural layers</w:t>
      </w:r>
      <w:r w:rsidR="008C4944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.</w:t>
      </w:r>
      <w:r w:rsidR="00F5373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The </w:t>
      </w:r>
      <w:proofErr w:type="spellStart"/>
      <w:r w:rsidR="00F5373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softmax</w:t>
      </w:r>
      <w:proofErr w:type="spellEnd"/>
      <w:r w:rsidR="00F5373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function is used to get probability densities for the </w:t>
      </w:r>
      <w:r w:rsidR="00CB124C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8</w:t>
      </w:r>
      <w:r w:rsidR="00F5373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classes (right/left side</w:t>
      </w:r>
      <w:r w:rsidR="00CB124C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&amp; </w:t>
      </w:r>
      <w:r w:rsidR="00F5373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benign/malignant</w:t>
      </w:r>
      <w:r w:rsidR="00CB124C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which can be positive/negative </w:t>
      </w:r>
      <w:r w:rsidR="00F5373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)</w:t>
      </w:r>
      <w:r w:rsidR="00CB124C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. </w:t>
      </w:r>
      <w:r w:rsidR="00F67BC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These are averaged across the relevant images (right for right etc.) and on </w:t>
      </w:r>
      <w:r w:rsidR="00E561A4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the </w:t>
      </w:r>
      <w:r w:rsidR="00F67BC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basis of this</w:t>
      </w:r>
      <w:r w:rsidR="004E61DB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,</w:t>
      </w:r>
      <w:r w:rsidR="00F67BC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a classification is made. </w:t>
      </w:r>
      <w:r w:rsidR="008D66AF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ResNet</w:t>
      </w:r>
      <w:r w:rsidR="00610FA5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-based 22-layer networks are used as the layers.</w:t>
      </w:r>
      <w:r w:rsidR="00B5443F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</w:t>
      </w:r>
      <w:r w:rsidR="002B25DE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The model was optimised using Adam optimization</w:t>
      </w:r>
      <w:r w:rsidR="00E75E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where the predictions are optimised per view (image) by minimising the binary cross-entropy</w:t>
      </w:r>
      <w:r w:rsidR="002B25DE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. The </w:t>
      </w:r>
      <w:r w:rsidR="00E561A4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model weights were regularized using L2-regularization. </w:t>
      </w:r>
      <w:r w:rsidR="00697002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Early-stop is used when the AUC does not </w:t>
      </w:r>
      <w:r w:rsidR="0050207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improve after 20 epochs where every epoch</w:t>
      </w:r>
      <w:r w:rsidR="00E75E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a ne</w:t>
      </w:r>
      <w:r w:rsidR="0050207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w selection of the training data is shown</w:t>
      </w:r>
      <w:r w:rsidR="00E75E0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to the model</w:t>
      </w:r>
      <w:r w:rsidR="0050207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. </w:t>
      </w:r>
    </w:p>
    <w:p w14:paraId="38AD06AC" w14:textId="747AC74D" w:rsidR="00014AF6" w:rsidRPr="003F6A73" w:rsidRDefault="00BD6BB3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Apart from training a neural network on the full image, </w:t>
      </w:r>
      <w:r w:rsidR="00E91890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patches of the mammogram are generated </w:t>
      </w:r>
      <w:r w:rsidR="008B6035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where clinicians have </w:t>
      </w:r>
      <w:r w:rsidR="00F2523D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produced labels on a pixel level predicting the presence or absence </w:t>
      </w:r>
      <w:r w:rsidR="001A5109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of malignant and benign findings in a given patch. Two heatmaps are generated which highlight areas w</w:t>
      </w:r>
      <w:r w:rsidR="00D94FBB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ith higher probabilities of finding benign and malignant </w:t>
      </w:r>
      <w:r w:rsidR="00C96E6C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elements for each pixel. These heatmaps are used as an input in the breast-level neural</w:t>
      </w:r>
      <w:r w:rsidR="00F27A96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network</w:t>
      </w:r>
      <w:r w:rsidR="00014AF6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, which allows the </w:t>
      </w:r>
      <w:r w:rsidR="00010D1E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main classifier to benefit from the pixel-level information while not needing </w:t>
      </w:r>
      <w:r w:rsidR="00B62F25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to repeat </w:t>
      </w:r>
      <w:r w:rsidR="00F97F12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the </w:t>
      </w:r>
      <w:r w:rsidR="00B62F25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computation of these pixel probabilities each time. </w:t>
      </w:r>
    </w:p>
    <w:p w14:paraId="22A039B1" w14:textId="77777777" w:rsidR="00D92D83" w:rsidRDefault="00445AD1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Additionally, transfer learning is used. </w:t>
      </w:r>
      <w:r w:rsidR="0069487D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The weights used in the main classifier are initialised using the weights generated </w:t>
      </w:r>
      <w:r w:rsidR="00C24143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in another model (BI-RADS model) This leads to a better initialisation of the network and thus enhances the learning rate, which is important as only a relatively small number of biopsied training data is available.</w:t>
      </w:r>
      <w:r w:rsidR="009328D4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</w:t>
      </w:r>
      <w:r w:rsidR="00D92D8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Of course</w:t>
      </w:r>
      <w:r w:rsidR="009328D4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, the technique of model ensembling is also used </w:t>
      </w:r>
      <w:r w:rsidR="00D92D8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during model training to improve the predictive capabilities. </w:t>
      </w:r>
      <w:r w:rsidR="00C24143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</w:t>
      </w:r>
    </w:p>
    <w:p w14:paraId="3787BF4F" w14:textId="32989531" w:rsidR="00475976" w:rsidRDefault="003922AE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With </w:t>
      </w:r>
      <w:r w:rsidR="00F27A96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regard</w:t>
      </w: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to the </w:t>
      </w:r>
      <w:r w:rsidR="00BC7927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evaluation metric, the area under the ROC curve and the </w:t>
      </w: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precision-recall AUC (PRAUC) are used to</w:t>
      </w:r>
      <w:r w:rsidR="003F6A73"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evaluate the model. </w:t>
      </w:r>
    </w:p>
    <w:p w14:paraId="00E61523" w14:textId="00E7FCC2" w:rsidR="00986A23" w:rsidRDefault="00F27A96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Many machine learning methods are thus combined to provide a robust model with strong predictive capabilities. </w:t>
      </w:r>
      <w:r w:rsidR="000A4191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The</w:t>
      </w:r>
      <w:r w:rsidR="00A542D0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</w:t>
      </w:r>
      <w:r w:rsidR="00627F50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transfer learning of the weights on </w:t>
      </w:r>
      <w:r w:rsidR="006763A7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a more noisy BI-RADS classification task </w:t>
      </w:r>
      <w:r w:rsidR="007D70BE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is definitely a strong point that adds to the strength of the model. The use </w:t>
      </w:r>
      <w:r w:rsidR="006C611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of pixel-level mammograms</w:t>
      </w:r>
      <w:r w:rsidR="00BB67FD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to generate more input (heatmaps) for the CNN</w:t>
      </w:r>
      <w:r w:rsidR="006C611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 is another addition that shows t</w:t>
      </w:r>
      <w:r w:rsidR="00BB67FD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he advances this paper </w:t>
      </w:r>
      <w:r w:rsidR="00227FC7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brings to the table. </w:t>
      </w:r>
      <w:r w:rsidR="0035079E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The AUC under the ROC </w:t>
      </w:r>
      <w:r w:rsidR="0035079E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lastRenderedPageBreak/>
        <w:t xml:space="preserve">curve is used as an evaluation </w:t>
      </w:r>
      <w:r w:rsidR="001170E4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criterion</w:t>
      </w:r>
      <w:r w:rsidR="0035079E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, which is very commonly used for these types of classification tasks. </w:t>
      </w:r>
    </w:p>
    <w:p w14:paraId="29F7D6CE" w14:textId="61E4C51B" w:rsidR="00B5443F" w:rsidRDefault="001170E4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As with most complex neural networks, there are many hyperparameters to be set/tuned. The choices for these can have significant impact on the outcome of the model. </w:t>
      </w:r>
      <w:r w:rsidR="007E54A9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Another thing to note is </w:t>
      </w:r>
      <w:r w:rsidR="005C0B86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that because there are so few </w:t>
      </w:r>
      <w:r w:rsidR="00A434FD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images with </w:t>
      </w:r>
      <w:r w:rsidR="00954046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a </w:t>
      </w:r>
      <w:r w:rsidR="00A434FD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biopsy attached, </w:t>
      </w:r>
      <w:r w:rsidR="00DB2484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the training process was altered. Every training </w:t>
      </w:r>
      <w:r w:rsidR="00774156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epoch all the </w:t>
      </w:r>
      <w:r w:rsidR="00954046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images where a biopsy was done are shown and </w:t>
      </w:r>
      <w:r w:rsidR="00734F92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 xml:space="preserve">an equal number randomly selected from the remaining training set. So the model sees some images more often than others. </w:t>
      </w:r>
    </w:p>
    <w:p w14:paraId="34105018" w14:textId="44A0D91E" w:rsidR="00B5443F" w:rsidRPr="00140B01" w:rsidRDefault="00140B01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lang w:val="en-GB"/>
          <w14:ligatures w14:val="none"/>
        </w:rPr>
      </w:pPr>
      <w:r w:rsidRPr="00140B01">
        <w:rPr>
          <w:rFonts w:ascii="Segoe UI" w:eastAsia="Times New Roman" w:hAnsi="Segoe UI" w:cs="Segoe UI"/>
          <w:b/>
          <w:bCs/>
          <w:color w:val="1F2328"/>
          <w:kern w:val="0"/>
          <w:lang w:val="en-GB"/>
          <w14:ligatures w14:val="none"/>
        </w:rPr>
        <w:t xml:space="preserve">Ideas for improvement: </w:t>
      </w:r>
    </w:p>
    <w:p w14:paraId="27D95B1F" w14:textId="77777777" w:rsidR="009F2B32" w:rsidRDefault="009F2B32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</w:p>
    <w:p w14:paraId="30486B2E" w14:textId="77777777" w:rsidR="009F2B32" w:rsidRDefault="009F2B32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</w:p>
    <w:p w14:paraId="10C80527" w14:textId="77777777" w:rsidR="009F2B32" w:rsidRPr="003F6A73" w:rsidRDefault="009F2B32" w:rsidP="00014AF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</w:pPr>
    </w:p>
    <w:p w14:paraId="487FBD7E" w14:textId="7CB7F7DE" w:rsidR="00760921" w:rsidRPr="003F6A73" w:rsidRDefault="00014AF6" w:rsidP="003F6A7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</w:pPr>
      <w:r w:rsidRPr="003F6A73">
        <w:rPr>
          <w:rFonts w:ascii="Segoe UI" w:eastAsia="Times New Roman" w:hAnsi="Segoe UI" w:cs="Segoe UI"/>
          <w:color w:val="1F2328"/>
          <w:kern w:val="0"/>
          <w:lang w:val="en-GB"/>
          <w14:ligatures w14:val="none"/>
        </w:rPr>
        <w:t>D</w:t>
      </w:r>
      <w:r w:rsidR="00760921" w:rsidRPr="003F6A73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  <w:t>iscusses the strong and weak points of the methodology and evaluation metrics</w:t>
      </w:r>
    </w:p>
    <w:p w14:paraId="147F3223" w14:textId="77777777" w:rsidR="003F6A73" w:rsidRPr="003F6A73" w:rsidRDefault="003F6A73" w:rsidP="003F6A7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</w:pPr>
    </w:p>
    <w:p w14:paraId="67955B78" w14:textId="77777777" w:rsidR="00760921" w:rsidRPr="003F6A73" w:rsidRDefault="00760921" w:rsidP="0076092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</w:pPr>
      <w:r w:rsidRPr="00760921"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  <w:t>Suggests alternative methodology, evaluation metrics and ideas for improvement</w:t>
      </w:r>
    </w:p>
    <w:p w14:paraId="18B7298D" w14:textId="77777777" w:rsidR="00D52D64" w:rsidRPr="003F6A73" w:rsidRDefault="00D52D64" w:rsidP="00D52D6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</w:pPr>
    </w:p>
    <w:p w14:paraId="36F33F16" w14:textId="77777777" w:rsidR="00760921" w:rsidRPr="003F6A73" w:rsidRDefault="00760921" w:rsidP="007609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</w:pPr>
    </w:p>
    <w:p w14:paraId="11FED9EF" w14:textId="77777777" w:rsidR="00760921" w:rsidRPr="00760921" w:rsidRDefault="00760921" w:rsidP="007609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GB"/>
          <w14:ligatures w14:val="none"/>
        </w:rPr>
      </w:pPr>
    </w:p>
    <w:p w14:paraId="2A931E15" w14:textId="77777777" w:rsidR="00760921" w:rsidRPr="003F6A73" w:rsidRDefault="00760921">
      <w:pPr>
        <w:rPr>
          <w:sz w:val="32"/>
          <w:szCs w:val="32"/>
          <w:lang w:val="en-GB"/>
        </w:rPr>
      </w:pPr>
    </w:p>
    <w:sectPr w:rsidR="00760921" w:rsidRPr="003F6A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F6DD" w14:textId="77777777" w:rsidR="00991028" w:rsidRDefault="00991028" w:rsidP="00760921">
      <w:pPr>
        <w:spacing w:after="0" w:line="240" w:lineRule="auto"/>
      </w:pPr>
      <w:r>
        <w:separator/>
      </w:r>
    </w:p>
  </w:endnote>
  <w:endnote w:type="continuationSeparator" w:id="0">
    <w:p w14:paraId="54CF46F4" w14:textId="77777777" w:rsidR="00991028" w:rsidRDefault="00991028" w:rsidP="0076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9E29C" w14:textId="77777777" w:rsidR="00991028" w:rsidRDefault="00991028" w:rsidP="00760921">
      <w:pPr>
        <w:spacing w:after="0" w:line="240" w:lineRule="auto"/>
      </w:pPr>
      <w:r>
        <w:separator/>
      </w:r>
    </w:p>
  </w:footnote>
  <w:footnote w:type="continuationSeparator" w:id="0">
    <w:p w14:paraId="270AB7FC" w14:textId="77777777" w:rsidR="00991028" w:rsidRDefault="00991028" w:rsidP="0076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89F4" w14:textId="35BAA166" w:rsidR="00760921" w:rsidRDefault="00760921">
    <w:pPr>
      <w:pStyle w:val="Header"/>
      <w:rPr>
        <w:lang w:val="en-GB"/>
      </w:rPr>
    </w:pPr>
    <w:r>
      <w:rPr>
        <w:lang w:val="en-GB"/>
      </w:rPr>
      <w:t>Jesse Quadt, 1416367</w:t>
    </w:r>
  </w:p>
  <w:p w14:paraId="36971FDC" w14:textId="5EAE04A6" w:rsidR="00760921" w:rsidRPr="00760921" w:rsidRDefault="00760921">
    <w:pPr>
      <w:pStyle w:val="Header"/>
      <w:rPr>
        <w:lang w:val="en-GB"/>
      </w:rPr>
    </w:pPr>
    <w:r>
      <w:rPr>
        <w:lang w:val="en-GB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C66"/>
    <w:multiLevelType w:val="multilevel"/>
    <w:tmpl w:val="B8C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3046F"/>
    <w:multiLevelType w:val="hybridMultilevel"/>
    <w:tmpl w:val="91500D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866940">
    <w:abstractNumId w:val="0"/>
  </w:num>
  <w:num w:numId="2" w16cid:durableId="1503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21"/>
    <w:rsid w:val="000055B3"/>
    <w:rsid w:val="00010D1E"/>
    <w:rsid w:val="00014AF6"/>
    <w:rsid w:val="0004501B"/>
    <w:rsid w:val="000A4191"/>
    <w:rsid w:val="000D78B3"/>
    <w:rsid w:val="001170E4"/>
    <w:rsid w:val="00140B01"/>
    <w:rsid w:val="00191CE4"/>
    <w:rsid w:val="001A5109"/>
    <w:rsid w:val="00227FC7"/>
    <w:rsid w:val="002B25DE"/>
    <w:rsid w:val="002D6C07"/>
    <w:rsid w:val="00326B4C"/>
    <w:rsid w:val="0035079E"/>
    <w:rsid w:val="003575E9"/>
    <w:rsid w:val="003922AE"/>
    <w:rsid w:val="003F6A73"/>
    <w:rsid w:val="00404789"/>
    <w:rsid w:val="00445AD1"/>
    <w:rsid w:val="00475976"/>
    <w:rsid w:val="004E61DB"/>
    <w:rsid w:val="00502079"/>
    <w:rsid w:val="00516A4F"/>
    <w:rsid w:val="005664D4"/>
    <w:rsid w:val="00572A07"/>
    <w:rsid w:val="005A79AF"/>
    <w:rsid w:val="005C0B86"/>
    <w:rsid w:val="005E6890"/>
    <w:rsid w:val="00610FA5"/>
    <w:rsid w:val="006156C9"/>
    <w:rsid w:val="00627F50"/>
    <w:rsid w:val="006763A7"/>
    <w:rsid w:val="00681023"/>
    <w:rsid w:val="0069487D"/>
    <w:rsid w:val="00697002"/>
    <w:rsid w:val="006C6113"/>
    <w:rsid w:val="00734F92"/>
    <w:rsid w:val="00760921"/>
    <w:rsid w:val="00774156"/>
    <w:rsid w:val="007D70BE"/>
    <w:rsid w:val="007E54A9"/>
    <w:rsid w:val="0087238A"/>
    <w:rsid w:val="008B6035"/>
    <w:rsid w:val="008C4944"/>
    <w:rsid w:val="008D66AF"/>
    <w:rsid w:val="008E725F"/>
    <w:rsid w:val="009328D4"/>
    <w:rsid w:val="009403B8"/>
    <w:rsid w:val="00954046"/>
    <w:rsid w:val="00986A23"/>
    <w:rsid w:val="00991028"/>
    <w:rsid w:val="009E5537"/>
    <w:rsid w:val="009F2B32"/>
    <w:rsid w:val="00A434FD"/>
    <w:rsid w:val="00A542D0"/>
    <w:rsid w:val="00A701F4"/>
    <w:rsid w:val="00AE7D4C"/>
    <w:rsid w:val="00B5443F"/>
    <w:rsid w:val="00B55985"/>
    <w:rsid w:val="00B62F25"/>
    <w:rsid w:val="00BB67FD"/>
    <w:rsid w:val="00BC7927"/>
    <w:rsid w:val="00BD6BB3"/>
    <w:rsid w:val="00C24143"/>
    <w:rsid w:val="00C25655"/>
    <w:rsid w:val="00C500B5"/>
    <w:rsid w:val="00C80947"/>
    <w:rsid w:val="00C96E6C"/>
    <w:rsid w:val="00CB124C"/>
    <w:rsid w:val="00CE2CA9"/>
    <w:rsid w:val="00D475DD"/>
    <w:rsid w:val="00D52D64"/>
    <w:rsid w:val="00D8249A"/>
    <w:rsid w:val="00D92D83"/>
    <w:rsid w:val="00D94FBB"/>
    <w:rsid w:val="00DB2484"/>
    <w:rsid w:val="00E056CF"/>
    <w:rsid w:val="00E40E72"/>
    <w:rsid w:val="00E561A4"/>
    <w:rsid w:val="00E75E07"/>
    <w:rsid w:val="00E91890"/>
    <w:rsid w:val="00E96C22"/>
    <w:rsid w:val="00F21978"/>
    <w:rsid w:val="00F2523D"/>
    <w:rsid w:val="00F27A96"/>
    <w:rsid w:val="00F407D3"/>
    <w:rsid w:val="00F5373B"/>
    <w:rsid w:val="00F57475"/>
    <w:rsid w:val="00F6361F"/>
    <w:rsid w:val="00F67BCF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9FF24"/>
  <w15:chartTrackingRefBased/>
  <w15:docId w15:val="{3425F500-A45D-4EA8-9153-A4D98838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2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60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21"/>
    <w:rPr>
      <w:lang w:val="nl-NL"/>
    </w:rPr>
  </w:style>
  <w:style w:type="paragraph" w:styleId="NormalWeb">
    <w:name w:val="Normal (Web)"/>
    <w:basedOn w:val="Normal"/>
    <w:uiPriority w:val="99"/>
    <w:semiHidden/>
    <w:unhideWhenUsed/>
    <w:rsid w:val="0076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F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673</Words>
  <Characters>3522</Characters>
  <Application>Microsoft Office Word</Application>
  <DocSecurity>0</DocSecurity>
  <Lines>60</Lines>
  <Paragraphs>12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Quadt, jesse</dc:creator>
  <cp:keywords/>
  <dc:description/>
  <cp:lastModifiedBy>Quadt, jesse</cp:lastModifiedBy>
  <cp:revision>87</cp:revision>
  <dcterms:created xsi:type="dcterms:W3CDTF">2023-10-02T12:05:00Z</dcterms:created>
  <dcterms:modified xsi:type="dcterms:W3CDTF">2023-10-24T08:42:00Z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06872538-7311-451e-97d2-2dc1f6ac5318</vt:lpwstr>
  </property>
</Properties>
</file>