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Al inicio de la asignatura, mis intereses profesionales se centraban en el área de ciencia de datos, y esa pasión no ha cambiado. Sin embargo, después de realizar el Proyecto APT, que consistió en desarrollar una página web, he ampliado mi perspectiva sobre cómo la ciencia de datos puede integrarse con el desarrollo web</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El Proyecto APT no disminuyó mi interés por la ciencia de datos, sino que lo complementó. Me permitió entender cómo las aplicaciones web pueden ser una herramienta para mostrar análisis y resultados de datos de manera interactiva y accesible. Ahora, veo con mayor claridad cómo podría combinar mis habilidades en desarrollo web y ciencia de datos para crear soluciones integrales, como dashboards interactivos o aplicaciones web que utilicen algoritmos de aprendizaje automático en tiempo real.</w:t>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5">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6">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7">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Sí, después de realizar el Proyecto APT he notado cambios en mis fortalezas y debilidades. Una de mis fortalezas que se consolidó fue mi capacidad para aprender nuevas tecnologías rápidamente.Por otro lado, una debilidad que identifiqué es mi necesidad de mejorar la gestión del tiempo, ya que algunas tareas se extendieron más de lo previsto por falta de planificación precisa</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Planeo seguir fortaleciendo mis habilidades técnicas a través de proyectos personales y cursos especializados en áreas que complementen mi interés por la ciencia de datos</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p>
          <w:p w:rsidR="00000000" w:rsidDel="00000000" w:rsidP="00000000" w:rsidRDefault="00000000" w:rsidRPr="00000000" w14:paraId="0000001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Para mejorar mi gestión del tiempo, implementaré el uso de herramientas como Trello o Notion para planificar mis tareas y dividirlas en etapas manejables</w:t>
            </w:r>
          </w:p>
          <w:p w:rsidR="00000000" w:rsidDel="00000000" w:rsidP="00000000" w:rsidRDefault="00000000" w:rsidRPr="00000000" w14:paraId="0000001E">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9">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A">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Mis proyecciones laborales no han cambiado de manera significativa después de realizar el Proyecto APT. Sin embargo, el proyecto me permitió visualizar cómo podría aplicar mis intereses en ciencia de datos</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color w:val="000000"/>
                <w:sz w:val="24"/>
                <w:szCs w:val="24"/>
                <w:u w:val="none"/>
              </w:rPr>
            </w:pPr>
            <w:r w:rsidDel="00000000" w:rsidR="00000000" w:rsidRPr="00000000">
              <w:rPr>
                <w:color w:val="000000"/>
                <w:sz w:val="24"/>
                <w:szCs w:val="24"/>
                <w:rtl w:val="0"/>
              </w:rPr>
              <w:t xml:space="preserve">En cinco años, me imagino trabajando como </w:t>
            </w:r>
            <w:r w:rsidDel="00000000" w:rsidR="00000000" w:rsidRPr="00000000">
              <w:rPr>
                <w:b w:val="1"/>
                <w:color w:val="000000"/>
                <w:sz w:val="24"/>
                <w:szCs w:val="24"/>
                <w:rtl w:val="0"/>
              </w:rPr>
              <w:t xml:space="preserve">data engineer</w:t>
            </w:r>
            <w:r w:rsidDel="00000000" w:rsidR="00000000" w:rsidRPr="00000000">
              <w:rPr>
                <w:color w:val="000000"/>
                <w:sz w:val="24"/>
                <w:szCs w:val="24"/>
                <w:rtl w:val="0"/>
              </w:rPr>
              <w:t xml:space="preserve"> o en un puesto relacionado con la ciencia de datos en una empresa tecnológica</w:t>
            </w:r>
          </w:p>
          <w:p w:rsidR="00000000" w:rsidDel="00000000" w:rsidP="00000000" w:rsidRDefault="00000000" w:rsidRPr="00000000" w14:paraId="0000002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6">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8">
            <w:pPr>
              <w:spacing w:after="240" w:before="240" w:line="259" w:lineRule="auto"/>
              <w:ind w:left="0" w:right="0"/>
              <w:jc w:val="both"/>
              <w:rPr>
                <w:b w:val="1"/>
                <w:color w:val="000000"/>
                <w:sz w:val="24"/>
                <w:szCs w:val="24"/>
              </w:rPr>
            </w:pPr>
            <w:r w:rsidDel="00000000" w:rsidR="00000000" w:rsidRPr="00000000">
              <w:rPr>
                <w:b w:val="1"/>
                <w:color w:val="000000"/>
                <w:sz w:val="24"/>
                <w:szCs w:val="24"/>
                <w:rtl w:val="0"/>
              </w:rPr>
              <w:t xml:space="preserve">Aspectos positivos:</w:t>
            </w:r>
          </w:p>
          <w:p w:rsidR="00000000" w:rsidDel="00000000" w:rsidP="00000000" w:rsidRDefault="00000000" w:rsidRPr="00000000" w14:paraId="00000039">
            <w:pPr>
              <w:numPr>
                <w:ilvl w:val="0"/>
                <w:numId w:val="1"/>
              </w:numPr>
              <w:spacing w:after="0" w:afterAutospacing="0" w:before="240" w:line="259" w:lineRule="auto"/>
              <w:ind w:left="720" w:right="0" w:hanging="360"/>
              <w:jc w:val="left"/>
              <w:rPr>
                <w:color w:val="000000"/>
                <w:sz w:val="24"/>
                <w:szCs w:val="24"/>
              </w:rPr>
            </w:pPr>
            <w:r w:rsidDel="00000000" w:rsidR="00000000" w:rsidRPr="00000000">
              <w:rPr>
                <w:color w:val="000000"/>
                <w:sz w:val="24"/>
                <w:szCs w:val="24"/>
                <w:rtl w:val="0"/>
              </w:rPr>
              <w:t xml:space="preserve">Cada integrante aportó ideas diferentes, lo que hizo que las soluciones fueran más completas y creativas.</w:t>
            </w:r>
          </w:p>
          <w:p w:rsidR="00000000" w:rsidDel="00000000" w:rsidP="00000000" w:rsidRDefault="00000000" w:rsidRPr="00000000" w14:paraId="0000003A">
            <w:pPr>
              <w:numPr>
                <w:ilvl w:val="0"/>
                <w:numId w:val="1"/>
              </w:numPr>
              <w:spacing w:after="0" w:afterAutospacing="0" w:before="0" w:beforeAutospacing="0" w:line="259" w:lineRule="auto"/>
              <w:ind w:left="720" w:right="0" w:hanging="360"/>
              <w:jc w:val="left"/>
              <w:rPr>
                <w:color w:val="000000"/>
                <w:sz w:val="24"/>
                <w:szCs w:val="24"/>
              </w:rPr>
            </w:pPr>
            <w:r w:rsidDel="00000000" w:rsidR="00000000" w:rsidRPr="00000000">
              <w:rPr>
                <w:color w:val="000000"/>
                <w:sz w:val="24"/>
                <w:szCs w:val="24"/>
                <w:rtl w:val="0"/>
              </w:rPr>
              <w:t xml:space="preserve">En general, logramos repartir las tareas de forma adecuada, lo que ayudó a que avanzamos con el proyecto a buen ritmo.</w:t>
            </w:r>
          </w:p>
          <w:p w:rsidR="00000000" w:rsidDel="00000000" w:rsidP="00000000" w:rsidRDefault="00000000" w:rsidRPr="00000000" w14:paraId="0000003B">
            <w:pPr>
              <w:numPr>
                <w:ilvl w:val="0"/>
                <w:numId w:val="1"/>
              </w:numPr>
              <w:spacing w:after="240" w:before="0" w:beforeAutospacing="0" w:line="259" w:lineRule="auto"/>
              <w:ind w:left="720" w:right="0" w:hanging="360"/>
              <w:jc w:val="left"/>
              <w:rPr>
                <w:color w:val="000000"/>
                <w:sz w:val="24"/>
                <w:szCs w:val="24"/>
              </w:rPr>
            </w:pPr>
            <w:r w:rsidDel="00000000" w:rsidR="00000000" w:rsidRPr="00000000">
              <w:rPr>
                <w:color w:val="000000"/>
                <w:sz w:val="24"/>
                <w:szCs w:val="24"/>
                <w:rtl w:val="0"/>
              </w:rPr>
              <w:t xml:space="preserve">Mejoré mi capacidad para comunicarse con el equipo, lo que hizo que trabajáramos mejor juntos y evitamos confusiones.</w:t>
            </w:r>
          </w:p>
          <w:p w:rsidR="00000000" w:rsidDel="00000000" w:rsidP="00000000" w:rsidRDefault="00000000" w:rsidRPr="00000000" w14:paraId="0000003C">
            <w:pPr>
              <w:spacing w:after="240" w:before="240" w:line="259" w:lineRule="auto"/>
              <w:ind w:left="0" w:right="0"/>
              <w:jc w:val="both"/>
              <w:rPr>
                <w:b w:val="1"/>
                <w:color w:val="000000"/>
                <w:sz w:val="24"/>
                <w:szCs w:val="24"/>
              </w:rPr>
            </w:pPr>
            <w:r w:rsidDel="00000000" w:rsidR="00000000" w:rsidRPr="00000000">
              <w:rPr>
                <w:b w:val="1"/>
                <w:color w:val="000000"/>
                <w:sz w:val="24"/>
                <w:szCs w:val="24"/>
                <w:rtl w:val="0"/>
              </w:rPr>
              <w:t xml:space="preserve">Aspectos negativos:</w:t>
            </w:r>
          </w:p>
          <w:p w:rsidR="00000000" w:rsidDel="00000000" w:rsidP="00000000" w:rsidRDefault="00000000" w:rsidRPr="00000000" w14:paraId="0000003D">
            <w:pPr>
              <w:numPr>
                <w:ilvl w:val="0"/>
                <w:numId w:val="2"/>
              </w:numPr>
              <w:spacing w:after="0" w:afterAutospacing="0" w:before="240" w:line="259" w:lineRule="auto"/>
              <w:ind w:left="720" w:right="0" w:hanging="360"/>
              <w:jc w:val="left"/>
              <w:rPr>
                <w:color w:val="000000"/>
                <w:sz w:val="24"/>
                <w:szCs w:val="24"/>
              </w:rPr>
            </w:pPr>
            <w:r w:rsidDel="00000000" w:rsidR="00000000" w:rsidRPr="00000000">
              <w:rPr>
                <w:color w:val="000000"/>
                <w:sz w:val="24"/>
                <w:szCs w:val="24"/>
                <w:rtl w:val="0"/>
              </w:rPr>
              <w:t xml:space="preserve">Tuvimos algunos problemas al organizarnos, especialmente al inicio, porque no quedaban claros los roles de cada uno, y eso hizo que nos atrasamos un poco.</w:t>
            </w:r>
          </w:p>
          <w:p w:rsidR="00000000" w:rsidDel="00000000" w:rsidP="00000000" w:rsidRDefault="00000000" w:rsidRPr="00000000" w14:paraId="0000003E">
            <w:pPr>
              <w:numPr>
                <w:ilvl w:val="0"/>
                <w:numId w:val="2"/>
              </w:numPr>
              <w:spacing w:after="0" w:afterAutospacing="0" w:before="0" w:beforeAutospacing="0" w:line="259" w:lineRule="auto"/>
              <w:ind w:left="720" w:right="0" w:hanging="360"/>
              <w:jc w:val="left"/>
              <w:rPr>
                <w:color w:val="000000"/>
                <w:sz w:val="24"/>
                <w:szCs w:val="24"/>
                <w:u w:val="no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0">
            <w:pPr>
              <w:numPr>
                <w:ilvl w:val="0"/>
                <w:numId w:val="3"/>
              </w:numPr>
              <w:spacing w:after="160" w:before="0" w:line="259" w:lineRule="auto"/>
              <w:ind w:left="720" w:right="0" w:hanging="360"/>
              <w:jc w:val="both"/>
              <w:rPr>
                <w:color w:val="000000"/>
                <w:sz w:val="24"/>
                <w:szCs w:val="24"/>
              </w:rPr>
            </w:pPr>
            <w:r w:rsidDel="00000000" w:rsidR="00000000" w:rsidRPr="00000000">
              <w:rPr>
                <w:color w:val="000000"/>
                <w:sz w:val="24"/>
                <w:szCs w:val="24"/>
                <w:rtl w:val="0"/>
              </w:rPr>
              <w:t xml:space="preserve">Podría mejorar en </w:t>
            </w:r>
            <w:r w:rsidDel="00000000" w:rsidR="00000000" w:rsidRPr="00000000">
              <w:rPr>
                <w:b w:val="1"/>
                <w:color w:val="000000"/>
                <w:sz w:val="24"/>
                <w:szCs w:val="24"/>
                <w:rtl w:val="0"/>
              </w:rPr>
              <w:t xml:space="preserve">la planificación y definición de roles</w:t>
            </w:r>
            <w:r w:rsidDel="00000000" w:rsidR="00000000" w:rsidRPr="00000000">
              <w:rPr>
                <w:color w:val="000000"/>
                <w:sz w:val="24"/>
                <w:szCs w:val="24"/>
                <w:rtl w:val="0"/>
              </w:rPr>
              <w:t xml:space="preserve"> al inicio de los proyectos para que cada miembro del equipo tenga claro qué se espera de él/ella.</w:t>
            </w:r>
          </w:p>
          <w:p w:rsidR="00000000" w:rsidDel="00000000" w:rsidP="00000000" w:rsidRDefault="00000000" w:rsidRPr="00000000" w14:paraId="00000041">
            <w:pPr>
              <w:numPr>
                <w:ilvl w:val="0"/>
                <w:numId w:val="3"/>
              </w:numPr>
              <w:spacing w:after="160" w:before="0" w:line="259" w:lineRule="auto"/>
              <w:ind w:left="720" w:right="0" w:hanging="360"/>
              <w:jc w:val="both"/>
              <w:rPr>
                <w:color w:val="000000"/>
                <w:sz w:val="24"/>
                <w:szCs w:val="24"/>
              </w:rPr>
            </w:pPr>
            <w:r w:rsidDel="00000000" w:rsidR="00000000" w:rsidRPr="00000000">
              <w:rPr>
                <w:color w:val="000000"/>
                <w:sz w:val="24"/>
                <w:szCs w:val="24"/>
                <w:rtl w:val="0"/>
              </w:rPr>
              <w:t xml:space="preserve">Buscaré fomentar una comunicación más constante y efectiva para evitar malentendidos o trabajo duplicado.</w:t>
            </w:r>
          </w:p>
          <w:p w:rsidR="00000000" w:rsidDel="00000000" w:rsidP="00000000" w:rsidRDefault="00000000" w:rsidRPr="00000000" w14:paraId="00000042">
            <w:pPr>
              <w:numPr>
                <w:ilvl w:val="0"/>
                <w:numId w:val="3"/>
              </w:numPr>
              <w:spacing w:after="160" w:before="0" w:line="259" w:lineRule="auto"/>
              <w:ind w:left="720" w:right="0" w:hanging="360"/>
              <w:jc w:val="both"/>
              <w:rPr>
                <w:color w:val="000000"/>
                <w:sz w:val="24"/>
                <w:szCs w:val="24"/>
              </w:rPr>
            </w:pPr>
            <w:r w:rsidDel="00000000" w:rsidR="00000000" w:rsidRPr="00000000">
              <w:rPr>
                <w:color w:val="000000"/>
                <w:sz w:val="24"/>
                <w:szCs w:val="24"/>
                <w:rtl w:val="0"/>
              </w:rPr>
              <w:t xml:space="preserve">Practicaré técnicas de liderazgo para motivar al equipo y asegurar un compromiso equilibrado entre todos los integrantes.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tc>
      </w:tr>
    </w:tbl>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et32J04BSsbPJxccjovoSgYftQ==">CgMxLjAyCGguZ2pkZ3hzOAByITF4b3pZdEZ1YjdkWUFoR3ZTN1U2Y05ORDZlcUZuMUJZWg==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