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95BFA">
            <w:pPr>
              <w:jc w:val="center"/>
              <w:rPr>
                <w:rFonts w:ascii="Impact" w:hAnsi="Impact"/>
                <w:sz w:val="96"/>
              </w:rPr>
            </w:pPr>
            <w:proofErr w:type="spellStart"/>
            <w:r>
              <w:rPr>
                <w:rFonts w:ascii="Impact" w:hAnsi="Impact"/>
                <w:sz w:val="96"/>
              </w:rPr>
              <w:t>ICalMerge</w:t>
            </w:r>
            <w:proofErr w:type="spellEnd"/>
          </w:p>
        </w:tc>
      </w:tr>
    </w:tbl>
    <w:p w:rsidR="00C930E9" w:rsidRDefault="00C930E9" w:rsidP="00B95BFA">
      <w:pPr>
        <w:rPr>
          <w:sz w:val="52"/>
        </w:rPr>
      </w:pPr>
    </w:p>
    <w:p w:rsidR="00B95BFA" w:rsidRPr="004F31B7" w:rsidRDefault="00B95BFA" w:rsidP="00B95BFA">
      <w:pPr>
        <w:jc w:val="center"/>
        <w:rPr>
          <w:rFonts w:ascii="Century Gothic" w:hAnsi="Century Gothic"/>
        </w:rPr>
      </w:pPr>
      <w:r w:rsidRPr="004F31B7">
        <w:rPr>
          <w:rFonts w:ascii="Century Gothic" w:hAnsi="Century Gothic"/>
        </w:rPr>
        <w:t>Candidat : Leonardo Luna</w:t>
      </w:r>
    </w:p>
    <w:p w:rsidR="00B95BFA" w:rsidRPr="004F31B7" w:rsidRDefault="00B95BFA" w:rsidP="00B95BFA">
      <w:pPr>
        <w:jc w:val="center"/>
        <w:rPr>
          <w:rFonts w:ascii="Century Gothic" w:hAnsi="Century Gothic"/>
        </w:rPr>
      </w:pPr>
      <w:r w:rsidRPr="004F31B7">
        <w:rPr>
          <w:rFonts w:ascii="Century Gothic" w:hAnsi="Century Gothic"/>
        </w:rPr>
        <w:t xml:space="preserve">Chef de projet : Jonathan </w:t>
      </w:r>
      <w:proofErr w:type="spellStart"/>
      <w:r w:rsidRPr="004F31B7">
        <w:rPr>
          <w:rFonts w:ascii="Century Gothic" w:hAnsi="Century Gothic"/>
        </w:rPr>
        <w:t>Melly</w:t>
      </w:r>
      <w:proofErr w:type="spellEnd"/>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1:</w:t>
      </w:r>
      <w:r w:rsidRPr="004F31B7">
        <w:rPr>
          <w:rFonts w:ascii="Century Gothic" w:hAnsi="Century Gothic"/>
          <w:lang w:val="de-CH"/>
        </w:rPr>
        <w:t xml:space="preserve"> Ernesto </w:t>
      </w:r>
      <w:proofErr w:type="spellStart"/>
      <w:r w:rsidRPr="004F31B7">
        <w:rPr>
          <w:rFonts w:ascii="Century Gothic" w:hAnsi="Century Gothic"/>
          <w:lang w:val="de-CH"/>
        </w:rPr>
        <w:t>Montemayor</w:t>
      </w:r>
      <w:proofErr w:type="spellEnd"/>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2:</w:t>
      </w:r>
      <w:r w:rsidRPr="004F31B7">
        <w:rPr>
          <w:rFonts w:ascii="Century Gothic" w:hAnsi="Century Gothic"/>
          <w:lang w:val="de-CH"/>
        </w:rPr>
        <w:t xml:space="preserve"> Serge Wenger</w:t>
      </w:r>
    </w:p>
    <w:p w:rsidR="00B95BFA" w:rsidRPr="004F31B7" w:rsidRDefault="00B95BFA" w:rsidP="00B95BFA">
      <w:pPr>
        <w:jc w:val="center"/>
        <w:rPr>
          <w:rFonts w:ascii="Century Gothic" w:hAnsi="Century Gothic"/>
          <w:lang w:val="de-CH"/>
        </w:rPr>
      </w:pPr>
    </w:p>
    <w:p w:rsidR="00C930E9" w:rsidRPr="004F31B7" w:rsidRDefault="00C930E9">
      <w:pPr>
        <w:rPr>
          <w:rFonts w:ascii="Century Gothic" w:hAnsi="Century Gothic"/>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205685" w:rsidRPr="00112253" w:rsidRDefault="00205685" w:rsidP="00791020">
      <w:pPr>
        <w:rPr>
          <w:lang w:val="de-CH"/>
        </w:rPr>
      </w:pPr>
    </w:p>
    <w:p w:rsidR="003F2179" w:rsidRPr="00791020" w:rsidRDefault="003F2179" w:rsidP="00791020">
      <w:r w:rsidRPr="003F2179">
        <w:rPr>
          <w:u w:val="single"/>
        </w:rPr>
        <w:lastRenderedPageBreak/>
        <w:t>Table des matières</w:t>
      </w:r>
    </w:p>
    <w:p w:rsidR="006E7299"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72994972" w:history="1">
        <w:r w:rsidR="006E7299" w:rsidRPr="00006754">
          <w:rPr>
            <w:rStyle w:val="Lienhypertexte"/>
            <w:rFonts w:ascii="Century Gothic" w:hAnsi="Century Gothic" w:cs="Arial"/>
            <w:bCs/>
            <w:caps/>
            <w:kern w:val="32"/>
            <w:lang w:val="fr-CH" w:eastAsia="fr-CH"/>
          </w:rPr>
          <w:t>1</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Analyse préliminaire</w:t>
        </w:r>
        <w:r w:rsidR="006E7299">
          <w:rPr>
            <w:webHidden/>
          </w:rPr>
          <w:tab/>
        </w:r>
        <w:r w:rsidR="006E7299">
          <w:rPr>
            <w:webHidden/>
          </w:rPr>
          <w:fldChar w:fldCharType="begin"/>
        </w:r>
        <w:r w:rsidR="006E7299">
          <w:rPr>
            <w:webHidden/>
          </w:rPr>
          <w:instrText xml:space="preserve"> PAGEREF _Toc72994972 \h </w:instrText>
        </w:r>
        <w:r w:rsidR="006E7299">
          <w:rPr>
            <w:webHidden/>
          </w:rPr>
        </w:r>
        <w:r w:rsidR="006E7299">
          <w:rPr>
            <w:webHidden/>
          </w:rPr>
          <w:fldChar w:fldCharType="separate"/>
        </w:r>
        <w:r w:rsidR="006E7299">
          <w:rPr>
            <w:webHidden/>
          </w:rPr>
          <w:t>4</w:t>
        </w:r>
        <w:r w:rsidR="006E7299">
          <w:rPr>
            <w:webHidden/>
          </w:rPr>
          <w:fldChar w:fldCharType="end"/>
        </w:r>
      </w:hyperlink>
    </w:p>
    <w:p w:rsidR="006E7299" w:rsidRDefault="008A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73" w:history="1">
        <w:r w:rsidR="006E7299" w:rsidRPr="00006754">
          <w:rPr>
            <w:rStyle w:val="Lienhypertexte"/>
            <w:rFonts w:ascii="Century Gothic" w:hAnsi="Century Gothic" w:cs="Arial"/>
            <w:bCs/>
            <w:iCs/>
            <w:noProof/>
            <w:lang w:val="fr-CH" w:eastAsia="fr-CH"/>
          </w:rPr>
          <w:t>1.1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Introduction</w:t>
        </w:r>
        <w:r w:rsidR="006E7299">
          <w:rPr>
            <w:noProof/>
            <w:webHidden/>
          </w:rPr>
          <w:tab/>
        </w:r>
        <w:r w:rsidR="006E7299">
          <w:rPr>
            <w:noProof/>
            <w:webHidden/>
          </w:rPr>
          <w:fldChar w:fldCharType="begin"/>
        </w:r>
        <w:r w:rsidR="006E7299">
          <w:rPr>
            <w:noProof/>
            <w:webHidden/>
          </w:rPr>
          <w:instrText xml:space="preserve"> PAGEREF _Toc72994973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8A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74" w:history="1">
        <w:r w:rsidR="006E7299" w:rsidRPr="00006754">
          <w:rPr>
            <w:rStyle w:val="Lienhypertexte"/>
            <w:rFonts w:ascii="Century Gothic" w:hAnsi="Century Gothic" w:cs="Arial"/>
            <w:bCs/>
            <w:iCs/>
            <w:noProof/>
            <w:lang w:val="fr-CH" w:eastAsia="fr-CH"/>
          </w:rPr>
          <w:t>1.2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Objectifs</w:t>
        </w:r>
        <w:r w:rsidR="006E7299">
          <w:rPr>
            <w:noProof/>
            <w:webHidden/>
          </w:rPr>
          <w:tab/>
        </w:r>
        <w:r w:rsidR="006E7299">
          <w:rPr>
            <w:noProof/>
            <w:webHidden/>
          </w:rPr>
          <w:fldChar w:fldCharType="begin"/>
        </w:r>
        <w:r w:rsidR="006E7299">
          <w:rPr>
            <w:noProof/>
            <w:webHidden/>
          </w:rPr>
          <w:instrText xml:space="preserve"> PAGEREF _Toc72994974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5" w:history="1">
        <w:r w:rsidR="006E7299" w:rsidRPr="00006754">
          <w:rPr>
            <w:rStyle w:val="Lienhypertexte"/>
            <w:rFonts w:cstheme="majorHAnsi"/>
            <w:noProof/>
          </w:rPr>
          <w:t>1.2.1</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Maximum de 10 fichiers source</w:t>
        </w:r>
        <w:r w:rsidR="006E7299">
          <w:rPr>
            <w:noProof/>
            <w:webHidden/>
          </w:rPr>
          <w:tab/>
        </w:r>
        <w:r w:rsidR="006E7299">
          <w:rPr>
            <w:noProof/>
            <w:webHidden/>
          </w:rPr>
          <w:fldChar w:fldCharType="begin"/>
        </w:r>
        <w:r w:rsidR="006E7299">
          <w:rPr>
            <w:noProof/>
            <w:webHidden/>
          </w:rPr>
          <w:instrText xml:space="preserve"> PAGEREF _Toc72994975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6" w:history="1">
        <w:r w:rsidR="006E7299" w:rsidRPr="00006754">
          <w:rPr>
            <w:rStyle w:val="Lienhypertexte"/>
            <w:rFonts w:cstheme="majorHAnsi"/>
            <w:noProof/>
          </w:rPr>
          <w:t>1.2.2</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Chargement de fichiers</w:t>
        </w:r>
        <w:r w:rsidR="006E7299">
          <w:rPr>
            <w:noProof/>
            <w:webHidden/>
          </w:rPr>
          <w:tab/>
        </w:r>
        <w:r w:rsidR="006E7299">
          <w:rPr>
            <w:noProof/>
            <w:webHidden/>
          </w:rPr>
          <w:fldChar w:fldCharType="begin"/>
        </w:r>
        <w:r w:rsidR="006E7299">
          <w:rPr>
            <w:noProof/>
            <w:webHidden/>
          </w:rPr>
          <w:instrText xml:space="preserve"> PAGEREF _Toc72994976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7" w:history="1">
        <w:r w:rsidR="006E7299" w:rsidRPr="00006754">
          <w:rPr>
            <w:rStyle w:val="Lienhypertexte"/>
            <w:rFonts w:cstheme="majorHAnsi"/>
            <w:noProof/>
          </w:rPr>
          <w:t>1.2.3</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Vérification du format automatique</w:t>
        </w:r>
        <w:r w:rsidR="006E7299">
          <w:rPr>
            <w:noProof/>
            <w:webHidden/>
          </w:rPr>
          <w:tab/>
        </w:r>
        <w:r w:rsidR="006E7299">
          <w:rPr>
            <w:noProof/>
            <w:webHidden/>
          </w:rPr>
          <w:fldChar w:fldCharType="begin"/>
        </w:r>
        <w:r w:rsidR="006E7299">
          <w:rPr>
            <w:noProof/>
            <w:webHidden/>
          </w:rPr>
          <w:instrText xml:space="preserve"> PAGEREF _Toc72994977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8" w:history="1">
        <w:r w:rsidR="006E7299" w:rsidRPr="00006754">
          <w:rPr>
            <w:rStyle w:val="Lienhypertexte"/>
            <w:noProof/>
          </w:rPr>
          <w:t>1.2.4</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Résumé avec le nombre d’événements</w:t>
        </w:r>
        <w:r w:rsidR="006E7299">
          <w:rPr>
            <w:noProof/>
            <w:webHidden/>
          </w:rPr>
          <w:tab/>
        </w:r>
        <w:r w:rsidR="006E7299">
          <w:rPr>
            <w:noProof/>
            <w:webHidden/>
          </w:rPr>
          <w:fldChar w:fldCharType="begin"/>
        </w:r>
        <w:r w:rsidR="006E7299">
          <w:rPr>
            <w:noProof/>
            <w:webHidden/>
          </w:rPr>
          <w:instrText xml:space="preserve"> PAGEREF _Toc72994978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9" w:history="1">
        <w:r w:rsidR="006E7299" w:rsidRPr="00006754">
          <w:rPr>
            <w:rStyle w:val="Lienhypertexte"/>
            <w:noProof/>
          </w:rPr>
          <w:t>1.2.5</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Fusion et Pop-up de fusion</w:t>
        </w:r>
        <w:r w:rsidR="006E7299">
          <w:rPr>
            <w:noProof/>
            <w:webHidden/>
          </w:rPr>
          <w:tab/>
        </w:r>
        <w:r w:rsidR="006E7299">
          <w:rPr>
            <w:noProof/>
            <w:webHidden/>
          </w:rPr>
          <w:fldChar w:fldCharType="begin"/>
        </w:r>
        <w:r w:rsidR="006E7299">
          <w:rPr>
            <w:noProof/>
            <w:webHidden/>
          </w:rPr>
          <w:instrText xml:space="preserve"> PAGEREF _Toc72994979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0" w:history="1">
        <w:r w:rsidR="006E7299" w:rsidRPr="00006754">
          <w:rPr>
            <w:rStyle w:val="Lienhypertexte"/>
            <w:noProof/>
          </w:rPr>
          <w:t>1.2.6</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Barre de progression</w:t>
        </w:r>
        <w:r w:rsidR="006E7299">
          <w:rPr>
            <w:noProof/>
            <w:webHidden/>
          </w:rPr>
          <w:tab/>
        </w:r>
        <w:r w:rsidR="006E7299">
          <w:rPr>
            <w:noProof/>
            <w:webHidden/>
          </w:rPr>
          <w:fldChar w:fldCharType="begin"/>
        </w:r>
        <w:r w:rsidR="006E7299">
          <w:rPr>
            <w:noProof/>
            <w:webHidden/>
          </w:rPr>
          <w:instrText xml:space="preserve"> PAGEREF _Toc72994980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1" w:history="1">
        <w:r w:rsidR="006E7299" w:rsidRPr="00006754">
          <w:rPr>
            <w:rStyle w:val="Lienhypertexte"/>
            <w:noProof/>
          </w:rPr>
          <w:t>1.2.7</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Avertissement fichier de destination</w:t>
        </w:r>
        <w:r w:rsidR="006E7299">
          <w:rPr>
            <w:noProof/>
            <w:webHidden/>
          </w:rPr>
          <w:tab/>
        </w:r>
        <w:r w:rsidR="006E7299">
          <w:rPr>
            <w:noProof/>
            <w:webHidden/>
          </w:rPr>
          <w:fldChar w:fldCharType="begin"/>
        </w:r>
        <w:r w:rsidR="006E7299">
          <w:rPr>
            <w:noProof/>
            <w:webHidden/>
          </w:rPr>
          <w:instrText xml:space="preserve"> PAGEREF _Toc72994981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2" w:history="1">
        <w:r w:rsidR="006E7299" w:rsidRPr="00006754">
          <w:rPr>
            <w:rStyle w:val="Lienhypertexte"/>
            <w:noProof/>
          </w:rPr>
          <w:t>1.2.8</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Vérification de l’intégrité du fichier fusionné</w:t>
        </w:r>
        <w:r w:rsidR="006E7299">
          <w:rPr>
            <w:noProof/>
            <w:webHidden/>
          </w:rPr>
          <w:tab/>
        </w:r>
        <w:r w:rsidR="006E7299">
          <w:rPr>
            <w:noProof/>
            <w:webHidden/>
          </w:rPr>
          <w:fldChar w:fldCharType="begin"/>
        </w:r>
        <w:r w:rsidR="006E7299">
          <w:rPr>
            <w:noProof/>
            <w:webHidden/>
          </w:rPr>
          <w:instrText xml:space="preserve"> PAGEREF _Toc72994982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3" w:history="1">
        <w:r w:rsidR="006E7299" w:rsidRPr="00006754">
          <w:rPr>
            <w:rStyle w:val="Lienhypertexte"/>
            <w:noProof/>
          </w:rPr>
          <w:t>1.2.9</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Utilisation d’un système de versioning</w:t>
        </w:r>
        <w:r w:rsidR="006E7299">
          <w:rPr>
            <w:noProof/>
            <w:webHidden/>
          </w:rPr>
          <w:tab/>
        </w:r>
        <w:r w:rsidR="006E7299">
          <w:rPr>
            <w:noProof/>
            <w:webHidden/>
          </w:rPr>
          <w:fldChar w:fldCharType="begin"/>
        </w:r>
        <w:r w:rsidR="006E7299">
          <w:rPr>
            <w:noProof/>
            <w:webHidden/>
          </w:rPr>
          <w:instrText xml:space="preserve"> PAGEREF _Toc72994983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8A5BBC">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84" w:history="1">
        <w:r w:rsidR="006E7299" w:rsidRPr="00006754">
          <w:rPr>
            <w:rStyle w:val="Lienhypertexte"/>
            <w:noProof/>
          </w:rPr>
          <w:t>1.2.10</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Rubrique d’aide</w:t>
        </w:r>
        <w:r w:rsidR="006E7299">
          <w:rPr>
            <w:noProof/>
            <w:webHidden/>
          </w:rPr>
          <w:tab/>
        </w:r>
        <w:r w:rsidR="006E7299">
          <w:rPr>
            <w:noProof/>
            <w:webHidden/>
          </w:rPr>
          <w:fldChar w:fldCharType="begin"/>
        </w:r>
        <w:r w:rsidR="006E7299">
          <w:rPr>
            <w:noProof/>
            <w:webHidden/>
          </w:rPr>
          <w:instrText xml:space="preserve"> PAGEREF _Toc72994984 \h </w:instrText>
        </w:r>
        <w:r w:rsidR="006E7299">
          <w:rPr>
            <w:noProof/>
            <w:webHidden/>
          </w:rPr>
        </w:r>
        <w:r w:rsidR="006E7299">
          <w:rPr>
            <w:noProof/>
            <w:webHidden/>
          </w:rPr>
          <w:fldChar w:fldCharType="separate"/>
        </w:r>
        <w:r w:rsidR="006E7299">
          <w:rPr>
            <w:noProof/>
            <w:webHidden/>
          </w:rPr>
          <w:t>6</w:t>
        </w:r>
        <w:r w:rsidR="006E7299">
          <w:rPr>
            <w:noProof/>
            <w:webHidden/>
          </w:rPr>
          <w:fldChar w:fldCharType="end"/>
        </w:r>
      </w:hyperlink>
    </w:p>
    <w:p w:rsidR="006E7299" w:rsidRDefault="008A5BBC">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85" w:history="1">
        <w:r w:rsidR="006E7299" w:rsidRPr="00006754">
          <w:rPr>
            <w:rStyle w:val="Lienhypertexte"/>
            <w:noProof/>
          </w:rPr>
          <w:t>1.2.11</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Explication du format ICal</w:t>
        </w:r>
        <w:r w:rsidR="006E7299">
          <w:rPr>
            <w:noProof/>
            <w:webHidden/>
          </w:rPr>
          <w:tab/>
        </w:r>
        <w:r w:rsidR="006E7299">
          <w:rPr>
            <w:noProof/>
            <w:webHidden/>
          </w:rPr>
          <w:fldChar w:fldCharType="begin"/>
        </w:r>
        <w:r w:rsidR="006E7299">
          <w:rPr>
            <w:noProof/>
            <w:webHidden/>
          </w:rPr>
          <w:instrText xml:space="preserve"> PAGEREF _Toc72994985 \h </w:instrText>
        </w:r>
        <w:r w:rsidR="006E7299">
          <w:rPr>
            <w:noProof/>
            <w:webHidden/>
          </w:rPr>
        </w:r>
        <w:r w:rsidR="006E7299">
          <w:rPr>
            <w:noProof/>
            <w:webHidden/>
          </w:rPr>
          <w:fldChar w:fldCharType="separate"/>
        </w:r>
        <w:r w:rsidR="006E7299">
          <w:rPr>
            <w:noProof/>
            <w:webHidden/>
          </w:rPr>
          <w:t>6</w:t>
        </w:r>
        <w:r w:rsidR="006E7299">
          <w:rPr>
            <w:noProof/>
            <w:webHidden/>
          </w:rPr>
          <w:fldChar w:fldCharType="end"/>
        </w:r>
      </w:hyperlink>
    </w:p>
    <w:p w:rsidR="006E7299" w:rsidRDefault="008A5BBC">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86" w:history="1">
        <w:r w:rsidR="006E7299" w:rsidRPr="00006754">
          <w:rPr>
            <w:rStyle w:val="Lienhypertexte"/>
            <w:noProof/>
          </w:rPr>
          <w:t>1.2.12</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Respect des normes de codage ETML</w:t>
        </w:r>
        <w:r w:rsidR="006E7299">
          <w:rPr>
            <w:noProof/>
            <w:webHidden/>
          </w:rPr>
          <w:tab/>
        </w:r>
        <w:r w:rsidR="006E7299">
          <w:rPr>
            <w:noProof/>
            <w:webHidden/>
          </w:rPr>
          <w:fldChar w:fldCharType="begin"/>
        </w:r>
        <w:r w:rsidR="006E7299">
          <w:rPr>
            <w:noProof/>
            <w:webHidden/>
          </w:rPr>
          <w:instrText xml:space="preserve"> PAGEREF _Toc72994986 \h </w:instrText>
        </w:r>
        <w:r w:rsidR="006E7299">
          <w:rPr>
            <w:noProof/>
            <w:webHidden/>
          </w:rPr>
        </w:r>
        <w:r w:rsidR="006E7299">
          <w:rPr>
            <w:noProof/>
            <w:webHidden/>
          </w:rPr>
          <w:fldChar w:fldCharType="separate"/>
        </w:r>
        <w:r w:rsidR="006E7299">
          <w:rPr>
            <w:noProof/>
            <w:webHidden/>
          </w:rPr>
          <w:t>6</w:t>
        </w:r>
        <w:r w:rsidR="006E7299">
          <w:rPr>
            <w:noProof/>
            <w:webHidden/>
          </w:rPr>
          <w:fldChar w:fldCharType="end"/>
        </w:r>
      </w:hyperlink>
    </w:p>
    <w:p w:rsidR="006E7299" w:rsidRDefault="008A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87" w:history="1">
        <w:r w:rsidR="006E7299" w:rsidRPr="00006754">
          <w:rPr>
            <w:rStyle w:val="Lienhypertexte"/>
            <w:rFonts w:ascii="Century Gothic" w:hAnsi="Century Gothic" w:cs="Arial"/>
            <w:bCs/>
            <w:iCs/>
            <w:noProof/>
            <w:lang w:val="fr-CH" w:eastAsia="fr-CH"/>
          </w:rPr>
          <w:t>1.3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Planification initiale</w:t>
        </w:r>
        <w:r w:rsidR="006E7299">
          <w:rPr>
            <w:noProof/>
            <w:webHidden/>
          </w:rPr>
          <w:tab/>
        </w:r>
        <w:r w:rsidR="006E7299">
          <w:rPr>
            <w:noProof/>
            <w:webHidden/>
          </w:rPr>
          <w:fldChar w:fldCharType="begin"/>
        </w:r>
        <w:r w:rsidR="006E7299">
          <w:rPr>
            <w:noProof/>
            <w:webHidden/>
          </w:rPr>
          <w:instrText xml:space="preserve"> PAGEREF _Toc72994987 \h </w:instrText>
        </w:r>
        <w:r w:rsidR="006E7299">
          <w:rPr>
            <w:noProof/>
            <w:webHidden/>
          </w:rPr>
        </w:r>
        <w:r w:rsidR="006E7299">
          <w:rPr>
            <w:noProof/>
            <w:webHidden/>
          </w:rPr>
          <w:fldChar w:fldCharType="separate"/>
        </w:r>
        <w:r w:rsidR="006E7299">
          <w:rPr>
            <w:noProof/>
            <w:webHidden/>
          </w:rPr>
          <w:t>7</w:t>
        </w:r>
        <w:r w:rsidR="006E7299">
          <w:rPr>
            <w:noProof/>
            <w:webHidden/>
          </w:rPr>
          <w:fldChar w:fldCharType="end"/>
        </w:r>
      </w:hyperlink>
    </w:p>
    <w:p w:rsidR="006E7299" w:rsidRDefault="008A5BBC">
      <w:pPr>
        <w:pStyle w:val="TM1"/>
        <w:rPr>
          <w:rFonts w:asciiTheme="minorHAnsi" w:eastAsiaTheme="minorEastAsia" w:hAnsiTheme="minorHAnsi" w:cstheme="minorBidi"/>
          <w:sz w:val="22"/>
          <w:szCs w:val="22"/>
          <w:lang w:val="fr-CH" w:eastAsia="fr-CH"/>
        </w:rPr>
      </w:pPr>
      <w:hyperlink w:anchor="_Toc72994988" w:history="1">
        <w:r w:rsidR="006E7299" w:rsidRPr="00006754">
          <w:rPr>
            <w:rStyle w:val="Lienhypertexte"/>
            <w:rFonts w:ascii="Century Gothic" w:hAnsi="Century Gothic" w:cs="Arial"/>
            <w:bCs/>
            <w:caps/>
            <w:kern w:val="32"/>
            <w:lang w:val="fr-CH" w:eastAsia="fr-CH"/>
          </w:rPr>
          <w:t>2</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Analyse / Conception</w:t>
        </w:r>
        <w:r w:rsidR="006E7299">
          <w:rPr>
            <w:webHidden/>
          </w:rPr>
          <w:tab/>
        </w:r>
        <w:r w:rsidR="006E7299">
          <w:rPr>
            <w:webHidden/>
          </w:rPr>
          <w:fldChar w:fldCharType="begin"/>
        </w:r>
        <w:r w:rsidR="006E7299">
          <w:rPr>
            <w:webHidden/>
          </w:rPr>
          <w:instrText xml:space="preserve"> PAGEREF _Toc72994988 \h </w:instrText>
        </w:r>
        <w:r w:rsidR="006E7299">
          <w:rPr>
            <w:webHidden/>
          </w:rPr>
        </w:r>
        <w:r w:rsidR="006E7299">
          <w:rPr>
            <w:webHidden/>
          </w:rPr>
          <w:fldChar w:fldCharType="separate"/>
        </w:r>
        <w:r w:rsidR="006E7299">
          <w:rPr>
            <w:webHidden/>
          </w:rPr>
          <w:t>8</w:t>
        </w:r>
        <w:r w:rsidR="006E7299">
          <w:rPr>
            <w:webHidden/>
          </w:rPr>
          <w:fldChar w:fldCharType="end"/>
        </w:r>
      </w:hyperlink>
    </w:p>
    <w:p w:rsidR="006E7299" w:rsidRDefault="008A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89" w:history="1">
        <w:r w:rsidR="006E7299" w:rsidRPr="00006754">
          <w:rPr>
            <w:rStyle w:val="Lienhypertexte"/>
            <w:rFonts w:ascii="Century Gothic" w:hAnsi="Century Gothic" w:cs="Arial"/>
            <w:bCs/>
            <w:iCs/>
            <w:noProof/>
            <w:lang w:val="fr-CH" w:eastAsia="fr-CH"/>
          </w:rPr>
          <w:t>2.1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Concept</w:t>
        </w:r>
        <w:r w:rsidR="006E7299">
          <w:rPr>
            <w:noProof/>
            <w:webHidden/>
          </w:rPr>
          <w:tab/>
        </w:r>
        <w:r w:rsidR="006E7299">
          <w:rPr>
            <w:noProof/>
            <w:webHidden/>
          </w:rPr>
          <w:fldChar w:fldCharType="begin"/>
        </w:r>
        <w:r w:rsidR="006E7299">
          <w:rPr>
            <w:noProof/>
            <w:webHidden/>
          </w:rPr>
          <w:instrText xml:space="preserve"> PAGEREF _Toc72994989 \h </w:instrText>
        </w:r>
        <w:r w:rsidR="006E7299">
          <w:rPr>
            <w:noProof/>
            <w:webHidden/>
          </w:rPr>
        </w:r>
        <w:r w:rsidR="006E7299">
          <w:rPr>
            <w:noProof/>
            <w:webHidden/>
          </w:rPr>
          <w:fldChar w:fldCharType="separate"/>
        </w:r>
        <w:r w:rsidR="006E7299">
          <w:rPr>
            <w:noProof/>
            <w:webHidden/>
          </w:rPr>
          <w:t>8</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0" w:history="1">
        <w:r w:rsidR="006E7299" w:rsidRPr="00006754">
          <w:rPr>
            <w:rStyle w:val="Lienhypertexte"/>
            <w:noProof/>
          </w:rPr>
          <w:t>2.1.1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Maximum de 10 fichiers source</w:t>
        </w:r>
        <w:r w:rsidR="006E7299">
          <w:rPr>
            <w:noProof/>
            <w:webHidden/>
          </w:rPr>
          <w:tab/>
        </w:r>
        <w:r w:rsidR="006E7299">
          <w:rPr>
            <w:noProof/>
            <w:webHidden/>
          </w:rPr>
          <w:fldChar w:fldCharType="begin"/>
        </w:r>
        <w:r w:rsidR="006E7299">
          <w:rPr>
            <w:noProof/>
            <w:webHidden/>
          </w:rPr>
          <w:instrText xml:space="preserve"> PAGEREF _Toc72994990 \h </w:instrText>
        </w:r>
        <w:r w:rsidR="006E7299">
          <w:rPr>
            <w:noProof/>
            <w:webHidden/>
          </w:rPr>
        </w:r>
        <w:r w:rsidR="006E7299">
          <w:rPr>
            <w:noProof/>
            <w:webHidden/>
          </w:rPr>
          <w:fldChar w:fldCharType="separate"/>
        </w:r>
        <w:r w:rsidR="006E7299">
          <w:rPr>
            <w:noProof/>
            <w:webHidden/>
          </w:rPr>
          <w:t>8</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1" w:history="1">
        <w:r w:rsidR="006E7299" w:rsidRPr="00006754">
          <w:rPr>
            <w:rStyle w:val="Lienhypertexte"/>
            <w:noProof/>
          </w:rPr>
          <w:t>2.1.2</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Chargement de fichiers</w:t>
        </w:r>
        <w:r w:rsidR="006E7299">
          <w:rPr>
            <w:noProof/>
            <w:webHidden/>
          </w:rPr>
          <w:tab/>
        </w:r>
        <w:r w:rsidR="006E7299">
          <w:rPr>
            <w:noProof/>
            <w:webHidden/>
          </w:rPr>
          <w:fldChar w:fldCharType="begin"/>
        </w:r>
        <w:r w:rsidR="006E7299">
          <w:rPr>
            <w:noProof/>
            <w:webHidden/>
          </w:rPr>
          <w:instrText xml:space="preserve"> PAGEREF _Toc72994991 \h </w:instrText>
        </w:r>
        <w:r w:rsidR="006E7299">
          <w:rPr>
            <w:noProof/>
            <w:webHidden/>
          </w:rPr>
        </w:r>
        <w:r w:rsidR="006E7299">
          <w:rPr>
            <w:noProof/>
            <w:webHidden/>
          </w:rPr>
          <w:fldChar w:fldCharType="separate"/>
        </w:r>
        <w:r w:rsidR="006E7299">
          <w:rPr>
            <w:noProof/>
            <w:webHidden/>
          </w:rPr>
          <w:t>9</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2" w:history="1">
        <w:r w:rsidR="006E7299" w:rsidRPr="00006754">
          <w:rPr>
            <w:rStyle w:val="Lienhypertexte"/>
            <w:noProof/>
          </w:rPr>
          <w:t>2.1.3</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du format automatique</w:t>
        </w:r>
        <w:r w:rsidR="006E7299">
          <w:rPr>
            <w:noProof/>
            <w:webHidden/>
          </w:rPr>
          <w:tab/>
        </w:r>
        <w:r w:rsidR="006E7299">
          <w:rPr>
            <w:noProof/>
            <w:webHidden/>
          </w:rPr>
          <w:fldChar w:fldCharType="begin"/>
        </w:r>
        <w:r w:rsidR="006E7299">
          <w:rPr>
            <w:noProof/>
            <w:webHidden/>
          </w:rPr>
          <w:instrText xml:space="preserve"> PAGEREF _Toc72994992 \h </w:instrText>
        </w:r>
        <w:r w:rsidR="006E7299">
          <w:rPr>
            <w:noProof/>
            <w:webHidden/>
          </w:rPr>
        </w:r>
        <w:r w:rsidR="006E7299">
          <w:rPr>
            <w:noProof/>
            <w:webHidden/>
          </w:rPr>
          <w:fldChar w:fldCharType="separate"/>
        </w:r>
        <w:r w:rsidR="006E7299">
          <w:rPr>
            <w:noProof/>
            <w:webHidden/>
          </w:rPr>
          <w:t>9</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3" w:history="1">
        <w:r w:rsidR="006E7299" w:rsidRPr="00006754">
          <w:rPr>
            <w:rStyle w:val="Lienhypertexte"/>
            <w:noProof/>
          </w:rPr>
          <w:t>2.1.4</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Résumé avec le nombre d’événements</w:t>
        </w:r>
        <w:r w:rsidR="006E7299">
          <w:rPr>
            <w:noProof/>
            <w:webHidden/>
          </w:rPr>
          <w:tab/>
        </w:r>
        <w:r w:rsidR="006E7299">
          <w:rPr>
            <w:noProof/>
            <w:webHidden/>
          </w:rPr>
          <w:fldChar w:fldCharType="begin"/>
        </w:r>
        <w:r w:rsidR="006E7299">
          <w:rPr>
            <w:noProof/>
            <w:webHidden/>
          </w:rPr>
          <w:instrText xml:space="preserve"> PAGEREF _Toc72994993 \h </w:instrText>
        </w:r>
        <w:r w:rsidR="006E7299">
          <w:rPr>
            <w:noProof/>
            <w:webHidden/>
          </w:rPr>
        </w:r>
        <w:r w:rsidR="006E7299">
          <w:rPr>
            <w:noProof/>
            <w:webHidden/>
          </w:rPr>
          <w:fldChar w:fldCharType="separate"/>
        </w:r>
        <w:r w:rsidR="006E7299">
          <w:rPr>
            <w:noProof/>
            <w:webHidden/>
          </w:rPr>
          <w:t>10</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4" w:history="1">
        <w:r w:rsidR="006E7299" w:rsidRPr="00006754">
          <w:rPr>
            <w:rStyle w:val="Lienhypertexte"/>
            <w:noProof/>
          </w:rPr>
          <w:t>2.1.5</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Fusion et Pop-up de fusion</w:t>
        </w:r>
        <w:r w:rsidR="006E7299">
          <w:rPr>
            <w:noProof/>
            <w:webHidden/>
          </w:rPr>
          <w:tab/>
        </w:r>
        <w:r w:rsidR="006E7299">
          <w:rPr>
            <w:noProof/>
            <w:webHidden/>
          </w:rPr>
          <w:fldChar w:fldCharType="begin"/>
        </w:r>
        <w:r w:rsidR="006E7299">
          <w:rPr>
            <w:noProof/>
            <w:webHidden/>
          </w:rPr>
          <w:instrText xml:space="preserve"> PAGEREF _Toc72994994 \h </w:instrText>
        </w:r>
        <w:r w:rsidR="006E7299">
          <w:rPr>
            <w:noProof/>
            <w:webHidden/>
          </w:rPr>
        </w:r>
        <w:r w:rsidR="006E7299">
          <w:rPr>
            <w:noProof/>
            <w:webHidden/>
          </w:rPr>
          <w:fldChar w:fldCharType="separate"/>
        </w:r>
        <w:r w:rsidR="006E7299">
          <w:rPr>
            <w:noProof/>
            <w:webHidden/>
          </w:rPr>
          <w:t>10</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5" w:history="1">
        <w:r w:rsidR="006E7299" w:rsidRPr="00006754">
          <w:rPr>
            <w:rStyle w:val="Lienhypertexte"/>
            <w:noProof/>
          </w:rPr>
          <w:t>2.1.6</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Barre de progression</w:t>
        </w:r>
        <w:r w:rsidR="006E7299">
          <w:rPr>
            <w:noProof/>
            <w:webHidden/>
          </w:rPr>
          <w:tab/>
        </w:r>
        <w:r w:rsidR="006E7299">
          <w:rPr>
            <w:noProof/>
            <w:webHidden/>
          </w:rPr>
          <w:fldChar w:fldCharType="begin"/>
        </w:r>
        <w:r w:rsidR="006E7299">
          <w:rPr>
            <w:noProof/>
            <w:webHidden/>
          </w:rPr>
          <w:instrText xml:space="preserve"> PAGEREF _Toc72994995 \h </w:instrText>
        </w:r>
        <w:r w:rsidR="006E7299">
          <w:rPr>
            <w:noProof/>
            <w:webHidden/>
          </w:rPr>
        </w:r>
        <w:r w:rsidR="006E7299">
          <w:rPr>
            <w:noProof/>
            <w:webHidden/>
          </w:rPr>
          <w:fldChar w:fldCharType="separate"/>
        </w:r>
        <w:r w:rsidR="006E7299">
          <w:rPr>
            <w:noProof/>
            <w:webHidden/>
          </w:rPr>
          <w:t>12</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6" w:history="1">
        <w:r w:rsidR="006E7299" w:rsidRPr="00006754">
          <w:rPr>
            <w:rStyle w:val="Lienhypertexte"/>
            <w:noProof/>
          </w:rPr>
          <w:t>2.1.7</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de l’intégrité du fichier fusionné</w:t>
        </w:r>
        <w:r w:rsidR="006E7299">
          <w:rPr>
            <w:noProof/>
            <w:webHidden/>
          </w:rPr>
          <w:tab/>
        </w:r>
        <w:r w:rsidR="006E7299">
          <w:rPr>
            <w:noProof/>
            <w:webHidden/>
          </w:rPr>
          <w:fldChar w:fldCharType="begin"/>
        </w:r>
        <w:r w:rsidR="006E7299">
          <w:rPr>
            <w:noProof/>
            <w:webHidden/>
          </w:rPr>
          <w:instrText xml:space="preserve"> PAGEREF _Toc72994996 \h </w:instrText>
        </w:r>
        <w:r w:rsidR="006E7299">
          <w:rPr>
            <w:noProof/>
            <w:webHidden/>
          </w:rPr>
        </w:r>
        <w:r w:rsidR="006E7299">
          <w:rPr>
            <w:noProof/>
            <w:webHidden/>
          </w:rPr>
          <w:fldChar w:fldCharType="separate"/>
        </w:r>
        <w:r w:rsidR="006E7299">
          <w:rPr>
            <w:noProof/>
            <w:webHidden/>
          </w:rPr>
          <w:t>13</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7" w:history="1">
        <w:r w:rsidR="006E7299" w:rsidRPr="00006754">
          <w:rPr>
            <w:rStyle w:val="Lienhypertexte"/>
            <w:noProof/>
          </w:rPr>
          <w:t>2.1.8</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Avertissement fichier de destination</w:t>
        </w:r>
        <w:r w:rsidR="006E7299">
          <w:rPr>
            <w:noProof/>
            <w:webHidden/>
          </w:rPr>
          <w:tab/>
        </w:r>
        <w:r w:rsidR="006E7299">
          <w:rPr>
            <w:noProof/>
            <w:webHidden/>
          </w:rPr>
          <w:fldChar w:fldCharType="begin"/>
        </w:r>
        <w:r w:rsidR="006E7299">
          <w:rPr>
            <w:noProof/>
            <w:webHidden/>
          </w:rPr>
          <w:instrText xml:space="preserve"> PAGEREF _Toc72994997 \h </w:instrText>
        </w:r>
        <w:r w:rsidR="006E7299">
          <w:rPr>
            <w:noProof/>
            <w:webHidden/>
          </w:rPr>
        </w:r>
        <w:r w:rsidR="006E7299">
          <w:rPr>
            <w:noProof/>
            <w:webHidden/>
          </w:rPr>
          <w:fldChar w:fldCharType="separate"/>
        </w:r>
        <w:r w:rsidR="006E7299">
          <w:rPr>
            <w:noProof/>
            <w:webHidden/>
          </w:rPr>
          <w:t>13</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8" w:history="1">
        <w:r w:rsidR="006E7299" w:rsidRPr="00006754">
          <w:rPr>
            <w:rStyle w:val="Lienhypertexte"/>
            <w:noProof/>
          </w:rPr>
          <w:t>2.1.9</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Utilisation d’un système de versioning</w:t>
        </w:r>
        <w:r w:rsidR="006E7299">
          <w:rPr>
            <w:noProof/>
            <w:webHidden/>
          </w:rPr>
          <w:tab/>
        </w:r>
        <w:r w:rsidR="006E7299">
          <w:rPr>
            <w:noProof/>
            <w:webHidden/>
          </w:rPr>
          <w:fldChar w:fldCharType="begin"/>
        </w:r>
        <w:r w:rsidR="006E7299">
          <w:rPr>
            <w:noProof/>
            <w:webHidden/>
          </w:rPr>
          <w:instrText xml:space="preserve"> PAGEREF _Toc72994998 \h </w:instrText>
        </w:r>
        <w:r w:rsidR="006E7299">
          <w:rPr>
            <w:noProof/>
            <w:webHidden/>
          </w:rPr>
        </w:r>
        <w:r w:rsidR="006E7299">
          <w:rPr>
            <w:noProof/>
            <w:webHidden/>
          </w:rPr>
          <w:fldChar w:fldCharType="separate"/>
        </w:r>
        <w:r w:rsidR="006E7299">
          <w:rPr>
            <w:noProof/>
            <w:webHidden/>
          </w:rPr>
          <w:t>15</w:t>
        </w:r>
        <w:r w:rsidR="006E7299">
          <w:rPr>
            <w:noProof/>
            <w:webHidden/>
          </w:rPr>
          <w:fldChar w:fldCharType="end"/>
        </w:r>
      </w:hyperlink>
    </w:p>
    <w:p w:rsidR="006E7299" w:rsidRDefault="008A5BBC">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99" w:history="1">
        <w:r w:rsidR="006E7299" w:rsidRPr="00006754">
          <w:rPr>
            <w:rStyle w:val="Lienhypertexte"/>
            <w:noProof/>
          </w:rPr>
          <w:t>2.1.10</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Rubrique d’aide</w:t>
        </w:r>
        <w:r w:rsidR="006E7299">
          <w:rPr>
            <w:noProof/>
            <w:webHidden/>
          </w:rPr>
          <w:tab/>
        </w:r>
        <w:r w:rsidR="006E7299">
          <w:rPr>
            <w:noProof/>
            <w:webHidden/>
          </w:rPr>
          <w:fldChar w:fldCharType="begin"/>
        </w:r>
        <w:r w:rsidR="006E7299">
          <w:rPr>
            <w:noProof/>
            <w:webHidden/>
          </w:rPr>
          <w:instrText xml:space="preserve"> PAGEREF _Toc72994999 \h </w:instrText>
        </w:r>
        <w:r w:rsidR="006E7299">
          <w:rPr>
            <w:noProof/>
            <w:webHidden/>
          </w:rPr>
        </w:r>
        <w:r w:rsidR="006E7299">
          <w:rPr>
            <w:noProof/>
            <w:webHidden/>
          </w:rPr>
          <w:fldChar w:fldCharType="separate"/>
        </w:r>
        <w:r w:rsidR="006E7299">
          <w:rPr>
            <w:noProof/>
            <w:webHidden/>
          </w:rPr>
          <w:t>16</w:t>
        </w:r>
        <w:r w:rsidR="006E7299">
          <w:rPr>
            <w:noProof/>
            <w:webHidden/>
          </w:rPr>
          <w:fldChar w:fldCharType="end"/>
        </w:r>
      </w:hyperlink>
    </w:p>
    <w:p w:rsidR="006E7299" w:rsidRDefault="008A5BBC">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00" w:history="1">
        <w:r w:rsidR="006E7299" w:rsidRPr="00006754">
          <w:rPr>
            <w:rStyle w:val="Lienhypertexte"/>
            <w:noProof/>
          </w:rPr>
          <w:t>2.1.11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Explication du format ICal</w:t>
        </w:r>
        <w:r w:rsidR="006E7299">
          <w:rPr>
            <w:noProof/>
            <w:webHidden/>
          </w:rPr>
          <w:tab/>
        </w:r>
        <w:r w:rsidR="006E7299">
          <w:rPr>
            <w:noProof/>
            <w:webHidden/>
          </w:rPr>
          <w:fldChar w:fldCharType="begin"/>
        </w:r>
        <w:r w:rsidR="006E7299">
          <w:rPr>
            <w:noProof/>
            <w:webHidden/>
          </w:rPr>
          <w:instrText xml:space="preserve"> PAGEREF _Toc72995000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8A5BBC">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01" w:history="1">
        <w:r w:rsidR="006E7299" w:rsidRPr="00006754">
          <w:rPr>
            <w:rStyle w:val="Lienhypertexte"/>
            <w:noProof/>
          </w:rPr>
          <w:t>2.1.12</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Respect des normes ETML</w:t>
        </w:r>
        <w:r w:rsidR="006E7299">
          <w:rPr>
            <w:noProof/>
            <w:webHidden/>
          </w:rPr>
          <w:tab/>
        </w:r>
        <w:r w:rsidR="006E7299">
          <w:rPr>
            <w:noProof/>
            <w:webHidden/>
          </w:rPr>
          <w:fldChar w:fldCharType="begin"/>
        </w:r>
        <w:r w:rsidR="006E7299">
          <w:rPr>
            <w:noProof/>
            <w:webHidden/>
          </w:rPr>
          <w:instrText xml:space="preserve"> PAGEREF _Toc72995001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8A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2" w:history="1">
        <w:r w:rsidR="006E7299" w:rsidRPr="00006754">
          <w:rPr>
            <w:rStyle w:val="Lienhypertexte"/>
            <w:rFonts w:ascii="Century Gothic" w:hAnsi="Century Gothic" w:cs="Arial"/>
            <w:bCs/>
            <w:iCs/>
            <w:noProof/>
            <w:lang w:val="fr-CH" w:eastAsia="fr-CH"/>
          </w:rPr>
          <w:t>2.2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Stratégie de test</w:t>
        </w:r>
        <w:r w:rsidR="006E7299">
          <w:rPr>
            <w:noProof/>
            <w:webHidden/>
          </w:rPr>
          <w:tab/>
        </w:r>
        <w:r w:rsidR="006E7299">
          <w:rPr>
            <w:noProof/>
            <w:webHidden/>
          </w:rPr>
          <w:fldChar w:fldCharType="begin"/>
        </w:r>
        <w:r w:rsidR="006E7299">
          <w:rPr>
            <w:noProof/>
            <w:webHidden/>
          </w:rPr>
          <w:instrText xml:space="preserve"> PAGEREF _Toc72995002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8A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3" w:history="1">
        <w:r w:rsidR="006E7299" w:rsidRPr="00006754">
          <w:rPr>
            <w:rStyle w:val="Lienhypertexte"/>
            <w:rFonts w:ascii="Century Gothic" w:hAnsi="Century Gothic" w:cs="Arial"/>
            <w:bCs/>
            <w:iCs/>
            <w:noProof/>
            <w:lang w:val="fr-CH" w:eastAsia="fr-CH"/>
          </w:rPr>
          <w:t>2.3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Risques techniques</w:t>
        </w:r>
        <w:r w:rsidR="006E7299">
          <w:rPr>
            <w:noProof/>
            <w:webHidden/>
          </w:rPr>
          <w:tab/>
        </w:r>
        <w:r w:rsidR="006E7299">
          <w:rPr>
            <w:noProof/>
            <w:webHidden/>
          </w:rPr>
          <w:fldChar w:fldCharType="begin"/>
        </w:r>
        <w:r w:rsidR="006E7299">
          <w:rPr>
            <w:noProof/>
            <w:webHidden/>
          </w:rPr>
          <w:instrText xml:space="preserve"> PAGEREF _Toc72995003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8A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4" w:history="1">
        <w:r w:rsidR="006E7299" w:rsidRPr="00006754">
          <w:rPr>
            <w:rStyle w:val="Lienhypertexte"/>
            <w:rFonts w:ascii="Century Gothic" w:hAnsi="Century Gothic" w:cs="Arial"/>
            <w:bCs/>
            <w:iCs/>
            <w:noProof/>
            <w:lang w:val="fr-CH" w:eastAsia="fr-CH"/>
          </w:rPr>
          <w:t>2.4</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Planification</w:t>
        </w:r>
        <w:r w:rsidR="006E7299">
          <w:rPr>
            <w:noProof/>
            <w:webHidden/>
          </w:rPr>
          <w:tab/>
        </w:r>
        <w:r w:rsidR="006E7299">
          <w:rPr>
            <w:noProof/>
            <w:webHidden/>
          </w:rPr>
          <w:fldChar w:fldCharType="begin"/>
        </w:r>
        <w:r w:rsidR="006E7299">
          <w:rPr>
            <w:noProof/>
            <w:webHidden/>
          </w:rPr>
          <w:instrText xml:space="preserve"> PAGEREF _Toc72995004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8A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5" w:history="1">
        <w:r w:rsidR="006E7299" w:rsidRPr="00006754">
          <w:rPr>
            <w:rStyle w:val="Lienhypertexte"/>
            <w:rFonts w:ascii="Century Gothic" w:hAnsi="Century Gothic" w:cs="Arial"/>
            <w:bCs/>
            <w:iCs/>
            <w:noProof/>
            <w:lang w:val="fr-CH" w:eastAsia="fr-CH"/>
          </w:rPr>
          <w:t>2.5</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Dossier de conception</w:t>
        </w:r>
        <w:r w:rsidR="006E7299">
          <w:rPr>
            <w:noProof/>
            <w:webHidden/>
          </w:rPr>
          <w:tab/>
        </w:r>
        <w:r w:rsidR="006E7299">
          <w:rPr>
            <w:noProof/>
            <w:webHidden/>
          </w:rPr>
          <w:fldChar w:fldCharType="begin"/>
        </w:r>
        <w:r w:rsidR="006E7299">
          <w:rPr>
            <w:noProof/>
            <w:webHidden/>
          </w:rPr>
          <w:instrText xml:space="preserve"> PAGEREF _Toc72995005 \h </w:instrText>
        </w:r>
        <w:r w:rsidR="006E7299">
          <w:rPr>
            <w:noProof/>
            <w:webHidden/>
          </w:rPr>
        </w:r>
        <w:r w:rsidR="006E7299">
          <w:rPr>
            <w:noProof/>
            <w:webHidden/>
          </w:rPr>
          <w:fldChar w:fldCharType="separate"/>
        </w:r>
        <w:r w:rsidR="006E7299">
          <w:rPr>
            <w:noProof/>
            <w:webHidden/>
          </w:rPr>
          <w:t>18</w:t>
        </w:r>
        <w:r w:rsidR="006E7299">
          <w:rPr>
            <w:noProof/>
            <w:webHidden/>
          </w:rPr>
          <w:fldChar w:fldCharType="end"/>
        </w:r>
      </w:hyperlink>
    </w:p>
    <w:p w:rsidR="006E7299" w:rsidRDefault="008A5BBC">
      <w:pPr>
        <w:pStyle w:val="TM1"/>
        <w:rPr>
          <w:rFonts w:asciiTheme="minorHAnsi" w:eastAsiaTheme="minorEastAsia" w:hAnsiTheme="minorHAnsi" w:cstheme="minorBidi"/>
          <w:sz w:val="22"/>
          <w:szCs w:val="22"/>
          <w:lang w:val="fr-CH" w:eastAsia="fr-CH"/>
        </w:rPr>
      </w:pPr>
      <w:hyperlink w:anchor="_Toc72995006" w:history="1">
        <w:r w:rsidR="006E7299" w:rsidRPr="00006754">
          <w:rPr>
            <w:rStyle w:val="Lienhypertexte"/>
            <w:rFonts w:ascii="Century Gothic" w:hAnsi="Century Gothic" w:cs="Arial"/>
            <w:bCs/>
            <w:caps/>
            <w:kern w:val="32"/>
            <w:lang w:val="fr-CH" w:eastAsia="fr-CH"/>
          </w:rPr>
          <w:t>3</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Réalisation</w:t>
        </w:r>
        <w:r w:rsidR="006E7299">
          <w:rPr>
            <w:webHidden/>
          </w:rPr>
          <w:tab/>
        </w:r>
        <w:r w:rsidR="006E7299">
          <w:rPr>
            <w:webHidden/>
          </w:rPr>
          <w:fldChar w:fldCharType="begin"/>
        </w:r>
        <w:r w:rsidR="006E7299">
          <w:rPr>
            <w:webHidden/>
          </w:rPr>
          <w:instrText xml:space="preserve"> PAGEREF _Toc72995006 \h </w:instrText>
        </w:r>
        <w:r w:rsidR="006E7299">
          <w:rPr>
            <w:webHidden/>
          </w:rPr>
        </w:r>
        <w:r w:rsidR="006E7299">
          <w:rPr>
            <w:webHidden/>
          </w:rPr>
          <w:fldChar w:fldCharType="separate"/>
        </w:r>
        <w:r w:rsidR="006E7299">
          <w:rPr>
            <w:webHidden/>
          </w:rPr>
          <w:t>19</w:t>
        </w:r>
        <w:r w:rsidR="006E7299">
          <w:rPr>
            <w:webHidden/>
          </w:rPr>
          <w:fldChar w:fldCharType="end"/>
        </w:r>
      </w:hyperlink>
    </w:p>
    <w:p w:rsidR="006E7299" w:rsidRDefault="008A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7" w:history="1">
        <w:r w:rsidR="006E7299" w:rsidRPr="00006754">
          <w:rPr>
            <w:rStyle w:val="Lienhypertexte"/>
            <w:rFonts w:ascii="Century Gothic" w:hAnsi="Century Gothic" w:cs="Arial"/>
            <w:bCs/>
            <w:iCs/>
            <w:noProof/>
            <w:lang w:val="fr-CH" w:eastAsia="fr-CH"/>
          </w:rPr>
          <w:t>3.1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Dossier de réalisation</w:t>
        </w:r>
        <w:r w:rsidR="006E7299">
          <w:rPr>
            <w:noProof/>
            <w:webHidden/>
          </w:rPr>
          <w:tab/>
        </w:r>
        <w:r w:rsidR="006E7299">
          <w:rPr>
            <w:noProof/>
            <w:webHidden/>
          </w:rPr>
          <w:fldChar w:fldCharType="begin"/>
        </w:r>
        <w:r w:rsidR="006E7299">
          <w:rPr>
            <w:noProof/>
            <w:webHidden/>
          </w:rPr>
          <w:instrText xml:space="preserve"> PAGEREF _Toc72995007 \h </w:instrText>
        </w:r>
        <w:r w:rsidR="006E7299">
          <w:rPr>
            <w:noProof/>
            <w:webHidden/>
          </w:rPr>
        </w:r>
        <w:r w:rsidR="006E7299">
          <w:rPr>
            <w:noProof/>
            <w:webHidden/>
          </w:rPr>
          <w:fldChar w:fldCharType="separate"/>
        </w:r>
        <w:r w:rsidR="006E7299">
          <w:rPr>
            <w:noProof/>
            <w:webHidden/>
          </w:rPr>
          <w:t>19</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08" w:history="1">
        <w:r w:rsidR="006E7299" w:rsidRPr="00006754">
          <w:rPr>
            <w:rStyle w:val="Lienhypertexte"/>
            <w:noProof/>
          </w:rPr>
          <w:t>3.1.1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Maximum de 10 fichiers source</w:t>
        </w:r>
        <w:r w:rsidR="006E7299">
          <w:rPr>
            <w:noProof/>
            <w:webHidden/>
          </w:rPr>
          <w:tab/>
        </w:r>
        <w:r w:rsidR="006E7299">
          <w:rPr>
            <w:noProof/>
            <w:webHidden/>
          </w:rPr>
          <w:fldChar w:fldCharType="begin"/>
        </w:r>
        <w:r w:rsidR="006E7299">
          <w:rPr>
            <w:noProof/>
            <w:webHidden/>
          </w:rPr>
          <w:instrText xml:space="preserve"> PAGEREF _Toc72995008 \h </w:instrText>
        </w:r>
        <w:r w:rsidR="006E7299">
          <w:rPr>
            <w:noProof/>
            <w:webHidden/>
          </w:rPr>
        </w:r>
        <w:r w:rsidR="006E7299">
          <w:rPr>
            <w:noProof/>
            <w:webHidden/>
          </w:rPr>
          <w:fldChar w:fldCharType="separate"/>
        </w:r>
        <w:r w:rsidR="006E7299">
          <w:rPr>
            <w:noProof/>
            <w:webHidden/>
          </w:rPr>
          <w:t>19</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09" w:history="1">
        <w:r w:rsidR="006E7299" w:rsidRPr="00006754">
          <w:rPr>
            <w:rStyle w:val="Lienhypertexte"/>
            <w:noProof/>
          </w:rPr>
          <w:t>3.1.2</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Chargement de fichiers</w:t>
        </w:r>
        <w:r w:rsidR="006E7299">
          <w:rPr>
            <w:noProof/>
            <w:webHidden/>
          </w:rPr>
          <w:tab/>
        </w:r>
        <w:r w:rsidR="006E7299">
          <w:rPr>
            <w:noProof/>
            <w:webHidden/>
          </w:rPr>
          <w:fldChar w:fldCharType="begin"/>
        </w:r>
        <w:r w:rsidR="006E7299">
          <w:rPr>
            <w:noProof/>
            <w:webHidden/>
          </w:rPr>
          <w:instrText xml:space="preserve"> PAGEREF _Toc72995009 \h </w:instrText>
        </w:r>
        <w:r w:rsidR="006E7299">
          <w:rPr>
            <w:noProof/>
            <w:webHidden/>
          </w:rPr>
        </w:r>
        <w:r w:rsidR="006E7299">
          <w:rPr>
            <w:noProof/>
            <w:webHidden/>
          </w:rPr>
          <w:fldChar w:fldCharType="separate"/>
        </w:r>
        <w:r w:rsidR="006E7299">
          <w:rPr>
            <w:noProof/>
            <w:webHidden/>
          </w:rPr>
          <w:t>24</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0" w:history="1">
        <w:r w:rsidR="006E7299" w:rsidRPr="00006754">
          <w:rPr>
            <w:rStyle w:val="Lienhypertexte"/>
            <w:noProof/>
          </w:rPr>
          <w:t>3.1.3</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du format automatique</w:t>
        </w:r>
        <w:r w:rsidR="006E7299">
          <w:rPr>
            <w:noProof/>
            <w:webHidden/>
          </w:rPr>
          <w:tab/>
        </w:r>
        <w:r w:rsidR="006E7299">
          <w:rPr>
            <w:noProof/>
            <w:webHidden/>
          </w:rPr>
          <w:fldChar w:fldCharType="begin"/>
        </w:r>
        <w:r w:rsidR="006E7299">
          <w:rPr>
            <w:noProof/>
            <w:webHidden/>
          </w:rPr>
          <w:instrText xml:space="preserve"> PAGEREF _Toc72995010 \h </w:instrText>
        </w:r>
        <w:r w:rsidR="006E7299">
          <w:rPr>
            <w:noProof/>
            <w:webHidden/>
          </w:rPr>
        </w:r>
        <w:r w:rsidR="006E7299">
          <w:rPr>
            <w:noProof/>
            <w:webHidden/>
          </w:rPr>
          <w:fldChar w:fldCharType="separate"/>
        </w:r>
        <w:r w:rsidR="006E7299">
          <w:rPr>
            <w:noProof/>
            <w:webHidden/>
          </w:rPr>
          <w:t>26</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1" w:history="1">
        <w:r w:rsidR="006E7299" w:rsidRPr="00006754">
          <w:rPr>
            <w:rStyle w:val="Lienhypertexte"/>
            <w:noProof/>
          </w:rPr>
          <w:t>3.1.4</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Résumé avec le nombre d’événements</w:t>
        </w:r>
        <w:r w:rsidR="006E7299">
          <w:rPr>
            <w:noProof/>
            <w:webHidden/>
          </w:rPr>
          <w:tab/>
        </w:r>
        <w:r w:rsidR="006E7299">
          <w:rPr>
            <w:noProof/>
            <w:webHidden/>
          </w:rPr>
          <w:fldChar w:fldCharType="begin"/>
        </w:r>
        <w:r w:rsidR="006E7299">
          <w:rPr>
            <w:noProof/>
            <w:webHidden/>
          </w:rPr>
          <w:instrText xml:space="preserve"> PAGEREF _Toc72995011 \h </w:instrText>
        </w:r>
        <w:r w:rsidR="006E7299">
          <w:rPr>
            <w:noProof/>
            <w:webHidden/>
          </w:rPr>
        </w:r>
        <w:r w:rsidR="006E7299">
          <w:rPr>
            <w:noProof/>
            <w:webHidden/>
          </w:rPr>
          <w:fldChar w:fldCharType="separate"/>
        </w:r>
        <w:r w:rsidR="006E7299">
          <w:rPr>
            <w:noProof/>
            <w:webHidden/>
          </w:rPr>
          <w:t>26</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2" w:history="1">
        <w:r w:rsidR="006E7299" w:rsidRPr="00006754">
          <w:rPr>
            <w:rStyle w:val="Lienhypertexte"/>
            <w:noProof/>
          </w:rPr>
          <w:t>3.1.5</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Fusion et pop-up de fusion</w:t>
        </w:r>
        <w:r w:rsidR="006E7299">
          <w:rPr>
            <w:noProof/>
            <w:webHidden/>
          </w:rPr>
          <w:tab/>
        </w:r>
        <w:r w:rsidR="006E7299">
          <w:rPr>
            <w:noProof/>
            <w:webHidden/>
          </w:rPr>
          <w:fldChar w:fldCharType="begin"/>
        </w:r>
        <w:r w:rsidR="006E7299">
          <w:rPr>
            <w:noProof/>
            <w:webHidden/>
          </w:rPr>
          <w:instrText xml:space="preserve"> PAGEREF _Toc72995012 \h </w:instrText>
        </w:r>
        <w:r w:rsidR="006E7299">
          <w:rPr>
            <w:noProof/>
            <w:webHidden/>
          </w:rPr>
        </w:r>
        <w:r w:rsidR="006E7299">
          <w:rPr>
            <w:noProof/>
            <w:webHidden/>
          </w:rPr>
          <w:fldChar w:fldCharType="separate"/>
        </w:r>
        <w:r w:rsidR="006E7299">
          <w:rPr>
            <w:noProof/>
            <w:webHidden/>
          </w:rPr>
          <w:t>27</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3" w:history="1">
        <w:r w:rsidR="006E7299" w:rsidRPr="00006754">
          <w:rPr>
            <w:rStyle w:val="Lienhypertexte"/>
            <w:noProof/>
          </w:rPr>
          <w:t>3.1.6</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Barre de progression</w:t>
        </w:r>
        <w:r w:rsidR="006E7299">
          <w:rPr>
            <w:noProof/>
            <w:webHidden/>
          </w:rPr>
          <w:tab/>
        </w:r>
        <w:r w:rsidR="006E7299">
          <w:rPr>
            <w:noProof/>
            <w:webHidden/>
          </w:rPr>
          <w:fldChar w:fldCharType="begin"/>
        </w:r>
        <w:r w:rsidR="006E7299">
          <w:rPr>
            <w:noProof/>
            <w:webHidden/>
          </w:rPr>
          <w:instrText xml:space="preserve"> PAGEREF _Toc72995013 \h </w:instrText>
        </w:r>
        <w:r w:rsidR="006E7299">
          <w:rPr>
            <w:noProof/>
            <w:webHidden/>
          </w:rPr>
        </w:r>
        <w:r w:rsidR="006E7299">
          <w:rPr>
            <w:noProof/>
            <w:webHidden/>
          </w:rPr>
          <w:fldChar w:fldCharType="separate"/>
        </w:r>
        <w:r w:rsidR="006E7299">
          <w:rPr>
            <w:noProof/>
            <w:webHidden/>
          </w:rPr>
          <w:t>28</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4" w:history="1">
        <w:r w:rsidR="006E7299" w:rsidRPr="00006754">
          <w:rPr>
            <w:rStyle w:val="Lienhypertexte"/>
            <w:noProof/>
          </w:rPr>
          <w:t>3.1.7</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Avertissement fichier de destination</w:t>
        </w:r>
        <w:r w:rsidR="006E7299">
          <w:rPr>
            <w:noProof/>
            <w:webHidden/>
          </w:rPr>
          <w:tab/>
        </w:r>
        <w:r w:rsidR="006E7299">
          <w:rPr>
            <w:noProof/>
            <w:webHidden/>
          </w:rPr>
          <w:fldChar w:fldCharType="begin"/>
        </w:r>
        <w:r w:rsidR="006E7299">
          <w:rPr>
            <w:noProof/>
            <w:webHidden/>
          </w:rPr>
          <w:instrText xml:space="preserve"> PAGEREF _Toc72995014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5" w:history="1">
        <w:r w:rsidR="006E7299" w:rsidRPr="00006754">
          <w:rPr>
            <w:rStyle w:val="Lienhypertexte"/>
            <w:noProof/>
          </w:rPr>
          <w:t>3.1.8</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de l’intégrité du fichier fusionné</w:t>
        </w:r>
        <w:r w:rsidR="006E7299">
          <w:rPr>
            <w:noProof/>
            <w:webHidden/>
          </w:rPr>
          <w:tab/>
        </w:r>
        <w:r w:rsidR="006E7299">
          <w:rPr>
            <w:noProof/>
            <w:webHidden/>
          </w:rPr>
          <w:fldChar w:fldCharType="begin"/>
        </w:r>
        <w:r w:rsidR="006E7299">
          <w:rPr>
            <w:noProof/>
            <w:webHidden/>
          </w:rPr>
          <w:instrText xml:space="preserve"> PAGEREF _Toc72995015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8A5BB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6" w:history="1">
        <w:r w:rsidR="006E7299" w:rsidRPr="00006754">
          <w:rPr>
            <w:rStyle w:val="Lienhypertexte"/>
            <w:noProof/>
          </w:rPr>
          <w:t>3.1.9</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Utilisation d’un système de versioning</w:t>
        </w:r>
        <w:r w:rsidR="006E7299">
          <w:rPr>
            <w:noProof/>
            <w:webHidden/>
          </w:rPr>
          <w:tab/>
        </w:r>
        <w:r w:rsidR="006E7299">
          <w:rPr>
            <w:noProof/>
            <w:webHidden/>
          </w:rPr>
          <w:fldChar w:fldCharType="begin"/>
        </w:r>
        <w:r w:rsidR="006E7299">
          <w:rPr>
            <w:noProof/>
            <w:webHidden/>
          </w:rPr>
          <w:instrText xml:space="preserve"> PAGEREF _Toc72995016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8A5BBC">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17" w:history="1">
        <w:r w:rsidR="006E7299" w:rsidRPr="00006754">
          <w:rPr>
            <w:rStyle w:val="Lienhypertexte"/>
            <w:noProof/>
          </w:rPr>
          <w:t>3.1.10</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Rubrique d’aide</w:t>
        </w:r>
        <w:r w:rsidR="006E7299">
          <w:rPr>
            <w:noProof/>
            <w:webHidden/>
          </w:rPr>
          <w:tab/>
        </w:r>
        <w:r w:rsidR="006E7299">
          <w:rPr>
            <w:noProof/>
            <w:webHidden/>
          </w:rPr>
          <w:fldChar w:fldCharType="begin"/>
        </w:r>
        <w:r w:rsidR="006E7299">
          <w:rPr>
            <w:noProof/>
            <w:webHidden/>
          </w:rPr>
          <w:instrText xml:space="preserve"> PAGEREF _Toc72995017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8A5BBC">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18" w:history="1">
        <w:r w:rsidR="006E7299" w:rsidRPr="00006754">
          <w:rPr>
            <w:rStyle w:val="Lienhypertexte"/>
            <w:noProof/>
          </w:rPr>
          <w:t>3.1.11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Respect des normes ETML</w:t>
        </w:r>
        <w:r w:rsidR="006E7299">
          <w:rPr>
            <w:noProof/>
            <w:webHidden/>
          </w:rPr>
          <w:tab/>
        </w:r>
        <w:r w:rsidR="006E7299">
          <w:rPr>
            <w:noProof/>
            <w:webHidden/>
          </w:rPr>
          <w:fldChar w:fldCharType="begin"/>
        </w:r>
        <w:r w:rsidR="006E7299">
          <w:rPr>
            <w:noProof/>
            <w:webHidden/>
          </w:rPr>
          <w:instrText xml:space="preserve"> PAGEREF _Toc72995018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8A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19" w:history="1">
        <w:r w:rsidR="006E7299" w:rsidRPr="00006754">
          <w:rPr>
            <w:rStyle w:val="Lienhypertexte"/>
            <w:rFonts w:ascii="Century Gothic" w:hAnsi="Century Gothic" w:cs="Arial"/>
            <w:bCs/>
            <w:iCs/>
            <w:noProof/>
            <w:lang w:val="fr-CH" w:eastAsia="fr-CH"/>
          </w:rPr>
          <w:t>3.2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Description des tests effectués</w:t>
        </w:r>
        <w:r w:rsidR="006E7299">
          <w:rPr>
            <w:noProof/>
            <w:webHidden/>
          </w:rPr>
          <w:tab/>
        </w:r>
        <w:r w:rsidR="006E7299">
          <w:rPr>
            <w:noProof/>
            <w:webHidden/>
          </w:rPr>
          <w:fldChar w:fldCharType="begin"/>
        </w:r>
        <w:r w:rsidR="006E7299">
          <w:rPr>
            <w:noProof/>
            <w:webHidden/>
          </w:rPr>
          <w:instrText xml:space="preserve"> PAGEREF _Toc72995019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8A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0" w:history="1">
        <w:r w:rsidR="006E7299" w:rsidRPr="00006754">
          <w:rPr>
            <w:rStyle w:val="Lienhypertexte"/>
            <w:rFonts w:ascii="Century Gothic" w:hAnsi="Century Gothic" w:cs="Arial"/>
            <w:bCs/>
            <w:iCs/>
            <w:noProof/>
            <w:lang w:val="fr-CH" w:eastAsia="fr-CH"/>
          </w:rPr>
          <w:t>3.3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Erreurs restantes</w:t>
        </w:r>
        <w:r w:rsidR="006E7299">
          <w:rPr>
            <w:noProof/>
            <w:webHidden/>
          </w:rPr>
          <w:tab/>
        </w:r>
        <w:r w:rsidR="006E7299">
          <w:rPr>
            <w:noProof/>
            <w:webHidden/>
          </w:rPr>
          <w:fldChar w:fldCharType="begin"/>
        </w:r>
        <w:r w:rsidR="006E7299">
          <w:rPr>
            <w:noProof/>
            <w:webHidden/>
          </w:rPr>
          <w:instrText xml:space="preserve"> PAGEREF _Toc72995020 \h </w:instrText>
        </w:r>
        <w:r w:rsidR="006E7299">
          <w:rPr>
            <w:noProof/>
            <w:webHidden/>
          </w:rPr>
        </w:r>
        <w:r w:rsidR="006E7299">
          <w:rPr>
            <w:noProof/>
            <w:webHidden/>
          </w:rPr>
          <w:fldChar w:fldCharType="separate"/>
        </w:r>
        <w:r w:rsidR="006E7299">
          <w:rPr>
            <w:noProof/>
            <w:webHidden/>
          </w:rPr>
          <w:t>32</w:t>
        </w:r>
        <w:r w:rsidR="006E7299">
          <w:rPr>
            <w:noProof/>
            <w:webHidden/>
          </w:rPr>
          <w:fldChar w:fldCharType="end"/>
        </w:r>
      </w:hyperlink>
    </w:p>
    <w:p w:rsidR="006E7299" w:rsidRDefault="008A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1" w:history="1">
        <w:r w:rsidR="006E7299" w:rsidRPr="00006754">
          <w:rPr>
            <w:rStyle w:val="Lienhypertexte"/>
            <w:rFonts w:ascii="Century Gothic" w:hAnsi="Century Gothic" w:cs="Arial"/>
            <w:bCs/>
            <w:iCs/>
            <w:noProof/>
            <w:lang w:val="fr-CH" w:eastAsia="fr-CH"/>
          </w:rPr>
          <w:t>3.4</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Liste des documents fournis</w:t>
        </w:r>
        <w:r w:rsidR="006E7299">
          <w:rPr>
            <w:noProof/>
            <w:webHidden/>
          </w:rPr>
          <w:tab/>
        </w:r>
        <w:r w:rsidR="006E7299">
          <w:rPr>
            <w:noProof/>
            <w:webHidden/>
          </w:rPr>
          <w:fldChar w:fldCharType="begin"/>
        </w:r>
        <w:r w:rsidR="006E7299">
          <w:rPr>
            <w:noProof/>
            <w:webHidden/>
          </w:rPr>
          <w:instrText xml:space="preserve"> PAGEREF _Toc72995021 \h </w:instrText>
        </w:r>
        <w:r w:rsidR="006E7299">
          <w:rPr>
            <w:noProof/>
            <w:webHidden/>
          </w:rPr>
        </w:r>
        <w:r w:rsidR="006E7299">
          <w:rPr>
            <w:noProof/>
            <w:webHidden/>
          </w:rPr>
          <w:fldChar w:fldCharType="separate"/>
        </w:r>
        <w:r w:rsidR="006E7299">
          <w:rPr>
            <w:noProof/>
            <w:webHidden/>
          </w:rPr>
          <w:t>33</w:t>
        </w:r>
        <w:r w:rsidR="006E7299">
          <w:rPr>
            <w:noProof/>
            <w:webHidden/>
          </w:rPr>
          <w:fldChar w:fldCharType="end"/>
        </w:r>
      </w:hyperlink>
    </w:p>
    <w:p w:rsidR="006E7299" w:rsidRDefault="008A5BBC">
      <w:pPr>
        <w:pStyle w:val="TM1"/>
        <w:rPr>
          <w:rFonts w:asciiTheme="minorHAnsi" w:eastAsiaTheme="minorEastAsia" w:hAnsiTheme="minorHAnsi" w:cstheme="minorBidi"/>
          <w:sz w:val="22"/>
          <w:szCs w:val="22"/>
          <w:lang w:val="fr-CH" w:eastAsia="fr-CH"/>
        </w:rPr>
      </w:pPr>
      <w:hyperlink w:anchor="_Toc72995022" w:history="1">
        <w:r w:rsidR="006E7299" w:rsidRPr="00006754">
          <w:rPr>
            <w:rStyle w:val="Lienhypertexte"/>
            <w:rFonts w:ascii="Century Gothic" w:hAnsi="Century Gothic" w:cs="Arial"/>
            <w:bCs/>
            <w:caps/>
            <w:kern w:val="32"/>
            <w:lang w:val="fr-CH" w:eastAsia="fr-CH"/>
          </w:rPr>
          <w:t>4</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Conclusions</w:t>
        </w:r>
        <w:r w:rsidR="006E7299">
          <w:rPr>
            <w:webHidden/>
          </w:rPr>
          <w:tab/>
        </w:r>
        <w:r w:rsidR="006E7299">
          <w:rPr>
            <w:webHidden/>
          </w:rPr>
          <w:fldChar w:fldCharType="begin"/>
        </w:r>
        <w:r w:rsidR="006E7299">
          <w:rPr>
            <w:webHidden/>
          </w:rPr>
          <w:instrText xml:space="preserve"> PAGEREF _Toc72995022 \h </w:instrText>
        </w:r>
        <w:r w:rsidR="006E7299">
          <w:rPr>
            <w:webHidden/>
          </w:rPr>
        </w:r>
        <w:r w:rsidR="006E7299">
          <w:rPr>
            <w:webHidden/>
          </w:rPr>
          <w:fldChar w:fldCharType="separate"/>
        </w:r>
        <w:r w:rsidR="006E7299">
          <w:rPr>
            <w:webHidden/>
          </w:rPr>
          <w:t>33</w:t>
        </w:r>
        <w:r w:rsidR="006E7299">
          <w:rPr>
            <w:webHidden/>
          </w:rPr>
          <w:fldChar w:fldCharType="end"/>
        </w:r>
      </w:hyperlink>
    </w:p>
    <w:p w:rsidR="006E7299" w:rsidRDefault="008A5BBC">
      <w:pPr>
        <w:pStyle w:val="TM1"/>
        <w:rPr>
          <w:rFonts w:asciiTheme="minorHAnsi" w:eastAsiaTheme="minorEastAsia" w:hAnsiTheme="minorHAnsi" w:cstheme="minorBidi"/>
          <w:sz w:val="22"/>
          <w:szCs w:val="22"/>
          <w:lang w:val="fr-CH" w:eastAsia="fr-CH"/>
        </w:rPr>
      </w:pPr>
      <w:hyperlink w:anchor="_Toc72995023" w:history="1">
        <w:r w:rsidR="006E7299" w:rsidRPr="00006754">
          <w:rPr>
            <w:rStyle w:val="Lienhypertexte"/>
            <w:rFonts w:ascii="Century Gothic" w:hAnsi="Century Gothic" w:cs="Arial"/>
            <w:bCs/>
            <w:caps/>
            <w:kern w:val="32"/>
            <w:lang w:val="fr-CH" w:eastAsia="fr-CH"/>
          </w:rPr>
          <w:t>5</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Annexes</w:t>
        </w:r>
        <w:r w:rsidR="006E7299">
          <w:rPr>
            <w:webHidden/>
          </w:rPr>
          <w:tab/>
        </w:r>
        <w:r w:rsidR="006E7299">
          <w:rPr>
            <w:webHidden/>
          </w:rPr>
          <w:fldChar w:fldCharType="begin"/>
        </w:r>
        <w:r w:rsidR="006E7299">
          <w:rPr>
            <w:webHidden/>
          </w:rPr>
          <w:instrText xml:space="preserve"> PAGEREF _Toc72995023 \h </w:instrText>
        </w:r>
        <w:r w:rsidR="006E7299">
          <w:rPr>
            <w:webHidden/>
          </w:rPr>
        </w:r>
        <w:r w:rsidR="006E7299">
          <w:rPr>
            <w:webHidden/>
          </w:rPr>
          <w:fldChar w:fldCharType="separate"/>
        </w:r>
        <w:r w:rsidR="006E7299">
          <w:rPr>
            <w:webHidden/>
          </w:rPr>
          <w:t>34</w:t>
        </w:r>
        <w:r w:rsidR="006E7299">
          <w:rPr>
            <w:webHidden/>
          </w:rPr>
          <w:fldChar w:fldCharType="end"/>
        </w:r>
      </w:hyperlink>
    </w:p>
    <w:p w:rsidR="006E7299" w:rsidRDefault="008A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4" w:history="1">
        <w:r w:rsidR="006E7299" w:rsidRPr="00006754">
          <w:rPr>
            <w:rStyle w:val="Lienhypertexte"/>
            <w:rFonts w:ascii="Century Gothic" w:hAnsi="Century Gothic" w:cs="Arial"/>
            <w:bCs/>
            <w:iCs/>
            <w:noProof/>
            <w:lang w:val="fr-CH" w:eastAsia="fr-CH"/>
          </w:rPr>
          <w:t>5.1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Résumé du rapport du TPI / version succincte de la documentation</w:t>
        </w:r>
        <w:r w:rsidR="006E7299">
          <w:rPr>
            <w:noProof/>
            <w:webHidden/>
          </w:rPr>
          <w:tab/>
        </w:r>
        <w:r w:rsidR="006E7299">
          <w:rPr>
            <w:noProof/>
            <w:webHidden/>
          </w:rPr>
          <w:fldChar w:fldCharType="begin"/>
        </w:r>
        <w:r w:rsidR="006E7299">
          <w:rPr>
            <w:noProof/>
            <w:webHidden/>
          </w:rPr>
          <w:instrText xml:space="preserve"> PAGEREF _Toc72995024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8A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5" w:history="1">
        <w:r w:rsidR="006E7299" w:rsidRPr="00006754">
          <w:rPr>
            <w:rStyle w:val="Lienhypertexte"/>
            <w:rFonts w:ascii="Century Gothic" w:hAnsi="Century Gothic" w:cs="Arial"/>
            <w:bCs/>
            <w:iCs/>
            <w:noProof/>
            <w:lang w:val="fr-CH" w:eastAsia="fr-CH"/>
          </w:rPr>
          <w:t>5.2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Sources – Bibliographie</w:t>
        </w:r>
        <w:r w:rsidR="006E7299">
          <w:rPr>
            <w:noProof/>
            <w:webHidden/>
          </w:rPr>
          <w:tab/>
        </w:r>
        <w:r w:rsidR="006E7299">
          <w:rPr>
            <w:noProof/>
            <w:webHidden/>
          </w:rPr>
          <w:fldChar w:fldCharType="begin"/>
        </w:r>
        <w:r w:rsidR="006E7299">
          <w:rPr>
            <w:noProof/>
            <w:webHidden/>
          </w:rPr>
          <w:instrText xml:space="preserve"> PAGEREF _Toc72995025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8A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6" w:history="1">
        <w:r w:rsidR="006E7299" w:rsidRPr="00006754">
          <w:rPr>
            <w:rStyle w:val="Lienhypertexte"/>
            <w:rFonts w:ascii="Century Gothic" w:hAnsi="Century Gothic" w:cs="Arial"/>
            <w:bCs/>
            <w:iCs/>
            <w:noProof/>
            <w:lang w:val="fr-CH" w:eastAsia="fr-CH"/>
          </w:rPr>
          <w:t>5.3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Journal de travail</w:t>
        </w:r>
        <w:r w:rsidR="006E7299">
          <w:rPr>
            <w:noProof/>
            <w:webHidden/>
          </w:rPr>
          <w:tab/>
        </w:r>
        <w:r w:rsidR="006E7299">
          <w:rPr>
            <w:noProof/>
            <w:webHidden/>
          </w:rPr>
          <w:fldChar w:fldCharType="begin"/>
        </w:r>
        <w:r w:rsidR="006E7299">
          <w:rPr>
            <w:noProof/>
            <w:webHidden/>
          </w:rPr>
          <w:instrText xml:space="preserve"> PAGEREF _Toc72995026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8A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7" w:history="1">
        <w:r w:rsidR="006E7299" w:rsidRPr="00006754">
          <w:rPr>
            <w:rStyle w:val="Lienhypertexte"/>
            <w:rFonts w:ascii="Century Gothic" w:hAnsi="Century Gothic" w:cs="Arial"/>
            <w:bCs/>
            <w:iCs/>
            <w:noProof/>
            <w:lang w:val="fr-CH" w:eastAsia="fr-CH"/>
          </w:rPr>
          <w:t>5.4</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Manuel d'Installation</w:t>
        </w:r>
        <w:r w:rsidR="006E7299">
          <w:rPr>
            <w:noProof/>
            <w:webHidden/>
          </w:rPr>
          <w:tab/>
        </w:r>
        <w:r w:rsidR="006E7299">
          <w:rPr>
            <w:noProof/>
            <w:webHidden/>
          </w:rPr>
          <w:fldChar w:fldCharType="begin"/>
        </w:r>
        <w:r w:rsidR="006E7299">
          <w:rPr>
            <w:noProof/>
            <w:webHidden/>
          </w:rPr>
          <w:instrText xml:space="preserve"> PAGEREF _Toc72995027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8A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8" w:history="1">
        <w:r w:rsidR="006E7299" w:rsidRPr="00006754">
          <w:rPr>
            <w:rStyle w:val="Lienhypertexte"/>
            <w:rFonts w:ascii="Century Gothic" w:hAnsi="Century Gothic" w:cs="Arial"/>
            <w:bCs/>
            <w:iCs/>
            <w:noProof/>
            <w:lang w:val="fr-CH" w:eastAsia="fr-CH"/>
          </w:rPr>
          <w:t>5.5</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Manuel d'Utilisation</w:t>
        </w:r>
        <w:r w:rsidR="006E7299">
          <w:rPr>
            <w:noProof/>
            <w:webHidden/>
          </w:rPr>
          <w:tab/>
        </w:r>
        <w:r w:rsidR="006E7299">
          <w:rPr>
            <w:noProof/>
            <w:webHidden/>
          </w:rPr>
          <w:fldChar w:fldCharType="begin"/>
        </w:r>
        <w:r w:rsidR="006E7299">
          <w:rPr>
            <w:noProof/>
            <w:webHidden/>
          </w:rPr>
          <w:instrText xml:space="preserve"> PAGEREF _Toc72995028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8A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9" w:history="1">
        <w:r w:rsidR="006E7299" w:rsidRPr="00006754">
          <w:rPr>
            <w:rStyle w:val="Lienhypertexte"/>
            <w:rFonts w:ascii="Century Gothic" w:hAnsi="Century Gothic" w:cs="Arial"/>
            <w:bCs/>
            <w:iCs/>
            <w:noProof/>
            <w:lang w:val="fr-CH" w:eastAsia="fr-CH"/>
          </w:rPr>
          <w:t>5.6</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Archives du projet</w:t>
        </w:r>
        <w:r w:rsidR="006E7299">
          <w:rPr>
            <w:noProof/>
            <w:webHidden/>
          </w:rPr>
          <w:tab/>
        </w:r>
        <w:r w:rsidR="006E7299">
          <w:rPr>
            <w:noProof/>
            <w:webHidden/>
          </w:rPr>
          <w:fldChar w:fldCharType="begin"/>
        </w:r>
        <w:r w:rsidR="006E7299">
          <w:rPr>
            <w:noProof/>
            <w:webHidden/>
          </w:rPr>
          <w:instrText xml:space="preserve"> PAGEREF _Toc72995029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E90754" w:rsidRDefault="00E90754">
      <w:pPr>
        <w:rPr>
          <w:b/>
          <w:kern w:val="28"/>
          <w:sz w:val="28"/>
          <w:u w:val="single"/>
        </w:rPr>
      </w:pPr>
      <w:r>
        <w:br w:type="page"/>
      </w:r>
    </w:p>
    <w:p w:rsidR="007C53D3" w:rsidRPr="00F72102" w:rsidRDefault="007C53D3" w:rsidP="00AE470C">
      <w:pPr>
        <w:pStyle w:val="Titre1"/>
        <w:rPr>
          <w:rFonts w:ascii="Century Gothic" w:hAnsi="Century Gothic" w:cs="Arial"/>
          <w:bCs/>
          <w:caps/>
          <w:kern w:val="32"/>
          <w:sz w:val="32"/>
          <w:szCs w:val="32"/>
          <w:u w:val="none"/>
          <w:lang w:val="fr-CH" w:eastAsia="fr-CH"/>
        </w:rPr>
      </w:pPr>
      <w:bookmarkStart w:id="0" w:name="_Toc72994972"/>
      <w:r w:rsidRPr="00F72102">
        <w:rPr>
          <w:rFonts w:ascii="Century Gothic" w:hAnsi="Century Gothic" w:cs="Arial"/>
          <w:bCs/>
          <w:caps/>
          <w:kern w:val="32"/>
          <w:sz w:val="32"/>
          <w:szCs w:val="32"/>
          <w:u w:val="none"/>
          <w:lang w:val="fr-CH" w:eastAsia="fr-CH"/>
        </w:rPr>
        <w:lastRenderedPageBreak/>
        <w:t>Analyse prél</w:t>
      </w:r>
      <w:r w:rsidR="00AE470C" w:rsidRPr="00F72102">
        <w:rPr>
          <w:rFonts w:ascii="Century Gothic" w:hAnsi="Century Gothic" w:cs="Arial"/>
          <w:bCs/>
          <w:caps/>
          <w:kern w:val="32"/>
          <w:sz w:val="32"/>
          <w:szCs w:val="32"/>
          <w:u w:val="none"/>
          <w:lang w:val="fr-CH" w:eastAsia="fr-CH"/>
        </w:rPr>
        <w:t>i</w:t>
      </w:r>
      <w:r w:rsidRPr="00F72102">
        <w:rPr>
          <w:rFonts w:ascii="Century Gothic" w:hAnsi="Century Gothic" w:cs="Arial"/>
          <w:bCs/>
          <w:caps/>
          <w:kern w:val="32"/>
          <w:sz w:val="32"/>
          <w:szCs w:val="32"/>
          <w:u w:val="none"/>
          <w:lang w:val="fr-CH" w:eastAsia="fr-CH"/>
        </w:rPr>
        <w:t>minaire</w:t>
      </w:r>
      <w:bookmarkEnd w:id="0"/>
    </w:p>
    <w:p w:rsidR="00C930E9" w:rsidRPr="00F72102" w:rsidRDefault="007C53D3"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1" w:name="_Toc72994973"/>
      <w:r w:rsidRPr="00F72102">
        <w:rPr>
          <w:rFonts w:ascii="Century Gothic" w:hAnsi="Century Gothic" w:cs="Arial"/>
          <w:bCs/>
          <w:i w:val="0"/>
          <w:iCs/>
          <w:sz w:val="28"/>
          <w:szCs w:val="28"/>
          <w:u w:val="none"/>
          <w:lang w:val="fr-CH" w:eastAsia="fr-CH"/>
        </w:rPr>
        <w:t>Introduction</w:t>
      </w:r>
      <w:bookmarkEnd w:id="1"/>
      <w:r w:rsidR="00C930E9" w:rsidRPr="00F72102">
        <w:rPr>
          <w:rFonts w:ascii="Century Gothic" w:hAnsi="Century Gothic" w:cs="Arial"/>
          <w:bCs/>
          <w:i w:val="0"/>
          <w:iCs/>
          <w:sz w:val="28"/>
          <w:szCs w:val="28"/>
          <w:u w:val="none"/>
          <w:lang w:val="fr-CH" w:eastAsia="fr-CH"/>
        </w:rPr>
        <w:t xml:space="preserve"> </w:t>
      </w:r>
    </w:p>
    <w:p w:rsidR="00DF2195" w:rsidRPr="003A707C" w:rsidRDefault="00FE13CB" w:rsidP="00FE13CB">
      <w:pPr>
        <w:rPr>
          <w:rFonts w:ascii="Century Gothic" w:hAnsi="Century Gothic"/>
          <w:szCs w:val="14"/>
        </w:rPr>
      </w:pPr>
      <w:r w:rsidRPr="003A707C">
        <w:rPr>
          <w:rFonts w:ascii="Century Gothic" w:hAnsi="Century Gothic"/>
          <w:szCs w:val="14"/>
        </w:rPr>
        <w:t xml:space="preserve">Selon le Cahier des charges : </w:t>
      </w:r>
      <w:proofErr w:type="spellStart"/>
      <w:r w:rsidRPr="003A707C">
        <w:rPr>
          <w:rFonts w:ascii="Century Gothic" w:hAnsi="Century Gothic"/>
          <w:szCs w:val="14"/>
        </w:rPr>
        <w:t>ICalMerge</w:t>
      </w:r>
      <w:proofErr w:type="spellEnd"/>
      <w:r w:rsidRPr="003A707C">
        <w:rPr>
          <w:rFonts w:ascii="Century Gothic" w:hAnsi="Century Gothic"/>
          <w:szCs w:val="14"/>
        </w:rPr>
        <w:t xml:space="preserve"> est une solution pour fusionner plusieurs sources de calendrier au format ICAL vers un seul flux. Ceci est particulièrement utile lorsqu'on reçoit plusieurs calendriers pour une conférence par exemple et qu'on veut regrouper cela dans un seul fichier à importer…</w:t>
      </w:r>
    </w:p>
    <w:p w:rsidR="00DF2195" w:rsidRPr="003A707C" w:rsidRDefault="00DF2195" w:rsidP="00FE13CB">
      <w:pPr>
        <w:rPr>
          <w:rFonts w:ascii="Century Gothic" w:hAnsi="Century Gothic"/>
          <w:szCs w:val="14"/>
        </w:rPr>
      </w:pPr>
      <w:r w:rsidRPr="003A707C">
        <w:rPr>
          <w:rFonts w:ascii="Century Gothic" w:hAnsi="Century Gothic"/>
          <w:szCs w:val="14"/>
        </w:rPr>
        <w:t>Voici le croquis de l’application fourni avec le cahier des charges :</w:t>
      </w:r>
    </w:p>
    <w:p w:rsidR="00BA257F" w:rsidRDefault="00DF2195" w:rsidP="00BA257F">
      <w:pPr>
        <w:keepNext/>
        <w:jc w:val="center"/>
      </w:pPr>
      <w:r>
        <w:rPr>
          <w:noProof/>
          <w:lang w:val="fr-CH" w:eastAsia="fr-CH"/>
        </w:rPr>
        <w:drawing>
          <wp:inline distT="0" distB="0" distL="0" distR="0" wp14:anchorId="5E963239" wp14:editId="154B5A57">
            <wp:extent cx="535305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3657600"/>
                    </a:xfrm>
                    <a:prstGeom prst="rect">
                      <a:avLst/>
                    </a:prstGeom>
                  </pic:spPr>
                </pic:pic>
              </a:graphicData>
            </a:graphic>
          </wp:inline>
        </w:drawing>
      </w:r>
    </w:p>
    <w:p w:rsidR="006E2C58" w:rsidRPr="00BA257F" w:rsidRDefault="00BA257F" w:rsidP="00BA257F">
      <w:pPr>
        <w:pStyle w:val="Lgende"/>
        <w:jc w:val="center"/>
        <w:rPr>
          <w:szCs w:val="20"/>
        </w:rPr>
      </w:pPr>
      <w:r>
        <w:fldChar w:fldCharType="begin"/>
      </w:r>
      <w:r>
        <w:instrText xml:space="preserve"> SEQ Figure \* ARABIC </w:instrText>
      </w:r>
      <w:r>
        <w:fldChar w:fldCharType="separate"/>
      </w:r>
      <w:r w:rsidR="009D1609">
        <w:rPr>
          <w:noProof/>
        </w:rPr>
        <w:t>1</w:t>
      </w:r>
      <w:r>
        <w:fldChar w:fldCharType="end"/>
      </w:r>
      <w:r>
        <w:t xml:space="preserve">.  </w:t>
      </w:r>
      <w:r w:rsidRPr="00697B66">
        <w:t>Mocku-up de l'application</w:t>
      </w:r>
    </w:p>
    <w:p w:rsidR="006E2C58" w:rsidRPr="00F72102" w:rsidRDefault="006E2C58"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2" w:name="_Toc72994974"/>
      <w:r w:rsidRPr="00F72102">
        <w:rPr>
          <w:rFonts w:ascii="Century Gothic" w:hAnsi="Century Gothic" w:cs="Arial"/>
          <w:bCs/>
          <w:i w:val="0"/>
          <w:iCs/>
          <w:sz w:val="28"/>
          <w:szCs w:val="28"/>
          <w:u w:val="none"/>
          <w:lang w:val="fr-CH" w:eastAsia="fr-CH"/>
        </w:rPr>
        <w:t>Objectifs</w:t>
      </w:r>
      <w:bookmarkEnd w:id="2"/>
    </w:p>
    <w:p w:rsidR="006E2C58" w:rsidRDefault="006E2C58" w:rsidP="006E2C58">
      <w:pPr>
        <w:rPr>
          <w:szCs w:val="14"/>
        </w:rPr>
      </w:pPr>
    </w:p>
    <w:p w:rsidR="00757102" w:rsidRPr="00BD4371" w:rsidRDefault="00757102" w:rsidP="00F72102">
      <w:pPr>
        <w:pStyle w:val="Titre3"/>
      </w:pPr>
      <w:bookmarkStart w:id="3" w:name="_Toc72994975"/>
      <w:r w:rsidRPr="00BD4371">
        <w:t>Maximum de 10 fichiers source</w:t>
      </w:r>
      <w:bookmarkEnd w:id="3"/>
    </w:p>
    <w:p w:rsidR="004205A6" w:rsidRPr="004205A6" w:rsidRDefault="004205A6" w:rsidP="004205A6"/>
    <w:p w:rsidR="00D213B8" w:rsidRPr="00D213B8" w:rsidRDefault="00D213B8" w:rsidP="00D213B8">
      <w:pPr>
        <w:ind w:left="708"/>
        <w:rPr>
          <w:rFonts w:ascii="Century Gothic" w:hAnsi="Century Gothic"/>
          <w:szCs w:val="14"/>
        </w:rPr>
      </w:pPr>
      <w:r w:rsidRPr="00D213B8">
        <w:rPr>
          <w:rFonts w:ascii="Century Gothic" w:hAnsi="Century Gothic"/>
          <w:szCs w:val="14"/>
        </w:rPr>
        <w:t>Il sera possible d’ajouter d’autres sources. Il pourra y en avoir un maximum de dix.</w:t>
      </w:r>
    </w:p>
    <w:p w:rsidR="00757102" w:rsidRPr="003A707C" w:rsidRDefault="00757102" w:rsidP="006E2C58">
      <w:pPr>
        <w:rPr>
          <w:rFonts w:ascii="Century Gothic" w:hAnsi="Century Gothic"/>
          <w:szCs w:val="14"/>
        </w:rPr>
      </w:pPr>
    </w:p>
    <w:p w:rsidR="00FE13CB" w:rsidRPr="00BD4371" w:rsidRDefault="00BC3FA3" w:rsidP="00D213B8">
      <w:pPr>
        <w:pStyle w:val="Titre3"/>
        <w:rPr>
          <w:rFonts w:cstheme="majorHAnsi"/>
        </w:rPr>
      </w:pPr>
      <w:bookmarkStart w:id="4" w:name="_Toc72994976"/>
      <w:r w:rsidRPr="00BD4371">
        <w:rPr>
          <w:rFonts w:cstheme="majorHAnsi"/>
        </w:rPr>
        <w:t>Chargement de fichiers</w:t>
      </w:r>
      <w:bookmarkEnd w:id="4"/>
      <w:r w:rsidRPr="00BD4371">
        <w:rPr>
          <w:rFonts w:cstheme="majorHAnsi"/>
        </w:rPr>
        <w:t> </w:t>
      </w:r>
    </w:p>
    <w:p w:rsidR="004205A6" w:rsidRPr="004205A6" w:rsidRDefault="004205A6" w:rsidP="004205A6"/>
    <w:p w:rsidR="00333CB0" w:rsidRPr="003A707C" w:rsidRDefault="00333CB0" w:rsidP="00333CB0">
      <w:pPr>
        <w:pStyle w:val="Paragraphedeliste"/>
        <w:rPr>
          <w:rFonts w:ascii="Century Gothic" w:hAnsi="Century Gothic"/>
          <w:szCs w:val="14"/>
        </w:rPr>
      </w:pPr>
      <w:r w:rsidRPr="003A707C">
        <w:rPr>
          <w:rFonts w:ascii="Century Gothic" w:hAnsi="Century Gothic"/>
          <w:szCs w:val="14"/>
        </w:rPr>
        <w:t xml:space="preserve">Il devra être possible </w:t>
      </w:r>
      <w:r w:rsidR="004445E3" w:rsidRPr="003A707C">
        <w:rPr>
          <w:rFonts w:ascii="Century Gothic" w:hAnsi="Century Gothic"/>
          <w:szCs w:val="14"/>
        </w:rPr>
        <w:t>d’importer deux chemin de fichiers source</w:t>
      </w:r>
      <w:r w:rsidRPr="003A707C">
        <w:rPr>
          <w:rFonts w:ascii="Century Gothic" w:hAnsi="Century Gothic"/>
          <w:szCs w:val="14"/>
        </w:rPr>
        <w:t xml:space="preserve">. Il sera possible d’ajouter les fichiers source par glisser/déposer, comme demandé dans les points techniques évalués du CDC. </w:t>
      </w:r>
    </w:p>
    <w:p w:rsidR="004205A6" w:rsidRDefault="004205A6">
      <w:pPr>
        <w:rPr>
          <w:rFonts w:ascii="Century Gothic" w:hAnsi="Century Gothic"/>
          <w:szCs w:val="14"/>
        </w:rPr>
      </w:pPr>
      <w:r>
        <w:rPr>
          <w:rFonts w:ascii="Century Gothic" w:hAnsi="Century Gothic"/>
          <w:szCs w:val="14"/>
        </w:rPr>
        <w:br w:type="page"/>
      </w:r>
    </w:p>
    <w:p w:rsidR="005444ED" w:rsidRPr="003A707C" w:rsidRDefault="005444ED" w:rsidP="006E2C58">
      <w:pPr>
        <w:rPr>
          <w:rFonts w:ascii="Century Gothic" w:hAnsi="Century Gothic"/>
          <w:szCs w:val="14"/>
        </w:rPr>
      </w:pPr>
    </w:p>
    <w:p w:rsidR="005444ED" w:rsidRDefault="005444ED" w:rsidP="00CF0CBD">
      <w:pPr>
        <w:pStyle w:val="Titre3"/>
        <w:rPr>
          <w:rFonts w:cstheme="majorHAnsi"/>
          <w:sz w:val="28"/>
        </w:rPr>
      </w:pPr>
      <w:bookmarkStart w:id="5" w:name="_Toc72994977"/>
      <w:r w:rsidRPr="00CF0CBD">
        <w:rPr>
          <w:rFonts w:cstheme="majorHAnsi"/>
          <w:sz w:val="28"/>
        </w:rPr>
        <w:t>Vérification du format automatique</w:t>
      </w:r>
      <w:bookmarkEnd w:id="5"/>
    </w:p>
    <w:p w:rsidR="004205A6" w:rsidRPr="004205A6" w:rsidRDefault="004205A6" w:rsidP="004205A6"/>
    <w:p w:rsidR="004445E3" w:rsidRDefault="00CF0CBD" w:rsidP="004205A6">
      <w:pPr>
        <w:ind w:left="708"/>
        <w:rPr>
          <w:rFonts w:ascii="Century Gothic" w:hAnsi="Century Gothic"/>
          <w:szCs w:val="14"/>
        </w:rPr>
      </w:pPr>
      <w:r w:rsidRPr="003A707C">
        <w:rPr>
          <w:rFonts w:ascii="Century Gothic" w:hAnsi="Century Gothic"/>
          <w:szCs w:val="14"/>
        </w:rPr>
        <w:t>Lorsque l’utilisateur importera le chemin d’une source, une vérification du format du fichier devra se faire automatiquement.</w:t>
      </w:r>
    </w:p>
    <w:p w:rsidR="004205A6" w:rsidRPr="004205A6" w:rsidRDefault="004205A6" w:rsidP="004205A6">
      <w:pPr>
        <w:ind w:left="708"/>
      </w:pPr>
    </w:p>
    <w:p w:rsidR="004205A6" w:rsidRPr="00BD4371" w:rsidRDefault="005444ED" w:rsidP="00CF0CBD">
      <w:pPr>
        <w:pStyle w:val="Titre3"/>
      </w:pPr>
      <w:bookmarkStart w:id="6" w:name="_Toc72994978"/>
      <w:r w:rsidRPr="00BD4371">
        <w:t>Résumé avec le nombre d’événement</w:t>
      </w:r>
      <w:r w:rsidR="004C3A92" w:rsidRPr="00BD4371">
        <w:t>s</w:t>
      </w:r>
      <w:bookmarkEnd w:id="6"/>
    </w:p>
    <w:p w:rsidR="00BA257F" w:rsidRDefault="00DF2195" w:rsidP="00BA257F">
      <w:pPr>
        <w:keepNext/>
        <w:ind w:left="708"/>
      </w:pPr>
      <w:r w:rsidRPr="003A707C">
        <w:rPr>
          <w:rFonts w:ascii="Century Gothic" w:hAnsi="Century Gothic"/>
          <w:b/>
          <w:szCs w:val="14"/>
        </w:rPr>
        <w:br/>
      </w:r>
      <w:r w:rsidRPr="00EA2110">
        <w:rPr>
          <w:rFonts w:ascii="Century Gothic" w:hAnsi="Century Gothic"/>
          <w:szCs w:val="14"/>
        </w:rPr>
        <w:t>Si l’importation d’un fichier s’est correctement déroulée, un label affichera le nombre d’événements que contient le fichier choisi. Voir image ci-dessous.</w:t>
      </w:r>
      <w:r w:rsidR="00B0350F">
        <w:rPr>
          <w:rFonts w:ascii="Century Gothic" w:hAnsi="Century Gothic"/>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05pt;height:31.8pt">
            <v:imagedata r:id="rId9" o:title="6"/>
          </v:shape>
        </w:pict>
      </w:r>
    </w:p>
    <w:p w:rsidR="004B7CE4" w:rsidRDefault="00BA257F" w:rsidP="00BA257F">
      <w:pPr>
        <w:pStyle w:val="Lgende"/>
        <w:jc w:val="center"/>
      </w:pPr>
      <w:r>
        <w:fldChar w:fldCharType="begin"/>
      </w:r>
      <w:r>
        <w:instrText xml:space="preserve"> SEQ Figure \* ARABIC </w:instrText>
      </w:r>
      <w:r>
        <w:fldChar w:fldCharType="separate"/>
      </w:r>
      <w:r w:rsidR="009D1609">
        <w:rPr>
          <w:noProof/>
        </w:rPr>
        <w:t>2</w:t>
      </w:r>
      <w:r>
        <w:fldChar w:fldCharType="end"/>
      </w:r>
      <w:r>
        <w:t xml:space="preserve">. </w:t>
      </w:r>
      <w:proofErr w:type="spellStart"/>
      <w:r w:rsidRPr="00A11585">
        <w:t>Mock</w:t>
      </w:r>
      <w:proofErr w:type="spellEnd"/>
      <w:r w:rsidRPr="00A11585">
        <w:t>-up des contrôles servant à l'importation</w:t>
      </w:r>
    </w:p>
    <w:p w:rsidR="006D6C60" w:rsidRPr="00EA2110" w:rsidRDefault="006D6C60" w:rsidP="00EA2110">
      <w:pPr>
        <w:ind w:left="708"/>
        <w:rPr>
          <w:rFonts w:ascii="Century Gothic" w:hAnsi="Century Gothic"/>
          <w:szCs w:val="14"/>
        </w:rPr>
      </w:pPr>
    </w:p>
    <w:p w:rsidR="004205A6" w:rsidRPr="00BD4371" w:rsidRDefault="00200A0C" w:rsidP="00CF0CBD">
      <w:pPr>
        <w:pStyle w:val="Titre3"/>
      </w:pPr>
      <w:bookmarkStart w:id="7" w:name="_Toc72994979"/>
      <w:r w:rsidRPr="00BD4371">
        <w:t xml:space="preserve">Fusion et </w:t>
      </w:r>
      <w:r w:rsidR="00407A7A" w:rsidRPr="00BD4371">
        <w:t>Pop-up</w:t>
      </w:r>
      <w:r w:rsidR="005444ED" w:rsidRPr="00BD4371">
        <w:t xml:space="preserve"> de fusion</w:t>
      </w:r>
      <w:bookmarkEnd w:id="7"/>
    </w:p>
    <w:p w:rsidR="005444ED" w:rsidRPr="003A707C" w:rsidRDefault="006D6C60" w:rsidP="00EA2110">
      <w:pPr>
        <w:ind w:left="708"/>
        <w:rPr>
          <w:rFonts w:ascii="Century Gothic" w:hAnsi="Century Gothic"/>
          <w:b/>
          <w:szCs w:val="14"/>
        </w:rPr>
      </w:pPr>
      <w:r w:rsidRPr="00EA2110">
        <w:rPr>
          <w:rFonts w:ascii="Century Gothic" w:hAnsi="Century Gothic"/>
          <w:szCs w:val="14"/>
        </w:rPr>
        <w:br/>
      </w:r>
      <w:r w:rsidR="00BA024C" w:rsidRPr="00EA2110">
        <w:rPr>
          <w:rFonts w:ascii="Century Gothic" w:hAnsi="Century Gothic"/>
          <w:szCs w:val="14"/>
        </w:rPr>
        <w:t xml:space="preserve">Lorsque l’on clique sur le bouton « Fusionner », une </w:t>
      </w:r>
      <w:r w:rsidR="00407A7A" w:rsidRPr="00EA2110">
        <w:rPr>
          <w:rFonts w:ascii="Century Gothic" w:hAnsi="Century Gothic"/>
          <w:szCs w:val="14"/>
        </w:rPr>
        <w:t>pop-up</w:t>
      </w:r>
      <w:r w:rsidR="00BA024C" w:rsidRPr="00EA2110">
        <w:rPr>
          <w:rFonts w:ascii="Century Gothic" w:hAnsi="Century Gothic"/>
          <w:szCs w:val="14"/>
        </w:rPr>
        <w:t xml:space="preserve"> s’ouvrira et permettra à l’utilisateur de choisir la destination du fichier résultant de la fusion.</w:t>
      </w:r>
      <w:r w:rsidR="00D3553C" w:rsidRPr="004D72FD">
        <w:rPr>
          <w:rFonts w:ascii="Century Gothic" w:hAnsi="Century Gothic"/>
          <w:b/>
          <w:szCs w:val="14"/>
        </w:rPr>
        <w:br/>
      </w:r>
    </w:p>
    <w:p w:rsidR="004205A6" w:rsidRPr="00BD4371" w:rsidRDefault="005444ED" w:rsidP="004D72FD">
      <w:pPr>
        <w:pStyle w:val="Titre3"/>
      </w:pPr>
      <w:bookmarkStart w:id="8" w:name="_Toc72994980"/>
      <w:r w:rsidRPr="00BD4371">
        <w:t>Barre de progression</w:t>
      </w:r>
      <w:bookmarkEnd w:id="8"/>
    </w:p>
    <w:p w:rsidR="00333CB0" w:rsidRPr="00EA2110" w:rsidRDefault="00D3553C" w:rsidP="00EA2110">
      <w:pPr>
        <w:ind w:left="708"/>
        <w:rPr>
          <w:rFonts w:ascii="Century Gothic" w:hAnsi="Century Gothic"/>
          <w:szCs w:val="14"/>
        </w:rPr>
      </w:pPr>
      <w:r w:rsidRPr="00EA2110">
        <w:rPr>
          <w:rFonts w:ascii="Century Gothic" w:hAnsi="Century Gothic"/>
          <w:szCs w:val="14"/>
        </w:rPr>
        <w:br/>
        <w:t xml:space="preserve">Lorsque la fusion s’effectue, </w:t>
      </w:r>
      <w:r w:rsidR="00842174" w:rsidRPr="00EA2110">
        <w:rPr>
          <w:rFonts w:ascii="Century Gothic" w:hAnsi="Century Gothic"/>
          <w:szCs w:val="14"/>
        </w:rPr>
        <w:t>un</w:t>
      </w:r>
      <w:r w:rsidR="00FD6959">
        <w:rPr>
          <w:rFonts w:ascii="Century Gothic" w:hAnsi="Century Gothic"/>
          <w:szCs w:val="14"/>
        </w:rPr>
        <w:t>e</w:t>
      </w:r>
      <w:r w:rsidR="00842174" w:rsidRPr="00EA2110">
        <w:rPr>
          <w:rFonts w:ascii="Century Gothic" w:hAnsi="Century Gothic"/>
          <w:szCs w:val="14"/>
        </w:rPr>
        <w:t xml:space="preserve"> barre de progression se charge en fonction de l’avancement de la fusion. Comme discuté avec </w:t>
      </w:r>
      <w:r w:rsidR="00B26485" w:rsidRPr="00EA2110">
        <w:rPr>
          <w:rFonts w:ascii="Century Gothic" w:hAnsi="Century Gothic"/>
          <w:szCs w:val="14"/>
        </w:rPr>
        <w:t xml:space="preserve">M. </w:t>
      </w:r>
      <w:proofErr w:type="spellStart"/>
      <w:r w:rsidR="00B26485" w:rsidRPr="00EA2110">
        <w:rPr>
          <w:rFonts w:ascii="Century Gothic" w:hAnsi="Century Gothic"/>
          <w:szCs w:val="14"/>
        </w:rPr>
        <w:t>Melly</w:t>
      </w:r>
      <w:proofErr w:type="spellEnd"/>
      <w:r w:rsidR="00B26485" w:rsidRPr="00EA2110">
        <w:rPr>
          <w:rFonts w:ascii="Century Gothic" w:hAnsi="Century Gothic"/>
          <w:szCs w:val="14"/>
        </w:rPr>
        <w:t>, le cent pourcent de la barre, correspondra au nombre total d’événements à fusionner.</w:t>
      </w:r>
      <w:r w:rsidR="00F54B01" w:rsidRPr="00EA2110">
        <w:rPr>
          <w:rFonts w:ascii="Century Gothic" w:hAnsi="Century Gothic"/>
          <w:szCs w:val="14"/>
        </w:rPr>
        <w:br/>
      </w:r>
    </w:p>
    <w:p w:rsidR="004205A6" w:rsidRPr="00BD4371" w:rsidRDefault="00333CB0" w:rsidP="004D72FD">
      <w:pPr>
        <w:pStyle w:val="Titre3"/>
      </w:pPr>
      <w:bookmarkStart w:id="9" w:name="_Toc72994981"/>
      <w:r w:rsidRPr="00BD4371">
        <w:t>Avertissement fichier de destination</w:t>
      </w:r>
      <w:bookmarkEnd w:id="9"/>
      <w:r w:rsidRPr="00BD4371">
        <w:t xml:space="preserve"> </w:t>
      </w:r>
    </w:p>
    <w:p w:rsidR="00333CB0" w:rsidRPr="00EA2110" w:rsidRDefault="00F54B01" w:rsidP="00EA2110">
      <w:pPr>
        <w:ind w:left="708"/>
        <w:rPr>
          <w:rFonts w:ascii="Century Gothic" w:hAnsi="Century Gothic"/>
          <w:szCs w:val="14"/>
        </w:rPr>
      </w:pPr>
      <w:r w:rsidRPr="00EA2110">
        <w:rPr>
          <w:rFonts w:ascii="Century Gothic" w:hAnsi="Century Gothic"/>
          <w:szCs w:val="14"/>
        </w:rPr>
        <w:br/>
      </w:r>
      <w:r w:rsidR="00983E07" w:rsidRPr="00EA2110">
        <w:rPr>
          <w:rFonts w:ascii="Century Gothic" w:hAnsi="Century Gothic"/>
          <w:szCs w:val="14"/>
        </w:rPr>
        <w:t xml:space="preserve">Lorsque la fusion se termine elle affichera un </w:t>
      </w:r>
      <w:r w:rsidR="00407A7A" w:rsidRPr="00EA2110">
        <w:rPr>
          <w:rFonts w:ascii="Century Gothic" w:hAnsi="Century Gothic"/>
          <w:szCs w:val="14"/>
        </w:rPr>
        <w:t>pop-up</w:t>
      </w:r>
      <w:r w:rsidR="00983E07" w:rsidRPr="00EA2110">
        <w:rPr>
          <w:rFonts w:ascii="Century Gothic" w:hAnsi="Century Gothic"/>
          <w:szCs w:val="14"/>
        </w:rPr>
        <w:t xml:space="preserve"> qui permettra d’exporter le fichier fusionné.</w:t>
      </w:r>
      <w:r w:rsidR="00CE62D3" w:rsidRPr="00EA2110">
        <w:rPr>
          <w:rFonts w:ascii="Century Gothic" w:hAnsi="Century Gothic"/>
          <w:szCs w:val="14"/>
        </w:rPr>
        <w:t xml:space="preserve"> Si le fichier de destination existe déjà, il faudra avertir l’utilisateur.</w:t>
      </w:r>
      <w:r w:rsidR="00CE62D3" w:rsidRPr="00EA2110">
        <w:rPr>
          <w:rFonts w:ascii="Century Gothic" w:hAnsi="Century Gothic"/>
          <w:szCs w:val="14"/>
        </w:rPr>
        <w:br/>
      </w:r>
    </w:p>
    <w:p w:rsidR="004205A6" w:rsidRPr="00BD4371" w:rsidRDefault="00333CB0" w:rsidP="004D72FD">
      <w:pPr>
        <w:pStyle w:val="Titre3"/>
      </w:pPr>
      <w:bookmarkStart w:id="10" w:name="_Toc72994982"/>
      <w:r w:rsidRPr="00BD4371">
        <w:t>Vérification de l’intégrité du fichier fusionné</w:t>
      </w:r>
      <w:bookmarkEnd w:id="10"/>
    </w:p>
    <w:p w:rsidR="00333CB0" w:rsidRPr="00EA2110" w:rsidRDefault="00CE62D3" w:rsidP="00EA2110">
      <w:pPr>
        <w:ind w:left="708"/>
        <w:rPr>
          <w:rFonts w:ascii="Century Gothic" w:hAnsi="Century Gothic"/>
          <w:szCs w:val="14"/>
        </w:rPr>
      </w:pPr>
      <w:r w:rsidRPr="00EA2110">
        <w:rPr>
          <w:rFonts w:ascii="Century Gothic" w:hAnsi="Century Gothic"/>
          <w:szCs w:val="14"/>
        </w:rPr>
        <w:br/>
        <w:t>Pour vérifier cela, le nombre d’événements créés devra correspondre au nombre d’événements à fusionner.</w:t>
      </w:r>
      <w:r w:rsidR="00407A7A" w:rsidRPr="00EA2110">
        <w:rPr>
          <w:rFonts w:ascii="Century Gothic" w:hAnsi="Century Gothic"/>
          <w:szCs w:val="14"/>
        </w:rPr>
        <w:br/>
      </w:r>
    </w:p>
    <w:p w:rsidR="004205A6" w:rsidRPr="00BD4371" w:rsidRDefault="00333CB0" w:rsidP="004D72FD">
      <w:pPr>
        <w:pStyle w:val="Titre3"/>
      </w:pPr>
      <w:bookmarkStart w:id="11" w:name="_Toc72994983"/>
      <w:r w:rsidRPr="00BD4371">
        <w:t>Utilisation d’un système de versioning</w:t>
      </w:r>
      <w:bookmarkEnd w:id="11"/>
    </w:p>
    <w:p w:rsidR="004205A6" w:rsidRPr="00EA2110" w:rsidRDefault="00407A7A" w:rsidP="00EA2110">
      <w:pPr>
        <w:ind w:left="708"/>
        <w:rPr>
          <w:rFonts w:ascii="Century Gothic" w:hAnsi="Century Gothic"/>
          <w:szCs w:val="14"/>
        </w:rPr>
      </w:pPr>
      <w:r w:rsidRPr="003A707C">
        <w:rPr>
          <w:rFonts w:ascii="Century Gothic" w:hAnsi="Century Gothic"/>
          <w:b/>
          <w:szCs w:val="14"/>
        </w:rPr>
        <w:br/>
      </w:r>
      <w:r w:rsidRPr="00EA2110">
        <w:rPr>
          <w:rFonts w:ascii="Century Gothic" w:hAnsi="Century Gothic"/>
          <w:szCs w:val="14"/>
        </w:rPr>
        <w:t>Le projet devra être sauvegardé sur un programme de versioning</w:t>
      </w:r>
      <w:r w:rsidRPr="00EA2110">
        <w:rPr>
          <w:rFonts w:ascii="Century Gothic" w:hAnsi="Century Gothic"/>
          <w:szCs w:val="14"/>
        </w:rPr>
        <w:br/>
      </w:r>
    </w:p>
    <w:p w:rsidR="00333CB0" w:rsidRPr="00EA2110" w:rsidRDefault="004205A6" w:rsidP="00EA2110">
      <w:pPr>
        <w:ind w:left="708"/>
        <w:rPr>
          <w:rFonts w:ascii="Century Gothic" w:hAnsi="Century Gothic"/>
          <w:szCs w:val="14"/>
        </w:rPr>
      </w:pPr>
      <w:r w:rsidRPr="00EA2110">
        <w:rPr>
          <w:rFonts w:ascii="Century Gothic" w:hAnsi="Century Gothic"/>
          <w:szCs w:val="14"/>
        </w:rPr>
        <w:br w:type="page"/>
      </w:r>
    </w:p>
    <w:p w:rsidR="004205A6" w:rsidRPr="00BD4371" w:rsidRDefault="00333CB0" w:rsidP="004D72FD">
      <w:pPr>
        <w:pStyle w:val="Titre3"/>
      </w:pPr>
      <w:bookmarkStart w:id="12" w:name="_Toc72994984"/>
      <w:r w:rsidRPr="00BD4371">
        <w:lastRenderedPageBreak/>
        <w:t>Rubrique d’aide</w:t>
      </w:r>
      <w:bookmarkEnd w:id="12"/>
    </w:p>
    <w:p w:rsidR="00333CB0" w:rsidRPr="003A707C" w:rsidRDefault="00407A7A" w:rsidP="00EA2110">
      <w:pPr>
        <w:ind w:left="708"/>
        <w:rPr>
          <w:rFonts w:ascii="Century Gothic" w:hAnsi="Century Gothic"/>
          <w:b/>
          <w:szCs w:val="14"/>
        </w:rPr>
      </w:pPr>
      <w:r w:rsidRPr="00EA2110">
        <w:rPr>
          <w:rFonts w:ascii="Century Gothic" w:hAnsi="Century Gothic"/>
          <w:szCs w:val="14"/>
        </w:rPr>
        <w:br/>
        <w:t>Lorsque l’utilisateur pressera sur la touche F1 de son clavier, une page d’aide devra apparaître avec des instructions sur l’utilisation de l’application.</w:t>
      </w:r>
      <w:r w:rsidRPr="004D72FD">
        <w:rPr>
          <w:rFonts w:ascii="Century Gothic" w:hAnsi="Century Gothic"/>
          <w:b/>
          <w:szCs w:val="14"/>
        </w:rPr>
        <w:br/>
      </w:r>
    </w:p>
    <w:p w:rsidR="00FD6959" w:rsidRPr="00BD4371" w:rsidRDefault="00333CB0" w:rsidP="004D72FD">
      <w:pPr>
        <w:pStyle w:val="Titre3"/>
      </w:pPr>
      <w:bookmarkStart w:id="13" w:name="_Toc72994985"/>
      <w:r w:rsidRPr="00BD4371">
        <w:t>Explication du format ICal</w:t>
      </w:r>
      <w:bookmarkEnd w:id="13"/>
    </w:p>
    <w:p w:rsidR="00333CB0" w:rsidRPr="003A707C" w:rsidRDefault="00407A7A" w:rsidP="00FD6959">
      <w:pPr>
        <w:ind w:left="708"/>
        <w:rPr>
          <w:b/>
          <w:szCs w:val="14"/>
        </w:rPr>
      </w:pPr>
      <w:r w:rsidRPr="003A707C">
        <w:rPr>
          <w:b/>
          <w:szCs w:val="14"/>
        </w:rPr>
        <w:br/>
      </w:r>
      <w:r w:rsidRPr="00FD6959">
        <w:rPr>
          <w:rFonts w:ascii="Century Gothic" w:hAnsi="Century Gothic"/>
          <w:szCs w:val="14"/>
        </w:rPr>
        <w:t>Une explication du format ICal sera requise dans le rapport de projet.</w:t>
      </w:r>
      <w:r w:rsidRPr="003A707C">
        <w:rPr>
          <w:b/>
          <w:szCs w:val="14"/>
        </w:rPr>
        <w:br/>
      </w:r>
    </w:p>
    <w:p w:rsidR="00FD6959" w:rsidRPr="00BD4371" w:rsidRDefault="00333CB0" w:rsidP="004D72FD">
      <w:pPr>
        <w:pStyle w:val="Titre3"/>
      </w:pPr>
      <w:bookmarkStart w:id="14" w:name="_Toc72994986"/>
      <w:r w:rsidRPr="00BD4371">
        <w:t>Respect des normes de codage ETML</w:t>
      </w:r>
      <w:bookmarkEnd w:id="14"/>
    </w:p>
    <w:p w:rsidR="00C35D77" w:rsidRPr="004D72FD" w:rsidRDefault="00407A7A" w:rsidP="00FD6959">
      <w:pPr>
        <w:ind w:left="708"/>
        <w:rPr>
          <w:b/>
          <w:szCs w:val="14"/>
        </w:rPr>
        <w:sectPr w:rsidR="00C35D77" w:rsidRPr="004D72FD">
          <w:headerReference w:type="default" r:id="rId10"/>
          <w:footerReference w:type="default" r:id="rId11"/>
          <w:headerReference w:type="first" r:id="rId12"/>
          <w:footerReference w:type="first" r:id="rId13"/>
          <w:pgSz w:w="11906" w:h="16838" w:code="9"/>
          <w:pgMar w:top="1418" w:right="1418" w:bottom="1418" w:left="1418" w:header="720" w:footer="720" w:gutter="0"/>
          <w:cols w:space="720"/>
          <w:titlePg/>
        </w:sectPr>
      </w:pPr>
      <w:r w:rsidRPr="003A707C">
        <w:rPr>
          <w:b/>
          <w:szCs w:val="14"/>
        </w:rPr>
        <w:br/>
      </w:r>
      <w:r w:rsidRPr="00FD6959">
        <w:rPr>
          <w:rFonts w:ascii="Century Gothic" w:hAnsi="Century Gothic"/>
          <w:szCs w:val="14"/>
        </w:rPr>
        <w:t>Le développeur devra suivre les normes de codages de l’ETML.</w:t>
      </w:r>
      <w:r w:rsidR="00C35D77" w:rsidRPr="004D72FD">
        <w:rPr>
          <w:b/>
          <w:szCs w:val="14"/>
        </w:rPr>
        <w:t xml:space="preserve"> </w:t>
      </w:r>
    </w:p>
    <w:p w:rsidR="00C35D77" w:rsidRPr="00FD2A8D" w:rsidRDefault="00AC0CE3" w:rsidP="00FD2A8D">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sectPr w:rsidR="00C35D77" w:rsidRPr="00FD2A8D" w:rsidSect="00C35D77">
          <w:pgSz w:w="16838" w:h="11906" w:orient="landscape" w:code="9"/>
          <w:pgMar w:top="1418" w:right="1418" w:bottom="1418" w:left="1418" w:header="720" w:footer="720" w:gutter="0"/>
          <w:cols w:space="720"/>
          <w:titlePg/>
          <w:docGrid w:linePitch="326"/>
        </w:sectPr>
      </w:pPr>
      <w:bookmarkStart w:id="15" w:name="_Toc72994987"/>
      <w:r>
        <w:rPr>
          <w:noProof/>
          <w:lang w:val="fr-CH" w:eastAsia="fr-CH"/>
        </w:rPr>
        <w:lastRenderedPageBreak/>
        <mc:AlternateContent>
          <mc:Choice Requires="wps">
            <w:drawing>
              <wp:anchor distT="0" distB="0" distL="114300" distR="114300" simplePos="0" relativeHeight="251719680" behindDoc="0" locked="0" layoutInCell="1" allowOverlap="1" wp14:anchorId="2371D359" wp14:editId="60C5D200">
                <wp:simplePos x="0" y="0"/>
                <wp:positionH relativeFrom="column">
                  <wp:posOffset>-532765</wp:posOffset>
                </wp:positionH>
                <wp:positionV relativeFrom="paragraph">
                  <wp:posOffset>4544695</wp:posOffset>
                </wp:positionV>
                <wp:extent cx="9943465" cy="284480"/>
                <wp:effectExtent l="0" t="0" r="635" b="1270"/>
                <wp:wrapTopAndBottom/>
                <wp:docPr id="45" name="Zone de texte 45"/>
                <wp:cNvGraphicFramePr/>
                <a:graphic xmlns:a="http://schemas.openxmlformats.org/drawingml/2006/main">
                  <a:graphicData uri="http://schemas.microsoft.com/office/word/2010/wordprocessingShape">
                    <wps:wsp>
                      <wps:cNvSpPr txBox="1"/>
                      <wps:spPr>
                        <a:xfrm>
                          <a:off x="0" y="0"/>
                          <a:ext cx="9943465" cy="284480"/>
                        </a:xfrm>
                        <a:prstGeom prst="rect">
                          <a:avLst/>
                        </a:prstGeom>
                        <a:solidFill>
                          <a:prstClr val="white"/>
                        </a:solidFill>
                        <a:ln>
                          <a:noFill/>
                        </a:ln>
                      </wps:spPr>
                      <wps:txbx>
                        <w:txbxContent>
                          <w:p w:rsidR="008A5BBC" w:rsidRPr="004B1509" w:rsidRDefault="008A5BBC" w:rsidP="00AC0CE3">
                            <w:pPr>
                              <w:pStyle w:val="Lgende"/>
                              <w:jc w:val="center"/>
                              <w:rPr>
                                <w:rFonts w:ascii="Century Gothic" w:hAnsi="Century Gothic" w:cs="Arial"/>
                                <w:b/>
                                <w:bCs/>
                                <w:noProof/>
                                <w:color w:val="auto"/>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71D359" id="_x0000_t202" coordsize="21600,21600" o:spt="202" path="m,l,21600r21600,l21600,xe">
                <v:stroke joinstyle="miter"/>
                <v:path gradientshapeok="t" o:connecttype="rect"/>
              </v:shapetype>
              <v:shape id="Zone de texte 45" o:spid="_x0000_s1026" type="#_x0000_t202" style="position:absolute;left:0;text-align:left;margin-left:-41.95pt;margin-top:357.85pt;width:782.95pt;height:22.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" stroked="f">
                <v:textbox inset="0,0,0,0">
                  <w:txbxContent>
                    <w:p w:rsidR="008A5BBC" w:rsidRPr="004B1509" w:rsidRDefault="008A5BBC" w:rsidP="00AC0CE3">
                      <w:pPr>
                        <w:pStyle w:val="Lgende"/>
                        <w:jc w:val="center"/>
                        <w:rPr>
                          <w:rFonts w:ascii="Century Gothic" w:hAnsi="Century Gothic" w:cs="Arial"/>
                          <w:b/>
                          <w:bCs/>
                          <w:noProof/>
                          <w:color w:val="auto"/>
                          <w:sz w:val="28"/>
                          <w:szCs w:val="28"/>
                        </w:rPr>
                      </w:pPr>
                    </w:p>
                  </w:txbxContent>
                </v:textbox>
                <w10:wrap type="topAndBottom"/>
              </v:shape>
            </w:pict>
          </mc:Fallback>
        </mc:AlternateContent>
      </w:r>
      <w:r w:rsidR="00BA257F">
        <w:rPr>
          <w:noProof/>
          <w:lang w:val="fr-CH" w:eastAsia="fr-CH"/>
        </w:rPr>
        <mc:AlternateContent>
          <mc:Choice Requires="wps">
            <w:drawing>
              <wp:anchor distT="0" distB="0" distL="114300" distR="114300" simplePos="0" relativeHeight="251723776" behindDoc="0" locked="0" layoutInCell="1" allowOverlap="1" wp14:anchorId="52364129" wp14:editId="066E9E5C">
                <wp:simplePos x="0" y="0"/>
                <wp:positionH relativeFrom="column">
                  <wp:posOffset>-526415</wp:posOffset>
                </wp:positionH>
                <wp:positionV relativeFrom="paragraph">
                  <wp:posOffset>4547870</wp:posOffset>
                </wp:positionV>
                <wp:extent cx="9943465" cy="635"/>
                <wp:effectExtent l="0" t="0" r="0" b="0"/>
                <wp:wrapTopAndBottom/>
                <wp:docPr id="53" name="Zone de texte 53"/>
                <wp:cNvGraphicFramePr/>
                <a:graphic xmlns:a="http://schemas.openxmlformats.org/drawingml/2006/main">
                  <a:graphicData uri="http://schemas.microsoft.com/office/word/2010/wordprocessingShape">
                    <wps:wsp>
                      <wps:cNvSpPr txBox="1"/>
                      <wps:spPr>
                        <a:xfrm>
                          <a:off x="0" y="0"/>
                          <a:ext cx="9943465" cy="635"/>
                        </a:xfrm>
                        <a:prstGeom prst="rect">
                          <a:avLst/>
                        </a:prstGeom>
                        <a:solidFill>
                          <a:prstClr val="white"/>
                        </a:solidFill>
                        <a:ln>
                          <a:noFill/>
                        </a:ln>
                      </wps:spPr>
                      <wps:txbx>
                        <w:txbxContent>
                          <w:p w:rsidR="008A5BBC" w:rsidRPr="003804AE" w:rsidRDefault="008A5BBC" w:rsidP="00BA257F">
                            <w:pPr>
                              <w:pStyle w:val="Lgende"/>
                              <w:jc w:val="center"/>
                              <w:rPr>
                                <w:b/>
                                <w:noProof/>
                                <w:color w:val="auto"/>
                                <w:sz w:val="24"/>
                                <w:szCs w:val="20"/>
                                <w:u w:val="single"/>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w:t>
                            </w:r>
                            <w:r>
                              <w:t xml:space="preserve"> </w:t>
                            </w:r>
                            <w:r w:rsidRPr="00B449FB">
                              <w:t>Planification initiale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64129" id="Zone de texte 53" o:spid="_x0000_s1027" type="#_x0000_t202" style="position:absolute;left:0;text-align:left;margin-left:-41.45pt;margin-top:358.1pt;width:782.9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" stroked="f">
                <v:textbox style="mso-fit-shape-to-text:t" inset="0,0,0,0">
                  <w:txbxContent>
                    <w:p w:rsidR="008A5BBC" w:rsidRPr="003804AE" w:rsidRDefault="008A5BBC" w:rsidP="00BA257F">
                      <w:pPr>
                        <w:pStyle w:val="Lgende"/>
                        <w:jc w:val="center"/>
                        <w:rPr>
                          <w:b/>
                          <w:noProof/>
                          <w:color w:val="auto"/>
                          <w:sz w:val="24"/>
                          <w:szCs w:val="20"/>
                          <w:u w:val="single"/>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w:t>
                      </w:r>
                      <w:r>
                        <w:t xml:space="preserve"> </w:t>
                      </w:r>
                      <w:r w:rsidRPr="00B449FB">
                        <w:t>Planification initiale du projet</w:t>
                      </w:r>
                    </w:p>
                  </w:txbxContent>
                </v:textbox>
                <w10:wrap type="topAndBottom"/>
              </v:shape>
            </w:pict>
          </mc:Fallback>
        </mc:AlternateContent>
      </w:r>
      <w:r w:rsidR="00C35D77" w:rsidRPr="00C35D77">
        <w:rPr>
          <w:rFonts w:ascii="Century Gothic" w:hAnsi="Century Gothic" w:cs="Arial"/>
          <w:bCs/>
          <w:i w:val="0"/>
          <w:iCs/>
          <w:noProof/>
          <w:sz w:val="28"/>
          <w:szCs w:val="28"/>
          <w:u w:val="none"/>
          <w:lang w:val="fr-CH" w:eastAsia="fr-CH"/>
        </w:rPr>
        <w:drawing>
          <wp:anchor distT="0" distB="0" distL="114300" distR="114300" simplePos="0" relativeHeight="251710464" behindDoc="0" locked="0" layoutInCell="1" allowOverlap="1">
            <wp:simplePos x="0" y="0"/>
            <wp:positionH relativeFrom="margin">
              <wp:align>center</wp:align>
            </wp:positionH>
            <wp:positionV relativeFrom="paragraph">
              <wp:posOffset>-2099945</wp:posOffset>
            </wp:positionV>
            <wp:extent cx="3238500" cy="9943465"/>
            <wp:effectExtent l="317" t="0" r="318" b="317"/>
            <wp:wrapTopAndBottom/>
            <wp:docPr id="47" name="Image 47"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3238500" cy="994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3D3" w:rsidRPr="00C35D77">
        <w:rPr>
          <w:rFonts w:ascii="Century Gothic" w:hAnsi="Century Gothic" w:cs="Arial"/>
          <w:bCs/>
          <w:i w:val="0"/>
          <w:iCs/>
          <w:sz w:val="28"/>
          <w:szCs w:val="28"/>
          <w:u w:val="none"/>
          <w:lang w:val="fr-CH" w:eastAsia="fr-CH"/>
        </w:rPr>
        <w:t>Planification</w:t>
      </w:r>
      <w:r w:rsidR="00E63311" w:rsidRPr="00C35D77">
        <w:rPr>
          <w:rFonts w:ascii="Century Gothic" w:hAnsi="Century Gothic" w:cs="Arial"/>
          <w:bCs/>
          <w:i w:val="0"/>
          <w:iCs/>
          <w:sz w:val="28"/>
          <w:szCs w:val="28"/>
          <w:u w:val="none"/>
          <w:lang w:val="fr-CH" w:eastAsia="fr-CH"/>
        </w:rPr>
        <w:t xml:space="preserve"> initial</w:t>
      </w:r>
      <w:r w:rsidR="00A70D17">
        <w:rPr>
          <w:rFonts w:ascii="Century Gothic" w:hAnsi="Century Gothic" w:cs="Arial"/>
          <w:bCs/>
          <w:i w:val="0"/>
          <w:iCs/>
          <w:sz w:val="28"/>
          <w:szCs w:val="28"/>
          <w:u w:val="none"/>
          <w:lang w:val="fr-CH" w:eastAsia="fr-CH"/>
        </w:rPr>
        <w:t>e</w:t>
      </w:r>
      <w:bookmarkEnd w:id="15"/>
    </w:p>
    <w:p w:rsidR="006E2C58" w:rsidRDefault="006E2C58" w:rsidP="00FD2A8D">
      <w:pPr>
        <w:rPr>
          <w:szCs w:val="14"/>
        </w:rPr>
      </w:pPr>
    </w:p>
    <w:p w:rsidR="0083170D" w:rsidRPr="00F72102" w:rsidRDefault="0083170D" w:rsidP="0083170D">
      <w:pPr>
        <w:pStyle w:val="Titre1"/>
        <w:rPr>
          <w:rFonts w:ascii="Century Gothic" w:hAnsi="Century Gothic" w:cs="Arial"/>
          <w:bCs/>
          <w:caps/>
          <w:kern w:val="32"/>
          <w:sz w:val="32"/>
          <w:szCs w:val="32"/>
          <w:u w:val="none"/>
          <w:lang w:val="fr-CH" w:eastAsia="fr-CH"/>
        </w:rPr>
      </w:pPr>
      <w:bookmarkStart w:id="16" w:name="_Toc72994988"/>
      <w:r w:rsidRPr="00F72102">
        <w:rPr>
          <w:rFonts w:ascii="Century Gothic" w:hAnsi="Century Gothic" w:cs="Arial"/>
          <w:bCs/>
          <w:caps/>
          <w:kern w:val="32"/>
          <w:sz w:val="32"/>
          <w:szCs w:val="32"/>
          <w:u w:val="none"/>
          <w:lang w:val="fr-CH" w:eastAsia="fr-CH"/>
        </w:rPr>
        <w:t>Analyse</w:t>
      </w:r>
      <w:r w:rsidR="00E12330" w:rsidRPr="00F72102">
        <w:rPr>
          <w:rFonts w:ascii="Century Gothic" w:hAnsi="Century Gothic" w:cs="Arial"/>
          <w:bCs/>
          <w:caps/>
          <w:kern w:val="32"/>
          <w:sz w:val="32"/>
          <w:szCs w:val="32"/>
          <w:u w:val="none"/>
          <w:lang w:val="fr-CH" w:eastAsia="fr-CH"/>
        </w:rPr>
        <w:t xml:space="preserve"> / Conception</w:t>
      </w:r>
      <w:bookmarkEnd w:id="16"/>
    </w:p>
    <w:p w:rsidR="00AA0785" w:rsidRPr="00F72102" w:rsidRDefault="00E12330"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17" w:name="_Toc72994989"/>
      <w:r w:rsidRPr="00F72102">
        <w:rPr>
          <w:rFonts w:ascii="Century Gothic" w:hAnsi="Century Gothic" w:cs="Arial"/>
          <w:bCs/>
          <w:i w:val="0"/>
          <w:iCs/>
          <w:sz w:val="28"/>
          <w:szCs w:val="28"/>
          <w:u w:val="none"/>
          <w:lang w:val="fr-CH" w:eastAsia="fr-CH"/>
        </w:rPr>
        <w:t>Concept</w:t>
      </w:r>
      <w:bookmarkEnd w:id="17"/>
    </w:p>
    <w:p w:rsidR="004205A6" w:rsidRPr="004205A6" w:rsidRDefault="00BC3FA3" w:rsidP="004205A6">
      <w:pPr>
        <w:pStyle w:val="Titre3"/>
        <w:rPr>
          <w:szCs w:val="14"/>
        </w:rPr>
      </w:pPr>
      <w:bookmarkStart w:id="18" w:name="_Toc72994990"/>
      <w:r>
        <w:t>Maximum de 10 fichiers source</w:t>
      </w:r>
      <w:bookmarkEnd w:id="18"/>
    </w:p>
    <w:p w:rsidR="00A6004E" w:rsidRPr="003A707C" w:rsidRDefault="005E2A1F" w:rsidP="004205A6">
      <w:pPr>
        <w:pStyle w:val="Paragraphedeliste"/>
        <w:ind w:left="360"/>
        <w:rPr>
          <w:rFonts w:ascii="Century Gothic" w:hAnsi="Century Gothic"/>
          <w:szCs w:val="14"/>
        </w:rPr>
      </w:pPr>
      <w:r>
        <w:rPr>
          <w:noProof/>
          <w:lang w:val="fr-CH" w:eastAsia="fr-CH"/>
        </w:rPr>
        <mc:AlternateContent>
          <mc:Choice Requires="wps">
            <w:drawing>
              <wp:anchor distT="0" distB="0" distL="114300" distR="114300" simplePos="0" relativeHeight="251729920" behindDoc="0" locked="0" layoutInCell="1" allowOverlap="1" wp14:anchorId="37AA6251" wp14:editId="1E8A8356">
                <wp:simplePos x="0" y="0"/>
                <wp:positionH relativeFrom="margin">
                  <wp:align>center</wp:align>
                </wp:positionH>
                <wp:positionV relativeFrom="paragraph">
                  <wp:posOffset>6826582</wp:posOffset>
                </wp:positionV>
                <wp:extent cx="2005965" cy="135890"/>
                <wp:effectExtent l="0" t="0" r="0" b="0"/>
                <wp:wrapTopAndBottom/>
                <wp:docPr id="56" name="Zone de texte 56"/>
                <wp:cNvGraphicFramePr/>
                <a:graphic xmlns:a="http://schemas.openxmlformats.org/drawingml/2006/main">
                  <a:graphicData uri="http://schemas.microsoft.com/office/word/2010/wordprocessingShape">
                    <wps:wsp>
                      <wps:cNvSpPr txBox="1"/>
                      <wps:spPr>
                        <a:xfrm>
                          <a:off x="0" y="0"/>
                          <a:ext cx="2005965" cy="135890"/>
                        </a:xfrm>
                        <a:prstGeom prst="rect">
                          <a:avLst/>
                        </a:prstGeom>
                        <a:solidFill>
                          <a:prstClr val="white"/>
                        </a:solidFill>
                        <a:ln>
                          <a:noFill/>
                        </a:ln>
                      </wps:spPr>
                      <wps:txbx>
                        <w:txbxContent>
                          <w:p w:rsidR="008A5BBC" w:rsidRPr="00C45025" w:rsidRDefault="008A5BBC" w:rsidP="005E2A1F">
                            <w:pPr>
                              <w:pStyle w:val="Lgende"/>
                              <w:jc w:val="center"/>
                              <w:rPr>
                                <w:noProof/>
                                <w:sz w:val="24"/>
                                <w:szCs w:val="20"/>
                              </w:rPr>
                            </w:pPr>
                            <w:r>
                              <w:rPr>
                                <w:noProof/>
                              </w:rPr>
                              <w:t xml:space="preserve">6. </w:t>
                            </w:r>
                            <w:r>
                              <w:t xml:space="preserve"> Bouton de retiration d'une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A6251" id="Zone de texte 56" o:spid="_x0000_s1028" type="#_x0000_t202" style="position:absolute;left:0;text-align:left;margin-left:0;margin-top:537.55pt;width:157.95pt;height:10.7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" stroked="f">
                <v:textbox inset="0,0,0,0">
                  <w:txbxContent>
                    <w:p w:rsidR="008A5BBC" w:rsidRPr="00C45025" w:rsidRDefault="008A5BBC" w:rsidP="005E2A1F">
                      <w:pPr>
                        <w:pStyle w:val="Lgende"/>
                        <w:jc w:val="center"/>
                        <w:rPr>
                          <w:noProof/>
                          <w:sz w:val="24"/>
                          <w:szCs w:val="20"/>
                        </w:rPr>
                      </w:pPr>
                      <w:r>
                        <w:rPr>
                          <w:noProof/>
                        </w:rPr>
                        <w:t xml:space="preserve">6. </w:t>
                      </w:r>
                      <w:r>
                        <w:t xml:space="preserve"> Bouton de retiration d'une source</w:t>
                      </w:r>
                    </w:p>
                  </w:txbxContent>
                </v:textbox>
                <w10:wrap type="topAndBottom" anchorx="margin"/>
              </v:shape>
            </w:pict>
          </mc:Fallback>
        </mc:AlternateContent>
      </w:r>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6404610</wp:posOffset>
            </wp:positionV>
            <wp:extent cx="1600200" cy="3905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0200" cy="390525"/>
                    </a:xfrm>
                    <a:prstGeom prst="rect">
                      <a:avLst/>
                    </a:prstGeom>
                  </pic:spPr>
                </pic:pic>
              </a:graphicData>
            </a:graphic>
          </wp:anchor>
        </w:drawing>
      </w:r>
      <w:r>
        <w:rPr>
          <w:noProof/>
          <w:lang w:val="fr-CH" w:eastAsia="fr-CH"/>
        </w:rPr>
        <w:drawing>
          <wp:anchor distT="0" distB="0" distL="114300" distR="114300" simplePos="0" relativeHeight="251658240" behindDoc="0" locked="0" layoutInCell="1" allowOverlap="1">
            <wp:simplePos x="0" y="0"/>
            <wp:positionH relativeFrom="margin">
              <wp:align>center</wp:align>
            </wp:positionH>
            <wp:positionV relativeFrom="paragraph">
              <wp:posOffset>5256530</wp:posOffset>
            </wp:positionV>
            <wp:extent cx="1496695" cy="361950"/>
            <wp:effectExtent l="0" t="0" r="825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952" t="4348" r="2005" b="10910"/>
                    <a:stretch/>
                  </pic:blipFill>
                  <pic:spPr bwMode="auto">
                    <a:xfrm>
                      <a:off x="0" y="0"/>
                      <a:ext cx="1496695" cy="361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mc:AlternateContent>
          <mc:Choice Requires="wps">
            <w:drawing>
              <wp:anchor distT="0" distB="0" distL="114300" distR="114300" simplePos="0" relativeHeight="251727872" behindDoc="0" locked="0" layoutInCell="1" allowOverlap="1" wp14:anchorId="6EF191E1" wp14:editId="4476683D">
                <wp:simplePos x="0" y="0"/>
                <wp:positionH relativeFrom="column">
                  <wp:posOffset>2101850</wp:posOffset>
                </wp:positionH>
                <wp:positionV relativeFrom="paragraph">
                  <wp:posOffset>5693410</wp:posOffset>
                </wp:positionV>
                <wp:extent cx="1565275" cy="135890"/>
                <wp:effectExtent l="0" t="0" r="0" b="0"/>
                <wp:wrapTopAndBottom/>
                <wp:docPr id="55" name="Zone de texte 55"/>
                <wp:cNvGraphicFramePr/>
                <a:graphic xmlns:a="http://schemas.openxmlformats.org/drawingml/2006/main">
                  <a:graphicData uri="http://schemas.microsoft.com/office/word/2010/wordprocessingShape">
                    <wps:wsp>
                      <wps:cNvSpPr txBox="1"/>
                      <wps:spPr>
                        <a:xfrm>
                          <a:off x="0" y="0"/>
                          <a:ext cx="1565275" cy="135890"/>
                        </a:xfrm>
                        <a:prstGeom prst="rect">
                          <a:avLst/>
                        </a:prstGeom>
                        <a:solidFill>
                          <a:prstClr val="white"/>
                        </a:solidFill>
                        <a:ln>
                          <a:noFill/>
                        </a:ln>
                      </wps:spPr>
                      <wps:txbx>
                        <w:txbxContent>
                          <w:p w:rsidR="008A5BBC" w:rsidRPr="005D24EB" w:rsidRDefault="008A5BBC" w:rsidP="00BA257F">
                            <w:pPr>
                              <w:pStyle w:val="Lgende"/>
                              <w:rPr>
                                <w:noProof/>
                                <w:sz w:val="24"/>
                                <w:szCs w:val="20"/>
                              </w:rPr>
                            </w:pPr>
                            <w:r>
                              <w:rPr>
                                <w:noProof/>
                              </w:rPr>
                              <w:t>5</w:t>
                            </w:r>
                            <w:r>
                              <w:t>. Bouton d'ajout d'une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191E1" id="Zone de texte 55" o:spid="_x0000_s1029" type="#_x0000_t202" style="position:absolute;left:0;text-align:left;margin-left:165.5pt;margin-top:448.3pt;width:123.25pt;height:10.7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" stroked="f">
                <v:textbox inset="0,0,0,0">
                  <w:txbxContent>
                    <w:p w:rsidR="008A5BBC" w:rsidRPr="005D24EB" w:rsidRDefault="008A5BBC" w:rsidP="00BA257F">
                      <w:pPr>
                        <w:pStyle w:val="Lgende"/>
                        <w:rPr>
                          <w:noProof/>
                          <w:sz w:val="24"/>
                          <w:szCs w:val="20"/>
                        </w:rPr>
                      </w:pPr>
                      <w:r>
                        <w:rPr>
                          <w:noProof/>
                        </w:rPr>
                        <w:t>5</w:t>
                      </w:r>
                      <w:r>
                        <w:t>. Bouton d'ajout d'une source</w:t>
                      </w:r>
                    </w:p>
                  </w:txbxContent>
                </v:textbox>
                <w10:wrap type="topAndBottom"/>
              </v:shape>
            </w:pict>
          </mc:Fallback>
        </mc:AlternateContent>
      </w:r>
      <w:r w:rsidR="00BA257F">
        <w:rPr>
          <w:noProof/>
          <w:lang w:val="fr-CH" w:eastAsia="fr-CH"/>
        </w:rPr>
        <mc:AlternateContent>
          <mc:Choice Requires="wps">
            <w:drawing>
              <wp:anchor distT="0" distB="0" distL="114300" distR="114300" simplePos="0" relativeHeight="251725824" behindDoc="0" locked="0" layoutInCell="1" allowOverlap="1" wp14:anchorId="33D968AE" wp14:editId="3691B25A">
                <wp:simplePos x="0" y="0"/>
                <wp:positionH relativeFrom="column">
                  <wp:posOffset>565150</wp:posOffset>
                </wp:positionH>
                <wp:positionV relativeFrom="paragraph">
                  <wp:posOffset>2496820</wp:posOffset>
                </wp:positionV>
                <wp:extent cx="4619625" cy="635"/>
                <wp:effectExtent l="0" t="0" r="0" b="0"/>
                <wp:wrapTopAndBottom/>
                <wp:docPr id="54" name="Zone de texte 54"/>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rsidR="008A5BBC" w:rsidRPr="00EC1DBC" w:rsidRDefault="008A5BBC" w:rsidP="005E2A1F">
                            <w:pPr>
                              <w:pStyle w:val="Lgende"/>
                              <w:jc w:val="center"/>
                              <w:rPr>
                                <w:noProof/>
                                <w:sz w:val="24"/>
                                <w:szCs w:val="20"/>
                              </w:rPr>
                            </w:pPr>
                            <w:r>
                              <w:rPr>
                                <w:noProof/>
                              </w:rPr>
                              <w:t>4</w:t>
                            </w:r>
                            <w:r>
                              <w:t xml:space="preserve">. </w:t>
                            </w:r>
                            <w:proofErr w:type="spellStart"/>
                            <w:r w:rsidRPr="00BF78F3">
                              <w:t>Mock</w:t>
                            </w:r>
                            <w:proofErr w:type="spellEnd"/>
                            <w:r w:rsidRPr="00BF78F3">
                              <w:t xml:space="preserve">-up de deux objets </w:t>
                            </w:r>
                            <w:proofErr w:type="spellStart"/>
                            <w:r w:rsidRPr="00BF78F3">
                              <w:t>SourceComponents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968AE" id="Zone de texte 54" o:spid="_x0000_s1030" type="#_x0000_t202" style="position:absolute;left:0;text-align:left;margin-left:44.5pt;margin-top:196.6pt;width:363.7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" stroked="f">
                <v:textbox style="mso-fit-shape-to-text:t" inset="0,0,0,0">
                  <w:txbxContent>
                    <w:p w:rsidR="008A5BBC" w:rsidRPr="00EC1DBC" w:rsidRDefault="008A5BBC" w:rsidP="005E2A1F">
                      <w:pPr>
                        <w:pStyle w:val="Lgende"/>
                        <w:jc w:val="center"/>
                        <w:rPr>
                          <w:noProof/>
                          <w:sz w:val="24"/>
                          <w:szCs w:val="20"/>
                        </w:rPr>
                      </w:pPr>
                      <w:r>
                        <w:rPr>
                          <w:noProof/>
                        </w:rPr>
                        <w:t>4</w:t>
                      </w:r>
                      <w:r>
                        <w:t xml:space="preserve">. </w:t>
                      </w:r>
                      <w:proofErr w:type="spellStart"/>
                      <w:r w:rsidRPr="00BF78F3">
                        <w:t>Mock</w:t>
                      </w:r>
                      <w:proofErr w:type="spellEnd"/>
                      <w:r w:rsidRPr="00BF78F3">
                        <w:t xml:space="preserve">-up de deux objets </w:t>
                      </w:r>
                      <w:proofErr w:type="spellStart"/>
                      <w:r w:rsidRPr="00BF78F3">
                        <w:t>SourceComponents</w:t>
                      </w:r>
                      <w:proofErr w:type="spellEnd"/>
                    </w:p>
                  </w:txbxContent>
                </v:textbox>
                <w10:wrap type="topAndBottom"/>
              </v:shape>
            </w:pict>
          </mc:Fallback>
        </mc:AlternateContent>
      </w:r>
      <w:r w:rsidR="00AC0CE3">
        <w:rPr>
          <w:noProof/>
          <w:lang w:val="fr-CH"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1744345</wp:posOffset>
            </wp:positionV>
            <wp:extent cx="4619625" cy="69532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19625" cy="695325"/>
                    </a:xfrm>
                    <a:prstGeom prst="rect">
                      <a:avLst/>
                    </a:prstGeom>
                  </pic:spPr>
                </pic:pic>
              </a:graphicData>
            </a:graphic>
          </wp:anchor>
        </w:drawing>
      </w:r>
      <w:r w:rsidR="00DC2DD1">
        <w:rPr>
          <w:b/>
        </w:rPr>
        <w:br/>
      </w:r>
      <w:r w:rsidR="00DC2DD1" w:rsidRPr="003A707C">
        <w:rPr>
          <w:rFonts w:ascii="Century Gothic" w:hAnsi="Century Gothic"/>
          <w:szCs w:val="14"/>
        </w:rPr>
        <w:t xml:space="preserve">Pour commencer avec ce projet </w:t>
      </w:r>
      <w:r w:rsidR="00E40DE9" w:rsidRPr="003A707C">
        <w:rPr>
          <w:rFonts w:ascii="Century Gothic" w:hAnsi="Century Gothic"/>
          <w:szCs w:val="14"/>
        </w:rPr>
        <w:t>il</w:t>
      </w:r>
      <w:r w:rsidR="00DC2DD1" w:rsidRPr="003A707C">
        <w:rPr>
          <w:rFonts w:ascii="Century Gothic" w:hAnsi="Century Gothic"/>
          <w:szCs w:val="14"/>
        </w:rPr>
        <w:t xml:space="preserve"> serait bon de s’occuper de la partie graphique. </w:t>
      </w:r>
      <w:r w:rsidR="00E40DE9" w:rsidRPr="003A707C">
        <w:rPr>
          <w:rFonts w:ascii="Century Gothic" w:hAnsi="Century Gothic"/>
          <w:szCs w:val="14"/>
        </w:rPr>
        <w:t>Il</w:t>
      </w:r>
      <w:r w:rsidR="00DC2DD1" w:rsidRPr="003A707C">
        <w:rPr>
          <w:rFonts w:ascii="Century Gothic" w:hAnsi="Century Gothic"/>
          <w:szCs w:val="14"/>
        </w:rPr>
        <w:t xml:space="preserve"> faudrait qu’il soit possible d’ajouter jusqu’à 10 sources qui seront au début, purement visuelles. Celles-ci seront gérées par un objet nommé « </w:t>
      </w:r>
      <w:proofErr w:type="spellStart"/>
      <w:r w:rsidR="00DC2DD1" w:rsidRPr="003A707C">
        <w:rPr>
          <w:rFonts w:ascii="Century Gothic" w:hAnsi="Century Gothic"/>
          <w:szCs w:val="14"/>
        </w:rPr>
        <w:t>SourceComponents</w:t>
      </w:r>
      <w:proofErr w:type="spellEnd"/>
      <w:r w:rsidR="00DC2DD1" w:rsidRPr="003A707C">
        <w:rPr>
          <w:rFonts w:ascii="Century Gothic" w:hAnsi="Century Gothic"/>
          <w:szCs w:val="14"/>
        </w:rPr>
        <w:t> »</w:t>
      </w:r>
      <w:r w:rsidR="002859C3" w:rsidRPr="003A707C">
        <w:rPr>
          <w:rFonts w:ascii="Century Gothic" w:hAnsi="Century Gothic"/>
          <w:szCs w:val="14"/>
        </w:rPr>
        <w:t>.</w:t>
      </w:r>
      <w:r w:rsidR="00DC2DD1" w:rsidRPr="003A707C">
        <w:rPr>
          <w:rFonts w:ascii="Century Gothic" w:hAnsi="Century Gothic"/>
          <w:szCs w:val="14"/>
        </w:rPr>
        <w:br/>
      </w:r>
      <w:r w:rsidR="00DC2DD1" w:rsidRPr="003A707C">
        <w:rPr>
          <w:rFonts w:ascii="Century Gothic" w:hAnsi="Century Gothic"/>
          <w:szCs w:val="14"/>
        </w:rPr>
        <w:br/>
        <w:t>Un « </w:t>
      </w:r>
      <w:proofErr w:type="spellStart"/>
      <w:r w:rsidR="00DC2DD1" w:rsidRPr="003A707C">
        <w:rPr>
          <w:rFonts w:ascii="Century Gothic" w:hAnsi="Century Gothic"/>
          <w:szCs w:val="14"/>
        </w:rPr>
        <w:t>SourceComponents</w:t>
      </w:r>
      <w:proofErr w:type="spellEnd"/>
      <w:r w:rsidR="00DC2DD1" w:rsidRPr="003A707C">
        <w:rPr>
          <w:rFonts w:ascii="Century Gothic" w:hAnsi="Century Gothic"/>
          <w:szCs w:val="14"/>
        </w:rPr>
        <w:t> » sera un objet qui contiendra les contrôles nécessaire pour que l’utilisateur puisse ajouter un fichier source.</w:t>
      </w:r>
      <w:r w:rsidR="00DC2DD1" w:rsidRPr="003A707C">
        <w:rPr>
          <w:rFonts w:ascii="Century Gothic" w:hAnsi="Century Gothic"/>
          <w:szCs w:val="14"/>
        </w:rPr>
        <w:br/>
        <w:t>Sur cette image il y’a deux lignes, donc deux f</w:t>
      </w:r>
      <w:r w:rsidR="00AC0CE3">
        <w:rPr>
          <w:rFonts w:ascii="Century Gothic" w:hAnsi="Century Gothic"/>
          <w:szCs w:val="14"/>
        </w:rPr>
        <w:t>ois cet objet :</w:t>
      </w:r>
      <w:r w:rsidR="00AC0CE3">
        <w:rPr>
          <w:rFonts w:ascii="Century Gothic" w:hAnsi="Century Gothic"/>
          <w:szCs w:val="14"/>
        </w:rPr>
        <w:br/>
      </w:r>
      <w:r w:rsidR="00DC2DD1" w:rsidRPr="003A707C">
        <w:rPr>
          <w:rFonts w:ascii="Century Gothic" w:hAnsi="Century Gothic"/>
          <w:szCs w:val="14"/>
        </w:rPr>
        <w:br/>
        <w:t xml:space="preserve">Cela implique que chaque « </w:t>
      </w:r>
      <w:proofErr w:type="spellStart"/>
      <w:r w:rsidR="00DC2DD1" w:rsidRPr="003A707C">
        <w:rPr>
          <w:rFonts w:ascii="Century Gothic" w:hAnsi="Century Gothic"/>
          <w:szCs w:val="14"/>
        </w:rPr>
        <w:t>SourceComponents</w:t>
      </w:r>
      <w:proofErr w:type="spellEnd"/>
      <w:r w:rsidR="00DC2DD1" w:rsidRPr="003A707C">
        <w:rPr>
          <w:rFonts w:ascii="Century Gothic" w:hAnsi="Century Gothic"/>
          <w:szCs w:val="14"/>
        </w:rPr>
        <w:t xml:space="preserve"> » devra </w:t>
      </w:r>
      <w:r w:rsidR="0059769B" w:rsidRPr="003A707C">
        <w:rPr>
          <w:rFonts w:ascii="Century Gothic" w:hAnsi="Century Gothic"/>
          <w:szCs w:val="14"/>
        </w:rPr>
        <w:t xml:space="preserve">se charger de stocker le chemin d’un fichier </w:t>
      </w:r>
      <w:r w:rsidR="00AC0CE3">
        <w:rPr>
          <w:rFonts w:ascii="Century Gothic" w:hAnsi="Century Gothic"/>
          <w:szCs w:val="14"/>
        </w:rPr>
        <w:t>chargé</w:t>
      </w:r>
      <w:r w:rsidR="0059769B" w:rsidRPr="003A707C">
        <w:rPr>
          <w:rFonts w:ascii="Century Gothic" w:hAnsi="Century Gothic"/>
          <w:szCs w:val="14"/>
        </w:rPr>
        <w:t xml:space="preserve"> dans une variable</w:t>
      </w:r>
      <w:r w:rsidR="001201B6" w:rsidRPr="003A707C">
        <w:rPr>
          <w:rFonts w:ascii="Century Gothic" w:hAnsi="Century Gothic"/>
          <w:szCs w:val="14"/>
        </w:rPr>
        <w:t xml:space="preserve"> de type string</w:t>
      </w:r>
      <w:r w:rsidR="0059769B" w:rsidRPr="003A707C">
        <w:rPr>
          <w:rFonts w:ascii="Century Gothic" w:hAnsi="Century Gothic"/>
          <w:szCs w:val="14"/>
        </w:rPr>
        <w:t>.</w:t>
      </w:r>
      <w:r w:rsidR="0059769B" w:rsidRPr="003A707C">
        <w:rPr>
          <w:rFonts w:ascii="Century Gothic" w:hAnsi="Century Gothic"/>
          <w:szCs w:val="14"/>
        </w:rPr>
        <w:br/>
      </w:r>
      <w:r w:rsidR="00DC2DD1" w:rsidRPr="003A707C">
        <w:rPr>
          <w:rFonts w:ascii="Century Gothic" w:hAnsi="Century Gothic"/>
          <w:szCs w:val="14"/>
        </w:rPr>
        <w:t> </w:t>
      </w:r>
      <w:r w:rsidR="00DC2DD1" w:rsidRPr="003A707C">
        <w:rPr>
          <w:rFonts w:ascii="Century Gothic" w:hAnsi="Century Gothic"/>
          <w:szCs w:val="14"/>
        </w:rPr>
        <w:br/>
        <w:t>A chaque initialisation d’un de ces objet, il s’occupera d’afficher ses contrôles lui-même.</w:t>
      </w:r>
      <w:r w:rsidR="00DC2DD1" w:rsidRPr="003A707C">
        <w:rPr>
          <w:rFonts w:ascii="Century Gothic" w:hAnsi="Century Gothic"/>
          <w:szCs w:val="14"/>
        </w:rPr>
        <w:br/>
      </w:r>
      <w:r w:rsidR="00DC2DD1" w:rsidRPr="003A707C">
        <w:rPr>
          <w:rFonts w:ascii="Century Gothic" w:hAnsi="Century Gothic"/>
          <w:szCs w:val="14"/>
        </w:rPr>
        <w:br/>
        <w:t>Pour savoir si nous avons atteint le nombre maximum de sources, le formulaire contiendra une liste de « Source Components »</w:t>
      </w:r>
      <w:r w:rsidR="0059769B" w:rsidRPr="003A707C">
        <w:rPr>
          <w:rFonts w:ascii="Century Gothic" w:hAnsi="Century Gothic"/>
          <w:szCs w:val="14"/>
        </w:rPr>
        <w:t>.</w:t>
      </w:r>
      <w:r w:rsidR="0059769B" w:rsidRPr="003A707C">
        <w:rPr>
          <w:rFonts w:ascii="Century Gothic" w:hAnsi="Century Gothic"/>
          <w:szCs w:val="14"/>
        </w:rPr>
        <w:br/>
      </w:r>
      <w:r w:rsidR="0059769B" w:rsidRPr="003A707C">
        <w:rPr>
          <w:rFonts w:ascii="Century Gothic" w:hAnsi="Century Gothic"/>
          <w:szCs w:val="14"/>
        </w:rPr>
        <w:br/>
        <w:t xml:space="preserve">Pour dix objets dans cette liste, il y’aura dix lignes qui permettront d’ajouter une source. Donc, dix </w:t>
      </w:r>
      <w:r w:rsidR="00AD334D" w:rsidRPr="003A707C">
        <w:rPr>
          <w:rFonts w:ascii="Century Gothic" w:hAnsi="Century Gothic"/>
          <w:szCs w:val="14"/>
        </w:rPr>
        <w:t>« </w:t>
      </w:r>
      <w:proofErr w:type="spellStart"/>
      <w:r w:rsidR="00AD334D" w:rsidRPr="003A707C">
        <w:rPr>
          <w:rFonts w:ascii="Century Gothic" w:hAnsi="Century Gothic"/>
          <w:szCs w:val="14"/>
        </w:rPr>
        <w:t>SourceComponents</w:t>
      </w:r>
      <w:proofErr w:type="spellEnd"/>
      <w:r w:rsidR="00AD334D" w:rsidRPr="003A707C">
        <w:rPr>
          <w:rFonts w:ascii="Century Gothic" w:hAnsi="Century Gothic"/>
          <w:szCs w:val="14"/>
        </w:rPr>
        <w:t> »</w:t>
      </w:r>
      <w:r w:rsidR="0059769B" w:rsidRPr="003A707C">
        <w:rPr>
          <w:rFonts w:ascii="Century Gothic" w:hAnsi="Century Gothic"/>
          <w:szCs w:val="14"/>
        </w:rPr>
        <w:t xml:space="preserve"> </w:t>
      </w:r>
      <w:r w:rsidR="00AD334D" w:rsidRPr="003A707C">
        <w:rPr>
          <w:rFonts w:ascii="Century Gothic" w:hAnsi="Century Gothic"/>
          <w:szCs w:val="14"/>
        </w:rPr>
        <w:t>correspond</w:t>
      </w:r>
      <w:r w:rsidR="0059769B" w:rsidRPr="003A707C">
        <w:rPr>
          <w:rFonts w:ascii="Century Gothic" w:hAnsi="Century Gothic"/>
          <w:szCs w:val="14"/>
        </w:rPr>
        <w:t xml:space="preserve"> à </w:t>
      </w:r>
      <w:r w:rsidR="00AD334D" w:rsidRPr="003A707C">
        <w:rPr>
          <w:rFonts w:ascii="Century Gothic" w:hAnsi="Century Gothic"/>
          <w:szCs w:val="14"/>
        </w:rPr>
        <w:t>dix</w:t>
      </w:r>
      <w:r w:rsidR="0059769B" w:rsidRPr="003A707C">
        <w:rPr>
          <w:rFonts w:ascii="Century Gothic" w:hAnsi="Century Gothic"/>
          <w:szCs w:val="14"/>
        </w:rPr>
        <w:t xml:space="preserve"> sources. Pour ajouter une source il y’aura un bouton prévu  cet effet :</w:t>
      </w:r>
      <w:r w:rsidR="0059769B" w:rsidRPr="003A707C">
        <w:rPr>
          <w:rFonts w:ascii="Century Gothic" w:hAnsi="Century Gothic"/>
          <w:szCs w:val="14"/>
        </w:rPr>
        <w:br/>
      </w:r>
      <w:r w:rsidR="0059769B" w:rsidRPr="003A707C">
        <w:rPr>
          <w:rFonts w:ascii="Century Gothic" w:hAnsi="Century Gothic"/>
          <w:szCs w:val="14"/>
        </w:rPr>
        <w:br/>
        <w:t xml:space="preserve">Il serait dérangeant de pouvoir seulement en ajouter mais de ne pas en enlever. Pour cela un bouton </w:t>
      </w:r>
      <w:r w:rsidR="000305C8" w:rsidRPr="003A707C">
        <w:rPr>
          <w:rFonts w:ascii="Century Gothic" w:hAnsi="Century Gothic"/>
          <w:szCs w:val="14"/>
        </w:rPr>
        <w:t>de suppression sera prévu à cet effet.</w:t>
      </w:r>
      <w:r w:rsidR="000305C8" w:rsidRPr="003A707C">
        <w:rPr>
          <w:rFonts w:ascii="Century Gothic" w:hAnsi="Century Gothic"/>
          <w:szCs w:val="14"/>
        </w:rPr>
        <w:br/>
      </w:r>
      <w:r w:rsidR="000305C8" w:rsidRPr="003A707C">
        <w:rPr>
          <w:rFonts w:ascii="Century Gothic" w:hAnsi="Century Gothic"/>
          <w:szCs w:val="14"/>
        </w:rPr>
        <w:br/>
        <w:t>Ce bouton impliquera qu’on retira le dernier « </w:t>
      </w:r>
      <w:proofErr w:type="spellStart"/>
      <w:r w:rsidR="000305C8" w:rsidRPr="003A707C">
        <w:rPr>
          <w:rFonts w:ascii="Century Gothic" w:hAnsi="Century Gothic"/>
          <w:szCs w:val="14"/>
        </w:rPr>
        <w:t>SourceComponents</w:t>
      </w:r>
      <w:proofErr w:type="spellEnd"/>
      <w:r w:rsidR="000305C8" w:rsidRPr="003A707C">
        <w:rPr>
          <w:rFonts w:ascii="Century Gothic" w:hAnsi="Century Gothic"/>
          <w:szCs w:val="14"/>
        </w:rPr>
        <w:t> » de la liste et que l’on supprimera donc la dernière ligne ajoutée.</w:t>
      </w:r>
    </w:p>
    <w:p w:rsidR="00A6004E" w:rsidRPr="00C35D77" w:rsidRDefault="00A6004E">
      <w:pPr>
        <w:rPr>
          <w:szCs w:val="14"/>
        </w:rPr>
      </w:pPr>
    </w:p>
    <w:p w:rsidR="004205A6" w:rsidRDefault="00BC3FA3" w:rsidP="004205A6">
      <w:pPr>
        <w:pStyle w:val="Titre3"/>
      </w:pPr>
      <w:bookmarkStart w:id="19" w:name="_Toc72994991"/>
      <w:r w:rsidRPr="003A707C">
        <w:t>Chargement de fichiers</w:t>
      </w:r>
      <w:bookmarkEnd w:id="19"/>
      <w:r w:rsidRPr="003A707C">
        <w:t> </w:t>
      </w:r>
    </w:p>
    <w:p w:rsidR="00BC3FA3" w:rsidRPr="003A707C" w:rsidRDefault="00A6004E" w:rsidP="004205A6">
      <w:pPr>
        <w:pStyle w:val="Paragraphedeliste"/>
        <w:ind w:left="360"/>
        <w:rPr>
          <w:rFonts w:ascii="Century Gothic" w:hAnsi="Century Gothic"/>
          <w:b/>
        </w:rPr>
      </w:pPr>
      <w:r w:rsidRPr="003A707C">
        <w:rPr>
          <w:rFonts w:ascii="Century Gothic" w:hAnsi="Century Gothic"/>
          <w:b/>
        </w:rPr>
        <w:br/>
      </w:r>
      <w:r w:rsidR="009C6ABD" w:rsidRPr="003A707C">
        <w:rPr>
          <w:rFonts w:ascii="Century Gothic" w:hAnsi="Century Gothic"/>
          <w:szCs w:val="14"/>
        </w:rPr>
        <w:t>Il y’aura deux façons possible d’importer un fichier à fusio</w:t>
      </w:r>
      <w:r w:rsidR="0088708C" w:rsidRPr="003A707C">
        <w:rPr>
          <w:rFonts w:ascii="Century Gothic" w:hAnsi="Century Gothic"/>
          <w:szCs w:val="14"/>
        </w:rPr>
        <w:t>nner :</w:t>
      </w:r>
      <w:r w:rsidR="0088708C" w:rsidRPr="003A707C">
        <w:rPr>
          <w:rFonts w:ascii="Century Gothic" w:hAnsi="Century Gothic"/>
          <w:szCs w:val="14"/>
        </w:rPr>
        <w:br/>
      </w:r>
    </w:p>
    <w:p w:rsidR="0088708C" w:rsidRPr="003A707C" w:rsidRDefault="006D040F" w:rsidP="00B24414">
      <w:pPr>
        <w:pStyle w:val="Paragraphedeliste"/>
        <w:numPr>
          <w:ilvl w:val="0"/>
          <w:numId w:val="10"/>
        </w:numPr>
        <w:rPr>
          <w:rFonts w:ascii="Century Gothic" w:hAnsi="Century Gothic"/>
          <w:szCs w:val="14"/>
        </w:rPr>
      </w:pPr>
      <w:r>
        <w:rPr>
          <w:noProof/>
          <w:lang w:val="fr-CH" w:eastAsia="fr-CH"/>
        </w:rPr>
        <mc:AlternateContent>
          <mc:Choice Requires="wps">
            <w:drawing>
              <wp:anchor distT="0" distB="0" distL="114300" distR="114300" simplePos="0" relativeHeight="251731968" behindDoc="0" locked="0" layoutInCell="1" allowOverlap="1" wp14:anchorId="6EB01C36" wp14:editId="75374889">
                <wp:simplePos x="0" y="0"/>
                <wp:positionH relativeFrom="column">
                  <wp:posOffset>245745</wp:posOffset>
                </wp:positionH>
                <wp:positionV relativeFrom="paragraph">
                  <wp:posOffset>779145</wp:posOffset>
                </wp:positionV>
                <wp:extent cx="5276850" cy="177165"/>
                <wp:effectExtent l="0" t="0" r="0" b="0"/>
                <wp:wrapTopAndBottom/>
                <wp:docPr id="57" name="Zone de texte 57"/>
                <wp:cNvGraphicFramePr/>
                <a:graphic xmlns:a="http://schemas.openxmlformats.org/drawingml/2006/main">
                  <a:graphicData uri="http://schemas.microsoft.com/office/word/2010/wordprocessingShape">
                    <wps:wsp>
                      <wps:cNvSpPr txBox="1"/>
                      <wps:spPr>
                        <a:xfrm>
                          <a:off x="0" y="0"/>
                          <a:ext cx="5276850" cy="177165"/>
                        </a:xfrm>
                        <a:prstGeom prst="rect">
                          <a:avLst/>
                        </a:prstGeom>
                        <a:solidFill>
                          <a:prstClr val="white"/>
                        </a:solidFill>
                        <a:ln>
                          <a:noFill/>
                        </a:ln>
                      </wps:spPr>
                      <wps:txbx>
                        <w:txbxContent>
                          <w:p w:rsidR="008A5BBC" w:rsidRDefault="008A5BBC" w:rsidP="006D040F">
                            <w:pPr>
                              <w:pStyle w:val="Lgende"/>
                              <w:jc w:val="center"/>
                            </w:pPr>
                            <w:r>
                              <w:rPr>
                                <w:rFonts w:ascii="Century Gothic" w:hAnsi="Century Gothic"/>
                                <w:noProof/>
                              </w:rPr>
                              <w:t>7. Contrôles chargement de source</w:t>
                            </w:r>
                          </w:p>
                          <w:p w:rsidR="008A5BBC" w:rsidRPr="006D040F" w:rsidRDefault="008A5BBC" w:rsidP="006D040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01C36" id="Zone de texte 57" o:spid="_x0000_s1031" type="#_x0000_t202" style="position:absolute;left:0;text-align:left;margin-left:19.35pt;margin-top:61.35pt;width:415.5pt;height:13.9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" stroked="f">
                <v:textbox inset="0,0,0,0">
                  <w:txbxContent>
                    <w:p w:rsidR="008A5BBC" w:rsidRDefault="008A5BBC" w:rsidP="006D040F">
                      <w:pPr>
                        <w:pStyle w:val="Lgende"/>
                        <w:jc w:val="center"/>
                      </w:pPr>
                      <w:r>
                        <w:rPr>
                          <w:rFonts w:ascii="Century Gothic" w:hAnsi="Century Gothic"/>
                          <w:noProof/>
                        </w:rPr>
                        <w:t>7. Contrôles chargement de source</w:t>
                      </w:r>
                    </w:p>
                    <w:p w:rsidR="008A5BBC" w:rsidRPr="006D040F" w:rsidRDefault="008A5BBC" w:rsidP="006D040F"/>
                  </w:txbxContent>
                </v:textbox>
                <w10:wrap type="topAndBottom"/>
              </v:shape>
            </w:pict>
          </mc:Fallback>
        </mc:AlternateContent>
      </w:r>
      <w:r w:rsidR="003441C3" w:rsidRPr="003A707C">
        <w:rPr>
          <w:rFonts w:ascii="Century Gothic" w:hAnsi="Century Gothic"/>
          <w:noProof/>
          <w:lang w:val="fr-CH" w:eastAsia="fr-CH"/>
        </w:rPr>
        <w:drawing>
          <wp:anchor distT="0" distB="0" distL="114300" distR="114300" simplePos="0" relativeHeight="251661312" behindDoc="0" locked="0" layoutInCell="1" allowOverlap="1">
            <wp:simplePos x="0" y="0"/>
            <wp:positionH relativeFrom="margin">
              <wp:posOffset>241300</wp:posOffset>
            </wp:positionH>
            <wp:positionV relativeFrom="paragraph">
              <wp:posOffset>361109</wp:posOffset>
            </wp:positionV>
            <wp:extent cx="5276850" cy="3619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6850" cy="361950"/>
                    </a:xfrm>
                    <a:prstGeom prst="rect">
                      <a:avLst/>
                    </a:prstGeom>
                  </pic:spPr>
                </pic:pic>
              </a:graphicData>
            </a:graphic>
          </wp:anchor>
        </w:drawing>
      </w:r>
      <w:r w:rsidR="0088708C" w:rsidRPr="003A707C">
        <w:rPr>
          <w:rFonts w:ascii="Century Gothic" w:hAnsi="Century Gothic"/>
          <w:szCs w:val="14"/>
        </w:rPr>
        <w:t xml:space="preserve">Glisser/Déposer le fichier sur le </w:t>
      </w:r>
      <w:proofErr w:type="spellStart"/>
      <w:r w:rsidR="0088708C" w:rsidRPr="003A707C">
        <w:rPr>
          <w:rFonts w:ascii="Century Gothic" w:hAnsi="Century Gothic"/>
          <w:szCs w:val="14"/>
        </w:rPr>
        <w:t>textbox</w:t>
      </w:r>
      <w:proofErr w:type="spellEnd"/>
      <w:r w:rsidR="0088708C" w:rsidRPr="003A707C">
        <w:rPr>
          <w:rFonts w:ascii="Century Gothic" w:hAnsi="Century Gothic"/>
          <w:szCs w:val="14"/>
        </w:rPr>
        <w:t xml:space="preserve"> d’une source</w:t>
      </w:r>
      <w:r w:rsidR="003441C3" w:rsidRPr="003A707C">
        <w:rPr>
          <w:rFonts w:ascii="Century Gothic" w:hAnsi="Century Gothic"/>
          <w:szCs w:val="14"/>
        </w:rPr>
        <w:t>.</w:t>
      </w:r>
      <w:r w:rsidR="0088708C" w:rsidRPr="003A707C">
        <w:rPr>
          <w:rFonts w:ascii="Century Gothic" w:hAnsi="Century Gothic"/>
          <w:szCs w:val="14"/>
        </w:rPr>
        <w:br/>
      </w:r>
    </w:p>
    <w:p w:rsidR="0088708C" w:rsidRPr="003A707C" w:rsidRDefault="006D040F" w:rsidP="00B24414">
      <w:pPr>
        <w:pStyle w:val="Paragraphedeliste"/>
        <w:numPr>
          <w:ilvl w:val="0"/>
          <w:numId w:val="10"/>
        </w:numPr>
        <w:rPr>
          <w:rFonts w:ascii="Century Gothic" w:hAnsi="Century Gothic"/>
          <w:szCs w:val="14"/>
        </w:rPr>
      </w:pPr>
      <w:r>
        <w:rPr>
          <w:noProof/>
          <w:lang w:val="fr-CH" w:eastAsia="fr-CH"/>
        </w:rPr>
        <mc:AlternateContent>
          <mc:Choice Requires="wps">
            <w:drawing>
              <wp:anchor distT="0" distB="0" distL="114300" distR="114300" simplePos="0" relativeHeight="251734016" behindDoc="0" locked="0" layoutInCell="1" allowOverlap="1" wp14:anchorId="052D8FAF" wp14:editId="3FEDDD94">
                <wp:simplePos x="0" y="0"/>
                <wp:positionH relativeFrom="column">
                  <wp:posOffset>2232025</wp:posOffset>
                </wp:positionH>
                <wp:positionV relativeFrom="paragraph">
                  <wp:posOffset>861695</wp:posOffset>
                </wp:positionV>
                <wp:extent cx="1295400" cy="635"/>
                <wp:effectExtent l="0" t="0" r="0" b="0"/>
                <wp:wrapTopAndBottom/>
                <wp:docPr id="58" name="Zone de texte 58"/>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rsidR="008A5BBC" w:rsidRPr="006D040F" w:rsidRDefault="008A5BBC" w:rsidP="006D040F">
                            <w:pPr>
                              <w:pStyle w:val="Lgende"/>
                              <w:rPr>
                                <w:rFonts w:ascii="Century Gothic" w:hAnsi="Century Gothic"/>
                                <w:noProof/>
                                <w:sz w:val="24"/>
                                <w:szCs w:val="20"/>
                                <w:lang w:val="fr-CH"/>
                              </w:rPr>
                            </w:pPr>
                            <w:r>
                              <w:rPr>
                                <w:rFonts w:ascii="Century Gothic" w:hAnsi="Century Gothic"/>
                                <w:noProof/>
                                <w:lang w:val="fr-CH"/>
                              </w:rPr>
                              <w:t>8. Bouton parcourir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D8FAF" id="Zone de texte 58" o:spid="_x0000_s1032" type="#_x0000_t202" style="position:absolute;left:0;text-align:left;margin-left:175.75pt;margin-top:67.85pt;width:102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" stroked="f">
                <v:textbox style="mso-fit-shape-to-text:t" inset="0,0,0,0">
                  <w:txbxContent>
                    <w:p w:rsidR="008A5BBC" w:rsidRPr="006D040F" w:rsidRDefault="008A5BBC" w:rsidP="006D040F">
                      <w:pPr>
                        <w:pStyle w:val="Lgende"/>
                        <w:rPr>
                          <w:rFonts w:ascii="Century Gothic" w:hAnsi="Century Gothic"/>
                          <w:noProof/>
                          <w:sz w:val="24"/>
                          <w:szCs w:val="20"/>
                          <w:lang w:val="fr-CH"/>
                        </w:rPr>
                      </w:pPr>
                      <w:r>
                        <w:rPr>
                          <w:rFonts w:ascii="Century Gothic" w:hAnsi="Century Gothic"/>
                          <w:noProof/>
                          <w:lang w:val="fr-CH"/>
                        </w:rPr>
                        <w:t>8. Bouton parcourir</w:t>
                      </w:r>
                    </w:p>
                  </w:txbxContent>
                </v:textbox>
                <w10:wrap type="topAndBottom"/>
              </v:shape>
            </w:pict>
          </mc:Fallback>
        </mc:AlternateContent>
      </w:r>
      <w:r w:rsidR="00F108BB" w:rsidRPr="003A707C">
        <w:rPr>
          <w:rFonts w:ascii="Century Gothic" w:hAnsi="Century Gothic"/>
          <w:noProof/>
          <w:lang w:val="fr-CH" w:eastAsia="fr-CH"/>
        </w:rPr>
        <w:drawing>
          <wp:anchor distT="0" distB="0" distL="114300" distR="114300" simplePos="0" relativeHeight="251662336" behindDoc="0" locked="0" layoutInCell="1" allowOverlap="1">
            <wp:simplePos x="0" y="0"/>
            <wp:positionH relativeFrom="margin">
              <wp:align>center</wp:align>
            </wp:positionH>
            <wp:positionV relativeFrom="paragraph">
              <wp:posOffset>490294</wp:posOffset>
            </wp:positionV>
            <wp:extent cx="1295400" cy="314325"/>
            <wp:effectExtent l="0" t="0" r="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95400" cy="314325"/>
                    </a:xfrm>
                    <a:prstGeom prst="rect">
                      <a:avLst/>
                    </a:prstGeom>
                  </pic:spPr>
                </pic:pic>
              </a:graphicData>
            </a:graphic>
          </wp:anchor>
        </w:drawing>
      </w:r>
      <w:r w:rsidR="0088708C" w:rsidRPr="003A707C">
        <w:rPr>
          <w:rFonts w:ascii="Century Gothic" w:hAnsi="Century Gothic"/>
          <w:szCs w:val="14"/>
        </w:rPr>
        <w:t>Cliquer sur un bouton « parcourir » qui ouvrira une fenêtre permettant de choisir le fichier à importer</w:t>
      </w:r>
      <w:r w:rsidR="00F108BB" w:rsidRPr="003A707C">
        <w:rPr>
          <w:rFonts w:ascii="Century Gothic" w:hAnsi="Century Gothic"/>
          <w:szCs w:val="14"/>
        </w:rPr>
        <w:t>.</w:t>
      </w:r>
      <w:r w:rsidR="00F108BB" w:rsidRPr="003A707C">
        <w:rPr>
          <w:rFonts w:ascii="Century Gothic" w:hAnsi="Century Gothic"/>
          <w:szCs w:val="14"/>
        </w:rPr>
        <w:br/>
      </w:r>
    </w:p>
    <w:p w:rsidR="004205A6" w:rsidRPr="004205A6" w:rsidRDefault="004C3A92" w:rsidP="004205A6">
      <w:pPr>
        <w:pStyle w:val="Titre3"/>
        <w:rPr>
          <w:szCs w:val="14"/>
        </w:rPr>
      </w:pPr>
      <w:bookmarkStart w:id="20" w:name="_Toc72994992"/>
      <w:r w:rsidRPr="003A707C">
        <w:t>Vérification du format automatique</w:t>
      </w:r>
      <w:bookmarkEnd w:id="20"/>
    </w:p>
    <w:p w:rsidR="003441C3" w:rsidRPr="003A707C" w:rsidRDefault="00351EEF" w:rsidP="004205A6">
      <w:pPr>
        <w:pStyle w:val="Paragraphedeliste"/>
        <w:ind w:left="360"/>
        <w:rPr>
          <w:rFonts w:ascii="Century Gothic" w:hAnsi="Century Gothic"/>
          <w:szCs w:val="14"/>
        </w:rPr>
      </w:pPr>
      <w:r w:rsidRPr="003A707C">
        <w:rPr>
          <w:rFonts w:ascii="Century Gothic" w:hAnsi="Century Gothic"/>
          <w:b/>
        </w:rPr>
        <w:br/>
      </w:r>
      <w:r w:rsidR="00011CE6" w:rsidRPr="003A707C">
        <w:rPr>
          <w:rFonts w:ascii="Century Gothic" w:hAnsi="Century Gothic"/>
          <w:szCs w:val="14"/>
        </w:rPr>
        <w:t xml:space="preserve">La classe « </w:t>
      </w:r>
      <w:proofErr w:type="spellStart"/>
      <w:r w:rsidR="00011CE6" w:rsidRPr="003A707C">
        <w:rPr>
          <w:rFonts w:ascii="Century Gothic" w:hAnsi="Century Gothic"/>
          <w:szCs w:val="14"/>
        </w:rPr>
        <w:t>SourceComponents</w:t>
      </w:r>
      <w:proofErr w:type="spellEnd"/>
      <w:r w:rsidR="00011CE6" w:rsidRPr="003A707C">
        <w:rPr>
          <w:rFonts w:ascii="Century Gothic" w:hAnsi="Century Gothic"/>
          <w:szCs w:val="14"/>
        </w:rPr>
        <w:t> » contiendra une méthode qui se chargera de vérifier si le fichier indiqué est valide.</w:t>
      </w:r>
      <w:r w:rsidR="003441C3" w:rsidRPr="003A707C">
        <w:rPr>
          <w:rFonts w:ascii="Century Gothic" w:hAnsi="Century Gothic"/>
          <w:szCs w:val="14"/>
        </w:rPr>
        <w:br/>
      </w:r>
      <w:r w:rsidR="003441C3" w:rsidRPr="003A707C">
        <w:rPr>
          <w:rFonts w:ascii="Century Gothic" w:hAnsi="Century Gothic"/>
          <w:szCs w:val="14"/>
        </w:rPr>
        <w:br/>
        <w:t>Cette méthode se lancera à chaque fois que :</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L’utilisateur modifie le chemin directement via le champ de texte</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Lorsque l’utilisateur importe un fichier source via le bouton « parcourir »</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Lorsque l’utilisateur utilise la fonctionnalité Glisser/déposer</w:t>
      </w:r>
    </w:p>
    <w:p w:rsidR="003441C3" w:rsidRPr="003A707C" w:rsidRDefault="003441C3" w:rsidP="003441C3">
      <w:pPr>
        <w:rPr>
          <w:rFonts w:ascii="Century Gothic" w:hAnsi="Century Gothic"/>
          <w:b/>
        </w:rPr>
      </w:pPr>
    </w:p>
    <w:p w:rsidR="004C3A92" w:rsidRPr="003A707C" w:rsidRDefault="006D040F" w:rsidP="003441C3">
      <w:pPr>
        <w:ind w:left="708"/>
        <w:rPr>
          <w:rFonts w:ascii="Century Gothic" w:hAnsi="Century Gothic"/>
          <w:b/>
        </w:rPr>
      </w:pPr>
      <w:r>
        <w:rPr>
          <w:noProof/>
          <w:lang w:val="fr-CH" w:eastAsia="fr-CH"/>
        </w:rPr>
        <mc:AlternateContent>
          <mc:Choice Requires="wps">
            <w:drawing>
              <wp:anchor distT="0" distB="0" distL="114300" distR="114300" simplePos="0" relativeHeight="251736064" behindDoc="0" locked="0" layoutInCell="1" allowOverlap="1" wp14:anchorId="21237D93" wp14:editId="69953C9A">
                <wp:simplePos x="0" y="0"/>
                <wp:positionH relativeFrom="column">
                  <wp:posOffset>1574800</wp:posOffset>
                </wp:positionH>
                <wp:positionV relativeFrom="paragraph">
                  <wp:posOffset>2740660</wp:posOffset>
                </wp:positionV>
                <wp:extent cx="2603500" cy="635"/>
                <wp:effectExtent l="0" t="0" r="0" b="0"/>
                <wp:wrapTopAndBottom/>
                <wp:docPr id="59" name="Zone de texte 59"/>
                <wp:cNvGraphicFramePr/>
                <a:graphic xmlns:a="http://schemas.openxmlformats.org/drawingml/2006/main">
                  <a:graphicData uri="http://schemas.microsoft.com/office/word/2010/wordprocessingShape">
                    <wps:wsp>
                      <wps:cNvSpPr txBox="1"/>
                      <wps:spPr>
                        <a:xfrm>
                          <a:off x="0" y="0"/>
                          <a:ext cx="2603500" cy="635"/>
                        </a:xfrm>
                        <a:prstGeom prst="rect">
                          <a:avLst/>
                        </a:prstGeom>
                        <a:solidFill>
                          <a:prstClr val="white"/>
                        </a:solidFill>
                        <a:ln>
                          <a:noFill/>
                        </a:ln>
                      </wps:spPr>
                      <wps:txbx>
                        <w:txbxContent>
                          <w:p w:rsidR="008A5BBC" w:rsidRPr="006D040F" w:rsidRDefault="008A5BBC" w:rsidP="006D040F">
                            <w:pPr>
                              <w:pStyle w:val="Lgende"/>
                              <w:jc w:val="center"/>
                              <w:rPr>
                                <w:noProof/>
                                <w:sz w:val="24"/>
                                <w:szCs w:val="20"/>
                                <w:lang w:val="fr-CH"/>
                              </w:rPr>
                            </w:pPr>
                            <w:r>
                              <w:rPr>
                                <w:noProof/>
                                <w:lang w:val="fr-CH"/>
                              </w:rPr>
                              <w:t>9. Résultat d’analyse de fichier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37D93" id="Zone de texte 59" o:spid="_x0000_s1033" type="#_x0000_t202" style="position:absolute;left:0;text-align:left;margin-left:124pt;margin-top:215.8pt;width:20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" stroked="f">
                <v:textbox style="mso-fit-shape-to-text:t" inset="0,0,0,0">
                  <w:txbxContent>
                    <w:p w:rsidR="008A5BBC" w:rsidRPr="006D040F" w:rsidRDefault="008A5BBC" w:rsidP="006D040F">
                      <w:pPr>
                        <w:pStyle w:val="Lgende"/>
                        <w:jc w:val="center"/>
                        <w:rPr>
                          <w:noProof/>
                          <w:sz w:val="24"/>
                          <w:szCs w:val="20"/>
                          <w:lang w:val="fr-CH"/>
                        </w:rPr>
                      </w:pPr>
                      <w:r>
                        <w:rPr>
                          <w:noProof/>
                          <w:lang w:val="fr-CH"/>
                        </w:rPr>
                        <w:t>9. Résultat d’analyse de fichier</w:t>
                      </w:r>
                    </w:p>
                  </w:txbxContent>
                </v:textbox>
                <w10:wrap type="topAndBottom"/>
              </v:shape>
            </w:pict>
          </mc:Fallback>
        </mc:AlternateContent>
      </w:r>
      <w:r w:rsidRPr="003A707C">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1722483</wp:posOffset>
            </wp:positionV>
            <wp:extent cx="2603500" cy="961390"/>
            <wp:effectExtent l="0" t="0" r="635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03500" cy="961390"/>
                    </a:xfrm>
                    <a:prstGeom prst="rect">
                      <a:avLst/>
                    </a:prstGeom>
                  </pic:spPr>
                </pic:pic>
              </a:graphicData>
            </a:graphic>
            <wp14:sizeRelH relativeFrom="margin">
              <wp14:pctWidth>0</wp14:pctWidth>
            </wp14:sizeRelH>
            <wp14:sizeRelV relativeFrom="margin">
              <wp14:pctHeight>0</wp14:pctHeight>
            </wp14:sizeRelV>
          </wp:anchor>
        </w:drawing>
      </w:r>
      <w:r w:rsidR="003441C3" w:rsidRPr="003A707C">
        <w:rPr>
          <w:rFonts w:ascii="Century Gothic" w:hAnsi="Century Gothic"/>
          <w:szCs w:val="14"/>
        </w:rPr>
        <w:t>Car toutes ces actions impliquent que l’utilisateur veut charger un fichier à fusionner.</w:t>
      </w:r>
      <w:r w:rsidR="003441C3" w:rsidRPr="003A707C">
        <w:rPr>
          <w:rFonts w:ascii="Century Gothic" w:hAnsi="Century Gothic"/>
          <w:szCs w:val="14"/>
        </w:rPr>
        <w:br/>
      </w:r>
      <w:r w:rsidR="003441C3" w:rsidRPr="003A707C">
        <w:rPr>
          <w:rFonts w:ascii="Century Gothic" w:hAnsi="Century Gothic"/>
          <w:szCs w:val="14"/>
        </w:rPr>
        <w:br/>
        <w:t>Si le chemin est valide et que le fichier est au format .</w:t>
      </w:r>
      <w:proofErr w:type="spellStart"/>
      <w:r w:rsidR="003441C3" w:rsidRPr="003A707C">
        <w:rPr>
          <w:rFonts w:ascii="Century Gothic" w:hAnsi="Century Gothic"/>
          <w:szCs w:val="14"/>
        </w:rPr>
        <w:t>ics</w:t>
      </w:r>
      <w:proofErr w:type="spellEnd"/>
      <w:r w:rsidR="003441C3" w:rsidRPr="003A707C">
        <w:rPr>
          <w:rFonts w:ascii="Century Gothic" w:hAnsi="Century Gothic"/>
          <w:szCs w:val="14"/>
        </w:rPr>
        <w:t xml:space="preserve">, le champ de texte tu </w:t>
      </w:r>
      <w:proofErr w:type="spellStart"/>
      <w:r w:rsidR="003441C3" w:rsidRPr="003A707C">
        <w:rPr>
          <w:rFonts w:ascii="Century Gothic" w:hAnsi="Century Gothic"/>
          <w:szCs w:val="14"/>
        </w:rPr>
        <w:t>texbox</w:t>
      </w:r>
      <w:proofErr w:type="spellEnd"/>
      <w:r w:rsidR="003441C3" w:rsidRPr="003A707C">
        <w:rPr>
          <w:rFonts w:ascii="Century Gothic" w:hAnsi="Century Gothic"/>
          <w:szCs w:val="14"/>
        </w:rPr>
        <w:t xml:space="preserve"> sera rempli par le chemin du fichier. Dans le cas contraire, une message le label chargé de donner le nombre d’événement affichera « fichier invalide ».</w:t>
      </w:r>
      <w:r w:rsidR="00E40DE9" w:rsidRPr="003A707C">
        <w:rPr>
          <w:rFonts w:ascii="Century Gothic" w:hAnsi="Century Gothic"/>
          <w:szCs w:val="14"/>
        </w:rPr>
        <w:t xml:space="preserve"> Cela empêchera l’utilisation du bouton de fusion.</w:t>
      </w:r>
      <w:r w:rsidR="00011CE6" w:rsidRPr="003A707C">
        <w:rPr>
          <w:rFonts w:ascii="Century Gothic" w:hAnsi="Century Gothic"/>
          <w:b/>
        </w:rPr>
        <w:br/>
      </w:r>
    </w:p>
    <w:p w:rsidR="004205A6" w:rsidRDefault="004205A6">
      <w:pPr>
        <w:rPr>
          <w:b/>
        </w:rPr>
      </w:pPr>
      <w:r>
        <w:br w:type="page"/>
      </w:r>
    </w:p>
    <w:p w:rsidR="004205A6" w:rsidRPr="004205A6" w:rsidRDefault="004C3A92" w:rsidP="004205A6">
      <w:pPr>
        <w:pStyle w:val="Titre3"/>
        <w:rPr>
          <w:szCs w:val="14"/>
        </w:rPr>
      </w:pPr>
      <w:bookmarkStart w:id="21" w:name="_Toc72994993"/>
      <w:r w:rsidRPr="003A707C">
        <w:lastRenderedPageBreak/>
        <w:t>Résumé avec le nombre d’événements</w:t>
      </w:r>
      <w:bookmarkEnd w:id="21"/>
    </w:p>
    <w:p w:rsidR="003144DE" w:rsidRPr="003A707C" w:rsidRDefault="003144DE" w:rsidP="004205A6">
      <w:pPr>
        <w:pStyle w:val="Paragraphedeliste"/>
        <w:ind w:left="360"/>
        <w:rPr>
          <w:rFonts w:ascii="Century Gothic" w:hAnsi="Century Gothic"/>
          <w:szCs w:val="14"/>
        </w:rPr>
      </w:pPr>
      <w:r w:rsidRPr="003A707C">
        <w:rPr>
          <w:rFonts w:ascii="Century Gothic" w:hAnsi="Century Gothic"/>
          <w:b/>
        </w:rPr>
        <w:br/>
      </w:r>
      <w:r w:rsidRPr="003A707C">
        <w:rPr>
          <w:rFonts w:ascii="Century Gothic" w:hAnsi="Century Gothic"/>
          <w:szCs w:val="14"/>
        </w:rPr>
        <w:t>Lorsque l’on importe un fichier .</w:t>
      </w:r>
      <w:proofErr w:type="spellStart"/>
      <w:r w:rsidRPr="003A707C">
        <w:rPr>
          <w:rFonts w:ascii="Century Gothic" w:hAnsi="Century Gothic"/>
          <w:szCs w:val="14"/>
        </w:rPr>
        <w:t>ics</w:t>
      </w:r>
      <w:proofErr w:type="spellEnd"/>
      <w:r w:rsidRPr="003A707C">
        <w:rPr>
          <w:rFonts w:ascii="Century Gothic" w:hAnsi="Century Gothic"/>
          <w:szCs w:val="14"/>
        </w:rPr>
        <w:t xml:space="preserve"> valide, label affichera le nombre d’événements qu’il contient. Cela s’apparentera à cela : OK : 8 événements.</w:t>
      </w:r>
      <w:r w:rsidRPr="003A707C">
        <w:rPr>
          <w:rFonts w:ascii="Century Gothic" w:hAnsi="Century Gothic"/>
          <w:szCs w:val="14"/>
        </w:rPr>
        <w:br/>
      </w:r>
      <w:r w:rsidRPr="003A707C">
        <w:rPr>
          <w:rFonts w:ascii="Century Gothic" w:hAnsi="Century Gothic"/>
          <w:szCs w:val="14"/>
        </w:rPr>
        <w:br/>
        <w:t>Dans le cas où l’utilisateur  essaierait d’importer un fichier non valide, le label affichera : KO : Invalide.</w:t>
      </w:r>
      <w:r w:rsidRPr="003A707C">
        <w:rPr>
          <w:rFonts w:ascii="Century Gothic" w:hAnsi="Century Gothic"/>
          <w:szCs w:val="14"/>
        </w:rPr>
        <w:br/>
      </w:r>
      <w:r w:rsidRPr="003A707C">
        <w:rPr>
          <w:rFonts w:ascii="Century Gothic" w:hAnsi="Century Gothic"/>
          <w:szCs w:val="14"/>
        </w:rPr>
        <w:br/>
        <w:t>Voici une image de ces deux types de réponses que peuvent retourner ces labels, selon le cahier des charges :</w:t>
      </w:r>
    </w:p>
    <w:p w:rsidR="004C3A92" w:rsidRPr="003144DE" w:rsidRDefault="004C3A92" w:rsidP="003144DE"/>
    <w:p w:rsidR="004205A6" w:rsidRPr="004205A6" w:rsidRDefault="006D040F" w:rsidP="004205A6">
      <w:pPr>
        <w:pStyle w:val="Titre3"/>
      </w:pPr>
      <w:bookmarkStart w:id="22" w:name="_Toc72994994"/>
      <w:r>
        <w:rPr>
          <w:noProof/>
          <w:lang w:val="fr-CH" w:eastAsia="fr-CH"/>
        </w:rPr>
        <mc:AlternateContent>
          <mc:Choice Requires="wps">
            <w:drawing>
              <wp:anchor distT="0" distB="0" distL="114300" distR="114300" simplePos="0" relativeHeight="251738112" behindDoc="0" locked="0" layoutInCell="1" allowOverlap="1" wp14:anchorId="600AC56F" wp14:editId="18450F1D">
                <wp:simplePos x="0" y="0"/>
                <wp:positionH relativeFrom="column">
                  <wp:posOffset>1498600</wp:posOffset>
                </wp:positionH>
                <wp:positionV relativeFrom="paragraph">
                  <wp:posOffset>1085215</wp:posOffset>
                </wp:positionV>
                <wp:extent cx="2762250" cy="635"/>
                <wp:effectExtent l="0" t="0" r="0" b="0"/>
                <wp:wrapTopAndBottom/>
                <wp:docPr id="60" name="Zone de texte 60"/>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rsidR="008A5BBC" w:rsidRPr="006D040F" w:rsidRDefault="008A5BBC" w:rsidP="006D040F">
                            <w:pPr>
                              <w:pStyle w:val="Lgende"/>
                              <w:jc w:val="center"/>
                              <w:rPr>
                                <w:rFonts w:ascii="Century Gothic" w:hAnsi="Century Gothic"/>
                                <w:b/>
                                <w:noProof/>
                                <w:color w:val="auto"/>
                                <w:szCs w:val="20"/>
                                <w:lang w:val="fr-CH"/>
                              </w:rPr>
                            </w:pPr>
                            <w:r>
                              <w:rPr>
                                <w:noProof/>
                                <w:lang w:val="fr-CH"/>
                              </w:rPr>
                              <w:t>10. bouton fusionner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AC56F" id="Zone de texte 60" o:spid="_x0000_s1034" type="#_x0000_t202" style="position:absolute;left:0;text-align:left;margin-left:118pt;margin-top:85.45pt;width:217.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" stroked="f">
                <v:textbox style="mso-fit-shape-to-text:t" inset="0,0,0,0">
                  <w:txbxContent>
                    <w:p w:rsidR="008A5BBC" w:rsidRPr="006D040F" w:rsidRDefault="008A5BBC" w:rsidP="006D040F">
                      <w:pPr>
                        <w:pStyle w:val="Lgende"/>
                        <w:jc w:val="center"/>
                        <w:rPr>
                          <w:rFonts w:ascii="Century Gothic" w:hAnsi="Century Gothic"/>
                          <w:b/>
                          <w:noProof/>
                          <w:color w:val="auto"/>
                          <w:szCs w:val="20"/>
                          <w:lang w:val="fr-CH"/>
                        </w:rPr>
                      </w:pPr>
                      <w:r>
                        <w:rPr>
                          <w:noProof/>
                          <w:lang w:val="fr-CH"/>
                        </w:rPr>
                        <w:t>10. bouton fusionner</w:t>
                      </w:r>
                    </w:p>
                  </w:txbxContent>
                </v:textbox>
                <w10:wrap type="topAndBottom"/>
              </v:shape>
            </w:pict>
          </mc:Fallback>
        </mc:AlternateContent>
      </w:r>
      <w:r w:rsidR="003144DE" w:rsidRPr="00245BBC">
        <w:rPr>
          <w:noProof/>
          <w:lang w:val="fr-CH"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565785</wp:posOffset>
            </wp:positionV>
            <wp:extent cx="2762250" cy="46228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462280"/>
                    </a:xfrm>
                    <a:prstGeom prst="rect">
                      <a:avLst/>
                    </a:prstGeom>
                  </pic:spPr>
                </pic:pic>
              </a:graphicData>
            </a:graphic>
            <wp14:sizeRelH relativeFrom="margin">
              <wp14:pctWidth>0</wp14:pctWidth>
            </wp14:sizeRelH>
          </wp:anchor>
        </w:drawing>
      </w:r>
      <w:r w:rsidR="00200A0C" w:rsidRPr="00245BBC">
        <w:t>Fusion et Pop-up de fusion</w:t>
      </w:r>
      <w:bookmarkEnd w:id="22"/>
    </w:p>
    <w:p w:rsidR="003174BC" w:rsidRPr="00245BBC" w:rsidRDefault="003144DE" w:rsidP="004205A6">
      <w:pPr>
        <w:pStyle w:val="Paragraphedeliste"/>
        <w:ind w:left="360"/>
        <w:rPr>
          <w:rFonts w:ascii="Century Gothic" w:hAnsi="Century Gothic"/>
          <w:b/>
        </w:rPr>
      </w:pPr>
      <w:r w:rsidRPr="00245BBC">
        <w:rPr>
          <w:rFonts w:ascii="Century Gothic" w:hAnsi="Century Gothic"/>
          <w:b/>
        </w:rPr>
        <w:br/>
      </w:r>
      <w:r w:rsidRPr="00245BBC">
        <w:rPr>
          <w:rFonts w:ascii="Century Gothic" w:hAnsi="Century Gothic"/>
          <w:szCs w:val="14"/>
        </w:rPr>
        <w:t>Lorsque toutes les fichiers sources sont valides, il sera possible de cliquer sur le bouton « Fusionner »</w:t>
      </w:r>
      <w:r w:rsidRPr="00245BBC">
        <w:rPr>
          <w:rFonts w:ascii="Century Gothic" w:hAnsi="Century Gothic"/>
          <w:szCs w:val="14"/>
        </w:rPr>
        <w:br/>
      </w:r>
      <w:r w:rsidR="00E62FC8" w:rsidRPr="00245BBC">
        <w:rPr>
          <w:rFonts w:ascii="Century Gothic" w:hAnsi="Century Gothic"/>
          <w:szCs w:val="14"/>
        </w:rPr>
        <w:t>Il ne sera utilisable uniquement si l’utilisateur a inséré des fichiers sources valides. Dans le cas où un de ces fichiers aurait 0 événements, le fichier ne sera pas considéré comme valide et devra être remplacé ou l’objet « </w:t>
      </w:r>
      <w:proofErr w:type="spellStart"/>
      <w:r w:rsidR="00E62FC8" w:rsidRPr="00245BBC">
        <w:rPr>
          <w:rFonts w:ascii="Century Gothic" w:hAnsi="Century Gothic"/>
          <w:szCs w:val="14"/>
        </w:rPr>
        <w:t>SourceComponents</w:t>
      </w:r>
      <w:proofErr w:type="spellEnd"/>
      <w:r w:rsidR="00E62FC8" w:rsidRPr="00245BBC">
        <w:rPr>
          <w:rFonts w:ascii="Century Gothic" w:hAnsi="Century Gothic"/>
          <w:szCs w:val="14"/>
        </w:rPr>
        <w:t> » devra être effacé.</w:t>
      </w:r>
      <w:r w:rsidR="003174BC" w:rsidRPr="00245BBC">
        <w:rPr>
          <w:rFonts w:ascii="Century Gothic" w:hAnsi="Century Gothic"/>
          <w:szCs w:val="14"/>
        </w:rPr>
        <w:t xml:space="preserve"> On pourrait très bien faire la fusion avec 0 événements, mais je souhaite écarter cette possibilité car :</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ne servirait à rien de fusionner un fichier vide.</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pourrait potentiellement générer des bugs et imprévus.</w:t>
      </w:r>
      <w:r w:rsidR="00245BBC">
        <w:rPr>
          <w:rFonts w:ascii="Century Gothic" w:hAnsi="Century Gothic"/>
          <w:szCs w:val="14"/>
        </w:rPr>
        <w:br/>
        <w:t xml:space="preserve">-   </w:t>
      </w:r>
      <w:r w:rsidR="00245BBC" w:rsidRPr="00245BBC">
        <w:rPr>
          <w:rFonts w:ascii="Century Gothic" w:hAnsi="Century Gothic"/>
          <w:noProof/>
          <w:lang w:val="fr-CH" w:eastAsia="fr-CH"/>
        </w:rPr>
        <w:t>L’utilisateur pourrait s’être trompé de calendrier et en avoir pris un vide.</w:t>
      </w:r>
    </w:p>
    <w:p w:rsidR="00057619" w:rsidRPr="00245BBC" w:rsidRDefault="006D040F" w:rsidP="00C1725D">
      <w:pPr>
        <w:ind w:left="360"/>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40160" behindDoc="0" locked="0" layoutInCell="1" allowOverlap="1" wp14:anchorId="03737E4C" wp14:editId="00C0DBBE">
                <wp:simplePos x="0" y="0"/>
                <wp:positionH relativeFrom="column">
                  <wp:posOffset>1514475</wp:posOffset>
                </wp:positionH>
                <wp:positionV relativeFrom="paragraph">
                  <wp:posOffset>3053080</wp:posOffset>
                </wp:positionV>
                <wp:extent cx="2729865" cy="635"/>
                <wp:effectExtent l="0" t="0" r="0" b="0"/>
                <wp:wrapTopAndBottom/>
                <wp:docPr id="61" name="Zone de texte 61"/>
                <wp:cNvGraphicFramePr/>
                <a:graphic xmlns:a="http://schemas.openxmlformats.org/drawingml/2006/main">
                  <a:graphicData uri="http://schemas.microsoft.com/office/word/2010/wordprocessingShape">
                    <wps:wsp>
                      <wps:cNvSpPr txBox="1"/>
                      <wps:spPr>
                        <a:xfrm>
                          <a:off x="0" y="0"/>
                          <a:ext cx="2729865" cy="635"/>
                        </a:xfrm>
                        <a:prstGeom prst="rect">
                          <a:avLst/>
                        </a:prstGeom>
                        <a:solidFill>
                          <a:prstClr val="white"/>
                        </a:solidFill>
                        <a:ln>
                          <a:noFill/>
                        </a:ln>
                      </wps:spPr>
                      <wps:txbx>
                        <w:txbxContent>
                          <w:p w:rsidR="008A5BBC" w:rsidRPr="006D040F" w:rsidRDefault="008A5BBC" w:rsidP="006D040F">
                            <w:pPr>
                              <w:pStyle w:val="Lgende"/>
                              <w:jc w:val="center"/>
                              <w:rPr>
                                <w:rFonts w:ascii="Century Gothic" w:hAnsi="Century Gothic"/>
                                <w:noProof/>
                                <w:sz w:val="24"/>
                                <w:szCs w:val="14"/>
                                <w:lang w:val="fr-CH"/>
                              </w:rPr>
                            </w:pPr>
                            <w:r>
                              <w:rPr>
                                <w:rFonts w:ascii="Century Gothic" w:hAnsi="Century Gothic"/>
                                <w:noProof/>
                                <w:szCs w:val="14"/>
                                <w:lang w:val="fr-CH"/>
                              </w:rPr>
                              <w:t>11. Format d’un événement 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37E4C" id="Zone de texte 61" o:spid="_x0000_s1035" type="#_x0000_t202" style="position:absolute;left:0;text-align:left;margin-left:119.25pt;margin-top:240.4pt;width:214.9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" stroked="f">
                <v:textbox style="mso-fit-shape-to-text:t" inset="0,0,0,0">
                  <w:txbxContent>
                    <w:p w:rsidR="008A5BBC" w:rsidRPr="006D040F" w:rsidRDefault="008A5BBC" w:rsidP="006D040F">
                      <w:pPr>
                        <w:pStyle w:val="Lgende"/>
                        <w:jc w:val="center"/>
                        <w:rPr>
                          <w:rFonts w:ascii="Century Gothic" w:hAnsi="Century Gothic"/>
                          <w:noProof/>
                          <w:sz w:val="24"/>
                          <w:szCs w:val="14"/>
                          <w:lang w:val="fr-CH"/>
                        </w:rPr>
                      </w:pPr>
                      <w:r>
                        <w:rPr>
                          <w:rFonts w:ascii="Century Gothic" w:hAnsi="Century Gothic"/>
                          <w:noProof/>
                          <w:szCs w:val="14"/>
                          <w:lang w:val="fr-CH"/>
                        </w:rPr>
                        <w:t>11. Format d’un événement ics</w:t>
                      </w:r>
                    </w:p>
                  </w:txbxContent>
                </v:textbox>
                <w10:wrap type="topAndBottom"/>
              </v:shape>
            </w:pict>
          </mc:Fallback>
        </mc:AlternateContent>
      </w:r>
      <w:r w:rsidRPr="00245BBC">
        <w:rPr>
          <w:rFonts w:ascii="Century Gothic" w:hAnsi="Century Gothic"/>
          <w:noProof/>
          <w:szCs w:val="14"/>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1986329</wp:posOffset>
            </wp:positionV>
            <wp:extent cx="2729865" cy="1009650"/>
            <wp:effectExtent l="0" t="0" r="0" b="0"/>
            <wp:wrapTopAndBottom/>
            <wp:docPr id="7" name="Image 7" descr="C:\Users\leoluna\AppData\Local\Microsoft\Windows\INetCache\Content.Word\17. Structure la plus bas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luna\AppData\Local\Microsoft\Windows\INetCache\Content.Word\17. Structure la plus basiqu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9865" cy="1009650"/>
                    </a:xfrm>
                    <a:prstGeom prst="rect">
                      <a:avLst/>
                    </a:prstGeom>
                    <a:noFill/>
                    <a:ln>
                      <a:noFill/>
                    </a:ln>
                  </pic:spPr>
                </pic:pic>
              </a:graphicData>
            </a:graphic>
          </wp:anchor>
        </w:drawing>
      </w:r>
      <w:r w:rsidR="00314529" w:rsidRPr="00245BBC">
        <w:rPr>
          <w:rFonts w:ascii="Century Gothic" w:hAnsi="Century Gothic"/>
          <w:noProof/>
          <w:lang w:val="fr-CH" w:eastAsia="fr-CH"/>
        </w:rPr>
        <w:br/>
        <w:t>Lorsque tous les calendriers entrés ont été validés par le programme, le bouton de fusion permettra d’ouvrir une fenêtre d’exportation. L’utilisateur devra choisir l’endroit où il souhaite sauvegarder le fichier fusionné.</w:t>
      </w:r>
      <w:r w:rsidR="00325977" w:rsidRPr="00245BBC">
        <w:rPr>
          <w:rFonts w:ascii="Century Gothic" w:hAnsi="Century Gothic"/>
          <w:noProof/>
          <w:lang w:val="fr-CH" w:eastAsia="fr-CH"/>
        </w:rPr>
        <w:t xml:space="preserve"> Si l’utilisateur ferme cette fenêtre, rien ne se passe. Il n’y a pas de fusion. Dans le cas où il désigne un dossier où il souhaite mettre la fusion, une méthode de fusion de lance. Cette méthode parcourra chaque fichier et cherchera toutes les lignes commençant par « BEGIN :VEVENT »</w:t>
      </w:r>
      <w:r w:rsidR="00F6406D" w:rsidRPr="00245BBC">
        <w:rPr>
          <w:rFonts w:ascii="Century Gothic" w:hAnsi="Century Gothic"/>
          <w:noProof/>
          <w:lang w:val="fr-CH" w:eastAsia="fr-CH"/>
        </w:rPr>
        <w:t xml:space="preserve">. Car cela implique que les prochaines lignes </w:t>
      </w:r>
      <w:r w:rsidR="00057619" w:rsidRPr="00245BBC">
        <w:rPr>
          <w:rFonts w:ascii="Century Gothic" w:hAnsi="Century Gothic"/>
          <w:noProof/>
          <w:lang w:val="fr-CH" w:eastAsia="fr-CH"/>
        </w:rPr>
        <w:t>seront</w:t>
      </w:r>
      <w:r w:rsidR="00C3027C" w:rsidRPr="00245BBC">
        <w:rPr>
          <w:rFonts w:ascii="Century Gothic" w:hAnsi="Century Gothic"/>
          <w:noProof/>
          <w:lang w:val="fr-CH" w:eastAsia="fr-CH"/>
        </w:rPr>
        <w:t xml:space="preserve"> des propriétés liées à l’événement</w:t>
      </w:r>
      <w:r w:rsidR="00057619" w:rsidRPr="00245BBC">
        <w:rPr>
          <w:rFonts w:ascii="Century Gothic" w:hAnsi="Century Gothic"/>
          <w:noProof/>
          <w:lang w:val="fr-CH" w:eastAsia="fr-CH"/>
        </w:rPr>
        <w:t>.</w:t>
      </w:r>
      <w:r w:rsidR="00325977" w:rsidRPr="00245BBC">
        <w:rPr>
          <w:rFonts w:ascii="Century Gothic" w:hAnsi="Century Gothic"/>
          <w:noProof/>
          <w:lang w:val="fr-CH" w:eastAsia="fr-CH"/>
        </w:rPr>
        <w:t> </w:t>
      </w:r>
    </w:p>
    <w:p w:rsidR="00057619" w:rsidRPr="00245BBC" w:rsidRDefault="00057619" w:rsidP="00314529">
      <w:pPr>
        <w:ind w:left="720"/>
        <w:rPr>
          <w:rFonts w:ascii="Century Gothic" w:hAnsi="Century Gothic"/>
          <w:noProof/>
          <w:lang w:val="fr-CH" w:eastAsia="fr-CH"/>
        </w:rPr>
      </w:pPr>
      <w:r w:rsidRPr="00245BBC">
        <w:rPr>
          <w:rFonts w:ascii="Century Gothic" w:hAnsi="Century Gothic"/>
          <w:noProof/>
          <w:lang w:val="fr-CH" w:eastAsia="fr-CH"/>
        </w:rPr>
        <w:lastRenderedPageBreak/>
        <w:t>Dans cet exemple la méthode copiera tout de « BEGIN :VEVENT » à « END :VEVENT ». La dernière ligne impliquant la fin de l’événement.</w:t>
      </w:r>
      <w:r w:rsidRPr="00245BBC">
        <w:rPr>
          <w:rFonts w:ascii="Century Gothic" w:hAnsi="Century Gothic"/>
          <w:noProof/>
          <w:lang w:val="fr-CH" w:eastAsia="fr-CH"/>
        </w:rPr>
        <w:br/>
      </w:r>
      <w:r w:rsidRPr="00245BBC">
        <w:rPr>
          <w:rFonts w:ascii="Century Gothic" w:hAnsi="Century Gothic"/>
          <w:noProof/>
          <w:lang w:val="fr-CH" w:eastAsia="fr-CH"/>
        </w:rPr>
        <w:br/>
        <w:t xml:space="preserve">Entre ces deux lignes, il y’en a trois qui sont liées aux caractéristiques de la tâche. </w:t>
      </w:r>
    </w:p>
    <w:p w:rsidR="00057619" w:rsidRPr="00245BBC" w:rsidRDefault="00057619" w:rsidP="00314529">
      <w:pPr>
        <w:ind w:left="720"/>
        <w:rPr>
          <w:rFonts w:ascii="Century Gothic" w:hAnsi="Century Gothic"/>
          <w:noProof/>
          <w:lang w:val="fr-CH" w:eastAsia="fr-CH"/>
        </w:rPr>
      </w:pPr>
    </w:p>
    <w:p w:rsidR="00057619"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val="fr-CH" w:eastAsia="fr-CH"/>
        </w:rPr>
        <w:t>DSTART : Début de l’événement (date et heure)</w:t>
      </w:r>
    </w:p>
    <w:p w:rsidR="00057619"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val="fr-CH" w:eastAsia="fr-CH"/>
        </w:rPr>
        <w:t>DTEND : Fin de l’événement (date et heure)</w:t>
      </w:r>
    </w:p>
    <w:p w:rsidR="003174BC"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eastAsia="fr-CH"/>
        </w:rPr>
        <w:t>SUMMARY : Titre de l’événement</w:t>
      </w:r>
      <w:r w:rsidR="003174BC" w:rsidRPr="00245BBC">
        <w:rPr>
          <w:rFonts w:ascii="Century Gothic" w:hAnsi="Century Gothic"/>
          <w:noProof/>
          <w:lang w:val="fr-CH" w:eastAsia="fr-CH"/>
        </w:rPr>
        <w:br/>
      </w:r>
    </w:p>
    <w:p w:rsidR="008D2A59" w:rsidRDefault="008D2A59" w:rsidP="004205A6">
      <w:pPr>
        <w:ind w:left="720"/>
        <w:rPr>
          <w:rFonts w:ascii="Century Gothic" w:hAnsi="Century Gothic"/>
          <w:szCs w:val="14"/>
        </w:rPr>
      </w:pPr>
      <w:r w:rsidRPr="00245BBC">
        <w:rPr>
          <w:rFonts w:ascii="Century Gothic" w:hAnsi="Century Gothic"/>
          <w:szCs w:val="14"/>
        </w:rPr>
        <w:t>Toutes ces lignes seront ajoutées à une liste de données. Cette liste contiendra tous les événements à fusionner.</w:t>
      </w:r>
    </w:p>
    <w:p w:rsidR="004205A6" w:rsidRPr="00245BBC" w:rsidRDefault="004205A6" w:rsidP="004205A6">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 xml:space="preserve">Pour que le calendrier créé soit valide il nécessite </w:t>
      </w:r>
      <w:r w:rsidR="004642FB" w:rsidRPr="00245BBC">
        <w:rPr>
          <w:rFonts w:ascii="Century Gothic" w:hAnsi="Century Gothic"/>
          <w:szCs w:val="14"/>
        </w:rPr>
        <w:t>deux additions.</w:t>
      </w:r>
    </w:p>
    <w:p w:rsidR="008D2A59" w:rsidRPr="00245BBC" w:rsidRDefault="008D2A59" w:rsidP="008D2A59">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Il faut que tous les événements soient entre deux lignes précises.</w:t>
      </w:r>
    </w:p>
    <w:p w:rsidR="008D2A59" w:rsidRDefault="008D2A59" w:rsidP="00245BBC">
      <w:pPr>
        <w:ind w:left="720"/>
        <w:rPr>
          <w:rFonts w:ascii="Century Gothic" w:hAnsi="Century Gothic"/>
          <w:szCs w:val="14"/>
        </w:rPr>
      </w:pPr>
      <w:r w:rsidRPr="00245BBC">
        <w:rPr>
          <w:rFonts w:ascii="Century Gothic" w:hAnsi="Century Gothic"/>
          <w:szCs w:val="14"/>
        </w:rPr>
        <w:t>La première qui devra toujours être la première ligne du calendrier :</w:t>
      </w:r>
    </w:p>
    <w:p w:rsidR="00245BBC" w:rsidRPr="00245BBC" w:rsidRDefault="00245BBC" w:rsidP="00245BBC">
      <w:pPr>
        <w:ind w:left="720"/>
        <w:rPr>
          <w:rFonts w:ascii="Century Gothic" w:hAnsi="Century Gothic"/>
          <w:szCs w:val="14"/>
        </w:rPr>
      </w:pPr>
    </w:p>
    <w:p w:rsidR="00A72A97" w:rsidRPr="00245BBC" w:rsidRDefault="008D2A59" w:rsidP="00B24414">
      <w:pPr>
        <w:pStyle w:val="Paragraphedeliste"/>
        <w:numPr>
          <w:ilvl w:val="0"/>
          <w:numId w:val="13"/>
        </w:numPr>
        <w:rPr>
          <w:rFonts w:ascii="Century Gothic" w:hAnsi="Century Gothic"/>
          <w:szCs w:val="14"/>
        </w:rPr>
      </w:pPr>
      <w:r w:rsidRPr="00245BBC">
        <w:rPr>
          <w:rFonts w:ascii="Century Gothic" w:hAnsi="Century Gothic"/>
          <w:szCs w:val="14"/>
        </w:rPr>
        <w:t>BEGIN :VCALENDAR</w:t>
      </w:r>
      <w:r w:rsidR="00A72A97" w:rsidRPr="00245BBC">
        <w:rPr>
          <w:rFonts w:ascii="Century Gothic" w:hAnsi="Century Gothic"/>
          <w:szCs w:val="14"/>
        </w:rPr>
        <w:br/>
      </w:r>
    </w:p>
    <w:p w:rsidR="00A72A97" w:rsidRDefault="00A72A97" w:rsidP="00245BBC">
      <w:pPr>
        <w:ind w:left="708"/>
        <w:rPr>
          <w:rFonts w:ascii="Century Gothic" w:hAnsi="Century Gothic"/>
          <w:szCs w:val="14"/>
        </w:rPr>
      </w:pPr>
      <w:r w:rsidRPr="00245BBC">
        <w:rPr>
          <w:rFonts w:ascii="Century Gothic" w:hAnsi="Century Gothic"/>
          <w:szCs w:val="14"/>
        </w:rPr>
        <w:t>La dernière définissant la fin du calendrier qui se doit d’être la dernière ligne du fichier :</w:t>
      </w:r>
    </w:p>
    <w:p w:rsidR="00245BBC" w:rsidRPr="00245BBC" w:rsidRDefault="00245BBC" w:rsidP="00245BBC">
      <w:pPr>
        <w:ind w:left="708"/>
        <w:rPr>
          <w:rFonts w:ascii="Century Gothic" w:hAnsi="Century Gothic"/>
          <w:szCs w:val="14"/>
        </w:rPr>
      </w:pPr>
    </w:p>
    <w:p w:rsidR="00DF28FE" w:rsidRPr="00245BBC" w:rsidRDefault="00A72A97" w:rsidP="00B24414">
      <w:pPr>
        <w:pStyle w:val="Paragraphedeliste"/>
        <w:numPr>
          <w:ilvl w:val="0"/>
          <w:numId w:val="13"/>
        </w:numPr>
        <w:rPr>
          <w:rFonts w:ascii="Century Gothic" w:hAnsi="Century Gothic"/>
          <w:szCs w:val="14"/>
        </w:rPr>
      </w:pPr>
      <w:r w:rsidRPr="00245BBC">
        <w:rPr>
          <w:rFonts w:ascii="Century Gothic" w:hAnsi="Century Gothic"/>
          <w:szCs w:val="14"/>
        </w:rPr>
        <w:t>END</w:t>
      </w:r>
      <w:proofErr w:type="gramStart"/>
      <w:r w:rsidRPr="00245BBC">
        <w:rPr>
          <w:rFonts w:ascii="Century Gothic" w:hAnsi="Century Gothic"/>
          <w:szCs w:val="14"/>
        </w:rPr>
        <w:t> :VCALENDAR</w:t>
      </w:r>
      <w:proofErr w:type="gramEnd"/>
    </w:p>
    <w:p w:rsidR="00DF28FE" w:rsidRPr="00245BBC" w:rsidRDefault="00DF28FE" w:rsidP="00245BBC">
      <w:pPr>
        <w:rPr>
          <w:rFonts w:ascii="Century Gothic" w:hAnsi="Century Gothic"/>
          <w:szCs w:val="14"/>
        </w:rPr>
      </w:pPr>
    </w:p>
    <w:p w:rsidR="00FB7347" w:rsidRPr="00245BBC" w:rsidRDefault="009D1609" w:rsidP="00DF28FE">
      <w:pPr>
        <w:ind w:left="708"/>
        <w:rPr>
          <w:rFonts w:ascii="Century Gothic" w:hAnsi="Century Gothic"/>
          <w:szCs w:val="14"/>
        </w:rPr>
      </w:pPr>
      <w:r>
        <w:rPr>
          <w:noProof/>
          <w:lang w:val="fr-CH" w:eastAsia="fr-CH"/>
        </w:rPr>
        <mc:AlternateContent>
          <mc:Choice Requires="wps">
            <w:drawing>
              <wp:anchor distT="0" distB="0" distL="114300" distR="114300" simplePos="0" relativeHeight="251742208" behindDoc="0" locked="0" layoutInCell="1" allowOverlap="1" wp14:anchorId="4882A73A" wp14:editId="575634B6">
                <wp:simplePos x="0" y="0"/>
                <wp:positionH relativeFrom="column">
                  <wp:posOffset>1365250</wp:posOffset>
                </wp:positionH>
                <wp:positionV relativeFrom="paragraph">
                  <wp:posOffset>2571115</wp:posOffset>
                </wp:positionV>
                <wp:extent cx="3025140" cy="635"/>
                <wp:effectExtent l="0" t="0" r="0" b="0"/>
                <wp:wrapTopAndBottom/>
                <wp:docPr id="62" name="Zone de texte 62"/>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rsidR="008A5BBC" w:rsidRPr="009D1609" w:rsidRDefault="008A5BBC" w:rsidP="009D1609">
                            <w:pPr>
                              <w:pStyle w:val="Lgende"/>
                              <w:jc w:val="center"/>
                              <w:rPr>
                                <w:rFonts w:ascii="Century Gothic" w:hAnsi="Century Gothic"/>
                                <w:noProof/>
                                <w:sz w:val="24"/>
                                <w:szCs w:val="14"/>
                                <w:lang w:val="fr-CH"/>
                              </w:rPr>
                            </w:pPr>
                            <w:r>
                              <w:rPr>
                                <w:rFonts w:ascii="Century Gothic" w:hAnsi="Century Gothic"/>
                                <w:noProof/>
                                <w:szCs w:val="14"/>
                                <w:lang w:val="fr-CH"/>
                              </w:rPr>
                              <w:t>12. Format d’un calendrier 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2A73A" id="Zone de texte 62" o:spid="_x0000_s1036" type="#_x0000_t202" style="position:absolute;left:0;text-align:left;margin-left:107.5pt;margin-top:202.45pt;width:238.2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" stroked="f">
                <v:textbox style="mso-fit-shape-to-text:t" inset="0,0,0,0">
                  <w:txbxContent>
                    <w:p w:rsidR="008A5BBC" w:rsidRPr="009D1609" w:rsidRDefault="008A5BBC" w:rsidP="009D1609">
                      <w:pPr>
                        <w:pStyle w:val="Lgende"/>
                        <w:jc w:val="center"/>
                        <w:rPr>
                          <w:rFonts w:ascii="Century Gothic" w:hAnsi="Century Gothic"/>
                          <w:noProof/>
                          <w:sz w:val="24"/>
                          <w:szCs w:val="14"/>
                          <w:lang w:val="fr-CH"/>
                        </w:rPr>
                      </w:pPr>
                      <w:r>
                        <w:rPr>
                          <w:rFonts w:ascii="Century Gothic" w:hAnsi="Century Gothic"/>
                          <w:noProof/>
                          <w:szCs w:val="14"/>
                          <w:lang w:val="fr-CH"/>
                        </w:rPr>
                        <w:t>12. Format d’un calendrier ics</w:t>
                      </w:r>
                    </w:p>
                  </w:txbxContent>
                </v:textbox>
                <w10:wrap type="topAndBottom"/>
              </v:shape>
            </w:pict>
          </mc:Fallback>
        </mc:AlternateContent>
      </w:r>
      <w:r w:rsidR="00FB7347" w:rsidRPr="00245BBC">
        <w:rPr>
          <w:rFonts w:ascii="Century Gothic" w:hAnsi="Century Gothic"/>
          <w:noProof/>
          <w:szCs w:val="14"/>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303861</wp:posOffset>
            </wp:positionV>
            <wp:extent cx="3025140" cy="2210435"/>
            <wp:effectExtent l="0" t="0" r="3810" b="0"/>
            <wp:wrapTopAndBottom/>
            <wp:docPr id="11" name="Image 11" descr="C:\Users\leoluna\AppData\Local\Microsoft\Windows\INetCache\Content.Word\18.ExempleCalendrierDeuxTa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oluna\AppData\Local\Microsoft\Windows\INetCache\Content.Word\18.ExempleCalendrierDeuxTach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514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8FE" w:rsidRPr="00245BBC">
        <w:rPr>
          <w:rFonts w:ascii="Century Gothic" w:hAnsi="Century Gothic"/>
          <w:szCs w:val="14"/>
        </w:rPr>
        <w:t xml:space="preserve">Voici un exemple de calendrier avec </w:t>
      </w:r>
      <w:r w:rsidR="00FB7347" w:rsidRPr="00245BBC">
        <w:rPr>
          <w:rFonts w:ascii="Century Gothic" w:hAnsi="Century Gothic"/>
          <w:szCs w:val="14"/>
        </w:rPr>
        <w:t xml:space="preserve">deux événements : </w:t>
      </w:r>
      <w:r w:rsidR="003144DE" w:rsidRPr="00245BBC">
        <w:rPr>
          <w:rFonts w:ascii="Century Gothic" w:hAnsi="Century Gothic"/>
          <w:szCs w:val="14"/>
        </w:rPr>
        <w:br/>
      </w:r>
    </w:p>
    <w:p w:rsidR="00FD2A8D" w:rsidRDefault="00FD2A8D">
      <w:pPr>
        <w:rPr>
          <w:rFonts w:ascii="Century Gothic" w:hAnsi="Century Gothic"/>
          <w:szCs w:val="14"/>
        </w:rPr>
      </w:pPr>
      <w:r>
        <w:rPr>
          <w:rFonts w:ascii="Century Gothic" w:hAnsi="Century Gothic"/>
          <w:szCs w:val="14"/>
        </w:rPr>
        <w:br w:type="page"/>
      </w:r>
    </w:p>
    <w:p w:rsidR="00FB7347" w:rsidRPr="00245BBC" w:rsidRDefault="00FB7347" w:rsidP="00DF28FE">
      <w:pPr>
        <w:ind w:left="708"/>
        <w:rPr>
          <w:rFonts w:ascii="Century Gothic" w:hAnsi="Century Gothic"/>
          <w:szCs w:val="14"/>
        </w:rPr>
      </w:pPr>
      <w:r w:rsidRPr="00245BBC">
        <w:rPr>
          <w:rFonts w:ascii="Century Gothic" w:hAnsi="Century Gothic"/>
          <w:szCs w:val="14"/>
        </w:rPr>
        <w:lastRenderedPageBreak/>
        <w:t>Cette exemple fonctionne car :</w:t>
      </w:r>
    </w:p>
    <w:p w:rsidR="00FB7347" w:rsidRPr="00245BBC" w:rsidRDefault="00FB7347" w:rsidP="00DF28FE">
      <w:pPr>
        <w:ind w:left="708"/>
        <w:rPr>
          <w:rFonts w:ascii="Century Gothic" w:hAnsi="Century Gothic"/>
          <w:szCs w:val="14"/>
        </w:rPr>
      </w:pPr>
    </w:p>
    <w:p w:rsidR="00FB7347" w:rsidRPr="00245BBC" w:rsidRDefault="00FB7347" w:rsidP="00B24414">
      <w:pPr>
        <w:pStyle w:val="Paragraphedeliste"/>
        <w:numPr>
          <w:ilvl w:val="0"/>
          <w:numId w:val="13"/>
        </w:numPr>
        <w:rPr>
          <w:rFonts w:ascii="Century Gothic" w:hAnsi="Century Gothic"/>
          <w:szCs w:val="14"/>
        </w:rPr>
      </w:pPr>
      <w:r w:rsidRPr="00245BBC">
        <w:rPr>
          <w:rFonts w:ascii="Century Gothic" w:hAnsi="Century Gothic"/>
          <w:szCs w:val="14"/>
        </w:rPr>
        <w:t>Le fichier commence par « BEGIN</w:t>
      </w:r>
      <w:proofErr w:type="gramStart"/>
      <w:r w:rsidRPr="00245BBC">
        <w:rPr>
          <w:rFonts w:ascii="Century Gothic" w:hAnsi="Century Gothic"/>
          <w:szCs w:val="14"/>
        </w:rPr>
        <w:t> :VCALENDAR</w:t>
      </w:r>
      <w:proofErr w:type="gramEnd"/>
      <w:r w:rsidRPr="00245BBC">
        <w:rPr>
          <w:rFonts w:ascii="Century Gothic" w:hAnsi="Century Gothic"/>
          <w:szCs w:val="14"/>
        </w:rPr>
        <w:t> »</w:t>
      </w:r>
    </w:p>
    <w:p w:rsidR="00FB7347" w:rsidRPr="00245BBC" w:rsidRDefault="00FB7347" w:rsidP="00B24414">
      <w:pPr>
        <w:pStyle w:val="Paragraphedeliste"/>
        <w:numPr>
          <w:ilvl w:val="0"/>
          <w:numId w:val="13"/>
        </w:numPr>
        <w:rPr>
          <w:rFonts w:ascii="Century Gothic" w:hAnsi="Century Gothic"/>
          <w:szCs w:val="14"/>
        </w:rPr>
      </w:pPr>
      <w:r w:rsidRPr="00245BBC">
        <w:rPr>
          <w:rFonts w:ascii="Century Gothic" w:hAnsi="Century Gothic"/>
          <w:szCs w:val="14"/>
        </w:rPr>
        <w:t>Les deux événements</w:t>
      </w:r>
      <w:r w:rsidR="009F6C13" w:rsidRPr="00245BBC">
        <w:rPr>
          <w:rFonts w:ascii="Century Gothic" w:hAnsi="Century Gothic"/>
          <w:szCs w:val="14"/>
        </w:rPr>
        <w:t xml:space="preserve"> commencent par « BEGIN</w:t>
      </w:r>
      <w:proofErr w:type="gramStart"/>
      <w:r w:rsidR="009F6C13" w:rsidRPr="00245BBC">
        <w:rPr>
          <w:rFonts w:ascii="Century Gothic" w:hAnsi="Century Gothic"/>
          <w:szCs w:val="14"/>
        </w:rPr>
        <w:t> :VEVENT</w:t>
      </w:r>
      <w:proofErr w:type="gramEnd"/>
      <w:r w:rsidR="009F6C13" w:rsidRPr="00245BBC">
        <w:rPr>
          <w:rFonts w:ascii="Century Gothic" w:hAnsi="Century Gothic"/>
          <w:szCs w:val="14"/>
        </w:rPr>
        <w:t> »</w:t>
      </w:r>
    </w:p>
    <w:p w:rsidR="009F6C13" w:rsidRPr="00245BBC" w:rsidRDefault="009F6C13" w:rsidP="00B24414">
      <w:pPr>
        <w:pStyle w:val="Paragraphedeliste"/>
        <w:numPr>
          <w:ilvl w:val="0"/>
          <w:numId w:val="13"/>
        </w:numPr>
        <w:rPr>
          <w:rFonts w:ascii="Century Gothic" w:hAnsi="Century Gothic"/>
          <w:szCs w:val="14"/>
        </w:rPr>
      </w:pPr>
      <w:r w:rsidRPr="00245BBC">
        <w:rPr>
          <w:rFonts w:ascii="Century Gothic" w:hAnsi="Century Gothic"/>
          <w:szCs w:val="14"/>
        </w:rPr>
        <w:t>La fin des deux événements est définie par « END</w:t>
      </w:r>
      <w:proofErr w:type="gramStart"/>
      <w:r w:rsidRPr="00245BBC">
        <w:rPr>
          <w:rFonts w:ascii="Century Gothic" w:hAnsi="Century Gothic"/>
          <w:szCs w:val="14"/>
        </w:rPr>
        <w:t> :VEVENT</w:t>
      </w:r>
      <w:proofErr w:type="gramEnd"/>
      <w:r w:rsidRPr="00245BBC">
        <w:rPr>
          <w:rFonts w:ascii="Century Gothic" w:hAnsi="Century Gothic"/>
          <w:szCs w:val="14"/>
        </w:rPr>
        <w:t> »</w:t>
      </w:r>
    </w:p>
    <w:p w:rsidR="00106F8B" w:rsidRPr="00245BBC" w:rsidRDefault="009F6C13" w:rsidP="00B24414">
      <w:pPr>
        <w:pStyle w:val="Paragraphedeliste"/>
        <w:numPr>
          <w:ilvl w:val="0"/>
          <w:numId w:val="13"/>
        </w:numPr>
        <w:rPr>
          <w:rFonts w:ascii="Century Gothic" w:hAnsi="Century Gothic"/>
          <w:szCs w:val="14"/>
        </w:rPr>
      </w:pPr>
      <w:r w:rsidRPr="00245BBC">
        <w:rPr>
          <w:rFonts w:ascii="Century Gothic" w:hAnsi="Century Gothic"/>
          <w:szCs w:val="14"/>
        </w:rPr>
        <w:t>La dernière ligne annonce la fin du calendrier par « END :VCALENDAR »</w:t>
      </w:r>
      <w:r w:rsidR="004642FB" w:rsidRPr="00245BBC">
        <w:rPr>
          <w:rFonts w:ascii="Century Gothic" w:hAnsi="Century Gothic"/>
          <w:szCs w:val="14"/>
        </w:rPr>
        <w:br/>
      </w:r>
    </w:p>
    <w:p w:rsidR="00106F8B" w:rsidRDefault="00106F8B" w:rsidP="00106F8B">
      <w:pPr>
        <w:ind w:left="708"/>
        <w:rPr>
          <w:rFonts w:ascii="Century Gothic" w:hAnsi="Century Gothic"/>
          <w:szCs w:val="14"/>
          <w:u w:val="single"/>
        </w:rPr>
      </w:pPr>
      <w:r w:rsidRPr="00245BBC">
        <w:rPr>
          <w:rFonts w:ascii="Century Gothic" w:hAnsi="Century Gothic"/>
          <w:b/>
          <w:szCs w:val="14"/>
        </w:rPr>
        <w:t>Le fichier fusionné aura le même schéma :</w:t>
      </w:r>
      <w:r w:rsidRPr="00245BBC">
        <w:rPr>
          <w:rFonts w:ascii="Century Gothic" w:hAnsi="Century Gothic"/>
          <w:szCs w:val="14"/>
        </w:rPr>
        <w:br/>
      </w:r>
      <w:r w:rsidRPr="00245BBC">
        <w:rPr>
          <w:rFonts w:ascii="Century Gothic" w:hAnsi="Century Gothic"/>
          <w:szCs w:val="14"/>
          <w:u w:val="single"/>
        </w:rPr>
        <w:t>Début du calendrier</w:t>
      </w:r>
    </w:p>
    <w:p w:rsidR="00245BBC" w:rsidRPr="00245BBC" w:rsidRDefault="00245BBC" w:rsidP="00106F8B">
      <w:pPr>
        <w:ind w:left="708"/>
        <w:rPr>
          <w:rFonts w:ascii="Century Gothic" w:hAnsi="Century Gothic"/>
          <w:szCs w:val="14"/>
        </w:rPr>
      </w:pP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Début événement 1</w:t>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Fin événement 1</w:t>
      </w:r>
      <w:r w:rsidRPr="00245BBC">
        <w:rPr>
          <w:rFonts w:ascii="Century Gothic" w:hAnsi="Century Gothic"/>
          <w:szCs w:val="14"/>
        </w:rPr>
        <w:br/>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Début événement 2</w:t>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Fin événement 2</w:t>
      </w:r>
      <w:r w:rsidRPr="00245BBC">
        <w:rPr>
          <w:rFonts w:ascii="Century Gothic" w:hAnsi="Century Gothic"/>
          <w:szCs w:val="14"/>
        </w:rPr>
        <w:br/>
      </w:r>
    </w:p>
    <w:p w:rsidR="009F6C13" w:rsidRPr="004205A6" w:rsidRDefault="00106F8B" w:rsidP="004205A6">
      <w:pPr>
        <w:ind w:left="708"/>
        <w:rPr>
          <w:rFonts w:ascii="Century Gothic" w:hAnsi="Century Gothic"/>
          <w:szCs w:val="14"/>
          <w:u w:val="single"/>
        </w:rPr>
      </w:pPr>
      <w:r w:rsidRPr="00245BBC">
        <w:rPr>
          <w:rFonts w:ascii="Century Gothic" w:hAnsi="Century Gothic"/>
          <w:szCs w:val="14"/>
          <w:u w:val="single"/>
        </w:rPr>
        <w:t>Fin du calendrier</w:t>
      </w:r>
      <w:r w:rsidR="004642FB" w:rsidRPr="00245BBC">
        <w:rPr>
          <w:rFonts w:ascii="Century Gothic" w:hAnsi="Century Gothic"/>
          <w:szCs w:val="14"/>
          <w:u w:val="single"/>
        </w:rPr>
        <w:br/>
      </w:r>
    </w:p>
    <w:p w:rsidR="004C3A92" w:rsidRDefault="004C3A92" w:rsidP="00CE1FA6">
      <w:pPr>
        <w:pStyle w:val="Titre3"/>
      </w:pPr>
      <w:bookmarkStart w:id="23" w:name="_Toc72994995"/>
      <w:r w:rsidRPr="00245BBC">
        <w:t>Barre de progression</w:t>
      </w:r>
      <w:bookmarkEnd w:id="23"/>
    </w:p>
    <w:p w:rsidR="00CE1FA6" w:rsidRPr="00CE1FA6" w:rsidRDefault="00CE1FA6" w:rsidP="00CE1FA6"/>
    <w:p w:rsidR="00506A5F" w:rsidRPr="00245BBC" w:rsidRDefault="001E3D4B" w:rsidP="00245BBC">
      <w:pPr>
        <w:pStyle w:val="Paragraphedeliste"/>
        <w:rPr>
          <w:rFonts w:ascii="Century Gothic" w:hAnsi="Century Gothic"/>
          <w:b/>
        </w:rPr>
      </w:pPr>
      <w:r>
        <w:rPr>
          <w:noProof/>
          <w:lang w:val="fr-CH" w:eastAsia="fr-CH"/>
        </w:rPr>
        <mc:AlternateContent>
          <mc:Choice Requires="wps">
            <w:drawing>
              <wp:anchor distT="0" distB="0" distL="114300" distR="114300" simplePos="0" relativeHeight="251746304" behindDoc="0" locked="0" layoutInCell="1" allowOverlap="1" wp14:anchorId="44A06E90" wp14:editId="59BE5CA8">
                <wp:simplePos x="0" y="0"/>
                <wp:positionH relativeFrom="margin">
                  <wp:align>center</wp:align>
                </wp:positionH>
                <wp:positionV relativeFrom="paragraph">
                  <wp:posOffset>2724340</wp:posOffset>
                </wp:positionV>
                <wp:extent cx="2837815" cy="106680"/>
                <wp:effectExtent l="0" t="0" r="635" b="7620"/>
                <wp:wrapTopAndBottom/>
                <wp:docPr id="64" name="Zone de texte 64"/>
                <wp:cNvGraphicFramePr/>
                <a:graphic xmlns:a="http://schemas.openxmlformats.org/drawingml/2006/main">
                  <a:graphicData uri="http://schemas.microsoft.com/office/word/2010/wordprocessingShape">
                    <wps:wsp>
                      <wps:cNvSpPr txBox="1"/>
                      <wps:spPr>
                        <a:xfrm>
                          <a:off x="0" y="0"/>
                          <a:ext cx="2837815" cy="106680"/>
                        </a:xfrm>
                        <a:prstGeom prst="rect">
                          <a:avLst/>
                        </a:prstGeom>
                        <a:solidFill>
                          <a:prstClr val="white"/>
                        </a:solidFill>
                        <a:ln>
                          <a:noFill/>
                        </a:ln>
                      </wps:spPr>
                      <wps:txbx>
                        <w:txbxContent>
                          <w:p w:rsidR="008A5BBC" w:rsidRPr="009D1609" w:rsidRDefault="008A5BBC" w:rsidP="009D1609">
                            <w:pPr>
                              <w:pStyle w:val="Lgende"/>
                              <w:jc w:val="center"/>
                              <w:rPr>
                                <w:rFonts w:ascii="Century Gothic" w:hAnsi="Century Gothic"/>
                                <w:noProof/>
                                <w:sz w:val="24"/>
                                <w:szCs w:val="14"/>
                                <w:lang w:val="fr-CH"/>
                              </w:rPr>
                            </w:pPr>
                            <w:r>
                              <w:rPr>
                                <w:rFonts w:ascii="Century Gothic" w:hAnsi="Century Gothic"/>
                                <w:noProof/>
                                <w:szCs w:val="14"/>
                                <w:lang w:val="fr-CH"/>
                              </w:rPr>
                              <w:t>14. Objet barre de progression windows 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06E90" id="Zone de texte 64" o:spid="_x0000_s1037" type="#_x0000_t202" style="position:absolute;left:0;text-align:left;margin-left:0;margin-top:214.5pt;width:223.45pt;height:8.4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" stroked="f">
                <v:textbox inset="0,0,0,0">
                  <w:txbxContent>
                    <w:p w:rsidR="008A5BBC" w:rsidRPr="009D1609" w:rsidRDefault="008A5BBC" w:rsidP="009D1609">
                      <w:pPr>
                        <w:pStyle w:val="Lgende"/>
                        <w:jc w:val="center"/>
                        <w:rPr>
                          <w:rFonts w:ascii="Century Gothic" w:hAnsi="Century Gothic"/>
                          <w:noProof/>
                          <w:sz w:val="24"/>
                          <w:szCs w:val="14"/>
                          <w:lang w:val="fr-CH"/>
                        </w:rPr>
                      </w:pPr>
                      <w:r>
                        <w:rPr>
                          <w:rFonts w:ascii="Century Gothic" w:hAnsi="Century Gothic"/>
                          <w:noProof/>
                          <w:szCs w:val="14"/>
                          <w:lang w:val="fr-CH"/>
                        </w:rPr>
                        <w:t>14. Objet barre de progression windows forms</w:t>
                      </w:r>
                    </w:p>
                  </w:txbxContent>
                </v:textbox>
                <w10:wrap type="topAndBottom" anchorx="margin"/>
              </v:shape>
            </w:pict>
          </mc:Fallback>
        </mc:AlternateContent>
      </w:r>
      <w:r w:rsidR="009D1609" w:rsidRPr="00245BBC">
        <w:rPr>
          <w:rFonts w:ascii="Century Gothic" w:hAnsi="Century Gothic"/>
          <w:noProof/>
          <w:szCs w:val="14"/>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2368105</wp:posOffset>
            </wp:positionV>
            <wp:extent cx="1721485" cy="321310"/>
            <wp:effectExtent l="0" t="0" r="0" b="2540"/>
            <wp:wrapTopAndBottom/>
            <wp:docPr id="13" name="Image 13" descr="C:\Users\leoluna\AppData\Local\Microsoft\Windows\INetCache\Content.Word\19.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luna\AppData\Local\Microsoft\Windows\INetCache\Content.Word\19.ProgressB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1485" cy="321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1609">
        <w:rPr>
          <w:noProof/>
          <w:lang w:val="fr-CH" w:eastAsia="fr-CH"/>
        </w:rPr>
        <mc:AlternateContent>
          <mc:Choice Requires="wps">
            <w:drawing>
              <wp:anchor distT="0" distB="0" distL="114300" distR="114300" simplePos="0" relativeHeight="251744256" behindDoc="0" locked="0" layoutInCell="1" allowOverlap="1" wp14:anchorId="234AC7DF" wp14:editId="06E28C55">
                <wp:simplePos x="0" y="0"/>
                <wp:positionH relativeFrom="column">
                  <wp:posOffset>1474470</wp:posOffset>
                </wp:positionH>
                <wp:positionV relativeFrom="paragraph">
                  <wp:posOffset>1417955</wp:posOffset>
                </wp:positionV>
                <wp:extent cx="2810510" cy="130175"/>
                <wp:effectExtent l="0" t="0" r="8890" b="3175"/>
                <wp:wrapTopAndBottom/>
                <wp:docPr id="63" name="Zone de texte 63"/>
                <wp:cNvGraphicFramePr/>
                <a:graphic xmlns:a="http://schemas.openxmlformats.org/drawingml/2006/main">
                  <a:graphicData uri="http://schemas.microsoft.com/office/word/2010/wordprocessingShape">
                    <wps:wsp>
                      <wps:cNvSpPr txBox="1"/>
                      <wps:spPr>
                        <a:xfrm>
                          <a:off x="0" y="0"/>
                          <a:ext cx="2810510" cy="130175"/>
                        </a:xfrm>
                        <a:prstGeom prst="rect">
                          <a:avLst/>
                        </a:prstGeom>
                        <a:solidFill>
                          <a:prstClr val="white"/>
                        </a:solidFill>
                        <a:ln>
                          <a:noFill/>
                        </a:ln>
                      </wps:spPr>
                      <wps:txbx>
                        <w:txbxContent>
                          <w:p w:rsidR="008A5BBC" w:rsidRDefault="008A5BBC" w:rsidP="009D1609">
                            <w:pPr>
                              <w:pStyle w:val="Lgende"/>
                              <w:jc w:val="center"/>
                            </w:pPr>
                            <w:r>
                              <w:rPr>
                                <w:rFonts w:ascii="Century Gothic" w:hAnsi="Century Gothic"/>
                                <w:noProof/>
                                <w:szCs w:val="14"/>
                              </w:rPr>
                              <w:t>13. Bouton fusionner et barre de chargement</w:t>
                            </w:r>
                          </w:p>
                          <w:p w:rsidR="008A5BBC" w:rsidRPr="009D1609" w:rsidRDefault="008A5BBC" w:rsidP="009D160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4AC7DF" id="Zone de texte 63" o:spid="_x0000_s1038" type="#_x0000_t202" style="position:absolute;left:0;text-align:left;margin-left:116.1pt;margin-top:111.65pt;width:221.3pt;height:10.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" stroked="f">
                <v:textbox inset="0,0,0,0">
                  <w:txbxContent>
                    <w:p w:rsidR="008A5BBC" w:rsidRDefault="008A5BBC" w:rsidP="009D1609">
                      <w:pPr>
                        <w:pStyle w:val="Lgende"/>
                        <w:jc w:val="center"/>
                      </w:pPr>
                      <w:r>
                        <w:rPr>
                          <w:rFonts w:ascii="Century Gothic" w:hAnsi="Century Gothic"/>
                          <w:noProof/>
                          <w:szCs w:val="14"/>
                        </w:rPr>
                        <w:t>13. Bouton fusionner et barre de chargement</w:t>
                      </w:r>
                    </w:p>
                    <w:p w:rsidR="008A5BBC" w:rsidRPr="009D1609" w:rsidRDefault="008A5BBC" w:rsidP="009D1609"/>
                  </w:txbxContent>
                </v:textbox>
                <w10:wrap type="topAndBottom"/>
              </v:shape>
            </w:pict>
          </mc:Fallback>
        </mc:AlternateContent>
      </w:r>
      <w:r w:rsidR="009D1609" w:rsidRPr="00245BBC">
        <w:rPr>
          <w:rFonts w:ascii="Century Gothic" w:hAnsi="Century Gothic"/>
          <w:noProof/>
          <w:szCs w:val="14"/>
          <w:lang w:val="fr-CH" w:eastAsia="fr-CH"/>
        </w:rPr>
        <w:drawing>
          <wp:anchor distT="0" distB="0" distL="114300" distR="114300" simplePos="0" relativeHeight="251667456" behindDoc="0" locked="0" layoutInCell="1" allowOverlap="1">
            <wp:simplePos x="0" y="0"/>
            <wp:positionH relativeFrom="margin">
              <wp:align>center</wp:align>
            </wp:positionH>
            <wp:positionV relativeFrom="paragraph">
              <wp:posOffset>408693</wp:posOffset>
            </wp:positionV>
            <wp:extent cx="2493645" cy="931545"/>
            <wp:effectExtent l="0" t="0" r="1905" b="190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2304" t="14730" r="5949" b="9671"/>
                    <a:stretch/>
                  </pic:blipFill>
                  <pic:spPr bwMode="auto">
                    <a:xfrm>
                      <a:off x="0" y="0"/>
                      <a:ext cx="2493645" cy="931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5219" w:rsidRPr="00245BBC">
        <w:rPr>
          <w:rFonts w:ascii="Century Gothic" w:hAnsi="Century Gothic"/>
          <w:szCs w:val="14"/>
        </w:rPr>
        <w:t>Voici l’emplacement de la barre de progression selon le cahier des charges :</w:t>
      </w:r>
      <w:r w:rsidR="00C05219" w:rsidRPr="00245BBC">
        <w:rPr>
          <w:rFonts w:ascii="Century Gothic" w:hAnsi="Century Gothic"/>
          <w:szCs w:val="14"/>
        </w:rPr>
        <w:br/>
      </w:r>
      <w:r w:rsidR="00C05219" w:rsidRPr="00245BBC">
        <w:rPr>
          <w:rFonts w:ascii="Century Gothic" w:hAnsi="Century Gothic"/>
          <w:szCs w:val="14"/>
        </w:rPr>
        <w:br/>
        <w:t>J’ai choisi de garder cet emplacement car il est logique qu’elle s’applique pendant la fusion, donc après avoir interagit avec le bouton « Fusionner ».</w:t>
      </w:r>
      <w:r w:rsidR="00B101CF" w:rsidRPr="00245BBC">
        <w:rPr>
          <w:rFonts w:ascii="Century Gothic" w:hAnsi="Century Gothic"/>
          <w:szCs w:val="14"/>
        </w:rPr>
        <w:br/>
      </w:r>
      <w:r w:rsidR="00B101CF" w:rsidRPr="00245BBC">
        <w:rPr>
          <w:rFonts w:ascii="Century Gothic" w:hAnsi="Century Gothic"/>
          <w:szCs w:val="14"/>
        </w:rPr>
        <w:br/>
        <w:t xml:space="preserve">J’ai décidé que j’utiliserai l’outil Progress fourni avec le </w:t>
      </w:r>
      <w:proofErr w:type="spellStart"/>
      <w:r w:rsidR="00B101CF" w:rsidRPr="00245BBC">
        <w:rPr>
          <w:rFonts w:ascii="Century Gothic" w:hAnsi="Century Gothic"/>
          <w:szCs w:val="14"/>
        </w:rPr>
        <w:t>framwork</w:t>
      </w:r>
      <w:proofErr w:type="spellEnd"/>
      <w:r w:rsidR="00B101CF" w:rsidRPr="00245BBC">
        <w:rPr>
          <w:rFonts w:ascii="Century Gothic" w:hAnsi="Century Gothic"/>
          <w:szCs w:val="14"/>
        </w:rPr>
        <w:t xml:space="preserve"> .NET </w:t>
      </w:r>
      <w:proofErr w:type="spellStart"/>
      <w:r w:rsidR="00B101CF" w:rsidRPr="00245BBC">
        <w:rPr>
          <w:rFonts w:ascii="Century Gothic" w:hAnsi="Century Gothic"/>
          <w:szCs w:val="14"/>
        </w:rPr>
        <w:t>windows</w:t>
      </w:r>
      <w:proofErr w:type="spellEnd"/>
      <w:r w:rsidR="00B101CF" w:rsidRPr="00245BBC">
        <w:rPr>
          <w:rFonts w:ascii="Century Gothic" w:hAnsi="Century Gothic"/>
          <w:szCs w:val="14"/>
        </w:rPr>
        <w:t xml:space="preserve"> </w:t>
      </w:r>
      <w:proofErr w:type="spellStart"/>
      <w:r w:rsidR="00B101CF" w:rsidRPr="00245BBC">
        <w:rPr>
          <w:rFonts w:ascii="Century Gothic" w:hAnsi="Century Gothic"/>
          <w:szCs w:val="14"/>
        </w:rPr>
        <w:t>form</w:t>
      </w:r>
      <w:proofErr w:type="spellEnd"/>
      <w:r w:rsidR="00B101CF" w:rsidRPr="00245BBC">
        <w:rPr>
          <w:rFonts w:ascii="Century Gothic" w:hAnsi="Century Gothic"/>
          <w:szCs w:val="14"/>
        </w:rPr>
        <w:t xml:space="preserve"> de </w:t>
      </w:r>
      <w:proofErr w:type="spellStart"/>
      <w:r w:rsidR="00B101CF" w:rsidRPr="00245BBC">
        <w:rPr>
          <w:rFonts w:ascii="Century Gothic" w:hAnsi="Century Gothic"/>
          <w:szCs w:val="14"/>
        </w:rPr>
        <w:t>visual</w:t>
      </w:r>
      <w:proofErr w:type="spellEnd"/>
      <w:r w:rsidR="00B101CF" w:rsidRPr="00245BBC">
        <w:rPr>
          <w:rFonts w:ascii="Century Gothic" w:hAnsi="Century Gothic"/>
          <w:szCs w:val="14"/>
        </w:rPr>
        <w:t xml:space="preserve"> studio.</w:t>
      </w:r>
    </w:p>
    <w:p w:rsidR="00506A5F" w:rsidRPr="001E3D4B" w:rsidRDefault="001E3D4B" w:rsidP="001E3D4B">
      <w:pPr>
        <w:pStyle w:val="Paragraphedeliste"/>
        <w:rPr>
          <w:rFonts w:ascii="Century Gothic" w:hAnsi="Century Gothic"/>
          <w:b/>
        </w:rPr>
      </w:pPr>
      <w:r>
        <w:rPr>
          <w:noProof/>
          <w:lang w:val="fr-CH" w:eastAsia="fr-CH"/>
        </w:rPr>
        <mc:AlternateContent>
          <mc:Choice Requires="wps">
            <w:drawing>
              <wp:anchor distT="0" distB="0" distL="114300" distR="114300" simplePos="0" relativeHeight="251748352" behindDoc="0" locked="0" layoutInCell="1" allowOverlap="1" wp14:anchorId="456D8EF1" wp14:editId="17119B54">
                <wp:simplePos x="0" y="0"/>
                <wp:positionH relativeFrom="margin">
                  <wp:align>center</wp:align>
                </wp:positionH>
                <wp:positionV relativeFrom="paragraph">
                  <wp:posOffset>768251</wp:posOffset>
                </wp:positionV>
                <wp:extent cx="2481580" cy="142240"/>
                <wp:effectExtent l="0" t="0" r="0" b="0"/>
                <wp:wrapTopAndBottom/>
                <wp:docPr id="65" name="Zone de texte 65"/>
                <wp:cNvGraphicFramePr/>
                <a:graphic xmlns:a="http://schemas.openxmlformats.org/drawingml/2006/main">
                  <a:graphicData uri="http://schemas.microsoft.com/office/word/2010/wordprocessingShape">
                    <wps:wsp>
                      <wps:cNvSpPr txBox="1"/>
                      <wps:spPr>
                        <a:xfrm>
                          <a:off x="0" y="0"/>
                          <a:ext cx="2481580" cy="142240"/>
                        </a:xfrm>
                        <a:prstGeom prst="rect">
                          <a:avLst/>
                        </a:prstGeom>
                        <a:solidFill>
                          <a:prstClr val="white"/>
                        </a:solidFill>
                        <a:ln>
                          <a:noFill/>
                        </a:ln>
                      </wps:spPr>
                      <wps:txbx>
                        <w:txbxContent>
                          <w:p w:rsidR="008A5BBC" w:rsidRPr="009D1609" w:rsidRDefault="008A5BBC" w:rsidP="001E3D4B">
                            <w:pPr>
                              <w:pStyle w:val="Lgende"/>
                              <w:jc w:val="center"/>
                              <w:rPr>
                                <w:rFonts w:ascii="Century Gothic" w:hAnsi="Century Gothic"/>
                                <w:noProof/>
                                <w:sz w:val="24"/>
                                <w:szCs w:val="14"/>
                                <w:lang w:val="fr-CH"/>
                              </w:rPr>
                            </w:pPr>
                            <w:r>
                              <w:rPr>
                                <w:rFonts w:ascii="Century Gothic" w:hAnsi="Century Gothic"/>
                                <w:noProof/>
                                <w:szCs w:val="14"/>
                                <w:lang w:val="fr-CH"/>
                              </w:rPr>
                              <w:t>15. Barre de progression windows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D8EF1" id="Zone de texte 65" o:spid="_x0000_s1039" type="#_x0000_t202" style="position:absolute;left:0;text-align:left;margin-left:0;margin-top:60.5pt;width:195.4pt;height:11.2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6COQIAAG8EAAAOAAAAZHJzL2Uyb0RvYy54bWysVFFv2yAQfp+0/4B4X5xkaR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" stroked="f">
                <v:textbox inset="0,0,0,0">
                  <w:txbxContent>
                    <w:p w:rsidR="008A5BBC" w:rsidRPr="009D1609" w:rsidRDefault="008A5BBC" w:rsidP="001E3D4B">
                      <w:pPr>
                        <w:pStyle w:val="Lgende"/>
                        <w:jc w:val="center"/>
                        <w:rPr>
                          <w:rFonts w:ascii="Century Gothic" w:hAnsi="Century Gothic"/>
                          <w:noProof/>
                          <w:sz w:val="24"/>
                          <w:szCs w:val="14"/>
                          <w:lang w:val="fr-CH"/>
                        </w:rPr>
                      </w:pPr>
                      <w:r>
                        <w:rPr>
                          <w:rFonts w:ascii="Century Gothic" w:hAnsi="Century Gothic"/>
                          <w:noProof/>
                          <w:szCs w:val="14"/>
                          <w:lang w:val="fr-CH"/>
                        </w:rPr>
                        <w:t>15. Barre de progression windows form</w:t>
                      </w:r>
                    </w:p>
                  </w:txbxContent>
                </v:textbox>
                <w10:wrap type="topAndBottom" anchorx="margin"/>
              </v:shape>
            </w:pict>
          </mc:Fallback>
        </mc:AlternateContent>
      </w:r>
      <w:r w:rsidR="008A5BBC">
        <w:rPr>
          <w:noProof/>
        </w:rPr>
        <w:pict>
          <v:shape id="_x0000_s1028" type="#_x0000_t75" style="position:absolute;left:0;text-align:left;margin-left:54.8pt;margin-top:19.9pt;width:342.8pt;height:36.55pt;z-index:251670528;mso-position-horizontal-relative:text;mso-position-vertical-relative:text;mso-width-relative:page;mso-height-relative:page">
            <v:imagedata r:id="rId26" o:title="20"/>
            <w10:wrap type="topAndBottom"/>
          </v:shape>
        </w:pict>
      </w:r>
      <w:r w:rsidR="00506A5F" w:rsidRPr="00245BBC">
        <w:rPr>
          <w:rFonts w:ascii="Century Gothic" w:hAnsi="Century Gothic"/>
          <w:szCs w:val="14"/>
        </w:rPr>
        <w:t>Elle se présente ainsi</w:t>
      </w:r>
      <w:r w:rsidR="00C50F62" w:rsidRPr="00245BBC">
        <w:rPr>
          <w:rFonts w:ascii="Century Gothic" w:hAnsi="Century Gothic"/>
          <w:szCs w:val="14"/>
        </w:rPr>
        <w:t>,</w:t>
      </w:r>
      <w:r w:rsidR="00506A5F" w:rsidRPr="00245BBC">
        <w:rPr>
          <w:rFonts w:ascii="Century Gothic" w:hAnsi="Century Gothic"/>
          <w:szCs w:val="14"/>
        </w:rPr>
        <w:t xml:space="preserve"> avec un taux de complétion de 50% :</w:t>
      </w:r>
    </w:p>
    <w:p w:rsidR="004205A6" w:rsidRPr="00CE1FA6" w:rsidRDefault="00CE1FA6" w:rsidP="00CE1FA6">
      <w:pPr>
        <w:rPr>
          <w:rFonts w:ascii="Century Gothic" w:hAnsi="Century Gothic"/>
          <w:b/>
        </w:rPr>
      </w:pPr>
      <w:r>
        <w:rPr>
          <w:rFonts w:ascii="Century Gothic" w:hAnsi="Century Gothic"/>
          <w:b/>
        </w:rPr>
        <w:br w:type="page"/>
      </w:r>
    </w:p>
    <w:p w:rsidR="007429E3" w:rsidRDefault="007429E3" w:rsidP="004205A6">
      <w:pPr>
        <w:pStyle w:val="Titre3"/>
      </w:pPr>
      <w:bookmarkStart w:id="24" w:name="_Toc72994996"/>
      <w:r w:rsidRPr="00245BBC">
        <w:lastRenderedPageBreak/>
        <w:t>Vérification de l’intégrité du fichier fusionné</w:t>
      </w:r>
      <w:bookmarkEnd w:id="24"/>
    </w:p>
    <w:p w:rsidR="004205A6" w:rsidRPr="00245BBC" w:rsidRDefault="004205A6" w:rsidP="004205A6">
      <w:pPr>
        <w:pStyle w:val="Paragraphedeliste"/>
        <w:ind w:left="360"/>
        <w:rPr>
          <w:rFonts w:ascii="Century Gothic" w:hAnsi="Century Gothic"/>
          <w:b/>
        </w:rPr>
      </w:pPr>
    </w:p>
    <w:p w:rsidR="009C7525" w:rsidRPr="00245BBC" w:rsidRDefault="002764AB" w:rsidP="00716BC9">
      <w:pPr>
        <w:pStyle w:val="Paragraphedeliste"/>
        <w:rPr>
          <w:rFonts w:ascii="Century Gothic" w:hAnsi="Century Gothic"/>
        </w:rPr>
      </w:pPr>
      <w:r w:rsidRPr="00245BBC">
        <w:rPr>
          <w:rFonts w:ascii="Century Gothic" w:hAnsi="Century Gothic"/>
        </w:rPr>
        <w:t xml:space="preserve">La vérification s’effectue à l’instant où tous les événements ont été fusionnés dans un seul fichier. Ce fichier devra être </w:t>
      </w:r>
      <w:proofErr w:type="spellStart"/>
      <w:r w:rsidRPr="00245BBC">
        <w:rPr>
          <w:rFonts w:ascii="Century Gothic" w:hAnsi="Century Gothic"/>
        </w:rPr>
        <w:t>parcourru</w:t>
      </w:r>
      <w:proofErr w:type="spellEnd"/>
      <w:r w:rsidRPr="00245BBC">
        <w:rPr>
          <w:rFonts w:ascii="Century Gothic" w:hAnsi="Century Gothic"/>
        </w:rPr>
        <w:t xml:space="preserve"> pour qu’on y compte le nombre d’événements final. </w:t>
      </w:r>
      <w:r w:rsidRPr="00245BBC">
        <w:rPr>
          <w:rFonts w:ascii="Century Gothic" w:hAnsi="Century Gothic"/>
        </w:rPr>
        <w:br/>
      </w:r>
      <w:r w:rsidRPr="00245BBC">
        <w:rPr>
          <w:rFonts w:ascii="Century Gothic" w:hAnsi="Century Gothic"/>
        </w:rPr>
        <w:br/>
        <w:t>Pour définir si la fusion a fonctionné, il faudra que le nombre d’événements contenu soit égal au nombre total d’événements de chaque calendrier source.</w:t>
      </w:r>
    </w:p>
    <w:p w:rsidR="009C7525" w:rsidRPr="00245BBC" w:rsidRDefault="009C7525" w:rsidP="00716BC9">
      <w:pPr>
        <w:pStyle w:val="Paragraphedeliste"/>
        <w:rPr>
          <w:rFonts w:ascii="Century Gothic" w:hAnsi="Century Gothic"/>
        </w:rPr>
      </w:pPr>
    </w:p>
    <w:p w:rsidR="009C7525" w:rsidRPr="00245BBC" w:rsidRDefault="009C7525" w:rsidP="00716BC9">
      <w:pPr>
        <w:pStyle w:val="Paragraphedeliste"/>
        <w:rPr>
          <w:rFonts w:ascii="Century Gothic" w:hAnsi="Century Gothic"/>
        </w:rPr>
      </w:pPr>
      <w:r w:rsidRPr="00245BBC">
        <w:rPr>
          <w:rFonts w:ascii="Century Gothic" w:hAnsi="Century Gothic"/>
        </w:rPr>
        <w:t>Voici un schéma représentant une fusion réussie :</w:t>
      </w:r>
    </w:p>
    <w:p w:rsidR="00A02F4B" w:rsidRPr="00245BBC" w:rsidRDefault="005D2A32" w:rsidP="00716BC9">
      <w:pPr>
        <w:pStyle w:val="Paragraphedeliste"/>
        <w:rPr>
          <w:rFonts w:ascii="Century Gothic" w:hAnsi="Century Gothic"/>
        </w:rPr>
      </w:pPr>
      <w:r>
        <w:rPr>
          <w:noProof/>
          <w:lang w:val="fr-CH" w:eastAsia="fr-CH"/>
        </w:rPr>
        <mc:AlternateContent>
          <mc:Choice Requires="wps">
            <w:drawing>
              <wp:anchor distT="0" distB="0" distL="114300" distR="114300" simplePos="0" relativeHeight="251750400" behindDoc="0" locked="0" layoutInCell="1" allowOverlap="1" wp14:anchorId="4901282F" wp14:editId="4C6F7621">
                <wp:simplePos x="0" y="0"/>
                <wp:positionH relativeFrom="margin">
                  <wp:align>center</wp:align>
                </wp:positionH>
                <wp:positionV relativeFrom="paragraph">
                  <wp:posOffset>1623695</wp:posOffset>
                </wp:positionV>
                <wp:extent cx="2837815" cy="165735"/>
                <wp:effectExtent l="0" t="0" r="635" b="5715"/>
                <wp:wrapTopAndBottom/>
                <wp:docPr id="67" name="Zone de texte 67"/>
                <wp:cNvGraphicFramePr/>
                <a:graphic xmlns:a="http://schemas.openxmlformats.org/drawingml/2006/main">
                  <a:graphicData uri="http://schemas.microsoft.com/office/word/2010/wordprocessingShape">
                    <wps:wsp>
                      <wps:cNvSpPr txBox="1"/>
                      <wps:spPr>
                        <a:xfrm>
                          <a:off x="0" y="0"/>
                          <a:ext cx="2837815" cy="165735"/>
                        </a:xfrm>
                        <a:prstGeom prst="rect">
                          <a:avLst/>
                        </a:prstGeom>
                        <a:solidFill>
                          <a:prstClr val="white"/>
                        </a:solidFill>
                        <a:ln>
                          <a:noFill/>
                        </a:ln>
                      </wps:spPr>
                      <wps:txbx>
                        <w:txbxContent>
                          <w:p w:rsidR="008A5BBC" w:rsidRPr="009D1609" w:rsidRDefault="008A5BBC" w:rsidP="005D2A32">
                            <w:pPr>
                              <w:pStyle w:val="Lgende"/>
                              <w:jc w:val="center"/>
                              <w:rPr>
                                <w:rFonts w:ascii="Century Gothic" w:hAnsi="Century Gothic"/>
                                <w:noProof/>
                                <w:sz w:val="24"/>
                                <w:szCs w:val="14"/>
                                <w:lang w:val="fr-CH"/>
                              </w:rPr>
                            </w:pPr>
                            <w:r>
                              <w:rPr>
                                <w:rFonts w:ascii="Century Gothic" w:hAnsi="Century Gothic"/>
                                <w:noProof/>
                                <w:szCs w:val="14"/>
                                <w:lang w:val="fr-CH"/>
                              </w:rPr>
                              <w:t>16. Schéma importation réussie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7" o:spid="_x0000_s1040" type="#_x0000_t202" style="position:absolute;left:0;text-align:left;margin-left:0;margin-top:127.85pt;width:223.45pt;height:13.0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" stroked="f">
                <v:textbox inset="0,0,0,0">
                  <w:txbxContent>
                    <w:p w:rsidR="008A5BBC" w:rsidRPr="009D1609" w:rsidRDefault="008A5BBC" w:rsidP="005D2A32">
                      <w:pPr>
                        <w:pStyle w:val="Lgende"/>
                        <w:jc w:val="center"/>
                        <w:rPr>
                          <w:rFonts w:ascii="Century Gothic" w:hAnsi="Century Gothic"/>
                          <w:noProof/>
                          <w:sz w:val="24"/>
                          <w:szCs w:val="14"/>
                          <w:lang w:val="fr-CH"/>
                        </w:rPr>
                      </w:pPr>
                      <w:r>
                        <w:rPr>
                          <w:rFonts w:ascii="Century Gothic" w:hAnsi="Century Gothic"/>
                          <w:noProof/>
                          <w:szCs w:val="14"/>
                          <w:lang w:val="fr-CH"/>
                        </w:rPr>
                        <w:t>16. Schéma importation réussie</w:t>
                      </w:r>
                    </w:p>
                  </w:txbxContent>
                </v:textbox>
                <w10:wrap type="topAndBottom" anchorx="margin"/>
              </v:shape>
            </w:pict>
          </mc:Fallback>
        </mc:AlternateContent>
      </w:r>
      <w:r w:rsidR="00A02F4B" w:rsidRPr="00245BBC">
        <w:rPr>
          <w:rFonts w:ascii="Century Gothic" w:hAnsi="Century Gothic"/>
          <w:noProof/>
          <w:lang w:val="fr-CH" w:eastAsia="fr-CH"/>
        </w:rPr>
        <w:drawing>
          <wp:anchor distT="0" distB="0" distL="114300" distR="114300" simplePos="0" relativeHeight="251678720" behindDoc="0" locked="0" layoutInCell="1" allowOverlap="1">
            <wp:simplePos x="0" y="0"/>
            <wp:positionH relativeFrom="column">
              <wp:posOffset>395046</wp:posOffset>
            </wp:positionH>
            <wp:positionV relativeFrom="paragraph">
              <wp:posOffset>193362</wp:posOffset>
            </wp:positionV>
            <wp:extent cx="5483318" cy="1351128"/>
            <wp:effectExtent l="0" t="0" r="3175" b="190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1762" b="10591"/>
                    <a:stretch/>
                  </pic:blipFill>
                  <pic:spPr bwMode="auto">
                    <a:xfrm>
                      <a:off x="0" y="0"/>
                      <a:ext cx="5483318" cy="1351128"/>
                    </a:xfrm>
                    <a:prstGeom prst="rect">
                      <a:avLst/>
                    </a:prstGeom>
                    <a:ln>
                      <a:noFill/>
                    </a:ln>
                    <a:extLst>
                      <a:ext uri="{53640926-AAD7-44D8-BBD7-CCE9431645EC}">
                        <a14:shadowObscured xmlns:a14="http://schemas.microsoft.com/office/drawing/2010/main"/>
                      </a:ext>
                    </a:extLst>
                  </pic:spPr>
                </pic:pic>
              </a:graphicData>
            </a:graphic>
          </wp:anchor>
        </w:drawing>
      </w:r>
    </w:p>
    <w:p w:rsidR="00A02F4B" w:rsidRPr="00245BBC" w:rsidRDefault="00A02F4B" w:rsidP="00716BC9">
      <w:pPr>
        <w:pStyle w:val="Paragraphedeliste"/>
        <w:rPr>
          <w:rFonts w:ascii="Century Gothic" w:hAnsi="Century Gothic"/>
        </w:rPr>
      </w:pPr>
    </w:p>
    <w:p w:rsidR="009C7525" w:rsidRPr="00245BBC" w:rsidRDefault="00A02F4B" w:rsidP="00716BC9">
      <w:pPr>
        <w:pStyle w:val="Paragraphedeliste"/>
        <w:rPr>
          <w:rFonts w:ascii="Century Gothic" w:hAnsi="Century Gothic"/>
        </w:rPr>
      </w:pPr>
      <w:r w:rsidRPr="00245BBC">
        <w:rPr>
          <w:rFonts w:ascii="Century Gothic" w:hAnsi="Century Gothic"/>
        </w:rPr>
        <w:t xml:space="preserve">Dans le cas où il n’y aurait pas d’égalité, </w:t>
      </w:r>
      <w:r w:rsidR="00612A8B" w:rsidRPr="00245BBC">
        <w:rPr>
          <w:rFonts w:ascii="Century Gothic" w:hAnsi="Century Gothic"/>
        </w:rPr>
        <w:t>un message erreur s’affichera à l’utilisateur. Il lui sera expliqué que les calendriers n’ont pas réussi à être fusionnés.</w:t>
      </w:r>
    </w:p>
    <w:p w:rsidR="00716BC9" w:rsidRPr="00245BBC" w:rsidRDefault="00716BC9" w:rsidP="00716BC9">
      <w:pPr>
        <w:pStyle w:val="Paragraphedeliste"/>
        <w:rPr>
          <w:rFonts w:ascii="Century Gothic" w:hAnsi="Century Gothic"/>
        </w:rPr>
      </w:pPr>
    </w:p>
    <w:p w:rsidR="004205A6" w:rsidRDefault="004C3A92" w:rsidP="004205A6">
      <w:pPr>
        <w:pStyle w:val="Titre3"/>
      </w:pPr>
      <w:bookmarkStart w:id="25" w:name="_Toc72994997"/>
      <w:r w:rsidRPr="00245BBC">
        <w:t>Avertissement fichier de destination</w:t>
      </w:r>
      <w:bookmarkEnd w:id="25"/>
    </w:p>
    <w:p w:rsidR="004A5537" w:rsidRPr="00245BBC" w:rsidRDefault="00C033E3" w:rsidP="004205A6">
      <w:pPr>
        <w:pStyle w:val="Paragraphedeliste"/>
        <w:ind w:left="360"/>
        <w:rPr>
          <w:rFonts w:ascii="Century Gothic" w:hAnsi="Century Gothic"/>
          <w:b/>
        </w:rPr>
      </w:pPr>
      <w:r>
        <w:rPr>
          <w:noProof/>
          <w:lang w:val="fr-CH" w:eastAsia="fr-CH"/>
        </w:rPr>
        <mc:AlternateContent>
          <mc:Choice Requires="wps">
            <w:drawing>
              <wp:anchor distT="0" distB="0" distL="114300" distR="114300" simplePos="0" relativeHeight="251752448" behindDoc="0" locked="0" layoutInCell="1" allowOverlap="1" wp14:anchorId="4901282F" wp14:editId="4C6F7621">
                <wp:simplePos x="0" y="0"/>
                <wp:positionH relativeFrom="margin">
                  <wp:align>center</wp:align>
                </wp:positionH>
                <wp:positionV relativeFrom="paragraph">
                  <wp:posOffset>1819275</wp:posOffset>
                </wp:positionV>
                <wp:extent cx="2837815" cy="177800"/>
                <wp:effectExtent l="0" t="0" r="635" b="0"/>
                <wp:wrapTopAndBottom/>
                <wp:docPr id="68" name="Zone de texte 68"/>
                <wp:cNvGraphicFramePr/>
                <a:graphic xmlns:a="http://schemas.openxmlformats.org/drawingml/2006/main">
                  <a:graphicData uri="http://schemas.microsoft.com/office/word/2010/wordprocessingShape">
                    <wps:wsp>
                      <wps:cNvSpPr txBox="1"/>
                      <wps:spPr>
                        <a:xfrm>
                          <a:off x="0" y="0"/>
                          <a:ext cx="2837815" cy="177800"/>
                        </a:xfrm>
                        <a:prstGeom prst="rect">
                          <a:avLst/>
                        </a:prstGeom>
                        <a:solidFill>
                          <a:prstClr val="white"/>
                        </a:solidFill>
                        <a:ln>
                          <a:noFill/>
                        </a:ln>
                      </wps:spPr>
                      <wps:txbx>
                        <w:txbxContent>
                          <w:p w:rsidR="008A5BBC" w:rsidRPr="009D1609" w:rsidRDefault="008A5BBC" w:rsidP="00C033E3">
                            <w:pPr>
                              <w:pStyle w:val="Lgende"/>
                              <w:jc w:val="center"/>
                              <w:rPr>
                                <w:rFonts w:ascii="Century Gothic" w:hAnsi="Century Gothic"/>
                                <w:noProof/>
                                <w:sz w:val="24"/>
                                <w:szCs w:val="14"/>
                                <w:lang w:val="fr-CH"/>
                              </w:rPr>
                            </w:pPr>
                            <w:r>
                              <w:rPr>
                                <w:rFonts w:ascii="Century Gothic" w:hAnsi="Century Gothic"/>
                                <w:noProof/>
                                <w:szCs w:val="14"/>
                                <w:lang w:val="fr-CH"/>
                              </w:rPr>
                              <w:t>17. Objet FolderBrowserDialog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8" o:spid="_x0000_s1041" type="#_x0000_t202" style="position:absolute;left:0;text-align:left;margin-left:0;margin-top:143.25pt;width:223.45pt;height:14pt;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" stroked="f">
                <v:textbox inset="0,0,0,0">
                  <w:txbxContent>
                    <w:p w:rsidR="008A5BBC" w:rsidRPr="009D1609" w:rsidRDefault="008A5BBC" w:rsidP="00C033E3">
                      <w:pPr>
                        <w:pStyle w:val="Lgende"/>
                        <w:jc w:val="center"/>
                        <w:rPr>
                          <w:rFonts w:ascii="Century Gothic" w:hAnsi="Century Gothic"/>
                          <w:noProof/>
                          <w:sz w:val="24"/>
                          <w:szCs w:val="14"/>
                          <w:lang w:val="fr-CH"/>
                        </w:rPr>
                      </w:pPr>
                      <w:r>
                        <w:rPr>
                          <w:rFonts w:ascii="Century Gothic" w:hAnsi="Century Gothic"/>
                          <w:noProof/>
                          <w:szCs w:val="14"/>
                          <w:lang w:val="fr-CH"/>
                        </w:rPr>
                        <w:t>17. Objet FolderBrowserDialog</w:t>
                      </w:r>
                    </w:p>
                  </w:txbxContent>
                </v:textbox>
                <w10:wrap type="topAndBottom" anchorx="margin"/>
              </v:shape>
            </w:pict>
          </mc:Fallback>
        </mc:AlternateContent>
      </w:r>
      <w:r w:rsidRPr="00245BBC">
        <w:rPr>
          <w:noProof/>
          <w:lang w:val="fr-CH" w:eastAsia="fr-CH"/>
        </w:rPr>
        <w:drawing>
          <wp:anchor distT="0" distB="0" distL="114300" distR="114300" simplePos="0" relativeHeight="251671552" behindDoc="0" locked="0" layoutInCell="1" allowOverlap="1">
            <wp:simplePos x="0" y="0"/>
            <wp:positionH relativeFrom="margin">
              <wp:align>center</wp:align>
            </wp:positionH>
            <wp:positionV relativeFrom="paragraph">
              <wp:posOffset>1362026</wp:posOffset>
            </wp:positionV>
            <wp:extent cx="2453640" cy="395605"/>
            <wp:effectExtent l="0" t="0" r="3810" b="444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53640" cy="395605"/>
                    </a:xfrm>
                    <a:prstGeom prst="rect">
                      <a:avLst/>
                    </a:prstGeom>
                  </pic:spPr>
                </pic:pic>
              </a:graphicData>
            </a:graphic>
            <wp14:sizeRelH relativeFrom="margin">
              <wp14:pctWidth>0</wp14:pctWidth>
            </wp14:sizeRelH>
            <wp14:sizeRelV relativeFrom="margin">
              <wp14:pctHeight>0</wp14:pctHeight>
            </wp14:sizeRelV>
          </wp:anchor>
        </w:drawing>
      </w:r>
      <w:r w:rsidR="00B328AC" w:rsidRPr="00245BBC">
        <w:rPr>
          <w:rFonts w:ascii="Century Gothic" w:hAnsi="Century Gothic"/>
          <w:b/>
        </w:rPr>
        <w:br/>
      </w:r>
      <w:r w:rsidR="00A54ABB" w:rsidRPr="00245BBC">
        <w:rPr>
          <w:rFonts w:ascii="Century Gothic" w:hAnsi="Century Gothic"/>
          <w:szCs w:val="14"/>
        </w:rPr>
        <w:t>Cette fonctionnalité s’applique lorsque l’utilisateur clique sur le bouton « Fusionner ». S’il choisit un emplacement où un fichier du même nom existe déjà, on affiche un avertissement.</w:t>
      </w:r>
      <w:r w:rsidR="00A54ABB" w:rsidRPr="00245BBC">
        <w:rPr>
          <w:rFonts w:ascii="Century Gothic" w:hAnsi="Century Gothic"/>
          <w:szCs w:val="14"/>
        </w:rPr>
        <w:br/>
      </w:r>
      <w:r w:rsidR="00A54ABB" w:rsidRPr="00245BBC">
        <w:rPr>
          <w:rFonts w:ascii="Century Gothic" w:hAnsi="Century Gothic"/>
          <w:szCs w:val="14"/>
        </w:rPr>
        <w:br/>
      </w:r>
      <w:r w:rsidR="00B3197B" w:rsidRPr="00245BBC">
        <w:rPr>
          <w:rFonts w:ascii="Century Gothic" w:hAnsi="Century Gothic"/>
          <w:szCs w:val="14"/>
        </w:rPr>
        <w:t xml:space="preserve">Pour cela, nous allons utiliser un outil du </w:t>
      </w:r>
      <w:proofErr w:type="spellStart"/>
      <w:r w:rsidR="00B3197B" w:rsidRPr="00245BBC">
        <w:rPr>
          <w:rFonts w:ascii="Century Gothic" w:hAnsi="Century Gothic"/>
          <w:szCs w:val="14"/>
        </w:rPr>
        <w:t>framework</w:t>
      </w:r>
      <w:proofErr w:type="spellEnd"/>
      <w:r w:rsidR="00B3197B" w:rsidRPr="00245BBC">
        <w:rPr>
          <w:rFonts w:ascii="Century Gothic" w:hAnsi="Century Gothic"/>
          <w:szCs w:val="14"/>
        </w:rPr>
        <w:t xml:space="preserve"> .NET </w:t>
      </w:r>
      <w:proofErr w:type="spellStart"/>
      <w:r w:rsidR="00B3197B" w:rsidRPr="00245BBC">
        <w:rPr>
          <w:rFonts w:ascii="Century Gothic" w:hAnsi="Century Gothic"/>
          <w:szCs w:val="14"/>
        </w:rPr>
        <w:t>windows</w:t>
      </w:r>
      <w:proofErr w:type="spellEnd"/>
      <w:r w:rsidR="00B3197B" w:rsidRPr="00245BBC">
        <w:rPr>
          <w:rFonts w:ascii="Century Gothic" w:hAnsi="Century Gothic"/>
          <w:szCs w:val="14"/>
        </w:rPr>
        <w:t xml:space="preserve"> </w:t>
      </w:r>
      <w:proofErr w:type="spellStart"/>
      <w:r w:rsidR="00B3197B" w:rsidRPr="00245BBC">
        <w:rPr>
          <w:rFonts w:ascii="Century Gothic" w:hAnsi="Century Gothic"/>
          <w:szCs w:val="14"/>
        </w:rPr>
        <w:t>form</w:t>
      </w:r>
      <w:proofErr w:type="spellEnd"/>
      <w:r w:rsidR="00B3197B" w:rsidRPr="00245BBC">
        <w:rPr>
          <w:rFonts w:ascii="Century Gothic" w:hAnsi="Century Gothic"/>
          <w:szCs w:val="14"/>
        </w:rPr>
        <w:t xml:space="preserve"> de </w:t>
      </w:r>
      <w:proofErr w:type="spellStart"/>
      <w:r w:rsidR="00B3197B" w:rsidRPr="00245BBC">
        <w:rPr>
          <w:rFonts w:ascii="Century Gothic" w:hAnsi="Century Gothic"/>
          <w:szCs w:val="14"/>
        </w:rPr>
        <w:t>visual</w:t>
      </w:r>
      <w:proofErr w:type="spellEnd"/>
      <w:r w:rsidR="00B3197B" w:rsidRPr="00245BBC">
        <w:rPr>
          <w:rFonts w:ascii="Century Gothic" w:hAnsi="Century Gothic"/>
          <w:szCs w:val="14"/>
        </w:rPr>
        <w:t xml:space="preserve"> Studio. Cela s’appelle un « </w:t>
      </w:r>
      <w:proofErr w:type="spellStart"/>
      <w:r w:rsidR="00B3197B" w:rsidRPr="00245BBC">
        <w:rPr>
          <w:rFonts w:ascii="Century Gothic" w:hAnsi="Century Gothic"/>
          <w:szCs w:val="14"/>
        </w:rPr>
        <w:t>FolderBrowserDialog</w:t>
      </w:r>
      <w:proofErr w:type="spellEnd"/>
      <w:r w:rsidR="00B3197B" w:rsidRPr="00245BBC">
        <w:rPr>
          <w:rFonts w:ascii="Century Gothic" w:hAnsi="Century Gothic"/>
          <w:szCs w:val="14"/>
        </w:rPr>
        <w:t> ».</w:t>
      </w:r>
      <w:r w:rsidR="00B3197B" w:rsidRPr="00245BBC">
        <w:rPr>
          <w:rFonts w:ascii="Century Gothic" w:hAnsi="Century Gothic"/>
          <w:noProof/>
          <w:lang w:val="fr-CH" w:eastAsia="fr-CH"/>
        </w:rPr>
        <w:t xml:space="preserve"> </w:t>
      </w:r>
      <w:r w:rsidR="004A5537" w:rsidRPr="00245BBC">
        <w:rPr>
          <w:rFonts w:ascii="Century Gothic" w:hAnsi="Century Gothic"/>
          <w:noProof/>
          <w:lang w:val="fr-CH" w:eastAsia="fr-CH"/>
        </w:rPr>
        <w:br/>
      </w:r>
    </w:p>
    <w:p w:rsidR="00C83E87" w:rsidRPr="00245BBC" w:rsidRDefault="004A5537" w:rsidP="004A5537">
      <w:pPr>
        <w:pStyle w:val="Paragraphedeliste"/>
        <w:rPr>
          <w:rFonts w:ascii="Century Gothic" w:hAnsi="Century Gothic"/>
          <w:noProof/>
          <w:lang w:val="fr-CH" w:eastAsia="fr-CH"/>
        </w:rPr>
      </w:pPr>
      <w:r w:rsidRPr="00245BBC">
        <w:rPr>
          <w:rFonts w:ascii="Century Gothic" w:hAnsi="Century Gothic"/>
          <w:noProof/>
          <w:lang w:val="fr-CH" w:eastAsia="fr-CH"/>
        </w:rPr>
        <w:t>Il perme</w:t>
      </w:r>
      <w:r w:rsidR="00C83E87" w:rsidRPr="00245BBC">
        <w:rPr>
          <w:rFonts w:ascii="Century Gothic" w:hAnsi="Century Gothic"/>
          <w:noProof/>
          <w:lang w:val="fr-CH" w:eastAsia="fr-CH"/>
        </w:rPr>
        <w:t>t d’ouvrir une fenêtre</w:t>
      </w:r>
      <w:r w:rsidRPr="00245BBC">
        <w:rPr>
          <w:rFonts w:ascii="Century Gothic" w:hAnsi="Century Gothic"/>
          <w:noProof/>
          <w:lang w:val="fr-CH" w:eastAsia="fr-CH"/>
        </w:rPr>
        <w:t xml:space="preserve"> qui permettra à l’utilisateur de sélectionner un dossier. Cela sera utile pour définir où l’on voudrait stocker le calendrier (.ics) résultant de la fusion.</w:t>
      </w:r>
    </w:p>
    <w:p w:rsidR="00C83E87" w:rsidRPr="00245BBC" w:rsidRDefault="00C83E87" w:rsidP="004A5537">
      <w:pPr>
        <w:pStyle w:val="Paragraphedeliste"/>
        <w:rPr>
          <w:rFonts w:ascii="Century Gothic" w:hAnsi="Century Gothic"/>
          <w:noProof/>
          <w:lang w:val="fr-CH" w:eastAsia="fr-CH"/>
        </w:rPr>
      </w:pPr>
    </w:p>
    <w:p w:rsidR="00C83E87" w:rsidRPr="00245BBC" w:rsidRDefault="00C83E87" w:rsidP="004A5537">
      <w:pPr>
        <w:pStyle w:val="Paragraphedeliste"/>
        <w:rPr>
          <w:rFonts w:ascii="Century Gothic" w:hAnsi="Century Gothic"/>
          <w:noProof/>
          <w:lang w:val="fr-CH" w:eastAsia="fr-CH"/>
        </w:rPr>
      </w:pPr>
      <w:r w:rsidRPr="00245BBC">
        <w:rPr>
          <w:rFonts w:ascii="Century Gothic" w:hAnsi="Century Gothic"/>
          <w:noProof/>
          <w:lang w:val="fr-CH" w:eastAsia="fr-CH"/>
        </w:rPr>
        <w:t>Voici un test que j’ai effectué pour pouvoir déterminer son utilisation.</w:t>
      </w:r>
    </w:p>
    <w:p w:rsidR="00612A8B" w:rsidRPr="00FD2A8D" w:rsidRDefault="00C83E87" w:rsidP="00FD2A8D">
      <w:pPr>
        <w:pStyle w:val="Paragraphedeliste"/>
        <w:rPr>
          <w:rFonts w:ascii="Century Gothic" w:hAnsi="Century Gothic"/>
          <w:noProof/>
          <w:lang w:val="fr-CH" w:eastAsia="fr-CH"/>
        </w:rPr>
      </w:pPr>
      <w:r w:rsidRPr="00245BBC">
        <w:rPr>
          <w:rFonts w:ascii="Century Gothic" w:hAnsi="Century Gothic"/>
          <w:noProof/>
          <w:lang w:val="fr-CH" w:eastAsia="fr-CH"/>
        </w:rPr>
        <w:t xml:space="preserve">J’ai créé un FolderBrowserDialog et j’ai laissé le nom par défaut « folderBroswerDialog1 ». J’ai utilisé la méthode ShowDialog() pour </w:t>
      </w:r>
      <w:r w:rsidRPr="00245BBC">
        <w:rPr>
          <w:rFonts w:ascii="Century Gothic" w:hAnsi="Century Gothic"/>
          <w:noProof/>
          <w:lang w:val="fr-CH" w:eastAsia="fr-CH"/>
        </w:rPr>
        <w:lastRenderedPageBreak/>
        <w:t>pouvoir afficher la fenêtre souhaitée.</w:t>
      </w:r>
      <w:r w:rsidR="00F26D90" w:rsidRPr="00245BBC">
        <w:rPr>
          <w:rFonts w:ascii="Century Gothic" w:hAnsi="Century Gothic"/>
          <w:noProof/>
          <w:lang w:val="fr-CH" w:eastAsia="fr-CH"/>
        </w:rPr>
        <w:t xml:space="preserve"> </w:t>
      </w:r>
      <w:r w:rsidR="00FD2A8D">
        <w:rPr>
          <w:rFonts w:ascii="Century Gothic" w:hAnsi="Century Gothic"/>
          <w:noProof/>
          <w:lang w:val="fr-CH" w:eastAsia="fr-CH"/>
        </w:rPr>
        <w:br/>
      </w:r>
    </w:p>
    <w:p w:rsidR="00C83E87" w:rsidRPr="00E37D35" w:rsidRDefault="00612A8B" w:rsidP="004A5537">
      <w:pPr>
        <w:pStyle w:val="Paragraphedeliste"/>
        <w:rPr>
          <w:rFonts w:ascii="Century Gothic" w:hAnsi="Century Gothic"/>
          <w:noProof/>
          <w:lang w:val="fr-CH" w:eastAsia="fr-CH"/>
        </w:rPr>
      </w:pPr>
      <w:r w:rsidRPr="00E37D35">
        <w:rPr>
          <w:rFonts w:ascii="Century Gothic" w:hAnsi="Century Gothic"/>
          <w:noProof/>
          <w:lang w:val="fr-CH" w:eastAsia="fr-CH"/>
        </w:rPr>
        <w:drawing>
          <wp:anchor distT="0" distB="0" distL="114300" distR="114300" simplePos="0" relativeHeight="251672576" behindDoc="0" locked="0" layoutInCell="1" allowOverlap="1">
            <wp:simplePos x="0" y="0"/>
            <wp:positionH relativeFrom="margin">
              <wp:align>center</wp:align>
            </wp:positionH>
            <wp:positionV relativeFrom="paragraph">
              <wp:posOffset>1010285</wp:posOffset>
            </wp:positionV>
            <wp:extent cx="2877820" cy="340995"/>
            <wp:effectExtent l="0" t="0" r="0" b="19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77820" cy="340995"/>
                    </a:xfrm>
                    <a:prstGeom prst="rect">
                      <a:avLst/>
                    </a:prstGeom>
                  </pic:spPr>
                </pic:pic>
              </a:graphicData>
            </a:graphic>
          </wp:anchor>
        </w:drawing>
      </w:r>
      <w:r w:rsidR="00F26D90" w:rsidRPr="00E37D35">
        <w:rPr>
          <w:rFonts w:ascii="Century Gothic" w:hAnsi="Century Gothic"/>
          <w:noProof/>
          <w:lang w:val="fr-CH" w:eastAsia="fr-CH"/>
        </w:rPr>
        <w:t>Dans le cas d’une implém</w:t>
      </w:r>
      <w:r w:rsidR="00D6701B" w:rsidRPr="00E37D35">
        <w:rPr>
          <w:rFonts w:ascii="Century Gothic" w:hAnsi="Century Gothic"/>
          <w:noProof/>
          <w:lang w:val="fr-CH" w:eastAsia="fr-CH"/>
        </w:rPr>
        <w:t>entation, le nom de cet objet sera</w:t>
      </w:r>
      <w:r w:rsidR="00A61391" w:rsidRPr="00E37D35">
        <w:rPr>
          <w:rFonts w:ascii="Century Gothic" w:hAnsi="Century Gothic"/>
          <w:noProof/>
          <w:lang w:val="fr-CH" w:eastAsia="fr-CH"/>
        </w:rPr>
        <w:t>it</w:t>
      </w:r>
      <w:r w:rsidR="00D6701B" w:rsidRPr="00E37D35">
        <w:rPr>
          <w:rFonts w:ascii="Century Gothic" w:hAnsi="Century Gothic"/>
          <w:noProof/>
          <w:lang w:val="fr-CH" w:eastAsia="fr-CH"/>
        </w:rPr>
        <w:t xml:space="preserve"> apporprié à son utilisation. Cela n’est qu’un test pour but de comprendre comment utiliser cet objet.</w:t>
      </w:r>
      <w:r w:rsidR="00C83E87" w:rsidRPr="00E37D35">
        <w:rPr>
          <w:rFonts w:ascii="Century Gothic" w:hAnsi="Century Gothic"/>
          <w:noProof/>
          <w:lang w:val="fr-CH" w:eastAsia="fr-CH"/>
        </w:rPr>
        <w:br/>
      </w:r>
      <w:r w:rsidR="00C83E87" w:rsidRPr="00E37D35">
        <w:rPr>
          <w:rFonts w:ascii="Century Gothic" w:hAnsi="Century Gothic"/>
          <w:noProof/>
          <w:lang w:val="fr-CH" w:eastAsia="fr-CH"/>
        </w:rPr>
        <w:br/>
        <w:t>Voici la commande utilisée :</w:t>
      </w:r>
      <w:r w:rsidR="00C83E87" w:rsidRPr="00E37D35">
        <w:rPr>
          <w:rFonts w:ascii="Century Gothic" w:hAnsi="Century Gothic"/>
          <w:noProof/>
          <w:lang w:val="fr-CH" w:eastAsia="fr-CH"/>
        </w:rPr>
        <w:br/>
      </w:r>
    </w:p>
    <w:p w:rsidR="00C83E87" w:rsidRPr="00E37D35" w:rsidRDefault="00C033E3" w:rsidP="00D6701B">
      <w:pPr>
        <w:pStyle w:val="Paragraphedeliste"/>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54496" behindDoc="0" locked="0" layoutInCell="1" allowOverlap="1" wp14:anchorId="4901282F" wp14:editId="4C6F7621">
                <wp:simplePos x="0" y="0"/>
                <wp:positionH relativeFrom="margin">
                  <wp:align>center</wp:align>
                </wp:positionH>
                <wp:positionV relativeFrom="paragraph">
                  <wp:posOffset>3404235</wp:posOffset>
                </wp:positionV>
                <wp:extent cx="2837815" cy="165735"/>
                <wp:effectExtent l="0" t="0" r="635" b="5715"/>
                <wp:wrapTopAndBottom/>
                <wp:docPr id="69" name="Zone de texte 69"/>
                <wp:cNvGraphicFramePr/>
                <a:graphic xmlns:a="http://schemas.openxmlformats.org/drawingml/2006/main">
                  <a:graphicData uri="http://schemas.microsoft.com/office/word/2010/wordprocessingShape">
                    <wps:wsp>
                      <wps:cNvSpPr txBox="1"/>
                      <wps:spPr>
                        <a:xfrm>
                          <a:off x="0" y="0"/>
                          <a:ext cx="2837815" cy="165735"/>
                        </a:xfrm>
                        <a:prstGeom prst="rect">
                          <a:avLst/>
                        </a:prstGeom>
                        <a:solidFill>
                          <a:prstClr val="white"/>
                        </a:solidFill>
                        <a:ln>
                          <a:noFill/>
                        </a:ln>
                      </wps:spPr>
                      <wps:txbx>
                        <w:txbxContent>
                          <w:p w:rsidR="008A5BBC" w:rsidRPr="009D1609" w:rsidRDefault="008A5BBC" w:rsidP="00C033E3">
                            <w:pPr>
                              <w:pStyle w:val="Lgende"/>
                              <w:jc w:val="center"/>
                              <w:rPr>
                                <w:rFonts w:ascii="Century Gothic" w:hAnsi="Century Gothic"/>
                                <w:noProof/>
                                <w:sz w:val="24"/>
                                <w:szCs w:val="14"/>
                                <w:lang w:val="fr-CH"/>
                              </w:rPr>
                            </w:pPr>
                            <w:r>
                              <w:rPr>
                                <w:rFonts w:ascii="Century Gothic" w:hAnsi="Century Gothic"/>
                                <w:noProof/>
                                <w:szCs w:val="14"/>
                                <w:lang w:val="fr-CH"/>
                              </w:rPr>
                              <w:t>18. Boîte de dialogue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9" o:spid="_x0000_s1042" type="#_x0000_t202" style="position:absolute;left:0;text-align:left;margin-left:0;margin-top:268.05pt;width:223.45pt;height:13.05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" stroked="f">
                <v:textbox inset="0,0,0,0">
                  <w:txbxContent>
                    <w:p w:rsidR="008A5BBC" w:rsidRPr="009D1609" w:rsidRDefault="008A5BBC" w:rsidP="00C033E3">
                      <w:pPr>
                        <w:pStyle w:val="Lgende"/>
                        <w:jc w:val="center"/>
                        <w:rPr>
                          <w:rFonts w:ascii="Century Gothic" w:hAnsi="Century Gothic"/>
                          <w:noProof/>
                          <w:sz w:val="24"/>
                          <w:szCs w:val="14"/>
                          <w:lang w:val="fr-CH"/>
                        </w:rPr>
                      </w:pPr>
                      <w:r>
                        <w:rPr>
                          <w:rFonts w:ascii="Century Gothic" w:hAnsi="Century Gothic"/>
                          <w:noProof/>
                          <w:szCs w:val="14"/>
                          <w:lang w:val="fr-CH"/>
                        </w:rPr>
                        <w:t>18. Boîte de dialogue</w:t>
                      </w:r>
                    </w:p>
                  </w:txbxContent>
                </v:textbox>
                <w10:wrap type="topAndBottom" anchorx="margin"/>
              </v:shape>
            </w:pict>
          </mc:Fallback>
        </mc:AlternateContent>
      </w:r>
      <w:r w:rsidRPr="00E37D35">
        <w:rPr>
          <w:rFonts w:ascii="Century Gothic" w:hAnsi="Century Gothic"/>
          <w:noProof/>
          <w:lang w:val="fr-CH" w:eastAsia="fr-CH"/>
        </w:rPr>
        <w:drawing>
          <wp:anchor distT="0" distB="0" distL="114300" distR="114300" simplePos="0" relativeHeight="251673600" behindDoc="0" locked="0" layoutInCell="1" allowOverlap="1">
            <wp:simplePos x="0" y="0"/>
            <wp:positionH relativeFrom="margin">
              <wp:align>center</wp:align>
            </wp:positionH>
            <wp:positionV relativeFrom="paragraph">
              <wp:posOffset>292735</wp:posOffset>
            </wp:positionV>
            <wp:extent cx="2790190" cy="3030855"/>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90190" cy="3030855"/>
                    </a:xfrm>
                    <a:prstGeom prst="rect">
                      <a:avLst/>
                    </a:prstGeom>
                  </pic:spPr>
                </pic:pic>
              </a:graphicData>
            </a:graphic>
            <wp14:sizeRelH relativeFrom="margin">
              <wp14:pctWidth>0</wp14:pctWidth>
            </wp14:sizeRelH>
            <wp14:sizeRelV relativeFrom="margin">
              <wp14:pctHeight>0</wp14:pctHeight>
            </wp14:sizeRelV>
          </wp:anchor>
        </w:drawing>
      </w:r>
      <w:r w:rsidR="00C83E87" w:rsidRPr="00E37D35">
        <w:rPr>
          <w:rFonts w:ascii="Century Gothic" w:hAnsi="Century Gothic"/>
          <w:noProof/>
          <w:lang w:val="fr-CH" w:eastAsia="fr-CH"/>
        </w:rPr>
        <w:t>Voici la fenêtre que cela a ouvert :</w:t>
      </w:r>
    </w:p>
    <w:p w:rsidR="00FC5654" w:rsidRPr="00E37D35" w:rsidRDefault="00FC5654" w:rsidP="00E37D35">
      <w:pPr>
        <w:rPr>
          <w:rFonts w:ascii="Century Gothic" w:hAnsi="Century Gothic"/>
          <w:noProof/>
          <w:lang w:val="fr-CH" w:eastAsia="fr-CH"/>
        </w:rPr>
      </w:pPr>
    </w:p>
    <w:p w:rsidR="009D45D0" w:rsidRPr="00E37D35" w:rsidRDefault="00C033E3" w:rsidP="00FC5654">
      <w:pPr>
        <w:ind w:left="705"/>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56544" behindDoc="0" locked="0" layoutInCell="1" allowOverlap="1" wp14:anchorId="4901282F" wp14:editId="4C6F7621">
                <wp:simplePos x="0" y="0"/>
                <wp:positionH relativeFrom="margin">
                  <wp:posOffset>1462405</wp:posOffset>
                </wp:positionH>
                <wp:positionV relativeFrom="paragraph">
                  <wp:posOffset>1316355</wp:posOffset>
                </wp:positionV>
                <wp:extent cx="2837815" cy="154305"/>
                <wp:effectExtent l="0" t="0" r="635" b="0"/>
                <wp:wrapTopAndBottom/>
                <wp:docPr id="70" name="Zone de texte 70"/>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8A5BBC" w:rsidRPr="009D1609" w:rsidRDefault="008A5BBC" w:rsidP="00C033E3">
                            <w:pPr>
                              <w:pStyle w:val="Lgende"/>
                              <w:jc w:val="center"/>
                              <w:rPr>
                                <w:rFonts w:ascii="Century Gothic" w:hAnsi="Century Gothic"/>
                                <w:noProof/>
                                <w:sz w:val="24"/>
                                <w:szCs w:val="14"/>
                                <w:lang w:val="fr-CH"/>
                              </w:rPr>
                            </w:pPr>
                            <w:r>
                              <w:rPr>
                                <w:rFonts w:ascii="Century Gothic" w:hAnsi="Century Gothic"/>
                                <w:noProof/>
                                <w:szCs w:val="14"/>
                                <w:lang w:val="fr-CH"/>
                              </w:rPr>
                              <w:t>19. Icône flèche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70" o:spid="_x0000_s1043" type="#_x0000_t202" style="position:absolute;left:0;text-align:left;margin-left:115.15pt;margin-top:103.65pt;width:223.45pt;height:12.1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" stroked="f">
                <v:textbox inset="0,0,0,0">
                  <w:txbxContent>
                    <w:p w:rsidR="008A5BBC" w:rsidRPr="009D1609" w:rsidRDefault="008A5BBC" w:rsidP="00C033E3">
                      <w:pPr>
                        <w:pStyle w:val="Lgende"/>
                        <w:jc w:val="center"/>
                        <w:rPr>
                          <w:rFonts w:ascii="Century Gothic" w:hAnsi="Century Gothic"/>
                          <w:noProof/>
                          <w:sz w:val="24"/>
                          <w:szCs w:val="14"/>
                          <w:lang w:val="fr-CH"/>
                        </w:rPr>
                      </w:pPr>
                      <w:r>
                        <w:rPr>
                          <w:rFonts w:ascii="Century Gothic" w:hAnsi="Century Gothic"/>
                          <w:noProof/>
                          <w:szCs w:val="14"/>
                          <w:lang w:val="fr-CH"/>
                        </w:rPr>
                        <w:t>19. Icône flèche</w:t>
                      </w:r>
                    </w:p>
                  </w:txbxContent>
                </v:textbox>
                <w10:wrap type="topAndBottom" anchorx="margin"/>
              </v:shape>
            </w:pict>
          </mc:Fallback>
        </mc:AlternateContent>
      </w:r>
      <w:r w:rsidR="008A5BBC">
        <w:rPr>
          <w:rFonts w:ascii="Century Gothic" w:hAnsi="Century Gothic"/>
          <w:noProof/>
        </w:rPr>
        <w:pict>
          <v:shape id="_x0000_s1032" type="#_x0000_t75" style="position:absolute;left:0;text-align:left;margin-left:210.05pt;margin-top:62.5pt;width:33.25pt;height:36.15pt;z-index:251675648;mso-position-horizontal-relative:text;mso-position-vertical-relative:text;mso-width-relative:page;mso-height-relative:page">
            <v:imagedata r:id="rId31" o:title="22" croptop="18144f" cropbottom="5676f" cropleft="18329f" cropright="14401f"/>
            <w10:wrap type="topAndBottom"/>
          </v:shape>
        </w:pict>
      </w:r>
      <w:r w:rsidR="00F26D90" w:rsidRPr="00E37D35">
        <w:rPr>
          <w:rFonts w:ascii="Century Gothic" w:hAnsi="Century Gothic"/>
          <w:noProof/>
          <w:lang w:val="fr-CH" w:eastAsia="fr-CH"/>
        </w:rPr>
        <w:t>Pour choisir le dossier</w:t>
      </w:r>
      <w:r w:rsidR="00D6701B" w:rsidRPr="00E37D35">
        <w:rPr>
          <w:rFonts w:ascii="Century Gothic" w:hAnsi="Century Gothic"/>
          <w:noProof/>
          <w:lang w:val="fr-CH" w:eastAsia="fr-CH"/>
        </w:rPr>
        <w:t xml:space="preserve"> un dossier, il faut cliquer sur celui souhaité et cliquer sur le bouton « OK ». </w:t>
      </w:r>
      <w:r w:rsidR="00F213AA" w:rsidRPr="00E37D35">
        <w:rPr>
          <w:rFonts w:ascii="Century Gothic" w:hAnsi="Century Gothic"/>
          <w:noProof/>
          <w:lang w:val="fr-CH" w:eastAsia="fr-CH"/>
        </w:rPr>
        <w:t>Pour aller chercher un dossier qui se trouverait à l’intérieur d’un autre il faudra cliquer sur l’icône</w:t>
      </w:r>
      <w:r w:rsidR="00BF6BED" w:rsidRPr="00E37D35">
        <w:rPr>
          <w:rFonts w:ascii="Century Gothic" w:hAnsi="Century Gothic"/>
          <w:noProof/>
          <w:lang w:val="fr-CH" w:eastAsia="fr-CH"/>
        </w:rPr>
        <w:t xml:space="preserve"> de flèche à côté du dossier parent.</w:t>
      </w:r>
      <w:r w:rsidR="00F213AA" w:rsidRPr="00E37D35">
        <w:rPr>
          <w:rFonts w:ascii="Century Gothic" w:hAnsi="Century Gothic"/>
          <w:noProof/>
          <w:lang w:val="fr-CH" w:eastAsia="fr-CH"/>
        </w:rPr>
        <w:t xml:space="preserve"> </w:t>
      </w:r>
    </w:p>
    <w:p w:rsidR="00FC5654" w:rsidRPr="00E37D35" w:rsidRDefault="00FC5654" w:rsidP="00FC5654">
      <w:pPr>
        <w:ind w:left="705"/>
        <w:rPr>
          <w:rFonts w:ascii="Century Gothic" w:hAnsi="Century Gothic"/>
          <w:noProof/>
          <w:lang w:val="fr-CH" w:eastAsia="fr-CH"/>
        </w:rPr>
      </w:pPr>
    </w:p>
    <w:p w:rsidR="00C42F58" w:rsidRDefault="009D45D0" w:rsidP="00D6701B">
      <w:pPr>
        <w:ind w:left="705"/>
        <w:rPr>
          <w:noProof/>
          <w:lang w:val="fr-CH" w:eastAsia="fr-CH"/>
        </w:rPr>
      </w:pPr>
      <w:r w:rsidRPr="00E37D35">
        <w:rPr>
          <w:rFonts w:ascii="Century Gothic" w:hAnsi="Century Gothic"/>
          <w:noProof/>
          <w:lang w:val="fr-CH" w:eastAsia="fr-CH"/>
        </w:rPr>
        <w:t xml:space="preserve">Une fois que l’utiisateur a pu choisir le dossier qui va contenir la fusion de calendrier, il sera possible de retrouver son chemin. Il faut utiliser la variable « SelectedPath » qui retourne </w:t>
      </w:r>
      <w:r w:rsidR="005D1989" w:rsidRPr="00E37D35">
        <w:rPr>
          <w:rFonts w:ascii="Century Gothic" w:hAnsi="Century Gothic"/>
          <w:noProof/>
          <w:lang w:val="fr-CH" w:eastAsia="fr-CH"/>
        </w:rPr>
        <w:t>le chemin du dossier sous la forme d’un string.</w:t>
      </w:r>
      <w:r w:rsidRPr="00E37D35">
        <w:rPr>
          <w:rFonts w:ascii="Century Gothic" w:hAnsi="Century Gothic"/>
          <w:noProof/>
          <w:lang w:val="fr-CH" w:eastAsia="fr-CH"/>
        </w:rPr>
        <w:br/>
      </w:r>
      <w:r>
        <w:rPr>
          <w:noProof/>
          <w:lang w:val="fr-CH" w:eastAsia="fr-CH"/>
        </w:rPr>
        <w:br/>
      </w:r>
    </w:p>
    <w:p w:rsidR="00A87B92" w:rsidRPr="00E37D35" w:rsidRDefault="00C033E3" w:rsidP="00E37D35">
      <w:pPr>
        <w:ind w:left="705"/>
        <w:rPr>
          <w:rFonts w:ascii="Century Gothic" w:hAnsi="Century Gothic"/>
          <w:noProof/>
          <w:lang w:val="fr-CH" w:eastAsia="fr-CH"/>
        </w:rPr>
      </w:pPr>
      <w:r w:rsidRPr="00E37D35">
        <w:rPr>
          <w:rFonts w:ascii="Century Gothic" w:hAnsi="Century Gothic"/>
          <w:noProof/>
          <w:lang w:val="fr-CH" w:eastAsia="fr-CH"/>
        </w:rPr>
        <w:lastRenderedPageBreak/>
        <w:drawing>
          <wp:anchor distT="0" distB="0" distL="114300" distR="114300" simplePos="0" relativeHeight="251677696" behindDoc="0" locked="0" layoutInCell="1" allowOverlap="1">
            <wp:simplePos x="0" y="0"/>
            <wp:positionH relativeFrom="margin">
              <wp:align>center</wp:align>
            </wp:positionH>
            <wp:positionV relativeFrom="paragraph">
              <wp:posOffset>864870</wp:posOffset>
            </wp:positionV>
            <wp:extent cx="3289300" cy="1565910"/>
            <wp:effectExtent l="0" t="0" r="635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89300" cy="1565910"/>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mc:AlternateContent>
          <mc:Choice Requires="wps">
            <w:drawing>
              <wp:anchor distT="0" distB="0" distL="114300" distR="114300" simplePos="0" relativeHeight="251758592" behindDoc="0" locked="0" layoutInCell="1" allowOverlap="1" wp14:anchorId="630B27C0" wp14:editId="3E00D3E1">
                <wp:simplePos x="0" y="0"/>
                <wp:positionH relativeFrom="margin">
                  <wp:align>center</wp:align>
                </wp:positionH>
                <wp:positionV relativeFrom="paragraph">
                  <wp:posOffset>2428133</wp:posOffset>
                </wp:positionV>
                <wp:extent cx="2837815" cy="154305"/>
                <wp:effectExtent l="0" t="0" r="635" b="0"/>
                <wp:wrapTopAndBottom/>
                <wp:docPr id="71" name="Zone de texte 71"/>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8A5BBC" w:rsidRPr="009D1609" w:rsidRDefault="008A5BBC" w:rsidP="00C033E3">
                            <w:pPr>
                              <w:pStyle w:val="Lgende"/>
                              <w:jc w:val="center"/>
                              <w:rPr>
                                <w:rFonts w:ascii="Century Gothic" w:hAnsi="Century Gothic"/>
                                <w:noProof/>
                                <w:sz w:val="24"/>
                                <w:szCs w:val="14"/>
                                <w:lang w:val="fr-CH"/>
                              </w:rPr>
                            </w:pPr>
                            <w:r>
                              <w:rPr>
                                <w:rFonts w:ascii="Century Gothic" w:hAnsi="Century Gothic"/>
                                <w:noProof/>
                                <w:szCs w:val="14"/>
                                <w:lang w:val="fr-CH"/>
                              </w:rPr>
                              <w:t>20. Formulaire de choix du nom de fichier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1" o:spid="_x0000_s1044" type="#_x0000_t202" style="position:absolute;left:0;text-align:left;margin-left:0;margin-top:191.2pt;width:223.45pt;height:12.15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" stroked="f">
                <v:textbox inset="0,0,0,0">
                  <w:txbxContent>
                    <w:p w:rsidR="008A5BBC" w:rsidRPr="009D1609" w:rsidRDefault="008A5BBC" w:rsidP="00C033E3">
                      <w:pPr>
                        <w:pStyle w:val="Lgende"/>
                        <w:jc w:val="center"/>
                        <w:rPr>
                          <w:rFonts w:ascii="Century Gothic" w:hAnsi="Century Gothic"/>
                          <w:noProof/>
                          <w:sz w:val="24"/>
                          <w:szCs w:val="14"/>
                          <w:lang w:val="fr-CH"/>
                        </w:rPr>
                      </w:pPr>
                      <w:r>
                        <w:rPr>
                          <w:rFonts w:ascii="Century Gothic" w:hAnsi="Century Gothic"/>
                          <w:noProof/>
                          <w:szCs w:val="14"/>
                          <w:lang w:val="fr-CH"/>
                        </w:rPr>
                        <w:t>20. Formulaire de choix du nom de fichier</w:t>
                      </w:r>
                    </w:p>
                  </w:txbxContent>
                </v:textbox>
                <w10:wrap type="topAndBottom" anchorx="margin"/>
              </v:shape>
            </w:pict>
          </mc:Fallback>
        </mc:AlternateContent>
      </w:r>
      <w:r w:rsidR="00C42F58" w:rsidRPr="00E37D35">
        <w:rPr>
          <w:rFonts w:ascii="Century Gothic" w:hAnsi="Century Gothic"/>
          <w:noProof/>
          <w:lang w:val="fr-CH" w:eastAsia="fr-CH"/>
        </w:rPr>
        <w:t xml:space="preserve">L’utilisateur pourra choisir le nom du fichier fusionné. </w:t>
      </w:r>
      <w:r w:rsidR="00BB34C1" w:rsidRPr="00E37D35">
        <w:rPr>
          <w:rFonts w:ascii="Century Gothic" w:hAnsi="Century Gothic"/>
          <w:noProof/>
          <w:lang w:val="fr-CH" w:eastAsia="fr-CH"/>
        </w:rPr>
        <w:t xml:space="preserve">Pour cela, un nouveau formulaire s’ouvrira. Il contiendra un label </w:t>
      </w:r>
      <w:r w:rsidR="00B840C2" w:rsidRPr="00E37D35">
        <w:rPr>
          <w:rFonts w:ascii="Century Gothic" w:hAnsi="Century Gothic"/>
          <w:noProof/>
          <w:lang w:val="fr-CH" w:eastAsia="fr-CH"/>
        </w:rPr>
        <w:t>«Nom du fichier »</w:t>
      </w:r>
      <w:r w:rsidR="00BB34C1" w:rsidRPr="00E37D35">
        <w:rPr>
          <w:rFonts w:ascii="Century Gothic" w:hAnsi="Century Gothic"/>
          <w:noProof/>
          <w:lang w:val="fr-CH" w:eastAsia="fr-CH"/>
        </w:rPr>
        <w:t xml:space="preserve"> ainsi qu’un </w:t>
      </w:r>
      <w:r w:rsidR="00B840C2" w:rsidRPr="00E37D35">
        <w:rPr>
          <w:rFonts w:ascii="Century Gothic" w:hAnsi="Century Gothic"/>
          <w:noProof/>
          <w:lang w:val="fr-CH" w:eastAsia="fr-CH"/>
        </w:rPr>
        <w:t>champ de texte</w:t>
      </w:r>
      <w:r w:rsidR="00BB34C1" w:rsidRPr="00E37D35">
        <w:rPr>
          <w:rFonts w:ascii="Century Gothic" w:hAnsi="Century Gothic"/>
          <w:noProof/>
          <w:lang w:val="fr-CH" w:eastAsia="fr-CH"/>
        </w:rPr>
        <w:t xml:space="preserve"> qui lui permettra d’écrire le nom </w:t>
      </w:r>
      <w:r w:rsidR="00C42F58" w:rsidRPr="00E37D35">
        <w:rPr>
          <w:rFonts w:ascii="Century Gothic" w:hAnsi="Century Gothic"/>
          <w:noProof/>
          <w:lang w:val="fr-CH" w:eastAsia="fr-CH"/>
        </w:rPr>
        <w:t xml:space="preserve"> </w:t>
      </w:r>
      <w:r w:rsidR="00BB34C1" w:rsidRPr="00E37D35">
        <w:rPr>
          <w:rFonts w:ascii="Century Gothic" w:hAnsi="Century Gothic"/>
          <w:noProof/>
          <w:lang w:val="fr-CH" w:eastAsia="fr-CH"/>
        </w:rPr>
        <w:t>souhaité.</w:t>
      </w:r>
      <w:r w:rsidR="00BB34C1" w:rsidRPr="00E37D35">
        <w:rPr>
          <w:rFonts w:ascii="Century Gothic" w:hAnsi="Century Gothic"/>
          <w:noProof/>
          <w:lang w:val="fr-CH" w:eastAsia="fr-CH"/>
        </w:rPr>
        <w:br/>
        <w:t>Un bouton « OK » lui permettra d’envoyer sa réponse au programme.</w:t>
      </w:r>
    </w:p>
    <w:p w:rsidR="00C033E3" w:rsidRDefault="00C033E3" w:rsidP="00D6701B">
      <w:pPr>
        <w:ind w:left="705"/>
        <w:rPr>
          <w:rFonts w:ascii="Century Gothic" w:hAnsi="Century Gothic"/>
          <w:b/>
          <w:noProof/>
          <w:lang w:val="fr-CH" w:eastAsia="fr-CH"/>
        </w:rPr>
      </w:pPr>
    </w:p>
    <w:p w:rsidR="00A87B92" w:rsidRPr="00E37D35" w:rsidRDefault="00A87B92" w:rsidP="00D6701B">
      <w:pPr>
        <w:ind w:left="705"/>
        <w:rPr>
          <w:rFonts w:ascii="Century Gothic" w:hAnsi="Century Gothic"/>
          <w:noProof/>
          <w:lang w:val="fr-CH" w:eastAsia="fr-CH"/>
        </w:rPr>
      </w:pPr>
      <w:r w:rsidRPr="00E37D35">
        <w:rPr>
          <w:rFonts w:ascii="Century Gothic" w:hAnsi="Century Gothic"/>
          <w:b/>
          <w:noProof/>
          <w:lang w:val="fr-CH" w:eastAsia="fr-CH"/>
        </w:rPr>
        <w:t>Une vérification s’effectuera.</w:t>
      </w:r>
      <w:r w:rsidRPr="00E37D35">
        <w:rPr>
          <w:rFonts w:ascii="Century Gothic" w:hAnsi="Century Gothic"/>
          <w:noProof/>
          <w:lang w:val="fr-CH" w:eastAsia="fr-CH"/>
        </w:rPr>
        <w:t xml:space="preserve">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chemin entré précédemment est toujours valide et que le nom de fichier n’</w:t>
      </w:r>
      <w:r w:rsidR="00D263CB" w:rsidRPr="00E37D35">
        <w:rPr>
          <w:rFonts w:ascii="Century Gothic" w:hAnsi="Century Gothic"/>
          <w:noProof/>
          <w:lang w:val="fr-CH" w:eastAsia="fr-CH"/>
        </w:rPr>
        <w:t xml:space="preserve">est pas déjà utilisé, </w:t>
      </w:r>
      <w:r w:rsidRPr="00E37D35">
        <w:rPr>
          <w:rFonts w:ascii="Century Gothic" w:hAnsi="Century Gothic"/>
          <w:noProof/>
          <w:lang w:val="fr-CH" w:eastAsia="fr-CH"/>
        </w:rPr>
        <w:t xml:space="preserve"> </w:t>
      </w:r>
      <w:r w:rsidR="00D263CB" w:rsidRPr="00E37D35">
        <w:rPr>
          <w:rFonts w:ascii="Century Gothic" w:hAnsi="Century Gothic"/>
          <w:noProof/>
          <w:lang w:val="fr-CH" w:eastAsia="fr-CH"/>
        </w:rPr>
        <w:t>le fichier (.ics) pourra être créé à l’endroit désigné.</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déjà utilisé à l’emplacement, un message s’affichera pour que l’utilisateur choisisse un autre nom.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valide mais que l’utilisateur a supprimé une partie du chemin, il faudra qu’il entre un nouveau chemin.</w:t>
      </w:r>
    </w:p>
    <w:p w:rsidR="00A87B92" w:rsidRPr="00E37D35" w:rsidRDefault="00A87B92" w:rsidP="007170CC">
      <w:pPr>
        <w:rPr>
          <w:rFonts w:ascii="Century Gothic" w:hAnsi="Century Gothic"/>
          <w:noProof/>
          <w:lang w:val="fr-CH" w:eastAsia="fr-CH"/>
        </w:rPr>
      </w:pPr>
    </w:p>
    <w:p w:rsidR="00D94BE8" w:rsidRPr="00E37D35" w:rsidRDefault="00A87B92" w:rsidP="00800CB1">
      <w:pPr>
        <w:ind w:left="705"/>
        <w:rPr>
          <w:rFonts w:ascii="Century Gothic" w:hAnsi="Century Gothic"/>
          <w:noProof/>
          <w:lang w:val="fr-CH" w:eastAsia="fr-CH"/>
        </w:rPr>
      </w:pPr>
      <w:r w:rsidRPr="00E37D35">
        <w:rPr>
          <w:rFonts w:ascii="Century Gothic" w:hAnsi="Century Gothic"/>
          <w:noProof/>
          <w:lang w:val="fr-CH" w:eastAsia="fr-CH"/>
        </w:rPr>
        <w:t xml:space="preserve">À tout moment le processus de d’exportation pourra s’arrêter </w:t>
      </w:r>
      <w:r w:rsidR="007170CC" w:rsidRPr="00E37D35">
        <w:rPr>
          <w:rFonts w:ascii="Century Gothic" w:hAnsi="Century Gothic"/>
          <w:noProof/>
          <w:lang w:val="fr-CH" w:eastAsia="fr-CH"/>
        </w:rPr>
        <w:t>en fermant le formulaire ci-dessous ou en fermant la fenêtre du « FolderBrowserDialog » de la page précédente.</w:t>
      </w:r>
      <w:r w:rsidR="007170CC" w:rsidRPr="00E37D35">
        <w:rPr>
          <w:rFonts w:ascii="Century Gothic" w:hAnsi="Century Gothic"/>
          <w:noProof/>
          <w:lang w:val="fr-CH" w:eastAsia="fr-CH"/>
        </w:rPr>
        <w:br/>
      </w:r>
      <w:r w:rsidR="007170CC" w:rsidRPr="00E37D35">
        <w:rPr>
          <w:rFonts w:ascii="Century Gothic" w:hAnsi="Century Gothic"/>
          <w:noProof/>
          <w:lang w:val="fr-CH" w:eastAsia="fr-CH"/>
        </w:rPr>
        <w:br/>
        <w:t>Cela sera utilise si par exemple, l’utilisateur se rappelle qui souhaite ajouter un autre calendrier à fusionner. Cela impliquerait qu’il ne souhaitera poursuivre cette fusion</w:t>
      </w:r>
      <w:r w:rsidR="006D0BBB" w:rsidRPr="00E37D35">
        <w:rPr>
          <w:rFonts w:ascii="Century Gothic" w:hAnsi="Century Gothic"/>
          <w:noProof/>
          <w:lang w:val="fr-CH" w:eastAsia="fr-CH"/>
        </w:rPr>
        <w:t>.</w:t>
      </w:r>
      <w:r w:rsidR="00C83E87" w:rsidRPr="00E37D35">
        <w:rPr>
          <w:rFonts w:ascii="Century Gothic" w:hAnsi="Century Gothic"/>
          <w:noProof/>
          <w:lang w:val="fr-CH" w:eastAsia="fr-CH"/>
        </w:rPr>
        <w:br/>
      </w:r>
    </w:p>
    <w:p w:rsidR="004205A6" w:rsidRDefault="004C3A92" w:rsidP="004205A6">
      <w:pPr>
        <w:pStyle w:val="Titre3"/>
      </w:pPr>
      <w:bookmarkStart w:id="26" w:name="_Toc72994998"/>
      <w:r w:rsidRPr="00E37D35">
        <w:t>Utilisation d’un système de versioning</w:t>
      </w:r>
      <w:bookmarkEnd w:id="26"/>
    </w:p>
    <w:p w:rsidR="004205A6" w:rsidRPr="004205A6" w:rsidRDefault="004205A6" w:rsidP="004205A6"/>
    <w:p w:rsidR="00FA4BA9" w:rsidRPr="00E37D35" w:rsidRDefault="00CC40B4" w:rsidP="00803D24">
      <w:pPr>
        <w:ind w:left="708"/>
        <w:rPr>
          <w:rFonts w:ascii="Century Gothic" w:hAnsi="Century Gothic"/>
          <w:noProof/>
          <w:lang w:val="fr-CH" w:eastAsia="fr-CH"/>
        </w:rPr>
      </w:pPr>
      <w:r w:rsidRPr="00E37D35">
        <w:rPr>
          <w:rFonts w:ascii="Century Gothic" w:hAnsi="Century Gothic"/>
          <w:noProof/>
          <w:lang w:val="fr-CH" w:eastAsia="fr-CH"/>
        </w:rPr>
        <w:t>Pour le système de versioning j</w:t>
      </w:r>
      <w:r w:rsidR="00FB56A3" w:rsidRPr="00E37D35">
        <w:rPr>
          <w:rFonts w:ascii="Century Gothic" w:hAnsi="Century Gothic"/>
          <w:noProof/>
          <w:lang w:val="fr-CH" w:eastAsia="fr-CH"/>
        </w:rPr>
        <w:t>’ai décidé</w:t>
      </w:r>
      <w:r w:rsidRPr="00E37D35">
        <w:rPr>
          <w:rFonts w:ascii="Century Gothic" w:hAnsi="Century Gothic"/>
          <w:noProof/>
          <w:lang w:val="fr-CH" w:eastAsia="fr-CH"/>
        </w:rPr>
        <w:t xml:space="preserve"> </w:t>
      </w:r>
      <w:r w:rsidR="00FB56A3" w:rsidRPr="00E37D35">
        <w:rPr>
          <w:rFonts w:ascii="Century Gothic" w:hAnsi="Century Gothic"/>
          <w:noProof/>
          <w:lang w:val="fr-CH" w:eastAsia="fr-CH"/>
        </w:rPr>
        <w:t>d’</w:t>
      </w:r>
      <w:r w:rsidRPr="00E37D35">
        <w:rPr>
          <w:rFonts w:ascii="Century Gothic" w:hAnsi="Century Gothic"/>
          <w:noProof/>
          <w:lang w:val="fr-CH" w:eastAsia="fr-CH"/>
        </w:rPr>
        <w:t xml:space="preserve">utiliser un </w:t>
      </w:r>
      <w:r w:rsidR="00FA4BA9" w:rsidRPr="00E37D35">
        <w:rPr>
          <w:rFonts w:ascii="Century Gothic" w:hAnsi="Century Gothic"/>
          <w:noProof/>
          <w:lang w:val="fr-CH" w:eastAsia="fr-CH"/>
        </w:rPr>
        <w:t>git.</w:t>
      </w:r>
    </w:p>
    <w:p w:rsidR="00D94BE8" w:rsidRPr="00E37D35" w:rsidRDefault="00FA4BA9" w:rsidP="00CC40B4">
      <w:pPr>
        <w:ind w:left="708"/>
        <w:rPr>
          <w:rFonts w:ascii="Century Gothic" w:hAnsi="Century Gothic"/>
          <w:noProof/>
          <w:lang w:val="fr-CH" w:eastAsia="fr-CH"/>
        </w:rPr>
      </w:pPr>
      <w:r w:rsidRPr="00E37D35">
        <w:rPr>
          <w:rFonts w:ascii="Century Gothic" w:hAnsi="Century Gothic"/>
          <w:noProof/>
          <w:lang w:val="fr-CH" w:eastAsia="fr-CH"/>
        </w:rPr>
        <w:t>J’y accéderai via le logiciel GitHub Desktop.</w:t>
      </w:r>
    </w:p>
    <w:p w:rsidR="00FB56A3" w:rsidRPr="00E37D35" w:rsidRDefault="00D94BE8" w:rsidP="00130A4A">
      <w:pPr>
        <w:ind w:left="708"/>
        <w:rPr>
          <w:rFonts w:ascii="Century Gothic" w:hAnsi="Century Gothic"/>
          <w:noProof/>
          <w:lang w:val="fr-CH" w:eastAsia="fr-CH"/>
        </w:rPr>
      </w:pPr>
      <w:r w:rsidRPr="00E37D35">
        <w:rPr>
          <w:rFonts w:ascii="Century Gothic" w:hAnsi="Century Gothic"/>
          <w:noProof/>
          <w:lang w:val="fr-CH" w:eastAsia="fr-CH"/>
        </w:rPr>
        <w:t>Le git s’</w:t>
      </w:r>
      <w:r w:rsidR="00FB56A3" w:rsidRPr="00E37D35">
        <w:rPr>
          <w:rFonts w:ascii="Century Gothic" w:hAnsi="Century Gothic"/>
          <w:noProof/>
          <w:lang w:val="fr-CH" w:eastAsia="fr-CH"/>
        </w:rPr>
        <w:t>appelle</w:t>
      </w:r>
      <w:r w:rsidRPr="00E37D35">
        <w:rPr>
          <w:rFonts w:ascii="Century Gothic" w:hAnsi="Century Gothic"/>
          <w:noProof/>
          <w:lang w:val="fr-CH" w:eastAsia="fr-CH"/>
        </w:rPr>
        <w:t> : ICalMerge_TPI</w:t>
      </w:r>
    </w:p>
    <w:p w:rsidR="00600B3D" w:rsidRPr="00E37D35" w:rsidRDefault="00424A67" w:rsidP="00FB56A3">
      <w:pPr>
        <w:ind w:left="708"/>
        <w:rPr>
          <w:rFonts w:ascii="Century Gothic" w:hAnsi="Century Gothic"/>
        </w:rPr>
      </w:pPr>
      <w:r w:rsidRPr="00E37D35">
        <w:rPr>
          <w:rFonts w:ascii="Century Gothic" w:hAnsi="Century Gothic"/>
          <w:noProof/>
          <w:lang w:val="fr-CH" w:eastAsia="fr-CH"/>
        </w:rPr>
        <w:t>Voici le</w:t>
      </w:r>
      <w:r w:rsidR="00FB56A3" w:rsidRPr="00E37D35">
        <w:rPr>
          <w:rFonts w:ascii="Century Gothic" w:hAnsi="Century Gothic"/>
          <w:noProof/>
          <w:lang w:val="fr-CH" w:eastAsia="fr-CH"/>
        </w:rPr>
        <w:t xml:space="preserve"> lien</w:t>
      </w:r>
      <w:r w:rsidRPr="00E37D35">
        <w:rPr>
          <w:rFonts w:ascii="Century Gothic" w:hAnsi="Century Gothic"/>
          <w:noProof/>
          <w:lang w:val="fr-CH" w:eastAsia="fr-CH"/>
        </w:rPr>
        <w:t xml:space="preserve"> pour y accéder :</w:t>
      </w:r>
      <w:r w:rsidR="00FB56A3" w:rsidRPr="00E37D35">
        <w:rPr>
          <w:rFonts w:ascii="Century Gothic" w:hAnsi="Century Gothic"/>
          <w:b/>
        </w:rPr>
        <w:t xml:space="preserve"> </w:t>
      </w:r>
      <w:hyperlink r:id="rId33" w:history="1">
        <w:r w:rsidRPr="00E37D35">
          <w:rPr>
            <w:rStyle w:val="Lienhypertexte"/>
            <w:rFonts w:ascii="Century Gothic" w:hAnsi="Century Gothic"/>
          </w:rPr>
          <w:t>https://github.com/Fwai/ICalMerge_TPI</w:t>
        </w:r>
      </w:hyperlink>
    </w:p>
    <w:p w:rsidR="00E37D35" w:rsidRDefault="00D82BA7" w:rsidP="00E37D35">
      <w:pPr>
        <w:ind w:left="708"/>
        <w:rPr>
          <w:b/>
        </w:rPr>
      </w:pPr>
      <w:r>
        <w:rPr>
          <w:noProof/>
          <w:lang w:val="fr-CH" w:eastAsia="fr-CH"/>
        </w:rPr>
        <w:lastRenderedPageBreak/>
        <mc:AlternateContent>
          <mc:Choice Requires="wps">
            <w:drawing>
              <wp:anchor distT="0" distB="0" distL="114300" distR="114300" simplePos="0" relativeHeight="251760640" behindDoc="0" locked="0" layoutInCell="1" allowOverlap="1" wp14:anchorId="630B27C0" wp14:editId="3E00D3E1">
                <wp:simplePos x="0" y="0"/>
                <wp:positionH relativeFrom="margin">
                  <wp:align>center</wp:align>
                </wp:positionH>
                <wp:positionV relativeFrom="paragraph">
                  <wp:posOffset>1358265</wp:posOffset>
                </wp:positionV>
                <wp:extent cx="2837815" cy="154305"/>
                <wp:effectExtent l="0" t="0" r="635" b="0"/>
                <wp:wrapTopAndBottom/>
                <wp:docPr id="72" name="Zone de texte 72"/>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8A5BBC" w:rsidRPr="009D1609" w:rsidRDefault="008A5BBC" w:rsidP="00D82BA7">
                            <w:pPr>
                              <w:pStyle w:val="Lgende"/>
                              <w:jc w:val="center"/>
                              <w:rPr>
                                <w:rFonts w:ascii="Century Gothic" w:hAnsi="Century Gothic"/>
                                <w:noProof/>
                                <w:sz w:val="24"/>
                                <w:szCs w:val="14"/>
                                <w:lang w:val="fr-CH"/>
                              </w:rPr>
                            </w:pPr>
                            <w:r>
                              <w:rPr>
                                <w:rFonts w:ascii="Century Gothic" w:hAnsi="Century Gothic"/>
                                <w:noProof/>
                                <w:szCs w:val="14"/>
                                <w:lang w:val="fr-CH"/>
                              </w:rPr>
                              <w:t>21. Fichiers pricnipaux du git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2" o:spid="_x0000_s1045" type="#_x0000_t202" style="position:absolute;left:0;text-align:left;margin-left:0;margin-top:106.95pt;width:223.45pt;height:12.15pt;z-index:251760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" stroked="f">
                <v:textbox inset="0,0,0,0">
                  <w:txbxContent>
                    <w:p w:rsidR="008A5BBC" w:rsidRPr="009D1609" w:rsidRDefault="008A5BBC" w:rsidP="00D82BA7">
                      <w:pPr>
                        <w:pStyle w:val="Lgende"/>
                        <w:jc w:val="center"/>
                        <w:rPr>
                          <w:rFonts w:ascii="Century Gothic" w:hAnsi="Century Gothic"/>
                          <w:noProof/>
                          <w:sz w:val="24"/>
                          <w:szCs w:val="14"/>
                          <w:lang w:val="fr-CH"/>
                        </w:rPr>
                      </w:pPr>
                      <w:r>
                        <w:rPr>
                          <w:rFonts w:ascii="Century Gothic" w:hAnsi="Century Gothic"/>
                          <w:noProof/>
                          <w:szCs w:val="14"/>
                          <w:lang w:val="fr-CH"/>
                        </w:rPr>
                        <w:t>21. Fichiers pricnipaux du git</w:t>
                      </w:r>
                    </w:p>
                  </w:txbxContent>
                </v:textbox>
                <w10:wrap type="topAndBottom" anchorx="margin"/>
              </v:shape>
            </w:pict>
          </mc:Fallback>
        </mc:AlternateContent>
      </w:r>
      <w:r w:rsidR="00800CB1" w:rsidRPr="00E37D35">
        <w:rPr>
          <w:rFonts w:ascii="Century Gothic" w:hAnsi="Century Gothic"/>
          <w:noProof/>
          <w:lang w:val="fr-CH" w:eastAsia="fr-CH"/>
        </w:rPr>
        <w:drawing>
          <wp:anchor distT="0" distB="0" distL="114300" distR="114300" simplePos="0" relativeHeight="251679744" behindDoc="0" locked="0" layoutInCell="1" allowOverlap="1">
            <wp:simplePos x="0" y="0"/>
            <wp:positionH relativeFrom="margin">
              <wp:align>center</wp:align>
            </wp:positionH>
            <wp:positionV relativeFrom="paragraph">
              <wp:posOffset>545427</wp:posOffset>
            </wp:positionV>
            <wp:extent cx="1637665" cy="736600"/>
            <wp:effectExtent l="0" t="0" r="635" b="635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637665" cy="736600"/>
                    </a:xfrm>
                    <a:prstGeom prst="rect">
                      <a:avLst/>
                    </a:prstGeom>
                  </pic:spPr>
                </pic:pic>
              </a:graphicData>
            </a:graphic>
            <wp14:sizeRelH relativeFrom="margin">
              <wp14:pctWidth>0</wp14:pctWidth>
            </wp14:sizeRelH>
            <wp14:sizeRelV relativeFrom="margin">
              <wp14:pctHeight>0</wp14:pctHeight>
            </wp14:sizeRelV>
          </wp:anchor>
        </w:drawing>
      </w:r>
      <w:r w:rsidR="00600B3D" w:rsidRPr="00E37D35">
        <w:rPr>
          <w:rFonts w:ascii="Century Gothic" w:hAnsi="Century Gothic"/>
        </w:rPr>
        <w:t>Je l’util</w:t>
      </w:r>
      <w:r w:rsidR="00FA49C4" w:rsidRPr="00E37D35">
        <w:rPr>
          <w:rFonts w:ascii="Century Gothic" w:hAnsi="Century Gothic"/>
        </w:rPr>
        <w:t>iserai tout au long du projet car</w:t>
      </w:r>
      <w:r w:rsidR="00600B3D" w:rsidRPr="00E37D35">
        <w:rPr>
          <w:rFonts w:ascii="Century Gothic" w:hAnsi="Century Gothic"/>
        </w:rPr>
        <w:t xml:space="preserve"> il me servira à stocker le programme et sa documentation.</w:t>
      </w:r>
      <w:r w:rsidR="00600B3D" w:rsidRPr="00E37D35">
        <w:rPr>
          <w:rFonts w:ascii="Century Gothic" w:hAnsi="Century Gothic"/>
        </w:rPr>
        <w:br/>
      </w:r>
    </w:p>
    <w:p w:rsidR="00062D20" w:rsidRDefault="004C3A92" w:rsidP="00062D20">
      <w:pPr>
        <w:pStyle w:val="Titre3"/>
      </w:pPr>
      <w:bookmarkStart w:id="27" w:name="_Toc72994999"/>
      <w:r w:rsidRPr="00E37D35">
        <w:t>Rubrique d’aide</w:t>
      </w:r>
      <w:bookmarkEnd w:id="27"/>
    </w:p>
    <w:p w:rsidR="003A6B6A" w:rsidRPr="00E37D35" w:rsidRDefault="00D82BA7" w:rsidP="00E94B0E">
      <w:pPr>
        <w:pStyle w:val="Paragraphedeliste"/>
        <w:ind w:left="708"/>
        <w:rPr>
          <w:rFonts w:ascii="Century Gothic" w:hAnsi="Century Gothic"/>
          <w:b/>
        </w:rPr>
      </w:pPr>
      <w:r>
        <w:rPr>
          <w:noProof/>
          <w:lang w:val="fr-CH" w:eastAsia="fr-CH"/>
        </w:rPr>
        <mc:AlternateContent>
          <mc:Choice Requires="wps">
            <w:drawing>
              <wp:anchor distT="0" distB="0" distL="114300" distR="114300" simplePos="0" relativeHeight="251762688" behindDoc="0" locked="0" layoutInCell="1" allowOverlap="1" wp14:anchorId="630B27C0" wp14:editId="3E00D3E1">
                <wp:simplePos x="0" y="0"/>
                <wp:positionH relativeFrom="margin">
                  <wp:align>center</wp:align>
                </wp:positionH>
                <wp:positionV relativeFrom="paragraph">
                  <wp:posOffset>4753726</wp:posOffset>
                </wp:positionV>
                <wp:extent cx="2837815" cy="154305"/>
                <wp:effectExtent l="0" t="0" r="635" b="0"/>
                <wp:wrapTopAndBottom/>
                <wp:docPr id="73" name="Zone de texte 73"/>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8A5BBC" w:rsidRPr="009D1609" w:rsidRDefault="008A5BBC" w:rsidP="00D82BA7">
                            <w:pPr>
                              <w:pStyle w:val="Lgende"/>
                              <w:jc w:val="center"/>
                              <w:rPr>
                                <w:rFonts w:ascii="Century Gothic" w:hAnsi="Century Gothic"/>
                                <w:noProof/>
                                <w:sz w:val="24"/>
                                <w:szCs w:val="14"/>
                                <w:lang w:val="fr-CH"/>
                              </w:rPr>
                            </w:pPr>
                            <w:r>
                              <w:rPr>
                                <w:rFonts w:ascii="Century Gothic" w:hAnsi="Century Gothic"/>
                                <w:noProof/>
                                <w:szCs w:val="14"/>
                                <w:lang w:val="fr-CH"/>
                              </w:rPr>
                              <w:t>21. Label d’aide sur la page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3" o:spid="_x0000_s1046" type="#_x0000_t202" style="position:absolute;left:0;text-align:left;margin-left:0;margin-top:374.3pt;width:223.45pt;height:12.1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" stroked="f">
                <v:textbox inset="0,0,0,0">
                  <w:txbxContent>
                    <w:p w:rsidR="008A5BBC" w:rsidRPr="009D1609" w:rsidRDefault="008A5BBC" w:rsidP="00D82BA7">
                      <w:pPr>
                        <w:pStyle w:val="Lgende"/>
                        <w:jc w:val="center"/>
                        <w:rPr>
                          <w:rFonts w:ascii="Century Gothic" w:hAnsi="Century Gothic"/>
                          <w:noProof/>
                          <w:sz w:val="24"/>
                          <w:szCs w:val="14"/>
                          <w:lang w:val="fr-CH"/>
                        </w:rPr>
                      </w:pPr>
                      <w:r>
                        <w:rPr>
                          <w:rFonts w:ascii="Century Gothic" w:hAnsi="Century Gothic"/>
                          <w:noProof/>
                          <w:szCs w:val="14"/>
                          <w:lang w:val="fr-CH"/>
                        </w:rPr>
                        <w:t>21. Label d’aide sur la page principale</w:t>
                      </w:r>
                    </w:p>
                  </w:txbxContent>
                </v:textbox>
                <w10:wrap type="topAndBottom" anchorx="margin"/>
              </v:shape>
            </w:pict>
          </mc:Fallback>
        </mc:AlternateContent>
      </w:r>
      <w:r w:rsidR="00062D20" w:rsidRPr="00E37D35">
        <w:rPr>
          <w:noProof/>
          <w:lang w:val="fr-CH"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1263190</wp:posOffset>
            </wp:positionV>
            <wp:extent cx="5101590" cy="3465195"/>
            <wp:effectExtent l="0" t="0" r="3810" b="190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101590" cy="3465195"/>
                    </a:xfrm>
                    <a:prstGeom prst="rect">
                      <a:avLst/>
                    </a:prstGeom>
                  </pic:spPr>
                </pic:pic>
              </a:graphicData>
            </a:graphic>
            <wp14:sizeRelH relativeFrom="margin">
              <wp14:pctWidth>0</wp14:pctWidth>
            </wp14:sizeRelH>
            <wp14:sizeRelV relativeFrom="margin">
              <wp14:pctHeight>0</wp14:pctHeight>
            </wp14:sizeRelV>
          </wp:anchor>
        </w:drawing>
      </w:r>
      <w:r w:rsidR="002F4BE3" w:rsidRPr="00E37D35">
        <w:rPr>
          <w:rFonts w:ascii="Century Gothic" w:hAnsi="Century Gothic"/>
          <w:b/>
        </w:rPr>
        <w:br/>
      </w:r>
      <w:r w:rsidR="0097682D" w:rsidRPr="00E37D35">
        <w:rPr>
          <w:rFonts w:ascii="Century Gothic" w:hAnsi="Century Gothic"/>
          <w:noProof/>
          <w:lang w:val="fr-CH" w:eastAsia="fr-CH"/>
        </w:rPr>
        <w:t>La rubrique d’aide sert à ce que l’utilisateur comprenne assurément comment utiliser l’application.</w:t>
      </w:r>
      <w:r w:rsidR="004B5C83" w:rsidRPr="00E37D35">
        <w:rPr>
          <w:rFonts w:ascii="Century Gothic" w:hAnsi="Century Gothic"/>
          <w:noProof/>
          <w:lang w:val="fr-CH" w:eastAsia="fr-CH"/>
        </w:rPr>
        <w:br/>
      </w:r>
      <w:r w:rsidR="004B5C83" w:rsidRPr="00E37D35">
        <w:rPr>
          <w:rFonts w:ascii="Century Gothic" w:hAnsi="Century Gothic"/>
          <w:noProof/>
          <w:lang w:val="fr-CH" w:eastAsia="fr-CH"/>
        </w:rPr>
        <w:br/>
        <w:t xml:space="preserve">Elle sera accessible via un label </w:t>
      </w:r>
      <w:r w:rsidR="00332A5B" w:rsidRPr="00E37D35">
        <w:rPr>
          <w:rFonts w:ascii="Century Gothic" w:hAnsi="Century Gothic"/>
          <w:noProof/>
          <w:lang w:val="fr-CH" w:eastAsia="fr-CH"/>
        </w:rPr>
        <w:t>« Aide » situé en haut à droite de l’interface.</w:t>
      </w:r>
      <w:r w:rsidR="00E51633" w:rsidRPr="00E37D35">
        <w:rPr>
          <w:rFonts w:ascii="Century Gothic" w:hAnsi="Century Gothic"/>
          <w:noProof/>
          <w:lang w:val="fr-CH" w:eastAsia="fr-CH"/>
        </w:rPr>
        <w:br/>
      </w:r>
      <w:r w:rsidR="00332A5B" w:rsidRPr="00E37D35">
        <w:rPr>
          <w:rFonts w:ascii="Century Gothic" w:hAnsi="Century Gothic"/>
          <w:noProof/>
          <w:lang w:val="fr-CH" w:eastAsia="fr-CH"/>
        </w:rPr>
        <w:br/>
      </w:r>
      <w:r w:rsidR="00332A5B" w:rsidRPr="00E37D35">
        <w:rPr>
          <w:rFonts w:ascii="Century Gothic" w:hAnsi="Century Gothic"/>
          <w:noProof/>
          <w:lang w:val="fr-CH" w:eastAsia="fr-CH"/>
        </w:rPr>
        <w:br/>
      </w:r>
      <w:r w:rsidR="003A6B6A" w:rsidRPr="00E37D35">
        <w:rPr>
          <w:rFonts w:ascii="Century Gothic" w:hAnsi="Century Gothic"/>
          <w:noProof/>
          <w:lang w:val="fr-CH" w:eastAsia="fr-CH"/>
        </w:rPr>
        <w:t>Pour ouvrir le formulaire d’aide, il suffit de cliquer sur « Aide »</w:t>
      </w:r>
      <w:r w:rsidR="003A6B6A" w:rsidRPr="00E37D35">
        <w:rPr>
          <w:rFonts w:ascii="Century Gothic" w:hAnsi="Century Gothic"/>
          <w:noProof/>
          <w:lang w:val="fr-CH" w:eastAsia="fr-CH"/>
        </w:rPr>
        <w:br/>
        <w:t>Cela aura pour conséquence d’afficher un formulaire qui contiendra plusieurs informations sur les différents composants de l’interface.</w:t>
      </w:r>
      <w:r w:rsidR="00062D20">
        <w:rPr>
          <w:rFonts w:ascii="Century Gothic" w:hAnsi="Century Gothic"/>
          <w:noProof/>
          <w:lang w:val="fr-CH" w:eastAsia="fr-CH"/>
        </w:rPr>
        <w:t xml:space="preserve"> Il sera aussi possible de cliquer sur la touche « F1 » pour ouvrir l’aide.</w:t>
      </w:r>
      <w:r w:rsidR="003A6B6A" w:rsidRPr="00E37D35">
        <w:rPr>
          <w:rFonts w:ascii="Century Gothic" w:hAnsi="Century Gothic"/>
          <w:b/>
        </w:rPr>
        <w:br/>
      </w:r>
    </w:p>
    <w:p w:rsidR="00062D20" w:rsidRDefault="00062D20">
      <w:pPr>
        <w:rPr>
          <w:rFonts w:ascii="Century Gothic" w:hAnsi="Century Gothic"/>
          <w:b/>
        </w:rPr>
      </w:pPr>
      <w:r>
        <w:rPr>
          <w:rFonts w:ascii="Century Gothic" w:hAnsi="Century Gothic"/>
          <w:b/>
        </w:rPr>
        <w:br w:type="page"/>
      </w:r>
    </w:p>
    <w:p w:rsidR="003A6B6A" w:rsidRPr="00E37D35" w:rsidRDefault="003A6B6A" w:rsidP="003A6B6A">
      <w:pPr>
        <w:pStyle w:val="Paragraphedeliste"/>
        <w:rPr>
          <w:rFonts w:ascii="Century Gothic" w:hAnsi="Century Gothic"/>
          <w:b/>
        </w:rPr>
      </w:pPr>
    </w:p>
    <w:p w:rsidR="004C3A92" w:rsidRDefault="004C3A92" w:rsidP="00062D20">
      <w:pPr>
        <w:pStyle w:val="Titre3"/>
        <w:rPr>
          <w:b w:val="0"/>
        </w:rPr>
      </w:pPr>
      <w:bookmarkStart w:id="28" w:name="_Toc72995000"/>
      <w:r w:rsidRPr="00740251">
        <w:t>Explication du format ICal</w:t>
      </w:r>
      <w:bookmarkEnd w:id="28"/>
      <w:r w:rsidR="00E94B0E">
        <w:br/>
      </w:r>
      <w:r w:rsidR="00E94B0E">
        <w:rPr>
          <w:b w:val="0"/>
        </w:rPr>
        <w:t>Pour qu’un fichier soit considéré au format ICal, il doit contenir les lignes suivants :</w:t>
      </w:r>
    </w:p>
    <w:tbl>
      <w:tblPr>
        <w:tblStyle w:val="Grilledutableau"/>
        <w:tblW w:w="0" w:type="auto"/>
        <w:tblLook w:val="04A0" w:firstRow="1" w:lastRow="0" w:firstColumn="1" w:lastColumn="0" w:noHBand="0" w:noVBand="1"/>
      </w:tblPr>
      <w:tblGrid>
        <w:gridCol w:w="3157"/>
        <w:gridCol w:w="3220"/>
        <w:gridCol w:w="2683"/>
      </w:tblGrid>
      <w:tr w:rsidR="009A4EE4" w:rsidTr="009A4EE4">
        <w:trPr>
          <w:trHeight w:val="503"/>
        </w:trPr>
        <w:tc>
          <w:tcPr>
            <w:tcW w:w="3157" w:type="dxa"/>
            <w:shd w:val="clear" w:color="auto" w:fill="D9E2F3" w:themeFill="accent1" w:themeFillTint="33"/>
            <w:vAlign w:val="center"/>
          </w:tcPr>
          <w:p w:rsidR="009A4EE4" w:rsidRDefault="009A4EE4" w:rsidP="009A4EE4">
            <w:pPr>
              <w:jc w:val="center"/>
            </w:pPr>
            <w:r>
              <w:t>Ligne</w:t>
            </w:r>
          </w:p>
        </w:tc>
        <w:tc>
          <w:tcPr>
            <w:tcW w:w="3220" w:type="dxa"/>
            <w:shd w:val="clear" w:color="auto" w:fill="D9E2F3" w:themeFill="accent1" w:themeFillTint="33"/>
            <w:vAlign w:val="center"/>
          </w:tcPr>
          <w:p w:rsidR="009A4EE4" w:rsidRDefault="009A4EE4" w:rsidP="009A4EE4">
            <w:pPr>
              <w:jc w:val="center"/>
            </w:pPr>
            <w:r>
              <w:t>Emplacement</w:t>
            </w:r>
          </w:p>
        </w:tc>
        <w:tc>
          <w:tcPr>
            <w:tcW w:w="2683" w:type="dxa"/>
            <w:shd w:val="clear" w:color="auto" w:fill="D9E2F3" w:themeFill="accent1" w:themeFillTint="33"/>
            <w:vAlign w:val="center"/>
          </w:tcPr>
          <w:p w:rsidR="009A4EE4" w:rsidRDefault="009A4EE4" w:rsidP="009A4EE4">
            <w:pPr>
              <w:jc w:val="center"/>
            </w:pPr>
            <w:r>
              <w:t>Définit</w:t>
            </w:r>
          </w:p>
        </w:tc>
      </w:tr>
      <w:tr w:rsidR="009A4EE4" w:rsidTr="009A4EE4">
        <w:trPr>
          <w:trHeight w:val="506"/>
        </w:trPr>
        <w:tc>
          <w:tcPr>
            <w:tcW w:w="3157" w:type="dxa"/>
            <w:vAlign w:val="center"/>
          </w:tcPr>
          <w:p w:rsidR="009A4EE4" w:rsidRDefault="009A4EE4" w:rsidP="009A4EE4">
            <w:pPr>
              <w:jc w:val="center"/>
            </w:pPr>
            <w:r w:rsidRPr="00E94B0E">
              <w:t>BEGIN:VCALENDAR</w:t>
            </w:r>
          </w:p>
        </w:tc>
        <w:tc>
          <w:tcPr>
            <w:tcW w:w="3220" w:type="dxa"/>
            <w:vAlign w:val="center"/>
          </w:tcPr>
          <w:p w:rsidR="009A4EE4" w:rsidRDefault="009A4EE4" w:rsidP="009A4EE4">
            <w:pPr>
              <w:jc w:val="center"/>
            </w:pPr>
            <w:r>
              <w:t>Doit être la première ligne du fichier</w:t>
            </w:r>
          </w:p>
        </w:tc>
        <w:tc>
          <w:tcPr>
            <w:tcW w:w="2683" w:type="dxa"/>
            <w:vAlign w:val="center"/>
          </w:tcPr>
          <w:p w:rsidR="009A4EE4" w:rsidRDefault="009A4EE4" w:rsidP="009A4EE4">
            <w:pPr>
              <w:jc w:val="center"/>
            </w:pPr>
            <w:r>
              <w:t>Le début du calendrier</w:t>
            </w:r>
          </w:p>
        </w:tc>
      </w:tr>
      <w:tr w:rsidR="009A4EE4" w:rsidTr="009A4EE4">
        <w:trPr>
          <w:trHeight w:val="604"/>
        </w:trPr>
        <w:tc>
          <w:tcPr>
            <w:tcW w:w="3157" w:type="dxa"/>
            <w:vAlign w:val="center"/>
          </w:tcPr>
          <w:p w:rsidR="009A4EE4" w:rsidRDefault="009A4EE4" w:rsidP="009A4EE4">
            <w:pPr>
              <w:jc w:val="center"/>
            </w:pPr>
            <w:r w:rsidRPr="00E94B0E">
              <w:t>END:VCALENDAR</w:t>
            </w:r>
          </w:p>
        </w:tc>
        <w:tc>
          <w:tcPr>
            <w:tcW w:w="3220" w:type="dxa"/>
            <w:vAlign w:val="center"/>
          </w:tcPr>
          <w:p w:rsidR="009A4EE4" w:rsidRDefault="009A4EE4" w:rsidP="009A4EE4">
            <w:pPr>
              <w:jc w:val="center"/>
            </w:pPr>
            <w:r>
              <w:t>Doit être la dernière ligne du fichier</w:t>
            </w:r>
          </w:p>
        </w:tc>
        <w:tc>
          <w:tcPr>
            <w:tcW w:w="2683" w:type="dxa"/>
            <w:vAlign w:val="center"/>
          </w:tcPr>
          <w:p w:rsidR="009A4EE4" w:rsidRDefault="009A4EE4" w:rsidP="009A4EE4">
            <w:pPr>
              <w:jc w:val="center"/>
            </w:pPr>
            <w:r>
              <w:t>La fin du calendrier</w:t>
            </w:r>
          </w:p>
        </w:tc>
      </w:tr>
    </w:tbl>
    <w:p w:rsidR="00E94B0E" w:rsidRPr="00E94B0E" w:rsidRDefault="00E94B0E" w:rsidP="00E94B0E"/>
    <w:p w:rsidR="00E94B0E" w:rsidRDefault="009A4EE4" w:rsidP="00E94B0E">
      <w:pPr>
        <w:ind w:left="708"/>
      </w:pPr>
      <w:r>
        <w:t xml:space="preserve">Ces deux lignes </w:t>
      </w:r>
      <w:r w:rsidR="00E94B0E">
        <w:t>permet</w:t>
      </w:r>
      <w:r>
        <w:t>tent</w:t>
      </w:r>
      <w:r w:rsidR="00E94B0E">
        <w:t xml:space="preserve"> de définir le début et la fin du calendrier</w:t>
      </w:r>
      <w:r w:rsidR="003633D1">
        <w:t xml:space="preserve"> </w:t>
      </w:r>
      <w:proofErr w:type="spellStart"/>
      <w:r w:rsidR="003633D1">
        <w:t>I</w:t>
      </w:r>
      <w:r>
        <w:t>cal</w:t>
      </w:r>
      <w:proofErr w:type="spellEnd"/>
      <w:r w:rsidR="00E94B0E">
        <w:t>.</w:t>
      </w:r>
    </w:p>
    <w:p w:rsidR="00E94B0E" w:rsidRDefault="00E94B0E" w:rsidP="00E94B0E">
      <w:pPr>
        <w:ind w:left="708"/>
      </w:pPr>
    </w:p>
    <w:p w:rsidR="00A77032" w:rsidRDefault="006C5F1D" w:rsidP="00A77032">
      <w:pPr>
        <w:ind w:left="708"/>
      </w:pPr>
      <w:r>
        <w:t>Par exemple, pour exporter un fichier iCal sur le calendrier Google, il est obligé que la première ligne soit « </w:t>
      </w:r>
      <w:proofErr w:type="gramStart"/>
      <w:r w:rsidRPr="00E94B0E">
        <w:t>BEGIN:VCALENDAR</w:t>
      </w:r>
      <w:proofErr w:type="gramEnd"/>
      <w:r>
        <w:t xml:space="preserve"> », autrement le fichier le fichier est considéré invalide.</w:t>
      </w:r>
      <w:r w:rsidR="005A4E3B">
        <w:t xml:space="preserve"> </w:t>
      </w:r>
    </w:p>
    <w:p w:rsidR="00A77032" w:rsidRDefault="00A77032" w:rsidP="00A77032">
      <w:pPr>
        <w:ind w:left="708"/>
      </w:pPr>
    </w:p>
    <w:p w:rsidR="006C5F1D" w:rsidRDefault="006C5F1D" w:rsidP="00A77032">
      <w:pPr>
        <w:ind w:left="708"/>
      </w:pPr>
      <w:r>
        <w:t>En revanche il est possible d’écrire n’importe quoi après la fin du calendrier « </w:t>
      </w:r>
      <w:proofErr w:type="gramStart"/>
      <w:r w:rsidRPr="00E94B0E">
        <w:t>END:VCALENDAR</w:t>
      </w:r>
      <w:proofErr w:type="gramEnd"/>
      <w:r>
        <w:t> ».</w:t>
      </w:r>
    </w:p>
    <w:p w:rsidR="00E75868" w:rsidRDefault="00E75868" w:rsidP="00E94B0E">
      <w:pPr>
        <w:ind w:left="708"/>
      </w:pPr>
    </w:p>
    <w:p w:rsidR="00E75868" w:rsidRDefault="00E75868" w:rsidP="00E94B0E">
      <w:pPr>
        <w:ind w:left="708"/>
      </w:pPr>
      <w:r>
        <w:t>La validité du fichier dépend entièrement de la manière dont on décide le traiter.</w:t>
      </w:r>
    </w:p>
    <w:p w:rsidR="00E75868" w:rsidRDefault="00E75868" w:rsidP="00E94B0E">
      <w:pPr>
        <w:ind w:left="708"/>
      </w:pPr>
    </w:p>
    <w:p w:rsidR="00CC2170" w:rsidRDefault="00E75868" w:rsidP="00CC2170">
      <w:pPr>
        <w:ind w:left="708"/>
      </w:pPr>
      <w:r>
        <w:t xml:space="preserve">À la suite de la première ligne peut se trouver des caractéristiques propres au calendrier. </w:t>
      </w:r>
      <w:r w:rsidR="00CC2170">
        <w:t xml:space="preserve">Il est possible d’en rajouter et d’en créer soi-même. Cela sera quand même compatible avec d’autres applications car </w:t>
      </w:r>
      <w:r w:rsidR="00D51124">
        <w:t>la ligne sera ignorée.</w:t>
      </w:r>
      <w:r w:rsidR="00CC2170">
        <w:t xml:space="preserve"> Exemple :</w:t>
      </w:r>
    </w:p>
    <w:p w:rsidR="00CC2170" w:rsidRDefault="00CC2170" w:rsidP="005A4E3B">
      <w:pPr>
        <w:ind w:left="708"/>
      </w:pPr>
    </w:p>
    <w:tbl>
      <w:tblPr>
        <w:tblStyle w:val="Grilledutableau"/>
        <w:tblW w:w="0" w:type="auto"/>
        <w:tblLook w:val="04A0" w:firstRow="1" w:lastRow="0" w:firstColumn="1" w:lastColumn="0" w:noHBand="0" w:noVBand="1"/>
      </w:tblPr>
      <w:tblGrid>
        <w:gridCol w:w="4530"/>
        <w:gridCol w:w="4530"/>
      </w:tblGrid>
      <w:tr w:rsidR="00CC2170" w:rsidTr="008A5BBC">
        <w:trPr>
          <w:trHeight w:val="503"/>
        </w:trPr>
        <w:tc>
          <w:tcPr>
            <w:tcW w:w="4530" w:type="dxa"/>
            <w:shd w:val="clear" w:color="auto" w:fill="D9E2F3" w:themeFill="accent1" w:themeFillTint="33"/>
            <w:vAlign w:val="center"/>
          </w:tcPr>
          <w:p w:rsidR="00CC2170" w:rsidRDefault="00CC2170" w:rsidP="008A5BBC">
            <w:pPr>
              <w:jc w:val="center"/>
            </w:pPr>
            <w:r>
              <w:t>Ligne</w:t>
            </w:r>
          </w:p>
        </w:tc>
        <w:tc>
          <w:tcPr>
            <w:tcW w:w="4530" w:type="dxa"/>
            <w:shd w:val="clear" w:color="auto" w:fill="D9E2F3" w:themeFill="accent1" w:themeFillTint="33"/>
            <w:vAlign w:val="center"/>
          </w:tcPr>
          <w:p w:rsidR="00CC2170" w:rsidRDefault="00CC2170" w:rsidP="008A5BBC">
            <w:pPr>
              <w:jc w:val="center"/>
            </w:pPr>
            <w:r>
              <w:t>Définit</w:t>
            </w:r>
          </w:p>
        </w:tc>
      </w:tr>
      <w:tr w:rsidR="00CC2170" w:rsidTr="008A5BBC">
        <w:trPr>
          <w:trHeight w:val="506"/>
        </w:trPr>
        <w:tc>
          <w:tcPr>
            <w:tcW w:w="4530" w:type="dxa"/>
            <w:vAlign w:val="center"/>
          </w:tcPr>
          <w:p w:rsidR="00CC2170" w:rsidRDefault="00CC2170" w:rsidP="008A5BBC">
            <w:pPr>
              <w:jc w:val="center"/>
            </w:pPr>
            <w:r w:rsidRPr="00CC2170">
              <w:t>CALSCALE:GREGORIAN</w:t>
            </w:r>
          </w:p>
        </w:tc>
        <w:tc>
          <w:tcPr>
            <w:tcW w:w="4530" w:type="dxa"/>
            <w:vAlign w:val="center"/>
          </w:tcPr>
          <w:p w:rsidR="00CC2170" w:rsidRDefault="00CC2170" w:rsidP="008A5BBC">
            <w:pPr>
              <w:jc w:val="center"/>
            </w:pPr>
            <w:r>
              <w:t>Permet de définir l’agenda comme calendrier grégorien</w:t>
            </w:r>
          </w:p>
        </w:tc>
      </w:tr>
      <w:tr w:rsidR="00CC2170" w:rsidTr="008A5BBC">
        <w:trPr>
          <w:trHeight w:val="604"/>
        </w:trPr>
        <w:tc>
          <w:tcPr>
            <w:tcW w:w="4530" w:type="dxa"/>
            <w:vAlign w:val="center"/>
          </w:tcPr>
          <w:p w:rsidR="00CC2170" w:rsidRDefault="00D51124" w:rsidP="008A5BBC">
            <w:pPr>
              <w:jc w:val="center"/>
            </w:pPr>
            <w:r>
              <w:t>ID:</w:t>
            </w:r>
          </w:p>
        </w:tc>
        <w:tc>
          <w:tcPr>
            <w:tcW w:w="4530" w:type="dxa"/>
            <w:vAlign w:val="center"/>
          </w:tcPr>
          <w:p w:rsidR="00CC2170" w:rsidRDefault="00D51124" w:rsidP="008A5BBC">
            <w:pPr>
              <w:jc w:val="center"/>
            </w:pPr>
            <w:r>
              <w:t>Identifiant du calendrier</w:t>
            </w:r>
          </w:p>
        </w:tc>
      </w:tr>
      <w:tr w:rsidR="00CC2170" w:rsidTr="008A5BBC">
        <w:trPr>
          <w:trHeight w:val="604"/>
        </w:trPr>
        <w:tc>
          <w:tcPr>
            <w:tcW w:w="4530" w:type="dxa"/>
            <w:vAlign w:val="center"/>
          </w:tcPr>
          <w:p w:rsidR="00CC2170" w:rsidRPr="005A4E3B" w:rsidRDefault="00D51124" w:rsidP="008A5BBC">
            <w:pPr>
              <w:jc w:val="center"/>
            </w:pPr>
            <w:r>
              <w:t>AUTHOR:</w:t>
            </w:r>
          </w:p>
        </w:tc>
        <w:tc>
          <w:tcPr>
            <w:tcW w:w="4530" w:type="dxa"/>
            <w:vAlign w:val="center"/>
          </w:tcPr>
          <w:p w:rsidR="00CC2170" w:rsidRDefault="00D51124" w:rsidP="008A5BBC">
            <w:pPr>
              <w:jc w:val="center"/>
            </w:pPr>
            <w:r>
              <w:t>Nom de la personne qui a créé le calendrier</w:t>
            </w:r>
          </w:p>
        </w:tc>
      </w:tr>
      <w:tr w:rsidR="00CC2170" w:rsidTr="008A5BBC">
        <w:trPr>
          <w:trHeight w:val="604"/>
        </w:trPr>
        <w:tc>
          <w:tcPr>
            <w:tcW w:w="4530" w:type="dxa"/>
            <w:vAlign w:val="center"/>
          </w:tcPr>
          <w:p w:rsidR="00CC2170" w:rsidRPr="005A4E3B" w:rsidRDefault="00D51124" w:rsidP="008A5BBC">
            <w:pPr>
              <w:jc w:val="center"/>
            </w:pPr>
            <w:r>
              <w:t>TITLE:</w:t>
            </w:r>
          </w:p>
        </w:tc>
        <w:tc>
          <w:tcPr>
            <w:tcW w:w="4530" w:type="dxa"/>
            <w:vAlign w:val="center"/>
          </w:tcPr>
          <w:p w:rsidR="00CC2170" w:rsidRDefault="00D51124" w:rsidP="008A5BBC">
            <w:pPr>
              <w:jc w:val="center"/>
            </w:pPr>
            <w:r>
              <w:t>Titre du calendrier</w:t>
            </w:r>
          </w:p>
        </w:tc>
      </w:tr>
    </w:tbl>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355A82" w:rsidP="005A4E3B">
      <w:pPr>
        <w:ind w:left="708"/>
      </w:pPr>
      <w:r>
        <w:lastRenderedPageBreak/>
        <w:t>Pour définir un événement, les lignes suivantes devront se trouver entre celles du calendrier :</w:t>
      </w:r>
    </w:p>
    <w:p w:rsidR="00355A82" w:rsidRDefault="00355A82" w:rsidP="005A4E3B">
      <w:pPr>
        <w:ind w:left="708"/>
      </w:pPr>
    </w:p>
    <w:tbl>
      <w:tblPr>
        <w:tblStyle w:val="Grilledutableau"/>
        <w:tblW w:w="0" w:type="auto"/>
        <w:tblLook w:val="04A0" w:firstRow="1" w:lastRow="0" w:firstColumn="1" w:lastColumn="0" w:noHBand="0" w:noVBand="1"/>
      </w:tblPr>
      <w:tblGrid>
        <w:gridCol w:w="3157"/>
        <w:gridCol w:w="3220"/>
        <w:gridCol w:w="2683"/>
      </w:tblGrid>
      <w:tr w:rsidR="00EB0644" w:rsidTr="008A5BBC">
        <w:trPr>
          <w:trHeight w:val="503"/>
        </w:trPr>
        <w:tc>
          <w:tcPr>
            <w:tcW w:w="3157" w:type="dxa"/>
            <w:shd w:val="clear" w:color="auto" w:fill="D9E2F3" w:themeFill="accent1" w:themeFillTint="33"/>
            <w:vAlign w:val="center"/>
          </w:tcPr>
          <w:p w:rsidR="00EB0644" w:rsidRDefault="00EB0644" w:rsidP="008A5BBC">
            <w:pPr>
              <w:jc w:val="center"/>
            </w:pPr>
            <w:r>
              <w:t>Ligne</w:t>
            </w:r>
          </w:p>
        </w:tc>
        <w:tc>
          <w:tcPr>
            <w:tcW w:w="3220" w:type="dxa"/>
            <w:shd w:val="clear" w:color="auto" w:fill="D9E2F3" w:themeFill="accent1" w:themeFillTint="33"/>
            <w:vAlign w:val="center"/>
          </w:tcPr>
          <w:p w:rsidR="00EB0644" w:rsidRDefault="00EB0644" w:rsidP="008A5BBC">
            <w:pPr>
              <w:jc w:val="center"/>
            </w:pPr>
            <w:r>
              <w:t>Emplacement</w:t>
            </w:r>
          </w:p>
        </w:tc>
        <w:tc>
          <w:tcPr>
            <w:tcW w:w="2683" w:type="dxa"/>
            <w:shd w:val="clear" w:color="auto" w:fill="D9E2F3" w:themeFill="accent1" w:themeFillTint="33"/>
            <w:vAlign w:val="center"/>
          </w:tcPr>
          <w:p w:rsidR="00EB0644" w:rsidRDefault="00EB0644" w:rsidP="008A5BBC">
            <w:pPr>
              <w:jc w:val="center"/>
            </w:pPr>
            <w:r>
              <w:t>Définit</w:t>
            </w:r>
          </w:p>
        </w:tc>
      </w:tr>
      <w:tr w:rsidR="00EB0644" w:rsidTr="008A5BBC">
        <w:trPr>
          <w:trHeight w:val="506"/>
        </w:trPr>
        <w:tc>
          <w:tcPr>
            <w:tcW w:w="3157" w:type="dxa"/>
            <w:vAlign w:val="center"/>
          </w:tcPr>
          <w:p w:rsidR="00EB0644" w:rsidRDefault="00EB0644" w:rsidP="008A5BBC">
            <w:pPr>
              <w:jc w:val="center"/>
            </w:pPr>
            <w:r w:rsidRPr="00EB0644">
              <w:t>BEGIN:VEVENT</w:t>
            </w:r>
          </w:p>
        </w:tc>
        <w:tc>
          <w:tcPr>
            <w:tcW w:w="3220" w:type="dxa"/>
            <w:vAlign w:val="center"/>
          </w:tcPr>
          <w:p w:rsidR="00EB0644" w:rsidRDefault="00EB0644" w:rsidP="008A5BBC">
            <w:pPr>
              <w:jc w:val="center"/>
            </w:pPr>
            <w:r>
              <w:t>Entre</w:t>
            </w:r>
          </w:p>
          <w:p w:rsidR="00EB0644" w:rsidRDefault="00EB0644" w:rsidP="008A5BBC">
            <w:pPr>
              <w:jc w:val="center"/>
            </w:pPr>
            <w:r w:rsidRPr="00E94B0E">
              <w:t>BEGIN:VCALENDAR</w:t>
            </w:r>
          </w:p>
          <w:p w:rsidR="00EB0644" w:rsidRDefault="00EB0644" w:rsidP="008A5BBC">
            <w:pPr>
              <w:jc w:val="center"/>
            </w:pPr>
            <w:proofErr w:type="gramStart"/>
            <w:r>
              <w:t>et</w:t>
            </w:r>
            <w:proofErr w:type="gramEnd"/>
          </w:p>
          <w:p w:rsidR="00EB0644" w:rsidRDefault="00EB0644" w:rsidP="008A5BBC">
            <w:pPr>
              <w:jc w:val="center"/>
            </w:pPr>
            <w:r w:rsidRPr="00E94B0E">
              <w:t>END:VCALENDAR</w:t>
            </w:r>
          </w:p>
        </w:tc>
        <w:tc>
          <w:tcPr>
            <w:tcW w:w="2683" w:type="dxa"/>
            <w:vAlign w:val="center"/>
          </w:tcPr>
          <w:p w:rsidR="00EB0644" w:rsidRDefault="00EB0644" w:rsidP="00EB0644">
            <w:pPr>
              <w:jc w:val="center"/>
            </w:pPr>
            <w:r>
              <w:t>Le début d’un événement</w:t>
            </w:r>
          </w:p>
        </w:tc>
      </w:tr>
      <w:tr w:rsidR="00EB0644" w:rsidTr="008A5BBC">
        <w:trPr>
          <w:trHeight w:val="604"/>
        </w:trPr>
        <w:tc>
          <w:tcPr>
            <w:tcW w:w="3157" w:type="dxa"/>
            <w:vAlign w:val="center"/>
          </w:tcPr>
          <w:p w:rsidR="00EB0644" w:rsidRDefault="00EB0644" w:rsidP="008A5BBC">
            <w:pPr>
              <w:jc w:val="center"/>
            </w:pPr>
            <w:r w:rsidRPr="00EB0644">
              <w:t>END:VEVENT</w:t>
            </w:r>
          </w:p>
        </w:tc>
        <w:tc>
          <w:tcPr>
            <w:tcW w:w="3220" w:type="dxa"/>
            <w:vAlign w:val="center"/>
          </w:tcPr>
          <w:p w:rsidR="00EB0644" w:rsidRDefault="00EB0644" w:rsidP="008A5BBC">
            <w:pPr>
              <w:jc w:val="center"/>
            </w:pPr>
            <w:r>
              <w:t>Doit être la dernière ligne du fichier</w:t>
            </w:r>
          </w:p>
        </w:tc>
        <w:tc>
          <w:tcPr>
            <w:tcW w:w="2683" w:type="dxa"/>
            <w:vAlign w:val="center"/>
          </w:tcPr>
          <w:p w:rsidR="00EB0644" w:rsidRDefault="00EB0644" w:rsidP="008A5BBC">
            <w:pPr>
              <w:jc w:val="center"/>
            </w:pPr>
            <w:r>
              <w:t>La fin d’un événement</w:t>
            </w:r>
          </w:p>
        </w:tc>
      </w:tr>
    </w:tbl>
    <w:p w:rsidR="00355A82" w:rsidRDefault="00355A82" w:rsidP="005A4E3B">
      <w:pPr>
        <w:ind w:left="708"/>
      </w:pPr>
    </w:p>
    <w:p w:rsidR="00355A82" w:rsidRDefault="00EB0644" w:rsidP="005A4E3B">
      <w:pPr>
        <w:ind w:left="708"/>
      </w:pPr>
      <w:r>
        <w:t xml:space="preserve">Pour attribuer des données </w:t>
      </w:r>
      <w:r w:rsidR="00E553CD">
        <w:t>à l’événement, il est possible d’insérer les lignes suivantes :</w:t>
      </w:r>
    </w:p>
    <w:p w:rsidR="00EB0644" w:rsidRDefault="00EB0644" w:rsidP="005A4E3B">
      <w:pPr>
        <w:ind w:left="708"/>
      </w:pPr>
    </w:p>
    <w:tbl>
      <w:tblPr>
        <w:tblStyle w:val="Grilledutableau"/>
        <w:tblW w:w="0" w:type="auto"/>
        <w:tblLook w:val="04A0" w:firstRow="1" w:lastRow="0" w:firstColumn="1" w:lastColumn="0" w:noHBand="0" w:noVBand="1"/>
      </w:tblPr>
      <w:tblGrid>
        <w:gridCol w:w="4530"/>
        <w:gridCol w:w="4530"/>
      </w:tblGrid>
      <w:tr w:rsidR="005A4E3B" w:rsidTr="008A5BBC">
        <w:trPr>
          <w:trHeight w:val="503"/>
        </w:trPr>
        <w:tc>
          <w:tcPr>
            <w:tcW w:w="4530" w:type="dxa"/>
            <w:shd w:val="clear" w:color="auto" w:fill="D9E2F3" w:themeFill="accent1" w:themeFillTint="33"/>
            <w:vAlign w:val="center"/>
          </w:tcPr>
          <w:p w:rsidR="005A4E3B" w:rsidRDefault="005A4E3B" w:rsidP="008A5BBC">
            <w:pPr>
              <w:jc w:val="center"/>
            </w:pPr>
            <w:r>
              <w:t>Ligne</w:t>
            </w:r>
          </w:p>
        </w:tc>
        <w:tc>
          <w:tcPr>
            <w:tcW w:w="4530" w:type="dxa"/>
            <w:shd w:val="clear" w:color="auto" w:fill="D9E2F3" w:themeFill="accent1" w:themeFillTint="33"/>
            <w:vAlign w:val="center"/>
          </w:tcPr>
          <w:p w:rsidR="005A4E3B" w:rsidRDefault="005A4E3B" w:rsidP="008A5BBC">
            <w:pPr>
              <w:jc w:val="center"/>
            </w:pPr>
            <w:r>
              <w:t>Définit</w:t>
            </w:r>
          </w:p>
        </w:tc>
      </w:tr>
      <w:tr w:rsidR="005A4E3B" w:rsidTr="005A4E3B">
        <w:trPr>
          <w:trHeight w:val="506"/>
        </w:trPr>
        <w:tc>
          <w:tcPr>
            <w:tcW w:w="4530" w:type="dxa"/>
            <w:vAlign w:val="center"/>
          </w:tcPr>
          <w:p w:rsidR="005A4E3B" w:rsidRDefault="005A4E3B" w:rsidP="005A4E3B">
            <w:pPr>
              <w:jc w:val="center"/>
            </w:pPr>
            <w:r w:rsidRPr="005A4E3B">
              <w:t>DTSTART:</w:t>
            </w:r>
          </w:p>
        </w:tc>
        <w:tc>
          <w:tcPr>
            <w:tcW w:w="4530" w:type="dxa"/>
            <w:vAlign w:val="center"/>
          </w:tcPr>
          <w:p w:rsidR="005A4E3B" w:rsidRDefault="005A4E3B" w:rsidP="00CC2170">
            <w:pPr>
              <w:jc w:val="center"/>
            </w:pPr>
            <w:r>
              <w:t xml:space="preserve">La date et l’heure du début de </w:t>
            </w:r>
            <w:r w:rsidR="00CC2170">
              <w:t>l’événement</w:t>
            </w:r>
          </w:p>
        </w:tc>
      </w:tr>
      <w:tr w:rsidR="005A4E3B" w:rsidTr="005A4E3B">
        <w:trPr>
          <w:trHeight w:val="604"/>
        </w:trPr>
        <w:tc>
          <w:tcPr>
            <w:tcW w:w="4530" w:type="dxa"/>
            <w:vAlign w:val="center"/>
          </w:tcPr>
          <w:p w:rsidR="005A4E3B" w:rsidRDefault="005A4E3B" w:rsidP="005A4E3B">
            <w:pPr>
              <w:jc w:val="center"/>
            </w:pPr>
            <w:r w:rsidRPr="005A4E3B">
              <w:t>DTEND:</w:t>
            </w:r>
          </w:p>
        </w:tc>
        <w:tc>
          <w:tcPr>
            <w:tcW w:w="4530" w:type="dxa"/>
            <w:vAlign w:val="center"/>
          </w:tcPr>
          <w:p w:rsidR="005A4E3B" w:rsidRDefault="005A4E3B" w:rsidP="00CC2170">
            <w:pPr>
              <w:jc w:val="center"/>
            </w:pPr>
            <w:r>
              <w:t xml:space="preserve">La date et l’heure du fin de </w:t>
            </w:r>
            <w:r w:rsidR="00CC2170">
              <w:t>l’événement</w:t>
            </w:r>
          </w:p>
        </w:tc>
      </w:tr>
      <w:tr w:rsidR="005A4E3B" w:rsidTr="005A4E3B">
        <w:trPr>
          <w:trHeight w:val="604"/>
        </w:trPr>
        <w:tc>
          <w:tcPr>
            <w:tcW w:w="4530" w:type="dxa"/>
            <w:vAlign w:val="center"/>
          </w:tcPr>
          <w:p w:rsidR="005A4E3B" w:rsidRPr="005A4E3B" w:rsidRDefault="005A4E3B" w:rsidP="005A4E3B">
            <w:pPr>
              <w:jc w:val="center"/>
            </w:pPr>
            <w:r w:rsidRPr="005A4E3B">
              <w:t>LOCATION:</w:t>
            </w:r>
          </w:p>
        </w:tc>
        <w:tc>
          <w:tcPr>
            <w:tcW w:w="4530" w:type="dxa"/>
            <w:vAlign w:val="center"/>
          </w:tcPr>
          <w:p w:rsidR="005A4E3B" w:rsidRDefault="00CC2170" w:rsidP="00CC2170">
            <w:pPr>
              <w:jc w:val="center"/>
            </w:pPr>
            <w:r>
              <w:t>L’endroit où se déroule l’événement</w:t>
            </w:r>
          </w:p>
        </w:tc>
      </w:tr>
      <w:tr w:rsidR="005A4E3B" w:rsidTr="005A4E3B">
        <w:trPr>
          <w:trHeight w:val="604"/>
        </w:trPr>
        <w:tc>
          <w:tcPr>
            <w:tcW w:w="4530" w:type="dxa"/>
            <w:vAlign w:val="center"/>
          </w:tcPr>
          <w:p w:rsidR="005A4E3B" w:rsidRPr="005A4E3B" w:rsidRDefault="005A4E3B" w:rsidP="005A4E3B">
            <w:pPr>
              <w:jc w:val="center"/>
            </w:pPr>
            <w:r w:rsidRPr="005A4E3B">
              <w:t>SUMMARY:</w:t>
            </w:r>
          </w:p>
        </w:tc>
        <w:tc>
          <w:tcPr>
            <w:tcW w:w="4530" w:type="dxa"/>
            <w:vAlign w:val="center"/>
          </w:tcPr>
          <w:p w:rsidR="005A4E3B" w:rsidRDefault="00CC2170" w:rsidP="005A4E3B">
            <w:pPr>
              <w:jc w:val="center"/>
            </w:pPr>
            <w:r>
              <w:t>Titre de l’événement</w:t>
            </w:r>
          </w:p>
        </w:tc>
      </w:tr>
    </w:tbl>
    <w:p w:rsidR="005A4E3B" w:rsidRDefault="005A4E3B" w:rsidP="00E94B0E">
      <w:pPr>
        <w:ind w:left="708"/>
      </w:pPr>
    </w:p>
    <w:p w:rsidR="005A4E3B" w:rsidRDefault="00607623" w:rsidP="00607623">
      <w:pPr>
        <w:ind w:left="708"/>
      </w:pPr>
      <w:r>
        <w:t xml:space="preserve">Ces données devront se trouver entre </w:t>
      </w:r>
      <w:proofErr w:type="gramStart"/>
      <w:r w:rsidRPr="00EB0644">
        <w:t>BEGIN:VEVENT</w:t>
      </w:r>
      <w:proofErr w:type="gramEnd"/>
      <w:r>
        <w:t xml:space="preserve"> et </w:t>
      </w:r>
      <w:r w:rsidRPr="00EB0644">
        <w:t>END:VEVENT</w:t>
      </w:r>
      <w:r>
        <w:t>.</w:t>
      </w:r>
    </w:p>
    <w:p w:rsidR="00607623" w:rsidRDefault="00607623" w:rsidP="00607623">
      <w:pPr>
        <w:ind w:left="708"/>
      </w:pPr>
    </w:p>
    <w:p w:rsidR="00E06F3B" w:rsidRPr="00E94B0E" w:rsidRDefault="00E06F3B" w:rsidP="00607623">
      <w:pPr>
        <w:ind w:left="708"/>
      </w:pPr>
    </w:p>
    <w:p w:rsidR="004C3A92" w:rsidRPr="00740251" w:rsidRDefault="004C3A92" w:rsidP="00062D20">
      <w:pPr>
        <w:pStyle w:val="Titre3"/>
      </w:pPr>
      <w:bookmarkStart w:id="29" w:name="_Toc72995001"/>
      <w:r w:rsidRPr="00740251">
        <w:t>Respect des normes ETML</w:t>
      </w:r>
      <w:bookmarkEnd w:id="29"/>
    </w:p>
    <w:p w:rsidR="00E06F3B" w:rsidRDefault="00607623" w:rsidP="00E06F3B">
      <w:pPr>
        <w:pStyle w:val="Retraitnormal1"/>
        <w:numPr>
          <w:ilvl w:val="0"/>
          <w:numId w:val="0"/>
        </w:numPr>
        <w:ind w:left="708"/>
        <w:rPr>
          <w:rFonts w:ascii="Arial" w:hAnsi="Arial"/>
          <w:sz w:val="24"/>
          <w:szCs w:val="14"/>
          <w:lang w:eastAsia="fr-FR"/>
        </w:rPr>
      </w:pPr>
      <w:r>
        <w:rPr>
          <w:rFonts w:ascii="Arial" w:hAnsi="Arial"/>
          <w:sz w:val="24"/>
          <w:szCs w:val="14"/>
          <w:lang w:eastAsia="fr-FR"/>
        </w:rPr>
        <w:t xml:space="preserve">Les normes ETML seront respectées </w:t>
      </w:r>
      <w:r w:rsidR="00E06F3B">
        <w:rPr>
          <w:rFonts w:ascii="Arial" w:hAnsi="Arial"/>
          <w:sz w:val="24"/>
          <w:szCs w:val="14"/>
          <w:lang w:eastAsia="fr-FR"/>
        </w:rPr>
        <w:t>quand il sera pertinent de le faire.</w:t>
      </w:r>
    </w:p>
    <w:p w:rsidR="00E06F3B" w:rsidRDefault="00E06F3B" w:rsidP="00E06F3B">
      <w:pPr>
        <w:pStyle w:val="Retraitnormal1"/>
        <w:numPr>
          <w:ilvl w:val="0"/>
          <w:numId w:val="0"/>
        </w:numPr>
        <w:ind w:left="708"/>
        <w:rPr>
          <w:rFonts w:ascii="Arial" w:hAnsi="Arial"/>
          <w:sz w:val="24"/>
          <w:szCs w:val="14"/>
          <w:lang w:eastAsia="fr-FR"/>
        </w:rPr>
      </w:pPr>
    </w:p>
    <w:p w:rsidR="00E06F3B" w:rsidRDefault="00E06F3B" w:rsidP="00607623">
      <w:pPr>
        <w:pStyle w:val="Retraitnormal1"/>
        <w:numPr>
          <w:ilvl w:val="0"/>
          <w:numId w:val="0"/>
        </w:numPr>
        <w:ind w:left="708"/>
        <w:rPr>
          <w:rFonts w:ascii="Arial" w:hAnsi="Arial"/>
          <w:sz w:val="24"/>
          <w:szCs w:val="14"/>
          <w:lang w:eastAsia="fr-FR"/>
        </w:rPr>
      </w:pPr>
      <w:r>
        <w:rPr>
          <w:rFonts w:ascii="Arial" w:hAnsi="Arial"/>
          <w:sz w:val="24"/>
          <w:szCs w:val="14"/>
          <w:lang w:eastAsia="fr-FR"/>
        </w:rPr>
        <w:t>Vous pourrez les trouver à cet endroit :</w:t>
      </w:r>
    </w:p>
    <w:p w:rsidR="00E06F3B" w:rsidRPr="00E06F3B" w:rsidRDefault="00E06F3B" w:rsidP="00607623">
      <w:pPr>
        <w:pStyle w:val="Retraitnormal1"/>
        <w:numPr>
          <w:ilvl w:val="0"/>
          <w:numId w:val="0"/>
        </w:numPr>
        <w:ind w:left="708"/>
        <w:rPr>
          <w:rStyle w:val="Lienhypertexte"/>
        </w:rPr>
      </w:pPr>
      <w:r>
        <w:rPr>
          <w:rFonts w:ascii="Arial" w:hAnsi="Arial"/>
          <w:sz w:val="24"/>
          <w:szCs w:val="14"/>
          <w:lang w:eastAsia="fr-FR"/>
        </w:rPr>
        <w:fldChar w:fldCharType="begin"/>
      </w:r>
      <w:r w:rsidR="0085422C">
        <w:rPr>
          <w:rFonts w:ascii="Arial" w:hAnsi="Arial"/>
          <w:sz w:val="24"/>
          <w:szCs w:val="14"/>
          <w:lang w:eastAsia="fr-FR"/>
        </w:rPr>
        <w:instrText>HYPERLINK "C:\\Users\\leoluna\\Desktop\\GitTPI\\GitICalMerge\\ICalMerge_TPI\\Documentation\\6.NormesDeCodageETML\\I-ConventionsDeCodageV3.5.0.pdf"</w:instrText>
      </w:r>
      <w:r>
        <w:rPr>
          <w:rFonts w:ascii="Arial" w:hAnsi="Arial"/>
          <w:sz w:val="24"/>
          <w:szCs w:val="14"/>
          <w:lang w:eastAsia="fr-FR"/>
        </w:rPr>
        <w:fldChar w:fldCharType="separate"/>
      </w:r>
      <w:proofErr w:type="spellStart"/>
      <w:r w:rsidRPr="00E06F3B">
        <w:rPr>
          <w:rStyle w:val="Lienhypertexte"/>
          <w:rFonts w:ascii="Arial" w:hAnsi="Arial"/>
          <w:sz w:val="24"/>
          <w:szCs w:val="14"/>
          <w:lang w:eastAsia="fr-FR"/>
        </w:rPr>
        <w:t>ICalMerge_TPI</w:t>
      </w:r>
      <w:proofErr w:type="spellEnd"/>
      <w:r w:rsidRPr="00E06F3B">
        <w:rPr>
          <w:rStyle w:val="Lienhypertexte"/>
          <w:rFonts w:ascii="Arial" w:hAnsi="Arial"/>
          <w:sz w:val="24"/>
          <w:szCs w:val="14"/>
          <w:lang w:eastAsia="fr-FR"/>
        </w:rPr>
        <w:t>\Documentation\6.NormesDeCodageETML\</w:t>
      </w:r>
      <w:r w:rsidRPr="00E06F3B">
        <w:rPr>
          <w:rStyle w:val="Lienhypertexte"/>
        </w:rPr>
        <w:t xml:space="preserve"> </w:t>
      </w:r>
    </w:p>
    <w:p w:rsidR="00E06F3B" w:rsidRDefault="00E06F3B" w:rsidP="00607623">
      <w:pPr>
        <w:pStyle w:val="Retraitnormal1"/>
        <w:numPr>
          <w:ilvl w:val="0"/>
          <w:numId w:val="0"/>
        </w:numPr>
        <w:ind w:left="708"/>
        <w:rPr>
          <w:rFonts w:ascii="Arial" w:hAnsi="Arial"/>
          <w:sz w:val="24"/>
          <w:szCs w:val="14"/>
          <w:lang w:eastAsia="fr-FR"/>
        </w:rPr>
      </w:pPr>
      <w:r w:rsidRPr="00E06F3B">
        <w:rPr>
          <w:rStyle w:val="Lienhypertexte"/>
          <w:rFonts w:ascii="Arial" w:hAnsi="Arial"/>
          <w:sz w:val="24"/>
          <w:szCs w:val="14"/>
          <w:lang w:eastAsia="fr-FR"/>
        </w:rPr>
        <w:t>I-ConventionsDeCodageV3.5.0.pdf</w:t>
      </w:r>
      <w:r>
        <w:rPr>
          <w:rFonts w:ascii="Arial" w:hAnsi="Arial"/>
          <w:sz w:val="24"/>
          <w:szCs w:val="14"/>
          <w:lang w:eastAsia="fr-FR"/>
        </w:rPr>
        <w:fldChar w:fldCharType="end"/>
      </w:r>
    </w:p>
    <w:p w:rsidR="00E06F3B" w:rsidRDefault="00E06F3B" w:rsidP="00607623">
      <w:pPr>
        <w:pStyle w:val="Retraitnormal1"/>
        <w:numPr>
          <w:ilvl w:val="0"/>
          <w:numId w:val="0"/>
        </w:numPr>
        <w:ind w:left="708"/>
        <w:rPr>
          <w:rFonts w:ascii="Arial" w:hAnsi="Arial"/>
          <w:sz w:val="24"/>
          <w:szCs w:val="14"/>
          <w:lang w:eastAsia="fr-FR"/>
        </w:rPr>
      </w:pPr>
    </w:p>
    <w:p w:rsidR="00607623" w:rsidRDefault="00607623">
      <w:pPr>
        <w:rPr>
          <w:szCs w:val="14"/>
        </w:rPr>
      </w:pPr>
      <w:r>
        <w:rPr>
          <w:szCs w:val="14"/>
        </w:rPr>
        <w:br w:type="page"/>
      </w:r>
    </w:p>
    <w:p w:rsidR="00607623" w:rsidRPr="00AA0785" w:rsidRDefault="00607623" w:rsidP="00431DDC">
      <w:pPr>
        <w:pStyle w:val="Retraitnormal1"/>
        <w:numPr>
          <w:ilvl w:val="0"/>
          <w:numId w:val="0"/>
        </w:numPr>
        <w:rPr>
          <w:rFonts w:ascii="Arial" w:hAnsi="Arial"/>
          <w:sz w:val="24"/>
          <w:szCs w:val="14"/>
          <w:lang w:eastAsia="fr-FR"/>
        </w:rPr>
      </w:pPr>
    </w:p>
    <w:p w:rsidR="00597533" w:rsidRPr="00F072DC" w:rsidRDefault="00AA0785" w:rsidP="00F80191">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0" w:name="_Toc71691012"/>
      <w:bookmarkStart w:id="31" w:name="_Toc72995002"/>
      <w:r w:rsidRPr="00740251">
        <w:rPr>
          <w:rFonts w:ascii="Century Gothic" w:hAnsi="Century Gothic" w:cs="Arial"/>
          <w:bCs/>
          <w:i w:val="0"/>
          <w:iCs/>
          <w:sz w:val="28"/>
          <w:szCs w:val="28"/>
          <w:u w:val="none"/>
          <w:lang w:val="fr-CH" w:eastAsia="fr-CH"/>
        </w:rPr>
        <w:t>Stratégie de test</w:t>
      </w:r>
      <w:bookmarkEnd w:id="30"/>
      <w:bookmarkEnd w:id="31"/>
    </w:p>
    <w:p w:rsidR="00AA0785" w:rsidRPr="00AA0785" w:rsidRDefault="00AA0785" w:rsidP="00AA0785"/>
    <w:p w:rsidR="00F072DC" w:rsidRDefault="00F072DC" w:rsidP="00F072DC">
      <w:pPr>
        <w:rPr>
          <w:lang w:val="fr-CH" w:eastAsia="fr-CH"/>
        </w:rPr>
      </w:pPr>
      <w:r>
        <w:rPr>
          <w:lang w:val="fr-CH" w:eastAsia="fr-CH"/>
        </w:rPr>
        <w:t>Les tests ont été effectués directement via l’application ICalMerge.</w:t>
      </w:r>
      <w:r>
        <w:rPr>
          <w:lang w:val="fr-CH" w:eastAsia="fr-CH"/>
        </w:rPr>
        <w:br/>
        <w:t>Pour qu’un test soit validé, la fonctionnalité testée devra fournir le résultat désiré selon ses critères de validation.</w:t>
      </w:r>
    </w:p>
    <w:p w:rsidR="00F072DC" w:rsidRDefault="00F072DC" w:rsidP="00F072DC">
      <w:pPr>
        <w:rPr>
          <w:lang w:val="fr-CH" w:eastAsia="fr-CH"/>
        </w:rPr>
      </w:pPr>
    </w:p>
    <w:tbl>
      <w:tblPr>
        <w:tblStyle w:val="Grilledutableau"/>
        <w:tblW w:w="0" w:type="auto"/>
        <w:tblLook w:val="04A0" w:firstRow="1" w:lastRow="0" w:firstColumn="1" w:lastColumn="0" w:noHBand="0" w:noVBand="1"/>
      </w:tblPr>
      <w:tblGrid>
        <w:gridCol w:w="1555"/>
        <w:gridCol w:w="7505"/>
      </w:tblGrid>
      <w:tr w:rsidR="00F072DC"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sidRPr="00F80191">
              <w:rPr>
                <w:b/>
                <w:lang w:val="fr-CH" w:eastAsia="fr-CH"/>
              </w:rPr>
              <w:t>Maximum de dix fichiers source</w:t>
            </w:r>
          </w:p>
        </w:tc>
      </w:tr>
      <w:tr w:rsidR="00F072DC" w:rsidTr="007275E3">
        <w:trPr>
          <w:trHeight w:val="111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L’utilisateur devra être capable d’ajouter des sources. Cependant il pourra en ajouter un maximum de dix.</w:t>
            </w:r>
          </w:p>
        </w:tc>
      </w:tr>
      <w:tr w:rsidR="00F072DC" w:rsidTr="007275E3">
        <w:trPr>
          <w:trHeight w:val="1391"/>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tester cette fonctionnalité, il sera uniquement nécessaire d’utiliser le bouton « Ajouter une source ». C’est grâce à ce contrôle que la fonctionnalité est utilisable.</w:t>
            </w:r>
          </w:p>
        </w:tc>
      </w:tr>
      <w:tr w:rsidR="00F072DC" w:rsidTr="007275E3">
        <w:trPr>
          <w:trHeight w:val="184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Pr="009A6684" w:rsidRDefault="00F072DC" w:rsidP="007275E3">
            <w:pPr>
              <w:pStyle w:val="Paragraphedeliste"/>
              <w:numPr>
                <w:ilvl w:val="0"/>
                <w:numId w:val="19"/>
              </w:numPr>
              <w:rPr>
                <w:lang w:val="fr-CH" w:eastAsia="fr-CH"/>
              </w:rPr>
            </w:pPr>
            <w:r w:rsidRPr="009A6684">
              <w:rPr>
                <w:lang w:val="fr-CH" w:eastAsia="fr-CH"/>
              </w:rPr>
              <w:t>L’utilisateur peut ajouter des sources en cliquant sur le bouton « Ajouter une source »</w:t>
            </w:r>
          </w:p>
          <w:p w:rsidR="00F072DC" w:rsidRDefault="00F072DC" w:rsidP="007275E3">
            <w:pPr>
              <w:pStyle w:val="Paragraphedeliste"/>
              <w:numPr>
                <w:ilvl w:val="0"/>
                <w:numId w:val="19"/>
              </w:numPr>
              <w:rPr>
                <w:lang w:val="fr-CH" w:eastAsia="fr-CH"/>
              </w:rPr>
            </w:pPr>
            <w:r w:rsidRPr="009A6684">
              <w:rPr>
                <w:lang w:val="fr-CH" w:eastAsia="fr-CH"/>
              </w:rPr>
              <w:t>Si l’utilisateur essaie d’ajouter plus de dix sources, un message d’erreur s’affiche.</w:t>
            </w:r>
          </w:p>
          <w:p w:rsidR="00F072DC" w:rsidRPr="009E1498" w:rsidRDefault="00F072DC" w:rsidP="007275E3">
            <w:pPr>
              <w:pStyle w:val="Paragraphedeliste"/>
              <w:numPr>
                <w:ilvl w:val="0"/>
                <w:numId w:val="19"/>
              </w:numPr>
              <w:rPr>
                <w:lang w:val="fr-CH" w:eastAsia="fr-CH"/>
              </w:rPr>
            </w:pPr>
            <w:r>
              <w:rPr>
                <w:lang w:val="fr-CH" w:eastAsia="fr-CH"/>
              </w:rPr>
              <w:t>Le message d’erreur explique la raison de l’erreur</w:t>
            </w:r>
          </w:p>
        </w:tc>
      </w:tr>
    </w:tbl>
    <w:p w:rsidR="00F072DC" w:rsidRDefault="00F072DC" w:rsidP="00F072DC">
      <w:pPr>
        <w:rPr>
          <w:lang w:val="fr-CH" w:eastAsia="fr-CH"/>
        </w:rPr>
      </w:pPr>
    </w:p>
    <w:p w:rsidR="00F072DC" w:rsidRDefault="00F072DC" w:rsidP="00F072DC">
      <w:pPr>
        <w:rPr>
          <w:lang w:val="fr-CH" w:eastAsia="fr-CH"/>
        </w:rPr>
      </w:pPr>
      <w:r>
        <w:rPr>
          <w:lang w:val="fr-CH" w:eastAsia="fr-CH"/>
        </w:rPr>
        <w:br w:type="page"/>
      </w:r>
    </w:p>
    <w:tbl>
      <w:tblPr>
        <w:tblStyle w:val="Grilledutableau"/>
        <w:tblW w:w="0" w:type="auto"/>
        <w:tblLayout w:type="fixed"/>
        <w:tblLook w:val="04A0" w:firstRow="1" w:lastRow="0" w:firstColumn="1" w:lastColumn="0" w:noHBand="0" w:noVBand="1"/>
      </w:tblPr>
      <w:tblGrid>
        <w:gridCol w:w="1555"/>
        <w:gridCol w:w="7505"/>
      </w:tblGrid>
      <w:tr w:rsidR="00F072DC"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lastRenderedPageBreak/>
              <w:t>Chargement de fichiers</w:t>
            </w:r>
          </w:p>
        </w:tc>
      </w:tr>
      <w:tr w:rsidR="00F072DC" w:rsidTr="007275E3">
        <w:trPr>
          <w:trHeight w:val="933"/>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L’utilisateur pourra charger les fichiers qu’il souhaite fusionner. </w:t>
            </w:r>
          </w:p>
        </w:tc>
      </w:tr>
      <w:tr w:rsidR="00F072DC" w:rsidTr="007275E3">
        <w:trPr>
          <w:trHeight w:val="2690"/>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Les contrôles de la classe « </w:t>
            </w:r>
            <w:proofErr w:type="spellStart"/>
            <w:r>
              <w:rPr>
                <w:lang w:val="fr-CH" w:eastAsia="fr-CH"/>
              </w:rPr>
              <w:t>SourceComponents</w:t>
            </w:r>
            <w:proofErr w:type="spellEnd"/>
            <w:r>
              <w:rPr>
                <w:lang w:val="fr-CH" w:eastAsia="fr-CH"/>
              </w:rPr>
              <w:t> » seront testés.</w:t>
            </w:r>
          </w:p>
          <w:p w:rsidR="00F072DC" w:rsidRDefault="00F072DC" w:rsidP="007275E3">
            <w:pPr>
              <w:rPr>
                <w:lang w:val="fr-CH" w:eastAsia="fr-CH"/>
              </w:rPr>
            </w:pPr>
            <w:r>
              <w:rPr>
                <w:noProof/>
                <w:lang w:val="fr-CH" w:eastAsia="fr-CH"/>
              </w:rPr>
              <w:drawing>
                <wp:anchor distT="0" distB="0" distL="114300" distR="114300" simplePos="0" relativeHeight="251764736" behindDoc="0" locked="0" layoutInCell="1" allowOverlap="1" wp14:anchorId="040F616C" wp14:editId="5D192F38">
                  <wp:simplePos x="0" y="0"/>
                  <wp:positionH relativeFrom="column">
                    <wp:posOffset>-62865</wp:posOffset>
                  </wp:positionH>
                  <wp:positionV relativeFrom="paragraph">
                    <wp:posOffset>258445</wp:posOffset>
                  </wp:positionV>
                  <wp:extent cx="4756785" cy="248285"/>
                  <wp:effectExtent l="0" t="0" r="5715"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1069" b="4970"/>
                          <a:stretch/>
                        </pic:blipFill>
                        <pic:spPr bwMode="auto">
                          <a:xfrm>
                            <a:off x="0" y="0"/>
                            <a:ext cx="4756785" cy="248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fr-CH" w:eastAsia="fr-CH"/>
              </w:rPr>
              <w:t>Ils se présentent sous cette forme :</w:t>
            </w:r>
          </w:p>
          <w:p w:rsidR="00F072DC" w:rsidRDefault="00F072DC" w:rsidP="007275E3">
            <w:pPr>
              <w:rPr>
                <w:lang w:val="fr-CH" w:eastAsia="fr-CH"/>
              </w:rPr>
            </w:pPr>
          </w:p>
          <w:p w:rsidR="00F072DC" w:rsidRDefault="00F072DC" w:rsidP="007275E3">
            <w:pPr>
              <w:rPr>
                <w:lang w:val="fr-CH" w:eastAsia="fr-CH"/>
              </w:rPr>
            </w:pPr>
            <w:r>
              <w:rPr>
                <w:lang w:val="fr-CH" w:eastAsia="fr-CH"/>
              </w:rPr>
              <w:t>Ils devront permettre le chargement des données.</w:t>
            </w:r>
          </w:p>
          <w:p w:rsidR="00F072DC" w:rsidRDefault="00F072DC" w:rsidP="007275E3">
            <w:pPr>
              <w:rPr>
                <w:lang w:val="fr-CH" w:eastAsia="fr-CH"/>
              </w:rPr>
            </w:pPr>
          </w:p>
          <w:p w:rsidR="00F072DC" w:rsidRDefault="00F072DC" w:rsidP="007275E3">
            <w:pPr>
              <w:rPr>
                <w:lang w:val="fr-CH" w:eastAsia="fr-CH"/>
              </w:rPr>
            </w:pPr>
            <w:r>
              <w:rPr>
                <w:lang w:val="fr-CH" w:eastAsia="fr-CH"/>
              </w:rPr>
              <w:t xml:space="preserve">Pour cela nous allons utiliser un des deux </w:t>
            </w:r>
            <w:proofErr w:type="spellStart"/>
            <w:r>
              <w:rPr>
                <w:lang w:val="fr-CH" w:eastAsia="fr-CH"/>
              </w:rPr>
              <w:t>sourceComponents</w:t>
            </w:r>
            <w:proofErr w:type="spellEnd"/>
            <w:r>
              <w:rPr>
                <w:lang w:val="fr-CH" w:eastAsia="fr-CH"/>
              </w:rPr>
              <w:t xml:space="preserve"> créés par défaut sur le formulaire principal.</w:t>
            </w:r>
          </w:p>
        </w:tc>
      </w:tr>
      <w:tr w:rsidR="00F072DC" w:rsidTr="007275E3">
        <w:trPr>
          <w:trHeight w:val="3663"/>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Cliquer sur le bouton « parcourir » ouvre une boîte de dialogue et permet à l’utilisateur de choisir un fichier à importer</w:t>
            </w:r>
          </w:p>
          <w:p w:rsidR="00F072DC" w:rsidRDefault="00F072DC" w:rsidP="007275E3">
            <w:pPr>
              <w:pStyle w:val="Paragraphedeliste"/>
              <w:numPr>
                <w:ilvl w:val="0"/>
                <w:numId w:val="19"/>
              </w:numPr>
              <w:rPr>
                <w:lang w:val="fr-CH" w:eastAsia="fr-CH"/>
              </w:rPr>
            </w:pPr>
            <w:r>
              <w:rPr>
                <w:lang w:val="fr-CH" w:eastAsia="fr-CH"/>
              </w:rPr>
              <w:t xml:space="preserve">La boîte de dialogue possède un filtre qui permet uniquement d’importer des fichiers </w:t>
            </w:r>
            <w:proofErr w:type="spellStart"/>
            <w:r>
              <w:rPr>
                <w:lang w:val="fr-CH" w:eastAsia="fr-CH"/>
              </w:rPr>
              <w:t>ics</w:t>
            </w:r>
            <w:proofErr w:type="spellEnd"/>
            <w:r>
              <w:rPr>
                <w:lang w:val="fr-CH" w:eastAsia="fr-CH"/>
              </w:rPr>
              <w:t>.</w:t>
            </w:r>
          </w:p>
          <w:p w:rsidR="00F072DC" w:rsidRDefault="00F072DC" w:rsidP="007275E3">
            <w:pPr>
              <w:pStyle w:val="Paragraphedeliste"/>
              <w:numPr>
                <w:ilvl w:val="0"/>
                <w:numId w:val="19"/>
              </w:numPr>
              <w:rPr>
                <w:lang w:val="fr-CH" w:eastAsia="fr-CH"/>
              </w:rPr>
            </w:pPr>
            <w:r>
              <w:rPr>
                <w:lang w:val="fr-CH" w:eastAsia="fr-CH"/>
              </w:rPr>
              <w:t>La boîte de dialogue possède un second filtre permettant d’afficher tous les fichiers.</w:t>
            </w:r>
          </w:p>
          <w:p w:rsidR="00F072DC" w:rsidRDefault="00F072DC" w:rsidP="007275E3">
            <w:pPr>
              <w:pStyle w:val="Paragraphedeliste"/>
              <w:numPr>
                <w:ilvl w:val="0"/>
                <w:numId w:val="19"/>
              </w:numPr>
              <w:rPr>
                <w:lang w:val="fr-CH" w:eastAsia="fr-CH"/>
              </w:rPr>
            </w:pPr>
            <w:r>
              <w:rPr>
                <w:lang w:val="fr-CH" w:eastAsia="fr-CH"/>
              </w:rPr>
              <w:t>Lorsque l’importation par boîte de dialogue est terminée, le chemin du fichier s’affiche sur le champ textuel.</w:t>
            </w:r>
          </w:p>
          <w:p w:rsidR="00F072DC" w:rsidRDefault="00F072DC" w:rsidP="007275E3">
            <w:pPr>
              <w:pStyle w:val="Paragraphedeliste"/>
              <w:numPr>
                <w:ilvl w:val="0"/>
                <w:numId w:val="19"/>
              </w:numPr>
              <w:rPr>
                <w:lang w:val="fr-CH" w:eastAsia="fr-CH"/>
              </w:rPr>
            </w:pPr>
            <w:r>
              <w:rPr>
                <w:lang w:val="fr-CH" w:eastAsia="fr-CH"/>
              </w:rPr>
              <w:t>Cliquer deux fois sur le champ textuel permet d’ouvrir la boîte de dialogue.</w:t>
            </w:r>
          </w:p>
          <w:p w:rsidR="00F072DC" w:rsidRPr="00773EDB" w:rsidRDefault="00F072DC" w:rsidP="007275E3">
            <w:pPr>
              <w:pStyle w:val="Paragraphedeliste"/>
              <w:numPr>
                <w:ilvl w:val="0"/>
                <w:numId w:val="19"/>
              </w:numPr>
              <w:rPr>
                <w:lang w:val="fr-CH" w:eastAsia="fr-CH"/>
              </w:rPr>
            </w:pPr>
            <w:r>
              <w:rPr>
                <w:lang w:val="fr-CH" w:eastAsia="fr-CH"/>
              </w:rPr>
              <w:t>Le chemin peut être entré à la main</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t>Vérification du format</w:t>
            </w:r>
          </w:p>
        </w:tc>
      </w:tr>
      <w:tr w:rsidR="00F072DC" w:rsidTr="007275E3">
        <w:trPr>
          <w:trHeight w:val="62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Lorsque l’utilisateur ajoute une source, il doit savoir si le fichier entré est valide. </w:t>
            </w:r>
          </w:p>
        </w:tc>
      </w:tr>
      <w:tr w:rsidR="00F072DC" w:rsidTr="007275E3">
        <w:trPr>
          <w:trHeight w:val="634"/>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 xml:space="preserve">Pour tester cela, il faudra utiliser un des deux </w:t>
            </w:r>
            <w:proofErr w:type="spellStart"/>
            <w:r>
              <w:rPr>
                <w:lang w:val="fr-CH" w:eastAsia="fr-CH"/>
              </w:rPr>
              <w:t>SourceComponents</w:t>
            </w:r>
            <w:proofErr w:type="spellEnd"/>
            <w:r>
              <w:rPr>
                <w:lang w:val="fr-CH" w:eastAsia="fr-CH"/>
              </w:rPr>
              <w:t xml:space="preserve"> affichés par défaut. </w:t>
            </w:r>
          </w:p>
          <w:p w:rsidR="00F072DC" w:rsidRDefault="00F072DC" w:rsidP="007275E3">
            <w:pPr>
              <w:rPr>
                <w:lang w:val="fr-CH" w:eastAsia="fr-CH"/>
              </w:rPr>
            </w:pPr>
          </w:p>
          <w:p w:rsidR="00F072DC" w:rsidRDefault="00F072DC" w:rsidP="007275E3">
            <w:pPr>
              <w:rPr>
                <w:lang w:val="fr-CH" w:eastAsia="fr-CH"/>
              </w:rPr>
            </w:pPr>
            <w:r>
              <w:rPr>
                <w:lang w:val="fr-CH" w:eastAsia="fr-CH"/>
              </w:rPr>
              <w:t>Les vérifications seront affichées via le label suivant qui se trouve à la droite du bouton « parcourir »</w:t>
            </w:r>
            <w:r>
              <w:rPr>
                <w:lang w:val="fr-CH" w:eastAsia="fr-CH"/>
              </w:rPr>
              <w:br/>
            </w:r>
            <w:r>
              <w:rPr>
                <w:noProof/>
                <w:lang w:val="fr-CH" w:eastAsia="fr-CH"/>
              </w:rPr>
              <w:drawing>
                <wp:inline distT="0" distB="0" distL="0" distR="0" wp14:anchorId="2A356005" wp14:editId="5CB17023">
                  <wp:extent cx="1421209" cy="415637"/>
                  <wp:effectExtent l="0" t="0" r="7620" b="381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44240" cy="422373"/>
                          </a:xfrm>
                          <a:prstGeom prst="rect">
                            <a:avLst/>
                          </a:prstGeom>
                        </pic:spPr>
                      </pic:pic>
                    </a:graphicData>
                  </a:graphic>
                </wp:inline>
              </w:drawing>
            </w:r>
          </w:p>
          <w:p w:rsidR="00F072DC" w:rsidRDefault="00F072DC" w:rsidP="007275E3">
            <w:pPr>
              <w:rPr>
                <w:lang w:val="fr-CH" w:eastAsia="fr-CH"/>
              </w:rPr>
            </w:pPr>
          </w:p>
        </w:tc>
      </w:tr>
      <w:tr w:rsidR="00F072DC" w:rsidTr="007275E3">
        <w:trPr>
          <w:trHeight w:val="766"/>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Pr="000D7D00" w:rsidRDefault="00F072DC" w:rsidP="007275E3">
            <w:pPr>
              <w:rPr>
                <w:lang w:val="fr-CH" w:eastAsia="fr-CH"/>
              </w:rPr>
            </w:pPr>
            <w:r w:rsidRPr="000D7D00">
              <w:rPr>
                <w:lang w:val="fr-CH" w:eastAsia="fr-CH"/>
              </w:rPr>
              <w:t xml:space="preserve">Lorsque l’utilisateur, modifie le champ textuel ou charge un fichier, une vérification se produira. </w:t>
            </w:r>
            <w:r>
              <w:rPr>
                <w:lang w:val="fr-CH" w:eastAsia="fr-CH"/>
              </w:rPr>
              <w:t>Elle aura deux possibilités différentes :</w:t>
            </w:r>
          </w:p>
          <w:p w:rsidR="00F072DC" w:rsidRDefault="00F072DC" w:rsidP="007275E3">
            <w:pPr>
              <w:pStyle w:val="Paragraphedeliste"/>
              <w:numPr>
                <w:ilvl w:val="0"/>
                <w:numId w:val="19"/>
              </w:numPr>
              <w:rPr>
                <w:lang w:val="fr-CH" w:eastAsia="fr-CH"/>
              </w:rPr>
            </w:pPr>
            <w:r>
              <w:rPr>
                <w:lang w:val="fr-CH" w:eastAsia="fr-CH"/>
              </w:rPr>
              <w:t>Si le fichier est conforme, le label « Analyse attendue » affiche « OK : » suivi de son nombre d’événement.</w:t>
            </w:r>
          </w:p>
          <w:p w:rsidR="00F072DC" w:rsidRPr="00B31C20" w:rsidRDefault="00F072DC" w:rsidP="007275E3">
            <w:pPr>
              <w:pStyle w:val="Paragraphedeliste"/>
              <w:numPr>
                <w:ilvl w:val="0"/>
                <w:numId w:val="19"/>
              </w:numPr>
              <w:rPr>
                <w:lang w:val="fr-CH" w:eastAsia="fr-CH"/>
              </w:rPr>
            </w:pPr>
            <w:r>
              <w:rPr>
                <w:lang w:val="fr-CH" w:eastAsia="fr-CH"/>
              </w:rPr>
              <w:t>Si le chemin du fichier n’existe pas ou qu’il ne contient pas d’événement, le label « Analyse attendue » Affiche « KO : » suivi du motif de l’invalidation.</w:t>
            </w:r>
          </w:p>
        </w:tc>
      </w:tr>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lastRenderedPageBreak/>
              <w:t>Fusion des fichiers</w:t>
            </w:r>
          </w:p>
        </w:tc>
      </w:tr>
      <w:tr w:rsidR="00F072DC" w:rsidTr="007275E3">
        <w:trPr>
          <w:trHeight w:val="1359"/>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L’utilisateur pourra fusionner les fichiers source qu’il aura entré au préalable. </w:t>
            </w:r>
          </w:p>
        </w:tc>
      </w:tr>
      <w:tr w:rsidR="00F072DC" w:rsidTr="007275E3">
        <w:trPr>
          <w:trHeight w:val="2537"/>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tester cela, des calendriers Google au format .</w:t>
            </w:r>
            <w:proofErr w:type="spellStart"/>
            <w:r>
              <w:rPr>
                <w:lang w:val="fr-CH" w:eastAsia="fr-CH"/>
              </w:rPr>
              <w:t>ics</w:t>
            </w:r>
            <w:proofErr w:type="spellEnd"/>
            <w:r>
              <w:rPr>
                <w:lang w:val="fr-CH" w:eastAsia="fr-CH"/>
              </w:rPr>
              <w:t xml:space="preserve"> seront utilisés. Ils contiendront plusieurs événements chacun.</w:t>
            </w:r>
          </w:p>
          <w:p w:rsidR="00F072DC" w:rsidRDefault="00F072DC" w:rsidP="007275E3">
            <w:pPr>
              <w:rPr>
                <w:lang w:val="fr-CH" w:eastAsia="fr-CH"/>
              </w:rPr>
            </w:pPr>
          </w:p>
          <w:p w:rsidR="00F072DC" w:rsidRDefault="00F072DC" w:rsidP="007275E3">
            <w:pPr>
              <w:rPr>
                <w:lang w:val="fr-CH" w:eastAsia="fr-CH"/>
              </w:rPr>
            </w:pPr>
            <w:r>
              <w:rPr>
                <w:lang w:val="fr-CH" w:eastAsia="fr-CH"/>
              </w:rPr>
              <w:t xml:space="preserve">Les fichiers seront importés via les des </w:t>
            </w:r>
            <w:proofErr w:type="spellStart"/>
            <w:r>
              <w:rPr>
                <w:lang w:val="fr-CH" w:eastAsia="fr-CH"/>
              </w:rPr>
              <w:t>SourceComponents</w:t>
            </w:r>
            <w:proofErr w:type="spellEnd"/>
            <w:r>
              <w:rPr>
                <w:lang w:val="fr-CH" w:eastAsia="fr-CH"/>
              </w:rPr>
              <w:t>.</w:t>
            </w:r>
          </w:p>
          <w:p w:rsidR="00F072DC" w:rsidRDefault="00F072DC" w:rsidP="007275E3">
            <w:pPr>
              <w:rPr>
                <w:lang w:val="fr-CH" w:eastAsia="fr-CH"/>
              </w:rPr>
            </w:pPr>
          </w:p>
          <w:p w:rsidR="00F072DC" w:rsidRDefault="00F072DC" w:rsidP="007275E3">
            <w:pPr>
              <w:rPr>
                <w:lang w:val="fr-CH" w:eastAsia="fr-CH"/>
              </w:rPr>
            </w:pPr>
            <w:r>
              <w:rPr>
                <w:lang w:val="fr-CH" w:eastAsia="fr-CH"/>
              </w:rPr>
              <w:t>La fusion se lancera lorsque l’utilisateur cliquera sur le bouton « Fusionner ».</w:t>
            </w:r>
          </w:p>
        </w:tc>
      </w:tr>
      <w:tr w:rsidR="00F072DC" w:rsidRPr="00B31C20" w:rsidTr="007275E3">
        <w:trPr>
          <w:trHeight w:val="239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Lorsque l’on clique sur le bouton « Fusionner », la fusion se lance. Pour en témoigner, la barre de progression se remplit jusqu’à que la fusion se termine.</w:t>
            </w:r>
          </w:p>
          <w:p w:rsidR="00F072DC" w:rsidRPr="00B234D8" w:rsidRDefault="00F072DC" w:rsidP="007275E3">
            <w:pPr>
              <w:pStyle w:val="Paragraphedeliste"/>
              <w:numPr>
                <w:ilvl w:val="0"/>
                <w:numId w:val="19"/>
              </w:numPr>
              <w:rPr>
                <w:lang w:val="fr-CH" w:eastAsia="fr-CH"/>
              </w:rPr>
            </w:pPr>
            <w:r>
              <w:rPr>
                <w:lang w:val="fr-CH" w:eastAsia="fr-CH"/>
              </w:rPr>
              <w:t>Une fois que la fusion est terminée, un label affichera le nombre d’événements fusionnés. Il se situera en dessous de la barre de progression.</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t>Exportation de la fusion</w:t>
            </w:r>
          </w:p>
        </w:tc>
      </w:tr>
      <w:tr w:rsidR="00F072DC" w:rsidTr="007275E3">
        <w:trPr>
          <w:trHeight w:val="1231"/>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Lorsque le programme a fini de fusionner les fichiers, il sera possible d’exporter le fichier résultant de la fusion. </w:t>
            </w:r>
          </w:p>
        </w:tc>
      </w:tr>
      <w:tr w:rsidR="00F072DC" w:rsidTr="007275E3">
        <w:trPr>
          <w:trHeight w:val="1680"/>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cela, plusieurs fichiers seront fusionnés. Une fois que la fusion sera terminée, nous pourront vérifier l’exportation.</w:t>
            </w:r>
          </w:p>
        </w:tc>
      </w:tr>
      <w:tr w:rsidR="00F072DC" w:rsidRPr="00B234D8" w:rsidTr="007275E3">
        <w:trPr>
          <w:trHeight w:val="2676"/>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 xml:space="preserve">Une boîte de dialogue s’ouvre. </w:t>
            </w:r>
          </w:p>
          <w:p w:rsidR="00F072DC" w:rsidRDefault="00F072DC" w:rsidP="007275E3">
            <w:pPr>
              <w:pStyle w:val="Paragraphedeliste"/>
              <w:numPr>
                <w:ilvl w:val="0"/>
                <w:numId w:val="19"/>
              </w:numPr>
              <w:rPr>
                <w:lang w:val="fr-CH" w:eastAsia="fr-CH"/>
              </w:rPr>
            </w:pPr>
            <w:r>
              <w:rPr>
                <w:lang w:val="fr-CH" w:eastAsia="fr-CH"/>
              </w:rPr>
              <w:t>Il est possible d’entrer le nom du fichier.</w:t>
            </w:r>
          </w:p>
          <w:p w:rsidR="00F072DC" w:rsidRDefault="00F072DC" w:rsidP="007275E3">
            <w:pPr>
              <w:pStyle w:val="Paragraphedeliste"/>
              <w:numPr>
                <w:ilvl w:val="0"/>
                <w:numId w:val="19"/>
              </w:numPr>
              <w:rPr>
                <w:lang w:val="fr-CH" w:eastAsia="fr-CH"/>
              </w:rPr>
            </w:pPr>
            <w:r>
              <w:rPr>
                <w:lang w:val="fr-CH" w:eastAsia="fr-CH"/>
              </w:rPr>
              <w:t>Il est possible de choisir un dossier de destination.</w:t>
            </w:r>
          </w:p>
          <w:p w:rsidR="00F072DC" w:rsidRDefault="00F072DC" w:rsidP="007275E3">
            <w:pPr>
              <w:pStyle w:val="Paragraphedeliste"/>
              <w:numPr>
                <w:ilvl w:val="0"/>
                <w:numId w:val="19"/>
              </w:numPr>
              <w:rPr>
                <w:lang w:val="fr-CH" w:eastAsia="fr-CH"/>
              </w:rPr>
            </w:pPr>
            <w:r>
              <w:rPr>
                <w:lang w:val="fr-CH" w:eastAsia="fr-CH"/>
              </w:rPr>
              <w:t>Si le fichier existe déjà, un message prévient l’utilisateur. Il peut soit remplacer le fichier existant soit changer de nom.</w:t>
            </w:r>
          </w:p>
          <w:p w:rsidR="00F072DC" w:rsidRPr="00B234D8" w:rsidRDefault="00F072DC" w:rsidP="007275E3">
            <w:pPr>
              <w:pStyle w:val="Paragraphedeliste"/>
              <w:numPr>
                <w:ilvl w:val="0"/>
                <w:numId w:val="19"/>
              </w:numPr>
              <w:rPr>
                <w:lang w:val="fr-CH" w:eastAsia="fr-CH"/>
              </w:rPr>
            </w:pPr>
            <w:r>
              <w:rPr>
                <w:lang w:val="fr-CH" w:eastAsia="fr-CH"/>
              </w:rPr>
              <w:t>Lorsque l’on clique sur le bouton « ok » de la boîte de dialogue, le fichier a été enregistré avec le nom désiré à l’endroit désiré avec l’extension.ics</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lastRenderedPageBreak/>
              <w:t>Exportation de la fusion</w:t>
            </w:r>
          </w:p>
        </w:tc>
      </w:tr>
      <w:tr w:rsidR="00F072DC" w:rsidTr="007275E3">
        <w:trPr>
          <w:trHeight w:val="1231"/>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Lorsque le programme a fini de fusionner les fichiers, il sera possible d’exporter le fichier résultant de la fusion. </w:t>
            </w:r>
          </w:p>
        </w:tc>
      </w:tr>
      <w:tr w:rsidR="00F072DC" w:rsidTr="007275E3">
        <w:trPr>
          <w:trHeight w:val="1680"/>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cela, plusieurs fichiers seront fusionnés. Une fois que la fusion sera terminée, nous pourront vérifier l’exportation.</w:t>
            </w:r>
          </w:p>
        </w:tc>
      </w:tr>
      <w:tr w:rsidR="00F072DC" w:rsidRPr="00B234D8" w:rsidTr="007275E3">
        <w:trPr>
          <w:trHeight w:val="2537"/>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 xml:space="preserve">Une boîte de dialogue s’ouvre. </w:t>
            </w:r>
          </w:p>
          <w:p w:rsidR="00F072DC" w:rsidRDefault="00F072DC" w:rsidP="007275E3">
            <w:pPr>
              <w:pStyle w:val="Paragraphedeliste"/>
              <w:numPr>
                <w:ilvl w:val="0"/>
                <w:numId w:val="19"/>
              </w:numPr>
              <w:rPr>
                <w:lang w:val="fr-CH" w:eastAsia="fr-CH"/>
              </w:rPr>
            </w:pPr>
            <w:r>
              <w:rPr>
                <w:lang w:val="fr-CH" w:eastAsia="fr-CH"/>
              </w:rPr>
              <w:t>Il est possible d’entrer le nom du fichier.</w:t>
            </w:r>
          </w:p>
          <w:p w:rsidR="00F072DC" w:rsidRDefault="00F072DC" w:rsidP="007275E3">
            <w:pPr>
              <w:pStyle w:val="Paragraphedeliste"/>
              <w:numPr>
                <w:ilvl w:val="0"/>
                <w:numId w:val="19"/>
              </w:numPr>
              <w:rPr>
                <w:lang w:val="fr-CH" w:eastAsia="fr-CH"/>
              </w:rPr>
            </w:pPr>
            <w:r>
              <w:rPr>
                <w:lang w:val="fr-CH" w:eastAsia="fr-CH"/>
              </w:rPr>
              <w:t>Il est possible de choisir un dossier de destination.</w:t>
            </w:r>
          </w:p>
          <w:p w:rsidR="00F072DC" w:rsidRPr="00B234D8" w:rsidRDefault="00F072DC" w:rsidP="007275E3">
            <w:pPr>
              <w:pStyle w:val="Paragraphedeliste"/>
              <w:numPr>
                <w:ilvl w:val="0"/>
                <w:numId w:val="19"/>
              </w:numPr>
              <w:rPr>
                <w:lang w:val="fr-CH" w:eastAsia="fr-CH"/>
              </w:rPr>
            </w:pPr>
            <w:r>
              <w:rPr>
                <w:lang w:val="fr-CH" w:eastAsia="fr-CH"/>
              </w:rPr>
              <w:t>Lorsque l’on clique sur le bouton « ok » de la boîte de dialogue, le fichier a été enregistré avec le nom désiré à l’endroit désiré avec l’extension.ics</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t>Page d’aide</w:t>
            </w:r>
          </w:p>
        </w:tc>
      </w:tr>
      <w:tr w:rsidR="00F072DC" w:rsidTr="007275E3">
        <w:trPr>
          <w:trHeight w:val="92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L’utilisateur peut recevoir de l’aide via un formulaire. </w:t>
            </w:r>
          </w:p>
        </w:tc>
      </w:tr>
      <w:tr w:rsidR="00F072DC" w:rsidTr="007275E3">
        <w:trPr>
          <w:trHeight w:val="1544"/>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La page d’aide sera testée via le formulaire principal.</w:t>
            </w:r>
          </w:p>
          <w:p w:rsidR="00F072DC" w:rsidRDefault="00F072DC" w:rsidP="007275E3">
            <w:pPr>
              <w:rPr>
                <w:lang w:val="fr-CH" w:eastAsia="fr-CH"/>
              </w:rPr>
            </w:pPr>
            <w:r>
              <w:rPr>
                <w:lang w:val="fr-CH" w:eastAsia="fr-CH"/>
              </w:rPr>
              <w:t>C’est depuis cette page que l’aide pourra s’ouvrir.</w:t>
            </w:r>
          </w:p>
        </w:tc>
      </w:tr>
      <w:tr w:rsidR="00F072DC" w:rsidRPr="00B234D8" w:rsidTr="007275E3">
        <w:trPr>
          <w:trHeight w:val="1858"/>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Lorsque l’utilisateur clique sur F1, la page d’aide s’ouvre.</w:t>
            </w:r>
          </w:p>
          <w:p w:rsidR="00F072DC" w:rsidRDefault="00F072DC" w:rsidP="007275E3">
            <w:pPr>
              <w:pStyle w:val="Paragraphedeliste"/>
              <w:numPr>
                <w:ilvl w:val="0"/>
                <w:numId w:val="19"/>
              </w:numPr>
              <w:rPr>
                <w:lang w:val="fr-CH" w:eastAsia="fr-CH"/>
              </w:rPr>
            </w:pPr>
            <w:r>
              <w:rPr>
                <w:lang w:val="fr-CH" w:eastAsia="fr-CH"/>
              </w:rPr>
              <w:t>Lorsque l’utilisateur clique sur le label « aide », la page d’aide s’ouvre.</w:t>
            </w:r>
          </w:p>
          <w:p w:rsidR="00F072DC" w:rsidRPr="00B234D8" w:rsidRDefault="00F072DC" w:rsidP="007275E3">
            <w:pPr>
              <w:pStyle w:val="Paragraphedeliste"/>
              <w:numPr>
                <w:ilvl w:val="0"/>
                <w:numId w:val="19"/>
              </w:numPr>
              <w:rPr>
                <w:lang w:val="fr-CH" w:eastAsia="fr-CH"/>
              </w:rPr>
            </w:pPr>
            <w:r>
              <w:rPr>
                <w:lang w:val="fr-CH" w:eastAsia="fr-CH"/>
              </w:rPr>
              <w:t xml:space="preserve">La page d’aide contient un </w:t>
            </w:r>
            <w:proofErr w:type="spellStart"/>
            <w:r>
              <w:rPr>
                <w:lang w:val="fr-CH" w:eastAsia="fr-CH"/>
              </w:rPr>
              <w:t>SourceComponents</w:t>
            </w:r>
            <w:proofErr w:type="spellEnd"/>
            <w:r>
              <w:rPr>
                <w:lang w:val="fr-CH" w:eastAsia="fr-CH"/>
              </w:rPr>
              <w:t xml:space="preserve"> qui permet à l’utilisateur d’importer un fichier.</w:t>
            </w:r>
          </w:p>
        </w:tc>
      </w:tr>
    </w:tbl>
    <w:p w:rsidR="00684B3D" w:rsidRPr="00AA0785" w:rsidRDefault="00684B3D" w:rsidP="005B6064">
      <w:pPr>
        <w:pStyle w:val="Retraitnormal1"/>
        <w:numPr>
          <w:ilvl w:val="0"/>
          <w:numId w:val="0"/>
        </w:numPr>
        <w:rPr>
          <w:rFonts w:ascii="Arial" w:hAnsi="Arial"/>
          <w:sz w:val="24"/>
          <w:szCs w:val="14"/>
          <w:lang w:eastAsia="fr-FR"/>
        </w:rPr>
      </w:pPr>
    </w:p>
    <w:p w:rsidR="00AA0785" w:rsidRPr="00740251" w:rsidRDefault="00E12330"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2" w:name="_Toc25553310"/>
      <w:bookmarkStart w:id="33" w:name="_Toc71691015"/>
      <w:bookmarkStart w:id="34" w:name="_Toc72995003"/>
      <w:r w:rsidRPr="00740251">
        <w:rPr>
          <w:rFonts w:ascii="Century Gothic" w:hAnsi="Century Gothic" w:cs="Arial"/>
          <w:bCs/>
          <w:i w:val="0"/>
          <w:iCs/>
          <w:sz w:val="28"/>
          <w:szCs w:val="28"/>
          <w:u w:val="none"/>
          <w:lang w:val="fr-CH" w:eastAsia="fr-CH"/>
        </w:rPr>
        <w:t>Risques techniques</w:t>
      </w:r>
      <w:bookmarkEnd w:id="32"/>
      <w:bookmarkEnd w:id="33"/>
      <w:bookmarkEnd w:id="34"/>
    </w:p>
    <w:p w:rsidR="00DA2CE9" w:rsidRDefault="00C05219" w:rsidP="00B24414">
      <w:pPr>
        <w:pStyle w:val="Retraitnormal1"/>
        <w:numPr>
          <w:ilvl w:val="0"/>
          <w:numId w:val="9"/>
        </w:numPr>
        <w:rPr>
          <w:rFonts w:ascii="Arial" w:hAnsi="Arial" w:cs="Arial"/>
          <w:iCs/>
          <w:sz w:val="24"/>
        </w:rPr>
      </w:pPr>
      <w:r>
        <w:rPr>
          <w:rFonts w:ascii="Arial" w:hAnsi="Arial" w:cs="Arial"/>
          <w:iCs/>
          <w:sz w:val="24"/>
        </w:rPr>
        <w:t>La barre de progression</w:t>
      </w:r>
      <w:r w:rsidR="001B4123">
        <w:rPr>
          <w:rFonts w:ascii="Arial" w:hAnsi="Arial" w:cs="Arial"/>
          <w:iCs/>
          <w:sz w:val="24"/>
        </w:rPr>
        <w:br/>
        <w:t xml:space="preserve">Je n’ai encore jamais fait de barre de </w:t>
      </w:r>
      <w:r w:rsidR="000A5705">
        <w:rPr>
          <w:rFonts w:ascii="Arial" w:hAnsi="Arial" w:cs="Arial"/>
          <w:iCs/>
          <w:sz w:val="24"/>
        </w:rPr>
        <w:t>progression</w:t>
      </w:r>
      <w:r w:rsidR="001B4123">
        <w:rPr>
          <w:rFonts w:ascii="Arial" w:hAnsi="Arial" w:cs="Arial"/>
          <w:iCs/>
          <w:sz w:val="24"/>
        </w:rPr>
        <w:t xml:space="preserve"> auparavant sur </w:t>
      </w:r>
      <w:proofErr w:type="spellStart"/>
      <w:r w:rsidR="001B4123">
        <w:rPr>
          <w:rFonts w:ascii="Arial" w:hAnsi="Arial" w:cs="Arial"/>
          <w:iCs/>
          <w:sz w:val="24"/>
        </w:rPr>
        <w:t>windows</w:t>
      </w:r>
      <w:proofErr w:type="spellEnd"/>
      <w:r w:rsidR="001B4123">
        <w:rPr>
          <w:rFonts w:ascii="Arial" w:hAnsi="Arial" w:cs="Arial"/>
          <w:iCs/>
          <w:sz w:val="24"/>
        </w:rPr>
        <w:t xml:space="preserve"> </w:t>
      </w:r>
      <w:proofErr w:type="spellStart"/>
      <w:r w:rsidR="001B4123">
        <w:rPr>
          <w:rFonts w:ascii="Arial" w:hAnsi="Arial" w:cs="Arial"/>
          <w:iCs/>
          <w:sz w:val="24"/>
        </w:rPr>
        <w:t>forms</w:t>
      </w:r>
      <w:proofErr w:type="spellEnd"/>
      <w:r w:rsidR="001B4123">
        <w:rPr>
          <w:rFonts w:ascii="Arial" w:hAnsi="Arial" w:cs="Arial"/>
          <w:iCs/>
          <w:sz w:val="24"/>
        </w:rPr>
        <w:t>. Il se pourrait que je peine à trouver la manière dont je dois l’utiliser.</w:t>
      </w:r>
      <w:r w:rsidR="00DA2CE9">
        <w:rPr>
          <w:rFonts w:ascii="Arial" w:hAnsi="Arial" w:cs="Arial"/>
          <w:iCs/>
          <w:sz w:val="24"/>
        </w:rPr>
        <w:t xml:space="preserve"> Il faudrait que je me documente davantage pour être à l’aise avec.</w:t>
      </w:r>
    </w:p>
    <w:p w:rsidR="00F072DC" w:rsidRDefault="00F072DC" w:rsidP="005B6064">
      <w:pPr>
        <w:pStyle w:val="Retraitnormal1"/>
        <w:numPr>
          <w:ilvl w:val="0"/>
          <w:numId w:val="0"/>
        </w:numPr>
        <w:ind w:left="1080"/>
        <w:rPr>
          <w:rFonts w:ascii="Arial" w:hAnsi="Arial" w:cs="Arial"/>
          <w:iCs/>
          <w:sz w:val="24"/>
        </w:rPr>
      </w:pPr>
    </w:p>
    <w:p w:rsidR="00AA0785" w:rsidRPr="00F072DC" w:rsidRDefault="00AA0785" w:rsidP="00F072DC">
      <w:pPr>
        <w:rPr>
          <w:rFonts w:cs="Arial"/>
          <w:iCs/>
          <w:szCs w:val="18"/>
          <w:lang w:eastAsia="fr-CH"/>
        </w:rPr>
      </w:pPr>
    </w:p>
    <w:p w:rsidR="00F53ED8" w:rsidRPr="00740251" w:rsidRDefault="00F53ED8"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5" w:name="_Toc72995004"/>
      <w:r w:rsidRPr="00740251">
        <w:rPr>
          <w:rFonts w:ascii="Century Gothic" w:hAnsi="Century Gothic" w:cs="Arial"/>
          <w:bCs/>
          <w:i w:val="0"/>
          <w:iCs/>
          <w:sz w:val="28"/>
          <w:szCs w:val="28"/>
          <w:u w:val="none"/>
          <w:lang w:val="fr-CH" w:eastAsia="fr-CH"/>
        </w:rPr>
        <w:lastRenderedPageBreak/>
        <w:t>Planification</w:t>
      </w:r>
      <w:bookmarkEnd w:id="35"/>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B24414">
      <w:pPr>
        <w:pStyle w:val="Retraitnormal1"/>
        <w:numPr>
          <w:ilvl w:val="0"/>
          <w:numId w:val="6"/>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B24414">
      <w:pPr>
        <w:pStyle w:val="Retraitnormal1"/>
        <w:numPr>
          <w:ilvl w:val="0"/>
          <w:numId w:val="6"/>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AB2194" w:rsidRPr="00AE26DA" w:rsidRDefault="00AB2194">
      <w:pPr>
        <w:rPr>
          <w:rFonts w:asciiTheme="majorHAnsi" w:hAnsiTheme="majorHAnsi" w:cs="Arial"/>
          <w:bCs/>
          <w:i/>
          <w:iCs/>
          <w:sz w:val="28"/>
          <w:szCs w:val="28"/>
          <w:lang w:val="fr-CH" w:eastAsia="fr-CH"/>
        </w:rPr>
      </w:pPr>
      <w:r>
        <w:rPr>
          <w:rFonts w:asciiTheme="majorHAnsi" w:hAnsiTheme="majorHAnsi" w:cs="Arial"/>
          <w:bCs/>
          <w:i/>
          <w:iCs/>
          <w:sz w:val="28"/>
          <w:szCs w:val="28"/>
          <w:lang w:val="fr-CH" w:eastAsia="fr-CH"/>
        </w:rPr>
        <w:br w:type="page"/>
      </w:r>
    </w:p>
    <w:p w:rsidR="00AB2194" w:rsidRPr="00740251" w:rsidRDefault="00AB2194"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6" w:name="_Toc72995005"/>
      <w:r w:rsidRPr="00740251">
        <w:rPr>
          <w:rFonts w:ascii="Century Gothic" w:hAnsi="Century Gothic" w:cs="Arial"/>
          <w:bCs/>
          <w:i w:val="0"/>
          <w:iCs/>
          <w:sz w:val="28"/>
          <w:szCs w:val="28"/>
          <w:u w:val="none"/>
          <w:lang w:val="fr-CH" w:eastAsia="fr-CH"/>
        </w:rPr>
        <w:lastRenderedPageBreak/>
        <w:t>Dossier de conception</w:t>
      </w:r>
      <w:bookmarkEnd w:id="36"/>
    </w:p>
    <w:p w:rsidR="00AA0785" w:rsidRPr="00740251" w:rsidRDefault="005F6D61" w:rsidP="00AB2194">
      <w:pPr>
        <w:rPr>
          <w:rFonts w:ascii="Century Gothic" w:hAnsi="Century Gothic"/>
          <w:b/>
          <w:iCs/>
          <w:u w:val="single"/>
        </w:rPr>
      </w:pPr>
      <w:r w:rsidRPr="006B0191">
        <w:rPr>
          <w:iCs/>
        </w:rPr>
        <w:br/>
      </w:r>
      <w:r w:rsidRPr="00740251">
        <w:rPr>
          <w:rFonts w:ascii="Century Gothic" w:hAnsi="Century Gothic"/>
        </w:rPr>
        <w:t xml:space="preserve">L’interface se base entièrement sur le </w:t>
      </w:r>
      <w:proofErr w:type="spellStart"/>
      <w:r w:rsidRPr="00740251">
        <w:rPr>
          <w:rFonts w:ascii="Century Gothic" w:hAnsi="Century Gothic"/>
        </w:rPr>
        <w:t>mocku</w:t>
      </w:r>
      <w:proofErr w:type="spellEnd"/>
      <w:r w:rsidRPr="00740251">
        <w:rPr>
          <w:rFonts w:ascii="Century Gothic" w:hAnsi="Century Gothic"/>
        </w:rPr>
        <w:t>-up fourni dans le cahier des charges. Néanmoins, pour des raisons de confort d’utilisation et de fonctionnalités supplémentaires requises, certains contrôles ont été ajoutés.</w:t>
      </w:r>
    </w:p>
    <w:p w:rsidR="002B1F17" w:rsidRPr="00740251" w:rsidRDefault="002B1F17" w:rsidP="002B1F17">
      <w:pPr>
        <w:rPr>
          <w:rFonts w:ascii="Century Gothic" w:hAnsi="Century Gothic"/>
        </w:rPr>
      </w:pPr>
    </w:p>
    <w:p w:rsidR="00CE12BA" w:rsidRPr="00740251" w:rsidRDefault="0050786A" w:rsidP="00740251">
      <w:pPr>
        <w:ind w:left="576"/>
        <w:rPr>
          <w:rFonts w:ascii="Century Gothic" w:hAnsi="Century Gothic"/>
        </w:rPr>
      </w:pPr>
      <w:r w:rsidRPr="00740251">
        <w:rPr>
          <w:rFonts w:ascii="Century Gothic" w:hAnsi="Century Gothic"/>
          <w:noProof/>
          <w:lang w:val="fr-CH" w:eastAsia="fr-CH"/>
        </w:rPr>
        <w:drawing>
          <wp:anchor distT="0" distB="0" distL="114300" distR="114300" simplePos="0" relativeHeight="251682816" behindDoc="0" locked="0" layoutInCell="1" allowOverlap="1">
            <wp:simplePos x="0" y="0"/>
            <wp:positionH relativeFrom="margin">
              <wp:align>right</wp:align>
            </wp:positionH>
            <wp:positionV relativeFrom="paragraph">
              <wp:posOffset>247375</wp:posOffset>
            </wp:positionV>
            <wp:extent cx="5759450" cy="2540000"/>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2540000"/>
                    </a:xfrm>
                    <a:prstGeom prst="rect">
                      <a:avLst/>
                    </a:prstGeom>
                  </pic:spPr>
                </pic:pic>
              </a:graphicData>
            </a:graphic>
          </wp:anchor>
        </w:drawing>
      </w:r>
      <w:r w:rsidR="002B1F17" w:rsidRPr="00740251">
        <w:rPr>
          <w:rFonts w:ascii="Century Gothic" w:hAnsi="Century Gothic"/>
        </w:rPr>
        <w:t xml:space="preserve">Voici l’interface graphique </w:t>
      </w:r>
      <w:r w:rsidR="00C77382" w:rsidRPr="00740251">
        <w:rPr>
          <w:rFonts w:ascii="Century Gothic" w:hAnsi="Century Gothic"/>
        </w:rPr>
        <w:t>crée :</w:t>
      </w:r>
    </w:p>
    <w:p w:rsidR="005F6D61" w:rsidRPr="00740251" w:rsidRDefault="00740251" w:rsidP="0050786A">
      <w:pPr>
        <w:ind w:left="576"/>
        <w:rPr>
          <w:rFonts w:ascii="Century Gothic" w:hAnsi="Century Gothic"/>
          <w:lang w:val="fr-CH" w:eastAsia="fr-CH"/>
        </w:rPr>
      </w:pPr>
      <w:r w:rsidRPr="00740251">
        <w:rPr>
          <w:rFonts w:ascii="Century Gothic" w:hAnsi="Century Gothic"/>
          <w:noProof/>
          <w:lang w:val="fr-CH" w:eastAsia="fr-CH"/>
        </w:rPr>
        <w:drawing>
          <wp:anchor distT="0" distB="0" distL="114300" distR="114300" simplePos="0" relativeHeight="251683840" behindDoc="0" locked="0" layoutInCell="1" allowOverlap="1">
            <wp:simplePos x="0" y="0"/>
            <wp:positionH relativeFrom="margin">
              <wp:align>center</wp:align>
            </wp:positionH>
            <wp:positionV relativeFrom="paragraph">
              <wp:posOffset>3067685</wp:posOffset>
            </wp:positionV>
            <wp:extent cx="5432425" cy="3399790"/>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32425" cy="3399790"/>
                    </a:xfrm>
                    <a:prstGeom prst="rect">
                      <a:avLst/>
                    </a:prstGeom>
                  </pic:spPr>
                </pic:pic>
              </a:graphicData>
            </a:graphic>
            <wp14:sizeRelH relativeFrom="margin">
              <wp14:pctWidth>0</wp14:pctWidth>
            </wp14:sizeRelH>
            <wp14:sizeRelV relativeFrom="margin">
              <wp14:pctHeight>0</wp14:pctHeight>
            </wp14:sizeRelV>
          </wp:anchor>
        </w:drawing>
      </w:r>
      <w:r w:rsidR="005F6D61" w:rsidRPr="00740251">
        <w:rPr>
          <w:rFonts w:ascii="Century Gothic" w:hAnsi="Century Gothic"/>
          <w:lang w:val="fr-CH" w:eastAsia="fr-CH"/>
        </w:rPr>
        <w:t>L’interface est composée de trois blocs. Chacun contien</w:t>
      </w:r>
      <w:r w:rsidR="00C77382" w:rsidRPr="00740251">
        <w:rPr>
          <w:rFonts w:ascii="Century Gothic" w:hAnsi="Century Gothic"/>
          <w:lang w:val="fr-CH" w:eastAsia="fr-CH"/>
        </w:rPr>
        <w:t>t</w:t>
      </w:r>
      <w:r w:rsidR="00FC60C3" w:rsidRPr="00740251">
        <w:rPr>
          <w:rFonts w:ascii="Century Gothic" w:hAnsi="Century Gothic"/>
          <w:lang w:val="fr-CH" w:eastAsia="fr-CH"/>
        </w:rPr>
        <w:t xml:space="preserve"> </w:t>
      </w:r>
      <w:r w:rsidR="00C77382" w:rsidRPr="00740251">
        <w:rPr>
          <w:rFonts w:ascii="Century Gothic" w:hAnsi="Century Gothic"/>
          <w:lang w:val="fr-CH" w:eastAsia="fr-CH"/>
        </w:rPr>
        <w:t>des contrôles qui servent à un but précis</w:t>
      </w:r>
      <w:r w:rsidR="00FC60C3" w:rsidRPr="00740251">
        <w:rPr>
          <w:rFonts w:ascii="Century Gothic" w:hAnsi="Century Gothic"/>
          <w:lang w:val="fr-CH" w:eastAsia="fr-CH"/>
        </w:rPr>
        <w:t>. Ils se composent ainsi :</w:t>
      </w:r>
      <w:r w:rsidR="00CE12BA" w:rsidRPr="00740251">
        <w:rPr>
          <w:rFonts w:ascii="Century Gothic" w:hAnsi="Century Gothic"/>
          <w:noProof/>
          <w:lang w:val="fr-CH" w:eastAsia="fr-CH"/>
        </w:rPr>
        <w:t xml:space="preserve"> </w:t>
      </w:r>
    </w:p>
    <w:p w:rsidR="00CE12BA" w:rsidRDefault="00CE12BA">
      <w:pPr>
        <w:rPr>
          <w:b/>
        </w:rPr>
      </w:pPr>
    </w:p>
    <w:p w:rsidR="00AA0785" w:rsidRPr="00F72102" w:rsidRDefault="0050786A" w:rsidP="00F72102">
      <w:pPr>
        <w:ind w:left="705"/>
        <w:rPr>
          <w:rFonts w:ascii="Century Gothic" w:hAnsi="Century Gothic"/>
          <w:b/>
          <w:lang w:val="fr-CH"/>
        </w:rPr>
      </w:pPr>
      <w:r w:rsidRPr="00740251">
        <w:rPr>
          <w:rFonts w:ascii="Century Gothic" w:hAnsi="Century Gothic"/>
          <w:lang w:val="fr-CH" w:eastAsia="fr-CH"/>
        </w:rPr>
        <w:t>Ces blocs sont définis par des panels. Cela permet de changer la disposition des contrôles par groupes en ayant le minimum d’impact possible sur les autres blocs.</w:t>
      </w:r>
    </w:p>
    <w:p w:rsidR="00AA0785" w:rsidRPr="00740251" w:rsidRDefault="00AA0785" w:rsidP="00AB2194">
      <w:pPr>
        <w:pStyle w:val="Titre1"/>
        <w:rPr>
          <w:rFonts w:ascii="Century Gothic" w:hAnsi="Century Gothic" w:cs="Arial"/>
          <w:bCs/>
          <w:caps/>
          <w:kern w:val="32"/>
          <w:sz w:val="32"/>
          <w:szCs w:val="32"/>
          <w:u w:val="none"/>
          <w:lang w:val="fr-CH" w:eastAsia="fr-CH"/>
        </w:rPr>
      </w:pPr>
      <w:bookmarkStart w:id="37" w:name="_Toc71703259"/>
      <w:bookmarkStart w:id="38" w:name="_Toc72995006"/>
      <w:r w:rsidRPr="00740251">
        <w:rPr>
          <w:rFonts w:ascii="Century Gothic" w:hAnsi="Century Gothic" w:cs="Arial"/>
          <w:bCs/>
          <w:caps/>
          <w:kern w:val="32"/>
          <w:sz w:val="32"/>
          <w:szCs w:val="32"/>
          <w:u w:val="none"/>
          <w:lang w:val="fr-CH" w:eastAsia="fr-CH"/>
        </w:rPr>
        <w:lastRenderedPageBreak/>
        <w:t>R</w:t>
      </w:r>
      <w:bookmarkEnd w:id="37"/>
      <w:r w:rsidR="00684B3D" w:rsidRPr="00740251">
        <w:rPr>
          <w:rFonts w:ascii="Century Gothic" w:hAnsi="Century Gothic" w:cs="Arial"/>
          <w:bCs/>
          <w:caps/>
          <w:kern w:val="32"/>
          <w:sz w:val="32"/>
          <w:szCs w:val="32"/>
          <w:u w:val="none"/>
          <w:lang w:val="fr-CH" w:eastAsia="fr-CH"/>
        </w:rPr>
        <w:t>éalisation</w:t>
      </w:r>
      <w:bookmarkEnd w:id="38"/>
    </w:p>
    <w:p w:rsidR="0049659A" w:rsidRPr="00740251"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9" w:name="_Toc25553317"/>
      <w:bookmarkStart w:id="40" w:name="_Toc71691022"/>
      <w:bookmarkStart w:id="41" w:name="_Toc72995007"/>
      <w:r w:rsidRPr="00740251">
        <w:rPr>
          <w:rFonts w:ascii="Century Gothic" w:hAnsi="Century Gothic" w:cs="Arial"/>
          <w:bCs/>
          <w:i w:val="0"/>
          <w:iCs/>
          <w:sz w:val="28"/>
          <w:szCs w:val="28"/>
          <w:u w:val="none"/>
          <w:lang w:val="fr-CH" w:eastAsia="fr-CH"/>
        </w:rPr>
        <w:t>Dossier de réalisation</w:t>
      </w:r>
      <w:bookmarkEnd w:id="39"/>
      <w:bookmarkEnd w:id="40"/>
      <w:bookmarkEnd w:id="41"/>
    </w:p>
    <w:p w:rsidR="00284E9A" w:rsidRDefault="008F7597" w:rsidP="00284E9A">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La</w:t>
      </w:r>
      <w:r w:rsidR="00284E9A">
        <w:rPr>
          <w:rFonts w:ascii="Century Gothic" w:hAnsi="Century Gothic"/>
          <w:sz w:val="24"/>
          <w:szCs w:val="20"/>
          <w:lang w:val="fr-CH"/>
        </w:rPr>
        <w:t xml:space="preserve"> méthode gestion de projet est</w:t>
      </w:r>
      <w:r w:rsidRPr="00740251">
        <w:rPr>
          <w:rFonts w:ascii="Century Gothic" w:hAnsi="Century Gothic"/>
          <w:sz w:val="24"/>
          <w:szCs w:val="20"/>
          <w:lang w:val="fr-CH"/>
        </w:rPr>
        <w:t xml:space="preserve"> Kanban</w:t>
      </w:r>
      <w:r w:rsidR="00284E9A">
        <w:rPr>
          <w:rFonts w:ascii="Century Gothic" w:hAnsi="Century Gothic"/>
          <w:sz w:val="24"/>
          <w:szCs w:val="20"/>
          <w:lang w:val="fr-CH"/>
        </w:rPr>
        <w:t>.</w:t>
      </w:r>
    </w:p>
    <w:p w:rsidR="00284E9A" w:rsidRDefault="00284E9A" w:rsidP="00284E9A">
      <w:pPr>
        <w:pStyle w:val="Retraitnormal1"/>
        <w:numPr>
          <w:ilvl w:val="0"/>
          <w:numId w:val="0"/>
        </w:numPr>
        <w:ind w:left="720"/>
        <w:rPr>
          <w:rFonts w:ascii="Century Gothic" w:hAnsi="Century Gothic"/>
          <w:sz w:val="24"/>
          <w:szCs w:val="20"/>
          <w:lang w:val="fr-CH"/>
        </w:rPr>
      </w:pPr>
      <w:r>
        <w:rPr>
          <w:rFonts w:ascii="Century Gothic" w:hAnsi="Century Gothic"/>
          <w:sz w:val="24"/>
          <w:szCs w:val="20"/>
          <w:lang w:val="fr-CH"/>
        </w:rPr>
        <w:t xml:space="preserve">Cette méthode a été réalisée via </w:t>
      </w:r>
      <w:proofErr w:type="spellStart"/>
      <w:r>
        <w:rPr>
          <w:rFonts w:ascii="Century Gothic" w:hAnsi="Century Gothic"/>
          <w:sz w:val="24"/>
          <w:szCs w:val="20"/>
          <w:lang w:val="fr-CH"/>
        </w:rPr>
        <w:t>trello</w:t>
      </w:r>
      <w:proofErr w:type="spellEnd"/>
      <w:r>
        <w:rPr>
          <w:rFonts w:ascii="Century Gothic" w:hAnsi="Century Gothic"/>
          <w:sz w:val="24"/>
          <w:szCs w:val="20"/>
          <w:lang w:val="fr-CH"/>
        </w:rPr>
        <w:t>.</w:t>
      </w:r>
      <w:r>
        <w:rPr>
          <w:rFonts w:ascii="Century Gothic" w:hAnsi="Century Gothic"/>
          <w:sz w:val="24"/>
          <w:szCs w:val="20"/>
          <w:lang w:val="fr-CH"/>
        </w:rPr>
        <w:br/>
      </w:r>
      <w:r>
        <w:rPr>
          <w:rFonts w:ascii="Century Gothic" w:hAnsi="Century Gothic"/>
          <w:sz w:val="24"/>
          <w:szCs w:val="20"/>
          <w:lang w:val="fr-CH"/>
        </w:rPr>
        <w:br/>
        <w:t>Voici le lien permettant d’y accéder :</w:t>
      </w:r>
    </w:p>
    <w:p w:rsidR="00284E9A" w:rsidRDefault="008A5BBC" w:rsidP="00284E9A">
      <w:pPr>
        <w:pStyle w:val="Retraitnormal1"/>
        <w:numPr>
          <w:ilvl w:val="0"/>
          <w:numId w:val="0"/>
        </w:numPr>
        <w:ind w:left="720"/>
        <w:rPr>
          <w:rFonts w:ascii="Century Gothic" w:hAnsi="Century Gothic"/>
          <w:sz w:val="24"/>
          <w:szCs w:val="20"/>
          <w:lang w:val="fr-CH"/>
        </w:rPr>
      </w:pPr>
      <w:hyperlink r:id="rId40" w:history="1">
        <w:r w:rsidR="00284E9A" w:rsidRPr="00284E9A">
          <w:rPr>
            <w:rStyle w:val="Lienhypertexte"/>
            <w:rFonts w:ascii="Century Gothic" w:hAnsi="Century Gothic"/>
            <w:sz w:val="24"/>
            <w:szCs w:val="20"/>
            <w:lang w:val="fr-CH"/>
          </w:rPr>
          <w:t>https://trello.com/b/EdRjjZqc/icalmerge</w:t>
        </w:r>
      </w:hyperlink>
    </w:p>
    <w:p w:rsidR="00284E9A" w:rsidRPr="00284E9A" w:rsidRDefault="00284E9A" w:rsidP="00284E9A">
      <w:pPr>
        <w:pStyle w:val="Retraitnormal1"/>
        <w:numPr>
          <w:ilvl w:val="0"/>
          <w:numId w:val="0"/>
        </w:numPr>
        <w:ind w:left="720"/>
        <w:rPr>
          <w:rFonts w:ascii="Century Gothic" w:hAnsi="Century Gothic"/>
          <w:sz w:val="24"/>
          <w:szCs w:val="20"/>
          <w:lang w:val="fr-CH"/>
        </w:rPr>
      </w:pPr>
    </w:p>
    <w:p w:rsidR="004205A6" w:rsidRDefault="004205A6" w:rsidP="00740251">
      <w:pPr>
        <w:pStyle w:val="Retraitnormal1"/>
        <w:numPr>
          <w:ilvl w:val="0"/>
          <w:numId w:val="0"/>
        </w:numPr>
        <w:ind w:left="720"/>
        <w:rPr>
          <w:rFonts w:ascii="Century Gothic" w:hAnsi="Century Gothic"/>
          <w:szCs w:val="14"/>
        </w:rPr>
      </w:pPr>
    </w:p>
    <w:p w:rsidR="004205A6" w:rsidRDefault="009361D0" w:rsidP="004205A6">
      <w:pPr>
        <w:pStyle w:val="Titre3"/>
      </w:pPr>
      <w:bookmarkStart w:id="42" w:name="_Toc72995008"/>
      <w:r w:rsidRPr="00740251">
        <w:t>Maximum de 10 fichiers source</w:t>
      </w:r>
      <w:bookmarkEnd w:id="42"/>
    </w:p>
    <w:p w:rsidR="009361D0" w:rsidRPr="00740251" w:rsidRDefault="004205A6" w:rsidP="00740251">
      <w:pPr>
        <w:pStyle w:val="Retraitnormal1"/>
        <w:numPr>
          <w:ilvl w:val="0"/>
          <w:numId w:val="0"/>
        </w:numPr>
        <w:ind w:left="720"/>
        <w:rPr>
          <w:rFonts w:ascii="Century Gothic" w:hAnsi="Century Gothic"/>
          <w:b/>
          <w:sz w:val="24"/>
          <w:szCs w:val="20"/>
          <w:lang w:eastAsia="fr-FR"/>
        </w:rPr>
      </w:pPr>
      <w:r w:rsidRPr="00740251">
        <w:rPr>
          <w:rFonts w:ascii="Century Gothic" w:hAnsi="Century Gothic"/>
          <w:noProof/>
          <w:lang w:val="fr-CH"/>
        </w:rPr>
        <w:drawing>
          <wp:anchor distT="0" distB="0" distL="114300" distR="114300" simplePos="0" relativeHeight="251685888" behindDoc="0" locked="0" layoutInCell="1" allowOverlap="1" wp14:anchorId="0D177B86" wp14:editId="58EA83AB">
            <wp:simplePos x="0" y="0"/>
            <wp:positionH relativeFrom="margin">
              <wp:align>right</wp:align>
            </wp:positionH>
            <wp:positionV relativeFrom="paragraph">
              <wp:posOffset>704718</wp:posOffset>
            </wp:positionV>
            <wp:extent cx="5759450" cy="589280"/>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59450" cy="589280"/>
                    </a:xfrm>
                    <a:prstGeom prst="rect">
                      <a:avLst/>
                    </a:prstGeom>
                  </pic:spPr>
                </pic:pic>
              </a:graphicData>
            </a:graphic>
          </wp:anchor>
        </w:drawing>
      </w:r>
      <w:r w:rsidR="009361D0" w:rsidRPr="00740251">
        <w:rPr>
          <w:rFonts w:ascii="Century Gothic" w:hAnsi="Century Gothic"/>
          <w:b/>
          <w:sz w:val="24"/>
          <w:szCs w:val="20"/>
          <w:lang w:eastAsia="fr-FR"/>
        </w:rPr>
        <w:br/>
      </w:r>
      <w:r w:rsidR="009361D0" w:rsidRPr="00740251">
        <w:rPr>
          <w:rFonts w:ascii="Century Gothic" w:hAnsi="Century Gothic"/>
          <w:sz w:val="24"/>
          <w:szCs w:val="20"/>
          <w:lang w:val="fr-CH"/>
        </w:rPr>
        <w:t>Lorsque l’application démarre, il créer deux emplacements de fichiers source. Voici à quoi ils ressemblent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6F0DB1" w:rsidRDefault="009361D0" w:rsidP="006F0DB1">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Pour arriver à ce résultat, nous créons deux objets nommés</w:t>
      </w:r>
      <w:r w:rsidR="006F0DB1">
        <w:rPr>
          <w:rFonts w:ascii="Century Gothic" w:hAnsi="Century Gothic"/>
          <w:sz w:val="24"/>
          <w:szCs w:val="20"/>
          <w:lang w:val="fr-CH"/>
        </w:rPr>
        <w:t xml:space="preserve"> </w:t>
      </w:r>
      <w:r w:rsidR="006F0DB1">
        <w:rPr>
          <w:rFonts w:ascii="Century Gothic" w:hAnsi="Century Gothic"/>
          <w:sz w:val="24"/>
          <w:szCs w:val="20"/>
          <w:lang w:val="fr-CH"/>
        </w:rPr>
        <w:br/>
      </w:r>
      <w:r w:rsidRPr="00740251">
        <w:rPr>
          <w:rFonts w:ascii="Century Gothic" w:hAnsi="Century Gothic"/>
          <w:sz w:val="24"/>
          <w:szCs w:val="20"/>
          <w:lang w:val="fr-CH"/>
        </w:rPr>
        <w:t xml:space="preserve">« </w:t>
      </w:r>
      <w:proofErr w:type="spellStart"/>
      <w:r w:rsidRPr="00740251">
        <w:rPr>
          <w:rFonts w:ascii="Century Gothic" w:hAnsi="Century Gothic"/>
          <w:sz w:val="24"/>
          <w:szCs w:val="20"/>
          <w:lang w:val="fr-CH"/>
        </w:rPr>
        <w:t>SourceComponents</w:t>
      </w:r>
      <w:proofErr w:type="spellEnd"/>
      <w:r w:rsidRPr="00740251">
        <w:rPr>
          <w:rFonts w:ascii="Century Gothic" w:hAnsi="Century Gothic"/>
          <w:sz w:val="24"/>
          <w:szCs w:val="20"/>
          <w:lang w:val="fr-CH"/>
        </w:rPr>
        <w:t> ». Chaque objet de cette classe regroupe les contrôles nécessaires à l’affichage</w:t>
      </w:r>
      <w:r w:rsidRPr="00740251">
        <w:rPr>
          <w:rFonts w:ascii="Century Gothic" w:hAnsi="Century Gothic"/>
          <w:b/>
          <w:sz w:val="24"/>
          <w:szCs w:val="20"/>
          <w:lang w:eastAsia="fr-FR"/>
        </w:rPr>
        <w:t xml:space="preserve">.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Cette classe permet à l’utilisateur d’ajouter un calendrier à fusionner.</w:t>
      </w: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Un objet permet d’ajouter une source. Donc plusieurs objets, implique plusieurs sources.</w:t>
      </w:r>
    </w:p>
    <w:p w:rsidR="009361D0" w:rsidRPr="00740251" w:rsidRDefault="009361D0" w:rsidP="009361D0">
      <w:pPr>
        <w:pStyle w:val="Retraitnormal1"/>
        <w:numPr>
          <w:ilvl w:val="0"/>
          <w:numId w:val="0"/>
        </w:numPr>
        <w:ind w:left="720"/>
        <w:rPr>
          <w:rFonts w:ascii="Century Gothic" w:hAnsi="Century Gothic"/>
          <w:sz w:val="24"/>
          <w:szCs w:val="20"/>
          <w:lang w:val="fr-CH"/>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b/>
          <w:sz w:val="24"/>
          <w:szCs w:val="20"/>
          <w:lang w:val="fr-CH"/>
        </w:rPr>
        <w:t xml:space="preserve">Composition d’un </w:t>
      </w:r>
      <w:proofErr w:type="spellStart"/>
      <w:r w:rsidRPr="00740251">
        <w:rPr>
          <w:rFonts w:ascii="Century Gothic" w:hAnsi="Century Gothic"/>
          <w:b/>
          <w:sz w:val="24"/>
          <w:szCs w:val="20"/>
          <w:lang w:val="fr-CH"/>
        </w:rPr>
        <w:t>SourceComponents</w:t>
      </w:r>
      <w:proofErr w:type="spellEnd"/>
      <w:r w:rsidRPr="00740251">
        <w:rPr>
          <w:rFonts w:ascii="Century Gothic" w:hAnsi="Century Gothic"/>
          <w:b/>
          <w:sz w:val="24"/>
          <w:szCs w:val="20"/>
          <w:lang w:val="fr-CH"/>
        </w:rPr>
        <w:t> :</w:t>
      </w:r>
      <w:r w:rsidRPr="00740251">
        <w:rPr>
          <w:rFonts w:ascii="Century Gothic" w:hAnsi="Century Gothic"/>
          <w:sz w:val="24"/>
          <w:szCs w:val="20"/>
          <w:lang w:val="fr-CH"/>
        </w:rPr>
        <w:br/>
        <w:t>Variables principales :</w:t>
      </w:r>
    </w:p>
    <w:p w:rsidR="009361D0" w:rsidRDefault="008D2430" w:rsidP="009361D0">
      <w:pPr>
        <w:pStyle w:val="Retraitnormal1"/>
        <w:numPr>
          <w:ilvl w:val="0"/>
          <w:numId w:val="0"/>
        </w:numPr>
        <w:ind w:left="720"/>
        <w:jc w:val="center"/>
        <w:rPr>
          <w:rFonts w:ascii="Arial" w:hAnsi="Arial"/>
          <w:sz w:val="24"/>
          <w:szCs w:val="20"/>
          <w:lang w:eastAsia="fr-FR"/>
        </w:rPr>
      </w:pPr>
      <w:r w:rsidRPr="00740251">
        <w:rPr>
          <w:rFonts w:ascii="Century Gothic" w:hAnsi="Century Gothic"/>
          <w:noProof/>
          <w:lang w:val="fr-CH"/>
        </w:rPr>
        <w:drawing>
          <wp:anchor distT="0" distB="0" distL="114300" distR="114300" simplePos="0" relativeHeight="251686912" behindDoc="0" locked="0" layoutInCell="1" allowOverlap="1" wp14:anchorId="37CA159B" wp14:editId="5EABB705">
            <wp:simplePos x="0" y="0"/>
            <wp:positionH relativeFrom="margin">
              <wp:align>center</wp:align>
            </wp:positionH>
            <wp:positionV relativeFrom="paragraph">
              <wp:posOffset>244437</wp:posOffset>
            </wp:positionV>
            <wp:extent cx="6284595" cy="704850"/>
            <wp:effectExtent l="0" t="0" r="1905"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284595" cy="704850"/>
                    </a:xfrm>
                    <a:prstGeom prst="rect">
                      <a:avLst/>
                    </a:prstGeom>
                  </pic:spPr>
                </pic:pic>
              </a:graphicData>
            </a:graphic>
            <wp14:sizeRelH relativeFrom="margin">
              <wp14:pctWidth>0</wp14:pctWidth>
            </wp14:sizeRelH>
            <wp14:sizeRelV relativeFrom="margin">
              <wp14:pctHeight>0</wp14:pctHeight>
            </wp14:sizeRelV>
          </wp:anchor>
        </w:drawing>
      </w:r>
    </w:p>
    <w:p w:rsidR="008D2430" w:rsidRDefault="008D2430">
      <w:pPr>
        <w:rPr>
          <w:rFonts w:ascii="Century Gothic" w:hAnsi="Century Gothic"/>
        </w:rPr>
      </w:pPr>
      <w:r>
        <w:rPr>
          <w:rFonts w:ascii="Century Gothic" w:hAnsi="Century Gothic"/>
        </w:rPr>
        <w:br w:type="page"/>
      </w:r>
    </w:p>
    <w:p w:rsidR="009361D0" w:rsidRPr="008D2430" w:rsidRDefault="008D2430" w:rsidP="009361D0">
      <w:pPr>
        <w:pStyle w:val="Retraitnormal1"/>
        <w:numPr>
          <w:ilvl w:val="0"/>
          <w:numId w:val="0"/>
        </w:numPr>
        <w:ind w:left="720"/>
        <w:rPr>
          <w:rFonts w:ascii="Century Gothic" w:hAnsi="Century Gothic"/>
          <w:sz w:val="24"/>
          <w:szCs w:val="20"/>
          <w:lang w:eastAsia="fr-FR"/>
        </w:rPr>
      </w:pPr>
      <w:r w:rsidRPr="008D2430">
        <w:rPr>
          <w:rFonts w:ascii="Century Gothic" w:hAnsi="Century Gothic"/>
          <w:noProof/>
          <w:lang w:val="fr-CH"/>
        </w:rPr>
        <w:lastRenderedPageBreak/>
        <w:drawing>
          <wp:anchor distT="0" distB="0" distL="114300" distR="114300" simplePos="0" relativeHeight="251688960" behindDoc="0" locked="0" layoutInCell="1" allowOverlap="1" wp14:anchorId="7C99213D" wp14:editId="199D2CFB">
            <wp:simplePos x="0" y="0"/>
            <wp:positionH relativeFrom="margin">
              <wp:align>center</wp:align>
            </wp:positionH>
            <wp:positionV relativeFrom="paragraph">
              <wp:posOffset>248920</wp:posOffset>
            </wp:positionV>
            <wp:extent cx="6584315" cy="1814830"/>
            <wp:effectExtent l="0" t="0" r="6985"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584315" cy="1814830"/>
                    </a:xfrm>
                    <a:prstGeom prst="rect">
                      <a:avLst/>
                    </a:prstGeom>
                  </pic:spPr>
                </pic:pic>
              </a:graphicData>
            </a:graphic>
            <wp14:sizeRelH relativeFrom="margin">
              <wp14:pctWidth>0</wp14:pctWidth>
            </wp14:sizeRelH>
            <wp14:sizeRelV relativeFrom="margin">
              <wp14:pctHeight>0</wp14:pctHeight>
            </wp14:sizeRelV>
          </wp:anchor>
        </w:drawing>
      </w:r>
      <w:r w:rsidR="009361D0" w:rsidRPr="008D2430">
        <w:rPr>
          <w:rFonts w:ascii="Century Gothic" w:hAnsi="Century Gothic"/>
          <w:sz w:val="24"/>
          <w:szCs w:val="20"/>
          <w:lang w:eastAsia="fr-FR"/>
        </w:rPr>
        <w:t>Le constructeur de la classe :</w:t>
      </w: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pnlContainer</w:t>
      </w:r>
      <w:proofErr w:type="spellEnd"/>
      <w:proofErr w:type="gramEnd"/>
      <w:r w:rsidRPr="008D2430">
        <w:rPr>
          <w:rFonts w:ascii="Century Gothic" w:hAnsi="Century Gothic"/>
          <w:sz w:val="24"/>
          <w:szCs w:val="20"/>
          <w:lang w:eastAsia="fr-FR"/>
        </w:rPr>
        <w:t> : Définit le panel qui va contenir les sources.</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gramStart"/>
      <w:r w:rsidRPr="008D2430">
        <w:rPr>
          <w:rFonts w:ascii="Century Gothic" w:hAnsi="Century Gothic"/>
          <w:b/>
          <w:sz w:val="24"/>
          <w:szCs w:val="20"/>
          <w:lang w:eastAsia="fr-FR"/>
        </w:rPr>
        <w:t>location</w:t>
      </w:r>
      <w:proofErr w:type="gramEnd"/>
      <w:r w:rsidRPr="008D2430">
        <w:rPr>
          <w:rFonts w:ascii="Century Gothic" w:hAnsi="Century Gothic"/>
          <w:sz w:val="24"/>
          <w:szCs w:val="20"/>
          <w:lang w:eastAsia="fr-FR"/>
        </w:rPr>
        <w:t> : Définit le numéro de la source. Si le programme contient trois sources, en ajouter une nouvelle lui donnera location = 4.</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pnlFusion</w:t>
      </w:r>
      <w:proofErr w:type="spellEnd"/>
      <w:proofErr w:type="gramEnd"/>
      <w:r w:rsidRPr="008D2430">
        <w:rPr>
          <w:rFonts w:ascii="Century Gothic" w:hAnsi="Century Gothic"/>
          <w:sz w:val="24"/>
          <w:szCs w:val="20"/>
          <w:lang w:eastAsia="fr-FR"/>
        </w:rPr>
        <w:t> : Définit le panel qui contient les contrôles permettant à l’utilisateur de fusionner les fichiers. On en a besoin car, à fois que l’on veut ajouter un fichier source, il faudra baisser ce panel.</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mainForm</w:t>
      </w:r>
      <w:proofErr w:type="spellEnd"/>
      <w:proofErr w:type="gramEnd"/>
      <w:r w:rsidRPr="008D2430">
        <w:rPr>
          <w:rFonts w:ascii="Century Gothic" w:hAnsi="Century Gothic"/>
          <w:b/>
          <w:sz w:val="24"/>
          <w:szCs w:val="20"/>
          <w:lang w:eastAsia="fr-FR"/>
        </w:rPr>
        <w:t> </w:t>
      </w:r>
      <w:r w:rsidRPr="008D2430">
        <w:rPr>
          <w:rFonts w:ascii="Century Gothic" w:hAnsi="Century Gothic"/>
          <w:sz w:val="24"/>
          <w:szCs w:val="20"/>
          <w:lang w:eastAsia="fr-FR"/>
        </w:rPr>
        <w:t>: Définit le formulaire principal. Car à chaque fois que l’on veut ajouter une source, il faudra agrandir le formulaire principal.</w:t>
      </w:r>
    </w:p>
    <w:p w:rsidR="006F0DB1" w:rsidRPr="008D2430" w:rsidRDefault="006F0DB1" w:rsidP="009361D0">
      <w:pPr>
        <w:pStyle w:val="Retraitnormal1"/>
        <w:numPr>
          <w:ilvl w:val="0"/>
          <w:numId w:val="0"/>
        </w:numPr>
        <w:ind w:left="720"/>
        <w:rPr>
          <w:rFonts w:ascii="Century Gothic" w:hAnsi="Century Gothic"/>
          <w:sz w:val="24"/>
          <w:szCs w:val="20"/>
          <w:lang w:eastAsia="fr-FR"/>
        </w:rPr>
      </w:pPr>
    </w:p>
    <w:p w:rsidR="009361D0" w:rsidRPr="006F0DB1" w:rsidRDefault="009361D0" w:rsidP="009361D0">
      <w:pPr>
        <w:pStyle w:val="Retraitnormal1"/>
        <w:numPr>
          <w:ilvl w:val="0"/>
          <w:numId w:val="0"/>
        </w:numPr>
        <w:ind w:left="360" w:hanging="360"/>
        <w:rPr>
          <w:rFonts w:ascii="Century Gothic" w:hAnsi="Century Gothic"/>
          <w:sz w:val="24"/>
          <w:szCs w:val="20"/>
          <w:lang w:eastAsia="fr-FR"/>
        </w:rPr>
      </w:pPr>
      <w:r w:rsidRPr="008D2430">
        <w:rPr>
          <w:rFonts w:ascii="Century Gothic" w:hAnsi="Century Gothic"/>
          <w:sz w:val="24"/>
          <w:szCs w:val="20"/>
          <w:lang w:eastAsia="fr-FR"/>
        </w:rPr>
        <w:t>Voici une représentation</w:t>
      </w:r>
      <w:r w:rsidRPr="006F0DB1">
        <w:rPr>
          <w:rFonts w:ascii="Century Gothic" w:hAnsi="Century Gothic"/>
          <w:sz w:val="24"/>
          <w:szCs w:val="20"/>
          <w:lang w:eastAsia="fr-FR"/>
        </w:rPr>
        <w:t xml:space="preserve"> graphique d’à quoi correspondent ces valeurs :</w:t>
      </w:r>
    </w:p>
    <w:p w:rsidR="009361D0" w:rsidRDefault="006F0DB1" w:rsidP="009361D0">
      <w:pPr>
        <w:pStyle w:val="Retraitnormal1"/>
        <w:numPr>
          <w:ilvl w:val="0"/>
          <w:numId w:val="0"/>
        </w:numPr>
        <w:ind w:left="720"/>
        <w:rPr>
          <w:rFonts w:ascii="Arial" w:hAnsi="Arial"/>
          <w:sz w:val="24"/>
          <w:szCs w:val="20"/>
          <w:lang w:eastAsia="fr-FR"/>
        </w:rPr>
      </w:pPr>
      <w:r w:rsidRPr="008D2430">
        <w:rPr>
          <w:rFonts w:ascii="Century Gothic" w:hAnsi="Century Gothic"/>
          <w:noProof/>
          <w:lang w:val="fr-CH"/>
        </w:rPr>
        <w:drawing>
          <wp:anchor distT="0" distB="0" distL="114300" distR="114300" simplePos="0" relativeHeight="251687936" behindDoc="0" locked="0" layoutInCell="1" allowOverlap="1">
            <wp:simplePos x="0" y="0"/>
            <wp:positionH relativeFrom="margin">
              <wp:align>center</wp:align>
            </wp:positionH>
            <wp:positionV relativeFrom="paragraph">
              <wp:posOffset>287655</wp:posOffset>
            </wp:positionV>
            <wp:extent cx="6551930" cy="2876550"/>
            <wp:effectExtent l="0" t="0" r="1270" b="0"/>
            <wp:wrapTopAndBottom/>
            <wp:docPr id="41" name="Image 41"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551930" cy="2876550"/>
                    </a:xfrm>
                    <a:prstGeom prst="rect">
                      <a:avLst/>
                    </a:prstGeom>
                    <a:noFill/>
                  </pic:spPr>
                </pic:pic>
              </a:graphicData>
            </a:graphic>
            <wp14:sizeRelH relativeFrom="page">
              <wp14:pctWidth>0</wp14:pctWidth>
            </wp14:sizeRelH>
            <wp14:sizeRelV relativeFrom="page">
              <wp14:pctHeight>0</wp14:pctHeight>
            </wp14:sizeRelV>
          </wp:anchor>
        </w:drawing>
      </w:r>
    </w:p>
    <w:p w:rsidR="009361D0" w:rsidRDefault="009361D0" w:rsidP="009361D0">
      <w:pPr>
        <w:pStyle w:val="Retraitnormal1"/>
        <w:numPr>
          <w:ilvl w:val="0"/>
          <w:numId w:val="0"/>
        </w:numPr>
        <w:ind w:left="720"/>
        <w:rPr>
          <w:rFonts w:ascii="Arial" w:hAnsi="Arial"/>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lastRenderedPageBreak/>
        <w:drawing>
          <wp:anchor distT="0" distB="0" distL="114300" distR="114300" simplePos="0" relativeHeight="251689984" behindDoc="0" locked="0" layoutInCell="1" allowOverlap="1">
            <wp:simplePos x="0" y="0"/>
            <wp:positionH relativeFrom="column">
              <wp:posOffset>-109855</wp:posOffset>
            </wp:positionH>
            <wp:positionV relativeFrom="paragraph">
              <wp:posOffset>307340</wp:posOffset>
            </wp:positionV>
            <wp:extent cx="5867400" cy="1183005"/>
            <wp:effectExtent l="0" t="0" r="0" b="0"/>
            <wp:wrapTopAndBottom/>
            <wp:docPr id="40" name="Image 4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67400" cy="1183005"/>
                    </a:xfrm>
                    <a:prstGeom prst="rect">
                      <a:avLst/>
                    </a:prstGeom>
                    <a:noFill/>
                  </pic:spPr>
                </pic:pic>
              </a:graphicData>
            </a:graphic>
            <wp14:sizeRelH relativeFrom="page">
              <wp14:pctWidth>0</wp14:pctWidth>
            </wp14:sizeRelH>
            <wp14:sizeRelV relativeFrom="page">
              <wp14:pctHeight>0</wp14:pctHeight>
            </wp14:sizeRelV>
          </wp:anchor>
        </w:drawing>
      </w:r>
      <w:r w:rsidRPr="00B816B2">
        <w:rPr>
          <w:rFonts w:ascii="Century Gothic" w:hAnsi="Century Gothic"/>
          <w:sz w:val="24"/>
          <w:szCs w:val="20"/>
          <w:lang w:eastAsia="fr-FR"/>
        </w:rPr>
        <w:t xml:space="preserve">La méthode </w:t>
      </w:r>
      <w:proofErr w:type="spellStart"/>
      <w:r w:rsidRPr="00B816B2">
        <w:rPr>
          <w:rFonts w:ascii="Century Gothic" w:hAnsi="Century Gothic"/>
          <w:sz w:val="24"/>
          <w:szCs w:val="20"/>
          <w:lang w:eastAsia="fr-FR"/>
        </w:rPr>
        <w:t>ShowSourceControls</w:t>
      </w:r>
      <w:proofErr w:type="spellEnd"/>
      <w:r w:rsidRPr="00B816B2">
        <w:rPr>
          <w:rFonts w:ascii="Century Gothic" w:hAnsi="Century Gothic"/>
          <w:sz w:val="24"/>
          <w:szCs w:val="20"/>
          <w:lang w:eastAsia="fr-FR"/>
        </w:rPr>
        <w:t>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Cette méthode est appelée par le constructeur. Son contenu pourrait être directement dans le constructeur, mais cela permet de séparer les différentes étapes du processus.</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Elle sert à afficher tous les contrôles nécessaires pour que l’utilisateur puisse rajouter une source. Ces contrôles sont stockés dans la classe «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 xml:space="preserve"> ». </w:t>
      </w:r>
      <w:r w:rsidR="00144573" w:rsidRPr="00B816B2">
        <w:rPr>
          <w:rFonts w:ascii="Century Gothic" w:hAnsi="Century Gothic"/>
          <w:sz w:val="24"/>
          <w:szCs w:val="20"/>
          <w:lang w:eastAsia="fr-FR"/>
        </w:rPr>
        <w:br/>
        <w:t>C’est</w:t>
      </w:r>
      <w:r w:rsidRPr="00B816B2">
        <w:rPr>
          <w:rFonts w:ascii="Century Gothic" w:hAnsi="Century Gothic"/>
          <w:sz w:val="24"/>
          <w:szCs w:val="20"/>
          <w:lang w:eastAsia="fr-FR"/>
        </w:rPr>
        <w:t xml:space="preserve"> ceux qui ont été montrés à la page précédentes sous « Variables Principales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B816B2" w:rsidP="009361D0">
      <w:pPr>
        <w:pStyle w:val="Retraitnormal1"/>
        <w:numPr>
          <w:ilvl w:val="0"/>
          <w:numId w:val="0"/>
        </w:numPr>
        <w:rPr>
          <w:rFonts w:ascii="Century Gothic" w:hAnsi="Century Gothic"/>
          <w:sz w:val="24"/>
          <w:szCs w:val="20"/>
          <w:lang w:eastAsia="fr-FR"/>
        </w:rPr>
      </w:pPr>
      <w:r>
        <w:rPr>
          <w:rFonts w:ascii="Century Gothic" w:hAnsi="Century Gothic"/>
          <w:sz w:val="24"/>
          <w:szCs w:val="20"/>
          <w:lang w:eastAsia="fr-FR"/>
        </w:rPr>
        <w:t>Voici les contrôles concernés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inline distT="0" distB="0" distL="0" distR="0" wp14:anchorId="3DD34A90" wp14:editId="6DE044AF">
            <wp:extent cx="5759450" cy="280670"/>
            <wp:effectExtent l="0" t="0" r="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59450" cy="280670"/>
                    </a:xfrm>
                    <a:prstGeom prst="rect">
                      <a:avLst/>
                    </a:prstGeom>
                  </pic:spPr>
                </pic:pic>
              </a:graphicData>
            </a:graphic>
          </wp:inline>
        </w:drawing>
      </w:r>
    </w:p>
    <w:p w:rsidR="009361D0" w:rsidRPr="00B816B2" w:rsidRDefault="009361D0" w:rsidP="009361D0">
      <w:pPr>
        <w:rPr>
          <w:rFonts w:ascii="Century Gothic" w:hAnsi="Century Gothic"/>
        </w:rPr>
      </w:pPr>
      <w:r w:rsidRPr="00B816B2">
        <w:rPr>
          <w:rFonts w:ascii="Century Gothic" w:hAnsi="Century Gothic"/>
        </w:rPr>
        <w:br w:type="page"/>
      </w:r>
    </w:p>
    <w:p w:rsidR="009361D0" w:rsidRPr="00B816B2" w:rsidRDefault="009361D0" w:rsidP="009361D0">
      <w:pPr>
        <w:pStyle w:val="Retraitnormal1"/>
        <w:numPr>
          <w:ilvl w:val="0"/>
          <w:numId w:val="0"/>
        </w:numPr>
        <w:rPr>
          <w:rFonts w:ascii="Century Gothic" w:hAnsi="Century Gothic"/>
          <w:b/>
          <w:sz w:val="24"/>
          <w:szCs w:val="20"/>
          <w:lang w:eastAsia="fr-FR"/>
        </w:rPr>
      </w:pPr>
      <w:r w:rsidRPr="00B816B2">
        <w:rPr>
          <w:rFonts w:ascii="Century Gothic" w:hAnsi="Century Gothic"/>
          <w:b/>
          <w:sz w:val="24"/>
          <w:szCs w:val="20"/>
          <w:lang w:eastAsia="fr-FR"/>
        </w:rPr>
        <w:lastRenderedPageBreak/>
        <w:t>Limitation à 10 fichiers sources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 xml:space="preserve">Un fichiers source correspond à un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1008" behindDoc="0" locked="0" layoutInCell="1" allowOverlap="1" wp14:anchorId="4FB7EDA0" wp14:editId="5E23FD4C">
            <wp:simplePos x="0" y="0"/>
            <wp:positionH relativeFrom="margin">
              <wp:align>right</wp:align>
            </wp:positionH>
            <wp:positionV relativeFrom="paragraph">
              <wp:posOffset>339375</wp:posOffset>
            </wp:positionV>
            <wp:extent cx="5759450" cy="466725"/>
            <wp:effectExtent l="0" t="0" r="0" b="9525"/>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759450" cy="466725"/>
                    </a:xfrm>
                    <a:prstGeom prst="rect">
                      <a:avLst/>
                    </a:prstGeom>
                  </pic:spPr>
                </pic:pic>
              </a:graphicData>
            </a:graphic>
          </wp:anchor>
        </w:drawing>
      </w:r>
      <w:r w:rsidRPr="00B816B2">
        <w:rPr>
          <w:rFonts w:ascii="Century Gothic" w:hAnsi="Century Gothic"/>
          <w:sz w:val="24"/>
          <w:szCs w:val="20"/>
          <w:lang w:eastAsia="fr-FR"/>
        </w:rPr>
        <w:t xml:space="preserve">Pour cela, le formulaire principal contient une liste de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Lorsque l’on clique que le bouton « ajouter une source »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Si le nombre de sources disponibles actuelles est inférieur à 10</w:t>
      </w:r>
    </w:p>
    <w:p w:rsidR="009361D0" w:rsidRPr="00B816B2" w:rsidRDefault="009361D0" w:rsidP="00B24414">
      <w:pPr>
        <w:pStyle w:val="Retraitnormal1"/>
        <w:numPr>
          <w:ilvl w:val="0"/>
          <w:numId w:val="9"/>
        </w:numPr>
        <w:rPr>
          <w:rFonts w:ascii="Century Gothic" w:hAnsi="Century Gothic"/>
          <w:sz w:val="24"/>
          <w:szCs w:val="20"/>
          <w:lang w:eastAsia="fr-FR"/>
        </w:rPr>
      </w:pPr>
      <w:r w:rsidRPr="00B816B2">
        <w:rPr>
          <w:rFonts w:ascii="Century Gothic" w:hAnsi="Century Gothic"/>
          <w:sz w:val="24"/>
          <w:szCs w:val="20"/>
          <w:lang w:eastAsia="fr-FR"/>
        </w:rPr>
        <w:t xml:space="preserve">Créer un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 xml:space="preserve"> et l’ajoute à la liste</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sz w:val="24"/>
          <w:szCs w:val="20"/>
          <w:lang w:eastAsia="fr-FR"/>
        </w:rPr>
        <w:t>Si le nombre de sources est de 10</w:t>
      </w:r>
    </w:p>
    <w:p w:rsidR="009361D0" w:rsidRPr="00B816B2" w:rsidRDefault="009361D0" w:rsidP="00B24414">
      <w:pPr>
        <w:pStyle w:val="Retraitnormal1"/>
        <w:numPr>
          <w:ilvl w:val="0"/>
          <w:numId w:val="9"/>
        </w:numPr>
        <w:rPr>
          <w:rFonts w:ascii="Century Gothic" w:hAnsi="Century Gothic"/>
          <w:sz w:val="24"/>
          <w:szCs w:val="20"/>
          <w:lang w:eastAsia="fr-FR"/>
        </w:rPr>
      </w:pPr>
      <w:r w:rsidRPr="00B816B2">
        <w:rPr>
          <w:rFonts w:ascii="Century Gothic" w:hAnsi="Century Gothic"/>
          <w:sz w:val="24"/>
          <w:szCs w:val="20"/>
          <w:lang w:eastAsia="fr-FR"/>
        </w:rPr>
        <w:t>Affiche un message d’erreur avertissant l’utilisateur que le nombre maximal a déjà été atteint</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B816B2">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2032" behindDoc="0" locked="0" layoutInCell="1" allowOverlap="1" wp14:anchorId="25B93536" wp14:editId="4D3B21F9">
            <wp:simplePos x="0" y="0"/>
            <wp:positionH relativeFrom="margin">
              <wp:align>center</wp:align>
            </wp:positionH>
            <wp:positionV relativeFrom="paragraph">
              <wp:posOffset>372564</wp:posOffset>
            </wp:positionV>
            <wp:extent cx="6156960" cy="1899920"/>
            <wp:effectExtent l="0" t="0" r="0" b="508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6156960" cy="1899920"/>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sz w:val="24"/>
          <w:szCs w:val="20"/>
          <w:lang w:eastAsia="fr-FR"/>
        </w:rPr>
        <w:t>C’est la méthode « </w:t>
      </w:r>
      <w:proofErr w:type="spellStart"/>
      <w:r w:rsidRPr="00B816B2">
        <w:rPr>
          <w:rFonts w:ascii="Century Gothic" w:hAnsi="Century Gothic"/>
          <w:sz w:val="24"/>
          <w:szCs w:val="20"/>
          <w:lang w:eastAsia="fr-FR"/>
        </w:rPr>
        <w:t>AddSource</w:t>
      </w:r>
      <w:proofErr w:type="spellEnd"/>
      <w:r w:rsidRPr="00B816B2">
        <w:rPr>
          <w:rFonts w:ascii="Century Gothic" w:hAnsi="Century Gothic"/>
          <w:sz w:val="24"/>
          <w:szCs w:val="20"/>
          <w:lang w:eastAsia="fr-FR"/>
        </w:rPr>
        <w:t> » qui s’occupe de cela.</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Comme il est possible d’ajouter des sources, il devrait aussi être possible d’en supprimer.</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 xml:space="preserve">Pour cela j’ai ajouté une liste qui contient les contrôles de la classe </w:t>
      </w:r>
      <w:proofErr w:type="spellStart"/>
      <w:r w:rsidRPr="00B816B2">
        <w:rPr>
          <w:rFonts w:ascii="Century Gothic" w:hAnsi="Century Gothic"/>
        </w:rPr>
        <w:t>SourceComponents</w:t>
      </w:r>
      <w:proofErr w:type="spellEnd"/>
      <w:r w:rsidRPr="00B816B2">
        <w:rPr>
          <w:rFonts w:ascii="Century Gothic" w:hAnsi="Century Gothic"/>
        </w:rPr>
        <w:t>. Cette liste se remplit à la fin de la méthode « </w:t>
      </w:r>
      <w:proofErr w:type="spellStart"/>
      <w:r w:rsidRPr="00B816B2">
        <w:rPr>
          <w:rFonts w:ascii="Century Gothic" w:hAnsi="Century Gothic"/>
        </w:rPr>
        <w:t>ShowSourceControls</w:t>
      </w:r>
      <w:proofErr w:type="spellEnd"/>
      <w:r w:rsidRPr="00B816B2">
        <w:rPr>
          <w:rFonts w:ascii="Century Gothic" w:hAnsi="Century Gothic"/>
        </w:rPr>
        <w:t> ».</w:t>
      </w:r>
    </w:p>
    <w:p w:rsidR="009361D0" w:rsidRPr="00B816B2" w:rsidRDefault="009361D0"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4080" behindDoc="0" locked="0" layoutInCell="1" allowOverlap="1" wp14:anchorId="709320A0" wp14:editId="57578BCA">
            <wp:simplePos x="0" y="0"/>
            <wp:positionH relativeFrom="margin">
              <wp:align>center</wp:align>
            </wp:positionH>
            <wp:positionV relativeFrom="paragraph">
              <wp:posOffset>214696</wp:posOffset>
            </wp:positionV>
            <wp:extent cx="2819400" cy="933450"/>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819400" cy="933450"/>
                    </a:xfrm>
                    <a:prstGeom prst="rect">
                      <a:avLst/>
                    </a:prstGeom>
                  </pic:spPr>
                </pic:pic>
              </a:graphicData>
            </a:graphic>
          </wp:anchor>
        </w:drawing>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Cela permettra de faire plusieurs actions sur chaque contrôle en une fois. Cela à l’aide d’une boucle « </w:t>
      </w:r>
      <w:proofErr w:type="spellStart"/>
      <w:r w:rsidRPr="00B816B2">
        <w:rPr>
          <w:rFonts w:ascii="Century Gothic" w:hAnsi="Century Gothic"/>
        </w:rPr>
        <w:t>foreach</w:t>
      </w:r>
      <w:proofErr w:type="spellEnd"/>
      <w:r w:rsidRPr="00B816B2">
        <w:rPr>
          <w:rFonts w:ascii="Century Gothic" w:hAnsi="Century Gothic"/>
        </w:rPr>
        <w:t> ».</w:t>
      </w:r>
    </w:p>
    <w:p w:rsidR="009361D0" w:rsidRDefault="009361D0" w:rsidP="009361D0">
      <w:pPr>
        <w:rPr>
          <w:b/>
        </w:rPr>
      </w:pPr>
    </w:p>
    <w:p w:rsidR="009361D0" w:rsidRPr="00B816B2" w:rsidRDefault="009361D0" w:rsidP="00C555D9">
      <w:pPr>
        <w:ind w:left="708"/>
        <w:rPr>
          <w:rFonts w:ascii="Century Gothic" w:hAnsi="Century Gothic"/>
        </w:rPr>
      </w:pPr>
      <w:r w:rsidRPr="00B816B2">
        <w:rPr>
          <w:rFonts w:ascii="Century Gothic" w:hAnsi="Century Gothic"/>
          <w:noProof/>
          <w:lang w:val="fr-CH" w:eastAsia="fr-CH"/>
        </w:rPr>
        <w:lastRenderedPageBreak/>
        <w:drawing>
          <wp:anchor distT="0" distB="0" distL="114300" distR="114300" simplePos="0" relativeHeight="251693056" behindDoc="0" locked="0" layoutInCell="1" allowOverlap="1" wp14:anchorId="549AB35A" wp14:editId="4DDF5DE9">
            <wp:simplePos x="0" y="0"/>
            <wp:positionH relativeFrom="margin">
              <wp:align>center</wp:align>
            </wp:positionH>
            <wp:positionV relativeFrom="paragraph">
              <wp:posOffset>234818</wp:posOffset>
            </wp:positionV>
            <wp:extent cx="1619250" cy="419100"/>
            <wp:effectExtent l="0" t="0" r="0" b="0"/>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619250" cy="419100"/>
                    </a:xfrm>
                    <a:prstGeom prst="rect">
                      <a:avLst/>
                    </a:prstGeom>
                  </pic:spPr>
                </pic:pic>
              </a:graphicData>
            </a:graphic>
          </wp:anchor>
        </w:drawing>
      </w:r>
      <w:r w:rsidRPr="00B816B2">
        <w:rPr>
          <w:rFonts w:ascii="Century Gothic" w:hAnsi="Century Gothic"/>
        </w:rPr>
        <w:t>Le bouton « Retirer une source » permet d’effacer une source.</w:t>
      </w:r>
    </w:p>
    <w:p w:rsidR="009361D0" w:rsidRPr="00B816B2" w:rsidRDefault="009361D0" w:rsidP="00C555D9">
      <w:pPr>
        <w:ind w:left="708"/>
        <w:rPr>
          <w:rFonts w:ascii="Century Gothic" w:hAnsi="Century Gothic"/>
        </w:rPr>
      </w:pPr>
    </w:p>
    <w:p w:rsidR="009361D0" w:rsidRPr="00B816B2" w:rsidRDefault="009361D0" w:rsidP="00C555D9">
      <w:pPr>
        <w:ind w:left="708"/>
        <w:rPr>
          <w:rFonts w:ascii="Century Gothic" w:hAnsi="Century Gothic"/>
        </w:rPr>
      </w:pPr>
      <w:r w:rsidRPr="00B816B2">
        <w:rPr>
          <w:rFonts w:ascii="Century Gothic" w:hAnsi="Century Gothic"/>
          <w:noProof/>
          <w:lang w:val="fr-CH" w:eastAsia="fr-CH"/>
        </w:rPr>
        <w:drawing>
          <wp:anchor distT="0" distB="0" distL="114300" distR="114300" simplePos="0" relativeHeight="251695104" behindDoc="0" locked="0" layoutInCell="1" allowOverlap="1" wp14:anchorId="0D2281CC" wp14:editId="7FDA33E4">
            <wp:simplePos x="0" y="0"/>
            <wp:positionH relativeFrom="margin">
              <wp:posOffset>408627</wp:posOffset>
            </wp:positionH>
            <wp:positionV relativeFrom="paragraph">
              <wp:posOffset>479671</wp:posOffset>
            </wp:positionV>
            <wp:extent cx="4912995" cy="1530985"/>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912995" cy="1530985"/>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rPr>
        <w:t>L’événem</w:t>
      </w:r>
      <w:r w:rsidR="00C555D9">
        <w:rPr>
          <w:rFonts w:ascii="Century Gothic" w:hAnsi="Century Gothic"/>
        </w:rPr>
        <w:t xml:space="preserve">ent clic va appeler une méthode </w:t>
      </w:r>
      <w:r w:rsidRPr="00B816B2">
        <w:rPr>
          <w:rFonts w:ascii="Century Gothic" w:hAnsi="Century Gothic"/>
        </w:rPr>
        <w:t>nommée « </w:t>
      </w:r>
      <w:proofErr w:type="spellStart"/>
      <w:r w:rsidRPr="00B816B2">
        <w:rPr>
          <w:rFonts w:ascii="Century Gothic" w:hAnsi="Century Gothic"/>
        </w:rPr>
        <w:t>RemoveSource</w:t>
      </w:r>
      <w:proofErr w:type="spellEnd"/>
      <w:r w:rsidRPr="00B816B2">
        <w:rPr>
          <w:rFonts w:ascii="Century Gothic" w:hAnsi="Century Gothic"/>
        </w:rPr>
        <w:t> ».</w:t>
      </w:r>
    </w:p>
    <w:p w:rsidR="009361D0" w:rsidRPr="00B816B2" w:rsidRDefault="009361D0" w:rsidP="00C555D9">
      <w:pPr>
        <w:ind w:left="708"/>
        <w:rPr>
          <w:rFonts w:ascii="Century Gothic" w:hAnsi="Century Gothic"/>
        </w:rPr>
      </w:pPr>
    </w:p>
    <w:p w:rsidR="009361D0" w:rsidRPr="00B816B2" w:rsidRDefault="00B816B2" w:rsidP="00C555D9">
      <w:pPr>
        <w:ind w:left="708"/>
        <w:rPr>
          <w:rFonts w:ascii="Century Gothic" w:hAnsi="Century Gothic"/>
        </w:rPr>
      </w:pPr>
      <w:r w:rsidRPr="00B816B2">
        <w:rPr>
          <w:rFonts w:ascii="Century Gothic" w:hAnsi="Century Gothic"/>
          <w:noProof/>
          <w:lang w:val="fr-CH" w:eastAsia="fr-CH"/>
        </w:rPr>
        <w:drawing>
          <wp:anchor distT="0" distB="0" distL="114300" distR="114300" simplePos="0" relativeHeight="251696128" behindDoc="0" locked="0" layoutInCell="1" allowOverlap="1" wp14:anchorId="7105A849" wp14:editId="0115FF78">
            <wp:simplePos x="0" y="0"/>
            <wp:positionH relativeFrom="margin">
              <wp:align>center</wp:align>
            </wp:positionH>
            <wp:positionV relativeFrom="paragraph">
              <wp:posOffset>304781</wp:posOffset>
            </wp:positionV>
            <wp:extent cx="4940300" cy="272415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940300" cy="2724150"/>
                    </a:xfrm>
                    <a:prstGeom prst="rect">
                      <a:avLst/>
                    </a:prstGeom>
                  </pic:spPr>
                </pic:pic>
              </a:graphicData>
            </a:graphic>
            <wp14:sizeRelH relativeFrom="margin">
              <wp14:pctWidth>0</wp14:pctWidth>
            </wp14:sizeRelH>
            <wp14:sizeRelV relativeFrom="margin">
              <wp14:pctHeight>0</wp14:pctHeight>
            </wp14:sizeRelV>
          </wp:anchor>
        </w:drawing>
      </w:r>
      <w:r w:rsidR="00A92692">
        <w:rPr>
          <w:rFonts w:ascii="Century Gothic" w:hAnsi="Century Gothic"/>
        </w:rPr>
        <w:t xml:space="preserve">La méthode </w:t>
      </w:r>
      <w:proofErr w:type="spellStart"/>
      <w:r w:rsidR="00A92692">
        <w:rPr>
          <w:rFonts w:ascii="Century Gothic" w:hAnsi="Century Gothic"/>
        </w:rPr>
        <w:t>RemoveSource</w:t>
      </w:r>
      <w:proofErr w:type="spellEnd"/>
      <w:r w:rsidR="00A92692">
        <w:rPr>
          <w:rFonts w:ascii="Century Gothic" w:hAnsi="Century Gothic"/>
        </w:rPr>
        <w:t xml:space="preserve"> permet</w:t>
      </w:r>
      <w:r w:rsidR="009361D0" w:rsidRPr="00B816B2">
        <w:rPr>
          <w:rFonts w:ascii="Century Gothic" w:hAnsi="Century Gothic"/>
        </w:rPr>
        <w:t xml:space="preserve"> la suppression d’une source :</w:t>
      </w:r>
    </w:p>
    <w:p w:rsidR="009361D0" w:rsidRPr="00B816B2" w:rsidRDefault="009361D0" w:rsidP="009361D0">
      <w:pPr>
        <w:rPr>
          <w:rFonts w:ascii="Century Gothic" w:hAnsi="Century Gothic"/>
        </w:rPr>
      </w:pPr>
    </w:p>
    <w:p w:rsidR="009361D0" w:rsidRPr="00B816B2" w:rsidRDefault="009361D0" w:rsidP="00C555D9">
      <w:pPr>
        <w:ind w:left="708"/>
        <w:rPr>
          <w:rFonts w:ascii="Century Gothic" w:hAnsi="Century Gothic"/>
        </w:rPr>
      </w:pPr>
      <w:r w:rsidRPr="00B816B2">
        <w:rPr>
          <w:rFonts w:ascii="Century Gothic" w:hAnsi="Century Gothic"/>
        </w:rPr>
        <w:t>S’il y’a plus que deux sources, on lance la méthod</w:t>
      </w:r>
      <w:r w:rsidR="00C555D9">
        <w:rPr>
          <w:rFonts w:ascii="Century Gothic" w:hAnsi="Century Gothic"/>
        </w:rPr>
        <w:t xml:space="preserve">e « Destroy » du dernier </w:t>
      </w:r>
      <w:proofErr w:type="spellStart"/>
      <w:r w:rsidR="00C555D9">
        <w:rPr>
          <w:rFonts w:ascii="Century Gothic" w:hAnsi="Century Gothic"/>
        </w:rPr>
        <w:t>SourceC</w:t>
      </w:r>
      <w:r w:rsidRPr="00B816B2">
        <w:rPr>
          <w:rFonts w:ascii="Century Gothic" w:hAnsi="Century Gothic"/>
        </w:rPr>
        <w:t>omponents</w:t>
      </w:r>
      <w:proofErr w:type="spellEnd"/>
      <w:r w:rsidRPr="00B816B2">
        <w:rPr>
          <w:rFonts w:ascii="Century Gothic" w:hAnsi="Century Gothic"/>
        </w:rPr>
        <w:t xml:space="preserve"> contenu dans la liste de sources. Après cela, nous retirons l’objet concerné à la liste. Pour définir le dernier élément, nous prenons le nombre d’objet dans la liste moins un.</w:t>
      </w:r>
    </w:p>
    <w:p w:rsidR="009361D0" w:rsidRPr="00B816B2" w:rsidRDefault="009361D0" w:rsidP="009361D0">
      <w:pPr>
        <w:rPr>
          <w:rFonts w:ascii="Century Gothic" w:hAnsi="Century Gothic"/>
        </w:rPr>
      </w:pPr>
      <w:r w:rsidRPr="00B816B2">
        <w:rPr>
          <w:rFonts w:ascii="Century Gothic" w:hAnsi="Century Gothic"/>
        </w:rPr>
        <w:br/>
      </w:r>
      <w:r w:rsidRPr="00B816B2">
        <w:rPr>
          <w:rFonts w:ascii="Century Gothic" w:hAnsi="Century Gothic"/>
        </w:rPr>
        <w:br/>
      </w:r>
      <w:r w:rsidRPr="00B816B2">
        <w:rPr>
          <w:rFonts w:ascii="Century Gothic" w:hAnsi="Century Gothic"/>
        </w:rPr>
        <w:br/>
      </w:r>
    </w:p>
    <w:p w:rsidR="009361D0" w:rsidRDefault="009361D0" w:rsidP="009361D0"/>
    <w:p w:rsidR="009361D0" w:rsidRDefault="009361D0" w:rsidP="009361D0"/>
    <w:p w:rsidR="009361D0" w:rsidRDefault="009361D0" w:rsidP="009361D0"/>
    <w:p w:rsidR="009361D0" w:rsidRPr="00A92692" w:rsidRDefault="009361D0" w:rsidP="009361D0">
      <w:pPr>
        <w:rPr>
          <w:rFonts w:ascii="Century Gothic" w:hAnsi="Century Gothic"/>
        </w:rPr>
      </w:pPr>
      <w:r w:rsidRPr="00A92692">
        <w:rPr>
          <w:rFonts w:ascii="Century Gothic" w:hAnsi="Century Gothic"/>
          <w:noProof/>
          <w:lang w:val="fr-CH" w:eastAsia="fr-CH"/>
        </w:rPr>
        <w:lastRenderedPageBreak/>
        <w:drawing>
          <wp:anchor distT="0" distB="0" distL="114300" distR="114300" simplePos="0" relativeHeight="251697152" behindDoc="0" locked="0" layoutInCell="1" allowOverlap="1" wp14:anchorId="43F65751" wp14:editId="5C808528">
            <wp:simplePos x="0" y="0"/>
            <wp:positionH relativeFrom="margin">
              <wp:align>center</wp:align>
            </wp:positionH>
            <wp:positionV relativeFrom="paragraph">
              <wp:posOffset>880943</wp:posOffset>
            </wp:positionV>
            <wp:extent cx="5328920" cy="2306320"/>
            <wp:effectExtent l="0" t="0" r="508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328920" cy="2306320"/>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rPr>
        <w:t>La méthode « </w:t>
      </w:r>
      <w:proofErr w:type="spellStart"/>
      <w:r w:rsidRPr="00A92692">
        <w:rPr>
          <w:rFonts w:ascii="Century Gothic" w:hAnsi="Century Gothic"/>
        </w:rPr>
        <w:t>Destruct</w:t>
      </w:r>
      <w:proofErr w:type="spellEnd"/>
      <w:r w:rsidRPr="00A92692">
        <w:rPr>
          <w:rFonts w:ascii="Century Gothic" w:hAnsi="Century Gothic"/>
        </w:rPr>
        <w:t> », redimensionne les contrôles du formulaire principal. Le but est d’effacer la place qui était nécessaire à l’emplacement de la source. Ensuite une boucle « </w:t>
      </w:r>
      <w:proofErr w:type="spellStart"/>
      <w:r w:rsidRPr="00A92692">
        <w:rPr>
          <w:rFonts w:ascii="Century Gothic" w:hAnsi="Century Gothic"/>
        </w:rPr>
        <w:t>foreach</w:t>
      </w:r>
      <w:proofErr w:type="spellEnd"/>
      <w:r w:rsidRPr="00A92692">
        <w:rPr>
          <w:rFonts w:ascii="Century Gothic" w:hAnsi="Century Gothic"/>
        </w:rPr>
        <w:t> » permet de cacher tous les éléments visuels. Car l’utilisateur considère ne plus en avoir besoin.</w:t>
      </w:r>
    </w:p>
    <w:p w:rsidR="009361D0" w:rsidRPr="00A92692" w:rsidRDefault="009361D0" w:rsidP="009361D0">
      <w:pPr>
        <w:rPr>
          <w:rFonts w:ascii="Century Gothic" w:hAnsi="Century Gothic"/>
        </w:rPr>
      </w:pPr>
    </w:p>
    <w:p w:rsidR="008D239A" w:rsidRDefault="009361D0" w:rsidP="008D239A">
      <w:pPr>
        <w:pStyle w:val="Titre3"/>
      </w:pPr>
      <w:bookmarkStart w:id="43" w:name="_Toc72995009"/>
      <w:r w:rsidRPr="00A92692">
        <w:t>Chargement de fichiers</w:t>
      </w:r>
      <w:bookmarkEnd w:id="43"/>
    </w:p>
    <w:p w:rsidR="008D239A" w:rsidRPr="008D239A" w:rsidRDefault="008D239A" w:rsidP="008D239A"/>
    <w:p w:rsidR="009361D0" w:rsidRPr="00A92692" w:rsidRDefault="009361D0" w:rsidP="009361D0">
      <w:pPr>
        <w:pStyle w:val="Retraitnormal1"/>
        <w:numPr>
          <w:ilvl w:val="0"/>
          <w:numId w:val="0"/>
        </w:numPr>
        <w:ind w:left="720"/>
        <w:rPr>
          <w:rFonts w:ascii="Century Gothic" w:hAnsi="Century Gothic"/>
          <w:sz w:val="24"/>
          <w:szCs w:val="20"/>
          <w:lang w:eastAsia="fr-FR"/>
        </w:rPr>
      </w:pPr>
      <w:r w:rsidRPr="00A92692">
        <w:rPr>
          <w:rFonts w:ascii="Century Gothic" w:hAnsi="Century Gothic"/>
          <w:sz w:val="24"/>
          <w:szCs w:val="20"/>
          <w:lang w:eastAsia="fr-FR"/>
        </w:rPr>
        <w:t>L’utilisateur a quatre moyens d’importer un calendrier.</w:t>
      </w:r>
    </w:p>
    <w:p w:rsidR="009361D0" w:rsidRPr="00A92692" w:rsidRDefault="009361D0" w:rsidP="009361D0">
      <w:pPr>
        <w:pStyle w:val="Retraitnormal1"/>
        <w:numPr>
          <w:ilvl w:val="0"/>
          <w:numId w:val="0"/>
        </w:numPr>
        <w:rPr>
          <w:rFonts w:ascii="Century Gothic" w:hAnsi="Century Gothic"/>
          <w:sz w:val="24"/>
          <w:szCs w:val="20"/>
          <w:lang w:eastAsia="fr-FR"/>
        </w:rPr>
      </w:pPr>
    </w:p>
    <w:p w:rsidR="009361D0" w:rsidRPr="00CD2132" w:rsidRDefault="00A92692" w:rsidP="00B24414">
      <w:pPr>
        <w:pStyle w:val="Retraitnormal1"/>
        <w:numPr>
          <w:ilvl w:val="0"/>
          <w:numId w:val="17"/>
        </w:numPr>
        <w:rPr>
          <w:rFonts w:ascii="Arial" w:hAnsi="Arial"/>
          <w:b/>
          <w:sz w:val="24"/>
          <w:szCs w:val="20"/>
          <w:lang w:eastAsia="fr-FR"/>
        </w:rPr>
      </w:pPr>
      <w:r w:rsidRPr="00A92692">
        <w:rPr>
          <w:rFonts w:ascii="Century Gothic" w:hAnsi="Century Gothic"/>
          <w:noProof/>
          <w:lang w:val="fr-CH"/>
        </w:rPr>
        <w:drawing>
          <wp:anchor distT="0" distB="0" distL="114300" distR="114300" simplePos="0" relativeHeight="251704320" behindDoc="0" locked="0" layoutInCell="1" allowOverlap="1" wp14:anchorId="498146D1" wp14:editId="7F86A05B">
            <wp:simplePos x="0" y="0"/>
            <wp:positionH relativeFrom="margin">
              <wp:align>right</wp:align>
            </wp:positionH>
            <wp:positionV relativeFrom="paragraph">
              <wp:posOffset>2086437</wp:posOffset>
            </wp:positionV>
            <wp:extent cx="5759450" cy="2178050"/>
            <wp:effectExtent l="0" t="0" r="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759450" cy="2178050"/>
                    </a:xfrm>
                    <a:prstGeom prst="rect">
                      <a:avLst/>
                    </a:prstGeom>
                  </pic:spPr>
                </pic:pic>
              </a:graphicData>
            </a:graphic>
          </wp:anchor>
        </w:drawing>
      </w:r>
      <w:r w:rsidRPr="00A92692">
        <w:rPr>
          <w:rFonts w:ascii="Century Gothic" w:hAnsi="Century Gothic"/>
          <w:noProof/>
          <w:lang w:val="fr-CH"/>
        </w:rPr>
        <w:drawing>
          <wp:anchor distT="0" distB="0" distL="114300" distR="114300" simplePos="0" relativeHeight="251701248" behindDoc="0" locked="0" layoutInCell="1" allowOverlap="1">
            <wp:simplePos x="0" y="0"/>
            <wp:positionH relativeFrom="margin">
              <wp:align>center</wp:align>
            </wp:positionH>
            <wp:positionV relativeFrom="paragraph">
              <wp:posOffset>776044</wp:posOffset>
            </wp:positionV>
            <wp:extent cx="5161280" cy="426085"/>
            <wp:effectExtent l="0" t="0" r="1270" b="0"/>
            <wp:wrapTopAndBottom/>
            <wp:docPr id="27" name="Image 27" descr="40.Sing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0.SingleClickImpor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61280" cy="426085"/>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Clic sur le bouton « parcourir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Cliquer une fois sur le bouton « parcourir » ouvrira une fenêtre qui permettra à l’utilisateur de sélectionner un fichier avec une extension .</w:t>
      </w:r>
      <w:proofErr w:type="spellStart"/>
      <w:r w:rsidR="009361D0"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w:t>
      </w:r>
      <w:r w:rsidR="009361D0" w:rsidRPr="00A92692">
        <w:rPr>
          <w:rFonts w:ascii="Century Gothic" w:hAnsi="Century Gothic"/>
          <w:sz w:val="24"/>
          <w:szCs w:val="20"/>
          <w:lang w:eastAsia="fr-FR"/>
        </w:rPr>
        <w:br/>
      </w:r>
      <w:r w:rsidR="009361D0" w:rsidRPr="00A92692">
        <w:rPr>
          <w:rFonts w:ascii="Century Gothic" w:hAnsi="Century Gothic"/>
          <w:b/>
          <w:sz w:val="24"/>
          <w:szCs w:val="20"/>
          <w:lang w:eastAsia="fr-FR"/>
        </w:rP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 xml:space="preserve">Lorsque l’utilisateur clique sur le bouton, la méthode suivante se charge d’ouvrir une boîte de dialogue. Elle permettra à l’utilisateur de choisir un fichier </w:t>
      </w:r>
      <w:proofErr w:type="spellStart"/>
      <w:r w:rsidR="009361D0"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 xml:space="preserve"> à importer.</w:t>
      </w:r>
      <w:r w:rsidR="009361D0" w:rsidRPr="00A92692">
        <w:rPr>
          <w:rFonts w:ascii="Century Gothic" w:hAnsi="Century Gothic"/>
          <w:sz w:val="24"/>
          <w:szCs w:val="20"/>
          <w:lang w:eastAsia="fr-FR"/>
        </w:rPr>
        <w:br/>
      </w:r>
      <w:r w:rsidR="009361D0" w:rsidRPr="00A92692">
        <w:rPr>
          <w:rFonts w:ascii="Century Gothic" w:hAnsi="Century Gothic"/>
          <w:sz w:val="24"/>
          <w:szCs w:val="20"/>
          <w:lang w:eastAsia="fr-FR"/>
        </w:rPr>
        <w:br/>
      </w:r>
      <w:r w:rsidR="009361D0" w:rsidRPr="00A92692">
        <w:rPr>
          <w:rFonts w:ascii="Century Gothic" w:hAnsi="Century Gothic"/>
          <w:sz w:val="24"/>
          <w:szCs w:val="20"/>
          <w:lang w:eastAsia="fr-FR"/>
        </w:rPr>
        <w:lastRenderedPageBreak/>
        <w:t xml:space="preserve">La fenêtre est issue de la classe   </w:t>
      </w:r>
      <w:r w:rsidR="009361D0" w:rsidRPr="00A92692">
        <w:rPr>
          <w:rFonts w:ascii="Century Gothic" w:hAnsi="Century Gothic"/>
          <w:noProof/>
          <w:lang w:val="fr-CH"/>
        </w:rPr>
        <w:drawing>
          <wp:inline distT="0" distB="0" distL="0" distR="0" wp14:anchorId="6AC2BA7E" wp14:editId="4B79624B">
            <wp:extent cx="1116318" cy="142240"/>
            <wp:effectExtent l="0" t="0" r="825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extLst>
                        <a:ext uri="{28A0092B-C50C-407E-A947-70E740481C1C}">
                          <a14:useLocalDpi xmlns:a14="http://schemas.microsoft.com/office/drawing/2010/main" val="0"/>
                        </a:ext>
                      </a:extLst>
                    </a:blip>
                    <a:srcRect l="2705" t="17325" r="5349" b="26301"/>
                    <a:stretch/>
                  </pic:blipFill>
                  <pic:spPr bwMode="auto">
                    <a:xfrm>
                      <a:off x="0" y="0"/>
                      <a:ext cx="1247005" cy="158892"/>
                    </a:xfrm>
                    <a:prstGeom prst="rect">
                      <a:avLst/>
                    </a:prstGeom>
                    <a:ln>
                      <a:noFill/>
                    </a:ln>
                    <a:extLst>
                      <a:ext uri="{53640926-AAD7-44D8-BBD7-CCE9431645EC}">
                        <a14:shadowObscured xmlns:a14="http://schemas.microsoft.com/office/drawing/2010/main"/>
                      </a:ext>
                    </a:extLst>
                  </pic:spPr>
                </pic:pic>
              </a:graphicData>
            </a:graphic>
          </wp:inline>
        </w:drawing>
      </w:r>
      <w:r w:rsidR="009361D0" w:rsidRPr="00A92692">
        <w:rPr>
          <w:rFonts w:ascii="Century Gothic" w:hAnsi="Century Gothic"/>
          <w:sz w:val="24"/>
          <w:szCs w:val="20"/>
          <w:lang w:eastAsia="fr-FR"/>
        </w:rPr>
        <w:t xml:space="preserve"> .</w:t>
      </w:r>
      <w:r w:rsidR="009361D0" w:rsidRPr="00A92692">
        <w:rPr>
          <w:rFonts w:ascii="Century Gothic" w:hAnsi="Century Gothic"/>
          <w:sz w:val="24"/>
          <w:szCs w:val="20"/>
          <w:lang w:eastAsia="fr-FR"/>
        </w:rPr>
        <w:br/>
      </w:r>
      <w:r w:rsidR="00BB2F6D" w:rsidRPr="00A92692">
        <w:rPr>
          <w:rFonts w:ascii="Century Gothic" w:hAnsi="Century Gothic"/>
          <w:sz w:val="24"/>
          <w:szCs w:val="20"/>
          <w:lang w:eastAsia="fr-FR"/>
        </w:rPr>
        <w:t xml:space="preserve">Initialement, un filtre a été appliqué pour autoriser uniquement les fichiers </w:t>
      </w:r>
      <w:proofErr w:type="spellStart"/>
      <w:r w:rsidR="00BB2F6D" w:rsidRPr="00A92692">
        <w:rPr>
          <w:rFonts w:ascii="Century Gothic" w:hAnsi="Century Gothic"/>
          <w:sz w:val="24"/>
          <w:szCs w:val="20"/>
          <w:lang w:eastAsia="fr-FR"/>
        </w:rPr>
        <w:t>ics</w:t>
      </w:r>
      <w:proofErr w:type="spellEnd"/>
      <w:r w:rsidR="00BB2F6D" w:rsidRPr="00A92692">
        <w:rPr>
          <w:rFonts w:ascii="Century Gothic" w:hAnsi="Century Gothic"/>
          <w:sz w:val="24"/>
          <w:szCs w:val="20"/>
          <w:lang w:eastAsia="fr-FR"/>
        </w:rPr>
        <w:t xml:space="preserve">. Suite à la demande de </w:t>
      </w:r>
      <w:proofErr w:type="spellStart"/>
      <w:proofErr w:type="gramStart"/>
      <w:r w:rsidR="00BB2F6D" w:rsidRPr="00A92692">
        <w:rPr>
          <w:rFonts w:ascii="Century Gothic" w:hAnsi="Century Gothic"/>
          <w:sz w:val="24"/>
          <w:szCs w:val="20"/>
          <w:lang w:eastAsia="fr-FR"/>
        </w:rPr>
        <w:t>M.Melly</w:t>
      </w:r>
      <w:proofErr w:type="spellEnd"/>
      <w:proofErr w:type="gramEnd"/>
      <w:r w:rsidR="00BB2F6D" w:rsidRPr="00A92692">
        <w:rPr>
          <w:rFonts w:ascii="Century Gothic" w:hAnsi="Century Gothic"/>
          <w:sz w:val="24"/>
          <w:szCs w:val="20"/>
          <w:lang w:eastAsia="fr-FR"/>
        </w:rPr>
        <w:t xml:space="preserve">, un autre filtre permettra d’entrer tout type de fichier. Cela sera utile dans le cas où certaines </w:t>
      </w:r>
      <w:r w:rsidR="008A5BBC">
        <w:rPr>
          <w:rFonts w:ascii="Century Gothic" w:hAnsi="Century Gothic"/>
          <w:noProof/>
        </w:rPr>
        <w:pict>
          <v:shape id="_x0000_s1047" type="#_x0000_t75" style="position:absolute;left:0;text-align:left;margin-left:110.4pt;margin-top:118pt;width:229.95pt;height:14.2pt;z-index:251707392;mso-position-horizontal-relative:text;mso-position-vertical-relative:text;mso-width-relative:page;mso-height-relative:page">
            <v:imagedata r:id="rId57" o:title="43"/>
            <w10:wrap type="topAndBottom"/>
          </v:shape>
        </w:pict>
      </w:r>
      <w:r w:rsidR="00BB2F6D" w:rsidRPr="00A92692">
        <w:rPr>
          <w:rFonts w:ascii="Century Gothic" w:hAnsi="Century Gothic"/>
          <w:sz w:val="24"/>
          <w:szCs w:val="20"/>
          <w:lang w:eastAsia="fr-FR"/>
        </w:rPr>
        <w:t xml:space="preserve">données au format </w:t>
      </w:r>
      <w:proofErr w:type="spellStart"/>
      <w:r w:rsidR="00BB2F6D" w:rsidRPr="00A92692">
        <w:rPr>
          <w:rFonts w:ascii="Century Gothic" w:hAnsi="Century Gothic"/>
          <w:sz w:val="24"/>
          <w:szCs w:val="20"/>
          <w:lang w:eastAsia="fr-FR"/>
        </w:rPr>
        <w:t>ics</w:t>
      </w:r>
      <w:proofErr w:type="spellEnd"/>
      <w:r w:rsidR="00BB2F6D" w:rsidRPr="00A92692">
        <w:rPr>
          <w:rFonts w:ascii="Century Gothic" w:hAnsi="Century Gothic"/>
          <w:sz w:val="24"/>
          <w:szCs w:val="20"/>
          <w:lang w:eastAsia="fr-FR"/>
        </w:rPr>
        <w:t xml:space="preserve"> se trouveraient dans d’autre types de fichiers.</w:t>
      </w:r>
      <w:r>
        <w:rPr>
          <w:rFonts w:ascii="Century Gothic" w:hAnsi="Century Gothic"/>
          <w:sz w:val="24"/>
          <w:szCs w:val="20"/>
          <w:lang w:eastAsia="fr-FR"/>
        </w:rPr>
        <w:br/>
      </w:r>
      <w:r w:rsidR="00BB2F6D" w:rsidRPr="00A92692">
        <w:rPr>
          <w:rFonts w:ascii="Century Gothic" w:hAnsi="Century Gothic"/>
          <w:sz w:val="24"/>
          <w:szCs w:val="20"/>
          <w:lang w:eastAsia="fr-FR"/>
        </w:rPr>
        <w:br/>
      </w:r>
      <w:r w:rsidR="009361D0" w:rsidRPr="00A92692">
        <w:rPr>
          <w:rFonts w:ascii="Century Gothic" w:hAnsi="Century Gothic"/>
          <w:sz w:val="24"/>
          <w:szCs w:val="20"/>
          <w:lang w:eastAsia="fr-FR"/>
        </w:rPr>
        <w:br/>
      </w:r>
      <w:r w:rsidR="007A576B" w:rsidRPr="00A92692">
        <w:rPr>
          <w:rFonts w:ascii="Century Gothic" w:hAnsi="Century Gothic"/>
          <w:noProof/>
          <w:lang w:val="fr-CH"/>
        </w:rPr>
        <w:drawing>
          <wp:anchor distT="0" distB="0" distL="114300" distR="114300" simplePos="0" relativeHeight="251702272" behindDoc="0" locked="0" layoutInCell="1" allowOverlap="1" wp14:anchorId="76DBDFA1" wp14:editId="6C1F08B7">
            <wp:simplePos x="0" y="0"/>
            <wp:positionH relativeFrom="margin">
              <wp:align>right</wp:align>
            </wp:positionH>
            <wp:positionV relativeFrom="paragraph">
              <wp:posOffset>1777335</wp:posOffset>
            </wp:positionV>
            <wp:extent cx="5778500" cy="2830195"/>
            <wp:effectExtent l="0" t="0" r="0" b="8255"/>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extLst>
                        <a:ext uri="{28A0092B-C50C-407E-A947-70E740481C1C}">
                          <a14:useLocalDpi xmlns:a14="http://schemas.microsoft.com/office/drawing/2010/main" val="0"/>
                        </a:ext>
                      </a:extLst>
                    </a:blip>
                    <a:srcRect l="394" t="797" r="513" b="1195"/>
                    <a:stretch/>
                  </pic:blipFill>
                  <pic:spPr bwMode="auto">
                    <a:xfrm>
                      <a:off x="0" y="0"/>
                      <a:ext cx="5778500" cy="2830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sz w:val="24"/>
          <w:szCs w:val="20"/>
          <w:lang w:eastAsia="fr-FR"/>
        </w:rPr>
        <w:t>Exemple</w:t>
      </w:r>
      <w:r w:rsidR="007524FB" w:rsidRPr="00A92692">
        <w:rPr>
          <w:rFonts w:ascii="Century Gothic" w:hAnsi="Century Gothic"/>
          <w:sz w:val="24"/>
          <w:szCs w:val="20"/>
          <w:lang w:eastAsia="fr-FR"/>
        </w:rPr>
        <w:t xml:space="preserve"> avec filtre </w:t>
      </w:r>
      <w:proofErr w:type="spellStart"/>
      <w:r w:rsidR="007524FB"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 :</w:t>
      </w:r>
      <w:r w:rsidR="00CD2132" w:rsidRPr="00A92692">
        <w:rPr>
          <w:rFonts w:ascii="Century Gothic" w:hAnsi="Century Gothic"/>
          <w:sz w:val="24"/>
          <w:szCs w:val="20"/>
          <w:lang w:eastAsia="fr-FR"/>
        </w:rPr>
        <w:br/>
      </w:r>
      <w:r w:rsidR="007524FB" w:rsidRPr="00A92692">
        <w:rPr>
          <w:rFonts w:ascii="Century Gothic" w:hAnsi="Century Gothic"/>
          <w:sz w:val="24"/>
          <w:szCs w:val="20"/>
          <w:lang w:eastAsia="fr-FR"/>
        </w:rPr>
        <w:br/>
        <w:t>Exemple avec filtre</w:t>
      </w:r>
      <w:r w:rsidR="00965378">
        <w:rPr>
          <w:rFonts w:ascii="Century Gothic" w:hAnsi="Century Gothic"/>
          <w:sz w:val="24"/>
          <w:szCs w:val="20"/>
          <w:lang w:eastAsia="fr-FR"/>
        </w:rPr>
        <w:t xml:space="preserve"> pour autoriser</w:t>
      </w:r>
      <w:r w:rsidR="00CD2132" w:rsidRPr="00A92692">
        <w:rPr>
          <w:rFonts w:ascii="Century Gothic" w:hAnsi="Century Gothic"/>
          <w:sz w:val="24"/>
          <w:szCs w:val="20"/>
          <w:lang w:eastAsia="fr-FR"/>
        </w:rPr>
        <w:t xml:space="preserve"> tous les fichiers</w:t>
      </w:r>
      <w:r w:rsidR="007524FB" w:rsidRPr="00A92692">
        <w:rPr>
          <w:rFonts w:ascii="Century Gothic" w:hAnsi="Century Gothic"/>
          <w:sz w:val="24"/>
          <w:szCs w:val="20"/>
          <w:lang w:eastAsia="fr-FR"/>
        </w:rPr>
        <w:t>:</w:t>
      </w:r>
      <w:r w:rsidR="00CD2132">
        <w:rPr>
          <w:rFonts w:ascii="Arial" w:hAnsi="Arial"/>
          <w:sz w:val="24"/>
          <w:szCs w:val="20"/>
          <w:lang w:eastAsia="fr-FR"/>
        </w:rPr>
        <w:br/>
      </w:r>
      <w:r w:rsidR="008A5BBC">
        <w:rPr>
          <w:rFonts w:ascii="Century Gothic" w:hAnsi="Century Gothic"/>
          <w:noProof/>
        </w:rPr>
        <w:pict>
          <v:shape id="_x0000_s1048" type="#_x0000_t75" style="position:absolute;left:0;text-align:left;margin-left:1.7pt;margin-top:404.8pt;width:449.25pt;height:216.35pt;z-index:251709440;mso-position-horizontal-relative:text;mso-position-vertical-relative:text;mso-width-relative:page;mso-height-relative:page">
            <v:imagedata r:id="rId59" o:title="44" croptop="312f" cropbottom="921f" cropleft="195f" cropright="348f"/>
            <w10:wrap type="topAndBottom"/>
          </v:shape>
        </w:pict>
      </w:r>
    </w:p>
    <w:p w:rsidR="009361D0" w:rsidRDefault="001C432F" w:rsidP="00B24414">
      <w:pPr>
        <w:pStyle w:val="Retraitnormal1"/>
        <w:numPr>
          <w:ilvl w:val="0"/>
          <w:numId w:val="17"/>
        </w:numPr>
        <w:rPr>
          <w:rFonts w:ascii="Century Gothic" w:hAnsi="Century Gothic"/>
          <w:b/>
          <w:sz w:val="24"/>
          <w:szCs w:val="20"/>
          <w:lang w:eastAsia="fr-FR"/>
        </w:rPr>
      </w:pPr>
      <w:r>
        <w:rPr>
          <w:noProof/>
          <w:lang w:val="fr-CH"/>
        </w:rPr>
        <w:lastRenderedPageBreak/>
        <w:drawing>
          <wp:anchor distT="0" distB="0" distL="114300" distR="114300" simplePos="0" relativeHeight="251715584" behindDoc="0" locked="0" layoutInCell="1" allowOverlap="1">
            <wp:simplePos x="0" y="0"/>
            <wp:positionH relativeFrom="column">
              <wp:posOffset>1583217</wp:posOffset>
            </wp:positionH>
            <wp:positionV relativeFrom="paragraph">
              <wp:posOffset>2527935</wp:posOffset>
            </wp:positionV>
            <wp:extent cx="1424893" cy="119138"/>
            <wp:effectExtent l="0" t="0" r="4445"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424893" cy="119138"/>
                    </a:xfrm>
                    <a:prstGeom prst="rect">
                      <a:avLst/>
                    </a:prstGeom>
                  </pic:spPr>
                </pic:pic>
              </a:graphicData>
            </a:graphic>
            <wp14:sizeRelH relativeFrom="margin">
              <wp14:pctWidth>0</wp14:pctWidth>
            </wp14:sizeRelH>
            <wp14:sizeRelV relativeFrom="margin">
              <wp14:pctHeight>0</wp14:pctHeight>
            </wp14:sizeRelV>
          </wp:anchor>
        </w:drawing>
      </w:r>
      <w:r w:rsidR="005F714F" w:rsidRPr="00A92692">
        <w:rPr>
          <w:rFonts w:ascii="Century Gothic" w:hAnsi="Century Gothic"/>
          <w:noProof/>
          <w:lang w:val="fr-CH"/>
        </w:rPr>
        <w:drawing>
          <wp:anchor distT="0" distB="0" distL="114300" distR="114300" simplePos="0" relativeHeight="251705344" behindDoc="0" locked="0" layoutInCell="1" allowOverlap="1">
            <wp:simplePos x="0" y="0"/>
            <wp:positionH relativeFrom="margin">
              <wp:align>center</wp:align>
            </wp:positionH>
            <wp:positionV relativeFrom="paragraph">
              <wp:posOffset>2559685</wp:posOffset>
            </wp:positionV>
            <wp:extent cx="5274945" cy="341630"/>
            <wp:effectExtent l="0" t="0" r="1905" b="127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274945" cy="341630"/>
                    </a:xfrm>
                    <a:prstGeom prst="rect">
                      <a:avLst/>
                    </a:prstGeom>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noProof/>
          <w:lang w:val="fr-CH"/>
        </w:rPr>
        <w:drawing>
          <wp:anchor distT="0" distB="0" distL="114300" distR="114300" simplePos="0" relativeHeight="251703296" behindDoc="0" locked="0" layoutInCell="1" allowOverlap="1">
            <wp:simplePos x="0" y="0"/>
            <wp:positionH relativeFrom="column">
              <wp:posOffset>-1270</wp:posOffset>
            </wp:positionH>
            <wp:positionV relativeFrom="paragraph">
              <wp:posOffset>636270</wp:posOffset>
            </wp:positionV>
            <wp:extent cx="5754370" cy="410210"/>
            <wp:effectExtent l="0" t="0" r="0" b="8890"/>
            <wp:wrapSquare wrapText="bothSides"/>
            <wp:docPr id="18" name="Image 18" descr="40.Doub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0.DoubleClickImpor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54370" cy="410210"/>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Cliquer deux fois sur le champ textuel</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La même boîte de dialogue s’ouvrira à l’utilisateur lorsqu’il cliquera deux fois sur le champ textuel.</w:t>
      </w:r>
      <w:r w:rsidR="009361D0" w:rsidRPr="00A92692">
        <w:rPr>
          <w:rFonts w:ascii="Century Gothic" w:hAnsi="Century Gothic"/>
          <w:b/>
          <w:sz w:val="24"/>
          <w:szCs w:val="20"/>
          <w:lang w:eastAsia="fr-FR"/>
        </w:rPr>
        <w:br/>
      </w:r>
      <w:r w:rsidR="009361D0" w:rsidRPr="00A92692">
        <w:rPr>
          <w:rFonts w:ascii="Century Gothic" w:hAnsi="Century Gothic"/>
          <w:b/>
          <w:sz w:val="24"/>
          <w:szCs w:val="20"/>
          <w:lang w:eastAsia="fr-FR"/>
        </w:rPr>
        <w:b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Lors de la création du champ textuel, on lui assigne la méthode</w:t>
      </w:r>
      <w:r w:rsidR="009361D0" w:rsidRPr="00A92692">
        <w:rPr>
          <w:rFonts w:ascii="Century Gothic" w:hAnsi="Century Gothic"/>
          <w:sz w:val="24"/>
          <w:szCs w:val="20"/>
          <w:lang w:eastAsia="fr-FR"/>
        </w:rPr>
        <w:br/>
        <w:t xml:space="preserve">« </w:t>
      </w:r>
      <w:proofErr w:type="spellStart"/>
      <w:r w:rsidR="009361D0" w:rsidRPr="00A92692">
        <w:rPr>
          <w:rFonts w:ascii="Century Gothic" w:hAnsi="Century Gothic"/>
          <w:sz w:val="24"/>
          <w:szCs w:val="20"/>
          <w:lang w:eastAsia="fr-FR"/>
        </w:rPr>
        <w:t>ClickOpenFile</w:t>
      </w:r>
      <w:proofErr w:type="spellEnd"/>
      <w:r w:rsidR="009361D0" w:rsidRPr="00A92692">
        <w:rPr>
          <w:rFonts w:ascii="Century Gothic" w:hAnsi="Century Gothic"/>
          <w:sz w:val="24"/>
          <w:szCs w:val="20"/>
          <w:lang w:eastAsia="fr-FR"/>
        </w:rPr>
        <w:t> »</w:t>
      </w:r>
      <w:r w:rsidR="001F5A5B" w:rsidRPr="00A92692">
        <w:rPr>
          <w:rFonts w:ascii="Century Gothic" w:hAnsi="Century Gothic"/>
          <w:sz w:val="24"/>
          <w:szCs w:val="20"/>
          <w:lang w:eastAsia="fr-FR"/>
        </w:rPr>
        <w:t xml:space="preserve"> présentée précédemment. Cela impliquera que la méthode se lance à chaque fois que l’on clique deux fois de</w:t>
      </w:r>
      <w:r w:rsidR="00A928F8">
        <w:rPr>
          <w:rFonts w:ascii="Century Gothic" w:hAnsi="Century Gothic"/>
          <w:sz w:val="24"/>
          <w:szCs w:val="20"/>
          <w:lang w:eastAsia="fr-FR"/>
        </w:rPr>
        <w:t xml:space="preserve">ssus. Dans ce cas, la variable </w:t>
      </w:r>
      <w:proofErr w:type="spellStart"/>
      <w:r w:rsidR="00A928F8">
        <w:rPr>
          <w:rFonts w:ascii="Century Gothic" w:hAnsi="Century Gothic"/>
          <w:sz w:val="24"/>
          <w:szCs w:val="20"/>
          <w:lang w:eastAsia="fr-FR"/>
        </w:rPr>
        <w:t>t</w:t>
      </w:r>
      <w:r w:rsidR="001F5A5B" w:rsidRPr="00A92692">
        <w:rPr>
          <w:rFonts w:ascii="Century Gothic" w:hAnsi="Century Gothic"/>
          <w:sz w:val="24"/>
          <w:szCs w:val="20"/>
          <w:lang w:eastAsia="fr-FR"/>
        </w:rPr>
        <w:t>bSourcePath</w:t>
      </w:r>
      <w:proofErr w:type="spellEnd"/>
      <w:r w:rsidR="001F5A5B" w:rsidRPr="00A92692">
        <w:rPr>
          <w:rFonts w:ascii="Century Gothic" w:hAnsi="Century Gothic"/>
          <w:sz w:val="24"/>
          <w:szCs w:val="20"/>
          <w:lang w:eastAsia="fr-FR"/>
        </w:rPr>
        <w:t xml:space="preserve"> correspond au champ textuel ci-dessus.</w:t>
      </w:r>
      <w:r w:rsidR="001F5A5B" w:rsidRPr="00A92692">
        <w:rPr>
          <w:rFonts w:ascii="Century Gothic" w:hAnsi="Century Gothic"/>
          <w:sz w:val="24"/>
          <w:szCs w:val="20"/>
          <w:lang w:eastAsia="fr-FR"/>
        </w:rPr>
        <w:br/>
      </w:r>
      <w:r w:rsidR="009361D0" w:rsidRPr="00A92692">
        <w:rPr>
          <w:rFonts w:ascii="Century Gothic" w:hAnsi="Century Gothic"/>
          <w:b/>
          <w:sz w:val="24"/>
          <w:szCs w:val="20"/>
          <w:lang w:eastAsia="fr-FR"/>
        </w:rPr>
        <w:br/>
        <w:t xml:space="preserve">  </w:t>
      </w:r>
    </w:p>
    <w:p w:rsidR="00A928F8" w:rsidRDefault="00A928F8" w:rsidP="00A928F8">
      <w:pPr>
        <w:pStyle w:val="Retraitnormal1"/>
        <w:numPr>
          <w:ilvl w:val="0"/>
          <w:numId w:val="17"/>
        </w:numPr>
        <w:rPr>
          <w:rFonts w:ascii="Century Gothic" w:hAnsi="Century Gothic"/>
          <w:b/>
          <w:sz w:val="24"/>
          <w:szCs w:val="20"/>
          <w:lang w:eastAsia="fr-FR"/>
        </w:rPr>
      </w:pPr>
      <w:r>
        <w:rPr>
          <w:rFonts w:ascii="Century Gothic" w:hAnsi="Century Gothic"/>
          <w:b/>
          <w:sz w:val="24"/>
          <w:szCs w:val="20"/>
          <w:lang w:eastAsia="fr-FR"/>
        </w:rPr>
        <w:t>Écriture du chemin</w:t>
      </w:r>
    </w:p>
    <w:p w:rsidR="00A928F8" w:rsidRDefault="00A928F8" w:rsidP="00A928F8">
      <w:pPr>
        <w:pStyle w:val="Retraitnormal1"/>
        <w:numPr>
          <w:ilvl w:val="0"/>
          <w:numId w:val="0"/>
        </w:numPr>
        <w:ind w:left="1080"/>
        <w:rPr>
          <w:rFonts w:ascii="Century Gothic" w:hAnsi="Century Gothic"/>
          <w:sz w:val="24"/>
          <w:szCs w:val="20"/>
          <w:lang w:eastAsia="fr-FR"/>
        </w:rPr>
      </w:pPr>
      <w:r w:rsidRPr="00A928F8">
        <w:rPr>
          <w:rFonts w:ascii="Century Gothic" w:hAnsi="Century Gothic"/>
          <w:sz w:val="24"/>
          <w:szCs w:val="20"/>
          <w:lang w:eastAsia="fr-FR"/>
        </w:rPr>
        <w:t xml:space="preserve">L’utilisateur peut </w:t>
      </w:r>
      <w:r>
        <w:rPr>
          <w:rFonts w:ascii="Century Gothic" w:hAnsi="Century Gothic"/>
          <w:sz w:val="24"/>
          <w:szCs w:val="20"/>
          <w:lang w:eastAsia="fr-FR"/>
        </w:rPr>
        <w:t xml:space="preserve">aussi </w:t>
      </w:r>
      <w:r w:rsidRPr="00A928F8">
        <w:rPr>
          <w:rFonts w:ascii="Century Gothic" w:hAnsi="Century Gothic"/>
          <w:sz w:val="24"/>
          <w:szCs w:val="20"/>
          <w:lang w:eastAsia="fr-FR"/>
        </w:rPr>
        <w:t>simplement écrire le chemin à son fichier dans le champ textuel.</w:t>
      </w:r>
    </w:p>
    <w:p w:rsidR="00A928F8" w:rsidRDefault="00A928F8" w:rsidP="00A928F8">
      <w:pPr>
        <w:pStyle w:val="Retraitnormal1"/>
        <w:numPr>
          <w:ilvl w:val="0"/>
          <w:numId w:val="0"/>
        </w:numPr>
        <w:ind w:left="1080"/>
        <w:rPr>
          <w:rFonts w:ascii="Century Gothic" w:hAnsi="Century Gothic"/>
          <w:sz w:val="24"/>
          <w:szCs w:val="20"/>
          <w:lang w:eastAsia="fr-FR"/>
        </w:rPr>
      </w:pPr>
    </w:p>
    <w:p w:rsidR="00A928F8" w:rsidRDefault="00A928F8" w:rsidP="00A928F8">
      <w:pPr>
        <w:pStyle w:val="Retraitnormal1"/>
        <w:numPr>
          <w:ilvl w:val="0"/>
          <w:numId w:val="0"/>
        </w:numPr>
        <w:ind w:left="1080"/>
        <w:rPr>
          <w:rFonts w:ascii="Century Gothic" w:hAnsi="Century Gothic"/>
          <w:b/>
          <w:sz w:val="24"/>
          <w:szCs w:val="20"/>
          <w:lang w:eastAsia="fr-FR"/>
        </w:rPr>
      </w:pPr>
      <w:r w:rsidRPr="00A928F8">
        <w:rPr>
          <w:rFonts w:ascii="Century Gothic" w:hAnsi="Century Gothic"/>
          <w:b/>
          <w:sz w:val="24"/>
          <w:szCs w:val="20"/>
          <w:lang w:eastAsia="fr-FR"/>
        </w:rPr>
        <w:t xml:space="preserve">Fonctionnement </w:t>
      </w:r>
    </w:p>
    <w:p w:rsidR="00A928F8" w:rsidRDefault="00A928F8" w:rsidP="00A928F8">
      <w:pPr>
        <w:pStyle w:val="Retraitnormal1"/>
        <w:numPr>
          <w:ilvl w:val="0"/>
          <w:numId w:val="0"/>
        </w:numPr>
        <w:ind w:left="1080"/>
        <w:rPr>
          <w:rFonts w:ascii="Century Gothic" w:hAnsi="Century Gothic"/>
          <w:sz w:val="24"/>
          <w:szCs w:val="20"/>
          <w:lang w:eastAsia="fr-FR"/>
        </w:rPr>
      </w:pPr>
      <w:r w:rsidRPr="00A928F8">
        <w:rPr>
          <w:rFonts w:ascii="Century Gothic" w:hAnsi="Century Gothic"/>
          <w:sz w:val="24"/>
          <w:szCs w:val="20"/>
          <w:lang w:eastAsia="fr-FR"/>
        </w:rPr>
        <w:t>A chaque fois que l’utilisateur modifie le texte du champ textuel, une vérification se fera. Ainsi il saura à tout moment s’il a entré un calendrier valide.</w:t>
      </w:r>
    </w:p>
    <w:p w:rsidR="00A928F8" w:rsidRPr="00A928F8" w:rsidRDefault="00A928F8" w:rsidP="00A928F8">
      <w:pPr>
        <w:pStyle w:val="Retraitnormal1"/>
        <w:numPr>
          <w:ilvl w:val="0"/>
          <w:numId w:val="0"/>
        </w:numPr>
        <w:ind w:left="1080"/>
        <w:rPr>
          <w:rFonts w:ascii="Century Gothic" w:hAnsi="Century Gothic"/>
          <w:sz w:val="24"/>
          <w:szCs w:val="20"/>
          <w:lang w:eastAsia="fr-FR"/>
        </w:rPr>
      </w:pPr>
    </w:p>
    <w:p w:rsidR="009361D0" w:rsidRDefault="009361D0" w:rsidP="00C41F01">
      <w:pPr>
        <w:pStyle w:val="Titre3"/>
      </w:pPr>
      <w:bookmarkStart w:id="44" w:name="_Toc72995010"/>
      <w:r w:rsidRPr="00C41F01">
        <w:t>Vérification du format automatique</w:t>
      </w:r>
      <w:bookmarkEnd w:id="44"/>
    </w:p>
    <w:p w:rsidR="00A928F8" w:rsidRDefault="003B226A" w:rsidP="009F2D3D">
      <w:pPr>
        <w:ind w:left="708"/>
      </w:pPr>
      <w:r>
        <w:t>La vérification s’effectue de la manière suivante :</w:t>
      </w:r>
    </w:p>
    <w:p w:rsidR="003B226A" w:rsidRDefault="003B226A" w:rsidP="009F2D3D">
      <w:pPr>
        <w:ind w:left="708"/>
      </w:pPr>
    </w:p>
    <w:tbl>
      <w:tblPr>
        <w:tblStyle w:val="Grilledutableau"/>
        <w:tblW w:w="0" w:type="auto"/>
        <w:tblInd w:w="708" w:type="dxa"/>
        <w:tblLook w:val="04A0" w:firstRow="1" w:lastRow="0" w:firstColumn="1" w:lastColumn="0" w:noHBand="0" w:noVBand="1"/>
      </w:tblPr>
      <w:tblGrid>
        <w:gridCol w:w="1697"/>
        <w:gridCol w:w="6655"/>
      </w:tblGrid>
      <w:tr w:rsidR="003B226A" w:rsidTr="003B226A">
        <w:trPr>
          <w:trHeight w:val="549"/>
        </w:trPr>
        <w:tc>
          <w:tcPr>
            <w:tcW w:w="1697" w:type="dxa"/>
            <w:shd w:val="clear" w:color="auto" w:fill="D9E2F3" w:themeFill="accent1" w:themeFillTint="33"/>
            <w:vAlign w:val="center"/>
          </w:tcPr>
          <w:p w:rsidR="003B226A" w:rsidRDefault="003B226A" w:rsidP="003B226A">
            <w:pPr>
              <w:jc w:val="center"/>
            </w:pPr>
            <w:r>
              <w:t>Étape</w:t>
            </w:r>
          </w:p>
        </w:tc>
        <w:tc>
          <w:tcPr>
            <w:tcW w:w="6655" w:type="dxa"/>
            <w:shd w:val="clear" w:color="auto" w:fill="D9E2F3" w:themeFill="accent1" w:themeFillTint="33"/>
            <w:vAlign w:val="center"/>
          </w:tcPr>
          <w:p w:rsidR="003B226A" w:rsidRDefault="003B226A" w:rsidP="003B226A">
            <w:pPr>
              <w:jc w:val="center"/>
            </w:pPr>
            <w:r>
              <w:t>Description</w:t>
            </w:r>
          </w:p>
        </w:tc>
      </w:tr>
      <w:tr w:rsidR="003B226A" w:rsidTr="003B226A">
        <w:trPr>
          <w:trHeight w:val="570"/>
        </w:trPr>
        <w:tc>
          <w:tcPr>
            <w:tcW w:w="1697" w:type="dxa"/>
            <w:vAlign w:val="center"/>
          </w:tcPr>
          <w:p w:rsidR="003B226A" w:rsidRDefault="003B226A" w:rsidP="003B226A">
            <w:pPr>
              <w:jc w:val="center"/>
            </w:pPr>
            <w:r>
              <w:t>1</w:t>
            </w:r>
          </w:p>
        </w:tc>
        <w:tc>
          <w:tcPr>
            <w:tcW w:w="6655" w:type="dxa"/>
            <w:vAlign w:val="center"/>
          </w:tcPr>
          <w:p w:rsidR="003B226A" w:rsidRDefault="003B226A" w:rsidP="003B226A">
            <w:pPr>
              <w:jc w:val="center"/>
            </w:pPr>
            <w:r>
              <w:t>L’utilisateur a importé un fichier</w:t>
            </w:r>
          </w:p>
        </w:tc>
      </w:tr>
      <w:tr w:rsidR="003B226A" w:rsidTr="003B226A">
        <w:trPr>
          <w:trHeight w:val="551"/>
        </w:trPr>
        <w:tc>
          <w:tcPr>
            <w:tcW w:w="1697" w:type="dxa"/>
            <w:vAlign w:val="center"/>
          </w:tcPr>
          <w:p w:rsidR="003B226A" w:rsidRDefault="003B226A" w:rsidP="003B226A">
            <w:pPr>
              <w:jc w:val="center"/>
            </w:pPr>
            <w:r>
              <w:t>2</w:t>
            </w:r>
          </w:p>
        </w:tc>
        <w:tc>
          <w:tcPr>
            <w:tcW w:w="6655" w:type="dxa"/>
            <w:vAlign w:val="center"/>
          </w:tcPr>
          <w:p w:rsidR="003B226A" w:rsidRDefault="00347E37" w:rsidP="003B226A">
            <w:pPr>
              <w:jc w:val="center"/>
            </w:pPr>
            <w:r>
              <w:t>Vérification de la validité du chemin de fichier</w:t>
            </w:r>
            <w:r w:rsidR="009F701D">
              <w:t xml:space="preserve">. </w:t>
            </w:r>
            <w:r>
              <w:t>S’il</w:t>
            </w:r>
            <w:r w:rsidR="009F701D">
              <w:t xml:space="preserve"> ne l’est pas, nous affichons un message d’erreur.</w:t>
            </w:r>
            <w:r>
              <w:t xml:space="preserve"> S’il est valide, nous passons à l’étape suivante.</w:t>
            </w:r>
          </w:p>
        </w:tc>
      </w:tr>
      <w:tr w:rsidR="003B226A" w:rsidTr="003B226A">
        <w:trPr>
          <w:trHeight w:val="545"/>
        </w:trPr>
        <w:tc>
          <w:tcPr>
            <w:tcW w:w="1697" w:type="dxa"/>
            <w:vAlign w:val="center"/>
          </w:tcPr>
          <w:p w:rsidR="003B226A" w:rsidRDefault="003B226A" w:rsidP="003B226A">
            <w:pPr>
              <w:jc w:val="center"/>
            </w:pPr>
            <w:r>
              <w:t>3</w:t>
            </w:r>
          </w:p>
        </w:tc>
        <w:tc>
          <w:tcPr>
            <w:tcW w:w="6655" w:type="dxa"/>
            <w:vAlign w:val="center"/>
          </w:tcPr>
          <w:p w:rsidR="003B226A" w:rsidRDefault="00347E37" w:rsidP="003B226A">
            <w:pPr>
              <w:jc w:val="center"/>
            </w:pPr>
            <w:r>
              <w:t xml:space="preserve">Vérifie qu’un événement a été inscrit. </w:t>
            </w:r>
          </w:p>
        </w:tc>
      </w:tr>
      <w:tr w:rsidR="00347E37" w:rsidTr="003B226A">
        <w:trPr>
          <w:trHeight w:val="545"/>
        </w:trPr>
        <w:tc>
          <w:tcPr>
            <w:tcW w:w="1697" w:type="dxa"/>
            <w:vAlign w:val="center"/>
          </w:tcPr>
          <w:p w:rsidR="00347E37" w:rsidRDefault="00347E37" w:rsidP="003B226A">
            <w:pPr>
              <w:jc w:val="center"/>
            </w:pPr>
            <w:r>
              <w:t>4</w:t>
            </w:r>
          </w:p>
        </w:tc>
        <w:tc>
          <w:tcPr>
            <w:tcW w:w="6655" w:type="dxa"/>
            <w:vAlign w:val="center"/>
          </w:tcPr>
          <w:p w:rsidR="00347E37" w:rsidRDefault="00347E37" w:rsidP="00357FD1">
            <w:pPr>
              <w:jc w:val="center"/>
            </w:pPr>
            <w:r>
              <w:t xml:space="preserve">Vérifie le nombre d’événements. </w:t>
            </w:r>
            <w:r w:rsidR="00357FD1">
              <w:t>S’il</w:t>
            </w:r>
            <w:r>
              <w:t xml:space="preserve"> y’en a aucun, un message d’erreur s’affiche. </w:t>
            </w:r>
            <w:r w:rsidR="00357FD1">
              <w:t>Dans le cas contraire un label affichera le nombre d’événements.</w:t>
            </w:r>
          </w:p>
        </w:tc>
      </w:tr>
    </w:tbl>
    <w:p w:rsidR="003B226A" w:rsidRDefault="003B226A" w:rsidP="009F2D3D">
      <w:pPr>
        <w:ind w:left="708"/>
      </w:pPr>
    </w:p>
    <w:p w:rsidR="00A928F8" w:rsidRPr="00A928F8" w:rsidRDefault="00A928F8" w:rsidP="00A928F8"/>
    <w:p w:rsidR="009361D0" w:rsidRPr="00C41F01" w:rsidRDefault="009361D0" w:rsidP="00C41F01">
      <w:pPr>
        <w:pStyle w:val="Titre3"/>
      </w:pPr>
      <w:bookmarkStart w:id="45" w:name="_Toc72995011"/>
      <w:r w:rsidRPr="00C41F01">
        <w:t>Résumé avec le nombre d’événements</w:t>
      </w:r>
      <w:bookmarkEnd w:id="45"/>
    </w:p>
    <w:p w:rsidR="009361D0" w:rsidRPr="00A92692" w:rsidRDefault="00357FD1" w:rsidP="00357FD1">
      <w:pPr>
        <w:ind w:left="708"/>
        <w:rPr>
          <w:rFonts w:ascii="Century Gothic" w:hAnsi="Century Gothic"/>
        </w:rPr>
      </w:pPr>
      <w:r>
        <w:t>Si la vérification a été validée, un label affichera le nombre d’événement</w:t>
      </w:r>
      <w:r w:rsidR="00B9327A">
        <w:t>s trouvés lors de l’analyse.</w:t>
      </w:r>
      <w:r w:rsidR="009361D0" w:rsidRPr="00A92692">
        <w:br w:type="page"/>
      </w:r>
    </w:p>
    <w:p w:rsidR="009361D0" w:rsidRDefault="009361D0" w:rsidP="00C41F01">
      <w:pPr>
        <w:pStyle w:val="Titre3"/>
      </w:pPr>
      <w:bookmarkStart w:id="46" w:name="_Toc72995012"/>
      <w:r w:rsidRPr="00A92692">
        <w:lastRenderedPageBreak/>
        <w:t>Fusion et pop-up de fusion</w:t>
      </w:r>
      <w:bookmarkEnd w:id="46"/>
    </w:p>
    <w:p w:rsidR="00C41F01" w:rsidRPr="00C41F01" w:rsidRDefault="00C41F01" w:rsidP="00C41F01"/>
    <w:p w:rsidR="009361D0" w:rsidRPr="00A92692" w:rsidRDefault="005A4C4C" w:rsidP="00C555D9">
      <w:pPr>
        <w:pStyle w:val="Retraitnormal1"/>
        <w:numPr>
          <w:ilvl w:val="0"/>
          <w:numId w:val="0"/>
        </w:numPr>
        <w:ind w:left="708"/>
        <w:rPr>
          <w:rFonts w:ascii="Century Gothic" w:hAnsi="Century Gothic"/>
          <w:sz w:val="24"/>
          <w:szCs w:val="20"/>
          <w:lang w:eastAsia="fr-FR"/>
        </w:rPr>
      </w:pPr>
      <w:r>
        <w:rPr>
          <w:rFonts w:ascii="Century Gothic" w:hAnsi="Century Gothic"/>
          <w:sz w:val="24"/>
          <w:szCs w:val="20"/>
          <w:lang w:eastAsia="fr-FR"/>
        </w:rPr>
        <w:t>Pour gérer la fusion de fichier, le formulaire fait appel à un objet nommé « </w:t>
      </w:r>
      <w:proofErr w:type="spellStart"/>
      <w:r>
        <w:rPr>
          <w:rFonts w:ascii="Century Gothic" w:hAnsi="Century Gothic"/>
          <w:sz w:val="24"/>
          <w:szCs w:val="20"/>
          <w:lang w:eastAsia="fr-FR"/>
        </w:rPr>
        <w:t>Merger</w:t>
      </w:r>
      <w:proofErr w:type="spellEnd"/>
      <w:r>
        <w:rPr>
          <w:rFonts w:ascii="Century Gothic" w:hAnsi="Century Gothic"/>
          <w:sz w:val="24"/>
          <w:szCs w:val="20"/>
          <w:lang w:eastAsia="fr-FR"/>
        </w:rPr>
        <w:t> ». C’est un objet qui s’occupe de ressortir tous les événements de chaque fichier et de les rassembler en un seul. Si le nombre d’événements correspond au nombre total d’événements à fusionner, il appelle un</w:t>
      </w:r>
      <w:r w:rsidR="009361D0" w:rsidRPr="00A92692">
        <w:rPr>
          <w:rFonts w:ascii="Century Gothic" w:hAnsi="Century Gothic"/>
          <w:sz w:val="24"/>
          <w:szCs w:val="20"/>
          <w:lang w:eastAsia="fr-FR"/>
        </w:rPr>
        <w:t xml:space="preserve"> objet nommé « </w:t>
      </w:r>
      <w:proofErr w:type="spellStart"/>
      <w:r w:rsidR="009361D0" w:rsidRPr="00A92692">
        <w:rPr>
          <w:rFonts w:ascii="Century Gothic" w:hAnsi="Century Gothic"/>
          <w:sz w:val="24"/>
          <w:szCs w:val="20"/>
          <w:lang w:eastAsia="fr-FR"/>
        </w:rPr>
        <w:t>SaveFileDialog</w:t>
      </w:r>
      <w:proofErr w:type="spellEnd"/>
      <w:r w:rsidR="009361D0" w:rsidRPr="00A92692">
        <w:rPr>
          <w:rFonts w:ascii="Century Gothic" w:hAnsi="Century Gothic"/>
          <w:sz w:val="24"/>
          <w:szCs w:val="20"/>
          <w:lang w:eastAsia="fr-FR"/>
        </w:rPr>
        <w:t> ». Il permet à l’utilisateur de choisir où enregistrer un fichier. Pour cela, l’objet ouvre une boîte de dialogue qui montrera les dossiers de l’ordinateur ainsi que les fichiers au format .</w:t>
      </w:r>
      <w:proofErr w:type="spellStart"/>
      <w:r w:rsidR="009361D0"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 xml:space="preserve"> uniquement. Dans ce cas-là je l’ai renommé « </w:t>
      </w:r>
      <w:proofErr w:type="spellStart"/>
      <w:r w:rsidR="009361D0" w:rsidRPr="00A92692">
        <w:rPr>
          <w:rFonts w:ascii="Century Gothic" w:hAnsi="Century Gothic"/>
          <w:sz w:val="24"/>
          <w:szCs w:val="20"/>
          <w:lang w:eastAsia="fr-FR"/>
        </w:rPr>
        <w:t>sfdSaveMergedCalendar</w:t>
      </w:r>
      <w:proofErr w:type="spellEnd"/>
      <w:r w:rsidR="009361D0" w:rsidRPr="00A92692">
        <w:rPr>
          <w:rFonts w:ascii="Century Gothic" w:hAnsi="Century Gothic"/>
          <w:sz w:val="24"/>
          <w:szCs w:val="20"/>
          <w:lang w:eastAsia="fr-FR"/>
        </w:rPr>
        <w:t> ».</w:t>
      </w:r>
    </w:p>
    <w:p w:rsidR="009361D0" w:rsidRPr="00A92692" w:rsidRDefault="009361D0" w:rsidP="00C555D9">
      <w:pPr>
        <w:pStyle w:val="Retraitnormal1"/>
        <w:numPr>
          <w:ilvl w:val="0"/>
          <w:numId w:val="0"/>
        </w:numPr>
        <w:ind w:left="708"/>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8176" behindDoc="0" locked="0" layoutInCell="1" allowOverlap="1" wp14:anchorId="7D9E3D9A" wp14:editId="3AAE3727">
            <wp:simplePos x="0" y="0"/>
            <wp:positionH relativeFrom="margin">
              <wp:align>center</wp:align>
            </wp:positionH>
            <wp:positionV relativeFrom="paragraph">
              <wp:posOffset>215824</wp:posOffset>
            </wp:positionV>
            <wp:extent cx="2247265" cy="395605"/>
            <wp:effectExtent l="0" t="0" r="635" b="444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247265" cy="395605"/>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br/>
      </w:r>
      <w:r w:rsidRPr="00A92692">
        <w:rPr>
          <w:rFonts w:ascii="Century Gothic" w:hAnsi="Century Gothic"/>
          <w:sz w:val="24"/>
          <w:szCs w:val="20"/>
          <w:lang w:eastAsia="fr-FR"/>
        </w:rPr>
        <w:br/>
        <w:t>Il y’a deux manières d’enregistrer le fichier fusionné :</w:t>
      </w:r>
    </w:p>
    <w:p w:rsidR="009361D0" w:rsidRPr="00A92692" w:rsidRDefault="009361D0" w:rsidP="00C555D9">
      <w:pPr>
        <w:pStyle w:val="Retraitnormal1"/>
        <w:numPr>
          <w:ilvl w:val="0"/>
          <w:numId w:val="16"/>
        </w:numPr>
        <w:ind w:left="1068"/>
        <w:rPr>
          <w:rFonts w:ascii="Century Gothic" w:hAnsi="Century Gothic"/>
          <w:sz w:val="24"/>
          <w:szCs w:val="20"/>
          <w:lang w:eastAsia="fr-FR"/>
        </w:rPr>
      </w:pPr>
      <w:r w:rsidRPr="00A92692">
        <w:rPr>
          <w:rFonts w:ascii="Century Gothic" w:hAnsi="Century Gothic"/>
          <w:sz w:val="24"/>
          <w:szCs w:val="20"/>
          <w:lang w:eastAsia="fr-FR"/>
        </w:rPr>
        <w:t>En choisissant un dossier et un nom de fichier</w:t>
      </w:r>
      <w:r w:rsidRPr="00A92692">
        <w:rPr>
          <w:rFonts w:ascii="Century Gothic" w:hAnsi="Century Gothic"/>
          <w:sz w:val="24"/>
          <w:szCs w:val="20"/>
          <w:lang w:eastAsia="fr-FR"/>
        </w:rPr>
        <w:br/>
        <w:t>Cela créera un nouveau fichier au nom sélectionné à l’endroit sélectionné.</w:t>
      </w:r>
    </w:p>
    <w:p w:rsidR="009361D0" w:rsidRPr="00A92692" w:rsidRDefault="009361D0" w:rsidP="00C555D9">
      <w:pPr>
        <w:pStyle w:val="Retraitnormal1"/>
        <w:numPr>
          <w:ilvl w:val="0"/>
          <w:numId w:val="0"/>
        </w:numPr>
        <w:ind w:left="1068"/>
        <w:rPr>
          <w:rFonts w:ascii="Century Gothic" w:hAnsi="Century Gothic"/>
          <w:sz w:val="24"/>
          <w:szCs w:val="20"/>
          <w:lang w:eastAsia="fr-FR"/>
        </w:rPr>
      </w:pPr>
    </w:p>
    <w:p w:rsidR="009361D0" w:rsidRPr="00A92692" w:rsidRDefault="009361D0" w:rsidP="00C555D9">
      <w:pPr>
        <w:pStyle w:val="Retraitnormal1"/>
        <w:numPr>
          <w:ilvl w:val="0"/>
          <w:numId w:val="16"/>
        </w:numPr>
        <w:ind w:left="1068"/>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9200" behindDoc="0" locked="0" layoutInCell="1" allowOverlap="1" wp14:anchorId="4886B6E6" wp14:editId="73236653">
            <wp:simplePos x="0" y="0"/>
            <wp:positionH relativeFrom="margin">
              <wp:posOffset>-47739</wp:posOffset>
            </wp:positionH>
            <wp:positionV relativeFrom="paragraph">
              <wp:posOffset>636830</wp:posOffset>
            </wp:positionV>
            <wp:extent cx="5888755" cy="2147991"/>
            <wp:effectExtent l="0" t="0" r="0" b="508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extLst>
                        <a:ext uri="{28A0092B-C50C-407E-A947-70E740481C1C}">
                          <a14:useLocalDpi xmlns:a14="http://schemas.microsoft.com/office/drawing/2010/main" val="0"/>
                        </a:ext>
                      </a:extLst>
                    </a:blip>
                    <a:srcRect l="659" t="1021" r="533" b="1188"/>
                    <a:stretch/>
                  </pic:blipFill>
                  <pic:spPr bwMode="auto">
                    <a:xfrm>
                      <a:off x="0" y="0"/>
                      <a:ext cx="5890296" cy="21485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t>En cliquant sur un calendrier existant pour remplacer son contenu</w:t>
      </w:r>
      <w:r w:rsidRPr="00A92692">
        <w:rPr>
          <w:rFonts w:ascii="Century Gothic" w:hAnsi="Century Gothic"/>
          <w:sz w:val="24"/>
          <w:szCs w:val="20"/>
          <w:lang w:eastAsia="fr-FR"/>
        </w:rPr>
        <w:br/>
        <w:t>Cela remplacera le contenu du fichier sélectionné en gardant son nom.</w:t>
      </w:r>
    </w:p>
    <w:p w:rsidR="009361D0" w:rsidRPr="00A92692" w:rsidRDefault="009361D0" w:rsidP="009361D0">
      <w:pPr>
        <w:pStyle w:val="Retraitnormal1"/>
        <w:numPr>
          <w:ilvl w:val="0"/>
          <w:numId w:val="0"/>
        </w:numPr>
        <w:ind w:left="360" w:hanging="360"/>
        <w:rPr>
          <w:rFonts w:ascii="Century Gothic" w:hAnsi="Century Gothic"/>
          <w:sz w:val="24"/>
          <w:szCs w:val="20"/>
          <w:lang w:eastAsia="fr-FR"/>
        </w:rPr>
      </w:pPr>
    </w:p>
    <w:p w:rsidR="009361D0" w:rsidRPr="00A92692" w:rsidRDefault="009361D0" w:rsidP="009361D0">
      <w:pPr>
        <w:pStyle w:val="Retraitnormal1"/>
        <w:numPr>
          <w:ilvl w:val="0"/>
          <w:numId w:val="0"/>
        </w:numPr>
        <w:ind w:left="720"/>
        <w:rPr>
          <w:rFonts w:ascii="Century Gothic" w:hAnsi="Century Gothic"/>
          <w:b/>
          <w:sz w:val="24"/>
          <w:szCs w:val="20"/>
          <w:lang w:eastAsia="fr-FR"/>
        </w:rPr>
      </w:pPr>
    </w:p>
    <w:p w:rsidR="000E01CA" w:rsidRDefault="000E01CA">
      <w:pPr>
        <w:rPr>
          <w:rFonts w:ascii="Century Gothic" w:hAnsi="Century Gothic"/>
          <w:b/>
        </w:rPr>
      </w:pPr>
      <w:r>
        <w:br w:type="page"/>
      </w:r>
    </w:p>
    <w:p w:rsidR="009361D0" w:rsidRPr="00C41F01" w:rsidRDefault="009361D0" w:rsidP="00CE1FA6">
      <w:pPr>
        <w:pStyle w:val="Titre3"/>
      </w:pPr>
      <w:bookmarkStart w:id="47" w:name="_Toc72995013"/>
      <w:r w:rsidRPr="00C41F01">
        <w:lastRenderedPageBreak/>
        <w:t>Barre de progression</w:t>
      </w:r>
      <w:bookmarkEnd w:id="47"/>
    </w:p>
    <w:p w:rsidR="00CE1FA6" w:rsidRDefault="00CE1FA6" w:rsidP="00CE1FA6">
      <w:pPr>
        <w:pStyle w:val="Retraitnormal1"/>
        <w:numPr>
          <w:ilvl w:val="0"/>
          <w:numId w:val="0"/>
        </w:numPr>
        <w:ind w:left="720"/>
        <w:rPr>
          <w:rFonts w:ascii="Century Gothic" w:hAnsi="Century Gothic"/>
          <w:b/>
          <w:sz w:val="24"/>
          <w:szCs w:val="20"/>
          <w:lang w:eastAsia="fr-FR"/>
        </w:rPr>
      </w:pPr>
    </w:p>
    <w:p w:rsidR="000E01CA" w:rsidRDefault="008A5BBC" w:rsidP="00CE1FA6">
      <w:pPr>
        <w:pStyle w:val="Retraitnormal1"/>
        <w:numPr>
          <w:ilvl w:val="0"/>
          <w:numId w:val="0"/>
        </w:numPr>
        <w:ind w:left="720"/>
        <w:rPr>
          <w:rFonts w:ascii="Century Gothic" w:hAnsi="Century Gothic"/>
          <w:sz w:val="24"/>
          <w:szCs w:val="20"/>
          <w:lang w:eastAsia="fr-FR"/>
        </w:rPr>
      </w:pPr>
      <w:r>
        <w:rPr>
          <w:noProof/>
        </w:rPr>
        <w:pict>
          <v:shape id="_x0000_s1049" type="#_x0000_t75" style="position:absolute;left:0;text-align:left;margin-left:0;margin-top:20.85pt;width:453.5pt;height:192.35pt;z-index:251712512;mso-position-horizontal-relative:text;mso-position-vertical-relative:text;mso-width-relative:page;mso-height-relative:page">
            <v:imagedata r:id="rId65" o:title="45"/>
            <w10:wrap type="topAndBottom"/>
          </v:shape>
        </w:pict>
      </w:r>
      <w:r w:rsidR="00A24348">
        <w:rPr>
          <w:rFonts w:ascii="Century Gothic" w:hAnsi="Century Gothic"/>
          <w:sz w:val="24"/>
          <w:szCs w:val="20"/>
          <w:lang w:eastAsia="fr-FR"/>
        </w:rPr>
        <w:t>Voici son emplacement sur l’application :</w:t>
      </w:r>
    </w:p>
    <w:p w:rsidR="00A24348" w:rsidRDefault="00A24348" w:rsidP="00CE1FA6">
      <w:pPr>
        <w:pStyle w:val="Retraitnormal1"/>
        <w:numPr>
          <w:ilvl w:val="0"/>
          <w:numId w:val="0"/>
        </w:numPr>
        <w:ind w:left="720"/>
        <w:rPr>
          <w:rFonts w:ascii="Century Gothic" w:hAnsi="Century Gothic"/>
          <w:sz w:val="24"/>
          <w:szCs w:val="20"/>
          <w:lang w:eastAsia="fr-FR"/>
        </w:rPr>
      </w:pPr>
    </w:p>
    <w:p w:rsidR="00A24348" w:rsidRPr="00A24348" w:rsidRDefault="00A24348" w:rsidP="00CE1FA6">
      <w:pPr>
        <w:pStyle w:val="Retraitnormal1"/>
        <w:numPr>
          <w:ilvl w:val="0"/>
          <w:numId w:val="0"/>
        </w:numPr>
        <w:ind w:left="720"/>
        <w:rPr>
          <w:rFonts w:ascii="Century Gothic" w:hAnsi="Century Gothic"/>
          <w:sz w:val="24"/>
          <w:szCs w:val="20"/>
          <w:lang w:eastAsia="fr-FR"/>
        </w:rPr>
      </w:pPr>
    </w:p>
    <w:p w:rsidR="00CE1FA6" w:rsidRPr="00245BBC" w:rsidRDefault="00CE1FA6" w:rsidP="00CE1FA6">
      <w:pPr>
        <w:pStyle w:val="Paragraphedeliste"/>
        <w:rPr>
          <w:rFonts w:ascii="Century Gothic" w:hAnsi="Century Gothic"/>
          <w:b/>
        </w:rPr>
      </w:pPr>
      <w:r>
        <w:rPr>
          <w:rFonts w:ascii="Century Gothic" w:hAnsi="Century Gothic"/>
          <w:b/>
        </w:rPr>
        <w:t>Utilisation de ses variables :</w:t>
      </w:r>
    </w:p>
    <w:p w:rsidR="00CE1FA6" w:rsidRPr="00245BBC" w:rsidRDefault="00CE1FA6" w:rsidP="00CE1FA6">
      <w:pPr>
        <w:pStyle w:val="Paragraphedeliste"/>
        <w:rPr>
          <w:rFonts w:ascii="Century Gothic" w:hAnsi="Century Gothic"/>
          <w:szCs w:val="14"/>
        </w:rPr>
      </w:pP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xml:space="preserve">« </w:t>
      </w:r>
      <w:r w:rsidRPr="00245BBC">
        <w:rPr>
          <w:rFonts w:ascii="Century Gothic" w:hAnsi="Century Gothic"/>
          <w:b/>
          <w:szCs w:val="14"/>
        </w:rPr>
        <w:t>Maximum</w:t>
      </w:r>
      <w:r w:rsidRPr="00245BBC">
        <w:rPr>
          <w:rFonts w:ascii="Century Gothic" w:hAnsi="Century Gothic"/>
          <w:szCs w:val="14"/>
        </w:rPr>
        <w:t> » définissant le 100% de la barre</w:t>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définissant le 0% de la barre</w:t>
      </w:r>
    </w:p>
    <w:p w:rsidR="00CE1FA6" w:rsidRPr="00245BBC" w:rsidRDefault="00CE1FA6" w:rsidP="00B24414">
      <w:pPr>
        <w:pStyle w:val="Paragraphedeliste"/>
        <w:numPr>
          <w:ilvl w:val="0"/>
          <w:numId w:val="15"/>
        </w:numPr>
        <w:rPr>
          <w:rFonts w:ascii="Century Gothic" w:hAnsi="Century Gothic"/>
          <w:b/>
        </w:rPr>
      </w:pPr>
      <w:r w:rsidRPr="00245BBC">
        <w:rPr>
          <w:rFonts w:ascii="Century Gothic" w:hAnsi="Century Gothic"/>
          <w:szCs w:val="14"/>
        </w:rPr>
        <w:t>« </w:t>
      </w:r>
      <w:r w:rsidRPr="00245BBC">
        <w:rPr>
          <w:rFonts w:ascii="Century Gothic" w:hAnsi="Century Gothic"/>
          <w:b/>
          <w:szCs w:val="14"/>
        </w:rPr>
        <w:t>Value</w:t>
      </w:r>
      <w:r w:rsidRPr="00245BBC">
        <w:rPr>
          <w:rFonts w:ascii="Century Gothic" w:hAnsi="Century Gothic"/>
          <w:szCs w:val="14"/>
        </w:rPr>
        <w:t> » définissant l’état actuel de la barre. S’il est égal ou plus petit que le minimum, la barre ne montrera aucune progression. Si la valeur est égale ou supérieure au maximum, la barre affichera une progression complète</w:t>
      </w:r>
    </w:p>
    <w:p w:rsidR="00CE1FA6" w:rsidRPr="00245BBC" w:rsidRDefault="00CE1FA6" w:rsidP="00CE1FA6">
      <w:pPr>
        <w:rPr>
          <w:rFonts w:ascii="Century Gothic" w:hAnsi="Century Gothic"/>
          <w:b/>
        </w:rPr>
      </w:pPr>
    </w:p>
    <w:p w:rsidR="00CE1FA6" w:rsidRPr="00245BBC" w:rsidRDefault="00CE1FA6" w:rsidP="00CE1FA6">
      <w:pPr>
        <w:ind w:left="708"/>
        <w:rPr>
          <w:rFonts w:ascii="Century Gothic" w:hAnsi="Century Gothic"/>
          <w:b/>
        </w:rPr>
      </w:pPr>
    </w:p>
    <w:p w:rsidR="00CE1FA6" w:rsidRPr="00245BBC" w:rsidRDefault="00CE1FA6" w:rsidP="00CE1FA6">
      <w:pPr>
        <w:ind w:left="708"/>
        <w:rPr>
          <w:rFonts w:ascii="Century Gothic" w:hAnsi="Century Gothic"/>
          <w:b/>
        </w:rPr>
      </w:pPr>
      <w:r w:rsidRPr="00245BBC">
        <w:rPr>
          <w:rFonts w:ascii="Century Gothic" w:hAnsi="Century Gothic"/>
          <w:szCs w:val="14"/>
        </w:rPr>
        <w:t>Comme discuté avec le chef de projet, ces valeurs devraient être définies selon le nombre de tâches que l’on souhaite fusionner. Cela se manifeste sous cette forme :</w:t>
      </w:r>
      <w:r w:rsidRPr="00245BBC">
        <w:rPr>
          <w:rFonts w:ascii="Century Gothic" w:hAnsi="Century Gothic"/>
          <w:b/>
        </w:rPr>
        <w:br/>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Maximum</w:t>
      </w:r>
      <w:r w:rsidRPr="00245BBC">
        <w:rPr>
          <w:rFonts w:ascii="Century Gothic" w:hAnsi="Century Gothic"/>
          <w:szCs w:val="14"/>
        </w:rPr>
        <w:t> » Définit le maximum de tâches à importer</w:t>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définit par le nombre 0. Car cela définit que l’on a importé 0 événements pour l’instant.</w:t>
      </w:r>
    </w:p>
    <w:p w:rsidR="00CE1FA6" w:rsidRPr="004205A6" w:rsidRDefault="00CE1FA6" w:rsidP="00B24414">
      <w:pPr>
        <w:pStyle w:val="Paragraphedeliste"/>
        <w:numPr>
          <w:ilvl w:val="0"/>
          <w:numId w:val="15"/>
        </w:numPr>
        <w:rPr>
          <w:rFonts w:ascii="Century Gothic" w:hAnsi="Century Gothic"/>
          <w:b/>
        </w:rPr>
      </w:pPr>
      <w:r w:rsidRPr="00245BBC">
        <w:rPr>
          <w:rFonts w:ascii="Century Gothic" w:hAnsi="Century Gothic"/>
          <w:szCs w:val="14"/>
        </w:rPr>
        <w:t xml:space="preserve">« </w:t>
      </w:r>
      <w:r w:rsidRPr="00245BBC">
        <w:rPr>
          <w:rFonts w:ascii="Century Gothic" w:hAnsi="Century Gothic"/>
          <w:b/>
          <w:szCs w:val="14"/>
        </w:rPr>
        <w:t>Value</w:t>
      </w:r>
      <w:r w:rsidRPr="00245BBC">
        <w:rPr>
          <w:rFonts w:ascii="Century Gothic" w:hAnsi="Century Gothic"/>
          <w:szCs w:val="14"/>
        </w:rPr>
        <w:t> »</w:t>
      </w:r>
      <w:r w:rsidRPr="00245BBC">
        <w:rPr>
          <w:rFonts w:ascii="Century Gothic" w:hAnsi="Century Gothic"/>
          <w:b/>
        </w:rPr>
        <w:t> </w:t>
      </w:r>
      <w:r w:rsidRPr="00245BBC">
        <w:rPr>
          <w:rFonts w:ascii="Century Gothic" w:hAnsi="Century Gothic"/>
          <w:szCs w:val="14"/>
        </w:rPr>
        <w:t>définit par le nombre d’événements que l’on a déjà fusionné. Si l’on a fusionné douze événements, cette valeur sera égale à douze. Cette valeur sera actualisée à chaque importation d’un événement.</w:t>
      </w:r>
    </w:p>
    <w:p w:rsidR="00CE1FA6" w:rsidRPr="00A92692" w:rsidRDefault="00447F03" w:rsidP="007275E3">
      <w:pPr>
        <w:rPr>
          <w:rFonts w:ascii="Century Gothic" w:hAnsi="Century Gothic"/>
          <w:b/>
        </w:rPr>
      </w:pPr>
      <w:r>
        <w:rPr>
          <w:rFonts w:ascii="Century Gothic" w:hAnsi="Century Gothic"/>
          <w:b/>
        </w:rPr>
        <w:br w:type="page"/>
      </w:r>
    </w:p>
    <w:p w:rsidR="009361D0" w:rsidRDefault="009361D0" w:rsidP="00CE1FA6">
      <w:pPr>
        <w:pStyle w:val="Titre3"/>
      </w:pPr>
      <w:bookmarkStart w:id="48" w:name="_Toc72995014"/>
      <w:r w:rsidRPr="00C41F01">
        <w:lastRenderedPageBreak/>
        <w:t>Avertissement fichier de destination</w:t>
      </w:r>
      <w:bookmarkEnd w:id="48"/>
    </w:p>
    <w:p w:rsidR="00DA25E4" w:rsidRDefault="00BB32C3" w:rsidP="00BB32C3">
      <w:pPr>
        <w:ind w:left="708"/>
      </w:pPr>
      <w:r>
        <w:t>Pour l’exportation</w:t>
      </w:r>
      <w:r w:rsidR="008A5BBC">
        <w:t>, j’ai utilisé un objet natif à Windows Forms. Il s’appelle un « OpenSaveDialog ». Il permet d’exporter un fichier avec ses données.</w:t>
      </w:r>
      <w:r w:rsidR="008A5BBC">
        <w:br/>
      </w:r>
      <w:r w:rsidR="008A5BBC">
        <w:br/>
        <w:t>Si l’utilisateur choisit un nom de fichier et qu’il existe déjà à l’endroit choisi, un message avertira l’utilisateur que le fichier existe déjà. Il pourra ainsi choisir de le remplacer ou pas.</w:t>
      </w:r>
    </w:p>
    <w:p w:rsidR="008A5BBC" w:rsidRDefault="008A5BBC" w:rsidP="00BB32C3">
      <w:pPr>
        <w:ind w:left="708"/>
      </w:pPr>
    </w:p>
    <w:p w:rsidR="008A5BBC" w:rsidRPr="00DA25E4" w:rsidRDefault="008A5BBC" w:rsidP="00BB32C3">
      <w:pPr>
        <w:ind w:left="708"/>
      </w:pPr>
    </w:p>
    <w:p w:rsidR="00BB32C3" w:rsidRDefault="009361D0" w:rsidP="00CE1FA6">
      <w:pPr>
        <w:pStyle w:val="Titre3"/>
      </w:pPr>
      <w:bookmarkStart w:id="49" w:name="_Toc72995015"/>
      <w:r w:rsidRPr="00C41F01">
        <w:t>Vérification de l’intégrité du fichier fusionné</w:t>
      </w:r>
      <w:bookmarkEnd w:id="49"/>
    </w:p>
    <w:p w:rsidR="00BB32C3" w:rsidRPr="00BB32C3" w:rsidRDefault="00BB32C3" w:rsidP="00BB32C3">
      <w:pPr>
        <w:ind w:left="708"/>
      </w:pPr>
    </w:p>
    <w:p w:rsidR="009361D0" w:rsidRPr="0043661B" w:rsidRDefault="00BB32C3" w:rsidP="0043661B">
      <w:pPr>
        <w:rPr>
          <w:rFonts w:ascii="Century Gothic" w:hAnsi="Century Gothic"/>
        </w:rPr>
      </w:pPr>
      <w:r>
        <w:br w:type="page"/>
      </w:r>
    </w:p>
    <w:p w:rsidR="009361D0" w:rsidRDefault="009361D0" w:rsidP="00CE1FA6">
      <w:pPr>
        <w:pStyle w:val="Titre3"/>
      </w:pPr>
      <w:bookmarkStart w:id="50" w:name="_Toc72995017"/>
      <w:r w:rsidRPr="00C41F01">
        <w:lastRenderedPageBreak/>
        <w:t>Rubrique d’aide</w:t>
      </w:r>
      <w:bookmarkEnd w:id="50"/>
    </w:p>
    <w:p w:rsidR="00447F03" w:rsidRDefault="00447F03" w:rsidP="00447F03">
      <w:r>
        <w:t>En cas de besoin, l’utilisateur peut faire appel à une aide.</w:t>
      </w:r>
    </w:p>
    <w:p w:rsidR="00447F03" w:rsidRDefault="00447F03" w:rsidP="00447F03">
      <w:r>
        <w:t>Il lui suffira de cliquer sur la touche « F1 » ou sur le label « Aide » sur la page principale.</w:t>
      </w:r>
    </w:p>
    <w:p w:rsidR="007275E3" w:rsidRDefault="007275E3" w:rsidP="00447F03"/>
    <w:p w:rsidR="00311560" w:rsidRDefault="00311560" w:rsidP="00447F03">
      <w:r>
        <w:rPr>
          <w:noProof/>
          <w:lang w:val="fr-CH" w:eastAsia="fr-CH"/>
        </w:rPr>
        <w:drawing>
          <wp:anchor distT="0" distB="0" distL="114300" distR="114300" simplePos="0" relativeHeight="251765760" behindDoc="0" locked="0" layoutInCell="1" allowOverlap="1">
            <wp:simplePos x="0" y="0"/>
            <wp:positionH relativeFrom="margin">
              <wp:align>center</wp:align>
            </wp:positionH>
            <wp:positionV relativeFrom="paragraph">
              <wp:posOffset>180340</wp:posOffset>
            </wp:positionV>
            <wp:extent cx="5781600" cy="6588000"/>
            <wp:effectExtent l="0" t="0" r="0" b="381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extLst>
                        <a:ext uri="{28A0092B-C50C-407E-A947-70E740481C1C}">
                          <a14:useLocalDpi xmlns:a14="http://schemas.microsoft.com/office/drawing/2010/main" val="0"/>
                        </a:ext>
                      </a:extLst>
                    </a:blip>
                    <a:srcRect l="733" t="496" r="705" b="660"/>
                    <a:stretch/>
                  </pic:blipFill>
                  <pic:spPr bwMode="auto">
                    <a:xfrm>
                      <a:off x="0" y="0"/>
                      <a:ext cx="5781600" cy="658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75E3">
        <w:t>Voici la page d’aide :</w:t>
      </w:r>
    </w:p>
    <w:p w:rsidR="005B73B4" w:rsidRPr="005B73B4" w:rsidRDefault="00CB33DE" w:rsidP="00CE1FA6">
      <w:r>
        <w:t>Le point deux</w:t>
      </w:r>
      <w:r w:rsidR="00311560">
        <w:t xml:space="preserve"> contient des contrôles interactifs. Cela permet à l’utilisateur de charger un fichier test. Ainsi le label « Analyse Attendue » affichera le résultat de l’analyse et </w:t>
      </w:r>
      <w:r w:rsidR="005B73B4">
        <w:t xml:space="preserve">l’utilisateur </w:t>
      </w:r>
      <w:r w:rsidR="00B5121C">
        <w:t>pourra voir en direct les résultats « OK » ou « KO ».</w:t>
      </w:r>
    </w:p>
    <w:p w:rsidR="00F50683" w:rsidRDefault="0049659A" w:rsidP="00F50683">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51" w:name="_Toc25553321"/>
      <w:bookmarkStart w:id="52" w:name="_Toc71691025"/>
      <w:bookmarkStart w:id="53" w:name="_Toc72995019"/>
      <w:r w:rsidRPr="00A92692">
        <w:rPr>
          <w:rFonts w:ascii="Century Gothic" w:hAnsi="Century Gothic" w:cs="Arial"/>
          <w:bCs/>
          <w:i w:val="0"/>
          <w:iCs/>
          <w:sz w:val="28"/>
          <w:szCs w:val="28"/>
          <w:u w:val="none"/>
          <w:lang w:val="fr-CH" w:eastAsia="fr-CH"/>
        </w:rPr>
        <w:lastRenderedPageBreak/>
        <w:t>Description des test</w:t>
      </w:r>
      <w:bookmarkEnd w:id="51"/>
      <w:r w:rsidRPr="00A92692">
        <w:rPr>
          <w:rFonts w:ascii="Century Gothic" w:hAnsi="Century Gothic" w:cs="Arial"/>
          <w:bCs/>
          <w:i w:val="0"/>
          <w:iCs/>
          <w:sz w:val="28"/>
          <w:szCs w:val="28"/>
          <w:u w:val="none"/>
          <w:lang w:val="fr-CH" w:eastAsia="fr-CH"/>
        </w:rPr>
        <w:t>s effectués</w:t>
      </w:r>
      <w:bookmarkEnd w:id="52"/>
      <w:bookmarkEnd w:id="53"/>
    </w:p>
    <w:p w:rsidR="00AE26DA" w:rsidRDefault="00AE26DA" w:rsidP="00AE26DA">
      <w:pPr>
        <w:rPr>
          <w:lang w:val="fr-CH" w:eastAsia="fr-CH"/>
        </w:rPr>
      </w:pPr>
    </w:p>
    <w:p w:rsidR="00DE125C" w:rsidRPr="00AE26DA" w:rsidRDefault="00DE125C" w:rsidP="00AE26DA">
      <w:pPr>
        <w:rPr>
          <w:lang w:val="fr-CH" w:eastAsia="fr-CH"/>
        </w:rPr>
      </w:pPr>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B24414">
      <w:pPr>
        <w:numPr>
          <w:ilvl w:val="0"/>
          <w:numId w:val="8"/>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B24414">
      <w:pPr>
        <w:numPr>
          <w:ilvl w:val="0"/>
          <w:numId w:val="7"/>
        </w:numPr>
        <w:rPr>
          <w:i/>
        </w:rPr>
      </w:pPr>
      <w:proofErr w:type="gramStart"/>
      <w:r w:rsidRPr="00791020">
        <w:rPr>
          <w:i/>
        </w:rPr>
        <w:t>les</w:t>
      </w:r>
      <w:proofErr w:type="gramEnd"/>
      <w:r w:rsidRPr="00791020">
        <w:rPr>
          <w:i/>
        </w:rPr>
        <w:t xml:space="preserve"> preuves de test (papier ou fichier)</w:t>
      </w:r>
    </w:p>
    <w:p w:rsidR="0049659A" w:rsidRPr="00791020" w:rsidRDefault="0049659A" w:rsidP="00B24414">
      <w:pPr>
        <w:numPr>
          <w:ilvl w:val="0"/>
          <w:numId w:val="7"/>
        </w:numPr>
        <w:rPr>
          <w:i/>
        </w:rPr>
      </w:pPr>
      <w:proofErr w:type="gramStart"/>
      <w:r w:rsidRPr="00791020">
        <w:rPr>
          <w:i/>
        </w:rPr>
        <w:t>tests</w:t>
      </w:r>
      <w:proofErr w:type="gramEnd"/>
      <w:r w:rsidRPr="00791020">
        <w:rPr>
          <w:i/>
        </w:rPr>
        <w:t xml:space="preserve"> sans preuve: fournir au moins une description </w:t>
      </w:r>
    </w:p>
    <w:p w:rsidR="0049659A" w:rsidRPr="00A92692" w:rsidRDefault="0049659A"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54" w:name="_Toc25553322"/>
      <w:bookmarkStart w:id="55" w:name="_Toc71691026"/>
      <w:bookmarkStart w:id="56" w:name="_Toc72995020"/>
      <w:r w:rsidRPr="00A92692">
        <w:rPr>
          <w:rFonts w:ascii="Century Gothic" w:hAnsi="Century Gothic" w:cs="Arial"/>
          <w:bCs/>
          <w:i w:val="0"/>
          <w:iCs/>
          <w:sz w:val="28"/>
          <w:szCs w:val="28"/>
          <w:u w:val="none"/>
          <w:lang w:val="fr-CH" w:eastAsia="fr-CH"/>
        </w:rPr>
        <w:t xml:space="preserve">Erreurs </w:t>
      </w:r>
      <w:bookmarkEnd w:id="54"/>
      <w:r w:rsidRPr="00A92692">
        <w:rPr>
          <w:rFonts w:ascii="Century Gothic" w:hAnsi="Century Gothic" w:cs="Arial"/>
          <w:bCs/>
          <w:i w:val="0"/>
          <w:iCs/>
          <w:sz w:val="28"/>
          <w:szCs w:val="28"/>
          <w:u w:val="none"/>
          <w:lang w:val="fr-CH" w:eastAsia="fr-CH"/>
        </w:rPr>
        <w:t>restantes</w:t>
      </w:r>
      <w:bookmarkEnd w:id="55"/>
      <w:bookmarkEnd w:id="56"/>
      <w:r w:rsidRPr="00A92692">
        <w:rPr>
          <w:rFonts w:ascii="Century Gothic" w:hAnsi="Century Gothic" w:cs="Arial"/>
          <w:bCs/>
          <w:i w:val="0"/>
          <w:iCs/>
          <w:sz w:val="28"/>
          <w:szCs w:val="28"/>
          <w:u w:val="none"/>
          <w:lang w:val="fr-CH" w:eastAsia="fr-CH"/>
        </w:rPr>
        <w:t xml:space="preserve">  </w:t>
      </w:r>
    </w:p>
    <w:p w:rsidR="0049659A" w:rsidRDefault="0049659A" w:rsidP="0049659A">
      <w:pPr>
        <w:ind w:left="426"/>
        <w:rPr>
          <w:i/>
        </w:rPr>
      </w:pPr>
      <w:bookmarkStart w:id="57"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5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58" w:name="_Toc25553326"/>
      <w:bookmarkStart w:id="59" w:name="_Toc71691029"/>
      <w:bookmarkStart w:id="60" w:name="_Toc72995021"/>
      <w:r w:rsidRPr="00A92692">
        <w:rPr>
          <w:rFonts w:ascii="Century Gothic" w:hAnsi="Century Gothic" w:cs="Arial"/>
          <w:bCs/>
          <w:i w:val="0"/>
          <w:iCs/>
          <w:sz w:val="28"/>
          <w:szCs w:val="28"/>
          <w:u w:val="none"/>
          <w:lang w:val="fr-CH" w:eastAsia="fr-CH"/>
        </w:rPr>
        <w:t>Liste des documents</w:t>
      </w:r>
      <w:bookmarkEnd w:id="58"/>
      <w:r w:rsidRPr="00A92692">
        <w:rPr>
          <w:rFonts w:ascii="Century Gothic" w:hAnsi="Century Gothic" w:cs="Arial"/>
          <w:bCs/>
          <w:i w:val="0"/>
          <w:iCs/>
          <w:sz w:val="28"/>
          <w:szCs w:val="28"/>
          <w:u w:val="none"/>
          <w:lang w:val="fr-CH" w:eastAsia="fr-CH"/>
        </w:rPr>
        <w:t xml:space="preserve"> fournis</w:t>
      </w:r>
      <w:bookmarkEnd w:id="59"/>
      <w:bookmarkEnd w:id="6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A92692" w:rsidRDefault="00AA0785" w:rsidP="00AB2194">
      <w:pPr>
        <w:pStyle w:val="Titre1"/>
        <w:rPr>
          <w:rFonts w:ascii="Century Gothic" w:hAnsi="Century Gothic" w:cs="Arial"/>
          <w:bCs/>
          <w:caps/>
          <w:kern w:val="32"/>
          <w:sz w:val="32"/>
          <w:szCs w:val="32"/>
          <w:u w:val="none"/>
          <w:lang w:val="fr-CH" w:eastAsia="fr-CH"/>
        </w:rPr>
      </w:pPr>
      <w:bookmarkStart w:id="61" w:name="_Toc25553328"/>
      <w:bookmarkStart w:id="62" w:name="_Toc71703263"/>
      <w:bookmarkStart w:id="63" w:name="_Toc72995022"/>
      <w:r w:rsidRPr="00A92692">
        <w:rPr>
          <w:rFonts w:ascii="Century Gothic" w:hAnsi="Century Gothic" w:cs="Arial"/>
          <w:bCs/>
          <w:caps/>
          <w:kern w:val="32"/>
          <w:sz w:val="32"/>
          <w:szCs w:val="32"/>
          <w:u w:val="none"/>
          <w:lang w:val="fr-CH" w:eastAsia="fr-CH"/>
        </w:rPr>
        <w:t>C</w:t>
      </w:r>
      <w:bookmarkEnd w:id="61"/>
      <w:bookmarkEnd w:id="62"/>
      <w:r w:rsidR="00684B3D" w:rsidRPr="00A92692">
        <w:rPr>
          <w:rFonts w:ascii="Century Gothic" w:hAnsi="Century Gothic" w:cs="Arial"/>
          <w:bCs/>
          <w:caps/>
          <w:kern w:val="32"/>
          <w:sz w:val="32"/>
          <w:szCs w:val="32"/>
          <w:u w:val="none"/>
          <w:lang w:val="fr-CH" w:eastAsia="fr-CH"/>
        </w:rPr>
        <w:t>onclusions</w:t>
      </w:r>
      <w:bookmarkEnd w:id="6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Pr="00A92692" w:rsidRDefault="00AA0785" w:rsidP="00AB2194">
      <w:pPr>
        <w:pStyle w:val="Titre1"/>
        <w:rPr>
          <w:rFonts w:ascii="Century Gothic" w:hAnsi="Century Gothic" w:cs="Arial"/>
          <w:bCs/>
          <w:caps/>
          <w:kern w:val="32"/>
          <w:sz w:val="32"/>
          <w:szCs w:val="32"/>
          <w:u w:val="none"/>
          <w:lang w:val="fr-CH" w:eastAsia="fr-CH"/>
        </w:rPr>
      </w:pPr>
      <w:bookmarkStart w:id="64" w:name="_Toc71703264"/>
      <w:bookmarkStart w:id="65" w:name="_Toc72995023"/>
      <w:r w:rsidRPr="00A92692">
        <w:rPr>
          <w:rFonts w:ascii="Century Gothic" w:hAnsi="Century Gothic" w:cs="Arial"/>
          <w:bCs/>
          <w:caps/>
          <w:kern w:val="32"/>
          <w:sz w:val="32"/>
          <w:szCs w:val="32"/>
          <w:u w:val="none"/>
          <w:lang w:val="fr-CH" w:eastAsia="fr-CH"/>
        </w:rPr>
        <w:lastRenderedPageBreak/>
        <w:t>A</w:t>
      </w:r>
      <w:bookmarkEnd w:id="64"/>
      <w:r w:rsidR="00684B3D" w:rsidRPr="00A92692">
        <w:rPr>
          <w:rFonts w:ascii="Century Gothic" w:hAnsi="Century Gothic" w:cs="Arial"/>
          <w:bCs/>
          <w:caps/>
          <w:kern w:val="32"/>
          <w:sz w:val="32"/>
          <w:szCs w:val="32"/>
          <w:u w:val="none"/>
          <w:lang w:val="fr-CH" w:eastAsia="fr-CH"/>
        </w:rPr>
        <w:t>nnexes</w:t>
      </w:r>
      <w:bookmarkEnd w:id="65"/>
    </w:p>
    <w:p w:rsidR="00281546" w:rsidRPr="00A92692" w:rsidRDefault="00281546" w:rsidP="00281546">
      <w:pPr>
        <w:rPr>
          <w:rFonts w:ascii="Century Gothic" w:hAnsi="Century Gothic"/>
        </w:rPr>
      </w:pPr>
    </w:p>
    <w:p w:rsidR="00D97582" w:rsidRPr="00A92692" w:rsidRDefault="00D97582"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66" w:name="_Toc72995024"/>
      <w:r w:rsidRPr="00A92692">
        <w:rPr>
          <w:rFonts w:ascii="Century Gothic" w:hAnsi="Century Gothic" w:cs="Arial"/>
          <w:bCs/>
          <w:i w:val="0"/>
          <w:iCs/>
          <w:sz w:val="28"/>
          <w:szCs w:val="28"/>
          <w:u w:val="none"/>
          <w:lang w:val="fr-CH" w:eastAsia="fr-CH"/>
        </w:rPr>
        <w:t>Résumé du rapport du TPI / version succincte de la documentation</w:t>
      </w:r>
      <w:bookmarkEnd w:id="66"/>
    </w:p>
    <w:p w:rsidR="00D97582" w:rsidRPr="00A92692" w:rsidRDefault="00D97582" w:rsidP="00281546">
      <w:pPr>
        <w:rPr>
          <w:rFonts w:ascii="Century Gothic" w:hAnsi="Century Gothic"/>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67" w:name="_Toc71703265"/>
      <w:bookmarkStart w:id="68" w:name="_Toc72995025"/>
      <w:r w:rsidRPr="00A92692">
        <w:rPr>
          <w:rFonts w:ascii="Century Gothic" w:hAnsi="Century Gothic" w:cs="Arial"/>
          <w:bCs/>
          <w:i w:val="0"/>
          <w:iCs/>
          <w:sz w:val="28"/>
          <w:szCs w:val="28"/>
          <w:u w:val="none"/>
          <w:lang w:val="fr-CH" w:eastAsia="fr-CH"/>
        </w:rPr>
        <w:t>Sources – Bibliographie</w:t>
      </w:r>
      <w:bookmarkEnd w:id="67"/>
      <w:bookmarkEnd w:id="68"/>
    </w:p>
    <w:p w:rsidR="00281546" w:rsidRDefault="00281546" w:rsidP="00281546">
      <w:pPr>
        <w:ind w:left="426"/>
        <w:rPr>
          <w:iCs/>
        </w:rPr>
      </w:pPr>
    </w:p>
    <w:p w:rsidR="00AF0805" w:rsidRDefault="00AF0805" w:rsidP="00281546">
      <w:pPr>
        <w:ind w:left="426"/>
        <w:rPr>
          <w:iCs/>
        </w:rPr>
      </w:pPr>
      <w:r>
        <w:rPr>
          <w:iCs/>
        </w:rPr>
        <w:t xml:space="preserve">C# Tutorial – Drag and Drop </w:t>
      </w:r>
      <w:proofErr w:type="spellStart"/>
      <w:r>
        <w:rPr>
          <w:iCs/>
        </w:rPr>
        <w:t>Text</w:t>
      </w:r>
      <w:proofErr w:type="spellEnd"/>
      <w:r>
        <w:rPr>
          <w:iCs/>
        </w:rPr>
        <w:t xml:space="preserve"> files </w:t>
      </w:r>
      <w:proofErr w:type="spellStart"/>
      <w:r>
        <w:rPr>
          <w:iCs/>
        </w:rPr>
        <w:t>into</w:t>
      </w:r>
      <w:proofErr w:type="spellEnd"/>
      <w:r>
        <w:rPr>
          <w:iCs/>
        </w:rPr>
        <w:t xml:space="preserve"> a </w:t>
      </w:r>
      <w:proofErr w:type="spellStart"/>
      <w:r>
        <w:rPr>
          <w:iCs/>
        </w:rPr>
        <w:t>RichTextBox</w:t>
      </w:r>
      <w:proofErr w:type="spellEnd"/>
      <w:r>
        <w:rPr>
          <w:iCs/>
        </w:rPr>
        <w:t xml:space="preserve"> ¦ </w:t>
      </w:r>
      <w:proofErr w:type="spellStart"/>
      <w:r>
        <w:rPr>
          <w:iCs/>
        </w:rPr>
        <w:t>FoxLearn</w:t>
      </w:r>
      <w:proofErr w:type="spellEnd"/>
    </w:p>
    <w:p w:rsidR="0020237D" w:rsidRDefault="0020237D" w:rsidP="00281546">
      <w:pPr>
        <w:ind w:left="426"/>
        <w:rPr>
          <w:rStyle w:val="Lienhypertexte"/>
          <w:iCs/>
        </w:rPr>
      </w:pPr>
      <w:r>
        <w:rPr>
          <w:iCs/>
        </w:rPr>
        <w:t xml:space="preserve">Lien : </w:t>
      </w:r>
      <w:hyperlink r:id="rId67" w:history="1">
        <w:r w:rsidRPr="00BB7B85">
          <w:rPr>
            <w:rStyle w:val="Lienhypertexte"/>
            <w:iCs/>
          </w:rPr>
          <w:t>https://www.youtube.com/watch?v=RCnHLu0sp5c</w:t>
        </w:r>
      </w:hyperlink>
    </w:p>
    <w:p w:rsidR="00E94F9B" w:rsidRDefault="00E94F9B" w:rsidP="00281546">
      <w:pPr>
        <w:ind w:left="426"/>
        <w:rPr>
          <w:rStyle w:val="Lienhypertexte"/>
          <w:iCs/>
        </w:rPr>
      </w:pPr>
    </w:p>
    <w:p w:rsidR="00E94F9B" w:rsidRPr="00E94F9B" w:rsidRDefault="00E94F9B" w:rsidP="00281546">
      <w:pPr>
        <w:ind w:left="426"/>
        <w:rPr>
          <w:iCs/>
          <w:lang w:val="de-CH"/>
        </w:rPr>
      </w:pPr>
      <w:proofErr w:type="spellStart"/>
      <w:r>
        <w:rPr>
          <w:iCs/>
          <w:lang w:val="de-CH"/>
        </w:rPr>
        <w:t>Extracting</w:t>
      </w:r>
      <w:proofErr w:type="spellEnd"/>
      <w:r>
        <w:rPr>
          <w:iCs/>
          <w:lang w:val="de-CH"/>
        </w:rPr>
        <w:t xml:space="preserve"> Path </w:t>
      </w:r>
      <w:proofErr w:type="spellStart"/>
      <w:r>
        <w:rPr>
          <w:iCs/>
          <w:lang w:val="de-CH"/>
        </w:rPr>
        <w:t>from</w:t>
      </w:r>
      <w:proofErr w:type="spellEnd"/>
      <w:r>
        <w:rPr>
          <w:iCs/>
          <w:lang w:val="de-CH"/>
        </w:rPr>
        <w:t xml:space="preserve"> </w:t>
      </w:r>
      <w:proofErr w:type="spellStart"/>
      <w:r>
        <w:rPr>
          <w:iCs/>
          <w:lang w:val="de-CH"/>
        </w:rPr>
        <w:t>OpenFileDialog</w:t>
      </w:r>
      <w:proofErr w:type="spellEnd"/>
      <w:r>
        <w:rPr>
          <w:iCs/>
          <w:lang w:val="de-CH"/>
        </w:rPr>
        <w:t xml:space="preserve"> </w:t>
      </w:r>
      <w:proofErr w:type="spellStart"/>
      <w:r>
        <w:rPr>
          <w:iCs/>
          <w:lang w:val="de-CH"/>
        </w:rPr>
        <w:t>path</w:t>
      </w:r>
      <w:proofErr w:type="spellEnd"/>
      <w:r>
        <w:rPr>
          <w:iCs/>
          <w:lang w:val="de-CH"/>
        </w:rPr>
        <w:t>/</w:t>
      </w:r>
      <w:proofErr w:type="spellStart"/>
      <w:r>
        <w:rPr>
          <w:iCs/>
          <w:lang w:val="de-CH"/>
        </w:rPr>
        <w:t>filename</w:t>
      </w:r>
      <w:proofErr w:type="spellEnd"/>
      <w:r>
        <w:rPr>
          <w:iCs/>
          <w:lang w:val="de-CH"/>
        </w:rPr>
        <w:br/>
        <w:t xml:space="preserve">Lien : </w:t>
      </w:r>
      <w:hyperlink r:id="rId68" w:history="1">
        <w:r w:rsidRPr="00E94F9B">
          <w:rPr>
            <w:rStyle w:val="Lienhypertexte"/>
            <w:iCs/>
            <w:lang w:val="de-CH"/>
          </w:rPr>
          <w:t>https://stackoverflow.com/questions/439007/extracting-path-from-openfiledialog-path-filename</w:t>
        </w:r>
      </w:hyperlink>
    </w:p>
    <w:p w:rsidR="0020237D" w:rsidRPr="00E94F9B" w:rsidRDefault="0020237D" w:rsidP="00281546">
      <w:pPr>
        <w:ind w:left="426"/>
        <w:rPr>
          <w:iCs/>
          <w:lang w:val="de-CH"/>
        </w:rPr>
      </w:pPr>
    </w:p>
    <w:p w:rsidR="00AF080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F0805" w:rsidRDefault="00AF0805" w:rsidP="00063EDD">
      <w:pPr>
        <w:ind w:left="426"/>
        <w:rPr>
          <w:i/>
        </w:rPr>
      </w:pPr>
    </w:p>
    <w:p w:rsidR="00AA0785" w:rsidRPr="00655366" w:rsidRDefault="00AA0785" w:rsidP="00063EDD">
      <w:pPr>
        <w:ind w:left="426"/>
        <w:rPr>
          <w:i/>
        </w:rPr>
      </w:pPr>
      <w:r w:rsidRPr="00791020">
        <w:rPr>
          <w:i/>
        </w:rPr>
        <w:t xml:space="preserve">  </w:t>
      </w: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69" w:name="_Toc25553330"/>
      <w:bookmarkStart w:id="70" w:name="_Toc71703266"/>
      <w:bookmarkStart w:id="71" w:name="_Toc72995026"/>
      <w:r w:rsidRPr="00A92692">
        <w:rPr>
          <w:rFonts w:ascii="Century Gothic" w:hAnsi="Century Gothic" w:cs="Arial"/>
          <w:bCs/>
          <w:i w:val="0"/>
          <w:iCs/>
          <w:sz w:val="28"/>
          <w:szCs w:val="28"/>
          <w:u w:val="none"/>
          <w:lang w:val="fr-CH" w:eastAsia="fr-CH"/>
        </w:rPr>
        <w:t xml:space="preserve">Journal de </w:t>
      </w:r>
      <w:bookmarkEnd w:id="69"/>
      <w:bookmarkEnd w:id="70"/>
      <w:r w:rsidR="009D368F" w:rsidRPr="00A92692">
        <w:rPr>
          <w:rFonts w:ascii="Century Gothic" w:hAnsi="Century Gothic" w:cs="Arial"/>
          <w:bCs/>
          <w:i w:val="0"/>
          <w:iCs/>
          <w:sz w:val="28"/>
          <w:szCs w:val="28"/>
          <w:u w:val="none"/>
          <w:lang w:val="fr-CH" w:eastAsia="fr-CH"/>
        </w:rPr>
        <w:t>travail</w:t>
      </w:r>
      <w:bookmarkEnd w:id="71"/>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2" w:name="_Toc25553331"/>
      <w:bookmarkStart w:id="73" w:name="_Toc71703267"/>
      <w:bookmarkStart w:id="74" w:name="_Toc72995027"/>
      <w:bookmarkStart w:id="75" w:name="_GoBack"/>
      <w:bookmarkEnd w:id="75"/>
      <w:r w:rsidRPr="00A92692">
        <w:rPr>
          <w:rFonts w:ascii="Century Gothic" w:hAnsi="Century Gothic" w:cs="Arial"/>
          <w:bCs/>
          <w:i w:val="0"/>
          <w:iCs/>
          <w:sz w:val="28"/>
          <w:szCs w:val="28"/>
          <w:u w:val="none"/>
          <w:lang w:val="fr-CH" w:eastAsia="fr-CH"/>
        </w:rPr>
        <w:t>Manuel d'Installation</w:t>
      </w:r>
      <w:bookmarkEnd w:id="72"/>
      <w:bookmarkEnd w:id="73"/>
      <w:bookmarkEnd w:id="74"/>
    </w:p>
    <w:p w:rsidR="00AA0785" w:rsidRPr="00A92692" w:rsidRDefault="00AA0785" w:rsidP="00AA0785">
      <w:pPr>
        <w:rPr>
          <w:rFonts w:ascii="Century Gothic" w:hAnsi="Century Gothic"/>
        </w:rPr>
      </w:pPr>
    </w:p>
    <w:p w:rsidR="00AA0785"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6" w:name="_Toc25553332"/>
      <w:bookmarkStart w:id="77" w:name="_Toc71703268"/>
      <w:bookmarkStart w:id="78" w:name="_Toc72995028"/>
      <w:r w:rsidRPr="00A92692">
        <w:rPr>
          <w:rFonts w:ascii="Century Gothic" w:hAnsi="Century Gothic" w:cs="Arial"/>
          <w:bCs/>
          <w:i w:val="0"/>
          <w:iCs/>
          <w:sz w:val="28"/>
          <w:szCs w:val="28"/>
          <w:u w:val="none"/>
          <w:lang w:val="fr-CH" w:eastAsia="fr-CH"/>
        </w:rPr>
        <w:t>Manuel d'Utilisation</w:t>
      </w:r>
      <w:bookmarkEnd w:id="76"/>
      <w:bookmarkEnd w:id="77"/>
      <w:bookmarkEnd w:id="78"/>
    </w:p>
    <w:p w:rsidR="007F71CA" w:rsidRPr="007F71CA" w:rsidRDefault="007F71CA" w:rsidP="003040D1">
      <w:pPr>
        <w:ind w:left="567"/>
        <w:rPr>
          <w:lang w:val="fr-CH" w:eastAsia="fr-CH"/>
        </w:rPr>
      </w:pPr>
      <w:r>
        <w:rPr>
          <w:lang w:val="fr-CH" w:eastAsia="fr-CH"/>
        </w:rPr>
        <w:t>Il se trouve directement sur l’application. Pour y accéder il faut appuyer sur la touche « F1 » ou en cliquant sur le label « Aide »</w:t>
      </w:r>
      <w:r w:rsidR="003040D1">
        <w:rPr>
          <w:lang w:val="fr-CH" w:eastAsia="fr-CH"/>
        </w:rPr>
        <w:t>.</w:t>
      </w:r>
    </w:p>
    <w:p w:rsidR="00AA0785" w:rsidRPr="00A92692" w:rsidRDefault="00AA0785" w:rsidP="00AA0785">
      <w:pPr>
        <w:rPr>
          <w:rFonts w:ascii="Century Gothic" w:hAnsi="Century Gothic"/>
        </w:rPr>
      </w:pPr>
    </w:p>
    <w:p w:rsidR="00AA0785" w:rsidRPr="00A92692" w:rsidRDefault="00281546"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9" w:name="_Toc71703270"/>
      <w:bookmarkStart w:id="80" w:name="_Toc72995029"/>
      <w:bookmarkStart w:id="81" w:name="_Toc25553334"/>
      <w:r w:rsidRPr="00A92692">
        <w:rPr>
          <w:rFonts w:ascii="Century Gothic" w:hAnsi="Century Gothic" w:cs="Arial"/>
          <w:bCs/>
          <w:i w:val="0"/>
          <w:iCs/>
          <w:sz w:val="28"/>
          <w:szCs w:val="28"/>
          <w:u w:val="none"/>
          <w:lang w:val="fr-CH" w:eastAsia="fr-CH"/>
        </w:rPr>
        <w:t>A</w:t>
      </w:r>
      <w:r w:rsidR="00AA0785" w:rsidRPr="00A92692">
        <w:rPr>
          <w:rFonts w:ascii="Century Gothic" w:hAnsi="Century Gothic" w:cs="Arial"/>
          <w:bCs/>
          <w:i w:val="0"/>
          <w:iCs/>
          <w:sz w:val="28"/>
          <w:szCs w:val="28"/>
          <w:u w:val="none"/>
          <w:lang w:val="fr-CH" w:eastAsia="fr-CH"/>
        </w:rPr>
        <w:t>rchives du projet</w:t>
      </w:r>
      <w:bookmarkEnd w:id="79"/>
      <w:bookmarkEnd w:id="80"/>
      <w:r w:rsidR="00AA0785" w:rsidRPr="00A92692">
        <w:rPr>
          <w:rFonts w:ascii="Century Gothic" w:hAnsi="Century Gothic" w:cs="Arial"/>
          <w:bCs/>
          <w:i w:val="0"/>
          <w:iCs/>
          <w:sz w:val="28"/>
          <w:szCs w:val="28"/>
          <w:u w:val="none"/>
          <w:lang w:val="fr-CH" w:eastAsia="fr-CH"/>
        </w:rPr>
        <w:t xml:space="preserve"> </w:t>
      </w:r>
      <w:bookmarkEnd w:id="8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688" w:rsidRDefault="00DE5688">
      <w:r>
        <w:separator/>
      </w:r>
    </w:p>
  </w:endnote>
  <w:endnote w:type="continuationSeparator" w:id="0">
    <w:p w:rsidR="00DE5688" w:rsidRDefault="00DE5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BBC" w:rsidRPr="00265744" w:rsidRDefault="008A5BBC">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DF620C">
      <w:rPr>
        <w:rStyle w:val="Numrodepage"/>
        <w:noProof/>
        <w:sz w:val="16"/>
        <w:szCs w:val="16"/>
      </w:rPr>
      <w:t>38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BBC" w:rsidRPr="00265744" w:rsidRDefault="008A5BBC" w:rsidP="00C35D77">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3661B">
      <w:rPr>
        <w:rStyle w:val="Numrodepage"/>
        <w:noProof/>
        <w:sz w:val="16"/>
        <w:szCs w:val="16"/>
      </w:rPr>
      <w:t>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p w:rsidR="008A5BBC" w:rsidRDefault="008A5B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688" w:rsidRDefault="00DE5688">
      <w:r>
        <w:separator/>
      </w:r>
    </w:p>
  </w:footnote>
  <w:footnote w:type="continuationSeparator" w:id="0">
    <w:p w:rsidR="00DE5688" w:rsidRDefault="00DE5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BBC" w:rsidRPr="00265744" w:rsidRDefault="008A5BBC"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8A5BBC" w:rsidRDefault="008A5BBC">
    <w:pPr>
      <w:pStyle w:val="En-tte"/>
      <w:pBdr>
        <w:bottom w:val="single" w:sz="4" w:space="1" w:color="auto"/>
      </w:pBdr>
      <w:rPr>
        <w:sz w:val="32"/>
      </w:rPr>
    </w:pPr>
  </w:p>
  <w:p w:rsidR="008A5BBC" w:rsidRPr="00B673BB" w:rsidRDefault="008A5BBC">
    <w:pPr>
      <w:pStyle w:val="En-tte"/>
      <w:rPr>
        <w:sz w:val="16"/>
        <w:szCs w:val="16"/>
      </w:rPr>
    </w:pPr>
  </w:p>
  <w:p w:rsidR="008A5BBC" w:rsidRDefault="008A5BB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BBC" w:rsidRPr="00265744" w:rsidRDefault="008A5BBC" w:rsidP="00C35D77">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8A5BBC" w:rsidRDefault="008A5BBC" w:rsidP="00C35D77">
    <w:pPr>
      <w:pStyle w:val="En-tte"/>
      <w:pBdr>
        <w:bottom w:val="single" w:sz="4" w:space="1" w:color="auto"/>
      </w:pBdr>
      <w:rPr>
        <w:sz w:val="32"/>
      </w:rPr>
    </w:pPr>
  </w:p>
  <w:p w:rsidR="008A5BBC" w:rsidRDefault="008A5B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FD8"/>
    <w:multiLevelType w:val="hybridMultilevel"/>
    <w:tmpl w:val="7EF85C0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F2F0B2D"/>
    <w:multiLevelType w:val="hybridMultilevel"/>
    <w:tmpl w:val="6B4A6E0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5057C4A"/>
    <w:multiLevelType w:val="hybridMultilevel"/>
    <w:tmpl w:val="5A025AC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15:restartNumberingAfterBreak="0">
    <w:nsid w:val="259A3005"/>
    <w:multiLevelType w:val="hybridMultilevel"/>
    <w:tmpl w:val="1AFEEAAA"/>
    <w:lvl w:ilvl="0" w:tplc="C28ABCBC">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C696D70"/>
    <w:multiLevelType w:val="hybridMultilevel"/>
    <w:tmpl w:val="7852499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35F47E8A"/>
    <w:multiLevelType w:val="hybridMultilevel"/>
    <w:tmpl w:val="1F321DF2"/>
    <w:lvl w:ilvl="0" w:tplc="F4D8B8C6">
      <w:start w:val="1"/>
      <w:numFmt w:val="decimal"/>
      <w:lvlText w:val="%1."/>
      <w:lvlJc w:val="left"/>
      <w:pPr>
        <w:ind w:left="1080" w:hanging="360"/>
      </w:pPr>
      <w:rPr>
        <w:rFonts w:hint="default"/>
      </w:rPr>
    </w:lvl>
    <w:lvl w:ilvl="1" w:tplc="100C0019">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38501920"/>
    <w:multiLevelType w:val="hybridMultilevel"/>
    <w:tmpl w:val="DF5C4BD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625483E"/>
    <w:multiLevelType w:val="hybridMultilevel"/>
    <w:tmpl w:val="73A6348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51FF6DE6"/>
    <w:multiLevelType w:val="hybridMultilevel"/>
    <w:tmpl w:val="B4F0CAD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AF66BD2"/>
    <w:multiLevelType w:val="hybridMultilevel"/>
    <w:tmpl w:val="29FAD250"/>
    <w:lvl w:ilvl="0" w:tplc="C28ABCBC">
      <w:numFmt w:val="bullet"/>
      <w:lvlText w:val="-"/>
      <w:lvlJc w:val="left"/>
      <w:pPr>
        <w:ind w:left="1788" w:hanging="360"/>
      </w:pPr>
      <w:rPr>
        <w:rFonts w:ascii="Arial" w:eastAsia="Times New Roman" w:hAnsi="Arial" w:cs="Aria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D1C0331A"/>
    <w:lvl w:ilvl="0">
      <w:start w:val="1"/>
      <w:numFmt w:val="decimal"/>
      <w:pStyle w:val="Titre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C312C58"/>
    <w:multiLevelType w:val="hybridMultilevel"/>
    <w:tmpl w:val="19E234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
  </w:num>
  <w:num w:numId="4">
    <w:abstractNumId w:val="16"/>
  </w:num>
  <w:num w:numId="5">
    <w:abstractNumId w:val="6"/>
  </w:num>
  <w:num w:numId="6">
    <w:abstractNumId w:val="13"/>
  </w:num>
  <w:num w:numId="7">
    <w:abstractNumId w:val="10"/>
  </w:num>
  <w:num w:numId="8">
    <w:abstractNumId w:val="15"/>
  </w:num>
  <w:num w:numId="9">
    <w:abstractNumId w:val="4"/>
  </w:num>
  <w:num w:numId="10">
    <w:abstractNumId w:val="12"/>
  </w:num>
  <w:num w:numId="11">
    <w:abstractNumId w:val="11"/>
  </w:num>
  <w:num w:numId="12">
    <w:abstractNumId w:val="7"/>
  </w:num>
  <w:num w:numId="13">
    <w:abstractNumId w:val="9"/>
  </w:num>
  <w:num w:numId="14">
    <w:abstractNumId w:val="5"/>
  </w:num>
  <w:num w:numId="15">
    <w:abstractNumId w:val="14"/>
  </w:num>
  <w:num w:numId="16">
    <w:abstractNumId w:val="0"/>
  </w:num>
  <w:num w:numId="17">
    <w:abstractNumId w:val="8"/>
  </w:num>
  <w:num w:numId="18">
    <w:abstractNumId w:val="3"/>
  </w:num>
  <w:num w:numId="19">
    <w:abstractNumId w:val="18"/>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CE6"/>
    <w:rsid w:val="000301BB"/>
    <w:rsid w:val="000305C8"/>
    <w:rsid w:val="00036C1A"/>
    <w:rsid w:val="00043551"/>
    <w:rsid w:val="00057619"/>
    <w:rsid w:val="00057C52"/>
    <w:rsid w:val="00062C1B"/>
    <w:rsid w:val="00062D20"/>
    <w:rsid w:val="00063EDD"/>
    <w:rsid w:val="00073A73"/>
    <w:rsid w:val="00075987"/>
    <w:rsid w:val="00090504"/>
    <w:rsid w:val="000925E7"/>
    <w:rsid w:val="000A0523"/>
    <w:rsid w:val="000A5705"/>
    <w:rsid w:val="000C658A"/>
    <w:rsid w:val="000C7A01"/>
    <w:rsid w:val="000D7D00"/>
    <w:rsid w:val="000E01CA"/>
    <w:rsid w:val="00105455"/>
    <w:rsid w:val="00105825"/>
    <w:rsid w:val="00106F8B"/>
    <w:rsid w:val="00112253"/>
    <w:rsid w:val="001201B6"/>
    <w:rsid w:val="00120E90"/>
    <w:rsid w:val="00124CE7"/>
    <w:rsid w:val="00130A4A"/>
    <w:rsid w:val="001314BE"/>
    <w:rsid w:val="00142120"/>
    <w:rsid w:val="00144573"/>
    <w:rsid w:val="00164517"/>
    <w:rsid w:val="00182A74"/>
    <w:rsid w:val="00182F28"/>
    <w:rsid w:val="001928AE"/>
    <w:rsid w:val="001930CD"/>
    <w:rsid w:val="001A6851"/>
    <w:rsid w:val="001A75EA"/>
    <w:rsid w:val="001B2293"/>
    <w:rsid w:val="001B4123"/>
    <w:rsid w:val="001C289F"/>
    <w:rsid w:val="001C432F"/>
    <w:rsid w:val="001E3D4B"/>
    <w:rsid w:val="001F5A5B"/>
    <w:rsid w:val="00200A0C"/>
    <w:rsid w:val="0020237D"/>
    <w:rsid w:val="00204359"/>
    <w:rsid w:val="00205685"/>
    <w:rsid w:val="00212505"/>
    <w:rsid w:val="0022021E"/>
    <w:rsid w:val="00222A72"/>
    <w:rsid w:val="0022372E"/>
    <w:rsid w:val="00225D82"/>
    <w:rsid w:val="00232E9F"/>
    <w:rsid w:val="00245601"/>
    <w:rsid w:val="00245BBC"/>
    <w:rsid w:val="00265744"/>
    <w:rsid w:val="002747E0"/>
    <w:rsid w:val="002764AB"/>
    <w:rsid w:val="00281546"/>
    <w:rsid w:val="00283BEE"/>
    <w:rsid w:val="00284E9A"/>
    <w:rsid w:val="002859C3"/>
    <w:rsid w:val="002B1F17"/>
    <w:rsid w:val="002C4C01"/>
    <w:rsid w:val="002E3ECF"/>
    <w:rsid w:val="002E6408"/>
    <w:rsid w:val="002F39FF"/>
    <w:rsid w:val="002F4BE3"/>
    <w:rsid w:val="003040D1"/>
    <w:rsid w:val="00311560"/>
    <w:rsid w:val="003144D2"/>
    <w:rsid w:val="003144DE"/>
    <w:rsid w:val="00314529"/>
    <w:rsid w:val="00316899"/>
    <w:rsid w:val="003174BC"/>
    <w:rsid w:val="00325977"/>
    <w:rsid w:val="00325F83"/>
    <w:rsid w:val="00326E24"/>
    <w:rsid w:val="00327022"/>
    <w:rsid w:val="003273C7"/>
    <w:rsid w:val="00332A5B"/>
    <w:rsid w:val="00333CB0"/>
    <w:rsid w:val="00343162"/>
    <w:rsid w:val="003441C3"/>
    <w:rsid w:val="00347E37"/>
    <w:rsid w:val="00351EEF"/>
    <w:rsid w:val="00355A82"/>
    <w:rsid w:val="00357FD1"/>
    <w:rsid w:val="00360243"/>
    <w:rsid w:val="00361D60"/>
    <w:rsid w:val="003633D1"/>
    <w:rsid w:val="00371ECE"/>
    <w:rsid w:val="0037499E"/>
    <w:rsid w:val="003862CF"/>
    <w:rsid w:val="00392BF5"/>
    <w:rsid w:val="00394ABD"/>
    <w:rsid w:val="003A0F23"/>
    <w:rsid w:val="003A5892"/>
    <w:rsid w:val="003A6B6A"/>
    <w:rsid w:val="003A707C"/>
    <w:rsid w:val="003B226A"/>
    <w:rsid w:val="003F1FD9"/>
    <w:rsid w:val="003F2179"/>
    <w:rsid w:val="00403509"/>
    <w:rsid w:val="00407A7A"/>
    <w:rsid w:val="0041672C"/>
    <w:rsid w:val="004205A6"/>
    <w:rsid w:val="00420E18"/>
    <w:rsid w:val="00422653"/>
    <w:rsid w:val="00422B19"/>
    <w:rsid w:val="00424A67"/>
    <w:rsid w:val="00427807"/>
    <w:rsid w:val="00431DDC"/>
    <w:rsid w:val="0043661B"/>
    <w:rsid w:val="00440764"/>
    <w:rsid w:val="004417BA"/>
    <w:rsid w:val="004445E3"/>
    <w:rsid w:val="00447F03"/>
    <w:rsid w:val="004502D9"/>
    <w:rsid w:val="00462E60"/>
    <w:rsid w:val="004642FB"/>
    <w:rsid w:val="00470604"/>
    <w:rsid w:val="0047295B"/>
    <w:rsid w:val="00481B51"/>
    <w:rsid w:val="0049659A"/>
    <w:rsid w:val="004972C5"/>
    <w:rsid w:val="004A1FAA"/>
    <w:rsid w:val="004A5537"/>
    <w:rsid w:val="004B5C83"/>
    <w:rsid w:val="004B7CE4"/>
    <w:rsid w:val="004C06C1"/>
    <w:rsid w:val="004C1D6F"/>
    <w:rsid w:val="004C38FB"/>
    <w:rsid w:val="004C390A"/>
    <w:rsid w:val="004C3A92"/>
    <w:rsid w:val="004C4CEB"/>
    <w:rsid w:val="004D52D8"/>
    <w:rsid w:val="004D72FD"/>
    <w:rsid w:val="004E2428"/>
    <w:rsid w:val="004F31B7"/>
    <w:rsid w:val="004F3971"/>
    <w:rsid w:val="004F6CD3"/>
    <w:rsid w:val="00506A5F"/>
    <w:rsid w:val="0050786A"/>
    <w:rsid w:val="005143EF"/>
    <w:rsid w:val="0052350C"/>
    <w:rsid w:val="00525E9D"/>
    <w:rsid w:val="00525F7C"/>
    <w:rsid w:val="00535DFD"/>
    <w:rsid w:val="005364AB"/>
    <w:rsid w:val="005444ED"/>
    <w:rsid w:val="00547434"/>
    <w:rsid w:val="00554468"/>
    <w:rsid w:val="00561F77"/>
    <w:rsid w:val="005725A2"/>
    <w:rsid w:val="00574728"/>
    <w:rsid w:val="00577704"/>
    <w:rsid w:val="00583530"/>
    <w:rsid w:val="00584321"/>
    <w:rsid w:val="00591119"/>
    <w:rsid w:val="00597299"/>
    <w:rsid w:val="00597533"/>
    <w:rsid w:val="0059769B"/>
    <w:rsid w:val="005A4C4C"/>
    <w:rsid w:val="005A4E3B"/>
    <w:rsid w:val="005B0092"/>
    <w:rsid w:val="005B6064"/>
    <w:rsid w:val="005B73B4"/>
    <w:rsid w:val="005C5F38"/>
    <w:rsid w:val="005D1989"/>
    <w:rsid w:val="005D2A32"/>
    <w:rsid w:val="005E1C43"/>
    <w:rsid w:val="005E1E76"/>
    <w:rsid w:val="005E2A1F"/>
    <w:rsid w:val="005E39ED"/>
    <w:rsid w:val="005E7915"/>
    <w:rsid w:val="005F18CA"/>
    <w:rsid w:val="005F6D61"/>
    <w:rsid w:val="005F714F"/>
    <w:rsid w:val="00600553"/>
    <w:rsid w:val="00600B3D"/>
    <w:rsid w:val="00607623"/>
    <w:rsid w:val="00612A8B"/>
    <w:rsid w:val="00622948"/>
    <w:rsid w:val="00625550"/>
    <w:rsid w:val="00635E17"/>
    <w:rsid w:val="00641FE0"/>
    <w:rsid w:val="0065325A"/>
    <w:rsid w:val="00660C90"/>
    <w:rsid w:val="00671EB9"/>
    <w:rsid w:val="0067549B"/>
    <w:rsid w:val="00684B3D"/>
    <w:rsid w:val="006A0A87"/>
    <w:rsid w:val="006A5BF7"/>
    <w:rsid w:val="006B0191"/>
    <w:rsid w:val="006B664F"/>
    <w:rsid w:val="006C5F1D"/>
    <w:rsid w:val="006D040F"/>
    <w:rsid w:val="006D0BBB"/>
    <w:rsid w:val="006D27C9"/>
    <w:rsid w:val="006D6C60"/>
    <w:rsid w:val="006E2C58"/>
    <w:rsid w:val="006E4191"/>
    <w:rsid w:val="006E651E"/>
    <w:rsid w:val="006E7299"/>
    <w:rsid w:val="006F0DB1"/>
    <w:rsid w:val="006F138A"/>
    <w:rsid w:val="0070134B"/>
    <w:rsid w:val="0070233B"/>
    <w:rsid w:val="00716BC9"/>
    <w:rsid w:val="00717012"/>
    <w:rsid w:val="007170CC"/>
    <w:rsid w:val="007275E3"/>
    <w:rsid w:val="00740251"/>
    <w:rsid w:val="007429E3"/>
    <w:rsid w:val="007524FB"/>
    <w:rsid w:val="00757102"/>
    <w:rsid w:val="0076109F"/>
    <w:rsid w:val="00773861"/>
    <w:rsid w:val="00773EDB"/>
    <w:rsid w:val="00774B05"/>
    <w:rsid w:val="007751A5"/>
    <w:rsid w:val="007803A2"/>
    <w:rsid w:val="007850C0"/>
    <w:rsid w:val="00785F56"/>
    <w:rsid w:val="00791020"/>
    <w:rsid w:val="007A00C1"/>
    <w:rsid w:val="007A576B"/>
    <w:rsid w:val="007C01F3"/>
    <w:rsid w:val="007C53D3"/>
    <w:rsid w:val="007D28E0"/>
    <w:rsid w:val="007D5343"/>
    <w:rsid w:val="007F27E8"/>
    <w:rsid w:val="007F37DB"/>
    <w:rsid w:val="007F7093"/>
    <w:rsid w:val="007F71CA"/>
    <w:rsid w:val="00800CB1"/>
    <w:rsid w:val="00803D24"/>
    <w:rsid w:val="00817A49"/>
    <w:rsid w:val="00821642"/>
    <w:rsid w:val="00831307"/>
    <w:rsid w:val="0083170D"/>
    <w:rsid w:val="0083453E"/>
    <w:rsid w:val="00836048"/>
    <w:rsid w:val="008400BA"/>
    <w:rsid w:val="00842174"/>
    <w:rsid w:val="008425B2"/>
    <w:rsid w:val="00843AEC"/>
    <w:rsid w:val="008475DF"/>
    <w:rsid w:val="0085422C"/>
    <w:rsid w:val="00874473"/>
    <w:rsid w:val="0087456B"/>
    <w:rsid w:val="00876855"/>
    <w:rsid w:val="0088708C"/>
    <w:rsid w:val="008A5BBC"/>
    <w:rsid w:val="008B762C"/>
    <w:rsid w:val="008C31B7"/>
    <w:rsid w:val="008C5E02"/>
    <w:rsid w:val="008D0CDE"/>
    <w:rsid w:val="008D0E9C"/>
    <w:rsid w:val="008D239A"/>
    <w:rsid w:val="008D2430"/>
    <w:rsid w:val="008D2A59"/>
    <w:rsid w:val="008D4F35"/>
    <w:rsid w:val="008D7200"/>
    <w:rsid w:val="008E19DE"/>
    <w:rsid w:val="008E76A2"/>
    <w:rsid w:val="008F1118"/>
    <w:rsid w:val="008F4C93"/>
    <w:rsid w:val="008F7597"/>
    <w:rsid w:val="008F7E3E"/>
    <w:rsid w:val="00901D79"/>
    <w:rsid w:val="00904023"/>
    <w:rsid w:val="00915578"/>
    <w:rsid w:val="0093104D"/>
    <w:rsid w:val="009361D0"/>
    <w:rsid w:val="00937F31"/>
    <w:rsid w:val="00940DF3"/>
    <w:rsid w:val="00956028"/>
    <w:rsid w:val="00965378"/>
    <w:rsid w:val="00971A51"/>
    <w:rsid w:val="0097682D"/>
    <w:rsid w:val="00983E07"/>
    <w:rsid w:val="00996434"/>
    <w:rsid w:val="00996C01"/>
    <w:rsid w:val="00997980"/>
    <w:rsid w:val="009A4EE4"/>
    <w:rsid w:val="009A6684"/>
    <w:rsid w:val="009B060B"/>
    <w:rsid w:val="009B5AE0"/>
    <w:rsid w:val="009B6A1C"/>
    <w:rsid w:val="009C6ABD"/>
    <w:rsid w:val="009C7525"/>
    <w:rsid w:val="009D0EFE"/>
    <w:rsid w:val="009D14AC"/>
    <w:rsid w:val="009D1609"/>
    <w:rsid w:val="009D368F"/>
    <w:rsid w:val="009D45D0"/>
    <w:rsid w:val="009E1498"/>
    <w:rsid w:val="009E377D"/>
    <w:rsid w:val="009E5F8A"/>
    <w:rsid w:val="009F2D3D"/>
    <w:rsid w:val="009F5340"/>
    <w:rsid w:val="009F6C13"/>
    <w:rsid w:val="009F701D"/>
    <w:rsid w:val="00A02C5F"/>
    <w:rsid w:val="00A02F4B"/>
    <w:rsid w:val="00A055E6"/>
    <w:rsid w:val="00A07F1E"/>
    <w:rsid w:val="00A13CFC"/>
    <w:rsid w:val="00A21BFD"/>
    <w:rsid w:val="00A24348"/>
    <w:rsid w:val="00A24846"/>
    <w:rsid w:val="00A32569"/>
    <w:rsid w:val="00A54ABB"/>
    <w:rsid w:val="00A54D27"/>
    <w:rsid w:val="00A6004E"/>
    <w:rsid w:val="00A61391"/>
    <w:rsid w:val="00A67FD1"/>
    <w:rsid w:val="00A70D17"/>
    <w:rsid w:val="00A72A97"/>
    <w:rsid w:val="00A73F52"/>
    <w:rsid w:val="00A77032"/>
    <w:rsid w:val="00A853FF"/>
    <w:rsid w:val="00A87B92"/>
    <w:rsid w:val="00A92692"/>
    <w:rsid w:val="00A928F8"/>
    <w:rsid w:val="00A976DC"/>
    <w:rsid w:val="00AA0785"/>
    <w:rsid w:val="00AA3411"/>
    <w:rsid w:val="00AA3DB8"/>
    <w:rsid w:val="00AA712B"/>
    <w:rsid w:val="00AB2194"/>
    <w:rsid w:val="00AB3918"/>
    <w:rsid w:val="00AC0CE3"/>
    <w:rsid w:val="00AD334D"/>
    <w:rsid w:val="00AE26DA"/>
    <w:rsid w:val="00AE470C"/>
    <w:rsid w:val="00AF0805"/>
    <w:rsid w:val="00B0350F"/>
    <w:rsid w:val="00B04B62"/>
    <w:rsid w:val="00B101CF"/>
    <w:rsid w:val="00B234D8"/>
    <w:rsid w:val="00B24414"/>
    <w:rsid w:val="00B263B7"/>
    <w:rsid w:val="00B26485"/>
    <w:rsid w:val="00B31079"/>
    <w:rsid w:val="00B3197B"/>
    <w:rsid w:val="00B31C20"/>
    <w:rsid w:val="00B328AC"/>
    <w:rsid w:val="00B5121C"/>
    <w:rsid w:val="00B52999"/>
    <w:rsid w:val="00B54B10"/>
    <w:rsid w:val="00B673BB"/>
    <w:rsid w:val="00B816B2"/>
    <w:rsid w:val="00B840C2"/>
    <w:rsid w:val="00B9327A"/>
    <w:rsid w:val="00B95BFA"/>
    <w:rsid w:val="00BA024C"/>
    <w:rsid w:val="00BA257F"/>
    <w:rsid w:val="00BA6A15"/>
    <w:rsid w:val="00BA7832"/>
    <w:rsid w:val="00BB1473"/>
    <w:rsid w:val="00BB2F6D"/>
    <w:rsid w:val="00BB32C3"/>
    <w:rsid w:val="00BB34C1"/>
    <w:rsid w:val="00BB448F"/>
    <w:rsid w:val="00BB52DA"/>
    <w:rsid w:val="00BB5444"/>
    <w:rsid w:val="00BC1326"/>
    <w:rsid w:val="00BC3FA3"/>
    <w:rsid w:val="00BC6467"/>
    <w:rsid w:val="00BD07CC"/>
    <w:rsid w:val="00BD36E2"/>
    <w:rsid w:val="00BD4371"/>
    <w:rsid w:val="00BD55B1"/>
    <w:rsid w:val="00BE5EB1"/>
    <w:rsid w:val="00BF1805"/>
    <w:rsid w:val="00BF6807"/>
    <w:rsid w:val="00BF6BED"/>
    <w:rsid w:val="00C033E3"/>
    <w:rsid w:val="00C04C12"/>
    <w:rsid w:val="00C05219"/>
    <w:rsid w:val="00C1725D"/>
    <w:rsid w:val="00C21514"/>
    <w:rsid w:val="00C3027C"/>
    <w:rsid w:val="00C315ED"/>
    <w:rsid w:val="00C35D77"/>
    <w:rsid w:val="00C41F01"/>
    <w:rsid w:val="00C4256B"/>
    <w:rsid w:val="00C42F58"/>
    <w:rsid w:val="00C505B1"/>
    <w:rsid w:val="00C50F62"/>
    <w:rsid w:val="00C524AB"/>
    <w:rsid w:val="00C555D9"/>
    <w:rsid w:val="00C56B6F"/>
    <w:rsid w:val="00C60404"/>
    <w:rsid w:val="00C71D2C"/>
    <w:rsid w:val="00C77382"/>
    <w:rsid w:val="00C83E87"/>
    <w:rsid w:val="00C85745"/>
    <w:rsid w:val="00C930E9"/>
    <w:rsid w:val="00C93C4B"/>
    <w:rsid w:val="00C96C6D"/>
    <w:rsid w:val="00CB06B4"/>
    <w:rsid w:val="00CB3227"/>
    <w:rsid w:val="00CB33DE"/>
    <w:rsid w:val="00CC2170"/>
    <w:rsid w:val="00CC40B4"/>
    <w:rsid w:val="00CC41A7"/>
    <w:rsid w:val="00CD2132"/>
    <w:rsid w:val="00CE12BA"/>
    <w:rsid w:val="00CE1FA6"/>
    <w:rsid w:val="00CE62D3"/>
    <w:rsid w:val="00CE7EBC"/>
    <w:rsid w:val="00CF0CBD"/>
    <w:rsid w:val="00D025E1"/>
    <w:rsid w:val="00D02BFF"/>
    <w:rsid w:val="00D10AAE"/>
    <w:rsid w:val="00D14A10"/>
    <w:rsid w:val="00D20051"/>
    <w:rsid w:val="00D213B8"/>
    <w:rsid w:val="00D263CB"/>
    <w:rsid w:val="00D3553C"/>
    <w:rsid w:val="00D37745"/>
    <w:rsid w:val="00D51124"/>
    <w:rsid w:val="00D6701B"/>
    <w:rsid w:val="00D82BA7"/>
    <w:rsid w:val="00D843BA"/>
    <w:rsid w:val="00D93EA3"/>
    <w:rsid w:val="00D94BE8"/>
    <w:rsid w:val="00D97582"/>
    <w:rsid w:val="00DA25E4"/>
    <w:rsid w:val="00DA2CE9"/>
    <w:rsid w:val="00DA4CCB"/>
    <w:rsid w:val="00DB247C"/>
    <w:rsid w:val="00DB4900"/>
    <w:rsid w:val="00DB68EC"/>
    <w:rsid w:val="00DC2BE6"/>
    <w:rsid w:val="00DC2DD1"/>
    <w:rsid w:val="00DC693F"/>
    <w:rsid w:val="00DD7516"/>
    <w:rsid w:val="00DE125C"/>
    <w:rsid w:val="00DE239F"/>
    <w:rsid w:val="00DE5688"/>
    <w:rsid w:val="00DF2195"/>
    <w:rsid w:val="00DF28FE"/>
    <w:rsid w:val="00DF620C"/>
    <w:rsid w:val="00E009F0"/>
    <w:rsid w:val="00E04453"/>
    <w:rsid w:val="00E06F3B"/>
    <w:rsid w:val="00E12330"/>
    <w:rsid w:val="00E14F76"/>
    <w:rsid w:val="00E15A12"/>
    <w:rsid w:val="00E30343"/>
    <w:rsid w:val="00E332E6"/>
    <w:rsid w:val="00E36F6F"/>
    <w:rsid w:val="00E37D35"/>
    <w:rsid w:val="00E40DE9"/>
    <w:rsid w:val="00E42E94"/>
    <w:rsid w:val="00E51633"/>
    <w:rsid w:val="00E553CD"/>
    <w:rsid w:val="00E62FC8"/>
    <w:rsid w:val="00E63311"/>
    <w:rsid w:val="00E643DA"/>
    <w:rsid w:val="00E707FA"/>
    <w:rsid w:val="00E709B0"/>
    <w:rsid w:val="00E71FAC"/>
    <w:rsid w:val="00E74103"/>
    <w:rsid w:val="00E75868"/>
    <w:rsid w:val="00E90514"/>
    <w:rsid w:val="00E90754"/>
    <w:rsid w:val="00E94B0E"/>
    <w:rsid w:val="00E94F9B"/>
    <w:rsid w:val="00EA2110"/>
    <w:rsid w:val="00EB0644"/>
    <w:rsid w:val="00EB195D"/>
    <w:rsid w:val="00EC7248"/>
    <w:rsid w:val="00ED2843"/>
    <w:rsid w:val="00EF345E"/>
    <w:rsid w:val="00F072DC"/>
    <w:rsid w:val="00F108BB"/>
    <w:rsid w:val="00F213AA"/>
    <w:rsid w:val="00F26D90"/>
    <w:rsid w:val="00F36A45"/>
    <w:rsid w:val="00F4663F"/>
    <w:rsid w:val="00F50683"/>
    <w:rsid w:val="00F53ED8"/>
    <w:rsid w:val="00F54B01"/>
    <w:rsid w:val="00F62288"/>
    <w:rsid w:val="00F6406D"/>
    <w:rsid w:val="00F72102"/>
    <w:rsid w:val="00F80191"/>
    <w:rsid w:val="00FA49C4"/>
    <w:rsid w:val="00FA4BA9"/>
    <w:rsid w:val="00FB56A3"/>
    <w:rsid w:val="00FB57D9"/>
    <w:rsid w:val="00FB7347"/>
    <w:rsid w:val="00FC5654"/>
    <w:rsid w:val="00FC60C3"/>
    <w:rsid w:val="00FD2A8D"/>
    <w:rsid w:val="00FD6959"/>
    <w:rsid w:val="00FE13CB"/>
    <w:rsid w:val="00FE345C"/>
    <w:rsid w:val="00FF3869"/>
    <w:rsid w:val="00FF4B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41F43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spacing w:before="240" w:after="60"/>
      <w:outlineLvl w:val="1"/>
    </w:pPr>
    <w:rPr>
      <w:b/>
      <w:i/>
      <w:u w:val="single"/>
    </w:rPr>
  </w:style>
  <w:style w:type="paragraph" w:styleId="Titre3">
    <w:name w:val="heading 3"/>
    <w:basedOn w:val="Normal"/>
    <w:next w:val="Normal"/>
    <w:qFormat/>
    <w:rsid w:val="00C41F01"/>
    <w:pPr>
      <w:keepNext/>
      <w:numPr>
        <w:ilvl w:val="2"/>
        <w:numId w:val="1"/>
      </w:numPr>
      <w:outlineLvl w:val="2"/>
    </w:pPr>
    <w:rPr>
      <w:rFonts w:ascii="Century Gothic" w:hAnsi="Century Gothic"/>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E13CB"/>
    <w:pPr>
      <w:ind w:left="720"/>
      <w:contextualSpacing/>
    </w:pPr>
  </w:style>
  <w:style w:type="paragraph" w:styleId="Lgende">
    <w:name w:val="caption"/>
    <w:basedOn w:val="Normal"/>
    <w:next w:val="Normal"/>
    <w:unhideWhenUsed/>
    <w:qFormat/>
    <w:rsid w:val="009D45D0"/>
    <w:pPr>
      <w:spacing w:after="200"/>
    </w:pPr>
    <w:rPr>
      <w:i/>
      <w:iCs/>
      <w:color w:val="44546A" w:themeColor="text2"/>
      <w:sz w:val="18"/>
      <w:szCs w:val="18"/>
    </w:rPr>
  </w:style>
  <w:style w:type="paragraph" w:styleId="Sous-titre">
    <w:name w:val="Subtitle"/>
    <w:basedOn w:val="Normal"/>
    <w:next w:val="Normal"/>
    <w:link w:val="Sous-titreCar"/>
    <w:qFormat/>
    <w:rsid w:val="00A9269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92692"/>
    <w:rPr>
      <w:rFonts w:asciiTheme="minorHAnsi" w:eastAsiaTheme="minorEastAsia" w:hAnsiTheme="minorHAnsi" w:cstheme="minorBidi"/>
      <w:color w:val="5A5A5A" w:themeColor="text1" w:themeTint="A5"/>
      <w:spacing w:val="15"/>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5302">
      <w:bodyDiv w:val="1"/>
      <w:marLeft w:val="0"/>
      <w:marRight w:val="0"/>
      <w:marTop w:val="0"/>
      <w:marBottom w:val="0"/>
      <w:divBdr>
        <w:top w:val="none" w:sz="0" w:space="0" w:color="auto"/>
        <w:left w:val="none" w:sz="0" w:space="0" w:color="auto"/>
        <w:bottom w:val="none" w:sz="0" w:space="0" w:color="auto"/>
        <w:right w:val="none" w:sz="0" w:space="0" w:color="auto"/>
      </w:divBdr>
    </w:div>
    <w:div w:id="163328275">
      <w:bodyDiv w:val="1"/>
      <w:marLeft w:val="0"/>
      <w:marRight w:val="0"/>
      <w:marTop w:val="0"/>
      <w:marBottom w:val="0"/>
      <w:divBdr>
        <w:top w:val="none" w:sz="0" w:space="0" w:color="auto"/>
        <w:left w:val="none" w:sz="0" w:space="0" w:color="auto"/>
        <w:bottom w:val="none" w:sz="0" w:space="0" w:color="auto"/>
        <w:right w:val="none" w:sz="0" w:space="0" w:color="auto"/>
      </w:divBdr>
    </w:div>
    <w:div w:id="289484202">
      <w:bodyDiv w:val="1"/>
      <w:marLeft w:val="0"/>
      <w:marRight w:val="0"/>
      <w:marTop w:val="0"/>
      <w:marBottom w:val="0"/>
      <w:divBdr>
        <w:top w:val="none" w:sz="0" w:space="0" w:color="auto"/>
        <w:left w:val="none" w:sz="0" w:space="0" w:color="auto"/>
        <w:bottom w:val="none" w:sz="0" w:space="0" w:color="auto"/>
        <w:right w:val="none" w:sz="0" w:space="0" w:color="auto"/>
      </w:divBdr>
    </w:div>
    <w:div w:id="3733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hyperlink" Target="https://stackoverflow.com/questions/439007/extracting-path-from-openfiledialog-path-filenam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hyperlink" Target="https://trello.com/b/EdRjjZqc/icalmerge" TargetMode="External"/><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6.png"/><Relationship Id="rId57" Type="http://schemas.openxmlformats.org/officeDocument/2006/relationships/image" Target="media/image44.png"/><Relationship Id="rId61" Type="http://schemas.openxmlformats.org/officeDocument/2006/relationships/image" Target="media/image48.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Fwai/ICalMerge_TPI" TargetMode="External"/><Relationship Id="rId38" Type="http://schemas.openxmlformats.org/officeDocument/2006/relationships/image" Target="media/image26.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hyperlink" Target="https://www.youtube.com/watch?v=RCnHLu0sp5c" TargetMode="External"/><Relationship Id="rId20" Type="http://schemas.openxmlformats.org/officeDocument/2006/relationships/image" Target="media/image9.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2C6FA-AE97-452B-813B-81AEFDF71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38</Pages>
  <Words>5714</Words>
  <Characters>31427</Characters>
  <Application>Microsoft Office Word</Application>
  <DocSecurity>0</DocSecurity>
  <Lines>261</Lines>
  <Paragraphs>74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37067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Leonardo Luna</cp:lastModifiedBy>
  <cp:revision>29</cp:revision>
  <cp:lastPrinted>2021-05-26T09:48:00Z</cp:lastPrinted>
  <dcterms:created xsi:type="dcterms:W3CDTF">2021-05-31T07:31:00Z</dcterms:created>
  <dcterms:modified xsi:type="dcterms:W3CDTF">2021-05-31T09:13:00Z</dcterms:modified>
</cp:coreProperties>
</file>