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555B8">
      <w:pPr>
        <w:spacing w:line="360" w:lineRule="auto"/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  <w:t>题目：基于FPGA的LED阵列显示系统</w:t>
      </w:r>
    </w:p>
    <w:p w14:paraId="35C7906D"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基于FPGA平台，我们需要开发一个能够驱动LED灯整列显示指定内容的显示系统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该系统</w:t>
      </w: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可能</w:t>
      </w:r>
      <w:r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  <w:t>主要包含以下模块：</w:t>
      </w:r>
    </w:p>
    <w:p w14:paraId="1FCC010A">
      <w:pPr>
        <w:bidi w:val="0"/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32"/>
        </w:rPr>
        <w:t>控制逻辑模块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32"/>
        </w:rPr>
        <w:t>在FPGA中实现，包括时钟分频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生成适合扫描频率的时钟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；</w:t>
      </w:r>
    </w:p>
    <w:p w14:paraId="53E6C59A">
      <w:pPr>
        <w:bidi w:val="0"/>
        <w:spacing w:line="360" w:lineRule="auto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default" w:ascii="Times New Roman" w:hAnsi="Times New Roman" w:eastAsia="宋体" w:cs="Times New Roman"/>
          <w:sz w:val="24"/>
          <w:szCs w:val="32"/>
        </w:rPr>
        <w:t>行列扫描控制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逐行/列激活LED，配合数据输出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32"/>
        </w:rPr>
        <w:t>数据缓冲与处理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32"/>
        </w:rPr>
        <w:t>存储显示内容，支持动态效果。</w:t>
      </w:r>
    </w:p>
    <w:p w14:paraId="1532C48D">
      <w:pPr>
        <w:bidi w:val="0"/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32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32"/>
        </w:rPr>
        <w:t>驱动电路：扩展FPGA的IO驱动能力</w:t>
      </w:r>
      <w:r>
        <w:rPr>
          <w:rFonts w:hint="eastAsia" w:ascii="Times New Roman" w:hAnsi="Times New Roman" w:eastAsia="宋体" w:cs="Times New Roman"/>
          <w:sz w:val="24"/>
          <w:szCs w:val="32"/>
          <w:lang w:eastAsia="zh-CN"/>
        </w:rPr>
        <w:t>。</w:t>
      </w:r>
    </w:p>
    <w:p w14:paraId="4B24A316"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32"/>
        </w:rPr>
        <w:t>电源管理：为LED阵列提供稳定电源。</w:t>
      </w:r>
    </w:p>
    <w:p w14:paraId="60230481"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32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32"/>
        </w:rPr>
        <w:t>输入接口：可选通信模块（如UART、SPI）接收外部数据更新显示内容。</w:t>
      </w:r>
    </w:p>
    <w:p w14:paraId="4E3606C0"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目标：</w:t>
      </w:r>
    </w:p>
    <w:p w14:paraId="530F3BCB">
      <w:pPr>
        <w:bidi w:val="0"/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我们目前大概有以下的完成目标：</w:t>
      </w:r>
    </w:p>
    <w:p w14:paraId="10C6B243">
      <w:pPr>
        <w:bidi w:val="0"/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1、完成LED灯阵列的文字或符号静态显示</w:t>
      </w:r>
    </w:p>
    <w:p w14:paraId="0304D38A">
      <w:pPr>
        <w:bidi w:val="0"/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2、尝试让显示的内容可根据时间刷新</w:t>
      </w:r>
    </w:p>
    <w:p w14:paraId="5C0074FD">
      <w:pPr>
        <w:bidi w:val="0"/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3、尝试在LED灯阵列上显示像素动画</w:t>
      </w:r>
    </w:p>
    <w:p w14:paraId="02BD71E7"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4、利用外部按键或者声音指令灯切换显示的动画内容，就像看动画切换不同一集一样。</w:t>
      </w:r>
      <w:bookmarkStart w:id="0" w:name="_GoBack"/>
      <w:bookmarkEnd w:id="0"/>
    </w:p>
    <w:p w14:paraId="1708E7EC">
      <w:pPr>
        <w:bidi w:val="0"/>
        <w:spacing w:line="360" w:lineRule="auto"/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36"/>
          <w:lang w:val="en-US" w:eastAsia="zh-CN"/>
        </w:rPr>
        <w:t>工作计划：</w:t>
      </w: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409"/>
        <w:gridCol w:w="3388"/>
        <w:gridCol w:w="1899"/>
      </w:tblGrid>
      <w:tr w14:paraId="04C998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0845824">
            <w:pPr>
              <w:bidi w:val="0"/>
              <w:jc w:val="center"/>
              <w:rPr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阶段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9C179A9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时间节点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16F091F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项目分解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6556215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提交文档</w:t>
            </w:r>
          </w:p>
        </w:tc>
      </w:tr>
      <w:tr w14:paraId="52E017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DFF2DFD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项目启动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9BC43C4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5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月2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7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日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4350389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- 成立项目组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- 安装开发环境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- 确定FPGA型号与LED规格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DD190DE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无</w:t>
            </w:r>
          </w:p>
        </w:tc>
      </w:tr>
      <w:tr w14:paraId="6EA80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60E89B1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硬件设计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68C2D1C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5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月2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8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日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E0E620F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- LED驱动电路设计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- FPGA GPIO接口定义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- 电平转换电路实现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2FD1094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技术方案书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BOM物料清单</w:t>
            </w:r>
          </w:p>
        </w:tc>
      </w:tr>
      <w:tr w14:paraId="5C041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41CC75B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基础构建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6A4A3DF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5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30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日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B2E6316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- Verilog扫描驱动模块开发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- PWM灰度控制实现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- UART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/SPI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通信协议设计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BB7EEB6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RTL仿真报告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原理图</w:t>
            </w:r>
          </w:p>
        </w:tc>
      </w:tr>
      <w:tr w14:paraId="2C770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FBFADFC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算法实现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80F8CF0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6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2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日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540610A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- 动态显示算法开发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- 图像缓存管理设计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- 时序收敛优化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3DE544F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时序分析报告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测试用例</w:t>
            </w:r>
          </w:p>
        </w:tc>
      </w:tr>
      <w:tr w14:paraId="657CD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F091401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系统集成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FF94BCC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6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4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日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D739E9C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- 软硬件联合调试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133837F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演示视频</w:t>
            </w:r>
          </w:p>
        </w:tc>
      </w:tr>
      <w:tr w14:paraId="4672E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D1B4A2A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验收交付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2D31872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6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6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t>日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48AB7AD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- 系统压力测试</w:t>
            </w:r>
            <w:r>
              <w:rPr>
                <w:rFonts w:hint="default"/>
                <w:sz w:val="24"/>
                <w:szCs w:val="32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32"/>
                <w:lang w:val="en-US" w:eastAsia="zh-CN"/>
              </w:rPr>
              <w:t>- 文档规范化整理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2D44CB1">
            <w:pPr>
              <w:bidi w:val="0"/>
              <w:jc w:val="center"/>
              <w:rPr>
                <w:rFonts w:hint="default"/>
                <w:sz w:val="24"/>
                <w:szCs w:val="32"/>
              </w:rPr>
            </w:pPr>
            <w:r>
              <w:rPr>
                <w:rFonts w:hint="default"/>
                <w:sz w:val="24"/>
                <w:szCs w:val="32"/>
                <w:lang w:val="en-US" w:eastAsia="zh-CN"/>
              </w:rPr>
              <w:t>验收报告</w:t>
            </w:r>
          </w:p>
        </w:tc>
      </w:tr>
    </w:tbl>
    <w:p w14:paraId="2352C579">
      <w:pPr>
        <w:bidi w:val="0"/>
        <w:spacing w:line="360" w:lineRule="auto"/>
        <w:rPr>
          <w:rFonts w:hint="default" w:ascii="Times New Roman" w:hAnsi="Times New Roman" w:eastAsia="宋体" w:cs="Times New Roman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938E7"/>
    <w:rsid w:val="0EBC1DD4"/>
    <w:rsid w:val="24A551E3"/>
    <w:rsid w:val="272938E7"/>
    <w:rsid w:val="5DA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351</Words>
  <Characters>381</Characters>
  <Lines>0</Lines>
  <Paragraphs>0</Paragraphs>
  <TotalTime>25</TotalTime>
  <ScaleCrop>false</ScaleCrop>
  <LinksUpToDate>false</LinksUpToDate>
  <CharactersWithSpaces>381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2025-05-26T12:41:00Z</dcterms:created>
  <dc:creator>BroingCat</dc:creator>
  <cp:lastModifiedBy>BroingCat</cp:lastModifiedBy>
  <dcterms:modified xsi:type="dcterms:W3CDTF">2025-05-27T02:57:25Z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41DF79C243244D5CBE33DFE46095B103_11</vt:lpwstr>
  </property>
  <property fmtid="{D5CDD505-2E9C-101B-9397-08002B2CF9AE}" pid="4" name="KSOTemplateDocerSaveRecord">
    <vt:lpwstr>eyJoZGlkIjoiYWNiMmViOWJlNjljNmUxMTFhMThkMWY5NjM2ZGNmNmMiLCJ1c2VySWQiOiI4MTQzODE1MDAifQ==</vt:lpwstr>
  </property>
</Properties>
</file>