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ff0000"/>
                <w:rtl w:val="0"/>
              </w:rPr>
              <w:t xml:space="preserve">[X] </w:t>
            </w: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ff0000"/>
                <w:rtl w:val="0"/>
              </w:rPr>
              <w:t xml:space="preserve">[X] </w:t>
            </w: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ff0000"/>
                <w:rtl w:val="0"/>
              </w:rPr>
              <w:t xml:space="preserve">[X] </w:t>
            </w: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ff0000"/>
                <w:rtl w:val="0"/>
              </w:rPr>
              <w:t xml:space="preserve">[X] </w:t>
            </w: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ff0000"/>
                <w:rtl w:val="0"/>
              </w:rPr>
              <w:t xml:space="preserve">[X] </w:t>
            </w: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ff0000"/>
                <w:rtl w:val="0"/>
              </w:rPr>
              <w:t xml:space="preserve">[X] </w:t>
            </w: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ff0000"/>
                <w:rtl w:val="0"/>
              </w:rPr>
              <w:t xml:space="preserve">[X] </w:t>
            </w: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ff0000"/>
                <w:rtl w:val="0"/>
              </w:rPr>
              <w:t xml:space="preserve">[X] </w:t>
            </w: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IaYv2tjfaELRuf4Ra3S79pPP+w==">CgMxLjA4AHIhMUJpZUdvU01TVVJWSUlKTV9pUTFlNl9FRFNCdlFqYnZa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