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82E5A" w14:textId="77777777" w:rsidR="00AB2726" w:rsidRPr="00AB2726" w:rsidRDefault="00AB2726" w:rsidP="00AB2726">
      <w:pPr>
        <w:jc w:val="center"/>
        <w:rPr>
          <w:rFonts w:ascii="Times New Roman" w:hAnsi="Times New Roman" w:cs="Times New Roman"/>
          <w:b/>
          <w:bCs/>
        </w:rPr>
      </w:pPr>
      <w:r w:rsidRPr="00AB2726">
        <w:rPr>
          <w:rFonts w:ascii="Times New Roman" w:hAnsi="Times New Roman" w:cs="Times New Roman"/>
          <w:b/>
          <w:bCs/>
        </w:rPr>
        <w:t>Deep Q-Learning for Maze Pathfinding: Human vs Machine Approaches</w:t>
      </w:r>
    </w:p>
    <w:p w14:paraId="2596FCF4" w14:textId="16A921E0" w:rsidR="00AB2726" w:rsidRPr="00AB2726" w:rsidRDefault="00AB2726" w:rsidP="00AB2726">
      <w:pPr>
        <w:ind w:firstLine="720"/>
        <w:rPr>
          <w:rFonts w:ascii="Times New Roman" w:hAnsi="Times New Roman" w:cs="Times New Roman"/>
        </w:rPr>
      </w:pPr>
      <w:r w:rsidRPr="00AB2726">
        <w:rPr>
          <w:rFonts w:ascii="Times New Roman" w:hAnsi="Times New Roman" w:cs="Times New Roman"/>
        </w:rPr>
        <w:t>Human problem-solving and machine learning approaches to tasks like maze navigation differ fundamentally. Humans solve mazes using cognitive maps and reasoning, whereas a learning agent uses computational algorithms to optimize a reward function. Cognitive science suggests that humans build an internal “cognitive map” of the spatial environment to guide navigation</w:t>
      </w:r>
      <w:r w:rsidRPr="00AB2726">
        <w:rPr>
          <w:rFonts w:ascii="Times New Roman" w:hAnsi="Times New Roman" w:cs="Times New Roman"/>
        </w:rPr>
        <w:t xml:space="preserve"> </w:t>
      </w:r>
      <w:r w:rsidRPr="00AB2726">
        <w:rPr>
          <w:rFonts w:ascii="Times New Roman" w:hAnsi="Times New Roman" w:cs="Times New Roman"/>
        </w:rPr>
        <w:t>(Epstein et al., 2017</w:t>
      </w:r>
      <w:r w:rsidRPr="00AB2726">
        <w:rPr>
          <w:rFonts w:ascii="Times New Roman" w:hAnsi="Times New Roman" w:cs="Times New Roman"/>
        </w:rPr>
        <w:t>)</w:t>
      </w:r>
      <w:r w:rsidRPr="00AB2726">
        <w:rPr>
          <w:rFonts w:ascii="Times New Roman" w:hAnsi="Times New Roman" w:cs="Times New Roman"/>
        </w:rPr>
        <w:t>. In contrast, a deep Q-learning agent relies on a neural network to estimate action values (Q-values) and learns a policy through trial-and-error interaction with the environment</w:t>
      </w:r>
      <w:r>
        <w:rPr>
          <w:rFonts w:ascii="Times New Roman" w:hAnsi="Times New Roman" w:cs="Times New Roman"/>
        </w:rPr>
        <w:t xml:space="preserve"> </w:t>
      </w:r>
      <w:r w:rsidRPr="00AB2726">
        <w:rPr>
          <w:rFonts w:ascii="Times New Roman" w:hAnsi="Times New Roman" w:cs="Times New Roman"/>
        </w:rPr>
        <w:t>(</w:t>
      </w:r>
      <w:proofErr w:type="spellStart"/>
      <w:r w:rsidRPr="00AB2726">
        <w:rPr>
          <w:rFonts w:ascii="Times New Roman" w:hAnsi="Times New Roman" w:cs="Times New Roman"/>
        </w:rPr>
        <w:t>Mnih</w:t>
      </w:r>
      <w:proofErr w:type="spellEnd"/>
      <w:r w:rsidRPr="00AB2726">
        <w:rPr>
          <w:rFonts w:ascii="Times New Roman" w:hAnsi="Times New Roman" w:cs="Times New Roman"/>
        </w:rPr>
        <w:t xml:space="preserve"> et al., 2013). The human approach typically involves explicit reasoning, memory, and heuristics (e.g. recognizing patterns or dead ends, planning shortcuts), while the machine approach uses statistical function approximation and algorithmic exploration/exploitation balance. Because deep reinforcement learning (DRL) integrates deep neural networks with reinforcement learning, it can handle high-dimensional inputs and learn complex strategies without explicit programming of rule</w:t>
      </w:r>
      <w:r>
        <w:rPr>
          <w:rFonts w:ascii="Times New Roman" w:hAnsi="Times New Roman" w:cs="Times New Roman"/>
        </w:rPr>
        <w:t>s</w:t>
      </w:r>
      <w:r w:rsidRPr="00AB2726">
        <w:rPr>
          <w:rFonts w:ascii="Times New Roman" w:hAnsi="Times New Roman" w:cs="Times New Roman"/>
        </w:rPr>
        <w:t>.</w:t>
      </w:r>
    </w:p>
    <w:p w14:paraId="2C72D058" w14:textId="19B0B22F" w:rsidR="00AB2726" w:rsidRPr="00AB2726" w:rsidRDefault="00AB2726" w:rsidP="00AB2726">
      <w:pPr>
        <w:jc w:val="center"/>
        <w:rPr>
          <w:rFonts w:ascii="Times New Roman" w:hAnsi="Times New Roman" w:cs="Times New Roman"/>
          <w:b/>
          <w:bCs/>
        </w:rPr>
      </w:pPr>
      <w:r w:rsidRPr="00AB2726">
        <w:rPr>
          <w:rFonts w:ascii="Times New Roman" w:hAnsi="Times New Roman" w:cs="Times New Roman"/>
          <w:b/>
          <w:bCs/>
        </w:rPr>
        <w:t>Human</w:t>
      </w:r>
      <w:r w:rsidR="0079228B">
        <w:rPr>
          <w:rFonts w:ascii="Times New Roman" w:hAnsi="Times New Roman" w:cs="Times New Roman"/>
          <w:b/>
          <w:bCs/>
        </w:rPr>
        <w:t xml:space="preserve"> vs Deep-Q Agent</w:t>
      </w:r>
      <w:r w:rsidRPr="00AB2726">
        <w:rPr>
          <w:rFonts w:ascii="Times New Roman" w:hAnsi="Times New Roman" w:cs="Times New Roman"/>
          <w:b/>
          <w:bCs/>
        </w:rPr>
        <w:t xml:space="preserve"> Maze-Solving Strategy</w:t>
      </w:r>
    </w:p>
    <w:p w14:paraId="4BAF802F" w14:textId="511A88E9" w:rsidR="00AB2726" w:rsidRPr="00AB2726" w:rsidRDefault="00AB2726" w:rsidP="0079228B">
      <w:pPr>
        <w:ind w:firstLine="720"/>
        <w:rPr>
          <w:rFonts w:ascii="Times New Roman" w:hAnsi="Times New Roman" w:cs="Times New Roman"/>
        </w:rPr>
      </w:pPr>
      <w:r w:rsidRPr="00AB2726">
        <w:rPr>
          <w:rFonts w:ascii="Times New Roman" w:hAnsi="Times New Roman" w:cs="Times New Roman"/>
        </w:rPr>
        <w:t>When a person tries to find a treasure in a maze, they typically use a combination of visual perception, memory, and planning. For example, humans may form an internal map of the maze (landmarks, corridors, and dead ends) and plan a route to the treasure</w:t>
      </w:r>
      <w:r>
        <w:rPr>
          <w:rFonts w:ascii="Times New Roman" w:hAnsi="Times New Roman" w:cs="Times New Roman"/>
        </w:rPr>
        <w:t xml:space="preserve"> </w:t>
      </w:r>
      <w:r w:rsidRPr="00AB2726">
        <w:rPr>
          <w:rFonts w:ascii="Times New Roman" w:hAnsi="Times New Roman" w:cs="Times New Roman"/>
        </w:rPr>
        <w:t>(Epstein et al., 2017). Empirical studies indicate that the human hippocampus and associated brain areas support map-like spatial codes, which are used together with frontal lobe mechanisms to plan routes during navigation</w:t>
      </w:r>
      <w:r>
        <w:rPr>
          <w:rFonts w:ascii="Times New Roman" w:hAnsi="Times New Roman" w:cs="Times New Roman"/>
        </w:rPr>
        <w:t xml:space="preserve"> </w:t>
      </w:r>
      <w:r w:rsidRPr="00AB2726">
        <w:rPr>
          <w:rFonts w:ascii="Times New Roman" w:hAnsi="Times New Roman" w:cs="Times New Roman"/>
        </w:rPr>
        <w:t>(Epstein et al., 2017). In practice, a human pirate exploring the treasure-hunt maze might first scan visible passages, remember choices made, and apply strategies like always keeping one hand on a wall or backtracking when encountering dead ends. The human may recognize patterns (e.g. loops or symmetry) and use logical deduction (for instance, if one path leads to a dead end, try a different direction). Throughout this process, the human actively forms expectations about how far certain corridors lead and updates their plan when new information is obtained.</w:t>
      </w:r>
    </w:p>
    <w:p w14:paraId="61A1ACCB" w14:textId="7D3F9D82" w:rsidR="00AB2726" w:rsidRPr="00AB2726" w:rsidRDefault="00AB2726" w:rsidP="0079228B">
      <w:pPr>
        <w:ind w:firstLine="720"/>
        <w:rPr>
          <w:rFonts w:ascii="Times New Roman" w:hAnsi="Times New Roman" w:cs="Times New Roman"/>
        </w:rPr>
      </w:pPr>
      <w:r w:rsidRPr="00AB2726">
        <w:rPr>
          <w:rFonts w:ascii="Times New Roman" w:hAnsi="Times New Roman" w:cs="Times New Roman"/>
        </w:rPr>
        <w:t xml:space="preserve">The machine agent (a deep Q-learning pirate) follows a different procedure based on reinforcement learning. Formally, this agent observes the state of the maze (for example, the locations of walls, the agent’s position, and the treasure) and feeds a numerical representation of that state into a neural network. The network (implemented as a </w:t>
      </w:r>
      <w:proofErr w:type="spellStart"/>
      <w:r w:rsidRPr="00AB2726">
        <w:rPr>
          <w:rFonts w:ascii="Times New Roman" w:hAnsi="Times New Roman" w:cs="Times New Roman"/>
        </w:rPr>
        <w:t>Keras</w:t>
      </w:r>
      <w:proofErr w:type="spellEnd"/>
      <w:r w:rsidRPr="00AB2726">
        <w:rPr>
          <w:rFonts w:ascii="Times New Roman" w:hAnsi="Times New Roman" w:cs="Times New Roman"/>
        </w:rPr>
        <w:t xml:space="preserve"> Sequential model with Dense layers, </w:t>
      </w:r>
      <w:proofErr w:type="spellStart"/>
      <w:r w:rsidRPr="00AB2726">
        <w:rPr>
          <w:rFonts w:ascii="Times New Roman" w:hAnsi="Times New Roman" w:cs="Times New Roman"/>
        </w:rPr>
        <w:t>PReLU</w:t>
      </w:r>
      <w:proofErr w:type="spellEnd"/>
      <w:r w:rsidRPr="00AB2726">
        <w:rPr>
          <w:rFonts w:ascii="Times New Roman" w:hAnsi="Times New Roman" w:cs="Times New Roman"/>
        </w:rPr>
        <w:t xml:space="preserve"> activations, etc.) outputs Q-values estimating the expected cumulative reward for each possible action (move up/down/left/right). At each time step, the agent selects an action</w:t>
      </w:r>
      <w:r w:rsidR="0079228B">
        <w:rPr>
          <w:rFonts w:ascii="Times New Roman" w:hAnsi="Times New Roman" w:cs="Times New Roman"/>
        </w:rPr>
        <w:t>. I</w:t>
      </w:r>
      <w:r w:rsidRPr="00AB2726">
        <w:rPr>
          <w:rFonts w:ascii="Times New Roman" w:hAnsi="Times New Roman" w:cs="Times New Roman"/>
        </w:rPr>
        <w:t>t explores by choosing a random action, otherwise it exploits by choosing the action with highest estimated Q-value</w:t>
      </w:r>
      <w:r w:rsidR="0079228B">
        <w:rPr>
          <w:rFonts w:ascii="Times New Roman" w:hAnsi="Times New Roman" w:cs="Times New Roman"/>
        </w:rPr>
        <w:t xml:space="preserve"> </w:t>
      </w:r>
      <w:r w:rsidR="0079228B" w:rsidRPr="0079228B">
        <w:rPr>
          <w:rFonts w:ascii="Times New Roman" w:hAnsi="Times New Roman" w:cs="Times New Roman"/>
        </w:rPr>
        <w:t>(Xian et al., 2025)</w:t>
      </w:r>
      <w:r w:rsidRPr="00AB2726">
        <w:rPr>
          <w:rFonts w:ascii="Times New Roman" w:hAnsi="Times New Roman" w:cs="Times New Roman"/>
        </w:rPr>
        <w:t xml:space="preserve">. After executing the action, the agent receives a reward (e.g. positive if closer to treasure, negative for hitting a wall or taking a step) and transitions to a new state. These transitions (state, action, reward, next state) are stored in an experience replay memory. Periodically, the agent samples mini-batches from this memory and trains the neural network: it uses the Bellman equation to compute target Q-values (reward plus </w:t>
      </w:r>
      <w:r w:rsidRPr="00AB2726">
        <w:rPr>
          <w:rFonts w:ascii="Times New Roman" w:hAnsi="Times New Roman" w:cs="Times New Roman"/>
        </w:rPr>
        <w:lastRenderedPageBreak/>
        <w:t>discounted max next-state Q) and fits the network weights to minimize prediction error. A separate target network (a periodically updated copy of the main network) is often used to stabilize learning</w:t>
      </w:r>
      <w:r w:rsidR="0079228B">
        <w:rPr>
          <w:rFonts w:ascii="Times New Roman" w:hAnsi="Times New Roman" w:cs="Times New Roman"/>
        </w:rPr>
        <w:t xml:space="preserve"> </w:t>
      </w:r>
      <w:r w:rsidR="0079228B" w:rsidRPr="0079228B">
        <w:rPr>
          <w:rFonts w:ascii="Times New Roman" w:hAnsi="Times New Roman" w:cs="Times New Roman"/>
        </w:rPr>
        <w:t>(Xian et al., 2025)</w:t>
      </w:r>
      <w:r w:rsidR="0079228B" w:rsidRPr="00AB2726">
        <w:rPr>
          <w:rFonts w:ascii="Times New Roman" w:hAnsi="Times New Roman" w:cs="Times New Roman"/>
        </w:rPr>
        <w:t xml:space="preserve">. </w:t>
      </w:r>
      <w:r w:rsidRPr="00AB2726">
        <w:rPr>
          <w:rFonts w:ascii="Times New Roman" w:hAnsi="Times New Roman" w:cs="Times New Roman"/>
        </w:rPr>
        <w:t xml:space="preserve"> Over many episodes with decaying </w:t>
      </w:r>
      <w:r w:rsidR="0079228B">
        <w:rPr>
          <w:rFonts w:ascii="Times New Roman" w:hAnsi="Times New Roman" w:cs="Times New Roman"/>
        </w:rPr>
        <w:t>epsilon</w:t>
      </w:r>
      <w:r w:rsidRPr="00AB2726">
        <w:rPr>
          <w:rFonts w:ascii="Times New Roman" w:hAnsi="Times New Roman" w:cs="Times New Roman"/>
        </w:rPr>
        <w:t xml:space="preserve"> (e.g. annealing from 0.95 to 0.01 as in some studies</w:t>
      </w:r>
      <w:r w:rsidR="0079228B">
        <w:rPr>
          <w:rFonts w:ascii="Times New Roman" w:hAnsi="Times New Roman" w:cs="Times New Roman"/>
        </w:rPr>
        <w:t xml:space="preserve"> by Xian et al, </w:t>
      </w:r>
      <w:r w:rsidRPr="00AB2726">
        <w:rPr>
          <w:rFonts w:ascii="Times New Roman" w:hAnsi="Times New Roman" w:cs="Times New Roman"/>
        </w:rPr>
        <w:t>the agent gradually learns which sequences of moves yield the highest cumulative reward, effectively discovering the optimal path to the treasure.</w:t>
      </w:r>
    </w:p>
    <w:p w14:paraId="4013717F" w14:textId="493919BA" w:rsidR="00AB2726" w:rsidRPr="00AB2726" w:rsidRDefault="00AB2726" w:rsidP="0079228B">
      <w:pPr>
        <w:ind w:firstLine="720"/>
        <w:rPr>
          <w:rFonts w:ascii="Times New Roman" w:hAnsi="Times New Roman" w:cs="Times New Roman"/>
        </w:rPr>
      </w:pPr>
      <w:r w:rsidRPr="00AB2726">
        <w:rPr>
          <w:rFonts w:ascii="Times New Roman" w:hAnsi="Times New Roman" w:cs="Times New Roman"/>
        </w:rPr>
        <w:t xml:space="preserve">Both humans and the deep Q-learning agent ultimately aim to find a route to the treasure, but they approach the task differently. A key similarity is that both can learn from experience: a human may remember which turns worked or failed, and the agent updates its Q-value estimates based on previous trial outcomes. Both may backtrack when encountering </w:t>
      </w:r>
      <w:r w:rsidR="0079228B" w:rsidRPr="00AB2726">
        <w:rPr>
          <w:rFonts w:ascii="Times New Roman" w:hAnsi="Times New Roman" w:cs="Times New Roman"/>
        </w:rPr>
        <w:t>dead ends</w:t>
      </w:r>
      <w:r w:rsidRPr="00AB2726">
        <w:rPr>
          <w:rFonts w:ascii="Times New Roman" w:hAnsi="Times New Roman" w:cs="Times New Roman"/>
        </w:rPr>
        <w:t xml:space="preserve">. However, the strategies differ in mechanism. Humans rely on conscious spatial reasoning and prior knowledge (for example, innate sense of direction or learned maze-solving tactics), whereas the agent uses statistical learning and optimization. Humans do not explicitly compute value functions or update equations; instead, they form a mental spatial representation and make decisions based on heuristic judgments and exploration. The machine, conversely, has no inherent understanding of space </w:t>
      </w:r>
      <w:r w:rsidR="0079228B">
        <w:rPr>
          <w:rFonts w:ascii="Times New Roman" w:hAnsi="Times New Roman" w:cs="Times New Roman"/>
        </w:rPr>
        <w:t>-</w:t>
      </w:r>
      <w:r w:rsidRPr="00AB2726">
        <w:rPr>
          <w:rFonts w:ascii="Times New Roman" w:hAnsi="Times New Roman" w:cs="Times New Roman"/>
        </w:rPr>
        <w:t xml:space="preserve"> it simply processes input features through the network to produce numeric Q-values. For example, Epstein et al. describe how animals (including humans) navigate using spatial codes in the brain</w:t>
      </w:r>
      <w:r w:rsidR="0079228B">
        <w:rPr>
          <w:rFonts w:ascii="Times New Roman" w:hAnsi="Times New Roman" w:cs="Times New Roman"/>
        </w:rPr>
        <w:t xml:space="preserve">, </w:t>
      </w:r>
      <w:r w:rsidRPr="00AB2726">
        <w:rPr>
          <w:rFonts w:ascii="Times New Roman" w:hAnsi="Times New Roman" w:cs="Times New Roman"/>
        </w:rPr>
        <w:t>a process akin to a cognitive map, while a Q-learning agent represents “state-value” information implicitly in network weights.</w:t>
      </w:r>
    </w:p>
    <w:p w14:paraId="44F5FBA3" w14:textId="2E3B49DB" w:rsidR="00AB2726" w:rsidRPr="00AB2726" w:rsidRDefault="00AB2726" w:rsidP="0079228B">
      <w:pPr>
        <w:ind w:firstLine="720"/>
        <w:rPr>
          <w:rFonts w:ascii="Times New Roman" w:hAnsi="Times New Roman" w:cs="Times New Roman"/>
        </w:rPr>
      </w:pPr>
      <w:r w:rsidRPr="00AB2726">
        <w:rPr>
          <w:rFonts w:ascii="Times New Roman" w:hAnsi="Times New Roman" w:cs="Times New Roman"/>
        </w:rPr>
        <w:t xml:space="preserve">In terms of outcome, both approaches aim for efficiency: humans often intuitively minimize path length when possible, and the agent learns to maximize expected reward (which may correlate with shortest path). Yet the agent may find non-intuitive paths if its reward structure or exploration yields them. The agent can also quantitatively refine its policy until convergence, whereas a human may settle on a “good enough” path. </w:t>
      </w:r>
    </w:p>
    <w:p w14:paraId="2F1D28C0" w14:textId="77777777" w:rsidR="00AB2726" w:rsidRPr="00AB2726" w:rsidRDefault="00AB2726" w:rsidP="0079228B">
      <w:pPr>
        <w:jc w:val="center"/>
        <w:rPr>
          <w:rFonts w:ascii="Times New Roman" w:hAnsi="Times New Roman" w:cs="Times New Roman"/>
          <w:b/>
          <w:bCs/>
        </w:rPr>
      </w:pPr>
      <w:r w:rsidRPr="00AB2726">
        <w:rPr>
          <w:rFonts w:ascii="Times New Roman" w:hAnsi="Times New Roman" w:cs="Times New Roman"/>
          <w:b/>
          <w:bCs/>
        </w:rPr>
        <w:t>Exploration vs. Exploitation</w:t>
      </w:r>
    </w:p>
    <w:p w14:paraId="0CB12C2A" w14:textId="2A72C1AC" w:rsidR="00AB2726" w:rsidRPr="00AB2726" w:rsidRDefault="00AB2726" w:rsidP="00DB0422">
      <w:pPr>
        <w:ind w:firstLine="720"/>
        <w:rPr>
          <w:rFonts w:ascii="Times New Roman" w:hAnsi="Times New Roman" w:cs="Times New Roman"/>
        </w:rPr>
      </w:pPr>
      <w:r w:rsidRPr="00AB2726">
        <w:rPr>
          <w:rFonts w:ascii="Times New Roman" w:hAnsi="Times New Roman" w:cs="Times New Roman"/>
        </w:rPr>
        <w:t xml:space="preserve">In reinforcement learning, </w:t>
      </w:r>
      <w:r w:rsidRPr="00AB2726">
        <w:rPr>
          <w:rFonts w:ascii="Times New Roman" w:hAnsi="Times New Roman" w:cs="Times New Roman"/>
          <w:i/>
          <w:iCs/>
        </w:rPr>
        <w:t>exploration</w:t>
      </w:r>
      <w:r w:rsidRPr="00AB2726">
        <w:rPr>
          <w:rFonts w:ascii="Times New Roman" w:hAnsi="Times New Roman" w:cs="Times New Roman"/>
        </w:rPr>
        <w:t xml:space="preserve"> refers to trying new or random actions to discover their effects, while </w:t>
      </w:r>
      <w:r w:rsidRPr="00AB2726">
        <w:rPr>
          <w:rFonts w:ascii="Times New Roman" w:hAnsi="Times New Roman" w:cs="Times New Roman"/>
          <w:i/>
          <w:iCs/>
        </w:rPr>
        <w:t>exploitation</w:t>
      </w:r>
      <w:r w:rsidRPr="00AB2726">
        <w:rPr>
          <w:rFonts w:ascii="Times New Roman" w:hAnsi="Times New Roman" w:cs="Times New Roman"/>
        </w:rPr>
        <w:t xml:space="preserve"> means choosing the best-known action to maximize reward. These must be balanced: too much exploration wastes time on suboptimal </w:t>
      </w:r>
      <w:proofErr w:type="gramStart"/>
      <w:r w:rsidRPr="00AB2726">
        <w:rPr>
          <w:rFonts w:ascii="Times New Roman" w:hAnsi="Times New Roman" w:cs="Times New Roman"/>
        </w:rPr>
        <w:t>moves,</w:t>
      </w:r>
      <w:proofErr w:type="gramEnd"/>
      <w:r w:rsidRPr="00AB2726">
        <w:rPr>
          <w:rFonts w:ascii="Times New Roman" w:hAnsi="Times New Roman" w:cs="Times New Roman"/>
        </w:rPr>
        <w:t xml:space="preserve"> too little may trap the agent in a local optimum. The </w:t>
      </w:r>
      <w:r w:rsidR="0079228B">
        <w:rPr>
          <w:rFonts w:ascii="Times New Roman" w:hAnsi="Times New Roman" w:cs="Times New Roman"/>
        </w:rPr>
        <w:t>epsilon</w:t>
      </w:r>
      <w:r w:rsidRPr="00AB2726">
        <w:rPr>
          <w:rFonts w:ascii="Times New Roman" w:hAnsi="Times New Roman" w:cs="Times New Roman"/>
        </w:rPr>
        <w:t xml:space="preserve">-greedy strategy embodies this balance by selecting a random action with probability </w:t>
      </w:r>
      <w:r w:rsidR="0079228B">
        <w:rPr>
          <w:rFonts w:ascii="Times New Roman" w:hAnsi="Times New Roman" w:cs="Times New Roman"/>
        </w:rPr>
        <w:t>epsilon</w:t>
      </w:r>
      <w:r w:rsidRPr="00AB2726">
        <w:rPr>
          <w:rFonts w:ascii="Times New Roman" w:hAnsi="Times New Roman" w:cs="Times New Roman"/>
        </w:rPr>
        <w:t xml:space="preserve"> (exploration) and the highest-Q action with probability 1–</w:t>
      </w:r>
      <w:r w:rsidR="0079228B">
        <w:rPr>
          <w:rFonts w:ascii="Times New Roman" w:hAnsi="Times New Roman" w:cs="Times New Roman"/>
        </w:rPr>
        <w:t>epsilon</w:t>
      </w:r>
      <w:r w:rsidRPr="00AB2726">
        <w:rPr>
          <w:rFonts w:ascii="Times New Roman" w:hAnsi="Times New Roman" w:cs="Times New Roman"/>
        </w:rPr>
        <w:t xml:space="preserve"> (exploitation). In the treasure-maze context, ideal behavior is to start with high exploration (large </w:t>
      </w:r>
      <w:r w:rsidR="0079228B">
        <w:rPr>
          <w:rFonts w:ascii="Times New Roman" w:hAnsi="Times New Roman" w:cs="Times New Roman"/>
        </w:rPr>
        <w:t>epsilon</w:t>
      </w:r>
      <w:r w:rsidRPr="00AB2726">
        <w:rPr>
          <w:rFonts w:ascii="Times New Roman" w:hAnsi="Times New Roman" w:cs="Times New Roman"/>
        </w:rPr>
        <w:t xml:space="preserve">) to map out the maze’s possibilities, then gradually reduce </w:t>
      </w:r>
      <w:r w:rsidR="0079228B">
        <w:rPr>
          <w:rFonts w:ascii="Times New Roman" w:hAnsi="Times New Roman" w:cs="Times New Roman"/>
        </w:rPr>
        <w:t>epsilon</w:t>
      </w:r>
      <w:r w:rsidRPr="00AB2726">
        <w:rPr>
          <w:rFonts w:ascii="Times New Roman" w:hAnsi="Times New Roman" w:cs="Times New Roman"/>
        </w:rPr>
        <w:t xml:space="preserve"> to consolidate the learned path. For example, practical implementations anneal </w:t>
      </w:r>
      <w:r w:rsidR="0079228B">
        <w:rPr>
          <w:rFonts w:ascii="Times New Roman" w:hAnsi="Times New Roman" w:cs="Times New Roman"/>
        </w:rPr>
        <w:t>epsilon</w:t>
      </w:r>
      <w:r w:rsidRPr="00AB2726">
        <w:rPr>
          <w:rFonts w:ascii="Times New Roman" w:hAnsi="Times New Roman" w:cs="Times New Roman"/>
        </w:rPr>
        <w:t xml:space="preserve"> from about 0.9–1.0 down to near 0.01 over training</w:t>
      </w:r>
      <w:r w:rsidR="0079228B">
        <w:rPr>
          <w:rFonts w:ascii="Times New Roman" w:hAnsi="Times New Roman" w:cs="Times New Roman"/>
        </w:rPr>
        <w:t xml:space="preserve"> </w:t>
      </w:r>
      <w:r w:rsidR="0079228B" w:rsidRPr="0079228B">
        <w:rPr>
          <w:rFonts w:ascii="Times New Roman" w:hAnsi="Times New Roman" w:cs="Times New Roman"/>
        </w:rPr>
        <w:t>(Xian et al., 2025)</w:t>
      </w:r>
      <w:r w:rsidR="0079228B" w:rsidRPr="00AB2726">
        <w:rPr>
          <w:rFonts w:ascii="Times New Roman" w:hAnsi="Times New Roman" w:cs="Times New Roman"/>
        </w:rPr>
        <w:t>.</w:t>
      </w:r>
      <w:r w:rsidRPr="00AB2726">
        <w:rPr>
          <w:rFonts w:ascii="Times New Roman" w:hAnsi="Times New Roman" w:cs="Times New Roman"/>
        </w:rPr>
        <w:t xml:space="preserve"> The exact schedule depends on maze complexity: a very large, random maze might require more exploration to find the treasure, whereas a small maze could use less. A reasonable heuristic is to allow exploration (~20</w:t>
      </w:r>
      <w:r w:rsidR="0079228B">
        <w:rPr>
          <w:rFonts w:ascii="Times New Roman" w:hAnsi="Times New Roman" w:cs="Times New Roman"/>
        </w:rPr>
        <w:t>-</w:t>
      </w:r>
      <w:r w:rsidRPr="00AB2726">
        <w:rPr>
          <w:rFonts w:ascii="Times New Roman" w:hAnsi="Times New Roman" w:cs="Times New Roman"/>
        </w:rPr>
        <w:t>30% of moves) in early training to discover reward signals, then shift to exploitation (</w:t>
      </w:r>
      <w:r w:rsidR="0079228B">
        <w:rPr>
          <w:rFonts w:ascii="Times New Roman" w:hAnsi="Times New Roman" w:cs="Times New Roman"/>
        </w:rPr>
        <w:t>~</w:t>
      </w:r>
      <w:r w:rsidRPr="00AB2726">
        <w:rPr>
          <w:rFonts w:ascii="Times New Roman" w:hAnsi="Times New Roman" w:cs="Times New Roman"/>
        </w:rPr>
        <w:t>80</w:t>
      </w:r>
      <w:r w:rsidR="0079228B">
        <w:rPr>
          <w:rFonts w:ascii="Times New Roman" w:hAnsi="Times New Roman" w:cs="Times New Roman"/>
        </w:rPr>
        <w:t>-</w:t>
      </w:r>
      <w:r w:rsidRPr="00AB2726">
        <w:rPr>
          <w:rFonts w:ascii="Times New Roman" w:hAnsi="Times New Roman" w:cs="Times New Roman"/>
        </w:rPr>
        <w:t xml:space="preserve">90% greedy) once an effective route has been identified. This balance is justified by the fact that the </w:t>
      </w:r>
      <w:r w:rsidRPr="00AB2726">
        <w:rPr>
          <w:rFonts w:ascii="Times New Roman" w:hAnsi="Times New Roman" w:cs="Times New Roman"/>
        </w:rPr>
        <w:lastRenderedPageBreak/>
        <w:t xml:space="preserve">environment is stochastic each episode; some ongoing exploration (a small </w:t>
      </w:r>
      <w:r w:rsidR="0079228B">
        <w:rPr>
          <w:rFonts w:ascii="Times New Roman" w:hAnsi="Times New Roman" w:cs="Times New Roman"/>
        </w:rPr>
        <w:t>epsilon</w:t>
      </w:r>
      <w:r w:rsidRPr="00AB2726">
        <w:rPr>
          <w:rFonts w:ascii="Times New Roman" w:hAnsi="Times New Roman" w:cs="Times New Roman"/>
        </w:rPr>
        <w:t xml:space="preserve">) must remain so the agent can adapt if the maze changes. Ultimately, the agent’s learning curve (see RL literature) is improved by a decaying </w:t>
      </w:r>
      <w:r w:rsidR="0079228B">
        <w:rPr>
          <w:rFonts w:ascii="Times New Roman" w:hAnsi="Times New Roman" w:cs="Times New Roman"/>
        </w:rPr>
        <w:t>epsilon</w:t>
      </w:r>
      <w:r w:rsidRPr="00AB2726">
        <w:rPr>
          <w:rFonts w:ascii="Times New Roman" w:hAnsi="Times New Roman" w:cs="Times New Roman"/>
        </w:rPr>
        <w:t xml:space="preserve"> schedule that transitions from exploration to exploitation as confidence in the value estimates grows</w:t>
      </w:r>
      <w:r w:rsidR="0079228B">
        <w:rPr>
          <w:rFonts w:ascii="Times New Roman" w:hAnsi="Times New Roman" w:cs="Times New Roman"/>
        </w:rPr>
        <w:t xml:space="preserve"> </w:t>
      </w:r>
      <w:r w:rsidR="0079228B" w:rsidRPr="0079228B">
        <w:rPr>
          <w:rFonts w:ascii="Times New Roman" w:hAnsi="Times New Roman" w:cs="Times New Roman"/>
        </w:rPr>
        <w:t>(Xian et al., 2025)</w:t>
      </w:r>
      <w:r w:rsidR="0079228B" w:rsidRPr="00AB2726">
        <w:rPr>
          <w:rFonts w:ascii="Times New Roman" w:hAnsi="Times New Roman" w:cs="Times New Roman"/>
        </w:rPr>
        <w:t>.</w:t>
      </w:r>
    </w:p>
    <w:p w14:paraId="5A9758C3" w14:textId="4D54ED1C" w:rsidR="00AB2726" w:rsidRPr="00AB2726" w:rsidRDefault="00AB2726" w:rsidP="00DB0422">
      <w:pPr>
        <w:ind w:firstLine="720"/>
        <w:rPr>
          <w:rFonts w:ascii="Times New Roman" w:hAnsi="Times New Roman" w:cs="Times New Roman"/>
        </w:rPr>
      </w:pPr>
      <w:r w:rsidRPr="00AB2726">
        <w:rPr>
          <w:rFonts w:ascii="Times New Roman" w:hAnsi="Times New Roman" w:cs="Times New Roman"/>
        </w:rPr>
        <w:t xml:space="preserve">Reinforcement learning formalizes the search for an optimal path via the maximization of expected cumulative reward. The central idea is the Bellman optimality principle: the value of an action in a state equals the immediate reward plus the best possible future value. Over many episodes, the learned Q-function converges (under ideal conditions) to the true optimal action values. In practical terms, each episode of the maze teaches the agent how good each move is, and the deep Q-network eventually encodes the optimal policy. This process helps determine the shortest (or most rewarding) path: if the reward is structured as </w:t>
      </w:r>
      <w:proofErr w:type="gramStart"/>
      <w:r w:rsidRPr="00AB2726">
        <w:rPr>
          <w:rFonts w:ascii="Times New Roman" w:hAnsi="Times New Roman" w:cs="Times New Roman"/>
        </w:rPr>
        <w:t>negative</w:t>
      </w:r>
      <w:proofErr w:type="gramEnd"/>
      <w:r w:rsidRPr="00AB2726">
        <w:rPr>
          <w:rFonts w:ascii="Times New Roman" w:hAnsi="Times New Roman" w:cs="Times New Roman"/>
        </w:rPr>
        <w:t xml:space="preserve"> cost for each step plus a large positive treasure reward, then maximizing cumulative reward encourages shorter routes to the goal.</w:t>
      </w:r>
    </w:p>
    <w:p w14:paraId="7B3515EA" w14:textId="77777777" w:rsidR="00AB2726" w:rsidRPr="00AB2726" w:rsidRDefault="00AB2726" w:rsidP="00DB0422">
      <w:pPr>
        <w:jc w:val="center"/>
        <w:rPr>
          <w:rFonts w:ascii="Times New Roman" w:hAnsi="Times New Roman" w:cs="Times New Roman"/>
          <w:b/>
          <w:bCs/>
        </w:rPr>
      </w:pPr>
      <w:r w:rsidRPr="00AB2726">
        <w:rPr>
          <w:rFonts w:ascii="Times New Roman" w:hAnsi="Times New Roman" w:cs="Times New Roman"/>
          <w:b/>
          <w:bCs/>
        </w:rPr>
        <w:t>Algorithmic Solutions vs. Learning</w:t>
      </w:r>
    </w:p>
    <w:p w14:paraId="3E96B37C" w14:textId="20AF5D67" w:rsidR="00AB2726" w:rsidRPr="00AB2726" w:rsidRDefault="00AB2726" w:rsidP="00DB0422">
      <w:pPr>
        <w:ind w:firstLine="720"/>
        <w:rPr>
          <w:rFonts w:ascii="Times New Roman" w:hAnsi="Times New Roman" w:cs="Times New Roman"/>
        </w:rPr>
      </w:pPr>
      <w:r w:rsidRPr="00AB2726">
        <w:rPr>
          <w:rFonts w:ascii="Times New Roman" w:hAnsi="Times New Roman" w:cs="Times New Roman"/>
        </w:rPr>
        <w:t xml:space="preserve">Traditional algorithms can also solve the maze </w:t>
      </w:r>
      <w:proofErr w:type="gramStart"/>
      <w:r w:rsidRPr="00AB2726">
        <w:rPr>
          <w:rFonts w:ascii="Times New Roman" w:hAnsi="Times New Roman" w:cs="Times New Roman"/>
        </w:rPr>
        <w:t>pathfinding</w:t>
      </w:r>
      <w:proofErr w:type="gramEnd"/>
      <w:r w:rsidRPr="00AB2726">
        <w:rPr>
          <w:rFonts w:ascii="Times New Roman" w:hAnsi="Times New Roman" w:cs="Times New Roman"/>
        </w:rPr>
        <w:t xml:space="preserve"> problem, offering a contrast to the learning-based approach. For example, the A* search algorithm is a well-known graph traversal method that is </w:t>
      </w:r>
      <w:r w:rsidRPr="00AB2726">
        <w:rPr>
          <w:rFonts w:ascii="Times New Roman" w:hAnsi="Times New Roman" w:cs="Times New Roman"/>
          <w:i/>
          <w:iCs/>
        </w:rPr>
        <w:t>complete</w:t>
      </w:r>
      <w:r w:rsidRPr="00AB2726">
        <w:rPr>
          <w:rFonts w:ascii="Times New Roman" w:hAnsi="Times New Roman" w:cs="Times New Roman"/>
        </w:rPr>
        <w:t xml:space="preserve"> and </w:t>
      </w:r>
      <w:r w:rsidRPr="00AB2726">
        <w:rPr>
          <w:rFonts w:ascii="Times New Roman" w:hAnsi="Times New Roman" w:cs="Times New Roman"/>
          <w:i/>
          <w:iCs/>
        </w:rPr>
        <w:t>optimal</w:t>
      </w:r>
      <w:r w:rsidRPr="00AB2726">
        <w:rPr>
          <w:rFonts w:ascii="Times New Roman" w:hAnsi="Times New Roman" w:cs="Times New Roman"/>
        </w:rPr>
        <w:t xml:space="preserve"> under admissible heuristics, meaning it will find a shortest path if one exists. In a fully known maze, A* or Dijkstra’s algorithm could efficiently compute the treasure path by systematically exploring grid nodes. These algorithms require knowledge of the maze graph and typically use a heuristic (like straight-line distance) to guide search. In contrast, the RL agent does not use any explicit heuristic or model. It </w:t>
      </w:r>
      <w:proofErr w:type="gramStart"/>
      <w:r w:rsidRPr="00AB2726">
        <w:rPr>
          <w:rFonts w:ascii="Times New Roman" w:hAnsi="Times New Roman" w:cs="Times New Roman"/>
        </w:rPr>
        <w:t>learns</w:t>
      </w:r>
      <w:proofErr w:type="gramEnd"/>
      <w:r w:rsidRPr="00AB2726">
        <w:rPr>
          <w:rFonts w:ascii="Times New Roman" w:hAnsi="Times New Roman" w:cs="Times New Roman"/>
        </w:rPr>
        <w:t xml:space="preserve"> indirectly which neighbors lead closer to the goal through reward feedback. Sutton and Barto note that a key difference is that RL algorithms do not assume knowledge of the exact environment model and can handle very large state spaces by function approximation. However, classical algorithms often guarantee an exact shortest path (if the problem size permits), whereas RL finds a policy that maximizes reward and may not explore all possible variations if it already finds a good solution. In summary, A* and similar methods are algorithmic, model-based approaches that solve pathfinding through search, while the deep Q-learning agent is model-free and learns a policy through experience. Both are valid for maze solving, but they represent fundamentally different paradigms: one is planning with a global view, the other is learning from local feedback.</w:t>
      </w:r>
    </w:p>
    <w:p w14:paraId="36707117" w14:textId="77777777" w:rsidR="00AB2726" w:rsidRPr="00AB2726" w:rsidRDefault="00AB2726" w:rsidP="00DB0422">
      <w:pPr>
        <w:jc w:val="center"/>
        <w:rPr>
          <w:rFonts w:ascii="Times New Roman" w:hAnsi="Times New Roman" w:cs="Times New Roman"/>
          <w:b/>
          <w:bCs/>
        </w:rPr>
      </w:pPr>
      <w:r w:rsidRPr="00AB2726">
        <w:rPr>
          <w:rFonts w:ascii="Times New Roman" w:hAnsi="Times New Roman" w:cs="Times New Roman"/>
          <w:b/>
          <w:bCs/>
        </w:rPr>
        <w:t>Deep Q-Learning Implementation Details</w:t>
      </w:r>
    </w:p>
    <w:p w14:paraId="12AF5F6B" w14:textId="5D51ECC1" w:rsidR="00AB2726" w:rsidRPr="00AB2726" w:rsidRDefault="00AB2726" w:rsidP="00AB2726">
      <w:pPr>
        <w:rPr>
          <w:rFonts w:ascii="Times New Roman" w:hAnsi="Times New Roman" w:cs="Times New Roman"/>
        </w:rPr>
      </w:pPr>
      <w:r w:rsidRPr="00AB2726">
        <w:rPr>
          <w:rFonts w:ascii="Times New Roman" w:hAnsi="Times New Roman" w:cs="Times New Roman"/>
        </w:rPr>
        <w:t xml:space="preserve">At the implementation level, deep Q-learning uses a neural network to estimate the Q-function. In our </w:t>
      </w:r>
      <w:proofErr w:type="spellStart"/>
      <w:r w:rsidRPr="00AB2726">
        <w:rPr>
          <w:rFonts w:ascii="Times New Roman" w:hAnsi="Times New Roman" w:cs="Times New Roman"/>
        </w:rPr>
        <w:t>Keras</w:t>
      </w:r>
      <w:proofErr w:type="spellEnd"/>
      <w:r w:rsidRPr="00AB2726">
        <w:rPr>
          <w:rFonts w:ascii="Times New Roman" w:hAnsi="Times New Roman" w:cs="Times New Roman"/>
        </w:rPr>
        <w:t xml:space="preserve"> setup, the Sequential model takes a representation of the maze state </w:t>
      </w:r>
      <w:r w:rsidR="00DB0422">
        <w:rPr>
          <w:rFonts w:ascii="Times New Roman" w:hAnsi="Times New Roman" w:cs="Times New Roman"/>
        </w:rPr>
        <w:t>and</w:t>
      </w:r>
      <w:r w:rsidRPr="00AB2726">
        <w:rPr>
          <w:rFonts w:ascii="Times New Roman" w:hAnsi="Times New Roman" w:cs="Times New Roman"/>
        </w:rPr>
        <w:t xml:space="preserve"> fe</w:t>
      </w:r>
      <w:r w:rsidR="00DB0422">
        <w:rPr>
          <w:rFonts w:ascii="Times New Roman" w:hAnsi="Times New Roman" w:cs="Times New Roman"/>
        </w:rPr>
        <w:t>e</w:t>
      </w:r>
      <w:r w:rsidRPr="00AB2726">
        <w:rPr>
          <w:rFonts w:ascii="Times New Roman" w:hAnsi="Times New Roman" w:cs="Times New Roman"/>
        </w:rPr>
        <w:t>d</w:t>
      </w:r>
      <w:r w:rsidR="00DB0422">
        <w:rPr>
          <w:rFonts w:ascii="Times New Roman" w:hAnsi="Times New Roman" w:cs="Times New Roman"/>
        </w:rPr>
        <w:t>s it</w:t>
      </w:r>
      <w:r w:rsidRPr="00AB2726">
        <w:rPr>
          <w:rFonts w:ascii="Times New Roman" w:hAnsi="Times New Roman" w:cs="Times New Roman"/>
        </w:rPr>
        <w:t xml:space="preserve"> through several Dense layers with non-linear activations (in this case </w:t>
      </w:r>
      <w:proofErr w:type="spellStart"/>
      <w:r w:rsidRPr="00AB2726">
        <w:rPr>
          <w:rFonts w:ascii="Times New Roman" w:hAnsi="Times New Roman" w:cs="Times New Roman"/>
        </w:rPr>
        <w:t>PReLU</w:t>
      </w:r>
      <w:proofErr w:type="spellEnd"/>
      <w:r w:rsidRPr="00AB2726">
        <w:rPr>
          <w:rFonts w:ascii="Times New Roman" w:hAnsi="Times New Roman" w:cs="Times New Roman"/>
        </w:rPr>
        <w:t>, which is a parametric version of ReLU allowing a small learned negative slope)</w:t>
      </w:r>
      <w:r w:rsidR="00DB0422">
        <w:rPr>
          <w:rFonts w:ascii="Times New Roman" w:hAnsi="Times New Roman" w:cs="Times New Roman"/>
        </w:rPr>
        <w:t xml:space="preserve"> </w:t>
      </w:r>
      <w:r w:rsidR="00DB0422" w:rsidRPr="00DB0422">
        <w:rPr>
          <w:rFonts w:ascii="Times New Roman" w:hAnsi="Times New Roman" w:cs="Times New Roman"/>
        </w:rPr>
        <w:t>(</w:t>
      </w:r>
      <w:proofErr w:type="spellStart"/>
      <w:r w:rsidR="00DB0422" w:rsidRPr="00DB0422">
        <w:rPr>
          <w:rFonts w:ascii="Times New Roman" w:hAnsi="Times New Roman" w:cs="Times New Roman"/>
          <w:i/>
          <w:iCs/>
        </w:rPr>
        <w:t>PReLU</w:t>
      </w:r>
      <w:proofErr w:type="spellEnd"/>
      <w:r w:rsidR="00DB0422" w:rsidRPr="00DB0422">
        <w:rPr>
          <w:rFonts w:ascii="Times New Roman" w:hAnsi="Times New Roman" w:cs="Times New Roman"/>
          <w:i/>
          <w:iCs/>
        </w:rPr>
        <w:t xml:space="preserve"> — </w:t>
      </w:r>
      <w:proofErr w:type="spellStart"/>
      <w:r w:rsidR="00DB0422" w:rsidRPr="00DB0422">
        <w:rPr>
          <w:rFonts w:ascii="Times New Roman" w:hAnsi="Times New Roman" w:cs="Times New Roman"/>
          <w:i/>
          <w:iCs/>
        </w:rPr>
        <w:t>PyTorch</w:t>
      </w:r>
      <w:proofErr w:type="spellEnd"/>
      <w:r w:rsidR="00DB0422" w:rsidRPr="00DB0422">
        <w:rPr>
          <w:rFonts w:ascii="Times New Roman" w:hAnsi="Times New Roman" w:cs="Times New Roman"/>
          <w:i/>
          <w:iCs/>
        </w:rPr>
        <w:t xml:space="preserve"> 2.7 Documentation</w:t>
      </w:r>
      <w:r w:rsidR="00DB0422" w:rsidRPr="00DB0422">
        <w:rPr>
          <w:rFonts w:ascii="Times New Roman" w:hAnsi="Times New Roman" w:cs="Times New Roman"/>
        </w:rPr>
        <w:t>, n.d.)</w:t>
      </w:r>
      <w:r w:rsidR="00DB0422">
        <w:rPr>
          <w:rFonts w:ascii="Times New Roman" w:hAnsi="Times New Roman" w:cs="Times New Roman"/>
        </w:rPr>
        <w:t xml:space="preserve">. </w:t>
      </w:r>
      <w:proofErr w:type="gramStart"/>
      <w:r w:rsidRPr="00AB2726">
        <w:rPr>
          <w:rFonts w:ascii="Times New Roman" w:hAnsi="Times New Roman" w:cs="Times New Roman"/>
        </w:rPr>
        <w:t>The</w:t>
      </w:r>
      <w:proofErr w:type="gramEnd"/>
      <w:r w:rsidRPr="00AB2726">
        <w:rPr>
          <w:rFonts w:ascii="Times New Roman" w:hAnsi="Times New Roman" w:cs="Times New Roman"/>
        </w:rPr>
        <w:t xml:space="preserve"> final layer outputs one Q-value per possible action. During training, given a state</w:t>
      </w:r>
      <w:r w:rsidR="00DB0422">
        <w:rPr>
          <w:rFonts w:ascii="Times New Roman" w:hAnsi="Times New Roman" w:cs="Times New Roman"/>
        </w:rPr>
        <w:t xml:space="preserve">, </w:t>
      </w:r>
      <w:r w:rsidRPr="00AB2726">
        <w:rPr>
          <w:rFonts w:ascii="Times New Roman" w:hAnsi="Times New Roman" w:cs="Times New Roman"/>
        </w:rPr>
        <w:t>the network’s forward pass produces Q-values for each action</w:t>
      </w:r>
      <w:r w:rsidR="00DB0422">
        <w:rPr>
          <w:rFonts w:ascii="Times New Roman" w:hAnsi="Times New Roman" w:cs="Times New Roman"/>
        </w:rPr>
        <w:t>.</w:t>
      </w:r>
      <w:r w:rsidRPr="00AB2726">
        <w:rPr>
          <w:rFonts w:ascii="Times New Roman" w:hAnsi="Times New Roman" w:cs="Times New Roman"/>
        </w:rPr>
        <w:t xml:space="preserve"> Action selection </w:t>
      </w:r>
      <w:r w:rsidRPr="00AB2726">
        <w:rPr>
          <w:rFonts w:ascii="Times New Roman" w:hAnsi="Times New Roman" w:cs="Times New Roman"/>
        </w:rPr>
        <w:lastRenderedPageBreak/>
        <w:t xml:space="preserve">then uses the </w:t>
      </w:r>
      <w:r w:rsidR="00DB0422">
        <w:rPr>
          <w:rFonts w:ascii="Times New Roman" w:hAnsi="Times New Roman" w:cs="Times New Roman"/>
        </w:rPr>
        <w:t>epsilon</w:t>
      </w:r>
      <w:r w:rsidRPr="00AB2726">
        <w:rPr>
          <w:rFonts w:ascii="Times New Roman" w:hAnsi="Times New Roman" w:cs="Times New Roman"/>
        </w:rPr>
        <w:t xml:space="preserve">-greedy policy described above (often with </w:t>
      </w:r>
      <w:r w:rsidR="00DB0422">
        <w:rPr>
          <w:rFonts w:ascii="Times New Roman" w:hAnsi="Times New Roman" w:cs="Times New Roman"/>
        </w:rPr>
        <w:t>epsilon</w:t>
      </w:r>
      <w:r w:rsidRPr="00AB2726">
        <w:rPr>
          <w:rFonts w:ascii="Times New Roman" w:hAnsi="Times New Roman" w:cs="Times New Roman"/>
        </w:rPr>
        <w:t xml:space="preserve"> decayed over tim</w:t>
      </w:r>
      <w:r w:rsidR="00DB0422">
        <w:rPr>
          <w:rFonts w:ascii="Times New Roman" w:hAnsi="Times New Roman" w:cs="Times New Roman"/>
        </w:rPr>
        <w:t>e</w:t>
      </w:r>
      <w:r w:rsidRPr="00AB2726">
        <w:rPr>
          <w:rFonts w:ascii="Times New Roman" w:hAnsi="Times New Roman" w:cs="Times New Roman"/>
        </w:rPr>
        <w:t>)</w:t>
      </w:r>
      <w:r w:rsidR="00DB0422">
        <w:rPr>
          <w:rFonts w:ascii="Times New Roman" w:hAnsi="Times New Roman" w:cs="Times New Roman"/>
        </w:rPr>
        <w:t xml:space="preserve"> </w:t>
      </w:r>
      <w:r w:rsidR="00DB0422" w:rsidRPr="0079228B">
        <w:rPr>
          <w:rFonts w:ascii="Times New Roman" w:hAnsi="Times New Roman" w:cs="Times New Roman"/>
        </w:rPr>
        <w:t>(Xian et al., 2025)</w:t>
      </w:r>
      <w:r w:rsidR="00DB0422" w:rsidRPr="00AB2726">
        <w:rPr>
          <w:rFonts w:ascii="Times New Roman" w:hAnsi="Times New Roman" w:cs="Times New Roman"/>
        </w:rPr>
        <w:t>.</w:t>
      </w:r>
    </w:p>
    <w:p w14:paraId="6CEC3A19" w14:textId="48856C4A" w:rsidR="00AB2726" w:rsidRPr="00AB2726" w:rsidRDefault="00AB2726" w:rsidP="0003154E">
      <w:pPr>
        <w:ind w:firstLine="720"/>
        <w:rPr>
          <w:rFonts w:ascii="Times New Roman" w:hAnsi="Times New Roman" w:cs="Times New Roman"/>
        </w:rPr>
      </w:pPr>
      <w:r w:rsidRPr="00AB2726">
        <w:rPr>
          <w:rFonts w:ascii="Times New Roman" w:hAnsi="Times New Roman" w:cs="Times New Roman"/>
        </w:rPr>
        <w:t>When a batch of experience tuples is sampled from replay memory, the agent computes target values</w:t>
      </w:r>
      <w:r w:rsidR="00DB0422">
        <w:rPr>
          <w:rFonts w:ascii="Times New Roman" w:hAnsi="Times New Roman" w:cs="Times New Roman"/>
        </w:rPr>
        <w:t xml:space="preserve"> depending on whether it is a terminal or non-terminal state</w:t>
      </w:r>
      <w:r w:rsidRPr="00AB2726">
        <w:rPr>
          <w:rFonts w:ascii="Times New Roman" w:hAnsi="Times New Roman" w:cs="Times New Roman"/>
        </w:rPr>
        <w:t>. The network is trained (via backpropagation with mean-squared error loss) to reduce the difference between its current estimate and the target</w:t>
      </w:r>
      <w:r w:rsidR="00DB0422">
        <w:rPr>
          <w:rFonts w:ascii="Times New Roman" w:hAnsi="Times New Roman" w:cs="Times New Roman"/>
        </w:rPr>
        <w:t xml:space="preserve">. </w:t>
      </w:r>
      <w:r w:rsidRPr="00AB2726">
        <w:rPr>
          <w:rFonts w:ascii="Times New Roman" w:hAnsi="Times New Roman" w:cs="Times New Roman"/>
        </w:rPr>
        <w:t xml:space="preserve">Over many updates, the network’s weights adjust so converges toward the true expected return of taking </w:t>
      </w:r>
      <w:r w:rsidR="00DB0422">
        <w:rPr>
          <w:rFonts w:ascii="Times New Roman" w:hAnsi="Times New Roman" w:cs="Times New Roman"/>
        </w:rPr>
        <w:t>said action in said state.</w:t>
      </w:r>
    </w:p>
    <w:p w14:paraId="3D7DD40F" w14:textId="609F40C0" w:rsidR="00AB2726" w:rsidRPr="00AB2726" w:rsidRDefault="00AB2726" w:rsidP="0003154E">
      <w:pPr>
        <w:ind w:firstLine="720"/>
        <w:rPr>
          <w:rFonts w:ascii="Times New Roman" w:hAnsi="Times New Roman" w:cs="Times New Roman"/>
        </w:rPr>
      </w:pPr>
      <w:r w:rsidRPr="00AB2726">
        <w:rPr>
          <w:rFonts w:ascii="Times New Roman" w:hAnsi="Times New Roman" w:cs="Times New Roman"/>
        </w:rPr>
        <w:t xml:space="preserve">Experience replay and the target network are crucial: replay breaks correlations by randomizing experience order, and the target network stabilizes learning by providing fixed targets for </w:t>
      </w:r>
      <w:r w:rsidR="00DB0422">
        <w:rPr>
          <w:rFonts w:ascii="Times New Roman" w:hAnsi="Times New Roman" w:cs="Times New Roman"/>
        </w:rPr>
        <w:t>n</w:t>
      </w:r>
      <w:r w:rsidRPr="00AB2726">
        <w:rPr>
          <w:rFonts w:ascii="Times New Roman" w:hAnsi="Times New Roman" w:cs="Times New Roman"/>
        </w:rPr>
        <w:t xml:space="preserve"> steps</w:t>
      </w:r>
      <w:r w:rsidR="00DB0422">
        <w:rPr>
          <w:rFonts w:ascii="Times New Roman" w:hAnsi="Times New Roman" w:cs="Times New Roman"/>
        </w:rPr>
        <w:t xml:space="preserve"> </w:t>
      </w:r>
      <w:r w:rsidR="00DB0422" w:rsidRPr="0079228B">
        <w:rPr>
          <w:rFonts w:ascii="Times New Roman" w:hAnsi="Times New Roman" w:cs="Times New Roman"/>
        </w:rPr>
        <w:t>(Xian et al., 2025</w:t>
      </w:r>
      <w:r w:rsidR="00DB0422">
        <w:rPr>
          <w:rFonts w:ascii="Times New Roman" w:hAnsi="Times New Roman" w:cs="Times New Roman"/>
        </w:rPr>
        <w:t xml:space="preserve">). </w:t>
      </w:r>
      <w:r w:rsidRPr="00AB2726">
        <w:rPr>
          <w:rFonts w:ascii="Times New Roman" w:hAnsi="Times New Roman" w:cs="Times New Roman"/>
        </w:rPr>
        <w:t xml:space="preserve">The target network might be updated every few hundred or thousand steps. Hyperparameters such as learning rate, discount factor (commonly &lt;1 to prioritize near-term rewards), and optimizer (e.g. Adam) are tuned to ensure stable convergence. In summary, the deep Q-learning architecture uses the neural network to approximate the Q-values, observes states via the game’s grid input, selects actions </w:t>
      </w:r>
      <w:r w:rsidR="0003154E">
        <w:rPr>
          <w:rFonts w:ascii="Times New Roman" w:hAnsi="Times New Roman" w:cs="Times New Roman"/>
        </w:rPr>
        <w:t>epsilon</w:t>
      </w:r>
      <w:r w:rsidRPr="00AB2726">
        <w:rPr>
          <w:rFonts w:ascii="Times New Roman" w:hAnsi="Times New Roman" w:cs="Times New Roman"/>
        </w:rPr>
        <w:t>-greedily, and updates the model by fitting to Bellman targets computed from stored experiences</w:t>
      </w:r>
      <w:r w:rsidR="0003154E">
        <w:rPr>
          <w:rFonts w:ascii="Times New Roman" w:hAnsi="Times New Roman" w:cs="Times New Roman"/>
        </w:rPr>
        <w:t xml:space="preserve"> </w:t>
      </w:r>
      <w:r w:rsidR="0003154E" w:rsidRPr="0003154E">
        <w:rPr>
          <w:rFonts w:ascii="Times New Roman" w:hAnsi="Times New Roman" w:cs="Times New Roman"/>
        </w:rPr>
        <w:t>(</w:t>
      </w:r>
      <w:proofErr w:type="spellStart"/>
      <w:r w:rsidR="0003154E" w:rsidRPr="0003154E">
        <w:rPr>
          <w:rFonts w:ascii="Times New Roman" w:hAnsi="Times New Roman" w:cs="Times New Roman"/>
        </w:rPr>
        <w:t>Mnih</w:t>
      </w:r>
      <w:proofErr w:type="spellEnd"/>
      <w:r w:rsidR="0003154E" w:rsidRPr="0003154E">
        <w:rPr>
          <w:rFonts w:ascii="Times New Roman" w:hAnsi="Times New Roman" w:cs="Times New Roman"/>
        </w:rPr>
        <w:t xml:space="preserve"> et al., 2013</w:t>
      </w:r>
      <w:r w:rsidR="0003154E">
        <w:rPr>
          <w:rFonts w:ascii="Times New Roman" w:hAnsi="Times New Roman" w:cs="Times New Roman"/>
        </w:rPr>
        <w:t xml:space="preserve">, </w:t>
      </w:r>
      <w:r w:rsidR="0003154E" w:rsidRPr="0079228B">
        <w:rPr>
          <w:rFonts w:ascii="Times New Roman" w:hAnsi="Times New Roman" w:cs="Times New Roman"/>
        </w:rPr>
        <w:t>Xian et al., 2025)</w:t>
      </w:r>
      <w:r w:rsidR="0003154E" w:rsidRPr="00AB2726">
        <w:rPr>
          <w:rFonts w:ascii="Times New Roman" w:hAnsi="Times New Roman" w:cs="Times New Roman"/>
        </w:rPr>
        <w:t>.</w:t>
      </w:r>
    </w:p>
    <w:p w14:paraId="7B789FED" w14:textId="1BDF6E18" w:rsidR="00EC14E6" w:rsidRPr="00AB2726" w:rsidRDefault="00AB2726" w:rsidP="00AB2726">
      <w:pPr>
        <w:jc w:val="center"/>
        <w:rPr>
          <w:rFonts w:ascii="Times New Roman" w:hAnsi="Times New Roman" w:cs="Times New Roman"/>
          <w:b/>
          <w:bCs/>
        </w:rPr>
      </w:pPr>
      <w:r w:rsidRPr="00AB2726">
        <w:rPr>
          <w:rFonts w:ascii="Times New Roman" w:hAnsi="Times New Roman" w:cs="Times New Roman"/>
          <w:b/>
          <w:bCs/>
        </w:rPr>
        <w:t>References</w:t>
      </w:r>
    </w:p>
    <w:p w14:paraId="501BAB5C" w14:textId="58B76930" w:rsidR="00AB2726" w:rsidRDefault="00AB2726" w:rsidP="00AB2726">
      <w:pPr>
        <w:jc w:val="center"/>
        <w:rPr>
          <w:rFonts w:ascii="Times New Roman" w:hAnsi="Times New Roman" w:cs="Times New Roman"/>
        </w:rPr>
      </w:pPr>
      <w:r w:rsidRPr="00AB2726">
        <w:rPr>
          <w:rFonts w:ascii="Times New Roman" w:hAnsi="Times New Roman" w:cs="Times New Roman"/>
        </w:rPr>
        <w:t xml:space="preserve">Epstein, R. A., Patai, E. Z., Julian, J. B., &amp; Spiers, H. J. (2017). The cognitive map in humans: spatial navigation and beyond. </w:t>
      </w:r>
      <w:r w:rsidRPr="00AB2726">
        <w:rPr>
          <w:rFonts w:ascii="Times New Roman" w:hAnsi="Times New Roman" w:cs="Times New Roman"/>
          <w:i/>
          <w:iCs/>
        </w:rPr>
        <w:t>Nature Neuroscience</w:t>
      </w:r>
      <w:r w:rsidRPr="00AB2726">
        <w:rPr>
          <w:rFonts w:ascii="Times New Roman" w:hAnsi="Times New Roman" w:cs="Times New Roman"/>
        </w:rPr>
        <w:t xml:space="preserve">, </w:t>
      </w:r>
      <w:r w:rsidRPr="00AB2726">
        <w:rPr>
          <w:rFonts w:ascii="Times New Roman" w:hAnsi="Times New Roman" w:cs="Times New Roman"/>
          <w:i/>
          <w:iCs/>
        </w:rPr>
        <w:t>20</w:t>
      </w:r>
      <w:r w:rsidRPr="00AB2726">
        <w:rPr>
          <w:rFonts w:ascii="Times New Roman" w:hAnsi="Times New Roman" w:cs="Times New Roman"/>
        </w:rPr>
        <w:t xml:space="preserve">(11), 1504–1513. </w:t>
      </w:r>
      <w:hyperlink r:id="rId5" w:history="1">
        <w:r w:rsidRPr="00AB2726">
          <w:rPr>
            <w:rStyle w:val="Hyperlink"/>
            <w:rFonts w:ascii="Times New Roman" w:hAnsi="Times New Roman" w:cs="Times New Roman"/>
          </w:rPr>
          <w:t>https://doi.org/10.1038/nn.4656</w:t>
        </w:r>
      </w:hyperlink>
    </w:p>
    <w:p w14:paraId="0CF32C04" w14:textId="6A264B63" w:rsidR="00AB2726" w:rsidRDefault="00AB2726" w:rsidP="00AB2726">
      <w:pPr>
        <w:jc w:val="center"/>
        <w:rPr>
          <w:rFonts w:ascii="Times New Roman" w:hAnsi="Times New Roman" w:cs="Times New Roman"/>
        </w:rPr>
      </w:pPr>
      <w:proofErr w:type="spellStart"/>
      <w:r w:rsidRPr="00AB2726">
        <w:rPr>
          <w:rFonts w:ascii="Times New Roman" w:hAnsi="Times New Roman" w:cs="Times New Roman"/>
        </w:rPr>
        <w:t>Mnih</w:t>
      </w:r>
      <w:proofErr w:type="spellEnd"/>
      <w:r w:rsidRPr="00AB2726">
        <w:rPr>
          <w:rFonts w:ascii="Times New Roman" w:hAnsi="Times New Roman" w:cs="Times New Roman"/>
        </w:rPr>
        <w:t xml:space="preserve">, V., </w:t>
      </w:r>
      <w:proofErr w:type="spellStart"/>
      <w:r w:rsidRPr="00AB2726">
        <w:rPr>
          <w:rFonts w:ascii="Times New Roman" w:hAnsi="Times New Roman" w:cs="Times New Roman"/>
        </w:rPr>
        <w:t>Kavukcuoglu</w:t>
      </w:r>
      <w:proofErr w:type="spellEnd"/>
      <w:r w:rsidRPr="00AB2726">
        <w:rPr>
          <w:rFonts w:ascii="Times New Roman" w:hAnsi="Times New Roman" w:cs="Times New Roman"/>
        </w:rPr>
        <w:t xml:space="preserve">, K., Silver, D., Graves, A., </w:t>
      </w:r>
      <w:proofErr w:type="spellStart"/>
      <w:r w:rsidRPr="00AB2726">
        <w:rPr>
          <w:rFonts w:ascii="Times New Roman" w:hAnsi="Times New Roman" w:cs="Times New Roman"/>
        </w:rPr>
        <w:t>Antonoglou</w:t>
      </w:r>
      <w:proofErr w:type="spellEnd"/>
      <w:r w:rsidRPr="00AB2726">
        <w:rPr>
          <w:rFonts w:ascii="Times New Roman" w:hAnsi="Times New Roman" w:cs="Times New Roman"/>
        </w:rPr>
        <w:t xml:space="preserve">, I., </w:t>
      </w:r>
      <w:proofErr w:type="spellStart"/>
      <w:r w:rsidRPr="00AB2726">
        <w:rPr>
          <w:rFonts w:ascii="Times New Roman" w:hAnsi="Times New Roman" w:cs="Times New Roman"/>
        </w:rPr>
        <w:t>Wierstra</w:t>
      </w:r>
      <w:proofErr w:type="spellEnd"/>
      <w:r w:rsidRPr="00AB2726">
        <w:rPr>
          <w:rFonts w:ascii="Times New Roman" w:hAnsi="Times New Roman" w:cs="Times New Roman"/>
        </w:rPr>
        <w:t xml:space="preserve">, D., &amp; Riedmiller, M. (2013, December 19). </w:t>
      </w:r>
      <w:r w:rsidRPr="00AB2726">
        <w:rPr>
          <w:rFonts w:ascii="Times New Roman" w:hAnsi="Times New Roman" w:cs="Times New Roman"/>
          <w:i/>
          <w:iCs/>
        </w:rPr>
        <w:t>Playing Atari with Deep Reinforcement Learning</w:t>
      </w:r>
      <w:r w:rsidRPr="00AB2726">
        <w:rPr>
          <w:rFonts w:ascii="Times New Roman" w:hAnsi="Times New Roman" w:cs="Times New Roman"/>
        </w:rPr>
        <w:t xml:space="preserve">. arXiv.org. </w:t>
      </w:r>
      <w:hyperlink r:id="rId6" w:history="1">
        <w:r w:rsidRPr="00AB2726">
          <w:rPr>
            <w:rStyle w:val="Hyperlink"/>
            <w:rFonts w:ascii="Times New Roman" w:hAnsi="Times New Roman" w:cs="Times New Roman"/>
          </w:rPr>
          <w:t>https://arxiv.org/abs/1312.5602</w:t>
        </w:r>
      </w:hyperlink>
    </w:p>
    <w:p w14:paraId="5903813F" w14:textId="6430CE3B" w:rsidR="00DB0422" w:rsidRDefault="0079228B" w:rsidP="00DB0422">
      <w:pPr>
        <w:jc w:val="center"/>
        <w:rPr>
          <w:rFonts w:ascii="Times New Roman" w:hAnsi="Times New Roman" w:cs="Times New Roman"/>
        </w:rPr>
      </w:pPr>
      <w:r w:rsidRPr="0079228B">
        <w:rPr>
          <w:rFonts w:ascii="Times New Roman" w:hAnsi="Times New Roman" w:cs="Times New Roman"/>
        </w:rPr>
        <w:t xml:space="preserve">Xian, Y., Ding, X., Jiang, X., Zhou, Y., Sun, J., Xue, D., &amp; </w:t>
      </w:r>
      <w:proofErr w:type="spellStart"/>
      <w:r w:rsidRPr="0079228B">
        <w:rPr>
          <w:rFonts w:ascii="Times New Roman" w:hAnsi="Times New Roman" w:cs="Times New Roman"/>
        </w:rPr>
        <w:t>Lookman</w:t>
      </w:r>
      <w:proofErr w:type="spellEnd"/>
      <w:r w:rsidRPr="0079228B">
        <w:rPr>
          <w:rFonts w:ascii="Times New Roman" w:hAnsi="Times New Roman" w:cs="Times New Roman"/>
        </w:rPr>
        <w:t xml:space="preserve">, T. (2025). Unlocking the black box beyond Bayesian global optimization for materials design using reinforcement learning. </w:t>
      </w:r>
      <w:proofErr w:type="spellStart"/>
      <w:r w:rsidRPr="0079228B">
        <w:rPr>
          <w:rFonts w:ascii="Times New Roman" w:hAnsi="Times New Roman" w:cs="Times New Roman"/>
          <w:i/>
          <w:iCs/>
        </w:rPr>
        <w:t>Npj</w:t>
      </w:r>
      <w:proofErr w:type="spellEnd"/>
      <w:r w:rsidRPr="0079228B">
        <w:rPr>
          <w:rFonts w:ascii="Times New Roman" w:hAnsi="Times New Roman" w:cs="Times New Roman"/>
          <w:i/>
          <w:iCs/>
        </w:rPr>
        <w:t xml:space="preserve"> Computational Materials</w:t>
      </w:r>
      <w:r w:rsidRPr="0079228B">
        <w:rPr>
          <w:rFonts w:ascii="Times New Roman" w:hAnsi="Times New Roman" w:cs="Times New Roman"/>
        </w:rPr>
        <w:t xml:space="preserve">, </w:t>
      </w:r>
      <w:r w:rsidRPr="0079228B">
        <w:rPr>
          <w:rFonts w:ascii="Times New Roman" w:hAnsi="Times New Roman" w:cs="Times New Roman"/>
          <w:i/>
          <w:iCs/>
        </w:rPr>
        <w:t>11</w:t>
      </w:r>
      <w:r w:rsidRPr="0079228B">
        <w:rPr>
          <w:rFonts w:ascii="Times New Roman" w:hAnsi="Times New Roman" w:cs="Times New Roman"/>
        </w:rPr>
        <w:t xml:space="preserve">(1). </w:t>
      </w:r>
      <w:hyperlink r:id="rId7" w:history="1">
        <w:r w:rsidRPr="0079228B">
          <w:rPr>
            <w:rStyle w:val="Hyperlink"/>
            <w:rFonts w:ascii="Times New Roman" w:hAnsi="Times New Roman" w:cs="Times New Roman"/>
          </w:rPr>
          <w:t>https://doi.org/10.1038/s41524-025-01639-w</w:t>
        </w:r>
      </w:hyperlink>
    </w:p>
    <w:p w14:paraId="1149E72D" w14:textId="7021DFF6" w:rsidR="00DB0422" w:rsidRDefault="00DB0422" w:rsidP="00DB0422">
      <w:pPr>
        <w:jc w:val="center"/>
        <w:rPr>
          <w:rFonts w:ascii="Times New Roman" w:hAnsi="Times New Roman" w:cs="Times New Roman"/>
        </w:rPr>
      </w:pPr>
      <w:r w:rsidRPr="00DB0422">
        <w:rPr>
          <w:rFonts w:ascii="Times New Roman" w:hAnsi="Times New Roman" w:cs="Times New Roman"/>
          <w:i/>
          <w:iCs/>
        </w:rPr>
        <w:t>Sutton &amp; Barto Book: Reinforcement Learning: An Introduction</w:t>
      </w:r>
      <w:r w:rsidRPr="00DB0422">
        <w:rPr>
          <w:rFonts w:ascii="Times New Roman" w:hAnsi="Times New Roman" w:cs="Times New Roman"/>
        </w:rPr>
        <w:t>. (</w:t>
      </w:r>
      <w:r>
        <w:rPr>
          <w:rFonts w:ascii="Times New Roman" w:hAnsi="Times New Roman" w:cs="Times New Roman"/>
        </w:rPr>
        <w:t>2018</w:t>
      </w:r>
      <w:r w:rsidRPr="00DB0422">
        <w:rPr>
          <w:rFonts w:ascii="Times New Roman" w:hAnsi="Times New Roman" w:cs="Times New Roman"/>
        </w:rPr>
        <w:t xml:space="preserve">). </w:t>
      </w:r>
      <w:hyperlink r:id="rId8" w:history="1">
        <w:r w:rsidRPr="00DB0422">
          <w:rPr>
            <w:rStyle w:val="Hyperlink"/>
            <w:rFonts w:ascii="Times New Roman" w:hAnsi="Times New Roman" w:cs="Times New Roman"/>
          </w:rPr>
          <w:t>http://incompleteideas.net/sutton/book/the-book.html</w:t>
        </w:r>
      </w:hyperlink>
    </w:p>
    <w:p w14:paraId="625DB6DB" w14:textId="77777777" w:rsidR="00DB0422" w:rsidRPr="00DB0422" w:rsidRDefault="00DB0422" w:rsidP="00DB0422">
      <w:pPr>
        <w:jc w:val="center"/>
        <w:rPr>
          <w:rFonts w:ascii="Times New Roman" w:hAnsi="Times New Roman" w:cs="Times New Roman"/>
        </w:rPr>
      </w:pPr>
      <w:proofErr w:type="spellStart"/>
      <w:r w:rsidRPr="00DB0422">
        <w:rPr>
          <w:rFonts w:ascii="Times New Roman" w:hAnsi="Times New Roman" w:cs="Times New Roman"/>
          <w:i/>
          <w:iCs/>
        </w:rPr>
        <w:t>PReLU</w:t>
      </w:r>
      <w:proofErr w:type="spellEnd"/>
      <w:r w:rsidRPr="00DB0422">
        <w:rPr>
          <w:rFonts w:ascii="Times New Roman" w:hAnsi="Times New Roman" w:cs="Times New Roman"/>
          <w:i/>
          <w:iCs/>
        </w:rPr>
        <w:t xml:space="preserve"> — </w:t>
      </w:r>
      <w:proofErr w:type="spellStart"/>
      <w:r w:rsidRPr="00DB0422">
        <w:rPr>
          <w:rFonts w:ascii="Times New Roman" w:hAnsi="Times New Roman" w:cs="Times New Roman"/>
          <w:i/>
          <w:iCs/>
        </w:rPr>
        <w:t>PyTorch</w:t>
      </w:r>
      <w:proofErr w:type="spellEnd"/>
      <w:r w:rsidRPr="00DB0422">
        <w:rPr>
          <w:rFonts w:ascii="Times New Roman" w:hAnsi="Times New Roman" w:cs="Times New Roman"/>
          <w:i/>
          <w:iCs/>
        </w:rPr>
        <w:t xml:space="preserve"> 2.7 documentation</w:t>
      </w:r>
      <w:r w:rsidRPr="00DB0422">
        <w:rPr>
          <w:rFonts w:ascii="Times New Roman" w:hAnsi="Times New Roman" w:cs="Times New Roman"/>
        </w:rPr>
        <w:t>. (n.d.). https://docs.pytorch.org/docs/stable/generated/torch.nn.PReLU.html</w:t>
      </w:r>
    </w:p>
    <w:p w14:paraId="6CAD6961" w14:textId="77777777" w:rsidR="00DB0422" w:rsidRDefault="00DB0422" w:rsidP="00DB0422">
      <w:pPr>
        <w:jc w:val="center"/>
        <w:rPr>
          <w:rFonts w:ascii="Times New Roman" w:hAnsi="Times New Roman" w:cs="Times New Roman"/>
        </w:rPr>
      </w:pPr>
    </w:p>
    <w:p w14:paraId="5BEBC98D" w14:textId="77777777" w:rsidR="0079228B" w:rsidRDefault="0079228B" w:rsidP="0079228B">
      <w:pPr>
        <w:jc w:val="center"/>
        <w:rPr>
          <w:rFonts w:ascii="Times New Roman" w:hAnsi="Times New Roman" w:cs="Times New Roman"/>
        </w:rPr>
      </w:pPr>
    </w:p>
    <w:p w14:paraId="10BB9F18" w14:textId="77777777" w:rsidR="00AB2726" w:rsidRPr="00AB2726" w:rsidRDefault="00AB2726" w:rsidP="00AB2726">
      <w:pPr>
        <w:jc w:val="center"/>
        <w:rPr>
          <w:rFonts w:ascii="Times New Roman" w:hAnsi="Times New Roman" w:cs="Times New Roman"/>
        </w:rPr>
      </w:pPr>
    </w:p>
    <w:p w14:paraId="4421E761" w14:textId="77777777" w:rsidR="00AB2726" w:rsidRPr="00AB2726" w:rsidRDefault="00AB2726" w:rsidP="00AB2726">
      <w:pPr>
        <w:jc w:val="center"/>
        <w:rPr>
          <w:rFonts w:ascii="Times New Roman" w:hAnsi="Times New Roman" w:cs="Times New Roman"/>
        </w:rPr>
      </w:pPr>
    </w:p>
    <w:sectPr w:rsidR="00AB2726" w:rsidRPr="00AB2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505021"/>
    <w:multiLevelType w:val="multilevel"/>
    <w:tmpl w:val="776E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9163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FFA"/>
    <w:rsid w:val="0003154E"/>
    <w:rsid w:val="001418EA"/>
    <w:rsid w:val="006B68B9"/>
    <w:rsid w:val="0079228B"/>
    <w:rsid w:val="00841221"/>
    <w:rsid w:val="009B4FFA"/>
    <w:rsid w:val="00AB2726"/>
    <w:rsid w:val="00DB0422"/>
    <w:rsid w:val="00EC1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8CE5"/>
  <w15:chartTrackingRefBased/>
  <w15:docId w15:val="{B4C7C18B-9877-4A02-9820-BFC2557AB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F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F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F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F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F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F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FFA"/>
    <w:rPr>
      <w:rFonts w:eastAsiaTheme="majorEastAsia" w:cstheme="majorBidi"/>
      <w:color w:val="272727" w:themeColor="text1" w:themeTint="D8"/>
    </w:rPr>
  </w:style>
  <w:style w:type="paragraph" w:styleId="Title">
    <w:name w:val="Title"/>
    <w:basedOn w:val="Normal"/>
    <w:next w:val="Normal"/>
    <w:link w:val="TitleChar"/>
    <w:uiPriority w:val="10"/>
    <w:qFormat/>
    <w:rsid w:val="009B4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FFA"/>
    <w:pPr>
      <w:spacing w:before="160"/>
      <w:jc w:val="center"/>
    </w:pPr>
    <w:rPr>
      <w:i/>
      <w:iCs/>
      <w:color w:val="404040" w:themeColor="text1" w:themeTint="BF"/>
    </w:rPr>
  </w:style>
  <w:style w:type="character" w:customStyle="1" w:styleId="QuoteChar">
    <w:name w:val="Quote Char"/>
    <w:basedOn w:val="DefaultParagraphFont"/>
    <w:link w:val="Quote"/>
    <w:uiPriority w:val="29"/>
    <w:rsid w:val="009B4FFA"/>
    <w:rPr>
      <w:i/>
      <w:iCs/>
      <w:color w:val="404040" w:themeColor="text1" w:themeTint="BF"/>
    </w:rPr>
  </w:style>
  <w:style w:type="paragraph" w:styleId="ListParagraph">
    <w:name w:val="List Paragraph"/>
    <w:basedOn w:val="Normal"/>
    <w:uiPriority w:val="34"/>
    <w:qFormat/>
    <w:rsid w:val="009B4FFA"/>
    <w:pPr>
      <w:ind w:left="720"/>
      <w:contextualSpacing/>
    </w:pPr>
  </w:style>
  <w:style w:type="character" w:styleId="IntenseEmphasis">
    <w:name w:val="Intense Emphasis"/>
    <w:basedOn w:val="DefaultParagraphFont"/>
    <w:uiPriority w:val="21"/>
    <w:qFormat/>
    <w:rsid w:val="009B4FFA"/>
    <w:rPr>
      <w:i/>
      <w:iCs/>
      <w:color w:val="0F4761" w:themeColor="accent1" w:themeShade="BF"/>
    </w:rPr>
  </w:style>
  <w:style w:type="paragraph" w:styleId="IntenseQuote">
    <w:name w:val="Intense Quote"/>
    <w:basedOn w:val="Normal"/>
    <w:next w:val="Normal"/>
    <w:link w:val="IntenseQuoteChar"/>
    <w:uiPriority w:val="30"/>
    <w:qFormat/>
    <w:rsid w:val="009B4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FFA"/>
    <w:rPr>
      <w:i/>
      <w:iCs/>
      <w:color w:val="0F4761" w:themeColor="accent1" w:themeShade="BF"/>
    </w:rPr>
  </w:style>
  <w:style w:type="character" w:styleId="IntenseReference">
    <w:name w:val="Intense Reference"/>
    <w:basedOn w:val="DefaultParagraphFont"/>
    <w:uiPriority w:val="32"/>
    <w:qFormat/>
    <w:rsid w:val="009B4FFA"/>
    <w:rPr>
      <w:b/>
      <w:bCs/>
      <w:smallCaps/>
      <w:color w:val="0F4761" w:themeColor="accent1" w:themeShade="BF"/>
      <w:spacing w:val="5"/>
    </w:rPr>
  </w:style>
  <w:style w:type="character" w:styleId="Hyperlink">
    <w:name w:val="Hyperlink"/>
    <w:basedOn w:val="DefaultParagraphFont"/>
    <w:uiPriority w:val="99"/>
    <w:unhideWhenUsed/>
    <w:rsid w:val="00AB2726"/>
    <w:rPr>
      <w:color w:val="467886" w:themeColor="hyperlink"/>
      <w:u w:val="single"/>
    </w:rPr>
  </w:style>
  <w:style w:type="character" w:styleId="UnresolvedMention">
    <w:name w:val="Unresolved Mention"/>
    <w:basedOn w:val="DefaultParagraphFont"/>
    <w:uiPriority w:val="99"/>
    <w:semiHidden/>
    <w:unhideWhenUsed/>
    <w:rsid w:val="00AB2726"/>
    <w:rPr>
      <w:color w:val="605E5C"/>
      <w:shd w:val="clear" w:color="auto" w:fill="E1DFDD"/>
    </w:rPr>
  </w:style>
  <w:style w:type="character" w:styleId="FollowedHyperlink">
    <w:name w:val="FollowedHyperlink"/>
    <w:basedOn w:val="DefaultParagraphFont"/>
    <w:uiPriority w:val="99"/>
    <w:semiHidden/>
    <w:unhideWhenUsed/>
    <w:rsid w:val="00AB272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0118">
      <w:bodyDiv w:val="1"/>
      <w:marLeft w:val="0"/>
      <w:marRight w:val="0"/>
      <w:marTop w:val="0"/>
      <w:marBottom w:val="0"/>
      <w:divBdr>
        <w:top w:val="none" w:sz="0" w:space="0" w:color="auto"/>
        <w:left w:val="none" w:sz="0" w:space="0" w:color="auto"/>
        <w:bottom w:val="none" w:sz="0" w:space="0" w:color="auto"/>
        <w:right w:val="none" w:sz="0" w:space="0" w:color="auto"/>
      </w:divBdr>
    </w:div>
    <w:div w:id="266161620">
      <w:bodyDiv w:val="1"/>
      <w:marLeft w:val="0"/>
      <w:marRight w:val="0"/>
      <w:marTop w:val="0"/>
      <w:marBottom w:val="0"/>
      <w:divBdr>
        <w:top w:val="none" w:sz="0" w:space="0" w:color="auto"/>
        <w:left w:val="none" w:sz="0" w:space="0" w:color="auto"/>
        <w:bottom w:val="none" w:sz="0" w:space="0" w:color="auto"/>
        <w:right w:val="none" w:sz="0" w:space="0" w:color="auto"/>
      </w:divBdr>
    </w:div>
    <w:div w:id="266616834">
      <w:bodyDiv w:val="1"/>
      <w:marLeft w:val="0"/>
      <w:marRight w:val="0"/>
      <w:marTop w:val="0"/>
      <w:marBottom w:val="0"/>
      <w:divBdr>
        <w:top w:val="none" w:sz="0" w:space="0" w:color="auto"/>
        <w:left w:val="none" w:sz="0" w:space="0" w:color="auto"/>
        <w:bottom w:val="none" w:sz="0" w:space="0" w:color="auto"/>
        <w:right w:val="none" w:sz="0" w:space="0" w:color="auto"/>
      </w:divBdr>
    </w:div>
    <w:div w:id="463818965">
      <w:bodyDiv w:val="1"/>
      <w:marLeft w:val="0"/>
      <w:marRight w:val="0"/>
      <w:marTop w:val="0"/>
      <w:marBottom w:val="0"/>
      <w:divBdr>
        <w:top w:val="none" w:sz="0" w:space="0" w:color="auto"/>
        <w:left w:val="none" w:sz="0" w:space="0" w:color="auto"/>
        <w:bottom w:val="none" w:sz="0" w:space="0" w:color="auto"/>
        <w:right w:val="none" w:sz="0" w:space="0" w:color="auto"/>
      </w:divBdr>
      <w:divsChild>
        <w:div w:id="822308489">
          <w:marLeft w:val="-720"/>
          <w:marRight w:val="0"/>
          <w:marTop w:val="0"/>
          <w:marBottom w:val="0"/>
          <w:divBdr>
            <w:top w:val="none" w:sz="0" w:space="0" w:color="auto"/>
            <w:left w:val="none" w:sz="0" w:space="0" w:color="auto"/>
            <w:bottom w:val="none" w:sz="0" w:space="0" w:color="auto"/>
            <w:right w:val="none" w:sz="0" w:space="0" w:color="auto"/>
          </w:divBdr>
        </w:div>
      </w:divsChild>
    </w:div>
    <w:div w:id="555313228">
      <w:bodyDiv w:val="1"/>
      <w:marLeft w:val="0"/>
      <w:marRight w:val="0"/>
      <w:marTop w:val="0"/>
      <w:marBottom w:val="0"/>
      <w:divBdr>
        <w:top w:val="none" w:sz="0" w:space="0" w:color="auto"/>
        <w:left w:val="none" w:sz="0" w:space="0" w:color="auto"/>
        <w:bottom w:val="none" w:sz="0" w:space="0" w:color="auto"/>
        <w:right w:val="none" w:sz="0" w:space="0" w:color="auto"/>
      </w:divBdr>
    </w:div>
    <w:div w:id="644117387">
      <w:bodyDiv w:val="1"/>
      <w:marLeft w:val="0"/>
      <w:marRight w:val="0"/>
      <w:marTop w:val="0"/>
      <w:marBottom w:val="0"/>
      <w:divBdr>
        <w:top w:val="none" w:sz="0" w:space="0" w:color="auto"/>
        <w:left w:val="none" w:sz="0" w:space="0" w:color="auto"/>
        <w:bottom w:val="none" w:sz="0" w:space="0" w:color="auto"/>
        <w:right w:val="none" w:sz="0" w:space="0" w:color="auto"/>
      </w:divBdr>
    </w:div>
    <w:div w:id="784274087">
      <w:bodyDiv w:val="1"/>
      <w:marLeft w:val="0"/>
      <w:marRight w:val="0"/>
      <w:marTop w:val="0"/>
      <w:marBottom w:val="0"/>
      <w:divBdr>
        <w:top w:val="none" w:sz="0" w:space="0" w:color="auto"/>
        <w:left w:val="none" w:sz="0" w:space="0" w:color="auto"/>
        <w:bottom w:val="none" w:sz="0" w:space="0" w:color="auto"/>
        <w:right w:val="none" w:sz="0" w:space="0" w:color="auto"/>
      </w:divBdr>
      <w:divsChild>
        <w:div w:id="418987721">
          <w:marLeft w:val="-720"/>
          <w:marRight w:val="0"/>
          <w:marTop w:val="0"/>
          <w:marBottom w:val="0"/>
          <w:divBdr>
            <w:top w:val="none" w:sz="0" w:space="0" w:color="auto"/>
            <w:left w:val="none" w:sz="0" w:space="0" w:color="auto"/>
            <w:bottom w:val="none" w:sz="0" w:space="0" w:color="auto"/>
            <w:right w:val="none" w:sz="0" w:space="0" w:color="auto"/>
          </w:divBdr>
        </w:div>
      </w:divsChild>
    </w:div>
    <w:div w:id="795686035">
      <w:bodyDiv w:val="1"/>
      <w:marLeft w:val="0"/>
      <w:marRight w:val="0"/>
      <w:marTop w:val="0"/>
      <w:marBottom w:val="0"/>
      <w:divBdr>
        <w:top w:val="none" w:sz="0" w:space="0" w:color="auto"/>
        <w:left w:val="none" w:sz="0" w:space="0" w:color="auto"/>
        <w:bottom w:val="none" w:sz="0" w:space="0" w:color="auto"/>
        <w:right w:val="none" w:sz="0" w:space="0" w:color="auto"/>
      </w:divBdr>
      <w:divsChild>
        <w:div w:id="1059475569">
          <w:marLeft w:val="-720"/>
          <w:marRight w:val="0"/>
          <w:marTop w:val="0"/>
          <w:marBottom w:val="0"/>
          <w:divBdr>
            <w:top w:val="none" w:sz="0" w:space="0" w:color="auto"/>
            <w:left w:val="none" w:sz="0" w:space="0" w:color="auto"/>
            <w:bottom w:val="none" w:sz="0" w:space="0" w:color="auto"/>
            <w:right w:val="none" w:sz="0" w:space="0" w:color="auto"/>
          </w:divBdr>
        </w:div>
      </w:divsChild>
    </w:div>
    <w:div w:id="795759600">
      <w:bodyDiv w:val="1"/>
      <w:marLeft w:val="0"/>
      <w:marRight w:val="0"/>
      <w:marTop w:val="0"/>
      <w:marBottom w:val="0"/>
      <w:divBdr>
        <w:top w:val="none" w:sz="0" w:space="0" w:color="auto"/>
        <w:left w:val="none" w:sz="0" w:space="0" w:color="auto"/>
        <w:bottom w:val="none" w:sz="0" w:space="0" w:color="auto"/>
        <w:right w:val="none" w:sz="0" w:space="0" w:color="auto"/>
      </w:divBdr>
    </w:div>
    <w:div w:id="1031296669">
      <w:bodyDiv w:val="1"/>
      <w:marLeft w:val="0"/>
      <w:marRight w:val="0"/>
      <w:marTop w:val="0"/>
      <w:marBottom w:val="0"/>
      <w:divBdr>
        <w:top w:val="none" w:sz="0" w:space="0" w:color="auto"/>
        <w:left w:val="none" w:sz="0" w:space="0" w:color="auto"/>
        <w:bottom w:val="none" w:sz="0" w:space="0" w:color="auto"/>
        <w:right w:val="none" w:sz="0" w:space="0" w:color="auto"/>
      </w:divBdr>
      <w:divsChild>
        <w:div w:id="1006248153">
          <w:marLeft w:val="-720"/>
          <w:marRight w:val="0"/>
          <w:marTop w:val="0"/>
          <w:marBottom w:val="0"/>
          <w:divBdr>
            <w:top w:val="none" w:sz="0" w:space="0" w:color="auto"/>
            <w:left w:val="none" w:sz="0" w:space="0" w:color="auto"/>
            <w:bottom w:val="none" w:sz="0" w:space="0" w:color="auto"/>
            <w:right w:val="none" w:sz="0" w:space="0" w:color="auto"/>
          </w:divBdr>
        </w:div>
      </w:divsChild>
    </w:div>
    <w:div w:id="1059788717">
      <w:bodyDiv w:val="1"/>
      <w:marLeft w:val="0"/>
      <w:marRight w:val="0"/>
      <w:marTop w:val="0"/>
      <w:marBottom w:val="0"/>
      <w:divBdr>
        <w:top w:val="none" w:sz="0" w:space="0" w:color="auto"/>
        <w:left w:val="none" w:sz="0" w:space="0" w:color="auto"/>
        <w:bottom w:val="none" w:sz="0" w:space="0" w:color="auto"/>
        <w:right w:val="none" w:sz="0" w:space="0" w:color="auto"/>
      </w:divBdr>
    </w:div>
    <w:div w:id="1189680499">
      <w:bodyDiv w:val="1"/>
      <w:marLeft w:val="0"/>
      <w:marRight w:val="0"/>
      <w:marTop w:val="0"/>
      <w:marBottom w:val="0"/>
      <w:divBdr>
        <w:top w:val="none" w:sz="0" w:space="0" w:color="auto"/>
        <w:left w:val="none" w:sz="0" w:space="0" w:color="auto"/>
        <w:bottom w:val="none" w:sz="0" w:space="0" w:color="auto"/>
        <w:right w:val="none" w:sz="0" w:space="0" w:color="auto"/>
      </w:divBdr>
      <w:divsChild>
        <w:div w:id="859469717">
          <w:marLeft w:val="-720"/>
          <w:marRight w:val="0"/>
          <w:marTop w:val="0"/>
          <w:marBottom w:val="0"/>
          <w:divBdr>
            <w:top w:val="none" w:sz="0" w:space="0" w:color="auto"/>
            <w:left w:val="none" w:sz="0" w:space="0" w:color="auto"/>
            <w:bottom w:val="none" w:sz="0" w:space="0" w:color="auto"/>
            <w:right w:val="none" w:sz="0" w:space="0" w:color="auto"/>
          </w:divBdr>
        </w:div>
      </w:divsChild>
    </w:div>
    <w:div w:id="1244801066">
      <w:bodyDiv w:val="1"/>
      <w:marLeft w:val="0"/>
      <w:marRight w:val="0"/>
      <w:marTop w:val="0"/>
      <w:marBottom w:val="0"/>
      <w:divBdr>
        <w:top w:val="none" w:sz="0" w:space="0" w:color="auto"/>
        <w:left w:val="none" w:sz="0" w:space="0" w:color="auto"/>
        <w:bottom w:val="none" w:sz="0" w:space="0" w:color="auto"/>
        <w:right w:val="none" w:sz="0" w:space="0" w:color="auto"/>
      </w:divBdr>
      <w:divsChild>
        <w:div w:id="583954712">
          <w:marLeft w:val="-720"/>
          <w:marRight w:val="0"/>
          <w:marTop w:val="0"/>
          <w:marBottom w:val="0"/>
          <w:divBdr>
            <w:top w:val="none" w:sz="0" w:space="0" w:color="auto"/>
            <w:left w:val="none" w:sz="0" w:space="0" w:color="auto"/>
            <w:bottom w:val="none" w:sz="0" w:space="0" w:color="auto"/>
            <w:right w:val="none" w:sz="0" w:space="0" w:color="auto"/>
          </w:divBdr>
        </w:div>
      </w:divsChild>
    </w:div>
    <w:div w:id="1360820424">
      <w:bodyDiv w:val="1"/>
      <w:marLeft w:val="0"/>
      <w:marRight w:val="0"/>
      <w:marTop w:val="0"/>
      <w:marBottom w:val="0"/>
      <w:divBdr>
        <w:top w:val="none" w:sz="0" w:space="0" w:color="auto"/>
        <w:left w:val="none" w:sz="0" w:space="0" w:color="auto"/>
        <w:bottom w:val="none" w:sz="0" w:space="0" w:color="auto"/>
        <w:right w:val="none" w:sz="0" w:space="0" w:color="auto"/>
      </w:divBdr>
    </w:div>
    <w:div w:id="1366981226">
      <w:bodyDiv w:val="1"/>
      <w:marLeft w:val="0"/>
      <w:marRight w:val="0"/>
      <w:marTop w:val="0"/>
      <w:marBottom w:val="0"/>
      <w:divBdr>
        <w:top w:val="none" w:sz="0" w:space="0" w:color="auto"/>
        <w:left w:val="none" w:sz="0" w:space="0" w:color="auto"/>
        <w:bottom w:val="none" w:sz="0" w:space="0" w:color="auto"/>
        <w:right w:val="none" w:sz="0" w:space="0" w:color="auto"/>
      </w:divBdr>
      <w:divsChild>
        <w:div w:id="1451314540">
          <w:marLeft w:val="-720"/>
          <w:marRight w:val="0"/>
          <w:marTop w:val="0"/>
          <w:marBottom w:val="0"/>
          <w:divBdr>
            <w:top w:val="none" w:sz="0" w:space="0" w:color="auto"/>
            <w:left w:val="none" w:sz="0" w:space="0" w:color="auto"/>
            <w:bottom w:val="none" w:sz="0" w:space="0" w:color="auto"/>
            <w:right w:val="none" w:sz="0" w:space="0" w:color="auto"/>
          </w:divBdr>
        </w:div>
      </w:divsChild>
    </w:div>
    <w:div w:id="1387528401">
      <w:bodyDiv w:val="1"/>
      <w:marLeft w:val="0"/>
      <w:marRight w:val="0"/>
      <w:marTop w:val="0"/>
      <w:marBottom w:val="0"/>
      <w:divBdr>
        <w:top w:val="none" w:sz="0" w:space="0" w:color="auto"/>
        <w:left w:val="none" w:sz="0" w:space="0" w:color="auto"/>
        <w:bottom w:val="none" w:sz="0" w:space="0" w:color="auto"/>
        <w:right w:val="none" w:sz="0" w:space="0" w:color="auto"/>
      </w:divBdr>
    </w:div>
    <w:div w:id="1469084919">
      <w:bodyDiv w:val="1"/>
      <w:marLeft w:val="0"/>
      <w:marRight w:val="0"/>
      <w:marTop w:val="0"/>
      <w:marBottom w:val="0"/>
      <w:divBdr>
        <w:top w:val="none" w:sz="0" w:space="0" w:color="auto"/>
        <w:left w:val="none" w:sz="0" w:space="0" w:color="auto"/>
        <w:bottom w:val="none" w:sz="0" w:space="0" w:color="auto"/>
        <w:right w:val="none" w:sz="0" w:space="0" w:color="auto"/>
      </w:divBdr>
      <w:divsChild>
        <w:div w:id="2127236876">
          <w:marLeft w:val="-720"/>
          <w:marRight w:val="0"/>
          <w:marTop w:val="0"/>
          <w:marBottom w:val="0"/>
          <w:divBdr>
            <w:top w:val="none" w:sz="0" w:space="0" w:color="auto"/>
            <w:left w:val="none" w:sz="0" w:space="0" w:color="auto"/>
            <w:bottom w:val="none" w:sz="0" w:space="0" w:color="auto"/>
            <w:right w:val="none" w:sz="0" w:space="0" w:color="auto"/>
          </w:divBdr>
        </w:div>
      </w:divsChild>
    </w:div>
    <w:div w:id="1528062654">
      <w:bodyDiv w:val="1"/>
      <w:marLeft w:val="0"/>
      <w:marRight w:val="0"/>
      <w:marTop w:val="0"/>
      <w:marBottom w:val="0"/>
      <w:divBdr>
        <w:top w:val="none" w:sz="0" w:space="0" w:color="auto"/>
        <w:left w:val="none" w:sz="0" w:space="0" w:color="auto"/>
        <w:bottom w:val="none" w:sz="0" w:space="0" w:color="auto"/>
        <w:right w:val="none" w:sz="0" w:space="0" w:color="auto"/>
      </w:divBdr>
      <w:divsChild>
        <w:div w:id="2111046745">
          <w:marLeft w:val="-720"/>
          <w:marRight w:val="0"/>
          <w:marTop w:val="0"/>
          <w:marBottom w:val="0"/>
          <w:divBdr>
            <w:top w:val="none" w:sz="0" w:space="0" w:color="auto"/>
            <w:left w:val="none" w:sz="0" w:space="0" w:color="auto"/>
            <w:bottom w:val="none" w:sz="0" w:space="0" w:color="auto"/>
            <w:right w:val="none" w:sz="0" w:space="0" w:color="auto"/>
          </w:divBdr>
        </w:div>
      </w:divsChild>
    </w:div>
    <w:div w:id="1528566088">
      <w:bodyDiv w:val="1"/>
      <w:marLeft w:val="0"/>
      <w:marRight w:val="0"/>
      <w:marTop w:val="0"/>
      <w:marBottom w:val="0"/>
      <w:divBdr>
        <w:top w:val="none" w:sz="0" w:space="0" w:color="auto"/>
        <w:left w:val="none" w:sz="0" w:space="0" w:color="auto"/>
        <w:bottom w:val="none" w:sz="0" w:space="0" w:color="auto"/>
        <w:right w:val="none" w:sz="0" w:space="0" w:color="auto"/>
      </w:divBdr>
      <w:divsChild>
        <w:div w:id="991569708">
          <w:marLeft w:val="-720"/>
          <w:marRight w:val="0"/>
          <w:marTop w:val="0"/>
          <w:marBottom w:val="0"/>
          <w:divBdr>
            <w:top w:val="none" w:sz="0" w:space="0" w:color="auto"/>
            <w:left w:val="none" w:sz="0" w:space="0" w:color="auto"/>
            <w:bottom w:val="none" w:sz="0" w:space="0" w:color="auto"/>
            <w:right w:val="none" w:sz="0" w:space="0" w:color="auto"/>
          </w:divBdr>
        </w:div>
      </w:divsChild>
    </w:div>
    <w:div w:id="1762679210">
      <w:bodyDiv w:val="1"/>
      <w:marLeft w:val="0"/>
      <w:marRight w:val="0"/>
      <w:marTop w:val="0"/>
      <w:marBottom w:val="0"/>
      <w:divBdr>
        <w:top w:val="none" w:sz="0" w:space="0" w:color="auto"/>
        <w:left w:val="none" w:sz="0" w:space="0" w:color="auto"/>
        <w:bottom w:val="none" w:sz="0" w:space="0" w:color="auto"/>
        <w:right w:val="none" w:sz="0" w:space="0" w:color="auto"/>
      </w:divBdr>
    </w:div>
    <w:div w:id="1779131795">
      <w:bodyDiv w:val="1"/>
      <w:marLeft w:val="0"/>
      <w:marRight w:val="0"/>
      <w:marTop w:val="0"/>
      <w:marBottom w:val="0"/>
      <w:divBdr>
        <w:top w:val="none" w:sz="0" w:space="0" w:color="auto"/>
        <w:left w:val="none" w:sz="0" w:space="0" w:color="auto"/>
        <w:bottom w:val="none" w:sz="0" w:space="0" w:color="auto"/>
        <w:right w:val="none" w:sz="0" w:space="0" w:color="auto"/>
      </w:divBdr>
    </w:div>
    <w:div w:id="1833905226">
      <w:bodyDiv w:val="1"/>
      <w:marLeft w:val="0"/>
      <w:marRight w:val="0"/>
      <w:marTop w:val="0"/>
      <w:marBottom w:val="0"/>
      <w:divBdr>
        <w:top w:val="none" w:sz="0" w:space="0" w:color="auto"/>
        <w:left w:val="none" w:sz="0" w:space="0" w:color="auto"/>
        <w:bottom w:val="none" w:sz="0" w:space="0" w:color="auto"/>
        <w:right w:val="none" w:sz="0" w:space="0" w:color="auto"/>
      </w:divBdr>
    </w:div>
    <w:div w:id="2001495346">
      <w:bodyDiv w:val="1"/>
      <w:marLeft w:val="0"/>
      <w:marRight w:val="0"/>
      <w:marTop w:val="0"/>
      <w:marBottom w:val="0"/>
      <w:divBdr>
        <w:top w:val="none" w:sz="0" w:space="0" w:color="auto"/>
        <w:left w:val="none" w:sz="0" w:space="0" w:color="auto"/>
        <w:bottom w:val="none" w:sz="0" w:space="0" w:color="auto"/>
        <w:right w:val="none" w:sz="0" w:space="0" w:color="auto"/>
      </w:divBdr>
    </w:div>
    <w:div w:id="205619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completeideas.net/sutton/book/the-book.html" TargetMode="External"/><Relationship Id="rId3" Type="http://schemas.openxmlformats.org/officeDocument/2006/relationships/settings" Target="settings.xml"/><Relationship Id="rId7" Type="http://schemas.openxmlformats.org/officeDocument/2006/relationships/hyperlink" Target="https://doi.org/10.1038/s41524-025-01639-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312.5602" TargetMode="External"/><Relationship Id="rId5" Type="http://schemas.openxmlformats.org/officeDocument/2006/relationships/hyperlink" Target="https://doi.org/10.1038/nn.465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Thomas</dc:creator>
  <cp:keywords/>
  <dc:description/>
  <cp:lastModifiedBy>Bryant, Thomas</cp:lastModifiedBy>
  <cp:revision>2</cp:revision>
  <dcterms:created xsi:type="dcterms:W3CDTF">2025-06-23T14:39:00Z</dcterms:created>
  <dcterms:modified xsi:type="dcterms:W3CDTF">2025-06-23T15:11:00Z</dcterms:modified>
</cp:coreProperties>
</file>