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8.png" ContentType="image/png"/>
  <Override PartName="/word/media/rId105.png" ContentType="image/png"/>
  <Override PartName="/word/media/rId89.png" ContentType="image/png"/>
  <Override PartName="/word/media/rId8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header"/>
    <w:bookmarkEnd w:id="9"/>
    <w:bookmarkStart w:id="119" w:name="content"/>
    <w:bookmarkStart w:id="118" w:name="X9d91f29f7517327edd43a9638bdeb23879d4bbe"/>
    <w:p>
      <w:pPr>
        <w:pStyle w:val="Heading1"/>
      </w:pPr>
      <w:r>
        <w:t xml:space="preserve">Влияние количества признаков семян фасоли на точность их классификации с помощью машинного обучения</w:t>
      </w:r>
    </w:p>
    <w:bookmarkStart w:id="14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Задача классификации сортов фасоли по измеряемым характеристикам семян хорошо подходит для исследования фундаментального компромисса машинного обучения:</w:t>
      </w:r>
      <w:r>
        <w:t xml:space="preserve"> </w:t>
      </w:r>
      <w:r>
        <w:rPr>
          <w:b/>
          <w:bCs/>
        </w:rPr>
        <w:t xml:space="preserve">сколько признаков действительно необходимо, чтобы сохранить высокую точность классификации, и где дополнительные признаки перестают приносить пользу</w:t>
      </w:r>
      <w:r>
        <w:t xml:space="preserve">. Классический публичный набор</w:t>
      </w:r>
      <w:r>
        <w:t xml:space="preserve"> </w:t>
      </w:r>
      <w:r>
        <w:rPr>
          <w:b/>
          <w:bCs/>
        </w:rPr>
        <w:t xml:space="preserve">UCI Dry Bean</w:t>
      </w:r>
      <w:r>
        <w:t xml:space="preserve"> </w:t>
      </w:r>
      <w:r>
        <w:t xml:space="preserve">содержит 13 611 объектов, семь зарегистрированных сортов фасоли и 16 морфологических признаков, полученных после сегментации изображений семян; пропущенных значений в наборе нет. Именно этот датасет следует сделать основой исследования.</w:t>
      </w:r>
      <w:r>
        <w:t xml:space="preserve"> </w:t>
      </w:r>
      <w:hyperlink r:id="rId10">
        <w:r>
          <w:rPr>
            <w:rStyle w:val="Hyperlink"/>
          </w:rPr>
          <w:t xml:space="preserve">[1]</w:t>
        </w:r>
      </w:hyperlink>
    </w:p>
    <w:p>
      <w:pPr>
        <w:pStyle w:val="BodyText"/>
      </w:pPr>
      <w:r>
        <w:t xml:space="preserve">Исходная работа Köklü и Özkan 2020 года была ориентирована прежде всего на автоматическое различение семи похожих сортов при помощи компьютерного зрения и машинного обучения, а не на построение полной кривой «число признаков → качество → вычислительная стоимость».</w:t>
      </w:r>
      <w:r>
        <w:t xml:space="preserve"> </w:t>
      </w:r>
      <w:hyperlink r:id="rId11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Более поздняя работа Ardeshirifar уже использовала PCA, сократив 16 исходных переменных до 10 компонент, и сообщила о результатах около 94% для XGBoost и 94,39% для SVM при nested cross-validation. Однако это фактически одна точка пространства размерностей, а не систематическое исследование каждого бюджета признаков и нескольких методов их отбора.</w:t>
      </w:r>
      <w:r>
        <w:t xml:space="preserve"> </w:t>
      </w:r>
      <w:hyperlink r:id="rId12">
        <w:r>
          <w:rPr>
            <w:rStyle w:val="Hyperlink"/>
          </w:rPr>
          <w:t xml:space="preserve">[3]</w:t>
        </w:r>
      </w:hyperlink>
    </w:p>
    <w:p>
      <w:pPr>
        <w:pStyle w:val="BodyText"/>
      </w:pPr>
      <w:r>
        <w:t xml:space="preserve">Поэтому сильная формулировка научной новизны здесь не должна звучать как «никто раньше не сокращал число признаков». Более корректная новизна:</w:t>
      </w:r>
    </w:p>
    <w:p>
      <w:pPr>
        <w:pStyle w:val="BlockText"/>
      </w:pPr>
      <w:r>
        <w:rPr>
          <w:b/>
          <w:bCs/>
        </w:rPr>
        <w:t xml:space="preserve">систематически установить зависимость качества классификации сортов фасоли от числа доступных признаков при одинаковой схеме nested cross-validation, сравнив несколько принципиально разных методов отбора/сжатия признаков и одновременно измеряя точность, калибровку, время, память, размер модели и стабильность выбранного набора признаков.</w:t>
      </w:r>
    </w:p>
    <w:p>
      <w:pPr>
        <w:pStyle w:val="FirstParagraph"/>
      </w:pPr>
      <w:r>
        <w:t xml:space="preserve">Это превращает работу из очередного сравнения классификаторов в исследование</w:t>
      </w:r>
      <w:r>
        <w:t xml:space="preserve"> </w:t>
      </w:r>
      <w:r>
        <w:rPr>
          <w:b/>
          <w:bCs/>
        </w:rPr>
        <w:t xml:space="preserve">feature budget</w:t>
      </w:r>
      <w:r>
        <w:t xml:space="preserve">: сколько измерений реально требуется системе.</w:t>
      </w:r>
    </w:p>
    <w:p>
      <w:pPr>
        <w:pStyle w:val="BodyText"/>
      </w:pPr>
      <w:r>
        <w:t xml:space="preserve">Главный рекомендуемый эксперимент — проверить</w:t>
      </w:r>
      <w:r>
        <w:t xml:space="preserve"> </w:t>
      </w:r>
      <w:r>
        <w:rPr>
          <w:rStyle w:val="VerbatimChar"/>
        </w:rPr>
        <w:t xml:space="preserve">k = 1…16</w:t>
      </w:r>
      <w:r>
        <w:t xml:space="preserve"> </w:t>
      </w:r>
      <w:r>
        <w:t xml:space="preserve">признаков как минимум для SVM, Random Forest, XGBoost, LightGBM и небольшого MLP, используя одинаковые внешние разбиения данных. Для каждого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следует сравнить фильтрационный отбор, RFE, L1-регуляризацию, встроенные важности деревьев и PCA. Отбор признаков и масштабирование должны выполняться</w:t>
      </w:r>
      <w:r>
        <w:t xml:space="preserve"> </w:t>
      </w:r>
      <w:r>
        <w:rPr>
          <w:b/>
          <w:bCs/>
        </w:rPr>
        <w:t xml:space="preserve">внутри каждого training fold</w:t>
      </w:r>
      <w:r>
        <w:t xml:space="preserve">, а не до cross-validation; для выбора гиперпараметров наиболее корректна nested CV, поскольку обычная оценка на тех же CV-разбиениях, на которых подбирались настройки, дает оптимистичную оценку качества.</w:t>
      </w:r>
      <w:r>
        <w:t xml:space="preserve"> </w:t>
      </w:r>
      <w:hyperlink r:id="rId13">
        <w:r>
          <w:rPr>
            <w:rStyle w:val="Hyperlink"/>
          </w:rPr>
          <w:t xml:space="preserve">[4]</w:t>
        </w:r>
      </w:hyperlink>
    </w:p>
    <w:p>
      <w:pPr>
        <w:pStyle w:val="BodyText"/>
      </w:pPr>
      <w:r>
        <w:t xml:space="preserve">Основной показатель я рекомендую сделать</w:t>
      </w:r>
      <w:r>
        <w:t xml:space="preserve"> </w:t>
      </w:r>
      <w:r>
        <w:rPr>
          <w:b/>
          <w:bCs/>
        </w:rPr>
        <w:t xml:space="preserve">macro-F1</w:t>
      </w:r>
      <w:r>
        <w:t xml:space="preserve">, а accuracy оставить обязательной, но вторичной. Дополнительно нужны macro precision/recall, ROC AUC one-vs-rest, confusion matrix, log loss/Brier score и calibration curves. Итог исследования должен отвечать не только «какая модель самая точная», но и более практическому вопросу:</w:t>
      </w:r>
    </w:p>
    <w:p>
      <w:pPr>
        <w:pStyle w:val="BodyText"/>
      </w:pPr>
      <w:r>
        <w:rPr>
          <w:b/>
          <w:bCs/>
        </w:rPr>
        <w:t xml:space="preserve">какой минимальный набор измерений обеспечивает качество, статистически практически неотличимое от модели на всех 16 признаках?</w:t>
      </w:r>
    </w:p>
    <w:p>
      <w:pPr>
        <w:pStyle w:val="BodyText"/>
      </w:pPr>
      <w:r>
        <w:t xml:space="preserve">Практически сильным результатом будет не обязательно модель с абсолютным максимумом accuracy. Например, если система с шестью–восемью измерениями практически не уступает 16-признаковой, но требует меньше вычислений, проще измеряется и легче интерпретируется, именно она может быть лучшим инженерным решением. Конкретное число признаков заранее считать известным нельзя — это и должно быть установлено экспериментом.</w:t>
      </w:r>
    </w:p>
    <w:bookmarkEnd w:id="14"/>
    <w:bookmarkStart w:id="21" w:name="X47b7194983197d3f00828b8bfcae10249830d95"/>
    <w:p>
      <w:pPr>
        <w:pStyle w:val="Heading2"/>
      </w:pPr>
      <w:r>
        <w:t xml:space="preserve">Почему тема важна и в чём её реальная новизна</w:t>
      </w:r>
    </w:p>
    <w:bookmarkStart w:id="18" w:name="практический-смысл-классификации-семян"/>
    <w:p>
      <w:pPr>
        <w:pStyle w:val="Heading3"/>
      </w:pPr>
      <w:r>
        <w:t xml:space="preserve">Практический смысл классификации семян</w:t>
      </w:r>
    </w:p>
    <w:p>
      <w:pPr>
        <w:pStyle w:val="FirstParagraph"/>
      </w:pPr>
      <w:r>
        <w:t xml:space="preserve">В исходной работе по Dry Bean автоматизация была мотивирована необходимостью различать визуально похожие зарегистрированные сорта и получать более однородные партии семян для производства и торговли. Авторы построили систему компьютерного зрения, сфотографировали 13 611 семян, сегментировали их и извлекли набор геометрических характеристик.</w:t>
      </w:r>
      <w:r>
        <w:t xml:space="preserve"> </w:t>
      </w:r>
      <w:hyperlink r:id="rId15">
        <w:r>
          <w:rPr>
            <w:rStyle w:val="Hyperlink"/>
          </w:rPr>
          <w:t xml:space="preserve">[5]</w:t>
        </w:r>
      </w:hyperlink>
    </w:p>
    <w:p>
      <w:pPr>
        <w:pStyle w:val="BodyText"/>
      </w:pPr>
      <w:r>
        <w:t xml:space="preserve">Это существенно для прикладной системы: если сорт можно достаточно надежно определить, например, по шести физически интерпретируемым параметрам вместо шестнадцати, то потенциально упрощаются датчики, алгоритм обработки изображений, контроль качества и дальнейшее развертывание модели. Это уже инженерный вывод предлагаемого исследования, а не результат исходной статьи.</w:t>
      </w:r>
    </w:p>
    <w:p>
      <w:pPr>
        <w:pStyle w:val="BodyText"/>
      </w:pPr>
      <w:r>
        <w:t xml:space="preserve">Одновременно современная литература показывает, что задача классификации семян давно вышла за пределы нескольких геометрических измерений. В работе Taşpınar et al. 2022 года был создан отдельный набор из</w:t>
      </w:r>
      <w:r>
        <w:t xml:space="preserve"> </w:t>
      </w:r>
      <w:r>
        <w:rPr>
          <w:b/>
          <w:bCs/>
        </w:rPr>
        <w:t xml:space="preserve">33 064 изображений 14 типов фасоли</w:t>
      </w:r>
      <w:r>
        <w:t xml:space="preserve">, на котором исследовались InceptionV3, VGG16, VGG19 и комбинации CNN-признаков с SVM и логистической регрессией. Сам датасет авторы сделали доступным через раздел Data availability статьи.</w:t>
      </w:r>
      <w:r>
        <w:t xml:space="preserve"> </w:t>
      </w:r>
      <w:hyperlink r:id="rId16">
        <w:r>
          <w:rPr>
            <w:rStyle w:val="Hyperlink"/>
          </w:rPr>
          <w:t xml:space="preserve">[6]</w:t>
        </w:r>
      </w:hyperlink>
    </w:p>
    <w:p>
      <w:pPr>
        <w:pStyle w:val="BodyText"/>
      </w:pPr>
      <w:r>
        <w:t xml:space="preserve">Для других культур используются еще более богатые представления. Например, опубликованы работы по классификации черной фасоли с использованием</w:t>
      </w:r>
      <w:r>
        <w:t xml:space="preserve"> </w:t>
      </w:r>
      <w:r>
        <w:rPr>
          <w:b/>
          <w:bCs/>
        </w:rPr>
        <w:t xml:space="preserve">видимой и ближней инфракрасной гиперспектральной визуализации</w:t>
      </w:r>
      <w:r>
        <w:t xml:space="preserve">, а для сортов сои исследовались hyperspectral features совместно с ансамблевыми ML-алгоритмами.</w:t>
      </w:r>
      <w:r>
        <w:t xml:space="preserve"> </w:t>
      </w:r>
      <w:hyperlink r:id="rId17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Таким образом, проблема количества признаков становится еще важнее при переходе от 16 морфологических переменных к десяткам или сотням спектральных каналов.</w:t>
      </w:r>
    </w:p>
    <w:bookmarkEnd w:id="18"/>
    <w:bookmarkStart w:id="19" w:name="что-именно-считать-научной-новизной"/>
    <w:p>
      <w:pPr>
        <w:pStyle w:val="Heading3"/>
      </w:pPr>
      <w:r>
        <w:t xml:space="preserve">Что именно считать научной новизной</w:t>
      </w:r>
    </w:p>
    <w:p>
      <w:pPr>
        <w:pStyle w:val="FirstParagraph"/>
      </w:pPr>
      <w:r>
        <w:t xml:space="preserve">Новизну лучше разбить на несколько уровней.</w:t>
      </w:r>
    </w:p>
    <w:p>
      <w:pPr>
        <w:pStyle w:val="BodyText"/>
      </w:pPr>
      <w:r>
        <w:rPr>
          <w:b/>
          <w:bCs/>
        </w:rPr>
        <w:t xml:space="preserve">Методологическая новизна</w:t>
      </w:r>
      <w:r>
        <w:t xml:space="preserve"> </w:t>
      </w:r>
      <w:r>
        <w:t xml:space="preserve">— полный контролируемый feature-ablation experiment. Все модели получают одни и те же train/test folds, после чего исследуется зависимость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,</m:t>
          </m:r>
          <m:r>
            <m:t> </m:t>
          </m:r>
          <m:r>
            <m:t>S</m:t>
          </m:r>
          <m:r>
            <m:rPr>
              <m:sty m:val="p"/>
            </m:rPr>
            <m:t>,</m:t>
          </m:r>
          <m:r>
            <m:t> 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— качество,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— количество признаков,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— алгоритм выбора признаков,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— классификатор.</w:t>
      </w:r>
    </w:p>
    <w:p>
      <w:pPr>
        <w:pStyle w:val="BodyText"/>
      </w:pPr>
      <w:r>
        <w:rPr>
          <w:b/>
          <w:bCs/>
        </w:rPr>
        <w:t xml:space="preserve">Инженерная новизна</w:t>
      </w:r>
      <w:r>
        <w:t xml:space="preserve"> </w:t>
      </w:r>
      <w:r>
        <w:t xml:space="preserve">— одновременная оценка качества и стоимости: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utility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F1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latency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RAM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model size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measurement cost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То есть «лучший» вариант определяется не одним accuracy.</w:t>
      </w:r>
    </w:p>
    <w:p>
      <w:pPr>
        <w:pStyle w:val="BodyText"/>
      </w:pPr>
      <w:r>
        <w:rPr>
          <w:b/>
          <w:bCs/>
        </w:rPr>
        <w:t xml:space="preserve">Интерпретационная новизна</w:t>
      </w:r>
      <w:r>
        <w:t xml:space="preserve"> </w:t>
      </w:r>
      <w:r>
        <w:t xml:space="preserve">— выяснение не только того, сколько признаков нужно, но и</w:t>
      </w:r>
      <w:r>
        <w:t xml:space="preserve"> </w:t>
      </w:r>
      <w:r>
        <w:rPr>
          <w:b/>
          <w:bCs/>
        </w:rPr>
        <w:t xml:space="preserve">какие признаки стабильно выживают</w:t>
      </w:r>
      <w:r>
        <w:t xml:space="preserve"> </w:t>
      </w:r>
      <w:r>
        <w:t xml:space="preserve">при разных folds и алгоритмах. Это важно для Dry Bean, поскольку многие исходные переменные математически связаны: например,</w:t>
      </w:r>
      <w:r>
        <w:t xml:space="preserve"> </w:t>
      </w:r>
      <w:r>
        <w:rPr>
          <w:rStyle w:val="VerbatimChar"/>
        </w:rPr>
        <w:t xml:space="preserve">AspectRatio</w:t>
      </w:r>
      <w:r>
        <w:t xml:space="preserve"> </w:t>
      </w:r>
      <w:r>
        <w:t xml:space="preserve">формируется из главной и малой осей,</w:t>
      </w:r>
      <w:r>
        <w:t xml:space="preserve"> </w:t>
      </w:r>
      <w:r>
        <w:rPr>
          <w:rStyle w:val="VerbatimChar"/>
        </w:rPr>
        <w:t xml:space="preserve">Roundness</w:t>
      </w:r>
      <w:r>
        <w:t xml:space="preserve"> </w:t>
      </w:r>
      <w:r>
        <w:t xml:space="preserve">вычисляется как</w:t>
      </w:r>
      <w:r>
        <w:t xml:space="preserve"> </w:t>
      </w:r>
      <m:oMath>
        <m:r>
          <m:t>4</m:t>
        </m:r>
        <m:r>
          <m:t>π</m:t>
        </m:r>
        <m:r>
          <m:t>A</m:t>
        </m:r>
        <m:r>
          <m:rPr>
            <m:sty m:val="p"/>
          </m:rPr>
          <m:t>/</m:t>
        </m:r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, а</w:t>
      </w:r>
      <w:r>
        <w:t xml:space="preserve"> </w:t>
      </w:r>
      <w:r>
        <w:rPr>
          <w:rStyle w:val="VerbatimChar"/>
        </w:rPr>
        <w:t xml:space="preserve">Compactness</w:t>
      </w:r>
      <w:r>
        <w:t xml:space="preserve"> </w:t>
      </w:r>
      <w:r>
        <w:t xml:space="preserve">использует эквивалентный диаметр и длину главной оси. Следовательно, набор содержит естественную избыточность, и вопрос сокращения признаков здесь содержательно обоснован.</w:t>
      </w:r>
      <w:r>
        <w:t xml:space="preserve"> </w:t>
      </w:r>
      <w:hyperlink r:id="rId10">
        <w:r>
          <w:rPr>
            <w:rStyle w:val="Hyperlink"/>
          </w:rPr>
          <w:t xml:space="preserve">[8]</w:t>
        </w:r>
      </w:hyperlink>
    </w:p>
    <w:p>
      <w:pPr>
        <w:pStyle w:val="BodyText"/>
      </w:pPr>
      <w:r>
        <w:rPr>
          <w:b/>
          <w:bCs/>
        </w:rPr>
        <w:t xml:space="preserve">Расширение в агро-биометрию</w:t>
      </w:r>
      <w:r>
        <w:t xml:space="preserve"> </w:t>
      </w:r>
      <w:r>
        <w:t xml:space="preserve">— проверить, воспроизводится ли эффект на других культурах или на исходных изображениях. Это позволит отделить закономерность конкретного Dry Bean Dataset от более общей закономерности классификации семян.</w:t>
      </w:r>
    </w:p>
    <w:p>
      <w:pPr>
        <w:pStyle w:val="BodyText"/>
      </w:pPr>
      <w:r>
        <w:t xml:space="preserve">Важно не заявлять без дополнительного систематического библиографического обзора, что такая постановка «первая в мире». Уже существуют исследования с PCA и feature selection. Например, Ardeshirifar применяет PCA к Dry Bean и nested CV.</w:t>
      </w:r>
      <w:r>
        <w:t xml:space="preserve"> </w:t>
      </w:r>
      <w:hyperlink r:id="rId12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Научно аккуратнее утверждать, что</w:t>
      </w:r>
      <w:r>
        <w:t xml:space="preserve"> </w:t>
      </w:r>
      <w:r>
        <w:rPr>
          <w:b/>
          <w:bCs/>
        </w:rPr>
        <w:t xml:space="preserve">центральным предметом предлагаемой работы является не достижение максимальной accuracy, а экспериментальная характеристика полного компромисса между количеством признаков, точностью, устойчивостью и ресурсами</w:t>
      </w:r>
      <w:r>
        <w:t xml:space="preserve">.</w:t>
      </w:r>
    </w:p>
    <w:bookmarkEnd w:id="19"/>
    <w:bookmarkStart w:id="20" w:name="основные-исследовательские-вопросы"/>
    <w:p>
      <w:pPr>
        <w:pStyle w:val="Heading3"/>
      </w:pPr>
      <w:r>
        <w:t xml:space="preserve">Основные исследовательские вопросы</w:t>
      </w:r>
    </w:p>
    <w:p>
      <w:pPr>
        <w:pStyle w:val="FirstParagraph"/>
      </w:pPr>
      <w:r>
        <w:t xml:space="preserve">Работу удобно построить вокруг четырех вопросов: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r>
            <m:t> </m:t>
          </m:r>
          <m:r>
            <m:rPr>
              <m:nor/>
              <m:sty m:val="p"/>
            </m:rPr>
            <m:t>Как изменяется качество при </m:t>
          </m:r>
          <m:r>
            <m:t>k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16</m:t>
          </m:r>
          <m:r>
            <m:rPr>
              <m:sty m:val="p"/>
            </m:rPr>
            <m:t>?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R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:</m:t>
          </m:r>
          <m:r>
            <m:t> </m:t>
          </m:r>
          <m:r>
            <m:rPr>
              <m:nor/>
              <m:sty m:val="p"/>
            </m:rPr>
            <m:t>Зависит ли оптимальный </m:t>
          </m:r>
          <m:r>
            <m:t>k</m:t>
          </m:r>
          <m:r>
            <m:rPr>
              <m:nor/>
              <m:sty m:val="p"/>
            </m:rPr>
            <m:t> от модели и способа отбора?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R</m:t>
          </m:r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:</m:t>
          </m:r>
          <m:r>
            <m:t> </m:t>
          </m:r>
          <m:r>
            <m:rPr>
              <m:nor/>
              <m:sty m:val="p"/>
            </m:rPr>
            <m:t>Какие признаки наиболее стабильны между folds?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R</m:t>
          </m:r>
          <m:sSub>
            <m:e>
              <m:r>
                <m:t>Q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:</m:t>
          </m:r>
          <m:r>
            <m:t> </m:t>
          </m:r>
          <m:r>
            <m:rPr>
              <m:nor/>
              <m:sty m:val="p"/>
            </m:rPr>
            <m:t>Какова экономия времени/памяти при уменьшении </m:t>
          </m:r>
          <m:r>
            <m:t>k</m:t>
          </m:r>
          <m:r>
            <m:rPr>
              <m:sty m:val="p"/>
            </m:rPr>
            <m:t>?</m:t>
          </m:r>
        </m:oMath>
      </m:oMathPara>
    </w:p>
    <w:p>
      <w:pPr>
        <w:pStyle w:val="FirstParagraph"/>
      </w:pPr>
      <w:r>
        <w:t xml:space="preserve">Дополнительный вопрос для расширенной версии: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sSub>
            <m:e>
              <m:r>
                <m:t>Q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:</m:t>
          </m:r>
          <m:r>
            <m:t> </m:t>
          </m:r>
          <m:r>
            <m:rPr>
              <m:nor/>
              <m:sty m:val="p"/>
            </m:rPr>
            <m:t>Повторяется ли закономерность для RGB/texture/HSI features?</m:t>
          </m:r>
        </m:oMath>
      </m:oMathPara>
    </w:p>
    <w:p>
      <w:pPr>
        <w:pStyle w:val="FirstParagraph"/>
      </w:pPr>
      <w:r>
        <w:t xml:space="preserve">Такой дизайн намного сильнее простого исследования «обучим пять моделей и выберем лучшую».</w:t>
      </w:r>
    </w:p>
    <w:bookmarkEnd w:id="20"/>
    <w:bookmarkEnd w:id="21"/>
    <w:bookmarkStart w:id="31" w:name="литература-и-публичные-датасеты"/>
    <w:p>
      <w:pPr>
        <w:pStyle w:val="Heading2"/>
      </w:pPr>
      <w:r>
        <w:t xml:space="preserve">Литература и публичные датасеты</w:t>
      </w:r>
    </w:p>
    <w:bookmarkStart w:id="23" w:name="базовая-литература-по-фасоли"/>
    <w:p>
      <w:pPr>
        <w:pStyle w:val="Heading3"/>
      </w:pPr>
      <w:r>
        <w:t xml:space="preserve">Базовая литература по фасоли</w:t>
      </w:r>
    </w:p>
    <w:p>
      <w:pPr>
        <w:pStyle w:val="FirstParagraph"/>
      </w:pPr>
      <w:r>
        <w:t xml:space="preserve">Работа</w:t>
      </w:r>
      <w:r>
        <w:t xml:space="preserve"> </w:t>
      </w:r>
      <w:r>
        <w:rPr>
          <w:b/>
          <w:bCs/>
        </w:rPr>
        <w:t xml:space="preserve">Köklü &amp; Özkan, “Multiclass classification of dry beans using computer vision and machine learning techniques”, Computers and Electronics in Agriculture, 2020</w:t>
      </w:r>
      <w:r>
        <w:t xml:space="preserve"> </w:t>
      </w:r>
      <w:r>
        <w:t xml:space="preserve">является исходной для UCI Dry Bean. Авторы использовали 13 611 семян семи зарегистрированных сортов, компьютерное зрение, сегментацию и 16 извлеченных признаков.</w:t>
      </w:r>
      <w:r>
        <w:t xml:space="preserve"> </w:t>
      </w:r>
      <w:hyperlink r:id="rId11">
        <w:r>
          <w:rPr>
            <w:rStyle w:val="Hyperlink"/>
          </w:rPr>
          <w:t xml:space="preserve">[9]</w:t>
        </w:r>
      </w:hyperlink>
    </w:p>
    <w:p>
      <w:pPr>
        <w:pStyle w:val="BodyText"/>
      </w:pPr>
      <w:r>
        <w:t xml:space="preserve">Это наиболее приоритетный источник для дипломной/курсовой/научной работы, потому что он объясняет происхождение данных, а UCI предоставляет уже готовую таблицу. Непосредственно UCI фиксирует семь классов —</w:t>
      </w:r>
      <w:r>
        <w:t xml:space="preserve"> </w:t>
      </w:r>
      <w:r>
        <w:rPr>
          <w:rStyle w:val="VerbatimChar"/>
        </w:rPr>
        <w:t xml:space="preserve">Seker</w:t>
      </w:r>
      <w:r>
        <w:t xml:space="preserve">,</w:t>
      </w:r>
      <w:r>
        <w:t xml:space="preserve"> </w:t>
      </w:r>
      <w:r>
        <w:rPr>
          <w:rStyle w:val="VerbatimChar"/>
        </w:rPr>
        <w:t xml:space="preserve">Barbunya</w:t>
      </w:r>
      <w:r>
        <w:t xml:space="preserve">,</w:t>
      </w:r>
      <w:r>
        <w:t xml:space="preserve"> </w:t>
      </w:r>
      <w:r>
        <w:rPr>
          <w:rStyle w:val="VerbatimChar"/>
        </w:rPr>
        <w:t xml:space="preserve">Bombay</w:t>
      </w:r>
      <w:r>
        <w:t xml:space="preserve">,</w:t>
      </w:r>
      <w:r>
        <w:t xml:space="preserve"> </w:t>
      </w:r>
      <w:r>
        <w:rPr>
          <w:rStyle w:val="VerbatimChar"/>
        </w:rPr>
        <w:t xml:space="preserve">Cali</w:t>
      </w:r>
      <w:r>
        <w:t xml:space="preserve">,</w:t>
      </w:r>
      <w:r>
        <w:t xml:space="preserve"> </w:t>
      </w:r>
      <w:r>
        <w:rPr>
          <w:rStyle w:val="VerbatimChar"/>
        </w:rPr>
        <w:t xml:space="preserve">Dermosan</w:t>
      </w:r>
      <w:r>
        <w:t xml:space="preserve">,</w:t>
      </w:r>
      <w:r>
        <w:t xml:space="preserve"> </w:t>
      </w:r>
      <w:r>
        <w:rPr>
          <w:rStyle w:val="VerbatimChar"/>
        </w:rPr>
        <w:t xml:space="preserve">Horoz</w:t>
      </w:r>
      <w:r>
        <w:t xml:space="preserve">,</w:t>
      </w:r>
      <w:r>
        <w:t xml:space="preserve"> </w:t>
      </w:r>
      <w:r>
        <w:rPr>
          <w:rStyle w:val="VerbatimChar"/>
        </w:rPr>
        <w:t xml:space="preserve">Sira</w:t>
      </w:r>
      <w:r>
        <w:t xml:space="preserve"> </w:t>
      </w:r>
      <w:r>
        <w:t xml:space="preserve">— и отсутствие пропущенных значений.</w:t>
      </w:r>
      <w:r>
        <w:t xml:space="preserve"> </w:t>
      </w:r>
      <w:hyperlink r:id="rId10">
        <w:r>
          <w:rPr>
            <w:rStyle w:val="Hyperlink"/>
          </w:rPr>
          <w:t xml:space="preserve">[8]</w:t>
        </w:r>
      </w:hyperlink>
    </w:p>
    <w:p>
      <w:pPr>
        <w:pStyle w:val="BodyText"/>
      </w:pPr>
      <w:r>
        <w:t xml:space="preserve">Taşpınar et al. в 2022 году существенно расширили постановку: вместо готовых морфологических переменных использовались 33 064 изображения 14 типов фасоли и transfer learning. InceptionV3, VGG16 и VGG19 применялись как end-to-end классификаторы и как экстракторы глубоких признаков. Лучший end-to-end результат в опубликованной работе принадлежал InceptionV3 — 84,48%, но этот показатель</w:t>
      </w:r>
      <w:r>
        <w:t xml:space="preserve"> </w:t>
      </w:r>
      <w:r>
        <w:rPr>
          <w:b/>
          <w:bCs/>
        </w:rPr>
        <w:t xml:space="preserve">нельзя напрямую сравнивать с результатами UCI Dry Bean</w:t>
      </w:r>
      <w:r>
        <w:t xml:space="preserve">, поскольку различаются датасеты, число классов и сама постановка.</w:t>
      </w:r>
      <w:r>
        <w:t xml:space="preserve"> </w:t>
      </w:r>
      <w:hyperlink r:id="rId16">
        <w:r>
          <w:rPr>
            <w:rStyle w:val="Hyperlink"/>
          </w:rPr>
          <w:t xml:space="preserve">[6]</w:t>
        </w:r>
      </w:hyperlink>
    </w:p>
    <w:p>
      <w:pPr>
        <w:pStyle w:val="BodyText"/>
      </w:pPr>
      <w:r>
        <w:t xml:space="preserve">Ardeshirifar в работе 2024 года исследовал UCI-подобный Dry Bean набор, после удаления выбросов оставив 12 909 образцов, применил PCA до 10 компонент и nested CV для XGBoost/SVM; сообщенные значения общей доли правильных ответов составили 94,00% и 94,39%. Это полезный ориентир, однако работа является preprint и не заменяет собственный nested-CV benchmark.</w:t>
      </w:r>
      <w:r>
        <w:t xml:space="preserve"> </w:t>
      </w:r>
      <w:hyperlink r:id="rId22">
        <w:r>
          <w:rPr>
            <w:rStyle w:val="Hyperlink"/>
          </w:rPr>
          <w:t xml:space="preserve">[10]</w:t>
        </w:r>
      </w:hyperlink>
    </w:p>
    <w:p>
      <w:pPr>
        <w:pStyle w:val="BodyText"/>
      </w:pPr>
      <w:r>
        <w:t xml:space="preserve">Следовательно, литература уже показывает три направления эволюции задачи:</w:t>
      </w:r>
    </w:p>
    <w:p>
      <w:pPr>
        <w:pStyle w:val="BodyText"/>
      </w:pPr>
      <w:r>
        <w:rPr>
          <w:rStyle w:val="VerbatimChar"/>
        </w:rPr>
        <w:t xml:space="preserve">hand-crafted morphology → dimensionality reduction → raw images/deep features</w:t>
      </w:r>
      <w:r>
        <w:t xml:space="preserve">.</w:t>
      </w:r>
    </w:p>
    <w:p>
      <w:pPr>
        <w:pStyle w:val="BodyText"/>
      </w:pPr>
      <w:r>
        <w:t xml:space="preserve">Ваше исследование логично занимает промежуточное место: оно отвечает,</w:t>
      </w:r>
      <w:r>
        <w:t xml:space="preserve"> </w:t>
      </w:r>
      <w:r>
        <w:rPr>
          <w:b/>
          <w:bCs/>
        </w:rPr>
        <w:t xml:space="preserve">какая часть доступной информации действительно нужна классификатору</w:t>
      </w:r>
      <w:r>
        <w:t xml:space="preserve">.</w:t>
      </w:r>
    </w:p>
    <w:bookmarkEnd w:id="23"/>
    <w:bookmarkStart w:id="28" w:name="близкие-задачи-агро-биометрии"/>
    <w:p>
      <w:pPr>
        <w:pStyle w:val="Heading3"/>
      </w:pPr>
      <w:r>
        <w:t xml:space="preserve">Близкие задачи агро-биометрии</w:t>
      </w:r>
    </w:p>
    <w:p>
      <w:pPr>
        <w:pStyle w:val="FirstParagraph"/>
      </w:pPr>
      <w:r>
        <w:t xml:space="preserve">В raisin-классификации Çınar, Köklü и Taşdemir построили систему машинного зрения для двух сортов изюма</w:t>
      </w:r>
      <w:r>
        <w:t xml:space="preserve"> </w:t>
      </w:r>
      <w:r>
        <w:rPr>
          <w:rStyle w:val="VerbatimChar"/>
        </w:rPr>
        <w:t xml:space="preserve">Kecimen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Besni</w:t>
      </w:r>
      <w:r>
        <w:t xml:space="preserve">; исходная работа относится к 2020 году и использует морфологическое извлечение признаков.</w:t>
      </w:r>
      <w:r>
        <w:t xml:space="preserve"> </w:t>
      </w:r>
      <w:hyperlink r:id="rId24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В работе использовалось 900 объектов, поровну из двух классов, и семь морфологических характеристик; это делает задачу удобным внешним контрольным экспериментом для исследования малой размерности.</w:t>
      </w:r>
      <w:r>
        <w:t xml:space="preserve"> </w:t>
      </w:r>
      <w:hyperlink r:id="rId25">
        <w:r>
          <w:rPr>
            <w:rStyle w:val="Hyperlink"/>
          </w:rPr>
          <w:t xml:space="preserve">[12]</w:t>
        </w:r>
      </w:hyperlink>
    </w:p>
    <w:p>
      <w:pPr>
        <w:pStyle w:val="BodyText"/>
      </w:pPr>
      <w:r>
        <w:t xml:space="preserve">UCI также содержит набор</w:t>
      </w:r>
      <w:r>
        <w:t xml:space="preserve"> </w:t>
      </w:r>
      <w:r>
        <w:rPr>
          <w:b/>
          <w:bCs/>
        </w:rPr>
        <w:t xml:space="preserve">Rice (Cammeo and Osmancik)</w:t>
      </w:r>
      <w:r>
        <w:t xml:space="preserve">: 3 810 зерен, два сорта и семь морфологических признаков, включая площадь, периметр, длины осей, eccentricity, convex area и extent. Он очень удобен для проверки, не является ли найденный эффект специфическим именно для фасоли.</w:t>
      </w:r>
      <w:r>
        <w:t xml:space="preserve"> </w:t>
      </w:r>
      <w:hyperlink r:id="rId26">
        <w:r>
          <w:rPr>
            <w:rStyle w:val="Hyperlink"/>
          </w:rPr>
          <w:t xml:space="preserve">[13]</w:t>
        </w:r>
      </w:hyperlink>
    </w:p>
    <w:p>
      <w:pPr>
        <w:pStyle w:val="BodyText"/>
      </w:pPr>
      <w:r>
        <w:t xml:space="preserve">В спектральной ветви особенно релевантна работа Sun et al. по классификации черной фасоли с помощью visible/NIR hyperspectral imaging. Она показывает, что для фасоли возможно перейти от нескольких геометрических признаков к высокоразмерному спектральному представлению.</w:t>
      </w:r>
      <w:r>
        <w:t xml:space="preserve"> </w:t>
      </w:r>
      <w:hyperlink r:id="rId17">
        <w:r>
          <w:rPr>
            <w:rStyle w:val="Hyperlink"/>
          </w:rPr>
          <w:t xml:space="preserve">[14]</w:t>
        </w:r>
      </w:hyperlink>
      <w:r>
        <w:t xml:space="preserve"> </w:t>
      </w:r>
      <w:r>
        <w:t xml:space="preserve">Для сои Wei et al. также исследовали неразрушающее определение сортов по hyperspectral imaging и ensemble machine learning.</w:t>
      </w:r>
      <w:r>
        <w:t xml:space="preserve"> </w:t>
      </w:r>
      <w:hyperlink r:id="rId27">
        <w:r>
          <w:rPr>
            <w:rStyle w:val="Hyperlink"/>
          </w:rPr>
          <w:t xml:space="preserve">[15]</w:t>
        </w:r>
      </w:hyperlink>
    </w:p>
    <w:p>
      <w:pPr>
        <w:pStyle w:val="BodyText"/>
      </w:pPr>
      <w:r>
        <w:t xml:space="preserve">Таким образом, спектральные признаки — не искусственное дополнение к теме, а естественное направление агро-биометрии. При этом</w:t>
      </w:r>
      <w:r>
        <w:t xml:space="preserve"> </w:t>
      </w:r>
      <w:r>
        <w:rPr>
          <w:b/>
          <w:bCs/>
        </w:rPr>
        <w:t xml:space="preserve">в UCI Dry Bean спектральных каналов нет</w:t>
      </w:r>
      <w:r>
        <w:t xml:space="preserve">: там присутствуют только 16 численных признаков, полученных после обработки изображения.</w:t>
      </w:r>
      <w:r>
        <w:t xml:space="preserve"> </w:t>
      </w:r>
      <w:hyperlink r:id="rId10">
        <w:r>
          <w:rPr>
            <w:rStyle w:val="Hyperlink"/>
          </w:rPr>
          <w:t xml:space="preserve">[8]</w:t>
        </w:r>
      </w:hyperlink>
    </w:p>
    <w:bookmarkEnd w:id="28"/>
    <w:bookmarkStart w:id="29" w:name="сравнение-рекомендуемых-наборов-данных"/>
    <w:p>
      <w:pPr>
        <w:pStyle w:val="Heading3"/>
      </w:pPr>
      <w:r>
        <w:t xml:space="preserve">Сравнение рекомендуемых наборов данных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Набор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Размер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Классы</w:t>
            </w:r>
          </w:p>
        </w:tc>
        <w:tc>
          <w:tcPr/>
          <w:p>
            <w:pPr>
              <w:pStyle w:val="Compact"/>
            </w:pPr>
            <w:r>
              <w:t xml:space="preserve">Представление</w:t>
            </w:r>
          </w:p>
        </w:tc>
        <w:tc>
          <w:tcPr/>
          <w:p>
            <w:pPr>
              <w:pStyle w:val="Compact"/>
            </w:pPr>
            <w:r>
              <w:t xml:space="preserve">Роль в исследовании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UCI Dry Bean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13 611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16 морфологических/геометрических признаков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Основной эксперимент</w:t>
            </w:r>
          </w:p>
        </w:tc>
        <w:tc>
          <w:tcPr/>
          <w:p>
            <w:pPr>
              <w:pStyle w:val="Compact"/>
            </w:pPr>
            <w:r>
              <w:t xml:space="preserve">UCI, исходная работа 2020.</w:t>
            </w:r>
            <w:r>
              <w:t xml:space="preserve"> </w:t>
            </w:r>
            <w:hyperlink r:id="rId10">
              <w:r>
                <w:rPr>
                  <w:rStyle w:val="Hyperlink"/>
                </w:rPr>
                <w:t xml:space="preserve">[16]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Dry Bean Image Dataset / Haricot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33 064 изображений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RGB-изображения, CNN/deep features</w:t>
            </w:r>
          </w:p>
        </w:tc>
        <w:tc>
          <w:tcPr/>
          <w:p>
            <w:pPr>
              <w:pStyle w:val="Compact"/>
            </w:pPr>
            <w:r>
              <w:t xml:space="preserve">Расширение на raw images, цвет и текстуру</w:t>
            </w:r>
          </w:p>
        </w:tc>
        <w:tc>
          <w:tcPr/>
          <w:p>
            <w:pPr>
              <w:pStyle w:val="Compact"/>
            </w:pPr>
            <w:r>
              <w:t xml:space="preserve">Taşpınar et al., 2022.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[6]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Rice: Cammeo/Osmancik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3 810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7 геометрических признаков</w:t>
            </w:r>
          </w:p>
        </w:tc>
        <w:tc>
          <w:tcPr/>
          <w:p>
            <w:pPr>
              <w:pStyle w:val="Compact"/>
            </w:pPr>
            <w:r>
              <w:t xml:space="preserve">Внешняя проверка закономерности</w:t>
            </w:r>
          </w:p>
        </w:tc>
        <w:tc>
          <w:tcPr/>
          <w:p>
            <w:pPr>
              <w:pStyle w:val="Compact"/>
            </w:pPr>
            <w:r>
              <w:t xml:space="preserve">UCI.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[13]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Raisin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7 морфологических признаков</w:t>
            </w:r>
          </w:p>
        </w:tc>
        <w:tc>
          <w:tcPr/>
          <w:p>
            <w:pPr>
              <w:pStyle w:val="Compact"/>
            </w:pPr>
            <w:r>
              <w:t xml:space="preserve">Малый контрольный набор</w:t>
            </w:r>
          </w:p>
        </w:tc>
        <w:tc>
          <w:tcPr/>
          <w:p>
            <w:pPr>
              <w:pStyle w:val="Compact"/>
            </w:pPr>
            <w:r>
              <w:t xml:space="preserve">Çınar et al.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[17]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Black bean HSI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отдельная экспериментальная выборка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сортовая классификация</w:t>
            </w:r>
          </w:p>
        </w:tc>
        <w:tc>
          <w:tcPr/>
          <w:p>
            <w:pPr>
              <w:pStyle w:val="Compact"/>
            </w:pPr>
            <w:r>
              <w:t xml:space="preserve">VIS/NIR hyperspectral</w:t>
            </w:r>
          </w:p>
        </w:tc>
        <w:tc>
          <w:tcPr/>
          <w:p>
            <w:pPr>
              <w:pStyle w:val="Compact"/>
            </w:pPr>
            <w:r>
              <w:t xml:space="preserve">Обоснование спектральной ветви</w:t>
            </w:r>
          </w:p>
        </w:tc>
        <w:tc>
          <w:tcPr/>
          <w:p>
            <w:pPr>
              <w:pStyle w:val="Compact"/>
            </w:pPr>
            <w:r>
              <w:t xml:space="preserve">Sun et al., 2016.</w:t>
            </w:r>
            <w:r>
              <w:t xml:space="preserve"> </w:t>
            </w:r>
            <w:hyperlink r:id="rId17">
              <w:r>
                <w:rPr>
                  <w:rStyle w:val="Hyperlink"/>
                </w:rPr>
                <w:t xml:space="preserve">[18]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Soybean HSI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экспериментальные спектральные данные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несколько сортов</w:t>
            </w:r>
          </w:p>
        </w:tc>
        <w:tc>
          <w:tcPr/>
          <w:p>
            <w:pPr>
              <w:pStyle w:val="Compact"/>
            </w:pPr>
            <w:r>
              <w:t xml:space="preserve">hyperspectral + ensemble ML</w:t>
            </w:r>
          </w:p>
        </w:tc>
        <w:tc>
          <w:tcPr/>
          <w:p>
            <w:pPr>
              <w:pStyle w:val="Compact"/>
            </w:pPr>
            <w:r>
              <w:t xml:space="preserve">Близкая агро-биометрическая задача</w:t>
            </w:r>
          </w:p>
        </w:tc>
        <w:tc>
          <w:tcPr/>
          <w:p>
            <w:pPr>
              <w:pStyle w:val="Compact"/>
            </w:pPr>
            <w:r>
              <w:t xml:space="preserve">Wei et al., 2020.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[15]</w:t>
              </w:r>
            </w:hyperlink>
          </w:p>
        </w:tc>
      </w:tr>
    </w:tbl>
    <w:p>
      <w:pPr>
        <w:pStyle w:val="BodyText"/>
      </w:pPr>
      <w:r>
        <w:t xml:space="preserve">Для основной квалификационной работы</w:t>
      </w:r>
      <w:r>
        <w:t xml:space="preserve"> </w:t>
      </w:r>
      <w:r>
        <w:rPr>
          <w:b/>
          <w:bCs/>
        </w:rPr>
        <w:t xml:space="preserve">не нужно смешивать все эти наборы</w:t>
      </w:r>
      <w:r>
        <w:t xml:space="preserve">. Более чистая структура:</w:t>
      </w:r>
    </w:p>
    <w:p>
      <w:pPr>
        <w:pStyle w:val="BodyText"/>
      </w:pPr>
      <w:r>
        <w:rPr>
          <w:b/>
          <w:bCs/>
        </w:rPr>
        <w:t xml:space="preserve">главный результат — UCI Dry Bean; Rice/Raisin — подтверждающие эксперименты; raw bean images или HSI — дополнительная глава при наличии времени.</w:t>
      </w:r>
    </w:p>
    <w:p>
      <w:pPr>
        <w:pStyle w:val="BodyText"/>
      </w:pPr>
      <w:r>
        <w:t xml:space="preserve">Так проект останется управляемым.</w:t>
      </w:r>
    </w:p>
    <w:bookmarkEnd w:id="29"/>
    <w:bookmarkStart w:id="30" w:name="X5902f39b591bffcc8fe14d339c1f4a78b22dcc2"/>
    <w:p>
      <w:pPr>
        <w:pStyle w:val="Heading3"/>
      </w:pPr>
      <w:r>
        <w:t xml:space="preserve">Почему UCI Dry Bean особенно подходит для вопроса о количестве признаков</w:t>
      </w:r>
    </w:p>
    <w:p>
      <w:pPr>
        <w:pStyle w:val="FirstParagraph"/>
      </w:pPr>
      <w:r>
        <w:t xml:space="preserve">Размерность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здесь очень удобна: она достаточно велика, чтобы возникала избыточность, но достаточно мала, чтобы фактически перебрать практически всю кривую: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16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Кроме того, исходные признаки физически интерпретируемы, а не являются абстрактными embeddings. UCI дает определения для Area, Perimeter, MajorAxisLength, MinorAxisLength, AspectRatio, Eccentricity, ConvexArea, EquivDiameter, Extent, Solidity, Roundness, Compactness и четырех Shape Factors.</w:t>
      </w:r>
      <w:r>
        <w:t xml:space="preserve"> </w:t>
      </w:r>
      <w:hyperlink r:id="rId10">
        <w:r>
          <w:rPr>
            <w:rStyle w:val="Hyperlink"/>
          </w:rPr>
          <w:t xml:space="preserve">[8]</w:t>
        </w:r>
      </w:hyperlink>
    </w:p>
    <w:p>
      <w:pPr>
        <w:pStyle w:val="BodyText"/>
      </w:pPr>
      <w:r>
        <w:t xml:space="preserve">Это значит, что итог исследования можно сформулировать не только как «компоненты 3, 7 и 11 важны», а как, например, «для классификации критичны относительное удлинение, площадь и характеристика округлости» — если именно это подтвердят данные.</w:t>
      </w:r>
    </w:p>
    <w:bookmarkEnd w:id="30"/>
    <w:bookmarkEnd w:id="31"/>
    <w:bookmarkStart w:id="47" w:name="Xf4f9391475d9112d52e3f7471bde4bab98b4645"/>
    <w:p>
      <w:pPr>
        <w:pStyle w:val="Heading2"/>
      </w:pPr>
      <w:r>
        <w:t xml:space="preserve">Признаки и стратегии уменьшения размерности</w:t>
      </w:r>
    </w:p>
    <w:bookmarkStart w:id="32" w:name="морфологические-признаки"/>
    <w:p>
      <w:pPr>
        <w:pStyle w:val="Heading3"/>
      </w:pPr>
      <w:r>
        <w:t xml:space="preserve">Морфологические признаки</w:t>
      </w:r>
    </w:p>
    <w:p>
      <w:pPr>
        <w:pStyle w:val="FirstParagraph"/>
      </w:pPr>
      <w:r>
        <w:t xml:space="preserve">Для UCI Dry Bean имеет смысл аналитически разделить признаки на две группы, даже если исходный автор использовал собственную классификацию «12 dimension + 4 shape forms».</w:t>
      </w:r>
      <w:r>
        <w:t xml:space="preserve"> </w:t>
      </w:r>
      <w:hyperlink r:id="rId10">
        <w:r>
          <w:rPr>
            <w:rStyle w:val="Hyperlink"/>
          </w:rPr>
          <w:t xml:space="preserve">[19]</w:t>
        </w:r>
      </w:hyperlink>
    </w:p>
    <w:p>
      <w:pPr>
        <w:pStyle w:val="BodyText"/>
      </w:pPr>
      <w:r>
        <w:rPr>
          <w:b/>
          <w:bCs/>
        </w:rPr>
        <w:t xml:space="preserve">Базовая геометрия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Признак</w:t>
            </w:r>
          </w:p>
        </w:tc>
        <w:tc>
          <w:tcPr/>
          <w:p>
            <w:pPr>
              <w:pStyle w:val="Compact"/>
            </w:pPr>
            <w:r>
              <w:t xml:space="preserve">Физический смысл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площадь проекции семени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Perimeter</w:t>
            </w:r>
          </w:p>
        </w:tc>
        <w:tc>
          <w:tcPr/>
          <w:p>
            <w:pPr>
              <w:pStyle w:val="Compact"/>
            </w:pPr>
            <w:r>
              <w:t xml:space="preserve">длина его границы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MajorAxisLength</w:t>
            </w:r>
          </w:p>
        </w:tc>
        <w:tc>
          <w:tcPr/>
          <w:p>
            <w:pPr>
              <w:pStyle w:val="Compact"/>
            </w:pPr>
            <w:r>
              <w:t xml:space="preserve">длина главной оси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MinorAxisLength</w:t>
            </w:r>
          </w:p>
        </w:tc>
        <w:tc>
          <w:tcPr/>
          <w:p>
            <w:pPr>
              <w:pStyle w:val="Compact"/>
            </w:pPr>
            <w:r>
              <w:t xml:space="preserve">длина малой оси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ConvexArea</w:t>
            </w:r>
          </w:p>
        </w:tc>
        <w:tc>
          <w:tcPr/>
          <w:p>
            <w:pPr>
              <w:pStyle w:val="Compact"/>
            </w:pPr>
            <w:r>
              <w:t xml:space="preserve">площадь минимальной выпуклой оболочки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EquivDiameter</w:t>
            </w:r>
          </w:p>
        </w:tc>
        <w:tc>
          <w:tcPr/>
          <w:p>
            <w:pPr>
              <w:pStyle w:val="Compact"/>
            </w:pPr>
            <w:r>
              <w:t xml:space="preserve">диаметр круга эквивалентной площади</w:t>
            </w:r>
          </w:p>
        </w:tc>
      </w:tr>
    </w:tbl>
    <w:p>
      <w:pPr>
        <w:pStyle w:val="BodyText"/>
      </w:pPr>
      <w:r>
        <w:t xml:space="preserve">Именно такие определения приводит UCI.</w:t>
      </w:r>
      <w:r>
        <w:t xml:space="preserve"> </w:t>
      </w:r>
      <w:hyperlink r:id="rId10">
        <w:r>
          <w:rPr>
            <w:rStyle w:val="Hyperlink"/>
          </w:rPr>
          <w:t xml:space="preserve">[8]</w:t>
        </w:r>
      </w:hyperlink>
    </w:p>
    <w:p>
      <w:pPr>
        <w:pStyle w:val="BodyText"/>
      </w:pPr>
      <w:r>
        <w:rPr>
          <w:b/>
          <w:bCs/>
        </w:rPr>
        <w:t xml:space="preserve">Нормированные и производные характеристики формы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Признак</w:t>
            </w:r>
          </w:p>
        </w:tc>
        <w:tc>
          <w:tcPr/>
          <w:p>
            <w:pPr>
              <w:pStyle w:val="Compact"/>
            </w:pPr>
            <w:r>
              <w:t xml:space="preserve">Что отражает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AspectRatio</w:t>
            </w:r>
          </w:p>
        </w:tc>
        <w:tc>
          <w:tcPr/>
          <w:p>
            <w:pPr>
              <w:pStyle w:val="Compact"/>
            </w:pPr>
            <w:r>
              <w:t xml:space="preserve">вытянутость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Eccentricity</w:t>
            </w:r>
          </w:p>
        </w:tc>
        <w:tc>
          <w:tcPr/>
          <w:p>
            <w:pPr>
              <w:pStyle w:val="Compact"/>
            </w:pPr>
            <w:r>
              <w:t xml:space="preserve">отклонение формы от окружности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Extent</w:t>
            </w:r>
          </w:p>
        </w:tc>
        <w:tc>
          <w:tcPr/>
          <w:p>
            <w:pPr>
              <w:pStyle w:val="Compact"/>
            </w:pPr>
            <w:r>
              <w:t xml:space="preserve">заполнение bounding box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Solidity</w:t>
            </w:r>
          </w:p>
        </w:tc>
        <w:tc>
          <w:tcPr/>
          <w:p>
            <w:pPr>
              <w:pStyle w:val="Compact"/>
            </w:pPr>
            <w:r>
              <w:t xml:space="preserve">отношение объекта к его convex hull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Roundness</w:t>
            </w:r>
          </w:p>
        </w:tc>
        <w:tc>
          <w:tcPr/>
          <w:p>
            <w:pPr>
              <w:pStyle w:val="Compact"/>
            </w:pPr>
            <w:r>
              <w:t xml:space="preserve">округлость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Compactness</w:t>
            </w:r>
          </w:p>
        </w:tc>
        <w:tc>
          <w:tcPr/>
          <w:p>
            <w:pPr>
              <w:pStyle w:val="Compact"/>
            </w:pPr>
            <w:r>
              <w:t xml:space="preserve">компактность относительно эквивалентного диаметра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ShapeFactor1–4</w:t>
            </w:r>
          </w:p>
        </w:tc>
        <w:tc>
          <w:tcPr/>
          <w:p>
            <w:pPr>
              <w:pStyle w:val="Compact"/>
            </w:pPr>
            <w:r>
              <w:t xml:space="preserve">дополнительные shape descriptors</w:t>
            </w:r>
          </w:p>
        </w:tc>
      </w:tr>
    </w:tbl>
    <w:p>
      <w:pPr>
        <w:pStyle w:val="BodyText"/>
      </w:pPr>
      <w:r>
        <w:t xml:space="preserve">В частности, UCI прямо указывает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o</m:t>
          </m:r>
          <m:r>
            <m:t>u</m:t>
          </m:r>
          <m:r>
            <m:t>n</m:t>
          </m:r>
          <m:r>
            <m:t>d</m:t>
          </m:r>
          <m:r>
            <m:t>n</m:t>
          </m:r>
          <m:r>
            <m:t>e</m:t>
          </m:r>
          <m:r>
            <m:t>s</m:t>
          </m:r>
          <m: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t>π</m:t>
              </m:r>
              <m:r>
                <m:t>A</m:t>
              </m:r>
            </m:num>
            <m:den>
              <m:sSup>
                <m:e>
                  <m:r>
                    <m:t>P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а</w:t>
      </w:r>
      <w:r>
        <w:t xml:space="preserve"> </w:t>
      </w:r>
      <w:r>
        <w:rPr>
          <w:rStyle w:val="VerbatimChar"/>
        </w:rPr>
        <w:t xml:space="preserve">Compactness</w:t>
      </w:r>
      <w:r>
        <w:t xml:space="preserve"> </w:t>
      </w:r>
      <w:r>
        <w:t xml:space="preserve">определяется через эквивалентный диаметр и главную ось.</w:t>
      </w:r>
      <w:r>
        <w:t xml:space="preserve"> </w:t>
      </w:r>
      <w:hyperlink r:id="rId10">
        <w:r>
          <w:rPr>
            <w:rStyle w:val="Hyperlink"/>
          </w:rPr>
          <w:t xml:space="preserve">[8]</w:t>
        </w:r>
      </w:hyperlink>
    </w:p>
    <w:p>
      <w:pPr>
        <w:pStyle w:val="BodyText"/>
      </w:pPr>
      <w:r>
        <w:t xml:space="preserve">Это важное наблюдение: часть информации</w:t>
      </w:r>
      <w:r>
        <w:t xml:space="preserve"> </w:t>
      </w:r>
      <w:r>
        <w:rPr>
          <w:b/>
          <w:bCs/>
        </w:rPr>
        <w:t xml:space="preserve">структурно дублируется</w:t>
      </w:r>
      <w:r>
        <w:t xml:space="preserve">. Поэтому гипотеза о том, что 16 признаков не обязательны для максимального качества, имеет физическое основание.</w:t>
      </w:r>
    </w:p>
    <w:bookmarkEnd w:id="32"/>
    <w:bookmarkStart w:id="33" w:name="цветовые-признаки"/>
    <w:p>
      <w:pPr>
        <w:pStyle w:val="Heading3"/>
      </w:pPr>
      <w:r>
        <w:t xml:space="preserve">Цветовые признаки</w:t>
      </w:r>
    </w:p>
    <w:p>
      <w:pPr>
        <w:pStyle w:val="FirstParagraph"/>
      </w:pPr>
      <w:r>
        <w:t xml:space="preserve">Они доступны только при работе с исходными RGB-изображениями, а не с табличным UCI Dry Bean. Для расширенного исследования имеет смысл извлекать: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Семейство</w:t>
            </w:r>
          </w:p>
        </w:tc>
        <w:tc>
          <w:tcPr/>
          <w:p>
            <w:pPr>
              <w:pStyle w:val="Compact"/>
            </w:pPr>
            <w:r>
              <w:t xml:space="preserve">Примеры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RGB</w:t>
            </w:r>
          </w:p>
        </w:tc>
        <w:tc>
          <w:tcPr/>
          <w:p>
            <w:pPr>
              <w:pStyle w:val="Compact"/>
            </w:pPr>
            <w:r>
              <w:t xml:space="preserve">mean/std/median R, G,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HSV</w:t>
            </w:r>
          </w:p>
        </w:tc>
        <w:tc>
          <w:tcPr/>
          <w:p>
            <w:pPr>
              <w:pStyle w:val="Compact"/>
            </w:pPr>
            <w:r>
              <w:t xml:space="preserve">hue, saturation, value statistics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CIELAB</w:t>
            </w:r>
          </w:p>
        </w:tc>
        <w:tc>
          <w:tcPr/>
          <w:p>
            <w:pPr>
              <w:pStyle w:val="Compact"/>
            </w:pPr>
            <w:r>
              <w:t xml:space="preserve">L*, a*, b*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Histograms</w:t>
            </w:r>
          </w:p>
        </w:tc>
        <w:tc>
          <w:tcPr/>
          <w:p>
            <w:pPr>
              <w:pStyle w:val="Compact"/>
            </w:pPr>
            <w:r>
              <w:t xml:space="preserve">8–32 bins на канал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Quantiles</w:t>
            </w:r>
          </w:p>
        </w:tc>
        <w:tc>
          <w:tcPr/>
          <w:p>
            <w:pPr>
              <w:pStyle w:val="Compact"/>
            </w:pPr>
            <w:r>
              <w:t xml:space="preserve">q10, q25, q50, q75, q90</w:t>
            </w:r>
          </w:p>
        </w:tc>
      </w:tr>
    </w:tbl>
    <w:p>
      <w:pPr>
        <w:pStyle w:val="BodyText"/>
      </w:pPr>
      <w:r>
        <w:t xml:space="preserve">Чтобы цвет не отражал в основном освещение, RGB-ветка требует фиксированного света, фона и цветовой калибровки. Существование отдельного публичного набора RGB-изображений 14 типов фасоли делает такую вторую фазу практической.</w:t>
      </w:r>
      <w:r>
        <w:t xml:space="preserve"> </w:t>
      </w:r>
      <w:hyperlink r:id="rId16">
        <w:r>
          <w:rPr>
            <w:rStyle w:val="Hyperlink"/>
          </w:rPr>
          <w:t xml:space="preserve">[6]</w:t>
        </w:r>
      </w:hyperlink>
    </w:p>
    <w:bookmarkEnd w:id="33"/>
    <w:bookmarkStart w:id="34" w:name="текстурные-признаки"/>
    <w:p>
      <w:pPr>
        <w:pStyle w:val="Heading3"/>
      </w:pPr>
      <w:r>
        <w:t xml:space="preserve">Текстурные признаки</w:t>
      </w:r>
    </w:p>
    <w:p>
      <w:pPr>
        <w:pStyle w:val="FirstParagraph"/>
      </w:pPr>
      <w:r>
        <w:t xml:space="preserve">Для изображения поверхности можно получить:</w:t>
      </w:r>
    </w:p>
    <w:p>
      <w:pPr>
        <w:pStyle w:val="BodyText"/>
      </w:pPr>
      <w:r>
        <w:rPr>
          <w:b/>
          <w:bCs/>
        </w:rPr>
        <w:t xml:space="preserve">GLCM</w:t>
      </w:r>
      <w:r>
        <w:t xml:space="preserve">:</w:t>
      </w:r>
      <w:r>
        <w:t xml:space="preserve"> </w:t>
      </w:r>
      <w:r>
        <w:t xml:space="preserve">contrast, correlation, energy, homogeneity;</w:t>
      </w:r>
    </w:p>
    <w:p>
      <w:pPr>
        <w:pStyle w:val="BodyText"/>
      </w:pPr>
      <w:r>
        <w:rPr>
          <w:b/>
          <w:bCs/>
        </w:rPr>
        <w:t xml:space="preserve">LBP</w:t>
      </w:r>
      <w:r>
        <w:t xml:space="preserve">:</w:t>
      </w:r>
      <w:r>
        <w:t xml:space="preserve"> </w:t>
      </w:r>
      <w:r>
        <w:t xml:space="preserve">гистограмму Local Binary Patterns;</w:t>
      </w:r>
    </w:p>
    <w:p>
      <w:pPr>
        <w:pStyle w:val="BodyText"/>
      </w:pPr>
      <w:r>
        <w:rPr>
          <w:b/>
          <w:bCs/>
        </w:rPr>
        <w:t xml:space="preserve">Gabor</w:t>
      </w:r>
      <w:r>
        <w:t xml:space="preserve">:</w:t>
      </w:r>
      <w:r>
        <w:t xml:space="preserve"> </w:t>
      </w:r>
      <w:r>
        <w:t xml:space="preserve">средние/дисперсии откликов фильтров нескольких масштабов и ориентаций;</w:t>
      </w:r>
    </w:p>
    <w:p>
      <w:pPr>
        <w:pStyle w:val="BodyText"/>
      </w:pPr>
      <w:r>
        <w:rPr>
          <w:b/>
          <w:bCs/>
        </w:rPr>
        <w:t xml:space="preserve">gradient-based descriptors</w:t>
      </w:r>
      <w:r>
        <w:t xml:space="preserve">:</w:t>
      </w:r>
      <w:r>
        <w:t xml:space="preserve"> </w:t>
      </w:r>
      <w:r>
        <w:t xml:space="preserve">локальные характеристики контуров и неоднородностей.</w:t>
      </w:r>
    </w:p>
    <w:p>
      <w:pPr>
        <w:pStyle w:val="BodyText"/>
      </w:pPr>
      <w:r>
        <w:t xml:space="preserve">Такие признаки особенно интересны, когда два сорта близки по общей геометрии, но отличаются структурой оболочки. В литературе по семенам активно встречаются image-based и deep-feature подходы; работа Taşpınar et al. непосредственно демонстрирует получение CNN-признаков для фасоли.</w:t>
      </w:r>
      <w:r>
        <w:t xml:space="preserve"> </w:t>
      </w:r>
      <w:hyperlink r:id="rId16">
        <w:r>
          <w:rPr>
            <w:rStyle w:val="Hyperlink"/>
          </w:rPr>
          <w:t xml:space="preserve">[6]</w:t>
        </w:r>
      </w:hyperlink>
    </w:p>
    <w:bookmarkEnd w:id="34"/>
    <w:bookmarkStart w:id="35" w:name="спектральные-признаки"/>
    <w:p>
      <w:pPr>
        <w:pStyle w:val="Heading3"/>
      </w:pPr>
      <w:r>
        <w:t xml:space="preserve">Спектральные признаки</w:t>
      </w:r>
    </w:p>
    <w:p>
      <w:pPr>
        <w:pStyle w:val="FirstParagraph"/>
      </w:pPr>
      <w:r>
        <w:t xml:space="preserve">Здесь набор потенциально намного шире: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(</m:t>
          </m:r>
          <m:sSub>
            <m:e>
              <m: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(</m:t>
          </m:r>
          <m:sSub>
            <m:e>
              <m:r>
                <m:t>λ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(</m:t>
          </m:r>
          <m:sSub>
            <m:e>
              <m:r>
                <m:t>λ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— отражательная способность на определенной длине волны.</w:t>
      </w:r>
    </w:p>
    <w:p>
      <w:pPr>
        <w:pStyle w:val="BodyText"/>
      </w:pPr>
      <w:r>
        <w:t xml:space="preserve">Из исходного спектра можно строить: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производные спектра, отношения полос и selected wavelengths.</w:t>
      </w:r>
    </w:p>
    <w:p>
      <w:pPr>
        <w:pStyle w:val="BodyText"/>
      </w:pPr>
      <w:r>
        <w:t xml:space="preserve">Однако спектральную часть нельзя честно реализовать на UCI Dry Bean: соответствующих данных в нем нет.</w:t>
      </w:r>
      <w:r>
        <w:t xml:space="preserve"> </w:t>
      </w:r>
      <w:hyperlink r:id="rId10">
        <w:r>
          <w:rPr>
            <w:rStyle w:val="Hyperlink"/>
          </w:rPr>
          <w:t xml:space="preserve">[8]</w:t>
        </w:r>
      </w:hyperlink>
      <w:r>
        <w:t xml:space="preserve"> </w:t>
      </w:r>
      <w:r>
        <w:t xml:space="preserve">Поэтому это либо отдельный публичный HSI-датасет, либо собственный эксперимент с hyperspectral camera. Работы по black beans и soybean подтверждают применимость HSI к сортовой классификации семян.</w:t>
      </w:r>
      <w:r>
        <w:t xml:space="preserve"> </w:t>
      </w:r>
      <w:hyperlink r:id="rId17">
        <w:r>
          <w:rPr>
            <w:rStyle w:val="Hyperlink"/>
          </w:rPr>
          <w:t xml:space="preserve">[20]</w:t>
        </w:r>
      </w:hyperlink>
    </w:p>
    <w:bookmarkEnd w:id="35"/>
    <w:bookmarkStart w:id="36" w:name="производные-признаки"/>
    <w:p>
      <w:pPr>
        <w:pStyle w:val="Heading3"/>
      </w:pPr>
      <w:r>
        <w:t xml:space="preserve">Производные признаки</w:t>
      </w:r>
    </w:p>
    <w:p>
      <w:pPr>
        <w:pStyle w:val="FirstParagraph"/>
      </w:pPr>
      <w:r>
        <w:t xml:space="preserve">В основном исследовании я</w:t>
      </w:r>
      <w:r>
        <w:t xml:space="preserve"> </w:t>
      </w:r>
      <w:r>
        <w:rPr>
          <w:b/>
          <w:bCs/>
        </w:rPr>
        <w:t xml:space="preserve">не рекомендую сразу генерировать десятки новых ratios</w:t>
      </w:r>
      <w:r>
        <w:t xml:space="preserve">, потому что основная научная переменная — количество исходных признаков.</w:t>
      </w:r>
    </w:p>
    <w:p>
      <w:pPr>
        <w:pStyle w:val="BodyText"/>
      </w:pPr>
      <w:r>
        <w:t xml:space="preserve">Правильнее сделать две постановки: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nor/>
                  <m:sty m:val="p"/>
                </m:rPr>
                <m:t>base</m:t>
              </m:r>
            </m:sub>
          </m:sSub>
          <m:r>
            <m:rPr>
              <m:sty m:val="p"/>
            </m:rPr>
            <m:t>=</m:t>
          </m:r>
          <m:r>
            <m:t>16</m:t>
          </m:r>
          <m:r>
            <m:rPr>
              <m:nor/>
              <m:sty m:val="p"/>
            </m:rPr>
            <m:t> признаков UCI</m:t>
          </m:r>
        </m:oMath>
      </m:oMathPara>
    </w:p>
    <w:p>
      <w:pPr>
        <w:pStyle w:val="FirstParagraph"/>
      </w:pPr>
      <w:r>
        <w:t xml:space="preserve">и, отдельно,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nor/>
                  <m:sty m:val="p"/>
                </m:rPr>
                <m:t>extended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rPr>
                  <m:nor/>
                  <m:sty m:val="p"/>
                </m:rPr>
                <m:t>base</m:t>
              </m:r>
            </m:sub>
          </m:sSub>
          <m:r>
            <m:rPr>
              <m:sty m:val="p"/>
            </m:rPr>
            <m:t>+</m:t>
          </m:r>
          <m:r>
            <m:rPr>
              <m:nor/>
              <m:sty m:val="p"/>
            </m:rPr>
            <m:t>новые engineered features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Иначе становится трудно интерпретировать, что именно означает «сократили число признаков».</w:t>
      </w:r>
    </w:p>
    <w:bookmarkEnd w:id="36"/>
    <w:bookmarkStart w:id="44" w:name="методы-отбора"/>
    <w:p>
      <w:pPr>
        <w:pStyle w:val="Heading3"/>
      </w:pPr>
      <w:r>
        <w:t xml:space="preserve">Методы отбора</w:t>
      </w:r>
    </w:p>
    <w:bookmarkStart w:id="38" w:name="фильтрационные-методы"/>
    <w:p>
      <w:pPr>
        <w:pStyle w:val="Heading4"/>
      </w:pPr>
      <w:r>
        <w:t xml:space="preserve">Фильтрационные методы</w:t>
      </w:r>
    </w:p>
    <w:p>
      <w:pPr>
        <w:pStyle w:val="FirstParagraph"/>
      </w:pPr>
      <w:r>
        <w:t xml:space="preserve">Они сначала оценивают признаки, практически независимо от конечной модели.</w:t>
      </w:r>
    </w:p>
    <w:p>
      <w:pPr>
        <w:pStyle w:val="BodyText"/>
      </w:pPr>
      <w:r>
        <w:t xml:space="preserve">Рекомендуемый набор:</w:t>
      </w:r>
    </w:p>
    <w:p>
      <w:pPr>
        <w:pStyle w:val="BodyText"/>
      </w:pPr>
      <w:r>
        <w:rPr>
          <w:rStyle w:val="VerbatimChar"/>
        </w:rPr>
        <w:t xml:space="preserve">ANOVA F-score → SelectKBest</w:t>
      </w:r>
    </w:p>
    <w:p>
      <w:pPr>
        <w:pStyle w:val="BodyText"/>
      </w:pPr>
      <w:r>
        <w:rPr>
          <w:rStyle w:val="VerbatimChar"/>
        </w:rPr>
        <w:t xml:space="preserve">Mutual Information → SelectKBest</w:t>
      </w:r>
    </w:p>
    <w:p>
      <w:pPr>
        <w:pStyle w:val="BodyText"/>
      </w:pPr>
      <w:r>
        <w:rPr>
          <w:rStyle w:val="VerbatimChar"/>
        </w:rPr>
        <w:t xml:space="preserve">correlation/redundancy pruning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SelectKBest</w:t>
      </w:r>
      <w:r>
        <w:t xml:space="preserve"> </w:t>
      </w:r>
      <w:r>
        <w:t xml:space="preserve">непосредственно выбирает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признаков с максимальными scores; официальный API scikit-learn также поддерживает mutual information для дискретной целевой переменной.</w:t>
      </w:r>
      <w:r>
        <w:t xml:space="preserve"> </w:t>
      </w:r>
      <w:hyperlink r:id="rId37">
        <w:r>
          <w:rPr>
            <w:rStyle w:val="Hyperlink"/>
          </w:rPr>
          <w:t xml:space="preserve">[21]</w:t>
        </w:r>
      </w:hyperlink>
    </w:p>
    <w:p>
      <w:pPr>
        <w:pStyle w:val="BodyText"/>
      </w:pPr>
      <w:r>
        <w:t xml:space="preserve">Преимущества: быстрые, легко строить полную кривую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t>.16</m:t>
        </m:r>
      </m:oMath>
      <w:r>
        <w:t xml:space="preserve">.</w:t>
      </w:r>
    </w:p>
    <w:p>
      <w:pPr>
        <w:pStyle w:val="BodyText"/>
      </w:pPr>
      <w:r>
        <w:t xml:space="preserve">Недостаток: хороший индивидуальный признак не обязательно является частью лучшей комбинации.</w:t>
      </w:r>
    </w:p>
    <w:bookmarkEnd w:id="38"/>
    <w:bookmarkStart w:id="40" w:name="wrapper-методы"/>
    <w:p>
      <w:pPr>
        <w:pStyle w:val="Heading4"/>
      </w:pPr>
      <w:r>
        <w:t xml:space="preserve">Wrapper-методы</w:t>
      </w:r>
    </w:p>
    <w:p>
      <w:pPr>
        <w:pStyle w:val="FirstParagraph"/>
      </w:pPr>
      <w:r>
        <w:t xml:space="preserve">Главный вариант:</w:t>
      </w:r>
    </w:p>
    <w:p>
      <w:pPr>
        <w:pStyle w:val="BodyText"/>
      </w:pPr>
      <w:r>
        <w:rPr>
          <w:b/>
          <w:bCs/>
        </w:rPr>
        <w:t xml:space="preserve">RFE — Recursive Feature Elimination.</w:t>
      </w:r>
    </w:p>
    <w:p>
      <w:pPr>
        <w:pStyle w:val="BodyText"/>
      </w:pPr>
      <w:r>
        <w:t xml:space="preserve">Идея:</w:t>
      </w:r>
    </w:p>
    <w:p>
      <w:pPr>
        <w:pStyle w:val="BodyText"/>
      </w:pPr>
      <m:oMathPara>
        <m:oMathParaPr>
          <m:jc m:val="center"/>
        </m:oMathParaPr>
        <m:oMath>
          <m:r>
            <m:t>16</m:t>
          </m:r>
          <m:r>
            <m:rPr>
              <m:sty m:val="p"/>
            </m:rPr>
            <m:t>→</m:t>
          </m:r>
          <m:r>
            <m:t>15</m:t>
          </m:r>
          <m:r>
            <m:rPr>
              <m:sty m:val="p"/>
            </m:rPr>
            <m:t>→</m:t>
          </m:r>
          <m:r>
            <m:t>14</m:t>
          </m:r>
          <m:r>
            <m:rPr>
              <m:sty m:val="p"/>
            </m:rPr>
            <m:t>→</m:t>
          </m:r>
          <m:r>
            <m:rPr>
              <m:sty m:val="p"/>
            </m:rPr>
            <m:t>⋯</m:t>
          </m:r>
          <m:r>
            <m:rPr>
              <m:sty m:val="p"/>
            </m:rPr>
            <m:t>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На каждом шаге модель обучается заново и удаляется наименее важная переменная. RFECV/Recursive Feature Elimination входит в стандартный набор model-based feature-selection средств scikit-learn.</w:t>
      </w:r>
      <w:r>
        <w:t xml:space="preserve"> </w:t>
      </w:r>
      <w:hyperlink r:id="rId39">
        <w:r>
          <w:rPr>
            <w:rStyle w:val="Hyperlink"/>
          </w:rPr>
          <w:t xml:space="preserve">[22]</w:t>
        </w:r>
      </w:hyperlink>
    </w:p>
    <w:p>
      <w:pPr>
        <w:pStyle w:val="BodyText"/>
      </w:pPr>
      <w:r>
        <w:t xml:space="preserve">Также можно использовать Sequential Forward Selection: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→</m:t>
          </m:r>
          <m:r>
            <m:t>1</m:t>
          </m:r>
          <m:r>
            <m:rPr>
              <m:sty m:val="p"/>
            </m:rPr>
            <m:t>→</m:t>
          </m:r>
          <m:r>
            <m:t>2</m:t>
          </m:r>
          <m:r>
            <m:rPr>
              <m:sty m:val="p"/>
            </m:rPr>
            <m:t>→</m:t>
          </m:r>
          <m:r>
            <m:rPr>
              <m:sty m:val="p"/>
            </m:rPr>
            <m:t>…</m:t>
          </m:r>
          <m:r>
            <m:rPr>
              <m:sty m:val="p"/>
            </m:rPr>
            <m:t>→</m:t>
          </m:r>
          <m:r>
            <m:t>k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Wrapper-подход особенно уместен здесь из-за маленького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16</m:t>
        </m:r>
      </m:oMath>
      <w:r>
        <w:t xml:space="preserve">, но значительно дороже фильтров.</w:t>
      </w:r>
    </w:p>
    <w:bookmarkEnd w:id="40"/>
    <w:bookmarkStart w:id="41" w:name="embedded-методы"/>
    <w:p>
      <w:pPr>
        <w:pStyle w:val="Heading4"/>
      </w:pPr>
      <w:r>
        <w:t xml:space="preserve">Embedded-методы</w:t>
      </w:r>
    </w:p>
    <w:p>
      <w:pPr>
        <w:pStyle w:val="FirstParagraph"/>
      </w:pPr>
      <w:r>
        <w:t xml:space="preserve">Для линейной модели: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w</m:t>
              </m:r>
            </m:lim>
          </m:limLow>
          <m:r>
            <m:t>L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λ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|</m:t>
              </m:r>
            </m:e>
          </m:nary>
          <m:sSub>
            <m:e>
              <m:r>
                <m:t>w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То есть</w:t>
      </w:r>
      <w:r>
        <w:t xml:space="preserve"> </w:t>
      </w:r>
      <w:r>
        <w:rPr>
          <w:b/>
          <w:bCs/>
        </w:rPr>
        <w:t xml:space="preserve">L1-регуляризованная multinomial logistic regression</w:t>
      </w:r>
      <w:r>
        <w:t xml:space="preserve">.</w:t>
      </w:r>
    </w:p>
    <w:p>
      <w:pPr>
        <w:pStyle w:val="BodyText"/>
      </w:pPr>
      <w:r>
        <w:t xml:space="preserve">Термин «LASSO» часто используется разговорно и для такого отбора в классификации, но строго лучше писать именно</w:t>
      </w:r>
      <w:r>
        <w:t xml:space="preserve"> </w:t>
      </w:r>
      <w:r>
        <w:rPr>
          <w:b/>
          <w:bCs/>
        </w:rPr>
        <w:t xml:space="preserve">L1-penalized logistic regression</w:t>
      </w:r>
      <w:r>
        <w:t xml:space="preserve">, поскольку исходный LASSO — формулировка регрессии.</w:t>
      </w:r>
    </w:p>
    <w:p>
      <w:pPr>
        <w:pStyle w:val="BodyText"/>
      </w:pPr>
      <w:r>
        <w:t xml:space="preserve">При достаточно сильной регуляризации часть коэффициентов становится нулевой: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и соответствующие переменные исключаются.</w:t>
      </w:r>
    </w:p>
    <w:p>
      <w:pPr>
        <w:pStyle w:val="BodyText"/>
      </w:pPr>
      <w:r>
        <w:t xml:space="preserve">Для Random Forest/XGBoost/LightGBM можно построить embedded ranking на основе обученной модели;</w:t>
      </w:r>
      <w:r>
        <w:t xml:space="preserve"> </w:t>
      </w:r>
      <w:r>
        <w:rPr>
          <w:rStyle w:val="VerbatimChar"/>
        </w:rPr>
        <w:t xml:space="preserve">SelectFromModel</w:t>
      </w:r>
      <w:r>
        <w:t xml:space="preserve"> </w:t>
      </w:r>
      <w:r>
        <w:t xml:space="preserve">в scikit-learn специально предназначен для отбора по весам/feature importances estimator-а.</w:t>
      </w:r>
      <w:r>
        <w:t xml:space="preserve"> </w:t>
      </w:r>
      <w:hyperlink r:id="rId39">
        <w:r>
          <w:rPr>
            <w:rStyle w:val="Hyperlink"/>
          </w:rPr>
          <w:t xml:space="preserve">[22]</w:t>
        </w:r>
      </w:hyperlink>
    </w:p>
    <w:p>
      <w:pPr>
        <w:pStyle w:val="BodyText"/>
      </w:pPr>
      <w:r>
        <w:t xml:space="preserve">Для окончательной интерпретации у деревьев полезно также считать permutation importance: коррелированные геометрические признаки могут делить между собой важность.</w:t>
      </w:r>
    </w:p>
    <w:bookmarkEnd w:id="41"/>
    <w:bookmarkStart w:id="43" w:name="pca"/>
    <w:p>
      <w:pPr>
        <w:pStyle w:val="Heading4"/>
      </w:pPr>
      <w:r>
        <w:t xml:space="preserve">PCA</w:t>
      </w:r>
    </w:p>
    <w:p>
      <w:pPr>
        <w:pStyle w:val="FirstParagraph"/>
      </w:pPr>
      <w:r>
        <w:t xml:space="preserve">PCA — не feature selection в строгом смысле, потому что он не выбирает исходные колонки, а создает новые ортогональные компоненты: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X</m:t>
          </m:r>
          <m:r>
            <m:t>W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Он полезен как отдельная контрольная ветвь: «сколько измерений информации нужно», а не «сколько исходных физических параметров нужно».</w:t>
      </w:r>
    </w:p>
    <w:p>
      <w:pPr>
        <w:pStyle w:val="BodyText"/>
      </w:pPr>
      <w:r>
        <w:t xml:space="preserve">Scikit-learn реализует PCA через SVD; данные центрируются, но PCA сам по себе не выполняет автоматическое масштабирование всех переменных до одинаковой дисперсии.</w:t>
      </w:r>
      <w:r>
        <w:t xml:space="preserve"> </w:t>
      </w:r>
      <w:hyperlink r:id="rId42">
        <w:r>
          <w:rPr>
            <w:rStyle w:val="Hyperlink"/>
          </w:rPr>
          <w:t xml:space="preserve">[23]</w:t>
        </w:r>
      </w:hyperlink>
      <w:r>
        <w:t xml:space="preserve"> </w:t>
      </w:r>
      <w:r>
        <w:t xml:space="preserve">Поэтому для Dry Bean логично сравнить:</w:t>
      </w:r>
    </w:p>
    <w:p>
      <w:pPr>
        <w:pStyle w:val="BodyText"/>
      </w:pPr>
      <w:r>
        <w:rPr>
          <w:rStyle w:val="VerbatimChar"/>
        </w:rPr>
        <w:t xml:space="preserve">StandardScaler → PCA → classifier</w:t>
      </w:r>
      <w:r>
        <w:t xml:space="preserve">.</w:t>
      </w:r>
    </w:p>
    <w:p>
      <w:pPr>
        <w:pStyle w:val="BodyText"/>
      </w:pPr>
      <w:r>
        <w:t xml:space="preserve">Это особенно важно из-за разных масштабов</w:t>
      </w:r>
      <w:r>
        <w:t xml:space="preserve"> </w:t>
      </w:r>
      <w:r>
        <w:rPr>
          <w:rStyle w:val="VerbatimChar"/>
        </w:rPr>
        <w:t xml:space="preserve">Area</w:t>
      </w:r>
      <w:r>
        <w:t xml:space="preserve">, длин и безразмерных shape factors.</w:t>
      </w:r>
    </w:p>
    <w:p>
      <w:pPr>
        <w:pStyle w:val="BodyText"/>
      </w:pPr>
      <w:r>
        <w:t xml:space="preserve">Ardeshirifar уже продемонстрировал применимость PCA к Dry Bean, сократив представление до десяти компонент.</w:t>
      </w:r>
      <w:r>
        <w:t xml:space="preserve"> </w:t>
      </w:r>
      <w:hyperlink r:id="rId12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Но именно поэтому вашей работе следует идти дальше и построить всю зависимость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t>.16</m:t>
        </m:r>
      </m:oMath>
      <w:r>
        <w:t xml:space="preserve">.</w:t>
      </w:r>
    </w:p>
    <w:bookmarkEnd w:id="43"/>
    <w:bookmarkEnd w:id="44"/>
    <w:bookmarkStart w:id="45" w:name="сводное-сравнение-методов"/>
    <w:p>
      <w:pPr>
        <w:pStyle w:val="Heading3"/>
      </w:pPr>
      <w:r>
        <w:t xml:space="preserve">Сводное сравнение методов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Подход</w:t>
            </w:r>
          </w:p>
        </w:tc>
        <w:tc>
          <w:tcPr/>
          <w:p>
            <w:pPr>
              <w:pStyle w:val="Compact"/>
            </w:pPr>
            <w:r>
              <w:t xml:space="preserve">Сохраняет исходные признаки</w:t>
            </w:r>
          </w:p>
        </w:tc>
        <w:tc>
          <w:tcPr/>
          <w:p>
            <w:pPr>
              <w:pStyle w:val="Compact"/>
            </w:pPr>
            <w:r>
              <w:t xml:space="preserve">Использует target</w:t>
            </w:r>
          </w:p>
        </w:tc>
        <w:tc>
          <w:tcPr/>
          <w:p>
            <w:pPr>
              <w:pStyle w:val="Compact"/>
            </w:pPr>
            <w:r>
              <w:t xml:space="preserve">Стоимость</w:t>
            </w:r>
          </w:p>
        </w:tc>
        <w:tc>
          <w:tcPr/>
          <w:p>
            <w:pPr>
              <w:pStyle w:val="Compact"/>
            </w:pPr>
            <w:r>
              <w:t xml:space="preserve">Интерпретируемость</w:t>
            </w:r>
          </w:p>
        </w:tc>
        <w:tc>
          <w:tcPr/>
          <w:p>
            <w:pPr>
              <w:pStyle w:val="Compact"/>
            </w:pPr>
            <w:r>
              <w:t xml:space="preserve">Главная роль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ANOVA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быстрый baseline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Mutual Information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nonlinear filter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Correlation pruning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удаление redundancy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RFE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средняя/высокая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model-aware selection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Sequential selection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поиск комбинаций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L1-logistic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sparse embedded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RF/XGB/LGBM importance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nonlinear embedded selection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низкая/средняя</w:t>
            </w:r>
          </w:p>
        </w:tc>
        <w:tc>
          <w:tcPr/>
          <w:p>
            <w:pPr>
              <w:pStyle w:val="Compac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dimensionality reduction</w:t>
            </w:r>
          </w:p>
        </w:tc>
      </w:tr>
    </w:tbl>
    <w:bookmarkEnd w:id="45"/>
    <w:bookmarkStart w:id="46" w:name="ожидаемые-гипотезы"/>
    <w:p>
      <w:pPr>
        <w:pStyle w:val="Heading3"/>
      </w:pPr>
      <w:r>
        <w:t xml:space="preserve">Ожидаемые гипотезы</w:t>
      </w:r>
    </w:p>
    <w:p>
      <w:pPr>
        <w:pStyle w:val="FirstParagraph"/>
      </w:pPr>
      <w:r>
        <w:t xml:space="preserve">Это</w:t>
      </w:r>
      <w:r>
        <w:t xml:space="preserve"> </w:t>
      </w:r>
      <w:r>
        <w:rPr>
          <w:b/>
          <w:bCs/>
        </w:rPr>
        <w:t xml:space="preserve">гипотезы, а не заранее заявленные результаты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Код</w:t>
            </w:r>
          </w:p>
        </w:tc>
        <w:tc>
          <w:tcPr/>
          <w:p>
            <w:pPr>
              <w:pStyle w:val="Compact"/>
            </w:pPr>
            <w:r>
              <w:t xml:space="preserve">Гипотеза</w:t>
            </w:r>
          </w:p>
        </w:tc>
        <w:tc>
          <w:tcPr/>
          <w:p>
            <w:pPr>
              <w:pStyle w:val="Compact"/>
            </w:pPr>
            <w:r>
              <w:t xml:space="preserve">Основание</w:t>
            </w:r>
          </w:p>
        </w:tc>
        <w:tc>
          <w:tcPr/>
          <w:p>
            <w:pPr>
              <w:pStyle w:val="Compact"/>
            </w:pPr>
            <w:r>
              <w:t xml:space="preserve">Что подтвердит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H1</w:t>
            </w:r>
          </w:p>
        </w:tc>
        <w:tc>
          <w:tcPr/>
          <w:p>
            <w:pPr>
              <w:pStyle w:val="Compact"/>
            </w:pPr>
            <w:r>
              <w:t xml:space="preserve">качество выйдет на плато до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16</m:t>
              </m:r>
            </m:oMath>
          </w:p>
        </w:tc>
        <w:tc>
          <w:tcPr/>
          <w:p>
            <w:pPr>
              <w:pStyle w:val="Compact"/>
            </w:pPr>
            <w:r>
              <w:t xml:space="preserve">часть геометрических признаков производная</w:t>
            </w:r>
          </w:p>
        </w:tc>
        <w:tc>
          <w:tcPr/>
          <w:p>
            <w:pPr>
              <w:pStyle w:val="Compact"/>
            </w:pPr>
            <w:r>
              <w:t xml:space="preserve">F1(k) перестает существенно расти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H2</w:t>
            </w:r>
          </w:p>
        </w:tc>
        <w:tc>
          <w:tcPr/>
          <w:p>
            <w:pPr>
              <w:pStyle w:val="Compact"/>
            </w:pPr>
            <w:r>
              <w:t xml:space="preserve">оптимальное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будет зависеть от классификатора</w:t>
            </w:r>
          </w:p>
        </w:tc>
        <w:tc>
          <w:tcPr/>
          <w:p>
            <w:pPr>
              <w:pStyle w:val="Compact"/>
            </w:pPr>
            <w:r>
              <w:t xml:space="preserve">модели по-разному используют redundancy</w:t>
            </w:r>
          </w:p>
        </w:tc>
        <w:tc>
          <w:tcPr/>
          <w:p>
            <w:pPr>
              <w:pStyle w:val="Compact"/>
            </w:pPr>
            <w:r>
              <w:t xml:space="preserve">взаимодействие</w:t>
            </w:r>
            <w:r>
              <w:t xml:space="preserve"> </w:t>
            </w:r>
            <w:r>
              <w:rPr>
                <w:rStyle w:val="VerbatimChar"/>
              </w:rPr>
              <w:t xml:space="preserve">model × 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H3</w:t>
            </w:r>
          </w:p>
        </w:tc>
        <w:tc>
          <w:tcPr/>
          <w:p>
            <w:pPr>
              <w:pStyle w:val="Compact"/>
            </w:pPr>
            <w:r>
              <w:t xml:space="preserve">RFE/embedded selection будут лучше простого ranking при малом</w:t>
            </w:r>
            <w:r>
              <w:t xml:space="preserve"> </w:t>
            </w:r>
            <m:oMath>
              <m:r>
                <m:t>k</m:t>
              </m:r>
            </m:oMath>
          </w:p>
        </w:tc>
        <w:tc>
          <w:tcPr/>
          <w:p>
            <w:pPr>
              <w:pStyle w:val="Compact"/>
            </w:pPr>
            <w:r>
              <w:t xml:space="preserve">учитывают модель/взаимодействия</w:t>
            </w:r>
          </w:p>
        </w:tc>
        <w:tc>
          <w:tcPr/>
          <w:p>
            <w:pPr>
              <w:pStyle w:val="Compact"/>
            </w:pPr>
            <w:r>
              <w:t xml:space="preserve">более высокий outer-CV F1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H4</w:t>
            </w:r>
          </w:p>
        </w:tc>
        <w:tc>
          <w:tcPr/>
          <w:p>
            <w:pPr>
              <w:pStyle w:val="Compact"/>
            </w:pPr>
            <w:r>
              <w:t xml:space="preserve">PCA сохранит высокое качество при небольшом числе компонент, но ухудшит физическую интерпретацию</w:t>
            </w:r>
          </w:p>
        </w:tc>
        <w:tc>
          <w:tcPr/>
          <w:p>
            <w:pPr>
              <w:pStyle w:val="Compact"/>
            </w:pPr>
            <w:r>
              <w:t xml:space="preserve">компоненты — смеси исходных переменных</w:t>
            </w:r>
          </w:p>
        </w:tc>
        <w:tc>
          <w:tcPr/>
          <w:p>
            <w:pPr>
              <w:pStyle w:val="Compact"/>
            </w:pPr>
            <w:r>
              <w:t xml:space="preserve">хорошая F1, отсутствие простого sensor 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H5</w:t>
            </w:r>
          </w:p>
        </w:tc>
        <w:tc>
          <w:tcPr/>
          <w:p>
            <w:pPr>
              <w:pStyle w:val="Compact"/>
            </w:pPr>
            <w:r>
              <w:t xml:space="preserve">некоторые признаки будут нестабильно меняться местами между folds</w:t>
            </w:r>
          </w:p>
        </w:tc>
        <w:tc>
          <w:tcPr/>
          <w:p>
            <w:pPr>
              <w:pStyle w:val="Compact"/>
            </w:pPr>
            <w:r>
              <w:t xml:space="preserve">геометрические variables коррелируют/зависят друг от друга</w:t>
            </w:r>
          </w:p>
        </w:tc>
        <w:tc>
          <w:tcPr/>
          <w:p>
            <w:pPr>
              <w:pStyle w:val="Compact"/>
            </w:pPr>
            <w:r>
              <w:t xml:space="preserve">низкий Jaccard выбранных subsets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H6</w:t>
            </w:r>
          </w:p>
        </w:tc>
        <w:tc>
          <w:tcPr/>
          <w:p>
            <w:pPr>
              <w:pStyle w:val="Compact"/>
            </w:pPr>
            <w:r>
              <w:t xml:space="preserve">уменьшение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сильнее сократит стоимость SVM/MLP, чем даст эффект для маленького RF/XGB</w:t>
            </w:r>
          </w:p>
        </w:tc>
        <w:tc>
          <w:tcPr/>
          <w:p>
            <w:pPr>
              <w:pStyle w:val="Compact"/>
            </w:pPr>
            <w:r>
              <w:t xml:space="preserve">различная структура моделей</w:t>
            </w:r>
          </w:p>
        </w:tc>
        <w:tc>
          <w:tcPr/>
          <w:p>
            <w:pPr>
              <w:pStyle w:val="Compact"/>
            </w:pPr>
            <w:r>
              <w:t xml:space="preserve">latency/resource curves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H7</w:t>
            </w:r>
          </w:p>
        </w:tc>
        <w:tc>
          <w:tcPr/>
          <w:p>
            <w:pPr>
              <w:pStyle w:val="Compact"/>
            </w:pPr>
            <w:r>
              <w:t xml:space="preserve">color/texture/deep/spectral features могут помочь там, где одной формы недостаточно</w:t>
            </w:r>
          </w:p>
        </w:tc>
        <w:tc>
          <w:tcPr/>
          <w:p>
            <w:pPr>
              <w:pStyle w:val="Compact"/>
            </w:pPr>
            <w:r>
              <w:t xml:space="preserve">image/HSI литература</w:t>
            </w:r>
          </w:p>
        </w:tc>
        <w:tc>
          <w:tcPr/>
          <w:p>
            <w:pPr>
              <w:pStyle w:val="Compact"/>
            </w:pPr>
            <w:r>
              <w:t xml:space="preserve">прирост на raw-image/HSI ветви</w:t>
            </w:r>
          </w:p>
        </w:tc>
      </w:tr>
    </w:tbl>
    <w:bookmarkEnd w:id="46"/>
    <w:bookmarkEnd w:id="47"/>
    <w:bookmarkStart w:id="77" w:name="методология-эксперимента-и-модели"/>
    <w:p>
      <w:pPr>
        <w:pStyle w:val="Heading2"/>
      </w:pPr>
      <w:r>
        <w:t xml:space="preserve">Методология эксперимента и модели</w:t>
      </w:r>
    </w:p>
    <w:bookmarkStart w:id="51" w:name="базовый-протокол"/>
    <w:p>
      <w:pPr>
        <w:pStyle w:val="Heading3"/>
      </w:pPr>
      <w:r>
        <w:t xml:space="preserve">Базовый протокол</w:t>
      </w:r>
    </w:p>
    <w:p>
      <w:pPr>
        <w:pStyle w:val="FirstParagraph"/>
      </w:pPr>
      <w:r>
        <w:t xml:space="preserve">Главная ошибка, которой необходимо избежать: сначала выбрать признаки на всем датасете, а затем запускать cross-validation.</w:t>
      </w:r>
    </w:p>
    <w:p>
      <w:pPr>
        <w:pStyle w:val="BodyText"/>
      </w:pPr>
      <w:r>
        <w:t xml:space="preserve">Так делать нельзя, потому что test fold косвенно повлияет на набор выбранных признаков.</w:t>
      </w:r>
    </w:p>
    <w:p>
      <w:pPr>
        <w:pStyle w:val="BodyText"/>
      </w:pPr>
      <w:r>
        <w:t xml:space="preserve">Правильная схема: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5334000" cy="839611"/>
                  <wp:effectExtent b="0" l="0" r="0" t="0"/>
                  <wp:docPr descr="Rendered Mermaid diagram 1" title="" id="49" name="Picture"/>
                  <a:graphic>
                    <a:graphicData uri="http://schemas.openxmlformats.org/drawingml/2006/picture">
                      <pic:pic>
                        <pic:nvPicPr>
                          <pic:cNvPr descr="data:image/png;base64,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8396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>
      <w:pPr>
        <w:pStyle w:val="BodyText"/>
      </w:pPr>
      <w:r>
        <w:t xml:space="preserve">Nested CV непосредственно отделяет процедуру настройки модели от оценки ее generalization performance; официальные материалы scikit-learn отдельно предупреждают об оптимистическом смещении оценки при использовании одних и тех же данных для подбора и оценки гиперпараметров.</w:t>
      </w:r>
      <w:r>
        <w:t xml:space="preserve"> </w:t>
      </w:r>
      <w:hyperlink r:id="rId13">
        <w:r>
          <w:rPr>
            <w:rStyle w:val="Hyperlink"/>
          </w:rPr>
          <w:t xml:space="preserve">[24]</w:t>
        </w:r>
      </w:hyperlink>
    </w:p>
    <w:bookmarkEnd w:id="51"/>
    <w:bookmarkStart w:id="53" w:name="рекомендуемая-валидация"/>
    <w:p>
      <w:pPr>
        <w:pStyle w:val="Heading3"/>
      </w:pPr>
      <w:r>
        <w:t xml:space="preserve">Рекомендуемая валидация</w:t>
      </w:r>
    </w:p>
    <w:p>
      <w:pPr>
        <w:pStyle w:val="FirstParagraph"/>
      </w:pPr>
      <w:r>
        <w:t xml:space="preserve">Для 13 611 объектов:</w:t>
      </w:r>
    </w:p>
    <w:p>
      <w:pPr>
        <w:pStyle w:val="BodyText"/>
      </w:pPr>
      <w:r>
        <w:rPr>
          <w:b/>
          <w:bCs/>
        </w:rPr>
        <w:t xml:space="preserve">Outer:</w:t>
      </w:r>
      <w:r>
        <w:t xml:space="preserve"> </w:t>
      </w:r>
      <w:r>
        <w:rPr>
          <w:rStyle w:val="VerbatimChar"/>
        </w:rPr>
        <w:t xml:space="preserve">RepeatedStratifiedKFold(n_splits=5, n_repeats=3)</w:t>
      </w:r>
      <w:r>
        <w:t xml:space="preserve">.</w:t>
      </w:r>
    </w:p>
    <w:p>
      <w:pPr>
        <w:pStyle w:val="BodyText"/>
      </w:pPr>
      <w:r>
        <w:t xml:space="preserve">Итого:</w:t>
      </w:r>
    </w:p>
    <w:p>
      <w:pPr>
        <w:pStyle w:val="BodyText"/>
      </w:pPr>
      <m:oMathPara>
        <m:oMathParaPr>
          <m:jc m:val="center"/>
        </m:oMathParaPr>
        <m:oMath>
          <m:r>
            <m:t>5</m:t>
          </m:r>
          <m:r>
            <m:rPr>
              <m:sty m:val="p"/>
            </m:rPr>
            <m:t>×</m:t>
          </m:r>
          <m:r>
            <m:t>3</m:t>
          </m:r>
          <m:r>
            <m:rPr>
              <m:sty m:val="p"/>
            </m:rPr>
            <m:t>=</m:t>
          </m:r>
          <m:r>
            <m:t>15</m:t>
          </m:r>
        </m:oMath>
      </m:oMathPara>
    </w:p>
    <w:p>
      <w:pPr>
        <w:pStyle w:val="FirstParagraph"/>
      </w:pPr>
      <w:r>
        <w:t xml:space="preserve">outer test evaluations.</w:t>
      </w:r>
    </w:p>
    <w:p>
      <w:pPr>
        <w:pStyle w:val="BodyText"/>
      </w:pPr>
      <w:r>
        <w:rPr>
          <w:b/>
          <w:bCs/>
        </w:rPr>
        <w:t xml:space="preserve">Inner:</w:t>
      </w:r>
      <w:r>
        <w:t xml:space="preserve"> </w:t>
      </w:r>
      <w:r>
        <w:rPr>
          <w:rStyle w:val="VerbatimChar"/>
        </w:rPr>
        <w:t xml:space="preserve">StratifiedKFold(n_splits=4, shuffle=True)</w:t>
      </w:r>
      <w:r>
        <w:t xml:space="preserve">.</w:t>
      </w:r>
    </w:p>
    <w:p>
      <w:pPr>
        <w:pStyle w:val="BodyText"/>
      </w:pPr>
      <w:r>
        <w:t xml:space="preserve">Внутри него настраиваются:</w:t>
      </w:r>
    </w:p>
    <w:p>
      <w:pPr>
        <w:pStyle w:val="Compact"/>
        <w:numPr>
          <w:ilvl w:val="0"/>
          <w:numId w:val="1001"/>
        </w:numPr>
      </w:pPr>
      <w:r>
        <w:t xml:space="preserve">гиперпараметры классификатора;</w:t>
      </w:r>
    </w:p>
    <w:p>
      <w:pPr>
        <w:pStyle w:val="Compact"/>
        <w:numPr>
          <w:ilvl w:val="0"/>
          <w:numId w:val="1001"/>
        </w:numPr>
      </w:pPr>
      <w:r>
        <w:t xml:space="preserve">параметры selector-а;</w:t>
      </w:r>
    </w:p>
    <w:p>
      <w:pPr>
        <w:pStyle w:val="Compact"/>
        <w:numPr>
          <w:ilvl w:val="0"/>
          <w:numId w:val="1001"/>
        </w:numPr>
      </w:pPr>
      <w:r>
        <w:t xml:space="preserve">регуляризация;</w:t>
      </w:r>
    </w:p>
    <w:p>
      <w:pPr>
        <w:pStyle w:val="Compact"/>
        <w:numPr>
          <w:ilvl w:val="0"/>
          <w:numId w:val="1001"/>
        </w:numPr>
      </w:pPr>
      <w:r>
        <w:t xml:space="preserve">при необходимости параметры calibration.</w:t>
      </w:r>
    </w:p>
    <w:p>
      <w:pPr>
        <w:pStyle w:val="FirstParagraph"/>
      </w:pPr>
      <w:r>
        <w:t xml:space="preserve">Stratification сохраняет распределение классов между folds. Cross-validation при этом предполагает, что отдельные наблюдения можно считать достаточно независимыми; если впоследствии появятся партии семян, даты съемки, камеры или производители, лучше перейти к</w:t>
      </w:r>
      <w:r>
        <w:t xml:space="preserve"> </w:t>
      </w:r>
      <w:r>
        <w:rPr>
          <w:rStyle w:val="VerbatimChar"/>
        </w:rPr>
        <w:t xml:space="preserve">StratifiedGroupKFold</w:t>
      </w:r>
      <w:r>
        <w:t xml:space="preserve"> </w:t>
      </w:r>
      <w:r>
        <w:t xml:space="preserve">и группировать по партии/источнику, иначе можно получить слишком легкий test set. Общие ограничения стандартной CV-схемы и необходимость выбирать способ разбиения согласно структуре данных отражены в документации scikit-learn.</w:t>
      </w:r>
      <w:r>
        <w:t xml:space="preserve"> </w:t>
      </w:r>
      <w:hyperlink r:id="rId52">
        <w:r>
          <w:rPr>
            <w:rStyle w:val="Hyperlink"/>
          </w:rPr>
          <w:t xml:space="preserve">[25]</w:t>
        </w:r>
      </w:hyperlink>
    </w:p>
    <w:bookmarkEnd w:id="53"/>
    <w:bookmarkStart w:id="56" w:name="X1bf7737830c9c19bed1bd2e7dc04f30787f10e1"/>
    <w:p>
      <w:pPr>
        <w:pStyle w:val="Heading3"/>
      </w:pPr>
      <w:r>
        <w:t xml:space="preserve">Две разные задачи с количеством признаков</w:t>
      </w:r>
    </w:p>
    <w:p>
      <w:pPr>
        <w:pStyle w:val="FirstParagraph"/>
      </w:pPr>
      <w:r>
        <w:t xml:space="preserve">Это важное методологическое различие.</w:t>
      </w:r>
    </w:p>
    <w:bookmarkStart w:id="54" w:name="исследование-кривой"/>
    <w:p>
      <w:pPr>
        <w:pStyle w:val="Heading4"/>
      </w:pPr>
      <w:r>
        <w:t xml:space="preserve">Исследование кривой</w:t>
      </w:r>
    </w:p>
    <w:p>
      <w:pPr>
        <w:pStyle w:val="FirstParagraph"/>
      </w:pPr>
      <w:r>
        <w:t xml:space="preserve">Здесь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является</w:t>
      </w:r>
      <w:r>
        <w:t xml:space="preserve"> </w:t>
      </w:r>
      <w:r>
        <w:rPr>
          <w:b/>
          <w:bCs/>
        </w:rPr>
        <w:t xml:space="preserve">фиксированным экспериментальным условием</w:t>
      </w:r>
      <w:r>
        <w:t xml:space="preserve">.</w:t>
      </w:r>
    </w:p>
    <w:p>
      <w:pPr>
        <w:pStyle w:val="BodyText"/>
      </w:pPr>
      <w:r>
        <w:t xml:space="preserve">Например: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16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Для каждого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выбрать ровно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признаков только по training data;</w:t>
      </w:r>
    </w:p>
    <w:p>
      <w:pPr>
        <w:pStyle w:val="Compact"/>
        <w:numPr>
          <w:ilvl w:val="0"/>
          <w:numId w:val="1002"/>
        </w:numPr>
      </w:pPr>
      <w:r>
        <w:t xml:space="preserve">настроить classifier;</w:t>
      </w:r>
    </w:p>
    <w:p>
      <w:pPr>
        <w:pStyle w:val="Compact"/>
        <w:numPr>
          <w:ilvl w:val="0"/>
          <w:numId w:val="1002"/>
        </w:numPr>
      </w:pPr>
      <w:r>
        <w:t xml:space="preserve">измерить результат на outer-test.</w:t>
      </w:r>
    </w:p>
    <w:p>
      <w:pPr>
        <w:pStyle w:val="FirstParagraph"/>
      </w:pPr>
      <w:r>
        <w:t xml:space="preserve">Получится: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sSub>
            <m:e>
              <m:r>
                <m:t>1</m:t>
              </m:r>
            </m:e>
            <m:sub>
              <m:r>
                <m:t>m</m:t>
              </m:r>
              <m:r>
                <m:rPr>
                  <m:sty m:val="p"/>
                </m:rPr>
                <m:t>,</m:t>
              </m:r>
              <m:r>
                <m:t>s</m:t>
              </m:r>
            </m:sub>
          </m:sSub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Именно эта часть отвечает на тему работы.</w:t>
      </w:r>
    </w:p>
    <w:bookmarkEnd w:id="54"/>
    <w:bookmarkStart w:id="55" w:name="выбор-конечной-производственной-модели"/>
    <w:p>
      <w:pPr>
        <w:pStyle w:val="Heading4"/>
      </w:pPr>
      <w:r>
        <w:t xml:space="preserve">Выбор конечной производственной модели</w:t>
      </w:r>
    </w:p>
    <w:p>
      <w:pPr>
        <w:pStyle w:val="FirstParagraph"/>
      </w:pPr>
      <w:r>
        <w:t xml:space="preserve">Здесь уже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тоже становится гиперпараметром: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m</m:t>
              </m:r>
            </m:lim>
          </m:limLow>
          <m:r>
            <m:t>C</m:t>
          </m:r>
          <m:sSub>
            <m:e>
              <m:r>
                <m:t>V</m:t>
              </m:r>
            </m:e>
            <m:sub>
              <m:r>
                <m:rPr>
                  <m:nor/>
                  <m:sty m:val="p"/>
                </m:rPr>
                <m:t>inner</m:t>
              </m:r>
            </m:sub>
          </m:sSub>
          <m:r>
            <m:rPr>
              <m:sty m:val="p"/>
            </m:rPr>
            <m:t>(</m:t>
          </m:r>
          <m:r>
            <m:t>F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И вся процедура выбора</w:t>
      </w:r>
      <w:r>
        <w:t xml:space="preserve"> </w:t>
      </w:r>
      <m:oMath>
        <m:r>
          <m:t>k</m:t>
        </m:r>
      </m:oMath>
      <w:r>
        <w:t xml:space="preserve">, selector и модели должна находиться внутри nested CV.</w:t>
      </w:r>
    </w:p>
    <w:p>
      <w:pPr>
        <w:pStyle w:val="BodyText"/>
      </w:pPr>
      <w:r>
        <w:t xml:space="preserve">Это дает две разные, но полезные величины: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научная кривая зависимости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честная оценка автоматического выбора конечной системы</w:t>
      </w:r>
      <w:r>
        <w:t xml:space="preserve">.</w:t>
      </w:r>
    </w:p>
    <w:bookmarkEnd w:id="55"/>
    <w:bookmarkEnd w:id="56"/>
    <w:bookmarkStart w:id="57" w:name="пошаговое-удаление-признаков"/>
    <w:p>
      <w:pPr>
        <w:pStyle w:val="Heading3"/>
      </w:pPr>
      <w:r>
        <w:t xml:space="preserve">Пошаговое удаление признаков</w:t>
      </w:r>
    </w:p>
    <w:p>
      <w:pPr>
        <w:pStyle w:val="FirstParagraph"/>
      </w:pPr>
      <w:r>
        <w:t xml:space="preserve">Нужно сделать отдельную ablation-ветвь.</w:t>
      </w:r>
    </w:p>
    <w:p>
      <w:pPr>
        <w:pStyle w:val="BodyText"/>
      </w:pPr>
      <w:r>
        <w:t xml:space="preserve">Сначала получить ranking: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f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f</m:t>
              </m:r>
            </m:e>
            <m:sub>
              <m:r>
                <m:t>16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После этого: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16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X</m:t>
              </m:r>
            </m:e>
            <m:sub>
              <m:r>
                <m:t>15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X</m:t>
              </m:r>
            </m:e>
            <m:sub>
              <m:r>
                <m:t>14</m:t>
              </m:r>
            </m:sub>
          </m:sSub>
          <m:r>
            <m:rPr>
              <m:sty m:val="p"/>
            </m:rPr>
            <m:t>→</m:t>
          </m:r>
          <m:r>
            <m:rPr>
              <m:sty m:val="p"/>
            </m:rPr>
            <m:t>…</m:t>
          </m:r>
          <m:r>
            <m:rPr>
              <m:sty m:val="p"/>
            </m:rPr>
            <m:t>→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Причем разумно построить две кривые.</w:t>
      </w:r>
    </w:p>
    <w:p>
      <w:pPr>
        <w:pStyle w:val="BodyText"/>
      </w:pPr>
      <w:r>
        <w:rPr>
          <w:b/>
          <w:bCs/>
        </w:rPr>
        <w:t xml:space="preserve">Backward elimination:</w:t>
      </w:r>
    </w:p>
    <w:p>
      <w:pPr>
        <w:pStyle w:val="BodyText"/>
      </w:pPr>
      <w:r>
        <w:t xml:space="preserve">удаляем сначала наименее важный признак.</w:t>
      </w:r>
    </w:p>
    <w:p>
      <w:pPr>
        <w:pStyle w:val="BodyText"/>
      </w:pPr>
      <w:r>
        <w:rPr>
          <w:b/>
          <w:bCs/>
        </w:rPr>
        <w:t xml:space="preserve">Reverse ablation:</w:t>
      </w:r>
    </w:p>
    <w:p>
      <w:pPr>
        <w:pStyle w:val="BodyText"/>
      </w:pPr>
      <w:r>
        <w:t xml:space="preserve">удаляем сначала наиболее важный.</w:t>
      </w:r>
    </w:p>
    <w:p>
      <w:pPr>
        <w:pStyle w:val="BodyText"/>
      </w:pPr>
      <w:r>
        <w:t xml:space="preserve">Вторая кривая — хороший sanity check. Если удаление «самого важного» признака почти не влияет на модель, значит либо importance неустойчива, либо информация дублируется другими переменными.</w:t>
      </w:r>
    </w:p>
    <w:bookmarkEnd w:id="57"/>
    <w:bookmarkStart w:id="58" w:name="l1-lasso-подобный-эксперимент"/>
    <w:p>
      <w:pPr>
        <w:pStyle w:val="Heading3"/>
      </w:pPr>
      <w:r>
        <w:t xml:space="preserve">L1 / LASSO-подобный эксперимент</w:t>
      </w:r>
    </w:p>
    <w:p>
      <w:pPr>
        <w:pStyle w:val="FirstParagraph"/>
      </w:pPr>
      <w:r>
        <w:t xml:space="preserve">Для multinomial logistic regression: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|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λ</m:t>
          </m:r>
          <m:r>
            <m:rPr>
              <m:sty m:val="p"/>
            </m:rPr>
            <m:t>∥</m:t>
          </m:r>
          <m:r>
            <m:t>W</m:t>
          </m:r>
          <m:sSub>
            <m:e>
              <m:r>
                <m:rPr>
                  <m:sty m:val="p"/>
                </m:rPr>
                <m:t>∥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Меняем: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λ</m:t>
              </m:r>
            </m:den>
          </m:f>
        </m:oMath>
      </m:oMathPara>
    </w:p>
    <w:p>
      <w:pPr>
        <w:pStyle w:val="FirstParagraph"/>
      </w:pPr>
      <w:r>
        <w:t xml:space="preserve">по логарифмической сетке, например:</w:t>
      </w:r>
    </w:p>
    <w:p>
      <w:pPr>
        <w:pStyle w:val="SourceCode"/>
      </w:pPr>
      <w:r>
        <w:rPr>
          <w:rStyle w:val="VerbatimChar"/>
        </w:rPr>
        <w:t xml:space="preserve">0.001</w:t>
      </w:r>
      <w:r>
        <w:br/>
      </w:r>
      <w:r>
        <w:rPr>
          <w:rStyle w:val="VerbatimChar"/>
        </w:rPr>
        <w:t xml:space="preserve">0.003</w:t>
      </w:r>
      <w:r>
        <w:br/>
      </w:r>
      <w:r>
        <w:rPr>
          <w:rStyle w:val="VerbatimChar"/>
        </w:rPr>
        <w:t xml:space="preserve">0.01</w:t>
      </w:r>
      <w:r>
        <w:br/>
      </w:r>
      <w:r>
        <w:rPr>
          <w:rStyle w:val="VerbatimChar"/>
        </w:rPr>
        <w:t xml:space="preserve">0.03</w:t>
      </w:r>
      <w:r>
        <w:br/>
      </w:r>
      <w:r>
        <w:rPr>
          <w:rStyle w:val="VerbatimChar"/>
        </w:rPr>
        <w:t xml:space="preserve">0.1</w:t>
      </w:r>
      <w:r>
        <w:br/>
      </w:r>
      <w:r>
        <w:rPr>
          <w:rStyle w:val="VerbatimChar"/>
        </w:rPr>
        <w:t xml:space="preserve">0.3</w:t>
      </w:r>
      <w:r>
        <w:br/>
      </w:r>
      <w:r>
        <w:rPr>
          <w:rStyle w:val="VerbatimChar"/>
        </w:rPr>
        <w:t xml:space="preserve">1</w:t>
      </w:r>
      <w:r>
        <w:br/>
      </w:r>
      <w:r>
        <w:rPr>
          <w:rStyle w:val="VerbatimChar"/>
        </w:rPr>
        <w:t xml:space="preserve">3</w:t>
      </w:r>
      <w:r>
        <w:br/>
      </w:r>
      <w:r>
        <w:rPr>
          <w:rStyle w:val="VerbatimChar"/>
        </w:rPr>
        <w:t xml:space="preserve">10</w:t>
      </w:r>
    </w:p>
    <w:p>
      <w:pPr>
        <w:pStyle w:val="FirstParagraph"/>
      </w:pPr>
      <w:r>
        <w:t xml:space="preserve">Для каждого значения записываем: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nonzero</m:t>
              </m:r>
            </m:sub>
          </m:sSub>
        </m:oMath>
      </m:oMathPara>
    </w:p>
    <w:p>
      <w:pPr>
        <w:pStyle w:val="FirstParagraph"/>
      </w:pPr>
      <w:r>
        <w:t xml:space="preserve">и соответствующее outer-CV качество.</w:t>
      </w:r>
    </w:p>
    <w:p>
      <w:pPr>
        <w:pStyle w:val="BodyText"/>
      </w:pPr>
      <w:r>
        <w:t xml:space="preserve">Так появляется еще одна естественная кривая: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1</m:t>
          </m:r>
          <m:r>
            <m:rPr>
              <m:sty m:val="p"/>
            </m:rPr>
            <m:t>(</m:t>
          </m:r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nonzero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bookmarkStart w:id="59" w:name="rfe"/>
    <w:p>
      <w:pPr>
        <w:pStyle w:val="Heading3"/>
      </w:pPr>
      <w:r>
        <w:t xml:space="preserve">RFE</w:t>
      </w:r>
    </w:p>
    <w:p>
      <w:pPr>
        <w:pStyle w:val="FirstParagraph"/>
      </w:pPr>
      <w:r>
        <w:t xml:space="preserve">Для RFE я бы использовал два base estimator:</w:t>
      </w:r>
    </w:p>
    <w:p>
      <w:pPr>
        <w:pStyle w:val="Compact"/>
        <w:numPr>
          <w:ilvl w:val="0"/>
          <w:numId w:val="1004"/>
        </w:numPr>
      </w:pPr>
      <w:r>
        <w:t xml:space="preserve">linear SVM;</w:t>
      </w:r>
    </w:p>
    <w:p>
      <w:pPr>
        <w:pStyle w:val="Compact"/>
        <w:numPr>
          <w:ilvl w:val="0"/>
          <w:numId w:val="1004"/>
        </w:numPr>
      </w:pPr>
      <w:r>
        <w:t xml:space="preserve">logistic regression.</w:t>
      </w:r>
    </w:p>
    <w:p>
      <w:pPr>
        <w:pStyle w:val="FirstParagraph"/>
      </w:pPr>
      <w:r>
        <w:t xml:space="preserve">И отдельно tree-based ranking.</w:t>
      </w:r>
    </w:p>
    <w:p>
      <w:pPr>
        <w:pStyle w:val="BodyText"/>
      </w:pPr>
      <w:r>
        <w:t xml:space="preserve">Причина практическая: RFE с очень тяжелым estimator умножает число обучений и может сделать эксперимент неоправданно дорогим.</w:t>
      </w:r>
    </w:p>
    <w:bookmarkEnd w:id="59"/>
    <w:bookmarkStart w:id="60" w:name="pca-1"/>
    <w:p>
      <w:pPr>
        <w:pStyle w:val="Heading3"/>
      </w:pPr>
      <w:r>
        <w:t xml:space="preserve">PCA</w:t>
      </w:r>
    </w:p>
    <w:p>
      <w:pPr>
        <w:pStyle w:val="FirstParagraph"/>
      </w:pPr>
      <w:r>
        <w:t xml:space="preserve">Проверить все: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rPr>
                  <m:nor/>
                  <m:sty m:val="p"/>
                </m:rPr>
                <m:t>components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16</m:t>
          </m:r>
        </m:oMath>
      </m:oMathPara>
    </w:p>
    <w:p>
      <w:pPr>
        <w:pStyle w:val="FirstParagraph"/>
      </w:pPr>
      <w:r>
        <w:t xml:space="preserve">и дополнительно стандартные variance-threshold варианты:</w:t>
      </w:r>
    </w:p>
    <w:p>
      <w:pPr>
        <w:pStyle w:val="BodyText"/>
      </w:pPr>
      <m:oMathPara>
        <m:oMathParaPr>
          <m:jc m:val="center"/>
        </m:oMathParaPr>
        <m:oMath>
          <m:r>
            <m:t>90</m:t>
          </m:r>
          <m:r>
            <m:rPr>
              <m:sty m:val="p"/>
            </m:rPr>
            <m:t>%</m:t>
          </m:r>
          <m:r>
            <m:rPr>
              <m:sty m:val="p"/>
            </m:rPr>
            <m:t>,</m:t>
          </m:r>
          <m:r>
            <m:t> </m:t>
          </m:r>
          <m:r>
            <m:t>95</m:t>
          </m:r>
          <m:r>
            <m:rPr>
              <m:sty m:val="p"/>
            </m:rPr>
            <m:t>%</m:t>
          </m:r>
          <m:r>
            <m:rPr>
              <m:sty m:val="p"/>
            </m:rPr>
            <m:t>,</m:t>
          </m:r>
          <m:r>
            <m:t> </m:t>
          </m:r>
          <m:r>
            <m:t>99</m:t>
          </m:r>
          <m:r>
            <m:rPr>
              <m:sty m:val="p"/>
            </m:rPr>
            <m:t>%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Следует построить: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Cumulative explained variance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рядом с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1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Это позволит проверить, совпадает ли статистически сохраненная дисперсия с действительно полезной для классификации информацией.</w:t>
      </w:r>
    </w:p>
    <w:bookmarkEnd w:id="60"/>
    <w:bookmarkStart w:id="67" w:name="модели"/>
    <w:p>
      <w:pPr>
        <w:pStyle w:val="Heading3"/>
      </w:pPr>
      <w:r>
        <w:t xml:space="preserve">Модели</w:t>
      </w:r>
    </w:p>
    <w:bookmarkStart w:id="61" w:name="svm"/>
    <w:p>
      <w:pPr>
        <w:pStyle w:val="Heading4"/>
      </w:pPr>
      <w:r>
        <w:t xml:space="preserve">SVM</w:t>
      </w:r>
    </w:p>
    <w:p>
      <w:pPr>
        <w:pStyle w:val="FirstParagraph"/>
      </w:pPr>
      <w:r>
        <w:t xml:space="preserve">Основной вариант:</w:t>
      </w:r>
    </w:p>
    <w:p>
      <w:pPr>
        <w:pStyle w:val="BodyText"/>
      </w:pPr>
      <w:r>
        <w:rPr>
          <w:rStyle w:val="VerbatimChar"/>
        </w:rPr>
        <w:t xml:space="preserve">StandardScaler → Selector/PCA → SVC(RBF)</w:t>
      </w:r>
      <w:r>
        <w:t xml:space="preserve">.</w:t>
      </w:r>
    </w:p>
    <w:p>
      <w:pPr>
        <w:pStyle w:val="BodyText"/>
      </w:pPr>
      <w:r>
        <w:t xml:space="preserve">Настройка: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∈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γ</m:t>
          </m:r>
          <m:r>
            <m:rPr>
              <m:sty m:val="p"/>
            </m:rPr>
            <m:t>∈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RBF-SVM особенно интересен здесь, поскольку предыдущая Dry Bean работа с PCA/nested CV получила для SVM конкурентный результат.</w:t>
      </w:r>
      <w:r>
        <w:t xml:space="preserve"> </w:t>
      </w:r>
      <w:hyperlink r:id="rId12">
        <w:r>
          <w:rPr>
            <w:rStyle w:val="Hyperlink"/>
          </w:rPr>
          <w:t xml:space="preserve">[3]</w:t>
        </w:r>
      </w:hyperlink>
    </w:p>
    <w:p>
      <w:pPr>
        <w:pStyle w:val="BodyText"/>
      </w:pPr>
      <w:r>
        <w:t xml:space="preserve">Для RFE нужен отдельный линейный SVM, поскольку RBF не дает простого линейного коэффициента для каждой исходной переменной.</w:t>
      </w:r>
    </w:p>
    <w:bookmarkEnd w:id="61"/>
    <w:bookmarkStart w:id="62" w:name="random-forest"/>
    <w:p>
      <w:pPr>
        <w:pStyle w:val="Heading4"/>
      </w:pPr>
      <w:r>
        <w:t xml:space="preserve">Random Forest</w:t>
      </w:r>
    </w:p>
    <w:p>
      <w:pPr>
        <w:pStyle w:val="FirstParagraph"/>
      </w:pPr>
      <w:r>
        <w:t xml:space="preserve">Настраивать:</w:t>
      </w:r>
    </w:p>
    <w:p>
      <w:pPr>
        <w:pStyle w:val="SourceCode"/>
      </w:pPr>
      <w:r>
        <w:rPr>
          <w:rStyle w:val="VerbatimChar"/>
        </w:rPr>
        <w:t xml:space="preserve">n_estimators</w:t>
      </w:r>
      <w:r>
        <w:br/>
      </w:r>
      <w:r>
        <w:rPr>
          <w:rStyle w:val="VerbatimChar"/>
        </w:rPr>
        <w:t xml:space="preserve">max_depth</w:t>
      </w:r>
      <w:r>
        <w:br/>
      </w:r>
      <w:r>
        <w:rPr>
          <w:rStyle w:val="VerbatimChar"/>
        </w:rPr>
        <w:t xml:space="preserve">min_samples_leaf</w:t>
      </w:r>
      <w:r>
        <w:br/>
      </w:r>
      <w:r>
        <w:rPr>
          <w:rStyle w:val="VerbatimChar"/>
        </w:rPr>
        <w:t xml:space="preserve">max_features</w:t>
      </w:r>
      <w:r>
        <w:br/>
      </w:r>
      <w:r>
        <w:rPr>
          <w:rStyle w:val="VerbatimChar"/>
        </w:rPr>
        <w:t xml:space="preserve">class_weight</w:t>
      </w:r>
    </w:p>
    <w:p>
      <w:pPr>
        <w:pStyle w:val="FirstParagraph"/>
      </w:pPr>
      <w:r>
        <w:t xml:space="preserve">Масштабирование переменных деревьям не требуется.</w:t>
      </w:r>
    </w:p>
    <w:p>
      <w:pPr>
        <w:pStyle w:val="BodyText"/>
      </w:pPr>
      <w:r>
        <w:t xml:space="preserve">Для объяснения итоговой модели лучше показывать одновременно:</w:t>
      </w:r>
    </w:p>
    <w:p>
      <w:pPr>
        <w:pStyle w:val="Compact"/>
        <w:numPr>
          <w:ilvl w:val="0"/>
          <w:numId w:val="1005"/>
        </w:numPr>
      </w:pPr>
      <w:r>
        <w:t xml:space="preserve">permutation importance;</w:t>
      </w:r>
    </w:p>
    <w:p>
      <w:pPr>
        <w:pStyle w:val="Compact"/>
        <w:numPr>
          <w:ilvl w:val="0"/>
          <w:numId w:val="1005"/>
        </w:numPr>
      </w:pPr>
      <w:r>
        <w:t xml:space="preserve">selection frequency;</w:t>
      </w:r>
    </w:p>
    <w:p>
      <w:pPr>
        <w:pStyle w:val="Compact"/>
        <w:numPr>
          <w:ilvl w:val="0"/>
          <w:numId w:val="1005"/>
        </w:numPr>
      </w:pPr>
      <w:r>
        <w:t xml:space="preserve">при необходимости встроенную impurity importance.</w:t>
      </w:r>
    </w:p>
    <w:bookmarkEnd w:id="62"/>
    <w:bookmarkStart w:id="64" w:name="xgboost"/>
    <w:p>
      <w:pPr>
        <w:pStyle w:val="Heading4"/>
      </w:pPr>
      <w:r>
        <w:t xml:space="preserve">XGBoost</w:t>
      </w:r>
    </w:p>
    <w:p>
      <w:pPr>
        <w:pStyle w:val="FirstParagraph"/>
      </w:pPr>
      <w:r>
        <w:t xml:space="preserve">Главные параметры:</w:t>
      </w:r>
    </w:p>
    <w:p>
      <w:pPr>
        <w:pStyle w:val="SourceCode"/>
      </w:pPr>
      <w:r>
        <w:rPr>
          <w:rStyle w:val="VerbatimChar"/>
        </w:rPr>
        <w:t xml:space="preserve">n_estimators</w:t>
      </w:r>
      <w:r>
        <w:br/>
      </w:r>
      <w:r>
        <w:rPr>
          <w:rStyle w:val="VerbatimChar"/>
        </w:rPr>
        <w:t xml:space="preserve">learning_rate</w:t>
      </w:r>
      <w:r>
        <w:br/>
      </w:r>
      <w:r>
        <w:rPr>
          <w:rStyle w:val="VerbatimChar"/>
        </w:rPr>
        <w:t xml:space="preserve">max_depth</w:t>
      </w:r>
      <w:r>
        <w:br/>
      </w:r>
      <w:r>
        <w:rPr>
          <w:rStyle w:val="VerbatimChar"/>
        </w:rPr>
        <w:t xml:space="preserve">min_child_weight</w:t>
      </w:r>
      <w:r>
        <w:br/>
      </w:r>
      <w:r>
        <w:rPr>
          <w:rStyle w:val="VerbatimChar"/>
        </w:rPr>
        <w:t xml:space="preserve">subsample</w:t>
      </w:r>
      <w:r>
        <w:br/>
      </w:r>
      <w:r>
        <w:rPr>
          <w:rStyle w:val="VerbatimChar"/>
        </w:rPr>
        <w:t xml:space="preserve">colsample_bytree</w:t>
      </w:r>
      <w:r>
        <w:br/>
      </w:r>
      <w:r>
        <w:rPr>
          <w:rStyle w:val="VerbatimChar"/>
        </w:rPr>
        <w:t xml:space="preserve">reg_alpha</w:t>
      </w:r>
      <w:r>
        <w:br/>
      </w:r>
      <w:r>
        <w:rPr>
          <w:rStyle w:val="VerbatimChar"/>
        </w:rPr>
        <w:t xml:space="preserve">reg_lambda</w:t>
      </w:r>
    </w:p>
    <w:p>
      <w:pPr>
        <w:pStyle w:val="FirstParagraph"/>
      </w:pPr>
      <w:r>
        <w:t xml:space="preserve">XGBoost является реализацией gradient-boosted trees и рассчитан на эффективное обучение ансамблей деревьев; именно XGBoost уже применялся к рассматриваемому Dry Bean набору в работе с PCA.</w:t>
      </w:r>
      <w:r>
        <w:t xml:space="preserve"> </w:t>
      </w:r>
      <w:hyperlink r:id="rId63">
        <w:r>
          <w:rPr>
            <w:rStyle w:val="Hyperlink"/>
          </w:rPr>
          <w:t xml:space="preserve">[26]</w:t>
        </w:r>
      </w:hyperlink>
    </w:p>
    <w:p>
      <w:pPr>
        <w:pStyle w:val="BodyText"/>
      </w:pPr>
      <w:r>
        <w:rPr>
          <w:rStyle w:val="VerbatimChar"/>
        </w:rPr>
        <w:t xml:space="preserve">colsample_bytree</w:t>
      </w:r>
      <w:r>
        <w:t xml:space="preserve"> </w:t>
      </w:r>
      <w:r>
        <w:t xml:space="preserve">надо интерпретировать осторожно: это случайное использование подмножества признаков внутри модели, а</w:t>
      </w:r>
      <w:r>
        <w:t xml:space="preserve"> </w:t>
      </w:r>
      <w:r>
        <w:rPr>
          <w:b/>
          <w:bCs/>
        </w:rPr>
        <w:t xml:space="preserve">не замена</w:t>
      </w:r>
      <w:r>
        <w:t xml:space="preserve"> </w:t>
      </w:r>
      <w:r>
        <w:t xml:space="preserve">внешнего контролируемого feature-selection experiment.</w:t>
      </w:r>
    </w:p>
    <w:bookmarkEnd w:id="64"/>
    <w:bookmarkStart w:id="65" w:name="lightgbm"/>
    <w:p>
      <w:pPr>
        <w:pStyle w:val="Heading4"/>
      </w:pPr>
      <w:r>
        <w:t xml:space="preserve">LightGBM</w:t>
      </w:r>
    </w:p>
    <w:p>
      <w:pPr>
        <w:pStyle w:val="FirstParagraph"/>
      </w:pPr>
      <w:r>
        <w:t xml:space="preserve">Включить как второй boosting baseline:</w:t>
      </w:r>
    </w:p>
    <w:p>
      <w:pPr>
        <w:pStyle w:val="SourceCode"/>
      </w:pPr>
      <w:r>
        <w:rPr>
          <w:rStyle w:val="VerbatimChar"/>
        </w:rPr>
        <w:t xml:space="preserve">num_leaves</w:t>
      </w:r>
      <w:r>
        <w:br/>
      </w:r>
      <w:r>
        <w:rPr>
          <w:rStyle w:val="VerbatimChar"/>
        </w:rPr>
        <w:t xml:space="preserve">max_depth</w:t>
      </w:r>
      <w:r>
        <w:br/>
      </w:r>
      <w:r>
        <w:rPr>
          <w:rStyle w:val="VerbatimChar"/>
        </w:rPr>
        <w:t xml:space="preserve">learning_rate</w:t>
      </w:r>
      <w:r>
        <w:br/>
      </w:r>
      <w:r>
        <w:rPr>
          <w:rStyle w:val="VerbatimChar"/>
        </w:rPr>
        <w:t xml:space="preserve">n_estimators</w:t>
      </w:r>
      <w:r>
        <w:br/>
      </w:r>
      <w:r>
        <w:rPr>
          <w:rStyle w:val="VerbatimChar"/>
        </w:rPr>
        <w:t xml:space="preserve">min_child_samples</w:t>
      </w:r>
      <w:r>
        <w:br/>
      </w:r>
      <w:r>
        <w:rPr>
          <w:rStyle w:val="VerbatimChar"/>
        </w:rPr>
        <w:t xml:space="preserve">feature_fraction</w:t>
      </w:r>
      <w:r>
        <w:br/>
      </w:r>
      <w:r>
        <w:rPr>
          <w:rStyle w:val="VerbatimChar"/>
        </w:rPr>
        <w:t xml:space="preserve">bagging_fraction</w:t>
      </w:r>
      <w:r>
        <w:br/>
      </w:r>
      <w:r>
        <w:rPr>
          <w:rStyle w:val="VerbatimChar"/>
        </w:rPr>
        <w:t xml:space="preserve">reg_alpha</w:t>
      </w:r>
      <w:r>
        <w:br/>
      </w:r>
      <w:r>
        <w:rPr>
          <w:rStyle w:val="VerbatimChar"/>
        </w:rPr>
        <w:t xml:space="preserve">reg_lambda</w:t>
      </w:r>
    </w:p>
    <w:p>
      <w:pPr>
        <w:pStyle w:val="FirstParagraph"/>
      </w:pPr>
      <w:r>
        <w:t xml:space="preserve">Задача здесь не в том, чтобы доказать, что LightGBM «лучше XGBoost», а проверить, сохраняется ли зависимость</w:t>
      </w:r>
      <w:r>
        <w:t xml:space="preserve"> </w:t>
      </w:r>
      <m:oMath>
        <m:r>
          <m:t>F</m:t>
        </m:r>
        <m:r>
          <m:t>1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у другой реализации gradient boosting.</w:t>
      </w:r>
    </w:p>
    <w:bookmarkEnd w:id="65"/>
    <w:bookmarkStart w:id="66" w:name="простая-нейронная-сеть"/>
    <w:p>
      <w:pPr>
        <w:pStyle w:val="Heading4"/>
      </w:pPr>
      <w:r>
        <w:t xml:space="preserve">Простая нейронная сеть</w:t>
      </w:r>
    </w:p>
    <w:p>
      <w:pPr>
        <w:pStyle w:val="FirstParagraph"/>
      </w:pPr>
      <w:r>
        <w:t xml:space="preserve">Для 16 табличных переменных не нужна глубокая сеть.</w:t>
      </w:r>
    </w:p>
    <w:p>
      <w:pPr>
        <w:pStyle w:val="BodyText"/>
      </w:pPr>
      <w:r>
        <w:t xml:space="preserve">Достаточно:</w:t>
      </w:r>
    </w:p>
    <w:p>
      <w:pPr>
        <w:pStyle w:val="SourceCode"/>
      </w:pPr>
      <w:r>
        <w:rPr>
          <w:rStyle w:val="VerbatimChar"/>
        </w:rPr>
        <w:t xml:space="preserve">Input(k)</w:t>
      </w:r>
      <w:r>
        <w:br/>
      </w:r>
      <w:r>
        <w:rPr>
          <w:rStyle w:val="VerbatimChar"/>
        </w:rPr>
        <w:t xml:space="preserve">→ Dense(32, ReLU)</w:t>
      </w:r>
      <w:r>
        <w:br/>
      </w:r>
      <w:r>
        <w:rPr>
          <w:rStyle w:val="VerbatimChar"/>
        </w:rPr>
        <w:t xml:space="preserve">→ Dropout</w:t>
      </w:r>
      <w:r>
        <w:br/>
      </w:r>
      <w:r>
        <w:rPr>
          <w:rStyle w:val="VerbatimChar"/>
        </w:rPr>
        <w:t xml:space="preserve">→ Dense(16, ReLU)</w:t>
      </w:r>
      <w:r>
        <w:br/>
      </w:r>
      <w:r>
        <w:rPr>
          <w:rStyle w:val="VerbatimChar"/>
        </w:rPr>
        <w:t xml:space="preserve">→ Dense(7, Softmax)</w:t>
      </w:r>
    </w:p>
    <w:p>
      <w:pPr>
        <w:pStyle w:val="FirstParagraph"/>
      </w:pPr>
      <w:r>
        <w:t xml:space="preserve">или</w:t>
      </w:r>
      <w:r>
        <w:t xml:space="preserve"> </w:t>
      </w:r>
      <w:r>
        <w:rPr>
          <w:rStyle w:val="VerbatimChar"/>
        </w:rPr>
        <w:t xml:space="preserve">MLPClassifier</w:t>
      </w:r>
      <w:r>
        <w:t xml:space="preserve">.</w:t>
      </w:r>
    </w:p>
    <w:p>
      <w:pPr>
        <w:pStyle w:val="BodyText"/>
      </w:pPr>
      <w:r>
        <w:t xml:space="preserve">Обязательно:</w:t>
      </w:r>
    </w:p>
    <w:p>
      <w:pPr>
        <w:pStyle w:val="BodyText"/>
      </w:pPr>
      <w:r>
        <w:rPr>
          <w:rStyle w:val="VerbatimChar"/>
        </w:rPr>
        <w:t xml:space="preserve">StandardScaler</w:t>
      </w:r>
      <w:r>
        <w:t xml:space="preserve">.</w:t>
      </w:r>
    </w:p>
    <w:p>
      <w:pPr>
        <w:pStyle w:val="BodyText"/>
      </w:pPr>
      <w:r>
        <w:t xml:space="preserve">Настраивать:</w:t>
      </w:r>
    </w:p>
    <w:p>
      <w:pPr>
        <w:pStyle w:val="SourceCode"/>
      </w:pPr>
      <w:r>
        <w:rPr>
          <w:rStyle w:val="VerbatimChar"/>
        </w:rPr>
        <w:t xml:space="preserve">hidden_layer_sizes</w:t>
      </w:r>
      <w:r>
        <w:br/>
      </w:r>
      <w:r>
        <w:rPr>
          <w:rStyle w:val="VerbatimChar"/>
        </w:rPr>
        <w:t xml:space="preserve">alpha</w:t>
      </w:r>
      <w:r>
        <w:br/>
      </w:r>
      <w:r>
        <w:rPr>
          <w:rStyle w:val="VerbatimChar"/>
        </w:rPr>
        <w:t xml:space="preserve">learning_rate_init</w:t>
      </w:r>
      <w:r>
        <w:br/>
      </w:r>
      <w:r>
        <w:rPr>
          <w:rStyle w:val="VerbatimChar"/>
        </w:rPr>
        <w:t xml:space="preserve">early_stopping</w:t>
      </w:r>
    </w:p>
    <w:p>
      <w:pPr>
        <w:pStyle w:val="FirstParagraph"/>
      </w:pPr>
      <w:r>
        <w:t xml:space="preserve">Нейросеть здесь выполняет роль nonlinear baseline, а не претендует на сложную deep-learning архитектуру.</w:t>
      </w:r>
    </w:p>
    <w:bookmarkEnd w:id="66"/>
    <w:bookmarkEnd w:id="67"/>
    <w:bookmarkStart w:id="68" w:name="итоговая-таблица-моделей"/>
    <w:p>
      <w:pPr>
        <w:pStyle w:val="Heading3"/>
      </w:pPr>
      <w:r>
        <w:t xml:space="preserve">Итоговая таблица моделей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Модель</w:t>
            </w:r>
          </w:p>
        </w:tc>
        <w:tc>
          <w:tcPr/>
          <w:p>
            <w:pPr>
              <w:pStyle w:val="Compact"/>
            </w:pPr>
            <w:r>
              <w:t xml:space="preserve">Scaling</w:t>
            </w:r>
          </w:p>
        </w:tc>
        <w:tc>
          <w:tcPr/>
          <w:p>
            <w:pPr>
              <w:pStyle w:val="Compact"/>
            </w:pPr>
            <w:r>
              <w:t xml:space="preserve">Основные параметры</w:t>
            </w:r>
          </w:p>
        </w:tc>
        <w:tc>
          <w:tcPr/>
          <w:p>
            <w:pPr>
              <w:pStyle w:val="Compact"/>
            </w:pPr>
            <w:r>
              <w:t xml:space="preserve">Сильная сторона в данном исследовании</w:t>
            </w:r>
          </w:p>
        </w:tc>
        <w:tc>
          <w:tcPr/>
          <w:p>
            <w:pPr>
              <w:pStyle w:val="Compact"/>
            </w:pPr>
            <w:r>
              <w:t xml:space="preserve">Главный риск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C, penalty</w:t>
            </w:r>
          </w:p>
        </w:tc>
        <w:tc>
          <w:tcPr/>
          <w:p>
            <w:pPr>
              <w:pStyle w:val="Compact"/>
            </w:pPr>
            <w:r>
              <w:t xml:space="preserve">интерпретируемый sanity baseline</w:t>
            </w:r>
          </w:p>
        </w:tc>
        <w:tc>
          <w:tcPr/>
          <w:p>
            <w:pPr>
              <w:pStyle w:val="Compact"/>
            </w:pPr>
            <w:r>
              <w:t xml:space="preserve">слабее при сложной нелинейности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SVM RBF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C, gamma</w:t>
            </w:r>
          </w:p>
        </w:tc>
        <w:tc>
          <w:tcPr/>
          <w:p>
            <w:pPr>
              <w:pStyle w:val="Compact"/>
            </w:pPr>
            <w:r>
              <w:t xml:space="preserve">сильный nonlinear baseline</w:t>
            </w:r>
          </w:p>
        </w:tc>
        <w:tc>
          <w:tcPr/>
          <w:p>
            <w:pPr>
              <w:pStyle w:val="Compact"/>
            </w:pPr>
            <w:r>
              <w:t xml:space="preserve">настройка и probability calibration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depth, trees, max_features</w:t>
            </w:r>
          </w:p>
        </w:tc>
        <w:tc>
          <w:tcPr/>
          <w:p>
            <w:pPr>
              <w:pStyle w:val="Compact"/>
            </w:pPr>
            <w:r>
              <w:t xml:space="preserve">устойчивые nonlinear interactions</w:t>
            </w:r>
          </w:p>
        </w:tc>
        <w:tc>
          <w:tcPr/>
          <w:p>
            <w:pPr>
              <w:pStyle w:val="Compact"/>
            </w:pPr>
            <w:r>
              <w:t xml:space="preserve">correlated-feature importance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XGBoost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depth, LR, trees, regularization</w:t>
            </w:r>
          </w:p>
        </w:tc>
        <w:tc>
          <w:tcPr/>
          <w:p>
            <w:pPr>
              <w:pStyle w:val="Compact"/>
            </w:pPr>
            <w:r>
              <w:t xml:space="preserve">сильная tabular модель</w:t>
            </w:r>
          </w:p>
        </w:tc>
        <w:tc>
          <w:tcPr/>
          <w:p>
            <w:pPr>
              <w:pStyle w:val="Compact"/>
            </w:pPr>
            <w:r>
              <w:t xml:space="preserve">много гиперпараметров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LightGBM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leaves, depth, LR</w:t>
            </w:r>
          </w:p>
        </w:tc>
        <w:tc>
          <w:tcPr/>
          <w:p>
            <w:pPr>
              <w:pStyle w:val="Compact"/>
            </w:pPr>
            <w:r>
              <w:t xml:space="preserve">альтернативный boosting baseline</w:t>
            </w:r>
          </w:p>
        </w:tc>
        <w:tc>
          <w:tcPr/>
          <w:p>
            <w:pPr>
              <w:pStyle w:val="Compact"/>
            </w:pPr>
            <w:r>
              <w:t xml:space="preserve">требуется аккуратный tuning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layers, alpha, learning rate</w:t>
            </w:r>
          </w:p>
        </w:tc>
        <w:tc>
          <w:tcPr/>
          <w:p>
            <w:pPr>
              <w:pStyle w:val="Compact"/>
            </w:pPr>
            <w:r>
              <w:t xml:space="preserve">независимый nonlinear baseline</w:t>
            </w:r>
          </w:p>
        </w:tc>
        <w:tc>
          <w:tcPr/>
          <w:p>
            <w:pPr>
              <w:pStyle w:val="Compact"/>
            </w:pPr>
            <w:r>
              <w:t xml:space="preserve">нестабильность и лишняя сложность на малом p</w:t>
            </w:r>
          </w:p>
        </w:tc>
      </w:tr>
    </w:tbl>
    <w:bookmarkEnd w:id="68"/>
    <w:bookmarkStart w:id="71" w:name="метрики"/>
    <w:p>
      <w:pPr>
        <w:pStyle w:val="Heading3"/>
      </w:pPr>
      <w:r>
        <w:t xml:space="preserve">Метрики</w:t>
      </w:r>
    </w:p>
    <w:bookmarkStart w:id="69" w:name="accuracy"/>
    <w:p>
      <w:pPr>
        <w:pStyle w:val="Heading4"/>
      </w:pPr>
      <w:r>
        <w:t xml:space="preserve">Accuracy</w:t>
      </w:r>
    </w:p>
    <w:p>
      <w:pPr>
        <w:pStyle w:val="FirstParagraph"/>
      </w:pPr>
      <m:oMathPara>
        <m:oMathParaPr>
          <m:jc m:val="center"/>
        </m:oMathParaPr>
        <m:oMath>
          <m:r>
            <m:t>A</m:t>
          </m:r>
          <m:r>
            <m:t>c</m:t>
          </m:r>
          <m:r>
            <m:t>c</m:t>
          </m:r>
          <m:r>
            <m:t>u</m:t>
          </m:r>
          <m:r>
            <m:t>r</m:t>
          </m:r>
          <m:r>
            <m:t>a</m:t>
          </m:r>
          <m:r>
            <m:t>c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t>T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c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Нужна обязательно — она понятна и позволяет сопоставлять работу с предыдущей литературой.</w:t>
      </w:r>
    </w:p>
    <w:p>
      <w:pPr>
        <w:pStyle w:val="BodyText"/>
      </w:pPr>
      <w:r>
        <w:t xml:space="preserve">Но использовать только ее недостаточно.</w:t>
      </w:r>
    </w:p>
    <w:bookmarkEnd w:id="69"/>
    <w:bookmarkStart w:id="70" w:name="precision-recall-f1"/>
    <w:p>
      <w:pPr>
        <w:pStyle w:val="Heading4"/>
      </w:pPr>
      <w:r>
        <w:t xml:space="preserve">Precision, Recall, F1</w:t>
      </w:r>
    </w:p>
    <w:p>
      <w:pPr>
        <w:pStyle w:val="FirstParagraph"/>
      </w:pPr>
      <w:r>
        <w:t xml:space="preserve">Для каждого класса: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t>r</m:t>
          </m:r>
          <m:r>
            <m:t>e</m:t>
          </m:r>
          <m:r>
            <m:t>c</m:t>
          </m:r>
          <m:r>
            <m:t>i</m:t>
          </m:r>
          <m:r>
            <m:t>s</m:t>
          </m:r>
          <m:r>
            <m:t>i</m:t>
          </m:r>
          <m:r>
            <m:t>o</m:t>
          </m:r>
          <m:sSub>
            <m:e>
              <m:r>
                <m:t>n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T</m:t>
              </m:r>
              <m:sSub>
                <m:e>
                  <m:r>
                    <m:t>P</m:t>
                  </m:r>
                </m:e>
                <m:sub>
                  <m:r>
                    <m:t>c</m:t>
                  </m:r>
                </m:sub>
              </m:sSub>
            </m:num>
            <m:den>
              <m:r>
                <m:t>T</m:t>
              </m:r>
              <m:sSub>
                <m:e>
                  <m: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+</m:t>
              </m:r>
              <m:r>
                <m:t>F</m:t>
              </m:r>
              <m:sSub>
                <m:e>
                  <m:r>
                    <m:t>P</m:t>
                  </m:r>
                </m:e>
                <m:sub>
                  <m:r>
                    <m:t>c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R</m:t>
          </m:r>
          <m:r>
            <m:t>e</m:t>
          </m:r>
          <m:r>
            <m:t>c</m:t>
          </m:r>
          <m:r>
            <m:t>a</m:t>
          </m:r>
          <m:r>
            <m:t>l</m:t>
          </m:r>
          <m:sSub>
            <m:e>
              <m:r>
                <m:t>l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T</m:t>
              </m:r>
              <m:sSub>
                <m:e>
                  <m:r>
                    <m:t>P</m:t>
                  </m:r>
                </m:e>
                <m:sub>
                  <m:r>
                    <m:t>c</m:t>
                  </m:r>
                </m:sub>
              </m:sSub>
            </m:num>
            <m:den>
              <m:r>
                <m:t>T</m:t>
              </m:r>
              <m:sSub>
                <m:e>
                  <m: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+</m:t>
              </m:r>
              <m:r>
                <m:t>F</m:t>
              </m:r>
              <m:sSub>
                <m:e>
                  <m:r>
                    <m:t>N</m:t>
                  </m:r>
                </m:e>
                <m:sub>
                  <m:r>
                    <m:t>c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sSub>
            <m:e>
              <m:r>
                <m:t>1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r>
            <m:t>2</m:t>
          </m:r>
          <m:f>
            <m:fPr>
              <m:type m:val="bar"/>
            </m:fPr>
            <m:num>
              <m:r>
                <m:t>P</m:t>
              </m:r>
              <m:r>
                <m:t>r</m:t>
              </m:r>
              <m:r>
                <m:t>e</m:t>
              </m:r>
              <m:r>
                <m:t>c</m:t>
              </m:r>
              <m:r>
                <m:t>i</m:t>
              </m:r>
              <m:r>
                <m:t>s</m:t>
              </m:r>
              <m:r>
                <m:t>i</m:t>
              </m:r>
              <m:r>
                <m:t>o</m:t>
              </m:r>
              <m:sSub>
                <m:e>
                  <m:r>
                    <m:t>n</m:t>
                  </m:r>
                </m:e>
                <m:sub>
                  <m:r>
                    <m:t>c</m:t>
                  </m:r>
                </m:sub>
              </m:sSub>
              <m:r>
                <m:t>R</m:t>
              </m:r>
              <m:r>
                <m:t>e</m:t>
              </m:r>
              <m:r>
                <m:t>c</m:t>
              </m:r>
              <m:r>
                <m:t>a</m:t>
              </m:r>
              <m:r>
                <m:t>l</m:t>
              </m:r>
              <m:sSub>
                <m:e>
                  <m:r>
                    <m:t>l</m:t>
                  </m:r>
                </m:e>
                <m:sub>
                  <m:r>
                    <m:t>c</m:t>
                  </m:r>
                </m:sub>
              </m:sSub>
            </m:num>
            <m:den>
              <m:r>
                <m:t>P</m:t>
              </m:r>
              <m:r>
                <m:t>r</m:t>
              </m:r>
              <m:r>
                <m:t>e</m:t>
              </m:r>
              <m:r>
                <m:t>c</m:t>
              </m:r>
              <m:r>
                <m:t>i</m:t>
              </m:r>
              <m:r>
                <m:t>s</m:t>
              </m:r>
              <m:r>
                <m:t>i</m:t>
              </m:r>
              <m:r>
                <m:t>o</m:t>
              </m:r>
              <m:sSub>
                <m:e>
                  <m:r>
                    <m:t>n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+</m:t>
              </m:r>
              <m:r>
                <m:t>R</m:t>
              </m:r>
              <m:r>
                <m:t>e</m:t>
              </m:r>
              <m:r>
                <m:t>c</m:t>
              </m:r>
              <m:r>
                <m:t>a</m:t>
              </m:r>
              <m:r>
                <m:t>l</m:t>
              </m:r>
              <m:sSub>
                <m:e>
                  <m:r>
                    <m:t>l</m:t>
                  </m:r>
                </m:e>
                <m:sub>
                  <m:r>
                    <m:t>c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Основным aggregated metric рекомендую: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t>a</m:t>
          </m:r>
          <m:r>
            <m:t>c</m:t>
          </m:r>
          <m:r>
            <m:t>r</m:t>
          </m:r>
          <m:r>
            <m:t>o</m:t>
          </m:r>
          <m:r>
            <m:t>F</m:t>
          </m:r>
          <m:r>
            <m:t>1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C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t>F</m:t>
              </m:r>
            </m:e>
          </m:nary>
          <m:sSub>
            <m:e>
              <m:r>
                <m:t>1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То есть каждый сорт имеет одинаковый вес независимо от его частоты.</w:t>
      </w:r>
    </w:p>
    <w:p>
      <w:pPr>
        <w:pStyle w:val="BodyText"/>
      </w:pPr>
      <w:r>
        <w:t xml:space="preserve">Дополнительно:</w:t>
      </w:r>
    </w:p>
    <w:p>
      <w:pPr>
        <w:pStyle w:val="Compact"/>
        <w:numPr>
          <w:ilvl w:val="0"/>
          <w:numId w:val="1006"/>
        </w:numPr>
      </w:pPr>
      <w:r>
        <w:t xml:space="preserve">weighted-F1;</w:t>
      </w:r>
    </w:p>
    <w:p>
      <w:pPr>
        <w:pStyle w:val="Compact"/>
        <w:numPr>
          <w:ilvl w:val="0"/>
          <w:numId w:val="1006"/>
        </w:numPr>
      </w:pPr>
      <w:r>
        <w:t xml:space="preserve">macro precision;</w:t>
      </w:r>
    </w:p>
    <w:p>
      <w:pPr>
        <w:pStyle w:val="Compact"/>
        <w:numPr>
          <w:ilvl w:val="0"/>
          <w:numId w:val="1006"/>
        </w:numPr>
      </w:pPr>
      <w:r>
        <w:t xml:space="preserve">macro recall;</w:t>
      </w:r>
    </w:p>
    <w:p>
      <w:pPr>
        <w:pStyle w:val="Compact"/>
        <w:numPr>
          <w:ilvl w:val="0"/>
          <w:numId w:val="1006"/>
        </w:numPr>
      </w:pPr>
      <w:r>
        <w:t xml:space="preserve">balanced accuracy.</w:t>
      </w:r>
    </w:p>
    <w:bookmarkEnd w:id="70"/>
    <w:bookmarkEnd w:id="71"/>
    <w:bookmarkStart w:id="72" w:name="roc-auc"/>
    <w:p>
      <w:pPr>
        <w:pStyle w:val="Heading3"/>
      </w:pPr>
      <w:r>
        <w:t xml:space="preserve">ROC AUC</w:t>
      </w:r>
    </w:p>
    <w:p>
      <w:pPr>
        <w:pStyle w:val="FirstParagraph"/>
      </w:pPr>
      <w:r>
        <w:t xml:space="preserve">Для семи классов:</w:t>
      </w:r>
    </w:p>
    <w:p>
      <w:pPr>
        <w:pStyle w:val="BodyText"/>
      </w:pPr>
      <w:r>
        <w:rPr>
          <w:b/>
          <w:bCs/>
        </w:rPr>
        <w:t xml:space="preserve">macro ROC AUC OvR</w:t>
      </w:r>
      <w:r>
        <w:t xml:space="preserve"> </w:t>
      </w:r>
      <w:r>
        <w:t xml:space="preserve">— каждый сорт против остальных.</w:t>
      </w:r>
    </w:p>
    <w:p>
      <w:pPr>
        <w:pStyle w:val="BodyText"/>
      </w:pPr>
      <w:r>
        <w:t xml:space="preserve">При необходимости:</w:t>
      </w:r>
    </w:p>
    <w:p>
      <w:pPr>
        <w:pStyle w:val="BodyText"/>
      </w:pPr>
      <w:r>
        <w:rPr>
          <w:b/>
          <w:bCs/>
        </w:rPr>
        <w:t xml:space="preserve">macro ROC AUC OvO</w:t>
      </w:r>
      <w:r>
        <w:t xml:space="preserve"> </w:t>
      </w:r>
      <w:r>
        <w:t xml:space="preserve">— попарно между классами.</w:t>
      </w:r>
    </w:p>
    <w:p>
      <w:pPr>
        <w:pStyle w:val="BodyText"/>
      </w:pPr>
      <w:r>
        <w:t xml:space="preserve">AUC стоит считать дополнительным показателем, а не заменой F1/confusion matrix.</w:t>
      </w:r>
    </w:p>
    <w:bookmarkEnd w:id="72"/>
    <w:bookmarkStart w:id="73" w:name="calibration"/>
    <w:p>
      <w:pPr>
        <w:pStyle w:val="Heading3"/>
      </w:pPr>
      <w:r>
        <w:t xml:space="preserve">Calibration</w:t>
      </w:r>
    </w:p>
    <w:p>
      <w:pPr>
        <w:pStyle w:val="FirstParagraph"/>
      </w:pPr>
      <w:r>
        <w:t xml:space="preserve">Очень полезная часть, которая резко повышает уровень работы.</w:t>
      </w:r>
    </w:p>
    <w:p>
      <w:pPr>
        <w:pStyle w:val="BodyText"/>
      </w:pPr>
      <w:r>
        <w:t xml:space="preserve">Модель может правильно выбрать класс, но выдавать плохие вероятности:</w:t>
      </w:r>
    </w:p>
    <w:p>
      <w:pPr>
        <w:pStyle w:val="SourceCode"/>
      </w:pPr>
      <w:r>
        <w:rPr>
          <w:rStyle w:val="VerbatimChar"/>
        </w:rPr>
        <w:t xml:space="preserve">правильный класс = Horoz</w:t>
      </w:r>
      <w:r>
        <w:br/>
      </w:r>
      <w:r>
        <w:rPr>
          <w:rStyle w:val="VerbatimChar"/>
        </w:rPr>
        <w:t xml:space="preserve">P(Horoz) = 0.99</w:t>
      </w:r>
    </w:p>
    <w:p>
      <w:pPr>
        <w:pStyle w:val="FirstParagraph"/>
      </w:pPr>
      <w:r>
        <w:t xml:space="preserve">и</w:t>
      </w:r>
    </w:p>
    <w:p>
      <w:pPr>
        <w:pStyle w:val="SourceCode"/>
      </w:pPr>
      <w:r>
        <w:rPr>
          <w:rStyle w:val="VerbatimChar"/>
        </w:rPr>
        <w:t xml:space="preserve">правильный класс = Horoz</w:t>
      </w:r>
      <w:r>
        <w:br/>
      </w:r>
      <w:r>
        <w:rPr>
          <w:rStyle w:val="VerbatimChar"/>
        </w:rPr>
        <w:t xml:space="preserve">P(Horoz) = 0.51</w:t>
      </w:r>
    </w:p>
    <w:p>
      <w:pPr>
        <w:pStyle w:val="FirstParagraph"/>
      </w:pPr>
      <w:r>
        <w:t xml:space="preserve">для accuracy эти случаи одинаковы, для практической системы — нет.</w:t>
      </w:r>
    </w:p>
    <w:p>
      <w:pPr>
        <w:pStyle w:val="BodyText"/>
      </w:pPr>
      <w:r>
        <w:t xml:space="preserve">Считать: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t>o</m:t>
          </m:r>
          <m:r>
            <m:t>g</m:t>
          </m:r>
          <m:r>
            <m:t>L</m:t>
          </m:r>
          <m:r>
            <m:t>o</m:t>
          </m:r>
          <m:r>
            <m:t>s</m:t>
          </m:r>
          <m:r>
            <m:t>s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log</m:t>
              </m:r>
            </m:e>
          </m:nary>
          <m:sSub>
            <m:e>
              <m:r>
                <m:t>p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и multiclass Brier score: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t>r</m:t>
          </m:r>
          <m:r>
            <m:t>i</m:t>
          </m:r>
          <m:r>
            <m:t>e</m:t>
          </m:r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p</m:t>
              </m:r>
            </m:e>
            <m:sub>
              <m:r>
                <m:t>i</m:t>
              </m:r>
              <m:r>
                <m:t>c</m:t>
              </m:r>
            </m:sub>
          </m:sSub>
          <m:r>
            <m:rPr>
              <m:sty m:val="p"/>
            </m:rPr>
            <m:t>−</m:t>
          </m:r>
          <m:r>
            <m:rPr>
              <m:sty m:val="b"/>
            </m:rPr>
            <m:t>1</m:t>
          </m:r>
          <m:r>
            <m:rPr>
              <m:sty m:val="p"/>
            </m:rPr>
            <m:t>[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]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Также полезны one-vs-rest reliability diagrams для основных классов.</w:t>
      </w:r>
    </w:p>
    <w:p>
      <w:pPr>
        <w:pStyle w:val="BodyText"/>
      </w:pPr>
      <w:r>
        <w:t xml:space="preserve">Если SVM/другие модели требуют пост-калибровки, она тоже должна обучаться без доступа к outer-test.</w:t>
      </w:r>
    </w:p>
    <w:bookmarkEnd w:id="73"/>
    <w:bookmarkStart w:id="74" w:name="ресурсные-показатели"/>
    <w:p>
      <w:pPr>
        <w:pStyle w:val="Heading3"/>
      </w:pPr>
      <w:r>
        <w:t xml:space="preserve">Ресурсные показатели</w:t>
      </w:r>
    </w:p>
    <w:p>
      <w:pPr>
        <w:pStyle w:val="FirstParagraph"/>
      </w:pPr>
      <w:r>
        <w:t xml:space="preserve">Для каждого</w:t>
      </w:r>
      <w:r>
        <w:t xml:space="preserve"> </w:t>
      </w:r>
      <w:r>
        <w:rPr>
          <w:rStyle w:val="VerbatimChar"/>
        </w:rPr>
        <w:t xml:space="preserve">(model, selector, k)</w:t>
      </w:r>
      <w:r>
        <w:t xml:space="preserve"> </w:t>
      </w:r>
      <w:r>
        <w:t xml:space="preserve">сохранить: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f</m:t>
              </m:r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T</m:t>
              </m:r>
            </m:e>
            <m:sub>
              <m:r>
                <m:t>p</m:t>
              </m:r>
              <m:r>
                <m:t>r</m:t>
              </m:r>
              <m:r>
                <m:t>e</m:t>
              </m:r>
              <m:r>
                <m:t>d</m:t>
              </m:r>
              <m:r>
                <m:t>i</m:t>
              </m:r>
              <m:r>
                <m:t>c</m:t>
              </m:r>
              <m:r>
                <m:t>t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R</m:t>
          </m:r>
          <m:r>
            <m:t>A</m:t>
          </m:r>
          <m:sSub>
            <m:e>
              <m:r>
                <m:t>M</m:t>
              </m:r>
            </m:e>
            <m:sub>
              <m:r>
                <m:t>p</m:t>
              </m:r>
              <m:r>
                <m:t>e</m:t>
              </m:r>
              <m:r>
                <m:t>a</m:t>
              </m:r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S</m:t>
          </m:r>
          <m:r>
            <m:t>i</m:t>
          </m:r>
          <m:r>
            <m:t>z</m:t>
          </m:r>
          <m:sSub>
            <m:e>
              <m:r>
                <m:t>e</m:t>
              </m:r>
            </m:e>
            <m:sub>
              <m:r>
                <m:t>m</m:t>
              </m:r>
              <m:r>
                <m:t>o</m:t>
              </m:r>
              <m:r>
                <m:t>d</m:t>
              </m:r>
              <m:r>
                <m:t>e</m:t>
              </m:r>
              <m:r>
                <m:t>l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Лучше нормировать inference:</w:t>
      </w:r>
    </w:p>
    <w:p>
      <w:pPr>
        <w:pStyle w:val="SourceCode"/>
      </w:pPr>
      <w:r>
        <w:rPr>
          <w:rStyle w:val="VerbatimChar"/>
        </w:rPr>
        <w:t xml:space="preserve">мс / 1000 семян</w:t>
      </w:r>
    </w:p>
    <w:p>
      <w:pPr>
        <w:pStyle w:val="FirstParagraph"/>
      </w:pPr>
      <w:r>
        <w:t xml:space="preserve">а также:</w:t>
      </w:r>
    </w:p>
    <w:p>
      <w:pPr>
        <w:pStyle w:val="SourceCode"/>
      </w:pPr>
      <w:r>
        <w:rPr>
          <w:rStyle w:val="VerbatimChar"/>
        </w:rPr>
        <w:t xml:space="preserve">мс / 1 семя</w:t>
      </w:r>
    </w:p>
    <w:p>
      <w:pPr>
        <w:pStyle w:val="FirstParagraph"/>
      </w:pPr>
      <w:r>
        <w:t xml:space="preserve">для интерактивного приложения.</w:t>
      </w:r>
    </w:p>
    <w:p>
      <w:pPr>
        <w:pStyle w:val="BodyText"/>
      </w:pPr>
      <w:r>
        <w:t xml:space="preserve">Измерения желательно повторять несколько раз и брать медиану, поскольку отдельный runtime измерение шумно.</w:t>
      </w:r>
    </w:p>
    <w:bookmarkEnd w:id="74"/>
    <w:bookmarkStart w:id="75" w:name="X44274c287a05616d458b4084e39ff0c064eb87c"/>
    <w:p>
      <w:pPr>
        <w:pStyle w:val="Heading3"/>
      </w:pPr>
      <w:r>
        <w:t xml:space="preserve">Критерий оптимального количества признаков</w:t>
      </w:r>
    </w:p>
    <w:p>
      <w:pPr>
        <w:pStyle w:val="FirstParagraph"/>
      </w:pPr>
      <w:r>
        <w:t xml:space="preserve">Не следует автоматически выбирать: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r>
            <m:rPr>
              <m:sty m:val="p"/>
            </m:rPr>
            <m:t>max</m:t>
          </m:r>
          <m:r>
            <m:t>F</m:t>
          </m:r>
          <m:r>
            <m:t>1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Максимум может отличаться от соседнего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на статистический шум.</w:t>
      </w:r>
    </w:p>
    <w:p>
      <w:pPr>
        <w:pStyle w:val="BodyText"/>
      </w:pPr>
      <w:r>
        <w:t xml:space="preserve">Лучше использовать правило:</w:t>
      </w:r>
    </w:p>
    <w:p>
      <w:pPr>
        <w:pStyle w:val="BlockText"/>
      </w:pPr>
      <w:r>
        <w:t xml:space="preserve">выбрать</w:t>
      </w:r>
      <w:r>
        <w:t xml:space="preserve"> </w:t>
      </w:r>
      <w:r>
        <w:rPr>
          <w:b/>
          <w:bCs/>
        </w:rPr>
        <w:t xml:space="preserve">минимальное</w:t>
      </w:r>
      <w:r>
        <w:rPr>
          <w:b/>
          <w:bCs/>
        </w:rPr>
        <w:t xml:space="preserve"> </w:t>
      </w:r>
      <m:oMath>
        <m:r>
          <m:t>k</m:t>
        </m:r>
      </m:oMath>
      <w:r>
        <w:t xml:space="preserve">, качество которого находится в пределах одного standard error от лучшего результата.</w:t>
      </w:r>
    </w:p>
    <w:p>
      <w:pPr>
        <w:pStyle w:val="FirstParagraph"/>
      </w:pPr>
      <w:r>
        <w:t xml:space="preserve">Или практический threshold: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1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sSub>
            <m:e>
              <m:r>
                <m:t>1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−</m:t>
          </m:r>
          <m:r>
            <m:t>δ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где, например,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0.0025</m:t>
        </m:r>
      </m:oMath>
      <w:r>
        <w:t xml:space="preserve"> </w:t>
      </w:r>
      <w:r>
        <w:t xml:space="preserve">или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задается</w:t>
      </w:r>
      <w:r>
        <w:t xml:space="preserve"> </w:t>
      </w:r>
      <w:r>
        <w:rPr>
          <w:b/>
          <w:bCs/>
        </w:rPr>
        <w:t xml:space="preserve">до анализа</w:t>
      </w:r>
      <w:r>
        <w:t xml:space="preserve"> </w:t>
      </w:r>
      <w:r>
        <w:t xml:space="preserve">как допустимая потеря качества.</w:t>
      </w:r>
    </w:p>
    <w:p>
      <w:pPr>
        <w:pStyle w:val="BodyText"/>
      </w:pPr>
      <w:r>
        <w:t xml:space="preserve">Еще сильнее — Pareto-анализ: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max</m:t>
          </m:r>
          <m:r>
            <m:t>F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min</m:t>
          </m:r>
          <m:r>
            <m:t>k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min</m:t>
          </m:r>
          <m:r>
            <m:t>l</m:t>
          </m:r>
          <m:r>
            <m:t>a</m:t>
          </m:r>
          <m:r>
            <m:t>t</m:t>
          </m:r>
          <m:r>
            <m:t>e</m:t>
          </m:r>
          <m:r>
            <m:t>n</m:t>
          </m:r>
          <m:r>
            <m:t>c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75"/>
    <w:bookmarkStart w:id="76" w:name="стабильность-отбора"/>
    <w:p>
      <w:pPr>
        <w:pStyle w:val="Heading3"/>
      </w:pPr>
      <w:r>
        <w:t xml:space="preserve">Стабильность отбора</w:t>
      </w:r>
    </w:p>
    <w:p>
      <w:pPr>
        <w:pStyle w:val="FirstParagraph"/>
      </w:pPr>
      <w:r>
        <w:t xml:space="preserve">Для двух folds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J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|</m:t>
              </m:r>
            </m:num>
            <m:den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r>
                <m:rPr>
                  <m:sty m:val="p"/>
                </m:rPr>
                <m:t>|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Получаем средний Jaccard для выбранных subsets.</w:t>
      </w:r>
    </w:p>
    <w:p>
      <w:pPr>
        <w:pStyle w:val="BodyText"/>
      </w:pPr>
      <w:r>
        <w:t xml:space="preserve">Кроме того: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t>l</m:t>
          </m:r>
          <m:r>
            <m:t>e</m:t>
          </m:r>
          <m:r>
            <m:t>c</m:t>
          </m:r>
          <m:r>
            <m:t>t</m:t>
          </m:r>
          <m:r>
            <m:t>i</m:t>
          </m:r>
          <m:r>
            <m:t>o</m:t>
          </m:r>
          <m:r>
            <m:t>n</m:t>
          </m:r>
          <m:r>
            <m:t>F</m:t>
          </m:r>
          <m:r>
            <m:t>r</m:t>
          </m:r>
          <m:r>
            <m:t>e</m:t>
          </m:r>
          <m:r>
            <m:t>q</m:t>
          </m:r>
          <m:r>
            <m:t>u</m:t>
          </m:r>
          <m:r>
            <m:t>e</m:t>
          </m:r>
          <m:r>
            <m:t>n</m:t>
          </m:r>
          <m:r>
            <m:t>c</m:t>
          </m:r>
          <m:r>
            <m:t>y</m:t>
          </m:r>
          <m:r>
            <m:rPr>
              <m:sty m:val="p"/>
            </m:rPr>
            <m:t>(</m:t>
          </m:r>
          <m:sSub>
            <m:e>
              <m:r>
                <m:t>f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#</m:t>
              </m:r>
              <m:r>
                <m:rPr>
                  <m:nor/>
                  <m:sty m:val="p"/>
                </m:rPr>
                <m:t>folds, где </m:t>
              </m:r>
              <m:sSub>
                <m:e>
                  <m: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выбран</m:t>
              </m:r>
            </m:num>
            <m:den>
              <m:r>
                <m:rPr>
                  <m:sty m:val="p"/>
                </m:rPr>
                <m:t>#</m:t>
              </m:r>
              <m:r>
                <m:rPr>
                  <m:nor/>
                  <m:sty m:val="p"/>
                </m:rPr>
                <m:t>folds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Например, гораздо сильнее написать:</w:t>
      </w:r>
    </w:p>
    <w:p>
      <w:pPr>
        <w:pStyle w:val="BlockText"/>
      </w:pPr>
      <w:r>
        <w:t xml:space="preserve">«Area входил в 15/15 outer-fold subsets при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»</w:t>
      </w:r>
    </w:p>
    <w:p>
      <w:pPr>
        <w:pStyle w:val="FirstParagraph"/>
      </w:pPr>
      <w:r>
        <w:t xml:space="preserve">чем:</w:t>
      </w:r>
    </w:p>
    <w:p>
      <w:pPr>
        <w:pStyle w:val="BlockText"/>
      </w:pPr>
      <w:r>
        <w:t xml:space="preserve">«Area оказался первым по importance в одном запуске».</w:t>
      </w:r>
    </w:p>
    <w:bookmarkEnd w:id="76"/>
    <w:bookmarkEnd w:id="77"/>
    <w:bookmarkStart w:id="95" w:name="Xed66109e69ba8270270169c2dbe4e332e20c136"/>
    <w:p>
      <w:pPr>
        <w:pStyle w:val="Heading2"/>
      </w:pPr>
      <w:r>
        <w:t xml:space="preserve">Реализация, визуализации и итоговый продукт</w:t>
      </w:r>
    </w:p>
    <w:bookmarkStart w:id="78" w:name="предлагаемая-структура-проекта"/>
    <w:p>
      <w:pPr>
        <w:pStyle w:val="Heading3"/>
      </w:pPr>
      <w:r>
        <w:t xml:space="preserve">Предлагаемая структура проекта</w:t>
      </w:r>
    </w:p>
    <w:p>
      <w:pPr>
        <w:pStyle w:val="SourceCode"/>
      </w:pPr>
      <w:r>
        <w:rPr>
          <w:rStyle w:val="VerbatimChar"/>
        </w:rPr>
        <w:t xml:space="preserve">bean-feature-study/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│   ├── raw/</w:t>
      </w:r>
      <w:r>
        <w:br/>
      </w:r>
      <w:r>
        <w:rPr>
          <w:rStyle w:val="VerbatimChar"/>
        </w:rPr>
        <w:t xml:space="preserve">│   └── processed/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data.py</w:t>
      </w:r>
      <w:r>
        <w:br/>
      </w:r>
      <w:r>
        <w:rPr>
          <w:rStyle w:val="VerbatimChar"/>
        </w:rPr>
        <w:t xml:space="preserve">│   ├── preprocessing.py</w:t>
      </w:r>
      <w:r>
        <w:br/>
      </w:r>
      <w:r>
        <w:rPr>
          <w:rStyle w:val="VerbatimChar"/>
        </w:rPr>
        <w:t xml:space="preserve">│   ├── selectors.py</w:t>
      </w:r>
      <w:r>
        <w:br/>
      </w:r>
      <w:r>
        <w:rPr>
          <w:rStyle w:val="VerbatimChar"/>
        </w:rPr>
        <w:t xml:space="preserve">│   ├── models.py</w:t>
      </w:r>
      <w:r>
        <w:br/>
      </w:r>
      <w:r>
        <w:rPr>
          <w:rStyle w:val="VerbatimChar"/>
        </w:rPr>
        <w:t xml:space="preserve">│   ├── nested_cv.py</w:t>
      </w:r>
      <w:r>
        <w:br/>
      </w:r>
      <w:r>
        <w:rPr>
          <w:rStyle w:val="VerbatimChar"/>
        </w:rPr>
        <w:t xml:space="preserve">│   ├── metrics.py</w:t>
      </w:r>
      <w:r>
        <w:br/>
      </w:r>
      <w:r>
        <w:rPr>
          <w:rStyle w:val="VerbatimChar"/>
        </w:rPr>
        <w:t xml:space="preserve">│   ├── resources.py</w:t>
      </w:r>
      <w:r>
        <w:br/>
      </w:r>
      <w:r>
        <w:rPr>
          <w:rStyle w:val="VerbatimChar"/>
        </w:rPr>
        <w:t xml:space="preserve">│   └── visualization.py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configs/</w:t>
      </w:r>
      <w:r>
        <w:br/>
      </w:r>
      <w:r>
        <w:rPr>
          <w:rStyle w:val="VerbatimChar"/>
        </w:rPr>
        <w:t xml:space="preserve">│   ├── svm.yaml</w:t>
      </w:r>
      <w:r>
        <w:br/>
      </w:r>
      <w:r>
        <w:rPr>
          <w:rStyle w:val="VerbatimChar"/>
        </w:rPr>
        <w:t xml:space="preserve">│   ├── random_forest.yaml</w:t>
      </w:r>
      <w:r>
        <w:br/>
      </w:r>
      <w:r>
        <w:rPr>
          <w:rStyle w:val="VerbatimChar"/>
        </w:rPr>
        <w:t xml:space="preserve">│   ├── xgboost.yaml</w:t>
      </w:r>
      <w:r>
        <w:br/>
      </w:r>
      <w:r>
        <w:rPr>
          <w:rStyle w:val="VerbatimChar"/>
        </w:rPr>
        <w:t xml:space="preserve">│   ├── lightgbm.yaml</w:t>
      </w:r>
      <w:r>
        <w:br/>
      </w:r>
      <w:r>
        <w:rPr>
          <w:rStyle w:val="VerbatimChar"/>
        </w:rPr>
        <w:t xml:space="preserve">│   └── mlp.yaml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experiments/</w:t>
      </w:r>
      <w:r>
        <w:br/>
      </w:r>
      <w:r>
        <w:rPr>
          <w:rStyle w:val="VerbatimChar"/>
        </w:rPr>
        <w:t xml:space="preserve">│   ├── baseline.py</w:t>
      </w:r>
      <w:r>
        <w:br/>
      </w:r>
      <w:r>
        <w:rPr>
          <w:rStyle w:val="VerbatimChar"/>
        </w:rPr>
        <w:t xml:space="preserve">│   ├── feature_curve.py</w:t>
      </w:r>
      <w:r>
        <w:br/>
      </w:r>
      <w:r>
        <w:rPr>
          <w:rStyle w:val="VerbatimChar"/>
        </w:rPr>
        <w:t xml:space="preserve">│   ├── rfe.py</w:t>
      </w:r>
      <w:r>
        <w:br/>
      </w:r>
      <w:r>
        <w:rPr>
          <w:rStyle w:val="VerbatimChar"/>
        </w:rPr>
        <w:t xml:space="preserve">│   ├── l1.py</w:t>
      </w:r>
      <w:r>
        <w:br/>
      </w:r>
      <w:r>
        <w:rPr>
          <w:rStyle w:val="VerbatimChar"/>
        </w:rPr>
        <w:t xml:space="preserve">│   └── pca.py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app/</w:t>
      </w:r>
      <w:r>
        <w:br/>
      </w:r>
      <w:r>
        <w:rPr>
          <w:rStyle w:val="VerbatimChar"/>
        </w:rPr>
        <w:t xml:space="preserve">│   └── app.py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artifacts/</w:t>
      </w:r>
      <w:r>
        <w:br/>
      </w:r>
      <w:r>
        <w:rPr>
          <w:rStyle w:val="VerbatimChar"/>
        </w:rPr>
        <w:t xml:space="preserve">│   ├── models/</w:t>
      </w:r>
      <w:r>
        <w:br/>
      </w:r>
      <w:r>
        <w:rPr>
          <w:rStyle w:val="VerbatimChar"/>
        </w:rPr>
        <w:t xml:space="preserve">│   ├── tables/</w:t>
      </w:r>
      <w:r>
        <w:br/>
      </w:r>
      <w:r>
        <w:rPr>
          <w:rStyle w:val="VerbatimChar"/>
        </w:rPr>
        <w:t xml:space="preserve">│   └── figures/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requirements.txt</w:t>
      </w:r>
      <w:r>
        <w:br/>
      </w:r>
      <w:r>
        <w:rPr>
          <w:rStyle w:val="VerbatimChar"/>
        </w:rPr>
        <w:t xml:space="preserve">└── README.md</w:t>
      </w:r>
    </w:p>
    <w:p>
      <w:pPr>
        <w:pStyle w:val="FirstParagraph"/>
      </w:pPr>
      <w:r>
        <w:t xml:space="preserve">Версии Python и всех библиотек следует зафиксировать в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uv.lock</w:t>
      </w:r>
      <w:r>
        <w:t xml:space="preserve">, Poetry lock-файле или Conda environment, иначе воспроизводимость результатов со временем снизится.</w:t>
      </w:r>
    </w:p>
    <w:bookmarkEnd w:id="78"/>
    <w:bookmarkStart w:id="79" w:name="логика-эксперимента"/>
    <w:p>
      <w:pPr>
        <w:pStyle w:val="Heading3"/>
      </w:pPr>
      <w:r>
        <w:t xml:space="preserve">Логика эксперимента</w:t>
      </w:r>
    </w:p>
    <w:p>
      <w:pPr>
        <w:pStyle w:val="FirstParagraph"/>
      </w:pPr>
      <w:r>
        <w:t xml:space="preserve">Псевдокод высокого уровня:</w:t>
      </w:r>
    </w:p>
    <w:p>
      <w:pPr>
        <w:pStyle w:val="SourceCode"/>
      </w:pPr>
      <w:r>
        <w:rPr>
          <w:rStyle w:val="VerbatimChar"/>
        </w:rPr>
        <w:t xml:space="preserve">X, y = load_dry_bean()</w:t>
      </w:r>
      <w:r>
        <w:br/>
      </w:r>
      <w:r>
        <w:br/>
      </w:r>
      <w:r>
        <w:rPr>
          <w:rStyle w:val="VerbatimChar"/>
        </w:rPr>
        <w:t xml:space="preserve">outer_cv = RepeatedStratifiedKFold(</w:t>
      </w:r>
      <w:r>
        <w:br/>
      </w:r>
      <w:r>
        <w:rPr>
          <w:rStyle w:val="VerbatimChar"/>
        </w:rPr>
        <w:t xml:space="preserve">    n_splits=5,</w:t>
      </w:r>
      <w:r>
        <w:br/>
      </w:r>
      <w:r>
        <w:rPr>
          <w:rStyle w:val="VerbatimChar"/>
        </w:rPr>
        <w:t xml:space="preserve">    n_repeats=3,</w:t>
      </w:r>
      <w:r>
        <w:br/>
      </w:r>
      <w:r>
        <w:rPr>
          <w:rStyle w:val="VerbatimChar"/>
        </w:rPr>
        <w:t xml:space="preserve">    random_state=42,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inner_cv = StratifiedKFold(</w:t>
      </w:r>
      <w:r>
        <w:br/>
      </w:r>
      <w:r>
        <w:rPr>
          <w:rStyle w:val="VerbatimChar"/>
        </w:rPr>
        <w:t xml:space="preserve">    n_splits=4,</w:t>
      </w:r>
      <w:r>
        <w:br/>
      </w:r>
      <w:r>
        <w:rPr>
          <w:rStyle w:val="VerbatimChar"/>
        </w:rPr>
        <w:t xml:space="preserve">    shuffle=True,</w:t>
      </w:r>
      <w:r>
        <w:br/>
      </w:r>
      <w:r>
        <w:rPr>
          <w:rStyle w:val="VerbatimChar"/>
        </w:rPr>
        <w:t xml:space="preserve">    random_state=42,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for selector_name in SELECTORS:</w:t>
      </w:r>
      <w:r>
        <w:br/>
      </w:r>
      <w:r>
        <w:rPr>
          <w:rStyle w:val="VerbatimChar"/>
        </w:rPr>
        <w:t xml:space="preserve">    for k in range(1, X.shape[1] + 1):</w:t>
      </w:r>
      <w:r>
        <w:br/>
      </w:r>
      <w:r>
        <w:rPr>
          <w:rStyle w:val="VerbatimChar"/>
        </w:rPr>
        <w:t xml:space="preserve">        for model_name in MODELS:</w:t>
      </w:r>
      <w:r>
        <w:br/>
      </w:r>
      <w:r>
        <w:br/>
      </w:r>
      <w:r>
        <w:rPr>
          <w:rStyle w:val="VerbatimChar"/>
        </w:rPr>
        <w:t xml:space="preserve">            # ВАЖНО:</w:t>
      </w:r>
      <w:r>
        <w:br/>
      </w:r>
      <w:r>
        <w:rPr>
          <w:rStyle w:val="VerbatimChar"/>
        </w:rPr>
        <w:t xml:space="preserve">            # preprocessing и feature selection находятся внутри pipeline.</w:t>
      </w:r>
      <w:r>
        <w:br/>
      </w:r>
      <w:r>
        <w:rPr>
          <w:rStyle w:val="VerbatimChar"/>
        </w:rPr>
        <w:t xml:space="preserve">            pipeline = make_pipeline(</w:t>
      </w:r>
      <w:r>
        <w:br/>
      </w:r>
      <w:r>
        <w:rPr>
          <w:rStyle w:val="VerbatimChar"/>
        </w:rPr>
        <w:t xml:space="preserve">                model=model_name,</w:t>
      </w:r>
      <w:r>
        <w:br/>
      </w:r>
      <w:r>
        <w:rPr>
          <w:rStyle w:val="VerbatimChar"/>
        </w:rPr>
        <w:t xml:space="preserve">                selector=selector_name,</w:t>
      </w:r>
      <w:r>
        <w:br/>
      </w:r>
      <w:r>
        <w:rPr>
          <w:rStyle w:val="VerbatimChar"/>
        </w:rPr>
        <w:t xml:space="preserve">                n_features=k,</w:t>
      </w:r>
      <w:r>
        <w:br/>
      </w:r>
      <w:r>
        <w:rPr>
          <w:rStyle w:val="VerbatimChar"/>
        </w:rPr>
        <w:t xml:space="preserve">            )</w:t>
      </w:r>
      <w:r>
        <w:br/>
      </w:r>
      <w:r>
        <w:br/>
      </w:r>
      <w:r>
        <w:rPr>
          <w:rStyle w:val="VerbatimChar"/>
        </w:rPr>
        <w:t xml:space="preserve">            search = RandomizedSearchCV(</w:t>
      </w:r>
      <w:r>
        <w:br/>
      </w:r>
      <w:r>
        <w:rPr>
          <w:rStyle w:val="VerbatimChar"/>
        </w:rPr>
        <w:t xml:space="preserve">                estimator=pipeline,</w:t>
      </w:r>
      <w:r>
        <w:br/>
      </w:r>
      <w:r>
        <w:rPr>
          <w:rStyle w:val="VerbatimChar"/>
        </w:rPr>
        <w:t xml:space="preserve">                param_distributions=PARAMS[model_name],</w:t>
      </w:r>
      <w:r>
        <w:br/>
      </w:r>
      <w:r>
        <w:rPr>
          <w:rStyle w:val="VerbatimChar"/>
        </w:rPr>
        <w:t xml:space="preserve">                scoring="f1_macro",</w:t>
      </w:r>
      <w:r>
        <w:br/>
      </w:r>
      <w:r>
        <w:rPr>
          <w:rStyle w:val="VerbatimChar"/>
        </w:rPr>
        <w:t xml:space="preserve">                cv=inner_cv,</w:t>
      </w:r>
      <w:r>
        <w:br/>
      </w:r>
      <w:r>
        <w:rPr>
          <w:rStyle w:val="VerbatimChar"/>
        </w:rPr>
        <w:t xml:space="preserve">                n_jobs=-1,</w:t>
      </w:r>
      <w:r>
        <w:br/>
      </w:r>
      <w:r>
        <w:rPr>
          <w:rStyle w:val="VerbatimChar"/>
        </w:rPr>
        <w:t xml:space="preserve">            )</w:t>
      </w:r>
      <w:r>
        <w:br/>
      </w:r>
      <w:r>
        <w:br/>
      </w:r>
      <w:r>
        <w:rPr>
          <w:rStyle w:val="VerbatimChar"/>
        </w:rPr>
        <w:t xml:space="preserve">            for train_idx, test_idx in outer_cv.split(X, y):</w:t>
      </w:r>
      <w:r>
        <w:br/>
      </w:r>
      <w:r>
        <w:rPr>
          <w:rStyle w:val="VerbatimChar"/>
        </w:rPr>
        <w:t xml:space="preserve">                X_train, X_test = X.iloc[train_idx], X.iloc[test_idx]</w:t>
      </w:r>
      <w:r>
        <w:br/>
      </w:r>
      <w:r>
        <w:rPr>
          <w:rStyle w:val="VerbatimChar"/>
        </w:rPr>
        <w:t xml:space="preserve">                y_train, y_test = y.iloc[train_idx], y.iloc[test_idx]</w:t>
      </w:r>
      <w:r>
        <w:br/>
      </w:r>
      <w:r>
        <w:br/>
      </w:r>
      <w:r>
        <w:rPr>
          <w:rStyle w:val="VerbatimChar"/>
        </w:rPr>
        <w:t xml:space="preserve">                start_resources()</w:t>
      </w:r>
      <w:r>
        <w:br/>
      </w:r>
      <w:r>
        <w:br/>
      </w:r>
      <w:r>
        <w:rPr>
          <w:rStyle w:val="VerbatimChar"/>
        </w:rPr>
        <w:t xml:space="preserve">                search.fit(X_train, y_train)</w:t>
      </w:r>
      <w:r>
        <w:br/>
      </w:r>
      <w:r>
        <w:br/>
      </w:r>
      <w:r>
        <w:rPr>
          <w:rStyle w:val="VerbatimChar"/>
        </w:rPr>
        <w:t xml:space="preserve">                fit_stats = stop_resources()</w:t>
      </w:r>
      <w:r>
        <w:br/>
      </w:r>
      <w:r>
        <w:br/>
      </w:r>
      <w:r>
        <w:rPr>
          <w:rStyle w:val="VerbatimChar"/>
        </w:rPr>
        <w:t xml:space="preserve">                pred = search.predict(X_test)</w:t>
      </w:r>
      <w:r>
        <w:br/>
      </w:r>
      <w:r>
        <w:rPr>
          <w:rStyle w:val="VerbatimChar"/>
        </w:rPr>
        <w:t xml:space="preserve">                prob = search.predict_proba(X_test)</w:t>
      </w:r>
      <w:r>
        <w:br/>
      </w:r>
      <w:r>
        <w:br/>
      </w:r>
      <w:r>
        <w:rPr>
          <w:rStyle w:val="VerbatimChar"/>
        </w:rPr>
        <w:t xml:space="preserve">                save_metrics(</w:t>
      </w:r>
      <w:r>
        <w:br/>
      </w:r>
      <w:r>
        <w:rPr>
          <w:rStyle w:val="VerbatimChar"/>
        </w:rPr>
        <w:t xml:space="preserve">                    y_test=y_test,</w:t>
      </w:r>
      <w:r>
        <w:br/>
      </w:r>
      <w:r>
        <w:rPr>
          <w:rStyle w:val="VerbatimChar"/>
        </w:rPr>
        <w:t xml:space="preserve">                    y_pred=pred,</w:t>
      </w:r>
      <w:r>
        <w:br/>
      </w:r>
      <w:r>
        <w:rPr>
          <w:rStyle w:val="VerbatimChar"/>
        </w:rPr>
        <w:t xml:space="preserve">                    y_prob=prob,</w:t>
      </w:r>
      <w:r>
        <w:br/>
      </w:r>
      <w:r>
        <w:rPr>
          <w:rStyle w:val="VerbatimChar"/>
        </w:rPr>
        <w:t xml:space="preserve">                    k=k,</w:t>
      </w:r>
      <w:r>
        <w:br/>
      </w:r>
      <w:r>
        <w:rPr>
          <w:rStyle w:val="VerbatimChar"/>
        </w:rPr>
        <w:t xml:space="preserve">                    selector=selector_name,</w:t>
      </w:r>
      <w:r>
        <w:br/>
      </w:r>
      <w:r>
        <w:rPr>
          <w:rStyle w:val="VerbatimChar"/>
        </w:rPr>
        <w:t xml:space="preserve">                    model=model_name,</w:t>
      </w:r>
      <w:r>
        <w:br/>
      </w:r>
      <w:r>
        <w:rPr>
          <w:rStyle w:val="VerbatimChar"/>
        </w:rPr>
        <w:t xml:space="preserve">                    resources=fit_stats,</w:t>
      </w:r>
      <w:r>
        <w:br/>
      </w:r>
      <w:r>
        <w:rPr>
          <w:rStyle w:val="VerbatimChar"/>
        </w:rPr>
        <w:t xml:space="preserve">                    selected_features=get_selected_features(search),</w:t>
      </w:r>
      <w:r>
        <w:br/>
      </w:r>
      <w:r>
        <w:rPr>
          <w:rStyle w:val="VerbatimChar"/>
        </w:rPr>
        <w:t xml:space="preserve">                )</w:t>
      </w:r>
    </w:p>
    <w:p>
      <w:pPr>
        <w:pStyle w:val="FirstParagraph"/>
      </w:pPr>
      <w:r>
        <w:t xml:space="preserve">Затем:</w:t>
      </w:r>
    </w:p>
    <w:p>
      <w:pPr>
        <w:pStyle w:val="SourceCode"/>
      </w:pPr>
      <w:r>
        <w:rPr>
          <w:rStyle w:val="VerbatimChar"/>
        </w:rPr>
        <w:t xml:space="preserve">results = load_all_results()</w:t>
      </w:r>
      <w:r>
        <w:br/>
      </w:r>
      <w:r>
        <w:br/>
      </w:r>
      <w:r>
        <w:rPr>
          <w:rStyle w:val="VerbatimChar"/>
        </w:rPr>
        <w:t xml:space="preserve">summary = (</w:t>
      </w:r>
      <w:r>
        <w:br/>
      </w:r>
      <w:r>
        <w:rPr>
          <w:rStyle w:val="VerbatimChar"/>
        </w:rPr>
        <w:t xml:space="preserve">    results</w:t>
      </w:r>
      <w:r>
        <w:br/>
      </w:r>
      <w:r>
        <w:rPr>
          <w:rStyle w:val="VerbatimChar"/>
        </w:rPr>
        <w:t xml:space="preserve">    .groupby(["model", "selector", "k"])</w:t>
      </w:r>
      <w:r>
        <w:br/>
      </w:r>
      <w:r>
        <w:rPr>
          <w:rStyle w:val="VerbatimChar"/>
        </w:rPr>
        <w:t xml:space="preserve">    .agg({</w:t>
      </w:r>
      <w:r>
        <w:br/>
      </w:r>
      <w:r>
        <w:rPr>
          <w:rStyle w:val="VerbatimChar"/>
        </w:rPr>
        <w:t xml:space="preserve">        "f1_macro": ["mean", "std"],</w:t>
      </w:r>
      <w:r>
        <w:br/>
      </w:r>
      <w:r>
        <w:rPr>
          <w:rStyle w:val="VerbatimChar"/>
        </w:rPr>
        <w:t xml:space="preserve">        "accuracy": ["mean", "std"],</w:t>
      </w:r>
      <w:r>
        <w:br/>
      </w:r>
      <w:r>
        <w:rPr>
          <w:rStyle w:val="VerbatimChar"/>
        </w:rPr>
        <w:t xml:space="preserve">        "roc_auc_macro": ["mean", "std"],</w:t>
      </w:r>
      <w:r>
        <w:br/>
      </w:r>
      <w:r>
        <w:rPr>
          <w:rStyle w:val="VerbatimChar"/>
        </w:rPr>
        <w:t xml:space="preserve">        "log_loss": ["mean", "std"],</w:t>
      </w:r>
      <w:r>
        <w:br/>
      </w:r>
      <w:r>
        <w:rPr>
          <w:rStyle w:val="VerbatimChar"/>
        </w:rPr>
        <w:t xml:space="preserve">        "fit_time": ["median"],</w:t>
      </w:r>
      <w:r>
        <w:br/>
      </w:r>
      <w:r>
        <w:rPr>
          <w:rStyle w:val="VerbatimChar"/>
        </w:rPr>
        <w:t xml:space="preserve">        "predict_time": ["median"],</w:t>
      </w:r>
      <w:r>
        <w:br/>
      </w:r>
      <w:r>
        <w:rPr>
          <w:rStyle w:val="VerbatimChar"/>
        </w:rPr>
        <w:t xml:space="preserve">        "peak_memory": ["median"],</w:t>
      </w:r>
      <w:r>
        <w:br/>
      </w:r>
      <w:r>
        <w:rPr>
          <w:rStyle w:val="VerbatimChar"/>
        </w:rPr>
        <w:t xml:space="preserve">    })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t xml:space="preserve">Ключевое отличие от плохой реализации:</w:t>
      </w:r>
    </w:p>
    <w:p>
      <w:pPr>
        <w:pStyle w:val="SourceCode"/>
      </w:pPr>
      <w:r>
        <w:rPr>
          <w:rStyle w:val="VerbatimChar"/>
        </w:rPr>
        <w:t xml:space="preserve"># ПЛОХО</w:t>
      </w:r>
      <w:r>
        <w:br/>
      </w:r>
      <w:r>
        <w:rPr>
          <w:rStyle w:val="VerbatimChar"/>
        </w:rPr>
        <w:t xml:space="preserve">selector.fit(X, y)</w:t>
      </w:r>
      <w:r>
        <w:br/>
      </w:r>
      <w:r>
        <w:rPr>
          <w:rStyle w:val="VerbatimChar"/>
        </w:rPr>
        <w:t xml:space="preserve">X_selected = selector.transform(X)</w:t>
      </w:r>
      <w:r>
        <w:br/>
      </w:r>
      <w:r>
        <w:rPr>
          <w:rStyle w:val="VerbatimChar"/>
        </w:rPr>
        <w:t xml:space="preserve">cross_validate(model, X_selected, y)</w:t>
      </w:r>
    </w:p>
    <w:p>
      <w:pPr>
        <w:pStyle w:val="FirstParagraph"/>
      </w:pPr>
      <w:r>
        <w:t xml:space="preserve">от правильной:</w:t>
      </w:r>
    </w:p>
    <w:p>
      <w:pPr>
        <w:pStyle w:val="SourceCode"/>
      </w:pPr>
      <w:r>
        <w:rPr>
          <w:rStyle w:val="VerbatimChar"/>
        </w:rPr>
        <w:t xml:space="preserve"># ПРАВИЛЬНО</w:t>
      </w:r>
      <w:r>
        <w:br/>
      </w:r>
      <w:r>
        <w:rPr>
          <w:rStyle w:val="VerbatimChar"/>
        </w:rPr>
        <w:t xml:space="preserve">pipeline = Pipeline([</w:t>
      </w:r>
      <w:r>
        <w:br/>
      </w:r>
      <w:r>
        <w:rPr>
          <w:rStyle w:val="VerbatimChar"/>
        </w:rPr>
        <w:t xml:space="preserve">    ("scale", scaler),</w:t>
      </w:r>
      <w:r>
        <w:br/>
      </w:r>
      <w:r>
        <w:rPr>
          <w:rStyle w:val="VerbatimChar"/>
        </w:rPr>
        <w:t xml:space="preserve">    ("selector", selector),</w:t>
      </w:r>
      <w:r>
        <w:br/>
      </w:r>
      <w:r>
        <w:rPr>
          <w:rStyle w:val="VerbatimChar"/>
        </w:rPr>
        <w:t xml:space="preserve">    ("classifier", model),</w:t>
      </w:r>
      <w:r>
        <w:br/>
      </w:r>
      <w:r>
        <w:rPr>
          <w:rStyle w:val="VerbatimChar"/>
        </w:rPr>
        <w:t xml:space="preserve">])</w:t>
      </w:r>
      <w:r>
        <w:br/>
      </w:r>
      <w:r>
        <w:br/>
      </w:r>
      <w:r>
        <w:rPr>
          <w:rStyle w:val="VerbatimChar"/>
        </w:rPr>
        <w:t xml:space="preserve">cross_validate(pipeline, X, y, ...)</w:t>
      </w:r>
    </w:p>
    <w:p>
      <w:pPr>
        <w:pStyle w:val="FirstParagraph"/>
      </w:pPr>
      <w:r>
        <w:t xml:space="preserve">Поскольку во втором варианте selector обучается заново только на training fold.</w:t>
      </w:r>
    </w:p>
    <w:bookmarkEnd w:id="79"/>
    <w:bookmarkStart w:id="80" w:name="матрица-основных-экспериментов"/>
    <w:p>
      <w:pPr>
        <w:pStyle w:val="Heading3"/>
      </w:pPr>
      <w:r>
        <w:t xml:space="preserve">Матрица основных экспериментов</w:t>
      </w:r>
    </w:p>
    <w:p>
      <w:pPr>
        <w:pStyle w:val="FirstParagraph"/>
      </w:pPr>
      <w:r>
        <w:t xml:space="preserve">Полный Cartesian product может стать избыточным. Я бы зафиксировал такую программу.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Эксперимент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Selectors</w:t>
            </w:r>
          </w:p>
        </w:tc>
        <w:tc>
          <w:tcPr/>
          <w:p>
            <w:pPr>
              <w:pStyle w:val="Compact"/>
            </w:pPr>
            <w:r>
              <w:t xml:space="preserve">Models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все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feature curve</w:t>
            </w:r>
          </w:p>
        </w:tc>
        <w:tc>
          <w:tcPr/>
          <w:p>
            <w:pPr>
              <w:pStyle w:val="Compact"/>
            </w:pPr>
            <w:r>
              <w:t xml:space="preserve">1–16</w:t>
            </w:r>
          </w:p>
        </w:tc>
        <w:tc>
          <w:tcPr/>
          <w:p>
            <w:pPr>
              <w:pStyle w:val="Compact"/>
            </w:pPr>
            <w:r>
              <w:t xml:space="preserve">Mutual Info</w:t>
            </w:r>
          </w:p>
        </w:tc>
        <w:tc>
          <w:tcPr/>
          <w:p>
            <w:pPr>
              <w:pStyle w:val="Compact"/>
            </w:pPr>
            <w:r>
              <w:t xml:space="preserve">все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Filter comparison</w:t>
            </w:r>
          </w:p>
        </w:tc>
        <w:tc>
          <w:tcPr/>
          <w:p>
            <w:pPr>
              <w:pStyle w:val="Compact"/>
            </w:pPr>
            <w:r>
              <w:t xml:space="preserve">1–16</w:t>
            </w:r>
          </w:p>
        </w:tc>
        <w:tc>
          <w:tcPr/>
          <w:p>
            <w:pPr>
              <w:pStyle w:val="Compact"/>
            </w:pPr>
            <w:r>
              <w:t xml:space="preserve">ANOVA, MI</w:t>
            </w:r>
          </w:p>
        </w:tc>
        <w:tc>
          <w:tcPr/>
          <w:p>
            <w:pPr>
              <w:pStyle w:val="Compact"/>
            </w:pPr>
            <w:r>
              <w:t xml:space="preserve">SVM, RF, XGB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Wrapper</w:t>
            </w:r>
          </w:p>
        </w:tc>
        <w:tc>
          <w:tcPr/>
          <w:p>
            <w:pPr>
              <w:pStyle w:val="Compact"/>
            </w:pPr>
            <w:r>
              <w:t xml:space="preserve">1–16</w:t>
            </w:r>
          </w:p>
        </w:tc>
        <w:tc>
          <w:tcPr/>
          <w:p>
            <w:pPr>
              <w:pStyle w:val="Compact"/>
            </w:pPr>
            <w:r>
              <w:t xml:space="preserve">RFE</w:t>
            </w:r>
          </w:p>
        </w:tc>
        <w:tc>
          <w:tcPr/>
          <w:p>
            <w:pPr>
              <w:pStyle w:val="Compact"/>
            </w:pPr>
            <w:r>
              <w:t xml:space="preserve">linear SVM, LR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Embedded</w:t>
            </w:r>
          </w:p>
        </w:tc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L1, RF/XGB importance</w:t>
            </w:r>
          </w:p>
        </w:tc>
        <w:tc>
          <w:tcPr/>
          <w:p>
            <w:pPr>
              <w:pStyle w:val="Compact"/>
            </w:pPr>
            <w:r>
              <w:t xml:space="preserve">соответствующие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PCA</w:t>
            </w:r>
          </w:p>
        </w:tc>
        <w:tc>
          <w:tcPr/>
          <w:p>
            <w:pPr>
              <w:pStyle w:val="Compact"/>
            </w:pPr>
            <w:r>
              <w:t xml:space="preserve">1–16</w:t>
            </w:r>
          </w:p>
        </w:tc>
        <w:tc>
          <w:tcPr/>
          <w:p>
            <w:pPr>
              <w:pStyle w:val="Compact"/>
            </w:pPr>
            <w:r>
              <w:t xml:space="preserve">PCA</w:t>
            </w:r>
          </w:p>
        </w:tc>
        <w:tc>
          <w:tcPr/>
          <w:p>
            <w:pPr>
              <w:pStyle w:val="Compact"/>
            </w:pPr>
            <w:r>
              <w:t xml:space="preserve">SVM, LR, XGB, MLP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 comparison</w:t>
            </w:r>
          </w:p>
        </w:tc>
        <w:tc>
          <w:tcPr/>
          <w:p>
            <w:pPr>
              <w:pStyle w:val="Compact"/>
            </w:pPr>
            <w:r>
              <w:t xml:space="preserve">Pareto k</w:t>
            </w:r>
          </w:p>
        </w:tc>
        <w:tc>
          <w:tcPr/>
          <w:p>
            <w:pPr>
              <w:pStyle w:val="Compact"/>
            </w:pPr>
            <w:r>
              <w:t xml:space="preserve">лучшие 2–3 selectors</w:t>
            </w:r>
          </w:p>
        </w:tc>
        <w:tc>
          <w:tcPr/>
          <w:p>
            <w:pPr>
              <w:pStyle w:val="Compact"/>
            </w:pPr>
            <w:r>
              <w:t xml:space="preserve">все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External sanity check</w:t>
            </w:r>
          </w:p>
        </w:tc>
        <w:tc>
          <w:tcPr/>
          <w:p>
            <w:pPr>
              <w:pStyle w:val="Compact"/>
            </w:pPr>
            <w:r>
              <w:t xml:space="preserve">1–7</w:t>
            </w:r>
          </w:p>
        </w:tc>
        <w:tc>
          <w:tcPr/>
          <w:p>
            <w:pPr>
              <w:pStyle w:val="Compact"/>
            </w:pPr>
            <w:r>
              <w:t xml:space="preserve">лучшие методы</w:t>
            </w:r>
          </w:p>
        </w:tc>
        <w:tc>
          <w:tcPr/>
          <w:p>
            <w:pPr>
              <w:pStyle w:val="Compact"/>
            </w:pPr>
            <w:r>
              <w:t xml:space="preserve">Rice/Raisin</w:t>
            </w:r>
          </w:p>
        </w:tc>
      </w:tr>
    </w:tbl>
    <w:p>
      <w:pPr>
        <w:pStyle w:val="BodyText"/>
      </w:pPr>
      <w:r>
        <w:t xml:space="preserve">Это дает содержательность без бессмысленного перебора тысяч почти одинаковых конфигураций.</w:t>
      </w:r>
    </w:p>
    <w:bookmarkEnd w:id="80"/>
    <w:bookmarkStart w:id="84" w:name="главный-график-всей-работы"/>
    <w:p>
      <w:pPr>
        <w:pStyle w:val="Heading3"/>
      </w:pPr>
      <w:r>
        <w:t xml:space="preserve">Главный график всей работы</w:t>
      </w:r>
    </w:p>
    <w:p>
      <w:pPr>
        <w:pStyle w:val="FirstParagraph"/>
      </w:pPr>
      <w:r>
        <w:t xml:space="preserve">Самый важный рисунок: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число признаков</m:t>
          </m:r>
          <m:r>
            <m:rPr>
              <m:sty m:val="p"/>
            </m:rPr>
            <m:t>,</m:t>
          </m:r>
          <m:r>
            <m:t>  </m:t>
          </m:r>
          <m:r>
            <m:t>y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macro-F1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Для каждой модели — линия.</w:t>
      </w:r>
    </w:p>
    <w:p>
      <w:pPr>
        <w:pStyle w:val="BodyText"/>
      </w:pPr>
      <w:r>
        <w:t xml:space="preserve">Обязательно добавить uncertainty: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t>e</m:t>
          </m:r>
          <m:r>
            <m:t>a</m:t>
          </m:r>
          <m:r>
            <m:t>n</m:t>
          </m:r>
          <m:r>
            <m:rPr>
              <m:sty m:val="p"/>
            </m:rPr>
            <m:t>±</m:t>
          </m:r>
          <m:r>
            <m:t>C</m:t>
          </m:r>
          <m:r>
            <m:t>I</m:t>
          </m:r>
        </m:oMath>
      </m:oMathPara>
    </w:p>
    <w:p>
      <w:pPr>
        <w:pStyle w:val="FirstParagraph"/>
      </w:pPr>
      <w:r>
        <w:t xml:space="preserve">или распределение outer-fold результатов.</w:t>
      </w:r>
    </w:p>
    <w:p>
      <w:pPr>
        <w:pStyle w:val="BodyText"/>
      </w:pPr>
      <w:r>
        <w:t xml:space="preserve">Схематически итоговая логика должна выглядеть так: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5334000" cy="1794462"/>
                  <wp:effectExtent b="0" l="0" r="0" t="0"/>
                  <wp:docPr descr="Rendered Mermaid diagram 2" title="" id="82" name="Picture"/>
                  <a:graphic>
                    <a:graphicData uri="http://schemas.openxmlformats.org/drawingml/2006/picture">
                      <pic:pic>
                        <pic:nvPicPr>
                          <pic:cNvPr descr="data:image/png;base64,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7944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>
      <w:pPr>
        <w:pStyle w:val="BodyText"/>
      </w:pPr>
      <w:r>
        <w:t xml:space="preserve">Для реальных результатов использовать</w:t>
      </w:r>
      <w:r>
        <w:t xml:space="preserve"> </w:t>
      </w:r>
      <w:r>
        <w:rPr>
          <w:b/>
          <w:bCs/>
        </w:rPr>
        <w:t xml:space="preserve">Matplotlib</w:t>
      </w:r>
      <w:r>
        <w:t xml:space="preserve"> </w:t>
      </w:r>
      <w:r>
        <w:t xml:space="preserve">для статических рисунков отчета и</w:t>
      </w:r>
      <w:r>
        <w:t xml:space="preserve"> </w:t>
      </w:r>
      <w:r>
        <w:rPr>
          <w:b/>
          <w:bCs/>
        </w:rPr>
        <w:t xml:space="preserve">Plotly</w:t>
      </w:r>
      <w:r>
        <w:t xml:space="preserve"> </w:t>
      </w:r>
      <w:r>
        <w:t xml:space="preserve">для интерактивного приложения.</w:t>
      </w:r>
    </w:p>
    <w:p>
      <w:pPr>
        <w:pStyle w:val="BodyText"/>
      </w:pPr>
      <w:r>
        <w:t xml:space="preserve">Пример логики графика Matplotlib:</w:t>
      </w:r>
    </w:p>
    <w:p>
      <w:pPr>
        <w:pStyle w:val="SourceCode"/>
      </w:pPr>
      <w:r>
        <w:rPr>
          <w:rStyle w:val="VerbatimChar"/>
        </w:rPr>
        <w:t xml:space="preserve">fig, ax = plt.subplots(figsize=(9, 5))</w:t>
      </w:r>
      <w:r>
        <w:br/>
      </w:r>
      <w:r>
        <w:br/>
      </w:r>
      <w:r>
        <w:rPr>
          <w:rStyle w:val="VerbatimChar"/>
        </w:rPr>
        <w:t xml:space="preserve">for model_name, group in summary.groupby("model"):</w:t>
      </w:r>
      <w:r>
        <w:br/>
      </w:r>
      <w:r>
        <w:rPr>
          <w:rStyle w:val="VerbatimChar"/>
        </w:rPr>
        <w:t xml:space="preserve">    group = group.sort_values("k")</w:t>
      </w:r>
      <w:r>
        <w:br/>
      </w:r>
      <w:r>
        <w:br/>
      </w:r>
      <w:r>
        <w:rPr>
          <w:rStyle w:val="VerbatimChar"/>
        </w:rPr>
        <w:t xml:space="preserve">    ax.plot(</w:t>
      </w:r>
      <w:r>
        <w:br/>
      </w:r>
      <w:r>
        <w:rPr>
          <w:rStyle w:val="VerbatimChar"/>
        </w:rPr>
        <w:t xml:space="preserve">        group["k"],</w:t>
      </w:r>
      <w:r>
        <w:br/>
      </w:r>
      <w:r>
        <w:rPr>
          <w:rStyle w:val="VerbatimChar"/>
        </w:rPr>
        <w:t xml:space="preserve">        group["f1_mean"],</w:t>
      </w:r>
      <w:r>
        <w:br/>
      </w:r>
      <w:r>
        <w:rPr>
          <w:rStyle w:val="VerbatimChar"/>
        </w:rPr>
        <w:t xml:space="preserve">        marker="o",</w:t>
      </w:r>
      <w:r>
        <w:br/>
      </w:r>
      <w:r>
        <w:rPr>
          <w:rStyle w:val="VerbatimChar"/>
        </w:rPr>
        <w:t xml:space="preserve">        label=model_name,</w:t>
      </w:r>
      <w:r>
        <w:br/>
      </w:r>
      <w:r>
        <w:rPr>
          <w:rStyle w:val="VerbatimChar"/>
        </w:rPr>
        <w:t xml:space="preserve">    )</w:t>
      </w:r>
      <w:r>
        <w:br/>
      </w:r>
      <w:r>
        <w:br/>
      </w:r>
      <w:r>
        <w:rPr>
          <w:rStyle w:val="VerbatimChar"/>
        </w:rPr>
        <w:t xml:space="preserve">    ax.fill_between(</w:t>
      </w:r>
      <w:r>
        <w:br/>
      </w:r>
      <w:r>
        <w:rPr>
          <w:rStyle w:val="VerbatimChar"/>
        </w:rPr>
        <w:t xml:space="preserve">        group["k"],</w:t>
      </w:r>
      <w:r>
        <w:br/>
      </w:r>
      <w:r>
        <w:rPr>
          <w:rStyle w:val="VerbatimChar"/>
        </w:rPr>
        <w:t xml:space="preserve">        group["f1_ci_low"],</w:t>
      </w:r>
      <w:r>
        <w:br/>
      </w:r>
      <w:r>
        <w:rPr>
          <w:rStyle w:val="VerbatimChar"/>
        </w:rPr>
        <w:t xml:space="preserve">        group["f1_ci_high"],</w:t>
      </w:r>
      <w:r>
        <w:br/>
      </w:r>
      <w:r>
        <w:rPr>
          <w:rStyle w:val="VerbatimChar"/>
        </w:rPr>
        <w:t xml:space="preserve">        alpha=0.15,</w:t>
      </w:r>
      <w:r>
        <w:br/>
      </w:r>
      <w:r>
        <w:rPr>
          <w:rStyle w:val="VerbatimChar"/>
        </w:rPr>
        <w:t xml:space="preserve">    )</w:t>
      </w:r>
      <w:r>
        <w:br/>
      </w:r>
      <w:r>
        <w:br/>
      </w:r>
      <w:r>
        <w:rPr>
          <w:rStyle w:val="VerbatimChar"/>
        </w:rPr>
        <w:t xml:space="preserve">ax.set_xlabel("Количество признаков")</w:t>
      </w:r>
      <w:r>
        <w:br/>
      </w:r>
      <w:r>
        <w:rPr>
          <w:rStyle w:val="VerbatimChar"/>
        </w:rPr>
        <w:t xml:space="preserve">ax.set_ylabel("Macro-F1")</w:t>
      </w:r>
      <w:r>
        <w:br/>
      </w:r>
      <w:r>
        <w:rPr>
          <w:rStyle w:val="VerbatimChar"/>
        </w:rPr>
        <w:t xml:space="preserve">ax.set_title("Зависимость качества классификации от числа признаков")</w:t>
      </w:r>
      <w:r>
        <w:br/>
      </w:r>
      <w:r>
        <w:rPr>
          <w:rStyle w:val="VerbatimChar"/>
        </w:rPr>
        <w:t xml:space="preserve">ax.legend()</w:t>
      </w:r>
      <w:r>
        <w:br/>
      </w:r>
      <w:r>
        <w:rPr>
          <w:rStyle w:val="VerbatimChar"/>
        </w:rPr>
        <w:t xml:space="preserve">fig.tight_layout()</w:t>
      </w:r>
    </w:p>
    <w:bookmarkEnd w:id="84"/>
    <w:bookmarkStart w:id="85" w:name="обязательные-визуализации"/>
    <w:p>
      <w:pPr>
        <w:pStyle w:val="Heading3"/>
      </w:pPr>
      <w:r>
        <w:t xml:space="preserve">Обязательные визуализации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График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Что показывает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F1 vs k</w:t>
            </w:r>
          </w:p>
        </w:tc>
        <w:tc>
          <w:tcPr/>
          <w:p>
            <w:pPr>
              <w:pStyle w:val="Compact"/>
            </w:pPr>
            <w:r>
              <w:t xml:space="preserve">число признаков</w:t>
            </w:r>
          </w:p>
        </w:tc>
        <w:tc>
          <w:tcPr/>
          <w:p>
            <w:pPr>
              <w:pStyle w:val="Compact"/>
            </w:pPr>
            <w:r>
              <w:t xml:space="preserve">macro-F1</w:t>
            </w:r>
          </w:p>
        </w:tc>
        <w:tc>
          <w:tcPr/>
          <w:p>
            <w:pPr>
              <w:pStyle w:val="Compact"/>
            </w:pPr>
            <w:r>
              <w:t xml:space="preserve">главный результат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 vs k</w:t>
            </w:r>
          </w:p>
        </w:tc>
        <w:tc>
          <w:tcPr/>
          <w:p>
            <w:pPr>
              <w:pStyle w:val="Compact"/>
            </w:pPr>
            <w:r>
              <w:t xml:space="preserve">число признаков</w:t>
            </w:r>
          </w:p>
        </w:tc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w:r>
              <w:t xml:space="preserve">связь с классической метрикой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ΔF1 vs k</w:t>
            </w:r>
          </w:p>
        </w:tc>
        <w:tc>
          <w:tcPr/>
          <w:p>
            <w:pPr>
              <w:pStyle w:val="Compact"/>
            </w:pPr>
            <w:r>
              <w:t xml:space="preserve">число признаков</w:t>
            </w:r>
          </w:p>
        </w:tc>
        <w:tc>
          <w:tcPr/>
          <w:p>
            <w:pPr>
              <w:pStyle w:val="Compact"/>
            </w:pPr>
            <w:r>
              <w:t xml:space="preserve">отличие от 16-feature baseline</w:t>
            </w:r>
          </w:p>
        </w:tc>
        <w:tc>
          <w:tcPr/>
          <w:p>
            <w:pPr>
              <w:pStyle w:val="Compact"/>
            </w:pPr>
            <w:r>
              <w:t xml:space="preserve">цена сокращения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Latency vs k</w:t>
            </w:r>
          </w:p>
        </w:tc>
        <w:tc>
          <w:tcPr/>
          <w:p>
            <w:pPr>
              <w:pStyle w:val="Compact"/>
            </w:pPr>
            <w:r>
              <w:t xml:space="preserve">число признаков</w:t>
            </w:r>
          </w:p>
        </w:tc>
        <w:tc>
          <w:tcPr/>
          <w:p>
            <w:pPr>
              <w:pStyle w:val="Compact"/>
            </w:pPr>
            <w:r>
              <w:t xml:space="preserve">inference time</w:t>
            </w:r>
          </w:p>
        </w:tc>
        <w:tc>
          <w:tcPr/>
          <w:p>
            <w:pPr>
              <w:pStyle w:val="Compact"/>
            </w:pPr>
            <w:r>
              <w:t xml:space="preserve">инженерный эффект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Fit time vs k</w:t>
            </w:r>
          </w:p>
        </w:tc>
        <w:tc>
          <w:tcPr/>
          <w:p>
            <w:pPr>
              <w:pStyle w:val="Compact"/>
            </w:pPr>
            <w:r>
              <w:t xml:space="preserve">число признаков</w:t>
            </w:r>
          </w:p>
        </w:tc>
        <w:tc>
          <w:tcPr/>
          <w:p>
            <w:pPr>
              <w:pStyle w:val="Compact"/>
            </w:pPr>
            <w:r>
              <w:t xml:space="preserve">train time</w:t>
            </w:r>
          </w:p>
        </w:tc>
        <w:tc>
          <w:tcPr/>
          <w:p>
            <w:pPr>
              <w:pStyle w:val="Compact"/>
            </w:pPr>
            <w:r>
              <w:t xml:space="preserve">стоимость обучения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Pareto plot</w:t>
            </w:r>
          </w:p>
        </w:tc>
        <w:tc>
          <w:tcPr/>
          <w:p>
            <w:pPr>
              <w:pStyle w:val="Compact"/>
            </w:pPr>
            <w:r>
              <w:t xml:space="preserve">latency/k</w:t>
            </w:r>
          </w:p>
        </w:tc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практический optimum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Selection frequency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% folds</w:t>
            </w:r>
          </w:p>
        </w:tc>
        <w:tc>
          <w:tcPr/>
          <w:p>
            <w:pPr>
              <w:pStyle w:val="Compact"/>
            </w:pPr>
            <w:r>
              <w:t xml:space="preserve">устойчивость отбора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Importance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permutation importance</w:t>
            </w:r>
          </w:p>
        </w:tc>
        <w:tc>
          <w:tcPr/>
          <w:p>
            <w:pPr>
              <w:pStyle w:val="Compact"/>
            </w:pPr>
            <w:r>
              <w:t xml:space="preserve">интерпретация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Correlation heatmap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redundancy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Confusion matrix</w:t>
            </w:r>
          </w:p>
        </w:tc>
        <w:tc>
          <w:tcPr/>
          <w:p>
            <w:pPr>
              <w:pStyle w:val="Compact"/>
            </w:pPr>
            <w:r>
              <w:t xml:space="preserve">true class</w:t>
            </w:r>
          </w:p>
        </w:tc>
        <w:tc>
          <w:tcPr/>
          <w:p>
            <w:pPr>
              <w:pStyle w:val="Compact"/>
            </w:pPr>
            <w:r>
              <w:t xml:space="preserve">predicted class</w:t>
            </w:r>
          </w:p>
        </w:tc>
        <w:tc>
          <w:tcPr/>
          <w:p>
            <w:pPr>
              <w:pStyle w:val="Compact"/>
            </w:pPr>
            <w:r>
              <w:t xml:space="preserve">какие сорта путаются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Calibration curve</w:t>
            </w:r>
          </w:p>
        </w:tc>
        <w:tc>
          <w:tcPr/>
          <w:p>
            <w:pPr>
              <w:pStyle w:val="Compact"/>
            </w:pPr>
            <w:r>
              <w:t xml:space="preserve">predicted p</w:t>
            </w:r>
          </w:p>
        </w:tc>
        <w:tc>
          <w:tcPr/>
          <w:p>
            <w:pPr>
              <w:pStyle w:val="Compact"/>
            </w:pPr>
            <w:r>
              <w:t xml:space="preserve">observed frequency</w:t>
            </w:r>
          </w:p>
        </w:tc>
        <w:tc>
          <w:tcPr/>
          <w:p>
            <w:pPr>
              <w:pStyle w:val="Compact"/>
            </w:pPr>
            <w:r>
              <w:t xml:space="preserve">надежность probabilities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PCA variance</w:t>
            </w:r>
          </w:p>
        </w:tc>
        <w:tc>
          <w:tcPr/>
          <w:p>
            <w:pPr>
              <w:pStyle w:val="Compact"/>
            </w:pPr>
            <w:r>
              <w:t xml:space="preserve">components</w:t>
            </w:r>
          </w:p>
        </w:tc>
        <w:tc>
          <w:tcPr/>
          <w:p>
            <w:pPr>
              <w:pStyle w:val="Compact"/>
            </w:pPr>
            <w:r>
              <w:t xml:space="preserve">cumulative variance</w:t>
            </w:r>
          </w:p>
        </w:tc>
        <w:tc>
          <w:tcPr/>
          <w:p>
            <w:pPr>
              <w:pStyle w:val="Compact"/>
            </w:pPr>
            <w:r>
              <w:t xml:space="preserve">компрессия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Jaccard stability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similarity</w:t>
            </w:r>
          </w:p>
        </w:tc>
        <w:tc>
          <w:tcPr/>
          <w:p>
            <w:pPr>
              <w:pStyle w:val="Compact"/>
            </w:pPr>
            <w:r>
              <w:t xml:space="preserve">стабильность subsets</w:t>
            </w:r>
          </w:p>
        </w:tc>
      </w:tr>
    </w:tbl>
    <w:p>
      <w:pPr>
        <w:pStyle w:val="BodyText"/>
      </w:pPr>
      <w:r>
        <w:t xml:space="preserve">Особенно полезен график: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F</m:t>
          </m:r>
          <m:r>
            <m:t>1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1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t>1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Он может оказаться гораздо информативнее абсолютного F1.</w:t>
      </w:r>
    </w:p>
    <w:p>
      <w:pPr>
        <w:pStyle w:val="BodyText"/>
      </w:pPr>
      <w:r>
        <w:t xml:space="preserve">Например, читателю сразу видно:</w:t>
      </w:r>
    </w:p>
    <w:p>
      <w:pPr>
        <w:pStyle w:val="SourceCode"/>
      </w:pPr>
      <w:r>
        <w:rPr>
          <w:rStyle w:val="VerbatimChar"/>
        </w:rPr>
        <w:t xml:space="preserve">k = 16 → reference</w:t>
      </w:r>
      <w:r>
        <w:br/>
      </w:r>
      <w:r>
        <w:rPr>
          <w:rStyle w:val="VerbatimChar"/>
        </w:rPr>
        <w:t xml:space="preserve">k = 10 → практически без потери</w:t>
      </w:r>
      <w:r>
        <w:br/>
      </w:r>
      <w:r>
        <w:rPr>
          <w:rStyle w:val="VerbatimChar"/>
        </w:rPr>
        <w:t xml:space="preserve">k = 6  → небольшая потеря</w:t>
      </w:r>
      <w:r>
        <w:br/>
      </w:r>
      <w:r>
        <w:rPr>
          <w:rStyle w:val="VerbatimChar"/>
        </w:rPr>
        <w:t xml:space="preserve">k = 3  → резкое ухудшение</w:t>
      </w:r>
    </w:p>
    <w:p>
      <w:pPr>
        <w:pStyle w:val="FirstParagraph"/>
      </w:pPr>
      <w:r>
        <w:t xml:space="preserve">Здесь числа — только иллюстрация формы анализа,</w:t>
      </w:r>
      <w:r>
        <w:t xml:space="preserve"> </w:t>
      </w:r>
      <w:r>
        <w:rPr>
          <w:b/>
          <w:bCs/>
        </w:rPr>
        <w:t xml:space="preserve">не ожидаемый результат Dry Bean</w:t>
      </w:r>
      <w:r>
        <w:t xml:space="preserve">.</w:t>
      </w:r>
    </w:p>
    <w:bookmarkEnd w:id="85"/>
    <w:bookmarkStart w:id="86" w:name="confusion-matrix"/>
    <w:p>
      <w:pPr>
        <w:pStyle w:val="Heading3"/>
      </w:pPr>
      <w:r>
        <w:t xml:space="preserve">Confusion matrix</w:t>
      </w:r>
    </w:p>
    <w:p>
      <w:pPr>
        <w:pStyle w:val="FirstParagraph"/>
      </w:pPr>
      <w:r>
        <w:t xml:space="preserve">Нужно показать хотя бы три:</w:t>
      </w:r>
    </w:p>
    <w:p>
      <w:pPr>
        <w:pStyle w:val="Compact"/>
        <w:numPr>
          <w:ilvl w:val="0"/>
          <w:numId w:val="1007"/>
        </w:numPr>
      </w:pPr>
      <w:r>
        <w:t xml:space="preserve">лучшая модель на всех 16 признаках;</w:t>
      </w:r>
    </w:p>
    <w:p>
      <w:pPr>
        <w:pStyle w:val="Compact"/>
        <w:numPr>
          <w:ilvl w:val="0"/>
          <w:numId w:val="1007"/>
        </w:numPr>
      </w:pPr>
      <w:r>
        <w:t xml:space="preserve">лучший компактный набор;</w:t>
      </w:r>
    </w:p>
    <w:p>
      <w:pPr>
        <w:pStyle w:val="Compact"/>
        <w:numPr>
          <w:ilvl w:val="0"/>
          <w:numId w:val="1007"/>
        </w:numPr>
      </w:pPr>
      <w:r>
        <w:t xml:space="preserve">намеренно очень маленький набор, например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FirstParagraph"/>
      </w:pPr>
      <w:r>
        <w:t xml:space="preserve">Тогда станет видно,</w:t>
      </w:r>
      <w:r>
        <w:t xml:space="preserve"> </w:t>
      </w:r>
      <w:r>
        <w:rPr>
          <w:b/>
          <w:bCs/>
        </w:rPr>
        <w:t xml:space="preserve">какая именно информация теряется при сокращении признаков</w:t>
      </w:r>
      <w:r>
        <w:t xml:space="preserve">.</w:t>
      </w:r>
    </w:p>
    <w:p>
      <w:pPr>
        <w:pStyle w:val="BodyText"/>
      </w:pPr>
      <w:r>
        <w:t xml:space="preserve">Средняя accuracy может почти не измениться, а конкретная пара сортов начать резко чаще путаться.</w:t>
      </w:r>
    </w:p>
    <w:bookmarkEnd w:id="86"/>
    <w:bookmarkStart w:id="87" w:name="график-стабильности-признаков"/>
    <w:p>
      <w:pPr>
        <w:pStyle w:val="Heading3"/>
      </w:pPr>
      <w:r>
        <w:t xml:space="preserve">График стабильности признаков</w:t>
      </w:r>
    </w:p>
    <w:p>
      <w:pPr>
        <w:pStyle w:val="FirstParagraph"/>
      </w:pPr>
      <w:r>
        <w:t xml:space="preserve">Пример итоговой таблицы: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Selection frequency при k=5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k=8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k=10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Perimeter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AspectRatio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Eccentricity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ShapeFactorX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…</w:t>
            </w:r>
          </w:p>
        </w:tc>
      </w:tr>
    </w:tbl>
    <w:p>
      <w:pPr>
        <w:pStyle w:val="BodyText"/>
      </w:pPr>
      <w:r>
        <w:t xml:space="preserve">На ней следует построить heatmap.</w:t>
      </w:r>
    </w:p>
    <w:p>
      <w:pPr>
        <w:pStyle w:val="BodyText"/>
      </w:pPr>
      <w:r>
        <w:t xml:space="preserve">Это даст очень сильный вывод:</w:t>
      </w:r>
    </w:p>
    <w:p>
      <w:pPr>
        <w:pStyle w:val="BlockText"/>
      </w:pPr>
      <w:r>
        <w:t xml:space="preserve">не просто «нужно шесть признаков», а «какие шесть измерений воспроизводимо нужны».</w:t>
      </w:r>
    </w:p>
    <w:bookmarkEnd w:id="87"/>
    <w:bookmarkStart w:id="94" w:name="итоговый-продукт"/>
    <w:p>
      <w:pPr>
        <w:pStyle w:val="Heading3"/>
      </w:pPr>
      <w:r>
        <w:t xml:space="preserve">Итоговый продукт</w:t>
      </w:r>
    </w:p>
    <w:p>
      <w:pPr>
        <w:pStyle w:val="FirstParagraph"/>
      </w:pPr>
      <w:r>
        <w:t xml:space="preserve">Наиболее удачный вариант —</w:t>
      </w:r>
      <w:r>
        <w:t xml:space="preserve"> </w:t>
      </w:r>
      <w:r>
        <w:rPr>
          <w:b/>
          <w:bCs/>
        </w:rPr>
        <w:t xml:space="preserve">два слоя</w:t>
      </w:r>
      <w:r>
        <w:t xml:space="preserve">.</w:t>
      </w:r>
    </w:p>
    <w:bookmarkStart w:id="88" w:name="исследовательский-cliскрипт"/>
    <w:p>
      <w:pPr>
        <w:pStyle w:val="Heading4"/>
      </w:pPr>
      <w:r>
        <w:t xml:space="preserve">Исследовательский CLI/скрипт</w:t>
      </w:r>
    </w:p>
    <w:p>
      <w:pPr>
        <w:pStyle w:val="SourceCode"/>
      </w:pPr>
      <w:r>
        <w:rPr>
          <w:rStyle w:val="VerbatimChar"/>
        </w:rPr>
        <w:t xml:space="preserve">python train.py --config configs/svm.yaml</w:t>
      </w:r>
      <w:r>
        <w:br/>
      </w:r>
      <w:r>
        <w:br/>
      </w:r>
      <w:r>
        <w:rPr>
          <w:rStyle w:val="VerbatimChar"/>
        </w:rPr>
        <w:t xml:space="preserve">python evaluate.py \</w:t>
      </w:r>
      <w:r>
        <w:br/>
      </w:r>
      <w:r>
        <w:rPr>
          <w:rStyle w:val="VerbatimChar"/>
        </w:rPr>
        <w:t xml:space="preserve">    --model artifacts/models/best.joblib \</w:t>
      </w:r>
      <w:r>
        <w:br/>
      </w:r>
      <w:r>
        <w:rPr>
          <w:rStyle w:val="VerbatimChar"/>
        </w:rPr>
        <w:t xml:space="preserve">    --data data/test.csv</w:t>
      </w:r>
      <w:r>
        <w:br/>
      </w:r>
      <w:r>
        <w:br/>
      </w:r>
      <w:r>
        <w:rPr>
          <w:rStyle w:val="VerbatimChar"/>
        </w:rPr>
        <w:t xml:space="preserve">python predict.py \</w:t>
      </w:r>
      <w:r>
        <w:br/>
      </w:r>
      <w:r>
        <w:rPr>
          <w:rStyle w:val="VerbatimChar"/>
        </w:rPr>
        <w:t xml:space="preserve">    --model artifacts/models/best.joblib \</w:t>
      </w:r>
      <w:r>
        <w:br/>
      </w:r>
      <w:r>
        <w:rPr>
          <w:rStyle w:val="VerbatimChar"/>
        </w:rPr>
        <w:t xml:space="preserve">    --input sample.csv</w:t>
      </w:r>
    </w:p>
    <w:p>
      <w:pPr>
        <w:pStyle w:val="FirstParagraph"/>
      </w:pPr>
      <w:r>
        <w:t xml:space="preserve">Именно CLI должен считаться эталонной воспроизводимой реализацией.</w:t>
      </w:r>
    </w:p>
    <w:bookmarkEnd w:id="88"/>
    <w:bookmarkStart w:id="92" w:name="демонстрационное-приложение"/>
    <w:p>
      <w:pPr>
        <w:pStyle w:val="Heading4"/>
      </w:pPr>
      <w:r>
        <w:t xml:space="preserve">Демонстрационное приложение</w:t>
      </w:r>
    </w:p>
    <w:p>
      <w:pPr>
        <w:pStyle w:val="FirstParagraph"/>
      </w:pPr>
      <w:r>
        <w:t xml:space="preserve">Для проекта хорошо подходит Streamlit.</w:t>
      </w:r>
    </w:p>
    <w:p>
      <w:pPr>
        <w:pStyle w:val="BodyText"/>
      </w:pPr>
      <w:r>
        <w:t xml:space="preserve">Структура: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5334000" cy="1728611"/>
                  <wp:effectExtent b="0" l="0" r="0" t="0"/>
                  <wp:docPr descr="Rendered Mermaid diagram 3" title="" id="90" name="Picture"/>
                  <a:graphic>
                    <a:graphicData uri="http://schemas.openxmlformats.org/drawingml/2006/picture">
                      <pic:pic>
                        <pic:nvPicPr>
                          <pic:cNvPr descr="data:image/png;base64,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7286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>
      <w:pPr>
        <w:pStyle w:val="BodyText"/>
      </w:pPr>
      <w:r>
        <w:t xml:space="preserve">Вход табличной версии:</w:t>
      </w:r>
    </w:p>
    <w:p>
      <w:pPr>
        <w:pStyle w:val="SourceCode"/>
      </w:pPr>
      <w:r>
        <w:rPr>
          <w:rStyle w:val="VerbatimChar"/>
        </w:rPr>
        <w:t xml:space="preserve">Area</w:t>
      </w:r>
      <w:r>
        <w:br/>
      </w:r>
      <w:r>
        <w:rPr>
          <w:rStyle w:val="VerbatimChar"/>
        </w:rPr>
        <w:t xml:space="preserve">Perimeter</w:t>
      </w:r>
      <w:r>
        <w:br/>
      </w:r>
      <w:r>
        <w:rPr>
          <w:rStyle w:val="VerbatimChar"/>
        </w:rPr>
        <w:t xml:space="preserve">MajorAxisLength</w:t>
      </w:r>
      <w:r>
        <w:br/>
      </w:r>
      <w:r>
        <w:rPr>
          <w:rStyle w:val="VerbatimChar"/>
        </w:rPr>
        <w:t xml:space="preserve">MinorAxisLength</w:t>
      </w:r>
      <w:r>
        <w:br/>
      </w:r>
      <w:r>
        <w:rPr>
          <w:rStyle w:val="VerbatimChar"/>
        </w:rPr>
        <w:t xml:space="preserve">AspectRatio</w:t>
      </w:r>
      <w:r>
        <w:br/>
      </w:r>
      <w:r>
        <w:rPr>
          <w:rStyle w:val="VerbatimChar"/>
        </w:rPr>
        <w:t xml:space="preserve">Eccentricity</w:t>
      </w:r>
      <w:r>
        <w:br/>
      </w:r>
      <w:r>
        <w:rPr>
          <w:rStyle w:val="VerbatimChar"/>
        </w:rPr>
        <w:t xml:space="preserve">ConvexArea</w:t>
      </w:r>
      <w:r>
        <w:br/>
      </w:r>
      <w:r>
        <w:rPr>
          <w:rStyle w:val="VerbatimChar"/>
        </w:rPr>
        <w:t xml:space="preserve">EquivDiameter</w:t>
      </w:r>
      <w:r>
        <w:br/>
      </w:r>
      <w:r>
        <w:rPr>
          <w:rStyle w:val="VerbatimChar"/>
        </w:rPr>
        <w:t xml:space="preserve">Extent</w:t>
      </w:r>
      <w:r>
        <w:br/>
      </w:r>
      <w:r>
        <w:rPr>
          <w:rStyle w:val="VerbatimChar"/>
        </w:rPr>
        <w:t xml:space="preserve">Solidity</w:t>
      </w:r>
      <w:r>
        <w:br/>
      </w:r>
      <w:r>
        <w:rPr>
          <w:rStyle w:val="VerbatimChar"/>
        </w:rPr>
        <w:t xml:space="preserve">Roundness</w:t>
      </w:r>
      <w:r>
        <w:br/>
      </w:r>
      <w:r>
        <w:rPr>
          <w:rStyle w:val="VerbatimChar"/>
        </w:rPr>
        <w:t xml:space="preserve">Compactness</w:t>
      </w:r>
      <w:r>
        <w:br/>
      </w:r>
      <w:r>
        <w:rPr>
          <w:rStyle w:val="VerbatimChar"/>
        </w:rPr>
        <w:t xml:space="preserve">ShapeFactor1</w:t>
      </w:r>
      <w:r>
        <w:br/>
      </w:r>
      <w:r>
        <w:rPr>
          <w:rStyle w:val="VerbatimChar"/>
        </w:rPr>
        <w:t xml:space="preserve">ShapeFactor2</w:t>
      </w:r>
      <w:r>
        <w:br/>
      </w:r>
      <w:r>
        <w:rPr>
          <w:rStyle w:val="VerbatimChar"/>
        </w:rPr>
        <w:t xml:space="preserve">ShapeFactor3</w:t>
      </w:r>
      <w:r>
        <w:br/>
      </w:r>
      <w:r>
        <w:rPr>
          <w:rStyle w:val="VerbatimChar"/>
        </w:rPr>
        <w:t xml:space="preserve">ShapeFactor4</w:t>
      </w:r>
    </w:p>
    <w:p>
      <w:pPr>
        <w:pStyle w:val="FirstParagraph"/>
      </w:pPr>
      <w:r>
        <w:t xml:space="preserve">Это соответствует набору признаков UCI Dry Bean.</w:t>
      </w:r>
      <w:r>
        <w:t xml:space="preserve"> </w:t>
      </w:r>
      <w:hyperlink r:id="rId10">
        <w:r>
          <w:rPr>
            <w:rStyle w:val="Hyperlink"/>
          </w:rPr>
          <w:t xml:space="preserve">[8]</w:t>
        </w:r>
      </w:hyperlink>
    </w:p>
    <w:p>
      <w:pPr>
        <w:pStyle w:val="BodyText"/>
      </w:pPr>
      <w:r>
        <w:t xml:space="preserve">Система должна проверять:</w:t>
      </w:r>
    </w:p>
    <w:p>
      <w:pPr>
        <w:pStyle w:val="Compact"/>
        <w:numPr>
          <w:ilvl w:val="0"/>
          <w:numId w:val="1008"/>
        </w:numPr>
      </w:pPr>
      <w:r>
        <w:t xml:space="preserve">имена колонок;</w:t>
      </w:r>
    </w:p>
    <w:p>
      <w:pPr>
        <w:pStyle w:val="Compact"/>
        <w:numPr>
          <w:ilvl w:val="0"/>
          <w:numId w:val="1008"/>
        </w:numPr>
      </w:pPr>
      <w:r>
        <w:t xml:space="preserve">числовые типы;</w:t>
      </w:r>
    </w:p>
    <w:p>
      <w:pPr>
        <w:pStyle w:val="Compact"/>
        <w:numPr>
          <w:ilvl w:val="0"/>
          <w:numId w:val="1008"/>
        </w:numPr>
      </w:pPr>
      <w:r>
        <w:t xml:space="preserve">пропуски;</w:t>
      </w:r>
    </w:p>
    <w:p>
      <w:pPr>
        <w:pStyle w:val="Compact"/>
        <w:numPr>
          <w:ilvl w:val="0"/>
          <w:numId w:val="1008"/>
        </w:numPr>
      </w:pPr>
      <w:r>
        <w:t xml:space="preserve">NaN/Inf;</w:t>
      </w:r>
    </w:p>
    <w:p>
      <w:pPr>
        <w:pStyle w:val="Compact"/>
        <w:numPr>
          <w:ilvl w:val="0"/>
          <w:numId w:val="1008"/>
        </w:numPr>
      </w:pPr>
      <w:r>
        <w:t xml:space="preserve">количество строк;</w:t>
      </w:r>
    </w:p>
    <w:p>
      <w:pPr>
        <w:pStyle w:val="Compact"/>
        <w:numPr>
          <w:ilvl w:val="0"/>
          <w:numId w:val="1008"/>
        </w:numPr>
      </w:pPr>
      <w:r>
        <w:t xml:space="preserve">невозможные значения;</w:t>
      </w:r>
    </w:p>
    <w:p>
      <w:pPr>
        <w:pStyle w:val="Compact"/>
        <w:numPr>
          <w:ilvl w:val="0"/>
          <w:numId w:val="1008"/>
        </w:numPr>
      </w:pPr>
      <w:r>
        <w:t xml:space="preserve">порядок/features schema;</w:t>
      </w:r>
    </w:p>
    <w:p>
      <w:pPr>
        <w:pStyle w:val="Compact"/>
        <w:numPr>
          <w:ilvl w:val="0"/>
          <w:numId w:val="1008"/>
        </w:numPr>
      </w:pPr>
      <w:r>
        <w:t xml:space="preserve">версию модели.</w:t>
      </w:r>
    </w:p>
    <w:p>
      <w:pPr>
        <w:pStyle w:val="FirstParagraph"/>
      </w:pPr>
      <w:r>
        <w:t xml:space="preserve">Выход: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"predicted_class": "SEKER",</w:t>
      </w:r>
      <w:r>
        <w:br/>
      </w:r>
      <w:r>
        <w:rPr>
          <w:rStyle w:val="VerbatimChar"/>
        </w:rPr>
        <w:t xml:space="preserve">  "probabilities": {</w:t>
      </w:r>
      <w:r>
        <w:br/>
      </w:r>
      <w:r>
        <w:rPr>
          <w:rStyle w:val="VerbatimChar"/>
        </w:rPr>
        <w:t xml:space="preserve">    "SEKER": 0.91,</w:t>
      </w:r>
      <w:r>
        <w:br/>
      </w:r>
      <w:r>
        <w:rPr>
          <w:rStyle w:val="VerbatimChar"/>
        </w:rPr>
        <w:t xml:space="preserve">    "SIRA": 0.05,</w:t>
      </w:r>
      <w:r>
        <w:br/>
      </w:r>
      <w:r>
        <w:rPr>
          <w:rStyle w:val="VerbatimChar"/>
        </w:rPr>
        <w:t xml:space="preserve">    "...": 0.04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"model": "svm_rbf",</w:t>
      </w:r>
      <w:r>
        <w:br/>
      </w:r>
      <w:r>
        <w:rPr>
          <w:rStyle w:val="VerbatimChar"/>
        </w:rPr>
        <w:t xml:space="preserve">  "feature_set_version": "mi_k8_v1",</w:t>
      </w:r>
      <w:r>
        <w:br/>
      </w:r>
      <w:r>
        <w:rPr>
          <w:rStyle w:val="VerbatimChar"/>
        </w:rPr>
        <w:t xml:space="preserve">  "n_features": 8,</w:t>
      </w:r>
      <w:r>
        <w:br/>
      </w:r>
      <w:r>
        <w:rPr>
          <w:rStyle w:val="VerbatimChar"/>
        </w:rPr>
        <w:t xml:space="preserve">  "prediction_time_ms": 0.0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Числа здесь — только формат примера.</w:t>
      </w:r>
    </w:p>
    <w:p>
      <w:pPr>
        <w:pStyle w:val="BodyText"/>
      </w:pPr>
      <w:r>
        <w:t xml:space="preserve">Для UI дополнительно показывать:</w:t>
      </w:r>
    </w:p>
    <w:p>
      <w:pPr>
        <w:pStyle w:val="SourceCode"/>
      </w:pPr>
      <w:r>
        <w:rPr>
          <w:rStyle w:val="VerbatimChar"/>
        </w:rPr>
        <w:t xml:space="preserve">Предсказанный сорт</w:t>
      </w:r>
      <w:r>
        <w:br/>
      </w:r>
      <w:r>
        <w:rPr>
          <w:rStyle w:val="VerbatimChar"/>
        </w:rPr>
        <w:t xml:space="preserve">Уверенность</w:t>
      </w:r>
      <w:r>
        <w:br/>
      </w:r>
      <w:r>
        <w:rPr>
          <w:rStyle w:val="VerbatimChar"/>
        </w:rPr>
        <w:t xml:space="preserve">Top-3 классов</w:t>
      </w:r>
      <w:r>
        <w:br/>
      </w:r>
      <w:r>
        <w:rPr>
          <w:rStyle w:val="VerbatimChar"/>
        </w:rPr>
        <w:t xml:space="preserve">Использованные признаки</w:t>
      </w:r>
      <w:r>
        <w:br/>
      </w:r>
      <w:r>
        <w:rPr>
          <w:rStyle w:val="VerbatimChar"/>
        </w:rPr>
        <w:t xml:space="preserve">Версия модели</w:t>
      </w:r>
    </w:p>
    <w:bookmarkEnd w:id="92"/>
    <w:bookmarkStart w:id="93" w:name="вариант-с-изображением"/>
    <w:p>
      <w:pPr>
        <w:pStyle w:val="Heading4"/>
      </w:pPr>
      <w:r>
        <w:t xml:space="preserve">Вариант с изображением</w:t>
      </w:r>
    </w:p>
    <w:p>
      <w:pPr>
        <w:pStyle w:val="FirstParagraph"/>
      </w:pPr>
      <w:r>
        <w:t xml:space="preserve">При расширении на raw images:</w:t>
      </w:r>
    </w:p>
    <w:p>
      <w:pPr>
        <w:pStyle w:val="SourceCode"/>
      </w:pPr>
      <w:r>
        <w:rPr>
          <w:rStyle w:val="VerbatimChar"/>
        </w:rPr>
        <w:t xml:space="preserve">JPG/PNG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segmentation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mask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geometry + color + texture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saved preprocessing pipeline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classifier</w:t>
      </w:r>
    </w:p>
    <w:p>
      <w:pPr>
        <w:pStyle w:val="FirstParagraph"/>
      </w:pPr>
      <w:r>
        <w:t xml:space="preserve">Публичный набор Taşpınar et al. дает возможность сделать такую фазу на реальных изображениях фасоли.</w:t>
      </w:r>
      <w:r>
        <w:t xml:space="preserve"> </w:t>
      </w:r>
      <w:hyperlink r:id="rId16">
        <w:r>
          <w:rPr>
            <w:rStyle w:val="Hyperlink"/>
          </w:rPr>
          <w:t xml:space="preserve">[6]</w:t>
        </w:r>
      </w:hyperlink>
    </w:p>
    <w:p>
      <w:pPr>
        <w:pStyle w:val="BodyText"/>
      </w:pPr>
      <w:r>
        <w:t xml:space="preserve">Бот имеет смысл делать лишь как интерфейс к тому же inference API:</w:t>
      </w:r>
    </w:p>
    <w:p>
      <w:pPr>
        <w:pStyle w:val="SourceCode"/>
      </w:pPr>
      <w:r>
        <w:rPr>
          <w:rStyle w:val="VerbatimChar"/>
        </w:rPr>
        <w:t xml:space="preserve">Telegram bot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REST API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prediction service</w:t>
      </w:r>
    </w:p>
    <w:p>
      <w:pPr>
        <w:pStyle w:val="FirstParagraph"/>
      </w:pPr>
      <w:r>
        <w:t xml:space="preserve">Не следует писать отдельную ML-логику внутри бота: это ухудшит тестируемость и воспроизводимость.</w:t>
      </w:r>
    </w:p>
    <w:bookmarkEnd w:id="93"/>
    <w:bookmarkEnd w:id="94"/>
    <w:bookmarkEnd w:id="95"/>
    <w:bookmarkStart w:id="111" w:name="риски-ограничения-и-план-работ"/>
    <w:p>
      <w:pPr>
        <w:pStyle w:val="Heading2"/>
      </w:pPr>
      <w:r>
        <w:t xml:space="preserve">Риски, ограничения и план работ</w:t>
      </w:r>
    </w:p>
    <w:bookmarkStart w:id="96" w:name="Xf58ffd7da97c50cf80a1dda4e8c804c4b5dc3e5"/>
    <w:p>
      <w:pPr>
        <w:pStyle w:val="Heading3"/>
      </w:pPr>
      <w:r>
        <w:t xml:space="preserve">Главный риск — доменная ограниченность Dry Bean</w:t>
      </w:r>
    </w:p>
    <w:p>
      <w:pPr>
        <w:pStyle w:val="FirstParagraph"/>
      </w:pPr>
      <w:r>
        <w:t xml:space="preserve">UCI содержит конкретные семь сортов и конкретно полученные изображения/характеристики.</w:t>
      </w:r>
      <w:r>
        <w:t xml:space="preserve"> </w:t>
      </w:r>
      <w:hyperlink r:id="rId10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Ardeshirifar прямо отмечает, что использование одного конкретного набора ограничивает обобщаемость и что нужны данные из разных регионов и условий.</w:t>
      </w:r>
      <w:r>
        <w:t xml:space="preserve"> </w:t>
      </w:r>
      <w:hyperlink r:id="rId12">
        <w:r>
          <w:rPr>
            <w:rStyle w:val="Hyperlink"/>
          </w:rPr>
          <w:t xml:space="preserve">[3]</w:t>
        </w:r>
      </w:hyperlink>
    </w:p>
    <w:p>
      <w:pPr>
        <w:pStyle w:val="BodyText"/>
      </w:pPr>
      <w:r>
        <w:t xml:space="preserve">Поэтому вывод должен звучать:</w:t>
      </w:r>
    </w:p>
    <w:p>
      <w:pPr>
        <w:pStyle w:val="BlockText"/>
      </w:pPr>
      <w:r>
        <w:t xml:space="preserve">«для исследованного Dry Bean dataset минимально достаточным оказалось …»</w:t>
      </w:r>
    </w:p>
    <w:p>
      <w:pPr>
        <w:pStyle w:val="FirstParagraph"/>
      </w:pPr>
      <w:r>
        <w:t xml:space="preserve">а не:</w:t>
      </w:r>
    </w:p>
    <w:p>
      <w:pPr>
        <w:pStyle w:val="BlockText"/>
      </w:pPr>
      <w:r>
        <w:t xml:space="preserve">«для любой фасоли в мире достаточно …».</w:t>
      </w:r>
    </w:p>
    <w:p>
      <w:pPr>
        <w:pStyle w:val="FirstParagraph"/>
      </w:pPr>
      <w:r>
        <w:t xml:space="preserve">Настоящая проверка промышленной пригодности требует independent external dataset.</w:t>
      </w:r>
    </w:p>
    <w:bookmarkEnd w:id="96"/>
    <w:bookmarkStart w:id="97" w:name="domain-shift"/>
    <w:p>
      <w:pPr>
        <w:pStyle w:val="Heading3"/>
      </w:pPr>
      <w:r>
        <w:t xml:space="preserve">Domain shift</w:t>
      </w:r>
    </w:p>
    <w:p>
      <w:pPr>
        <w:pStyle w:val="FirstParagraph"/>
      </w:pPr>
      <w:r>
        <w:t xml:space="preserve">При переносе системы возможны:</w:t>
      </w:r>
    </w:p>
    <w:p>
      <w:pPr>
        <w:pStyle w:val="SourceCode"/>
      </w:pPr>
      <w:r>
        <w:rPr>
          <w:rStyle w:val="VerbatimChar"/>
        </w:rPr>
        <w:t xml:space="preserve">другая камера</w:t>
      </w:r>
      <w:r>
        <w:br/>
      </w:r>
      <w:r>
        <w:rPr>
          <w:rStyle w:val="VerbatimChar"/>
        </w:rPr>
        <w:t xml:space="preserve">другое разрешение</w:t>
      </w:r>
      <w:r>
        <w:br/>
      </w:r>
      <w:r>
        <w:rPr>
          <w:rStyle w:val="VerbatimChar"/>
        </w:rPr>
        <w:t xml:space="preserve">другой свет</w:t>
      </w:r>
      <w:r>
        <w:br/>
      </w:r>
      <w:r>
        <w:rPr>
          <w:rStyle w:val="VerbatimChar"/>
        </w:rPr>
        <w:t xml:space="preserve">другой фон</w:t>
      </w:r>
      <w:r>
        <w:br/>
      </w:r>
      <w:r>
        <w:rPr>
          <w:rStyle w:val="VerbatimChar"/>
        </w:rPr>
        <w:t xml:space="preserve">другая партия семян</w:t>
      </w:r>
      <w:r>
        <w:br/>
      </w:r>
      <w:r>
        <w:rPr>
          <w:rStyle w:val="VerbatimChar"/>
        </w:rPr>
        <w:t xml:space="preserve">другая влажность</w:t>
      </w:r>
      <w:r>
        <w:br/>
      </w:r>
      <w:r>
        <w:rPr>
          <w:rStyle w:val="VerbatimChar"/>
        </w:rPr>
        <w:t xml:space="preserve">другое географическое происхождение</w:t>
      </w:r>
      <w:r>
        <w:br/>
      </w:r>
      <w:r>
        <w:rPr>
          <w:rStyle w:val="VerbatimChar"/>
        </w:rPr>
        <w:t xml:space="preserve">другой год урожая</w:t>
      </w:r>
    </w:p>
    <w:p>
      <w:pPr>
        <w:pStyle w:val="FirstParagraph"/>
      </w:pPr>
      <w:r>
        <w:t xml:space="preserve">Табличный UCI скрывает часть этих проблем, потому что сегментация и feature extraction уже выполнены.</w:t>
      </w:r>
    </w:p>
    <w:p>
      <w:pPr>
        <w:pStyle w:val="BodyText"/>
      </w:pPr>
      <w:r>
        <w:t xml:space="preserve">Следовательно, хороший академический вывод должен отдельно различать:</w:t>
      </w:r>
    </w:p>
    <w:p>
      <w:pPr>
        <w:pStyle w:val="BodyText"/>
      </w:pPr>
      <w:r>
        <w:rPr>
          <w:b/>
          <w:bCs/>
        </w:rPr>
        <w:t xml:space="preserve">classification robustness</w:t>
      </w:r>
    </w:p>
    <w:p>
      <w:pPr>
        <w:pStyle w:val="BodyText"/>
      </w:pPr>
      <w:r>
        <w:t xml:space="preserve">и</w:t>
      </w:r>
    </w:p>
    <w:p>
      <w:pPr>
        <w:pStyle w:val="BodyText"/>
      </w:pPr>
      <w:r>
        <w:rPr>
          <w:b/>
          <w:bCs/>
        </w:rPr>
        <w:t xml:space="preserve">measurement-pipeline robustness</w:t>
      </w:r>
      <w:r>
        <w:t xml:space="preserve">.</w:t>
      </w:r>
    </w:p>
    <w:bookmarkEnd w:id="97"/>
    <w:bookmarkStart w:id="98" w:name="коррелированные-признаки"/>
    <w:p>
      <w:pPr>
        <w:pStyle w:val="Heading3"/>
      </w:pPr>
      <w:r>
        <w:t xml:space="preserve">Коррелированные признаки</w:t>
      </w:r>
    </w:p>
    <w:p>
      <w:pPr>
        <w:pStyle w:val="FirstParagraph"/>
      </w:pPr>
      <w:r>
        <w:t xml:space="preserve">Это центральное ограничение и одновременно предмет исследования.</w:t>
      </w:r>
    </w:p>
    <w:p>
      <w:pPr>
        <w:pStyle w:val="BodyText"/>
      </w:pPr>
      <w:r>
        <w:t xml:space="preserve">Если: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≈</m:t>
          </m:r>
          <m:r>
            <m:t>g</m:t>
          </m:r>
          <m:r>
            <m:rPr>
              <m:sty m:val="p"/>
            </m:rPr>
            <m:t>(</m:t>
          </m:r>
          <m:sSub>
            <m:e>
              <m:r>
                <m:t>f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,</m:t>
          </m:r>
          <m:sSub>
            <m:e>
              <m:r>
                <m:t>f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то selector может в одном fold взять</w:t>
      </w:r>
      <w:r>
        <w:t xml:space="preserve"> </w:t>
      </w:r>
      <m:oMath>
        <m:sSub>
          <m:e>
            <m:r>
              <m:t>f</m:t>
            </m:r>
          </m:e>
          <m:sub>
            <m:r>
              <m:t>a</m:t>
            </m:r>
          </m:sub>
        </m:sSub>
      </m:oMath>
      <w:r>
        <w:t xml:space="preserve">, а в другом —</w:t>
      </w:r>
      <w:r>
        <w:t xml:space="preserve"> </w:t>
      </w:r>
      <m:oMath>
        <m:sSub>
          <m:e>
            <m:r>
              <m:t>f</m:t>
            </m:r>
          </m:e>
          <m:sub>
            <m:r>
              <m:t>b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Тогда:</w:t>
      </w:r>
    </w:p>
    <w:p>
      <w:pPr>
        <w:pStyle w:val="Compact"/>
        <w:numPr>
          <w:ilvl w:val="0"/>
          <w:numId w:val="1009"/>
        </w:numPr>
      </w:pPr>
      <w:r>
        <w:t xml:space="preserve">accuracy остается стабильной;</w:t>
      </w:r>
    </w:p>
    <w:p>
      <w:pPr>
        <w:pStyle w:val="Compact"/>
        <w:numPr>
          <w:ilvl w:val="0"/>
          <w:numId w:val="1009"/>
        </w:numPr>
      </w:pPr>
      <w:r>
        <w:t xml:space="preserve">feature importance выглядит нестабильно.</w:t>
      </w:r>
    </w:p>
    <w:p>
      <w:pPr>
        <w:pStyle w:val="FirstParagraph"/>
      </w:pPr>
      <w:r>
        <w:t xml:space="preserve">Для Dry Bean это особенно правдоподобно, поскольку UCI прямо описывает некоторые признаки через другие, например Roundness через Area/Perimeter и Compactness через EquivDiameter/MajorAxisLength.</w:t>
      </w:r>
      <w:r>
        <w:t xml:space="preserve"> </w:t>
      </w:r>
      <w:hyperlink r:id="rId10">
        <w:r>
          <w:rPr>
            <w:rStyle w:val="Hyperlink"/>
          </w:rPr>
          <w:t xml:space="preserve">[8]</w:t>
        </w:r>
      </w:hyperlink>
    </w:p>
    <w:p>
      <w:pPr>
        <w:pStyle w:val="BodyText"/>
      </w:pPr>
      <w:r>
        <w:t xml:space="preserve">Поэтому</w:t>
      </w:r>
      <w:r>
        <w:t xml:space="preserve"> </w:t>
      </w:r>
      <w:r>
        <w:rPr>
          <w:b/>
          <w:bCs/>
        </w:rPr>
        <w:t xml:space="preserve">стабильность subset должна быть отдельной метрикой</w:t>
      </w:r>
      <w:r>
        <w:t xml:space="preserve">, а не поводом объявлять один fold ошибочным.</w:t>
      </w:r>
    </w:p>
    <w:bookmarkEnd w:id="98"/>
    <w:bookmarkStart w:id="99" w:name="feature-selection-leakage"/>
    <w:p>
      <w:pPr>
        <w:pStyle w:val="Heading3"/>
      </w:pPr>
      <w:r>
        <w:t xml:space="preserve">Feature-selection leakage</w:t>
      </w:r>
    </w:p>
    <w:p>
      <w:pPr>
        <w:pStyle w:val="FirstParagraph"/>
      </w:pPr>
      <w:r>
        <w:t xml:space="preserve">Критический риск:</w:t>
      </w:r>
    </w:p>
    <w:p>
      <w:pPr>
        <w:pStyle w:val="SourceCode"/>
      </w:pPr>
      <w:r>
        <w:rPr>
          <w:rStyle w:val="VerbatimChar"/>
        </w:rPr>
        <w:t xml:space="preserve">ВСЕ DATA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выбрать 5 лучших features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cross-validation</w:t>
      </w:r>
    </w:p>
    <w:p>
      <w:pPr>
        <w:pStyle w:val="FirstParagraph"/>
      </w:pPr>
      <w:r>
        <w:t xml:space="preserve">дает загрязненную оценку.</w:t>
      </w:r>
    </w:p>
    <w:p>
      <w:pPr>
        <w:pStyle w:val="BodyText"/>
      </w:pPr>
      <w:r>
        <w:t xml:space="preserve">Должно быть:</w:t>
      </w:r>
    </w:p>
    <w:p>
      <w:pPr>
        <w:pStyle w:val="SourceCode"/>
      </w:pPr>
      <w:r>
        <w:rPr>
          <w:rStyle w:val="VerbatimChar"/>
        </w:rPr>
        <w:t xml:space="preserve">outer train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selector.fit()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transform()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model.fit()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outer test</w:t>
      </w:r>
    </w:p>
    <w:p>
      <w:pPr>
        <w:pStyle w:val="FirstParagraph"/>
      </w:pPr>
      <w:r>
        <w:t xml:space="preserve">Именно поэтому весь preprocessing рекомендуется помещать в pipeline, а selection/tuning — внутрь nested CV. Nested CV предназначен для оценки всей процедуры выбора модели и гиперпараметров, а не только уже выбранного estimator.</w:t>
      </w:r>
      <w:r>
        <w:t xml:space="preserve"> </w:t>
      </w:r>
      <w:hyperlink r:id="rId13">
        <w:r>
          <w:rPr>
            <w:rStyle w:val="Hyperlink"/>
          </w:rPr>
          <w:t xml:space="preserve">[24]</w:t>
        </w:r>
      </w:hyperlink>
    </w:p>
    <w:bookmarkEnd w:id="99"/>
    <w:bookmarkStart w:id="100" w:name="нельзя-путать-pca-и-feature-selection"/>
    <w:p>
      <w:pPr>
        <w:pStyle w:val="Heading3"/>
      </w:pPr>
      <w:r>
        <w:t xml:space="preserve">Нельзя путать PCA и feature selection</w:t>
      </w:r>
    </w:p>
    <w:p>
      <w:pPr>
        <w:pStyle w:val="FirstParagraph"/>
      </w:pPr>
      <w:r>
        <w:t xml:space="preserve">Если результат:</w:t>
      </w:r>
    </w:p>
    <w:p>
      <w:pPr>
        <w:pStyle w:val="BlockText"/>
      </w:pPr>
      <w:r>
        <w:t xml:space="preserve">«достаточно четырех PCA components»</w:t>
      </w:r>
    </w:p>
    <w:p>
      <w:pPr>
        <w:pStyle w:val="FirstParagraph"/>
      </w:pPr>
      <w:r>
        <w:t xml:space="preserve">это</w:t>
      </w:r>
      <w:r>
        <w:t xml:space="preserve"> </w:t>
      </w:r>
      <w:r>
        <w:rPr>
          <w:b/>
          <w:bCs/>
        </w:rPr>
        <w:t xml:space="preserve">не означает</w:t>
      </w:r>
      <w:r>
        <w:t xml:space="preserve">, что фермеру достаточно измерить четыре исходных физические характеристики.</w:t>
      </w:r>
    </w:p>
    <w:p>
      <w:pPr>
        <w:pStyle w:val="BodyText"/>
      </w:pPr>
      <w:r>
        <w:t xml:space="preserve">Каждая компонента: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sSub>
            <m:e>
              <m:r>
                <m:t>C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2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16</m:t>
              </m:r>
            </m:sub>
          </m:sSub>
          <m:sSub>
            <m:e>
              <m:r>
                <m:t>x</m:t>
              </m:r>
            </m:e>
            <m:sub>
              <m:r>
                <m:t>16</m:t>
              </m:r>
            </m:sub>
          </m:sSub>
        </m:oMath>
      </m:oMathPara>
    </w:p>
    <w:p>
      <w:pPr>
        <w:pStyle w:val="FirstParagraph"/>
      </w:pPr>
      <w:r>
        <w:t xml:space="preserve">может потребовать все исходные измерения.</w:t>
      </w:r>
    </w:p>
    <w:p>
      <w:pPr>
        <w:pStyle w:val="BodyText"/>
      </w:pPr>
      <w:r>
        <w:t xml:space="preserve">Поэтому PCA отвечает на вопрос о</w:t>
      </w:r>
      <w:r>
        <w:t xml:space="preserve"> </w:t>
      </w:r>
      <w:r>
        <w:rPr>
          <w:b/>
          <w:bCs/>
        </w:rPr>
        <w:t xml:space="preserve">информационной размерности</w:t>
      </w:r>
      <w:r>
        <w:t xml:space="preserve">, а RFE/L1/SelectKBest — на вопрос о</w:t>
      </w:r>
      <w:r>
        <w:t xml:space="preserve"> </w:t>
      </w:r>
      <w:r>
        <w:rPr>
          <w:b/>
          <w:bCs/>
        </w:rPr>
        <w:t xml:space="preserve">числе реально необходимых исходных measurements</w:t>
      </w:r>
      <w:r>
        <w:t xml:space="preserve">. PCA действительно строит новое низкоразмерное пространство линейных комбинаций исходных данных.</w:t>
      </w:r>
      <w:r>
        <w:t xml:space="preserve"> </w:t>
      </w:r>
      <w:hyperlink r:id="rId42">
        <w:r>
          <w:rPr>
            <w:rStyle w:val="Hyperlink"/>
          </w:rPr>
          <w:t xml:space="preserve">[23]</w:t>
        </w:r>
      </w:hyperlink>
    </w:p>
    <w:p>
      <w:pPr>
        <w:pStyle w:val="BodyText"/>
      </w:pPr>
      <w:r>
        <w:t xml:space="preserve">Это различие обязательно стоит подчеркнуть в итоговой работе.</w:t>
      </w:r>
    </w:p>
    <w:bookmarkEnd w:id="100"/>
    <w:bookmarkStart w:id="101" w:name="accuracy-достаточная-оценка"/>
    <w:p>
      <w:pPr>
        <w:pStyle w:val="Heading3"/>
      </w:pPr>
      <w:r>
        <w:t xml:space="preserve">Accuracy ≠ достаточная оценка</w:t>
      </w:r>
    </w:p>
    <w:p>
      <w:pPr>
        <w:pStyle w:val="FirstParagraph"/>
      </w:pPr>
      <w:r>
        <w:t xml:space="preserve">Даже высокая общая accuracy не гарантирует:</w:t>
      </w:r>
    </w:p>
    <w:p>
      <w:pPr>
        <w:pStyle w:val="Compact"/>
        <w:numPr>
          <w:ilvl w:val="0"/>
          <w:numId w:val="1010"/>
        </w:numPr>
      </w:pPr>
      <w:r>
        <w:t xml:space="preserve">одинаковое качество всех сортов;</w:t>
      </w:r>
    </w:p>
    <w:p>
      <w:pPr>
        <w:pStyle w:val="Compact"/>
        <w:numPr>
          <w:ilvl w:val="0"/>
          <w:numId w:val="1010"/>
        </w:numPr>
      </w:pPr>
      <w:r>
        <w:t xml:space="preserve">хорошие probabilities;</w:t>
      </w:r>
    </w:p>
    <w:p>
      <w:pPr>
        <w:pStyle w:val="Compact"/>
        <w:numPr>
          <w:ilvl w:val="0"/>
          <w:numId w:val="1010"/>
        </w:numPr>
      </w:pPr>
      <w:r>
        <w:t xml:space="preserve">отсутствие систематического смешения пары классов.</w:t>
      </w:r>
    </w:p>
    <w:p>
      <w:pPr>
        <w:pStyle w:val="FirstParagraph"/>
      </w:pPr>
      <w:r>
        <w:t xml:space="preserve">Поэтому основной отчет должен включать macro-F1, class-wise recall и confusion matrix, а при выдаче вероятностей пользователю — calibration.</w:t>
      </w:r>
    </w:p>
    <w:bookmarkEnd w:id="101"/>
    <w:bookmarkStart w:id="102" w:name="ограничения-raw-image-ветви"/>
    <w:p>
      <w:pPr>
        <w:pStyle w:val="Heading3"/>
      </w:pPr>
      <w:r>
        <w:t xml:space="preserve">Ограничения raw-image ветви</w:t>
      </w:r>
    </w:p>
    <w:p>
      <w:pPr>
        <w:pStyle w:val="FirstParagraph"/>
      </w:pPr>
      <w:r>
        <w:t xml:space="preserve">Набор Taşpınar et al. содержит намного больше изображений и больше классов, но это</w:t>
      </w:r>
      <w:r>
        <w:t xml:space="preserve"> </w:t>
      </w:r>
      <w:r>
        <w:rPr>
          <w:b/>
          <w:bCs/>
        </w:rPr>
        <w:t xml:space="preserve">другая задача</w:t>
      </w:r>
      <w:r>
        <w:t xml:space="preserve">, поэтому напрямую поставить рядом:</w:t>
      </w:r>
    </w:p>
    <w:p>
      <w:pPr>
        <w:pStyle w:val="SourceCode"/>
      </w:pPr>
      <w:r>
        <w:rPr>
          <w:rStyle w:val="VerbatimChar"/>
        </w:rPr>
        <w:t xml:space="preserve">94% tabular Dry Bean</w:t>
      </w:r>
      <w:r>
        <w:br/>
      </w:r>
      <w:r>
        <w:rPr>
          <w:rStyle w:val="VerbatimChar"/>
        </w:rPr>
        <w:t xml:space="preserve">vs</w:t>
      </w:r>
      <w:r>
        <w:br/>
      </w:r>
      <w:r>
        <w:rPr>
          <w:rStyle w:val="VerbatimChar"/>
        </w:rPr>
        <w:t xml:space="preserve">84.48% image dataset</w:t>
      </w:r>
    </w:p>
    <w:p>
      <w:pPr>
        <w:pStyle w:val="FirstParagraph"/>
      </w:pPr>
      <w:r>
        <w:t xml:space="preserve">и заключить, что tabular метод лучше, нельзя. В опубликованном image-based исследовании использовались 33 064 изображения 14 типов и другие модели/условия.</w:t>
      </w:r>
      <w:r>
        <w:t xml:space="preserve"> </w:t>
      </w:r>
      <w:hyperlink r:id="rId16">
        <w:r>
          <w:rPr>
            <w:rStyle w:val="Hyperlink"/>
          </w:rPr>
          <w:t xml:space="preserve">[6]</w:t>
        </w:r>
      </w:hyperlink>
    </w:p>
    <w:p>
      <w:pPr>
        <w:pStyle w:val="BodyText"/>
      </w:pPr>
      <w:r>
        <w:t xml:space="preserve">Сравнивать нужно только в рамках одинакового dataset и одинаковых splits.</w:t>
      </w:r>
    </w:p>
    <w:bookmarkEnd w:id="102"/>
    <w:bookmarkStart w:id="103" w:name="ограничения-спектральной-ветви"/>
    <w:p>
      <w:pPr>
        <w:pStyle w:val="Heading3"/>
      </w:pPr>
      <w:r>
        <w:t xml:space="preserve">Ограничения спектральной ветви</w:t>
      </w:r>
    </w:p>
    <w:p>
      <w:pPr>
        <w:pStyle w:val="FirstParagraph"/>
      </w:pPr>
      <w:r>
        <w:t xml:space="preserve">HSI может дать сотни каналов и сделать feature-selection особенно актуальным; возможность HSI-классификации фасоли и сои продемонстрирована в опубликованной литературе.</w:t>
      </w:r>
      <w:r>
        <w:t xml:space="preserve"> </w:t>
      </w:r>
      <w:hyperlink r:id="rId17">
        <w:r>
          <w:rPr>
            <w:rStyle w:val="Hyperlink"/>
          </w:rPr>
          <w:t xml:space="preserve">[20]</w:t>
        </w:r>
      </w:hyperlink>
    </w:p>
    <w:p>
      <w:pPr>
        <w:pStyle w:val="BodyText"/>
      </w:pPr>
      <w:r>
        <w:t xml:space="preserve">Но hyperspectral camera меняет стоимость проекта на порядок: это уже задача acquisition protocol, calibration, dark/white reference, wavelength selection и spectral preprocessing.</w:t>
      </w:r>
    </w:p>
    <w:p>
      <w:pPr>
        <w:pStyle w:val="BodyText"/>
      </w:pPr>
      <w:r>
        <w:t xml:space="preserve">Поэтому для первой версии проекта HSI следует оставить как:</w:t>
      </w:r>
    </w:p>
    <w:p>
      <w:pPr>
        <w:pStyle w:val="BodyText"/>
      </w:pPr>
      <w:r>
        <w:rPr>
          <w:b/>
          <w:bCs/>
        </w:rPr>
        <w:t xml:space="preserve">обоснованное направление дальнейшего исследования</w:t>
      </w:r>
      <w:r>
        <w:t xml:space="preserve">, а не обязательное требование.</w:t>
      </w:r>
    </w:p>
    <w:bookmarkEnd w:id="103"/>
    <w:bookmarkStart w:id="104" w:name="оценка-трудозатрат"/>
    <w:p>
      <w:pPr>
        <w:pStyle w:val="Heading3"/>
      </w:pPr>
      <w:r>
        <w:t xml:space="preserve">Оценка трудозатрат</w:t>
      </w:r>
    </w:p>
    <w:p>
      <w:pPr>
        <w:pStyle w:val="FirstParagraph"/>
      </w:pPr>
      <w:r>
        <w:t xml:space="preserve">Для одного исполнителя, уверенно работающего с Python/pandas/scikit-learn: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Этап</w:t>
            </w:r>
          </w:p>
        </w:tc>
        <w:tc>
          <w:tcPr/>
          <w:p>
            <w:pPr>
              <w:pStyle w:val="Compact"/>
            </w:pPr>
            <w:r>
              <w:t xml:space="preserve">Работа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Оценка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Постановка + литература</w:t>
            </w:r>
          </w:p>
        </w:tc>
        <w:tc>
          <w:tcPr/>
          <w:p>
            <w:pPr>
              <w:pStyle w:val="Compact"/>
            </w:pPr>
            <w:r>
              <w:t xml:space="preserve">источники, гипотезы, protocol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0,5–1 день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Данные + EDA</w:t>
            </w:r>
          </w:p>
        </w:tc>
        <w:tc>
          <w:tcPr/>
          <w:p>
            <w:pPr>
              <w:pStyle w:val="Compact"/>
            </w:pPr>
            <w:r>
              <w:t xml:space="preserve">проверка UCI, distributions, correlations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0,5–1 день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preprocessing, LR/SVM/RF/XGB/LGBM/MLP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день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selection</w:t>
            </w:r>
          </w:p>
        </w:tc>
        <w:tc>
          <w:tcPr/>
          <w:p>
            <w:pPr>
              <w:pStyle w:val="Compact"/>
            </w:pPr>
            <w:r>
              <w:t xml:space="preserve">MI, ANOVA, RFE, L1, embedded, PCA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1–2 дня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CV</w:t>
            </w:r>
          </w:p>
        </w:tc>
        <w:tc>
          <w:tcPr/>
          <w:p>
            <w:pPr>
              <w:pStyle w:val="Compact"/>
            </w:pPr>
            <w:r>
              <w:t xml:space="preserve">tuning, experiment runner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день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Resource analysis</w:t>
            </w:r>
          </w:p>
        </w:tc>
        <w:tc>
          <w:tcPr/>
          <w:p>
            <w:pPr>
              <w:pStyle w:val="Compact"/>
            </w:pPr>
            <w:r>
              <w:t xml:space="preserve">time/RAM/model size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 дня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Statistics</w:t>
            </w:r>
          </w:p>
        </w:tc>
        <w:tc>
          <w:tcPr/>
          <w:p>
            <w:pPr>
              <w:pStyle w:val="Compact"/>
            </w:pPr>
            <w:r>
              <w:t xml:space="preserve">uncertainty, stability, Pareto analysis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0,5–1 день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Визуализации</w:t>
            </w:r>
          </w:p>
        </w:tc>
        <w:tc>
          <w:tcPr/>
          <w:p>
            <w:pPr>
              <w:pStyle w:val="Compact"/>
            </w:pPr>
            <w:r>
              <w:t xml:space="preserve">curves, CM, calibration, importance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0,5–1 день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Приложение/CLI</w:t>
            </w:r>
          </w:p>
        </w:tc>
        <w:tc>
          <w:tcPr/>
          <w:p>
            <w:pPr>
              <w:pStyle w:val="Compact"/>
            </w:pPr>
            <w:r>
              <w:t xml:space="preserve">inference + validation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день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Доклад и документация</w:t>
            </w:r>
          </w:p>
        </w:tc>
        <w:tc>
          <w:tcPr/>
          <w:p>
            <w:pPr>
              <w:pStyle w:val="Compact"/>
            </w:pPr>
            <w:r>
              <w:t xml:space="preserve">текст, таблицы, README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1–2 дня</w:t>
            </w:r>
          </w:p>
        </w:tc>
      </w:tr>
    </w:tbl>
    <w:p>
      <w:pPr>
        <w:pStyle w:val="BodyText"/>
      </w:pPr>
      <w:r>
        <w:rPr>
          <w:b/>
          <w:bCs/>
        </w:rPr>
        <w:t xml:space="preserve">Реалистичный минимальный проект: примерно 7–10 рабочих дней.</w:t>
      </w:r>
    </w:p>
    <w:p>
      <w:pPr>
        <w:pStyle w:val="BodyText"/>
      </w:pPr>
      <w:r>
        <w:t xml:space="preserve">При очень ограниченном объеме:</w:t>
      </w:r>
    </w:p>
    <w:p>
      <w:pPr>
        <w:pStyle w:val="BodyText"/>
      </w:pPr>
      <w:r>
        <w:rPr>
          <w:b/>
          <w:bCs/>
        </w:rPr>
        <w:t xml:space="preserve">5–6 дней</w:t>
      </w:r>
      <w:r>
        <w:t xml:space="preserve"> </w:t>
      </w:r>
      <w:r>
        <w:t xml:space="preserve">возможно, если ограничиться UCI Dry Bean, 3–4 моделями и основными selector-ами.</w:t>
      </w:r>
    </w:p>
    <w:p>
      <w:pPr>
        <w:pStyle w:val="BodyText"/>
      </w:pPr>
      <w:r>
        <w:t xml:space="preserve">Более серьезная исследовательская версия:</w:t>
      </w:r>
    </w:p>
    <w:p>
      <w:pPr>
        <w:pStyle w:val="BodyText"/>
      </w:pPr>
      <w:r>
        <w:rPr>
          <w:b/>
          <w:bCs/>
        </w:rPr>
        <w:t xml:space="preserve">10–15 рабочих дней</w:t>
      </w:r>
      <w:r>
        <w:t xml:space="preserve">, если добавить repeated nested CV, calibration, внешние Rice/Raisin эксперименты, stability analysis и полноценное приложение.</w:t>
      </w:r>
    </w:p>
    <w:p>
      <w:pPr>
        <w:pStyle w:val="BodyText"/>
      </w:pPr>
      <w:r>
        <w:t xml:space="preserve">Raw-image расширение с segmentation/texture/deep features:</w:t>
      </w:r>
    </w:p>
    <w:p>
      <w:pPr>
        <w:pStyle w:val="BodyText"/>
      </w:pPr>
      <w:r>
        <w:rPr>
          <w:b/>
          <w:bCs/>
        </w:rPr>
        <w:t xml:space="preserve">дополнительно примерно 4–8 рабочих дней</w:t>
      </w:r>
      <w:r>
        <w:t xml:space="preserve">, в зависимости от готовности изображений и GPU.</w:t>
      </w:r>
    </w:p>
    <w:p>
      <w:pPr>
        <w:pStyle w:val="BodyText"/>
      </w:pPr>
      <w:r>
        <w:t xml:space="preserve">Собственная hyperspectral съемка уже может потребовать</w:t>
      </w:r>
      <w:r>
        <w:t xml:space="preserve"> </w:t>
      </w:r>
      <w:r>
        <w:rPr>
          <w:b/>
          <w:bCs/>
        </w:rPr>
        <w:t xml:space="preserve">нескольких недель</w:t>
      </w:r>
      <w:r>
        <w:t xml:space="preserve">, поскольку software experiment превращается в эксперимент по сбору и калибровке данных.</w:t>
      </w:r>
    </w:p>
    <w:bookmarkEnd w:id="104"/>
    <w:bookmarkStart w:id="108" w:name="предлагаемый-календарный-план"/>
    <w:p>
      <w:pPr>
        <w:pStyle w:val="Heading3"/>
      </w:pPr>
      <w:r>
        <w:t xml:space="preserve">Предлагаемый календарный план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5334000" cy="1251185"/>
                  <wp:effectExtent b="0" l="0" r="0" t="0"/>
                  <wp:docPr descr="Rendered Mermaid diagram 4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data:image/png;base64,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2511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>
      <w:pPr>
        <w:pStyle w:val="BodyText"/>
      </w:pPr>
      <w:r>
        <w:t xml:space="preserve">Даты на диаграмме — пример календарного старта, а не обязательный дедлайн.</w:t>
      </w:r>
    </w:p>
    <w:bookmarkEnd w:id="108"/>
    <w:bookmarkStart w:id="109" w:name="минимально-достаточная-версия-проекта"/>
    <w:p>
      <w:pPr>
        <w:pStyle w:val="Heading3"/>
      </w:pPr>
      <w:r>
        <w:t xml:space="preserve">Минимально достаточная версия проекта</w:t>
      </w:r>
    </w:p>
    <w:p>
      <w:pPr>
        <w:pStyle w:val="FirstParagraph"/>
      </w:pPr>
      <w:r>
        <w:t xml:space="preserve">Если сроки ограничены, оставить:</w:t>
      </w:r>
    </w:p>
    <w:p>
      <w:pPr>
        <w:pStyle w:val="SourceCode"/>
      </w:pPr>
      <w:r>
        <w:rPr>
          <w:rStyle w:val="VerbatimChar"/>
        </w:rPr>
        <w:t xml:space="preserve">Dry Bean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16 → 1 features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Mutual Information</w:t>
      </w:r>
      <w:r>
        <w:br/>
      </w:r>
      <w:r>
        <w:rPr>
          <w:rStyle w:val="VerbatimChar"/>
        </w:rPr>
        <w:t xml:space="preserve">RFE</w:t>
      </w:r>
      <w:r>
        <w:br/>
      </w:r>
      <w:r>
        <w:rPr>
          <w:rStyle w:val="VerbatimChar"/>
        </w:rPr>
        <w:t xml:space="preserve">L1 Logistic</w:t>
      </w:r>
      <w:r>
        <w:br/>
      </w:r>
      <w:r>
        <w:rPr>
          <w:rStyle w:val="VerbatimChar"/>
        </w:rPr>
        <w:t xml:space="preserve">PCA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SVM</w:t>
      </w:r>
      <w:r>
        <w:br/>
      </w:r>
      <w:r>
        <w:rPr>
          <w:rStyle w:val="VerbatimChar"/>
        </w:rPr>
        <w:t xml:space="preserve">Random Forest</w:t>
      </w:r>
      <w:r>
        <w:br/>
      </w:r>
      <w:r>
        <w:rPr>
          <w:rStyle w:val="VerbatimChar"/>
        </w:rPr>
        <w:t xml:space="preserve">XGBoost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Repeated nested CV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Accuracy</w:t>
      </w:r>
      <w:r>
        <w:br/>
      </w:r>
      <w:r>
        <w:rPr>
          <w:rStyle w:val="VerbatimChar"/>
        </w:rPr>
        <w:t xml:space="preserve">Macro-F1</w:t>
      </w:r>
      <w:r>
        <w:br/>
      </w:r>
      <w:r>
        <w:rPr>
          <w:rStyle w:val="VerbatimChar"/>
        </w:rPr>
        <w:t xml:space="preserve">ROC AUC</w:t>
      </w:r>
      <w:r>
        <w:br/>
      </w:r>
      <w:r>
        <w:rPr>
          <w:rStyle w:val="VerbatimChar"/>
        </w:rPr>
        <w:t xml:space="preserve">Confusion Matrix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fit/predict time</w:t>
      </w:r>
    </w:p>
    <w:p>
      <w:pPr>
        <w:pStyle w:val="FirstParagraph"/>
      </w:pPr>
      <w:r>
        <w:t xml:space="preserve">Этого уже достаточно для сильной законченной работы.</w:t>
      </w:r>
    </w:p>
    <w:bookmarkEnd w:id="109"/>
    <w:bookmarkStart w:id="110" w:name="версия-повышенного-уровня"/>
    <w:p>
      <w:pPr>
        <w:pStyle w:val="Heading3"/>
      </w:pPr>
      <w:r>
        <w:t xml:space="preserve">Версия повышенного уровня</w:t>
      </w:r>
    </w:p>
    <w:p>
      <w:pPr>
        <w:pStyle w:val="FirstParagraph"/>
      </w:pPr>
      <w:r>
        <w:t xml:space="preserve">Добавить:</w:t>
      </w:r>
    </w:p>
    <w:p>
      <w:pPr>
        <w:pStyle w:val="SourceCode"/>
      </w:pPr>
      <w:r>
        <w:rPr>
          <w:rStyle w:val="VerbatimChar"/>
        </w:rPr>
        <w:t xml:space="preserve">LightGBM</w:t>
      </w:r>
      <w:r>
        <w:br/>
      </w:r>
      <w:r>
        <w:rPr>
          <w:rStyle w:val="VerbatimChar"/>
        </w:rPr>
        <w:t xml:space="preserve">MLP</w:t>
      </w:r>
      <w:r>
        <w:br/>
      </w:r>
      <w:r>
        <w:rPr>
          <w:rStyle w:val="VerbatimChar"/>
        </w:rPr>
        <w:t xml:space="preserve">calibration</w:t>
      </w:r>
      <w:r>
        <w:br/>
      </w:r>
      <w:r>
        <w:rPr>
          <w:rStyle w:val="VerbatimChar"/>
        </w:rPr>
        <w:t xml:space="preserve">Brier/log loss</w:t>
      </w:r>
      <w:r>
        <w:br/>
      </w:r>
      <w:r>
        <w:rPr>
          <w:rStyle w:val="VerbatimChar"/>
        </w:rPr>
        <w:t xml:space="preserve">selection stability</w:t>
      </w:r>
      <w:r>
        <w:br/>
      </w:r>
      <w:r>
        <w:rPr>
          <w:rStyle w:val="VerbatimChar"/>
        </w:rPr>
        <w:t xml:space="preserve">permutation importance</w:t>
      </w:r>
      <w:r>
        <w:br/>
      </w:r>
      <w:r>
        <w:rPr>
          <w:rStyle w:val="VerbatimChar"/>
        </w:rPr>
        <w:t xml:space="preserve">Rice/Raisin external check</w:t>
      </w:r>
      <w:r>
        <w:br/>
      </w:r>
      <w:r>
        <w:rPr>
          <w:rStyle w:val="VerbatimChar"/>
        </w:rPr>
        <w:t xml:space="preserve">Streamlit</w:t>
      </w:r>
      <w:r>
        <w:br/>
      </w:r>
      <w:r>
        <w:rPr>
          <w:rStyle w:val="VerbatimChar"/>
        </w:rPr>
        <w:t xml:space="preserve">raw bean image extension</w:t>
      </w:r>
    </w:p>
    <w:p>
      <w:pPr>
        <w:pStyle w:val="FirstParagraph"/>
      </w:pPr>
      <w:r>
        <w:t xml:space="preserve">Именно она ближе всего к полноценной исследовательской работе.</w:t>
      </w:r>
    </w:p>
    <w:bookmarkEnd w:id="110"/>
    <w:bookmarkEnd w:id="111"/>
    <w:bookmarkStart w:id="117" w:name="X15dcd3f8da9d50d0deb33f560d92a47751d494a"/>
    <w:p>
      <w:pPr>
        <w:pStyle w:val="Heading2"/>
      </w:pPr>
      <w:r>
        <w:t xml:space="preserve">Приоритетные источники и итоговый дизайн исследования</w:t>
      </w:r>
    </w:p>
    <w:bookmarkStart w:id="112" w:name="какие-источники-ставить-в-основу-работы"/>
    <w:p>
      <w:pPr>
        <w:pStyle w:val="Heading3"/>
      </w:pPr>
      <w:r>
        <w:t xml:space="preserve">Какие источники ставить в основу работы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Приоритет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</w:pPr>
            <w:r>
              <w:t xml:space="preserve">Зачем нужен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Очень высокий</w:t>
            </w:r>
          </w:p>
        </w:tc>
        <w:tc>
          <w:tcPr/>
          <w:p>
            <w:pPr>
              <w:pStyle w:val="Compact"/>
            </w:pPr>
            <w:r>
              <w:t xml:space="preserve">UCI Dry Bean Dataset</w:t>
            </w:r>
          </w:p>
        </w:tc>
        <w:tc>
          <w:tcPr/>
          <w:p>
            <w:pPr>
              <w:pStyle w:val="Compact"/>
            </w:pPr>
            <w:r>
              <w:t xml:space="preserve">официальный публичный dataset, 13 611×16, определения всех переменных.</w:t>
            </w:r>
            <w:r>
              <w:t xml:space="preserve"> </w:t>
            </w:r>
            <w:hyperlink r:id="rId10">
              <w:r>
                <w:rPr>
                  <w:rStyle w:val="Hyperlink"/>
                </w:rPr>
                <w:t xml:space="preserve">[8]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Очень высокий</w:t>
            </w:r>
          </w:p>
        </w:tc>
        <w:tc>
          <w:tcPr/>
          <w:p>
            <w:pPr>
              <w:pStyle w:val="Compact"/>
            </w:pPr>
            <w:r>
              <w:t xml:space="preserve">Köklü &amp; Özkan, 2020</w:t>
            </w:r>
          </w:p>
        </w:tc>
        <w:tc>
          <w:tcPr/>
          <w:p>
            <w:pPr>
              <w:pStyle w:val="Compact"/>
            </w:pPr>
            <w:r>
              <w:t xml:space="preserve">оригинальная статья, породившая основной dataset и задачу.</w:t>
            </w:r>
            <w:r>
              <w:t xml:space="preserve"> </w:t>
            </w:r>
            <w:hyperlink r:id="rId11">
              <w:r>
                <w:rPr>
                  <w:rStyle w:val="Hyperlink"/>
                </w:rPr>
                <w:t xml:space="preserve">[2]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Высокий</w:t>
            </w:r>
          </w:p>
        </w:tc>
        <w:tc>
          <w:tcPr/>
          <w:p>
            <w:pPr>
              <w:pStyle w:val="Compact"/>
            </w:pPr>
            <w:r>
              <w:t xml:space="preserve">Taşpınar et al., 2022</w:t>
            </w:r>
          </w:p>
        </w:tc>
        <w:tc>
          <w:tcPr/>
          <w:p>
            <w:pPr>
              <w:pStyle w:val="Compact"/>
            </w:pPr>
            <w:r>
              <w:t xml:space="preserve">raw-image направление: 33 064 изображения, 14 типов, transfer learning/deep features.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[6]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Высокий</w:t>
            </w:r>
          </w:p>
        </w:tc>
        <w:tc>
          <w:tcPr/>
          <w:p>
            <w:pPr>
              <w:pStyle w:val="Compact"/>
            </w:pPr>
            <w:r>
              <w:t xml:space="preserve">Sun et al., 2016</w:t>
            </w:r>
          </w:p>
        </w:tc>
        <w:tc>
          <w:tcPr/>
          <w:p>
            <w:pPr>
              <w:pStyle w:val="Compact"/>
            </w:pPr>
            <w:r>
              <w:t xml:space="preserve">hyperspectral classification непосредственно для black beans.</w:t>
            </w:r>
            <w:r>
              <w:t xml:space="preserve"> </w:t>
            </w:r>
            <w:hyperlink r:id="rId17">
              <w:r>
                <w:rPr>
                  <w:rStyle w:val="Hyperlink"/>
                </w:rPr>
                <w:t xml:space="preserve">[14]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Высокий</w:t>
            </w:r>
          </w:p>
        </w:tc>
        <w:tc>
          <w:tcPr/>
          <w:p>
            <w:pPr>
              <w:pStyle w:val="Compact"/>
            </w:pPr>
            <w:r>
              <w:t xml:space="preserve">Wei et al., 2020</w:t>
            </w:r>
          </w:p>
        </w:tc>
        <w:tc>
          <w:tcPr/>
          <w:p>
            <w:pPr>
              <w:pStyle w:val="Compact"/>
            </w:pPr>
            <w:r>
              <w:t xml:space="preserve">hyperspectral seed-variety classification для сои.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[15]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Высокий</w:t>
            </w:r>
          </w:p>
        </w:tc>
        <w:tc>
          <w:tcPr/>
          <w:p>
            <w:pPr>
              <w:pStyle w:val="Compact"/>
            </w:pPr>
            <w:r>
              <w:t xml:space="preserve">UCI Rice</w:t>
            </w:r>
          </w:p>
        </w:tc>
        <w:tc>
          <w:tcPr/>
          <w:p>
            <w:pPr>
              <w:pStyle w:val="Compact"/>
            </w:pPr>
            <w:r>
              <w:t xml:space="preserve">независимый morphology-based контрольный dataset.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[13]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Средний/высокий</w:t>
            </w:r>
          </w:p>
        </w:tc>
        <w:tc>
          <w:tcPr/>
          <w:p>
            <w:pPr>
              <w:pStyle w:val="Compact"/>
            </w:pPr>
            <w:r>
              <w:t xml:space="preserve">Çınar et al., 2020</w:t>
            </w:r>
          </w:p>
        </w:tc>
        <w:tc>
          <w:tcPr/>
          <w:p>
            <w:pPr>
              <w:pStyle w:val="Compact"/>
            </w:pPr>
            <w:r>
              <w:t xml:space="preserve">аналогичная machine-vision задача для изюма.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[11]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Средний</w:t>
            </w:r>
          </w:p>
        </w:tc>
        <w:tc>
          <w:tcPr/>
          <w:p>
            <w:pPr>
              <w:pStyle w:val="Compact"/>
            </w:pPr>
            <w:r>
              <w:t xml:space="preserve">Ardeshirifar, 2024</w:t>
            </w:r>
          </w:p>
        </w:tc>
        <w:tc>
          <w:tcPr/>
          <w:p>
            <w:pPr>
              <w:pStyle w:val="Compact"/>
            </w:pPr>
            <w:r>
              <w:t xml:space="preserve">непосредственно PCA + SVM/XGBoost + nested CV на Dry Bean; полезен как современный benchmark, но это preprint.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[10]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Методический</w:t>
            </w:r>
          </w:p>
        </w:tc>
        <w:tc>
          <w:tcPr/>
          <w:p>
            <w:pPr>
              <w:pStyle w:val="Compact"/>
            </w:pPr>
            <w:r>
              <w:t xml:space="preserve">scikit-learn docs по nested CV, PCA, feature selection</w:t>
            </w:r>
          </w:p>
        </w:tc>
        <w:tc>
          <w:tcPr/>
          <w:p>
            <w:pPr>
              <w:pStyle w:val="Compact"/>
            </w:pPr>
            <w:r>
              <w:t xml:space="preserve">правильная реализация experiment pipeline.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[27]</w:t>
              </w:r>
            </w:hyperlink>
          </w:p>
        </w:tc>
      </w:tr>
    </w:tbl>
    <w:bookmarkEnd w:id="112"/>
    <w:bookmarkStart w:id="113" w:name="X41c944ad6f04ea3cae5d90c73c5e007244c9026"/>
    <w:p>
      <w:pPr>
        <w:pStyle w:val="Heading3"/>
      </w:pPr>
      <w:r>
        <w:t xml:space="preserve">Рекомендуемая окончательная формулировка темы</w:t>
      </w:r>
    </w:p>
    <w:p>
      <w:pPr>
        <w:pStyle w:val="FirstParagraph"/>
      </w:pPr>
      <w:r>
        <w:t xml:space="preserve">Базовый вариант:</w:t>
      </w:r>
    </w:p>
    <w:p>
      <w:pPr>
        <w:pStyle w:val="BlockText"/>
      </w:pPr>
      <w:r>
        <w:rPr>
          <w:b/>
          <w:bCs/>
        </w:rPr>
        <w:t xml:space="preserve">«Исследование влияния количества морфологических признаков семян фасоли на точность их классификации методами машинного обучения»</w:t>
      </w:r>
    </w:p>
    <w:p>
      <w:pPr>
        <w:pStyle w:val="FirstParagraph"/>
      </w:pPr>
      <w:r>
        <w:t xml:space="preserve">Более сильный:</w:t>
      </w:r>
    </w:p>
    <w:p>
      <w:pPr>
        <w:pStyle w:val="BlockText"/>
      </w:pPr>
      <w:r>
        <w:rPr>
          <w:b/>
          <w:bCs/>
        </w:rPr>
        <w:t xml:space="preserve">«Оптимизация количества информативных признаков семян фасоли для многоклассовой классификации методами машинного обучения»</w:t>
      </w:r>
    </w:p>
    <w:p>
      <w:pPr>
        <w:pStyle w:val="FirstParagraph"/>
      </w:pPr>
      <w:r>
        <w:t xml:space="preserve">Научно наиболее содержательный:</w:t>
      </w:r>
    </w:p>
    <w:p>
      <w:pPr>
        <w:pStyle w:val="BlockText"/>
      </w:pPr>
      <w:r>
        <w:rPr>
          <w:b/>
          <w:bCs/>
        </w:rPr>
        <w:t xml:space="preserve">«Исследование компромисса между размерностью признакового пространства, точностью и вычислительной эффективностью классификации сортов фасоли»</w:t>
      </w:r>
    </w:p>
    <w:p>
      <w:pPr>
        <w:pStyle w:val="FirstParagraph"/>
      </w:pPr>
      <w:r>
        <w:t xml:space="preserve">Последний вариант наиболее точно отражает предлагаемый дизайн.</w:t>
      </w:r>
    </w:p>
    <w:bookmarkEnd w:id="113"/>
    <w:bookmarkStart w:id="114" w:name="Xa098031e483239a903825dbcfab64130d577829"/>
    <w:p>
      <w:pPr>
        <w:pStyle w:val="Heading3"/>
      </w:pPr>
      <w:r>
        <w:t xml:space="preserve">Рекомендуемая структура итоговой письменной работы</w:t>
      </w:r>
    </w:p>
    <w:p>
      <w:pPr>
        <w:pStyle w:val="FirstParagraph"/>
      </w:pPr>
      <w:r>
        <w:rPr>
          <w:b/>
          <w:bCs/>
        </w:rPr>
        <w:t xml:space="preserve">Введение:</w:t>
      </w:r>
      <w:r>
        <w:t xml:space="preserve"> </w:t>
      </w:r>
      <w:r>
        <w:t xml:space="preserve">проблема, актуальность, объект, предмет, цель, задачи, гипотезы.</w:t>
      </w:r>
    </w:p>
    <w:p>
      <w:pPr>
        <w:pStyle w:val="BodyText"/>
      </w:pPr>
      <w:r>
        <w:rPr>
          <w:b/>
          <w:bCs/>
        </w:rPr>
        <w:t xml:space="preserve">Обзор литературы:</w:t>
      </w:r>
      <w:r>
        <w:t xml:space="preserve"> </w:t>
      </w:r>
      <w:r>
        <w:t xml:space="preserve">computer vision для семян, Dry Bean, morphology, texture/color, hyperspectral, deep features, feature selection.</w:t>
      </w:r>
    </w:p>
    <w:p>
      <w:pPr>
        <w:pStyle w:val="BodyText"/>
      </w:pPr>
      <w:r>
        <w:rPr>
          <w:b/>
          <w:bCs/>
        </w:rPr>
        <w:t xml:space="preserve">Данные и признаки:</w:t>
      </w:r>
      <w:r>
        <w:t xml:space="preserve"> </w:t>
      </w:r>
      <w:r>
        <w:t xml:space="preserve">происхождение UCI Dry Bean, классы, 16 переменных, EDA, correlations.</w:t>
      </w:r>
    </w:p>
    <w:p>
      <w:pPr>
        <w:pStyle w:val="BodyText"/>
      </w:pPr>
      <w:r>
        <w:rPr>
          <w:b/>
          <w:bCs/>
        </w:rPr>
        <w:t xml:space="preserve">Методы:</w:t>
      </w:r>
      <w:r>
        <w:t xml:space="preserve"> </w:t>
      </w:r>
      <w:r>
        <w:t xml:space="preserve">scaling, ANOVA/MI, RFE, L1, embedded importance, PCA, SVM/RF/XGB/LGBM/MLP.</w:t>
      </w:r>
    </w:p>
    <w:p>
      <w:pPr>
        <w:pStyle w:val="BodyText"/>
      </w:pPr>
      <w:r>
        <w:rPr>
          <w:b/>
          <w:bCs/>
        </w:rPr>
        <w:t xml:space="preserve">Экспериментальный дизайн:</w:t>
      </w:r>
      <w:r>
        <w:t xml:space="preserve"> </w:t>
      </w:r>
      <w:r>
        <w:t xml:space="preserve">repeated nested stratified CV, hyperparameter tuning, отсутствие leakage, ресурсы.</w:t>
      </w:r>
    </w:p>
    <w:p>
      <w:pPr>
        <w:pStyle w:val="BodyText"/>
      </w:pPr>
      <w:r>
        <w:rPr>
          <w:b/>
          <w:bCs/>
        </w:rPr>
        <w:t xml:space="preserve">Результаты:</w:t>
      </w:r>
      <w:r>
        <w:t xml:space="preserve"> </w:t>
      </w:r>
      <m:oMath>
        <m:r>
          <m:t>F</m:t>
        </m:r>
        <m:r>
          <m:t>1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, Accuracy(k), latency(k), PCA, importances, stability, confusion matrices, calibration.</w:t>
      </w:r>
    </w:p>
    <w:p>
      <w:pPr>
        <w:pStyle w:val="BodyText"/>
      </w:pPr>
      <w:r>
        <w:rPr>
          <w:b/>
          <w:bCs/>
        </w:rPr>
        <w:t xml:space="preserve">Обсуждение:</w:t>
      </w:r>
      <w:r>
        <w:t xml:space="preserve"> </w:t>
      </w:r>
      <w:r>
        <w:t xml:space="preserve">почему возникают плато/падения, какие features дублируются, model-specific effects, сравнение с литературой.</w:t>
      </w:r>
    </w:p>
    <w:p>
      <w:pPr>
        <w:pStyle w:val="BodyText"/>
      </w:pPr>
      <w:r>
        <w:rPr>
          <w:b/>
          <w:bCs/>
        </w:rPr>
        <w:t xml:space="preserve">Практическая реализация:</w:t>
      </w:r>
      <w:r>
        <w:t xml:space="preserve"> </w:t>
      </w:r>
      <w:r>
        <w:t xml:space="preserve">CLI/Streamlit/API.</w:t>
      </w:r>
    </w:p>
    <w:p>
      <w:pPr>
        <w:pStyle w:val="BodyText"/>
      </w:pPr>
      <w:r>
        <w:rPr>
          <w:b/>
          <w:bCs/>
        </w:rPr>
        <w:t xml:space="preserve">Ограничения:</w:t>
      </w:r>
      <w:r>
        <w:t xml:space="preserve"> </w:t>
      </w:r>
      <w:r>
        <w:t xml:space="preserve">dataset shift, партии, imaging conditions, отсутствие HSI в основном наборе.</w:t>
      </w:r>
    </w:p>
    <w:p>
      <w:pPr>
        <w:pStyle w:val="BodyText"/>
      </w:pPr>
      <w:r>
        <w:rPr>
          <w:b/>
          <w:bCs/>
        </w:rPr>
        <w:t xml:space="preserve">Заключение:</w:t>
      </w:r>
      <w:r>
        <w:t xml:space="preserve"> </w:t>
      </w:r>
      <w:r>
        <w:t xml:space="preserve">минимально достаточный feature set и оптимальная модель.</w:t>
      </w:r>
    </w:p>
    <w:bookmarkEnd w:id="114"/>
    <w:bookmarkStart w:id="115" w:name="X0564b9104577336941be6f18a682605d0dc5822"/>
    <w:p>
      <w:pPr>
        <w:pStyle w:val="Heading3"/>
      </w:pPr>
      <w:r>
        <w:t xml:space="preserve">Как должен выглядеть главный итог исследования</w:t>
      </w:r>
    </w:p>
    <w:p>
      <w:pPr>
        <w:pStyle w:val="FirstParagraph"/>
      </w:pPr>
      <w:r>
        <w:t xml:space="preserve">Итоговая таблица должна быть примерно такого вида: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Selector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Macro-F1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ROC AUC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Brier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Fit time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Predict time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SVM</w:t>
            </w:r>
          </w:p>
        </w:tc>
        <w:tc>
          <w:tcPr/>
          <w:p>
            <w:pPr>
              <w:pStyle w:val="Compact"/>
            </w:pPr>
            <w:r>
              <w:t xml:space="preserve">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SVM</w:t>
            </w:r>
          </w:p>
        </w:tc>
        <w:tc>
          <w:tcPr/>
          <w:p>
            <w:pPr>
              <w:pStyle w:val="Compact"/>
            </w:pPr>
            <w:r>
              <w:t xml:space="preserve">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XGB</w:t>
            </w:r>
          </w:p>
        </w:tc>
        <w:tc>
          <w:tcPr/>
          <w:p>
            <w:pPr>
              <w:pStyle w:val="Compact"/>
            </w:pPr>
            <w:r>
              <w:t xml:space="preserve">RFE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…</w:t>
            </w:r>
          </w:p>
        </w:tc>
      </w:tr>
    </w:tbl>
    <w:p>
      <w:pPr>
        <w:pStyle w:val="BodyText"/>
      </w:pPr>
      <w:r>
        <w:t xml:space="preserve">После чего формулируется не абстрактное:</w:t>
      </w:r>
    </w:p>
    <w:p>
      <w:pPr>
        <w:pStyle w:val="BlockText"/>
      </w:pPr>
      <w:r>
        <w:t xml:space="preserve">«SVM оказался лучшим».</w:t>
      </w:r>
    </w:p>
    <w:p>
      <w:pPr>
        <w:pStyle w:val="FirstParagraph"/>
      </w:pPr>
      <w:r>
        <w:t xml:space="preserve">а содержательный вывод вида:</w:t>
      </w:r>
    </w:p>
    <w:p>
      <w:pPr>
        <w:pStyle w:val="BlockText"/>
      </w:pPr>
      <w:r>
        <w:rPr>
          <w:b/>
          <w:bCs/>
        </w:rPr>
        <w:t xml:space="preserve">«При сокращении числа признаков с 16 до</w:t>
      </w:r>
      <w:r>
        <w:rPr>
          <w:b/>
          <w:bCs/>
        </w:rP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macro-F1 изменился на</w:t>
      </w:r>
      <w:r>
        <w:rPr>
          <w:b/>
          <w:bCs/>
        </w:rPr>
        <w:t xml:space="preserve"> </w:t>
      </w:r>
      <m:oMath>
        <m:r>
          <m:rPr>
            <m:sty m:val="p"/>
          </m:rPr>
          <m:t>Δ</m:t>
        </m:r>
      </m:oMath>
      <w:r>
        <w:rPr>
          <w:b/>
          <w:bCs/>
        </w:rPr>
        <w:t xml:space="preserve">, тогда как время инференса изменилось на</w:t>
      </w:r>
      <w:r>
        <w:rPr>
          <w:b/>
          <w:bCs/>
        </w:rPr>
        <w:t xml:space="preserve"> </w:t>
      </w:r>
      <m:oMath>
        <m:r>
          <m:t>T</m:t>
        </m:r>
      </m:oMath>
      <w:r>
        <w:rPr>
          <w:b/>
          <w:bCs/>
        </w:rPr>
        <w:t xml:space="preserve">, а выбранный subset обладал стабильностью</w:t>
      </w:r>
      <w:r>
        <w:rPr>
          <w:b/>
          <w:bCs/>
        </w:rPr>
        <w:t xml:space="preserve"> </w:t>
      </w:r>
      <m:oMath>
        <m:r>
          <m:t>J</m:t>
        </m:r>
      </m:oMath>
      <w:r>
        <w:rPr>
          <w:b/>
          <w:bCs/>
        </w:rPr>
        <w:t xml:space="preserve">. Дальнейшее уменьшение размерности ниже</w:t>
      </w:r>
      <w:r>
        <w:rPr>
          <w:b/>
          <w:bCs/>
        </w:rP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вызвало статистически и практически значимое ухудшение качества, главным образом за счет смешения классов A и B».</w:t>
      </w:r>
    </w:p>
    <w:p>
      <w:pPr>
        <w:pStyle w:val="FirstParagraph"/>
      </w:pPr>
      <w:r>
        <w:t xml:space="preserve">Именно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и конкретные классы должны быть получены экспериментально, а не предполагаться заранее.</w:t>
      </w:r>
    </w:p>
    <w:bookmarkEnd w:id="115"/>
    <w:bookmarkStart w:id="116" w:name="X7f9203c159612d62ca6b401bd1bec0cdaf76846"/>
    <w:p>
      <w:pPr>
        <w:pStyle w:val="Heading3"/>
      </w:pPr>
      <w:r>
        <w:t xml:space="preserve">Ключевой научный вывод, который проект должен проверить</w:t>
      </w:r>
    </w:p>
    <w:p>
      <w:pPr>
        <w:pStyle w:val="FirstParagraph"/>
      </w:pPr>
      <w:r>
        <w:t xml:space="preserve">Для UCI Dry Bean известны 16 морфологических признаков и высокая применимость классических ML-подходов.</w:t>
      </w:r>
      <w:r>
        <w:t xml:space="preserve"> </w:t>
      </w:r>
      <w:hyperlink r:id="rId10">
        <w:r>
          <w:rPr>
            <w:rStyle w:val="Hyperlink"/>
          </w:rPr>
          <w:t xml:space="preserve">[28]</w:t>
        </w:r>
      </w:hyperlink>
      <w:r>
        <w:t xml:space="preserve"> </w:t>
      </w:r>
      <w:r>
        <w:t xml:space="preserve">При этом сами определения переменных показывают существенную математическую связанность части геометрических характеристик.</w:t>
      </w:r>
      <w:r>
        <w:t xml:space="preserve"> </w:t>
      </w:r>
      <w:hyperlink r:id="rId10">
        <w:r>
          <w:rPr>
            <w:rStyle w:val="Hyperlink"/>
          </w:rPr>
          <w:t xml:space="preserve">[8]</w:t>
        </w:r>
      </w:hyperlink>
      <w:r>
        <w:t xml:space="preserve"> </w:t>
      </w:r>
      <w:r>
        <w:t xml:space="preserve">Поэтому наиболее обоснованная центральная гипотеза звучит так: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максимально доступное число признаков</m:t>
              </m:r>
              <m:r>
                <m:rPr>
                  <m:sty m:val="p"/>
                </m:rPr>
                <m:t>≠</m:t>
              </m:r>
              <m:r>
                <m:rPr>
                  <m:nor/>
                  <m:sty m:val="p"/>
                </m:rPr>
                <m:t>минимально необходимое число признаков</m:t>
              </m:r>
            </m:e>
          </m:borderBox>
        </m:oMath>
      </m:oMathPara>
    </w:p>
    <w:p>
      <w:pPr>
        <w:pStyle w:val="FirstParagraph"/>
      </w:pPr>
      <w:r>
        <w:t xml:space="preserve">Задача исследования — не предположить, насколько велик разрыв между этими величинами, а</w:t>
      </w:r>
      <w:r>
        <w:t xml:space="preserve"> </w:t>
      </w:r>
      <w:r>
        <w:rPr>
          <w:b/>
          <w:bCs/>
        </w:rPr>
        <w:t xml:space="preserve">измерить его честной nested cross-validation, определить его зависимость от модели и способа отбора, а затем перевести статистический результат в практическую систему классификации</w:t>
      </w:r>
      <w:r>
        <w:t xml:space="preserve">.</w:t>
      </w:r>
    </w:p>
    <w:p>
      <w:pPr>
        <w:pStyle w:val="BodyText"/>
      </w:pPr>
      <w:r>
        <w:t xml:space="preserve">Именно такой дизайн объединяет исходную работу по компьютерному зрению и морфологии фасоли 2020 года, более поздние эксперименты с PCA и nested CV, современные image/deep-feature подходы и спектральное направление агро-биометрии в одну последовательную исследовательскую программу.</w:t>
      </w:r>
      <w:r>
        <w:t xml:space="preserve"> </w:t>
      </w:r>
      <w:hyperlink r:id="rId11">
        <w:r>
          <w:rPr>
            <w:rStyle w:val="Hyperlink"/>
          </w:rPr>
          <w:t xml:space="preserve">[29]</w:t>
        </w:r>
      </w:hyperlink>
    </w:p>
    <w:bookmarkEnd w:id="116"/>
    <w:bookmarkEnd w:id="117"/>
    <w:bookmarkEnd w:id="118"/>
    <w:bookmarkEnd w:id="119"/>
    <w:p>
      <w:r>
        <w:pict>
          <v:rect style="width:0;height:1.5pt" o:hralign="center" o:hrstd="t" o:hr="t"/>
        </w:pict>
      </w:r>
    </w:p>
    <w:bookmarkStart w:id="120" w:name="citations"/>
    <w:p>
      <w:pPr>
        <w:pStyle w:val="FirstParagraph"/>
      </w:pPr>
      <w:hyperlink r:id="rId10">
        <w:r>
          <w:rPr>
            <w:rStyle w:val="Hyperlink"/>
          </w:rPr>
          <w:t xml:space="preserve">[1]</w:t>
        </w:r>
      </w:hyperlink>
      <w:r>
        <w:t xml:space="preserve"> </w:t>
      </w:r>
      <w:hyperlink r:id="rId10">
        <w:r>
          <w:rPr>
            <w:rStyle w:val="Hyperlink"/>
          </w:rPr>
          <w:t xml:space="preserve">[8]</w:t>
        </w:r>
      </w:hyperlink>
      <w:r>
        <w:t xml:space="preserve"> </w:t>
      </w:r>
      <w:hyperlink r:id="rId10">
        <w:r>
          <w:rPr>
            <w:rStyle w:val="Hyperlink"/>
          </w:rPr>
          <w:t xml:space="preserve">[16]</w:t>
        </w:r>
      </w:hyperlink>
      <w:r>
        <w:t xml:space="preserve"> </w:t>
      </w:r>
      <w:hyperlink r:id="rId10">
        <w:r>
          <w:rPr>
            <w:rStyle w:val="Hyperlink"/>
          </w:rPr>
          <w:t xml:space="preserve">[19]</w:t>
        </w:r>
      </w:hyperlink>
      <w:r>
        <w:t xml:space="preserve"> </w:t>
      </w:r>
      <w:hyperlink r:id="rId10">
        <w:r>
          <w:rPr>
            <w:rStyle w:val="Hyperlink"/>
          </w:rPr>
          <w:t xml:space="preserve">[28]</w:t>
        </w:r>
      </w:hyperlink>
      <w:r>
        <w:t xml:space="preserve"> </w:t>
      </w:r>
      <w:r>
        <w:t xml:space="preserve">UCI Machine Learning Repository</w:t>
      </w:r>
    </w:p>
    <w:p>
      <w:pPr>
        <w:pStyle w:val="BodyText"/>
      </w:pPr>
      <w:hyperlink r:id="rId10">
        <w:r>
          <w:rPr>
            <w:rStyle w:val="Hyperlink"/>
          </w:rPr>
          <w:t xml:space="preserve">https://archive.ics.uci.edu/dataset/602/dry%2Bbean%2Bdataset</w:t>
        </w:r>
      </w:hyperlink>
    </w:p>
    <w:p>
      <w:pPr>
        <w:pStyle w:val="BodyText"/>
      </w:pPr>
      <w:hyperlink r:id="rId11">
        <w:r>
          <w:rPr>
            <w:rStyle w:val="Hyperlink"/>
          </w:rPr>
          <w:t xml:space="preserve">[2]</w:t>
        </w:r>
      </w:hyperlink>
      <w:r>
        <w:t xml:space="preserve"> </w:t>
      </w:r>
      <w:hyperlink r:id="rId11">
        <w:r>
          <w:rPr>
            <w:rStyle w:val="Hyperlink"/>
          </w:rPr>
          <w:t xml:space="preserve">[9]</w:t>
        </w:r>
      </w:hyperlink>
      <w:r>
        <w:t xml:space="preserve"> </w:t>
      </w:r>
      <w:hyperlink r:id="rId11">
        <w:r>
          <w:rPr>
            <w:rStyle w:val="Hyperlink"/>
          </w:rPr>
          <w:t xml:space="preserve">[29]</w:t>
        </w:r>
      </w:hyperlink>
      <w:r>
        <w:t xml:space="preserve"> </w:t>
      </w:r>
      <w:r>
        <w:t xml:space="preserve">Multiclass classification of dry beans using computer vision ...</w:t>
      </w:r>
    </w:p>
    <w:p>
      <w:pPr>
        <w:pStyle w:val="BodyText"/>
      </w:pPr>
      <w:hyperlink r:id="rId11">
        <w:r>
          <w:rPr>
            <w:rStyle w:val="Hyperlink"/>
          </w:rPr>
          <w:t xml:space="preserve">https://www.sciencedirect.com/science/article/abs/pii/S0168169919311573?utm_source=chatgpt.com</w:t>
        </w:r>
      </w:hyperlink>
    </w:p>
    <w:p>
      <w:pPr>
        <w:pStyle w:val="BodyText"/>
      </w:pPr>
      <w:hyperlink r:id="rId12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Automated Classification of Dry Bean Varieties Using XGBoost and SVM Models</w:t>
      </w:r>
    </w:p>
    <w:p>
      <w:pPr>
        <w:pStyle w:val="BodyText"/>
      </w:pPr>
      <w:hyperlink r:id="rId12">
        <w:r>
          <w:rPr>
            <w:rStyle w:val="Hyperlink"/>
          </w:rPr>
          <w:t xml:space="preserve">https://arxiv.org/html/2408.01244v1</w:t>
        </w:r>
      </w:hyperlink>
    </w:p>
    <w:p>
      <w:pPr>
        <w:pStyle w:val="BodyText"/>
      </w:pPr>
      <w:hyperlink r:id="rId13">
        <w:r>
          <w:rPr>
            <w:rStyle w:val="Hyperlink"/>
          </w:rPr>
          <w:t xml:space="preserve">[4]</w:t>
        </w:r>
      </w:hyperlink>
      <w:r>
        <w:t xml:space="preserve"> </w:t>
      </w:r>
      <w:hyperlink r:id="rId13">
        <w:r>
          <w:rPr>
            <w:rStyle w:val="Hyperlink"/>
          </w:rPr>
          <w:t xml:space="preserve">[24]</w:t>
        </w:r>
      </w:hyperlink>
      <w:r>
        <w:t xml:space="preserve"> </w:t>
      </w:r>
      <w:hyperlink r:id="rId13">
        <w:r>
          <w:rPr>
            <w:rStyle w:val="Hyperlink"/>
          </w:rPr>
          <w:t xml:space="preserve">[27]</w:t>
        </w:r>
      </w:hyperlink>
      <w:r>
        <w:t xml:space="preserve"> </w:t>
      </w:r>
      <w:r>
        <w:t xml:space="preserve">Nested versus non-nested cross-validation</w:t>
      </w:r>
    </w:p>
    <w:p>
      <w:pPr>
        <w:pStyle w:val="BodyText"/>
      </w:pPr>
      <w:hyperlink r:id="rId13">
        <w:r>
          <w:rPr>
            <w:rStyle w:val="Hyperlink"/>
          </w:rPr>
          <w:t xml:space="preserve">https://scikit-learn.org/stable/auto_examples/model_selection/plot_nested_cross_validation_iris.html?utm_source=chatgpt.com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Multiclass classification of dry beans using computer vision ...</w:t>
      </w:r>
    </w:p>
    <w:p>
      <w:pPr>
        <w:pStyle w:val="BodyText"/>
      </w:pPr>
      <w:hyperlink r:id="rId15">
        <w:r>
          <w:rPr>
            <w:rStyle w:val="Hyperlink"/>
          </w:rPr>
          <w:t xml:space="preserve">https://ilkeraliozkan.com.tr/tr/publication/koklu-multiclass-2020/?utm_source=chatgpt.com</w:t>
        </w:r>
      </w:hyperlink>
    </w:p>
    <w:p>
      <w:pPr>
        <w:pStyle w:val="BodyText"/>
      </w:pPr>
      <w:hyperlink r:id="rId16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Computer vision classification of dry beans (Phaseolus vulgaris L.) based on deep transfer learning techniques | European Food Research and Technology | Springer Nature Link</w:t>
      </w:r>
    </w:p>
    <w:p>
      <w:pPr>
        <w:pStyle w:val="BodyText"/>
      </w:pPr>
      <w:hyperlink r:id="rId16">
        <w:r>
          <w:rPr>
            <w:rStyle w:val="Hyperlink"/>
          </w:rPr>
          <w:t xml:space="preserve">https://link.springer.com/article/10.1007/s00217-022-04080-1</w:t>
        </w:r>
      </w:hyperlink>
    </w:p>
    <w:p>
      <w:pPr>
        <w:pStyle w:val="BodyText"/>
      </w:pPr>
      <w:hyperlink r:id="rId17">
        <w:r>
          <w:rPr>
            <w:rStyle w:val="Hyperlink"/>
          </w:rPr>
          <w:t xml:space="preserve">[7]</w:t>
        </w:r>
      </w:hyperlink>
      <w:r>
        <w:t xml:space="preserve"> </w:t>
      </w:r>
      <w:hyperlink r:id="rId17">
        <w:r>
          <w:rPr>
            <w:rStyle w:val="Hyperlink"/>
          </w:rPr>
          <w:t xml:space="preserve">[14]</w:t>
        </w:r>
      </w:hyperlink>
      <w:r>
        <w:t xml:space="preserve"> </w:t>
      </w:r>
      <w:hyperlink r:id="rId17">
        <w:r>
          <w:rPr>
            <w:rStyle w:val="Hyperlink"/>
          </w:rPr>
          <w:t xml:space="preserve">[18]</w:t>
        </w:r>
      </w:hyperlink>
      <w:r>
        <w:t xml:space="preserve"> </w:t>
      </w:r>
      <w:hyperlink r:id="rId17">
        <w:r>
          <w:rPr>
            <w:rStyle w:val="Hyperlink"/>
          </w:rPr>
          <w:t xml:space="preserve">[20]</w:t>
        </w:r>
      </w:hyperlink>
      <w:r>
        <w:t xml:space="preserve"> </w:t>
      </w:r>
      <w:r>
        <w:t xml:space="preserve">Classification of Black Beans Using Visible and Near ...</w:t>
      </w:r>
    </w:p>
    <w:p>
      <w:pPr>
        <w:pStyle w:val="BodyText"/>
      </w:pPr>
      <w:hyperlink r:id="rId17">
        <w:r>
          <w:rPr>
            <w:rStyle w:val="Hyperlink"/>
          </w:rPr>
          <w:t xml:space="preserve">https://www.tandfonline.com/doi/abs/10.1080/10942912.2015.1055760?utm_source=chatgpt.com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Automated Classification of Dry Bean Varieties Using XGBoost and SVM Models</w:t>
      </w:r>
    </w:p>
    <w:p>
      <w:pPr>
        <w:pStyle w:val="BodyText"/>
      </w:pPr>
      <w:hyperlink r:id="rId22">
        <w:r>
          <w:rPr>
            <w:rStyle w:val="Hyperlink"/>
          </w:rPr>
          <w:t xml:space="preserve">https://arxiv.org/abs/2408.01244?utm_source=chatgpt.com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Classification of Raisin Grains Using Machine Vision and Artificial Intelligence Methods - Gazi Journal of Engineering Sciences</w:t>
      </w:r>
    </w:p>
    <w:p>
      <w:pPr>
        <w:pStyle w:val="BodyText"/>
      </w:pPr>
      <w:hyperlink r:id="rId24">
        <w:r>
          <w:rPr>
            <w:rStyle w:val="Hyperlink"/>
          </w:rPr>
          <w:t xml:space="preserve">https://dergipark.org.tr/en/pub/gmbd/article/777134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[12]</w:t>
        </w:r>
      </w:hyperlink>
      <w:r>
        <w:t xml:space="preserve"> </w:t>
      </w:r>
      <w:hyperlink r:id="rId25">
        <w:r>
          <w:rPr>
            <w:rStyle w:val="Hyperlink"/>
          </w:rPr>
          <w:t xml:space="preserve">[17]</w:t>
        </w:r>
      </w:hyperlink>
      <w:r>
        <w:t xml:space="preserve"> </w:t>
      </w:r>
      <w:r>
        <w:t xml:space="preserve">dergipark.org.tr</w:t>
      </w:r>
    </w:p>
    <w:p>
      <w:pPr>
        <w:pStyle w:val="BodyText"/>
      </w:pPr>
      <w:hyperlink r:id="rId25">
        <w:r>
          <w:rPr>
            <w:rStyle w:val="Hyperlink"/>
          </w:rPr>
          <w:t xml:space="preserve">https://dergipark.org.tr/en/download/article-file/1227592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Rice (Cammeo and Osmancik)</w:t>
      </w:r>
    </w:p>
    <w:p>
      <w:pPr>
        <w:pStyle w:val="BodyText"/>
      </w:pPr>
      <w:hyperlink r:id="rId26">
        <w:r>
          <w:rPr>
            <w:rStyle w:val="Hyperlink"/>
          </w:rPr>
          <w:t xml:space="preserve">https://archive.ics.uci.edu/dataset/545/rice%2Bcammeo%2Band%2Bosmancik?utm_source=chatgpt.com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[15]</w:t>
        </w:r>
      </w:hyperlink>
      <w:r>
        <w:t xml:space="preserve"> </w:t>
      </w:r>
      <w:r>
        <w:t xml:space="preserve">Nondestructive Classification of Soybean Seed Varieties by ... - MDPI</w:t>
      </w:r>
    </w:p>
    <w:p>
      <w:pPr>
        <w:pStyle w:val="BodyText"/>
      </w:pPr>
      <w:hyperlink r:id="rId27">
        <w:r>
          <w:rPr>
            <w:rStyle w:val="Hyperlink"/>
          </w:rPr>
          <w:t xml:space="preserve">https://www.mdpi.com/1424-8220/20/23/6980?utm_source=chatgpt.com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[21]</w:t>
        </w:r>
      </w:hyperlink>
      <w:r>
        <w:t xml:space="preserve"> </w:t>
      </w:r>
      <w:r>
        <w:t xml:space="preserve">SelectKBest</w:t>
      </w:r>
    </w:p>
    <w:p>
      <w:pPr>
        <w:pStyle w:val="BodyText"/>
      </w:pPr>
      <w:hyperlink r:id="rId37">
        <w:r>
          <w:rPr>
            <w:rStyle w:val="Hyperlink"/>
          </w:rPr>
          <w:t xml:space="preserve">https://scikit-learn.org/stable/modules/generated/sklearn.feature_selection.SelectKBest.html?utm_source=chatgpt.com</w:t>
        </w:r>
      </w:hyperlink>
    </w:p>
    <w:p>
      <w:pPr>
        <w:pStyle w:val="BodyText"/>
      </w:pPr>
      <w:hyperlink r:id="rId39">
        <w:r>
          <w:rPr>
            <w:rStyle w:val="Hyperlink"/>
          </w:rPr>
          <w:t xml:space="preserve">[22]</w:t>
        </w:r>
      </w:hyperlink>
      <w:r>
        <w:t xml:space="preserve"> </w:t>
      </w:r>
      <w:r>
        <w:t xml:space="preserve">SelectFromModel</w:t>
      </w:r>
    </w:p>
    <w:p>
      <w:pPr>
        <w:pStyle w:val="BodyText"/>
      </w:pPr>
      <w:hyperlink r:id="rId39">
        <w:r>
          <w:rPr>
            <w:rStyle w:val="Hyperlink"/>
          </w:rPr>
          <w:t xml:space="preserve">https://scikit-learn.org/stable/modules/generated/sklearn.feature_selection.SelectFromModel.html?utm_source=chatgpt.com</w:t>
        </w:r>
      </w:hyperlink>
    </w:p>
    <w:p>
      <w:pPr>
        <w:pStyle w:val="BodyText"/>
      </w:pPr>
      <w:hyperlink r:id="rId42">
        <w:r>
          <w:rPr>
            <w:rStyle w:val="Hyperlink"/>
          </w:rPr>
          <w:t xml:space="preserve">[23]</w:t>
        </w:r>
      </w:hyperlink>
      <w:r>
        <w:t xml:space="preserve"> </w:t>
      </w:r>
      <w:r>
        <w:t xml:space="preserve">PCA — scikit-learn 1.9.1 documentation</w:t>
      </w:r>
    </w:p>
    <w:p>
      <w:pPr>
        <w:pStyle w:val="BodyText"/>
      </w:pPr>
      <w:hyperlink r:id="rId42">
        <w:r>
          <w:rPr>
            <w:rStyle w:val="Hyperlink"/>
          </w:rPr>
          <w:t xml:space="preserve">https://scikit-learn.org/stable/modules/generated/sklearn.decomposition.PCA.html?utm_source=chatgpt.com</w:t>
        </w:r>
      </w:hyperlink>
    </w:p>
    <w:p>
      <w:pPr>
        <w:pStyle w:val="BodyText"/>
      </w:pPr>
      <w:hyperlink r:id="rId52">
        <w:r>
          <w:rPr>
            <w:rStyle w:val="Hyperlink"/>
          </w:rPr>
          <w:t xml:space="preserve">[25]</w:t>
        </w:r>
      </w:hyperlink>
      <w:r>
        <w:t xml:space="preserve"> </w:t>
      </w:r>
      <w:r>
        <w:t xml:space="preserve">3.1. Cross-validation: evaluating estimator performance</w:t>
      </w:r>
    </w:p>
    <w:p>
      <w:pPr>
        <w:pStyle w:val="BodyText"/>
      </w:pPr>
      <w:hyperlink r:id="rId52">
        <w:r>
          <w:rPr>
            <w:rStyle w:val="Hyperlink"/>
          </w:rPr>
          <w:t xml:space="preserve">https://scikit-learn.org/stable/modules/cross_validation.html?utm_source=chatgpt.com</w:t>
        </w:r>
      </w:hyperlink>
    </w:p>
    <w:p>
      <w:pPr>
        <w:pStyle w:val="BodyText"/>
      </w:pPr>
      <w:hyperlink r:id="rId63">
        <w:r>
          <w:rPr>
            <w:rStyle w:val="Hyperlink"/>
          </w:rPr>
          <w:t xml:space="preserve">[26]</w:t>
        </w:r>
      </w:hyperlink>
      <w:r>
        <w:t xml:space="preserve"> </w:t>
      </w:r>
      <w:r>
        <w:t xml:space="preserve">XGBoost Documentation — xgboost 3.4.2 documentation</w:t>
      </w:r>
    </w:p>
    <w:p>
      <w:pPr>
        <w:pStyle w:val="BodyText"/>
      </w:pPr>
      <w:hyperlink r:id="rId63">
        <w:r>
          <w:rPr>
            <w:rStyle w:val="Hyperlink"/>
          </w:rPr>
          <w:t xml:space="preserve">https://xgboost.readthedocs.io/?utm_source=chatgpt.com</w:t>
        </w:r>
      </w:hyperlink>
    </w:p>
    <w:bookmarkEnd w:id="1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8" Target="media/rId48.png" /><Relationship Type="http://schemas.openxmlformats.org/officeDocument/2006/relationships/image" Id="rId105" Target="media/rId105.png" /><Relationship Type="http://schemas.openxmlformats.org/officeDocument/2006/relationships/image" Id="rId89" Target="media/rId89.png" /><Relationship Type="http://schemas.openxmlformats.org/officeDocument/2006/relationships/image" Id="rId81" Target="media/rId81.png" /><Relationship Type="http://schemas.openxmlformats.org/officeDocument/2006/relationships/hyperlink" Id="rId26" Target="https://archive.ics.uci.edu/dataset/545/rice%2Bcammeo%2Band%2Bosmancik?utm_source=chatgpt.com" TargetMode="External" /><Relationship Type="http://schemas.openxmlformats.org/officeDocument/2006/relationships/hyperlink" Id="rId10" Target="https://archive.ics.uci.edu/dataset/602/dry%2Bbean%2Bdataset" TargetMode="External" /><Relationship Type="http://schemas.openxmlformats.org/officeDocument/2006/relationships/hyperlink" Id="rId22" Target="https://arxiv.org/abs/2408.01244?utm_source=chatgpt.com" TargetMode="External" /><Relationship Type="http://schemas.openxmlformats.org/officeDocument/2006/relationships/hyperlink" Id="rId12" Target="https://arxiv.org/html/2408.01244v1" TargetMode="External" /><Relationship Type="http://schemas.openxmlformats.org/officeDocument/2006/relationships/hyperlink" Id="rId25" Target="https://dergipark.org.tr/en/download/article-file/1227592" TargetMode="External" /><Relationship Type="http://schemas.openxmlformats.org/officeDocument/2006/relationships/hyperlink" Id="rId24" Target="https://dergipark.org.tr/en/pub/gmbd/article/777134" TargetMode="External" /><Relationship Type="http://schemas.openxmlformats.org/officeDocument/2006/relationships/hyperlink" Id="rId15" Target="https://ilkeraliozkan.com.tr/tr/publication/koklu-multiclass-2020/?utm_source=chatgpt.com" TargetMode="External" /><Relationship Type="http://schemas.openxmlformats.org/officeDocument/2006/relationships/hyperlink" Id="rId16" Target="https://link.springer.com/article/10.1007/s00217-022-04080-1" TargetMode="External" /><Relationship Type="http://schemas.openxmlformats.org/officeDocument/2006/relationships/hyperlink" Id="rId13" Target="https://scikit-learn.org/stable/auto_examples/model_selection/plot_nested_cross_validation_iris.html?utm_source=chatgpt.com" TargetMode="External" /><Relationship Type="http://schemas.openxmlformats.org/officeDocument/2006/relationships/hyperlink" Id="rId52" Target="https://scikit-learn.org/stable/modules/cross_validation.html?utm_source=chatgpt.com" TargetMode="External" /><Relationship Type="http://schemas.openxmlformats.org/officeDocument/2006/relationships/hyperlink" Id="rId42" Target="https://scikit-learn.org/stable/modules/generated/sklearn.decomposition.PCA.html?utm_source=chatgpt.com" TargetMode="External" /><Relationship Type="http://schemas.openxmlformats.org/officeDocument/2006/relationships/hyperlink" Id="rId39" Target="https://scikit-learn.org/stable/modules/generated/sklearn.feature_selection.SelectFromModel.html?utm_source=chatgpt.com" TargetMode="External" /><Relationship Type="http://schemas.openxmlformats.org/officeDocument/2006/relationships/hyperlink" Id="rId37" Target="https://scikit-learn.org/stable/modules/generated/sklearn.feature_selection.SelectKBest.html?utm_source=chatgpt.com" TargetMode="External" /><Relationship Type="http://schemas.openxmlformats.org/officeDocument/2006/relationships/hyperlink" Id="rId27" Target="https://www.mdpi.com/1424-8220/20/23/6980?utm_source=chatgpt.com" TargetMode="External" /><Relationship Type="http://schemas.openxmlformats.org/officeDocument/2006/relationships/hyperlink" Id="rId11" Target="https://www.sciencedirect.com/science/article/abs/pii/S0168169919311573?utm_source=chatgpt.com" TargetMode="External" /><Relationship Type="http://schemas.openxmlformats.org/officeDocument/2006/relationships/hyperlink" Id="rId17" Target="https://www.tandfonline.com/doi/abs/10.1080/10942912.2015.1055760?utm_source=chatgpt.com" TargetMode="External" /><Relationship Type="http://schemas.openxmlformats.org/officeDocument/2006/relationships/hyperlink" Id="rId63" Target="https://xgboost.readthedocs.io/?utm_source=chatgpt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archive.ics.uci.edu/dataset/545/rice%2Bcammeo%2Band%2Bosmancik?utm_source=chatgpt.com" TargetMode="External" /><Relationship Type="http://schemas.openxmlformats.org/officeDocument/2006/relationships/hyperlink" Id="rId10" Target="https://archive.ics.uci.edu/dataset/602/dry%2Bbean%2Bdataset" TargetMode="External" /><Relationship Type="http://schemas.openxmlformats.org/officeDocument/2006/relationships/hyperlink" Id="rId22" Target="https://arxiv.org/abs/2408.01244?utm_source=chatgpt.com" TargetMode="External" /><Relationship Type="http://schemas.openxmlformats.org/officeDocument/2006/relationships/hyperlink" Id="rId12" Target="https://arxiv.org/html/2408.01244v1" TargetMode="External" /><Relationship Type="http://schemas.openxmlformats.org/officeDocument/2006/relationships/hyperlink" Id="rId25" Target="https://dergipark.org.tr/en/download/article-file/1227592" TargetMode="External" /><Relationship Type="http://schemas.openxmlformats.org/officeDocument/2006/relationships/hyperlink" Id="rId24" Target="https://dergipark.org.tr/en/pub/gmbd/article/777134" TargetMode="External" /><Relationship Type="http://schemas.openxmlformats.org/officeDocument/2006/relationships/hyperlink" Id="rId15" Target="https://ilkeraliozkan.com.tr/tr/publication/koklu-multiclass-2020/?utm_source=chatgpt.com" TargetMode="External" /><Relationship Type="http://schemas.openxmlformats.org/officeDocument/2006/relationships/hyperlink" Id="rId16" Target="https://link.springer.com/article/10.1007/s00217-022-04080-1" TargetMode="External" /><Relationship Type="http://schemas.openxmlformats.org/officeDocument/2006/relationships/hyperlink" Id="rId13" Target="https://scikit-learn.org/stable/auto_examples/model_selection/plot_nested_cross_validation_iris.html?utm_source=chatgpt.com" TargetMode="External" /><Relationship Type="http://schemas.openxmlformats.org/officeDocument/2006/relationships/hyperlink" Id="rId52" Target="https://scikit-learn.org/stable/modules/cross_validation.html?utm_source=chatgpt.com" TargetMode="External" /><Relationship Type="http://schemas.openxmlformats.org/officeDocument/2006/relationships/hyperlink" Id="rId42" Target="https://scikit-learn.org/stable/modules/generated/sklearn.decomposition.PCA.html?utm_source=chatgpt.com" TargetMode="External" /><Relationship Type="http://schemas.openxmlformats.org/officeDocument/2006/relationships/hyperlink" Id="rId39" Target="https://scikit-learn.org/stable/modules/generated/sklearn.feature_selection.SelectFromModel.html?utm_source=chatgpt.com" TargetMode="External" /><Relationship Type="http://schemas.openxmlformats.org/officeDocument/2006/relationships/hyperlink" Id="rId37" Target="https://scikit-learn.org/stable/modules/generated/sklearn.feature_selection.SelectKBest.html?utm_source=chatgpt.com" TargetMode="External" /><Relationship Type="http://schemas.openxmlformats.org/officeDocument/2006/relationships/hyperlink" Id="rId27" Target="https://www.mdpi.com/1424-8220/20/23/6980?utm_source=chatgpt.com" TargetMode="External" /><Relationship Type="http://schemas.openxmlformats.org/officeDocument/2006/relationships/hyperlink" Id="rId11" Target="https://www.sciencedirect.com/science/article/abs/pii/S0168169919311573?utm_source=chatgpt.com" TargetMode="External" /><Relationship Type="http://schemas.openxmlformats.org/officeDocument/2006/relationships/hyperlink" Id="rId17" Target="https://www.tandfonline.com/doi/abs/10.1080/10942912.2015.1055760?utm_source=chatgpt.com" TargetMode="External" /><Relationship Type="http://schemas.openxmlformats.org/officeDocument/2006/relationships/hyperlink" Id="rId63" Target="https://xgboost.readthedocs.io/?utm_source=chatgpt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</dc:language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