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33717" w:rsidRPr="008C1917" w:rsidRDefault="00000000">
      <w:pPr>
        <w:pStyle w:val="1"/>
        <w:rPr>
          <w:color w:val="000000" w:themeColor="text1"/>
          <w:lang w:val="ru-RU"/>
        </w:rPr>
      </w:pPr>
      <w:bookmarkStart w:id="0" w:name="индивидуальный-отчёт--качурский-е-а"/>
      <w:r w:rsidRPr="008C1917">
        <w:rPr>
          <w:color w:val="000000" w:themeColor="text1"/>
          <w:lang w:val="ru-RU"/>
        </w:rPr>
        <w:t xml:space="preserve">Индивидуальный отчёт — </w:t>
      </w:r>
      <w:proofErr w:type="spellStart"/>
      <w:r w:rsidRPr="008C1917">
        <w:rPr>
          <w:color w:val="000000" w:themeColor="text1"/>
          <w:lang w:val="ru-RU"/>
        </w:rPr>
        <w:t>Качурский</w:t>
      </w:r>
      <w:proofErr w:type="spellEnd"/>
      <w:r w:rsidRPr="008C1917">
        <w:rPr>
          <w:color w:val="000000" w:themeColor="text1"/>
          <w:lang w:val="ru-RU"/>
        </w:rPr>
        <w:t xml:space="preserve"> Е. А.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Проект:</w:t>
      </w:r>
      <w:r w:rsidRPr="008C1917">
        <w:rPr>
          <w:color w:val="000000" w:themeColor="text1"/>
          <w:lang w:val="ru-RU"/>
        </w:rPr>
        <w:t xml:space="preserve"> </w:t>
      </w:r>
      <w:proofErr w:type="spellStart"/>
      <w:r w:rsidRPr="008C1917">
        <w:rPr>
          <w:color w:val="000000" w:themeColor="text1"/>
        </w:rPr>
        <w:t>FishPlanet</w:t>
      </w:r>
      <w:proofErr w:type="spellEnd"/>
      <w:r w:rsidRPr="008C1917">
        <w:rPr>
          <w:color w:val="000000" w:themeColor="text1"/>
          <w:lang w:val="ru-RU"/>
        </w:rPr>
        <w:t xml:space="preserve"> — система учёта перемещений рыб между бассейнами (ООО «ГУДОК»)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Разработчик (закреплённый участник):</w:t>
      </w:r>
      <w:r w:rsidRPr="008C1917">
        <w:rPr>
          <w:color w:val="000000" w:themeColor="text1"/>
          <w:lang w:val="ru-RU"/>
        </w:rPr>
        <w:t xml:space="preserve"> </w:t>
      </w:r>
      <w:proofErr w:type="spellStart"/>
      <w:r w:rsidRPr="008C1917">
        <w:rPr>
          <w:color w:val="000000" w:themeColor="text1"/>
          <w:lang w:val="ru-RU"/>
        </w:rPr>
        <w:t>Качурский</w:t>
      </w:r>
      <w:proofErr w:type="spellEnd"/>
      <w:r w:rsidRPr="008C1917">
        <w:rPr>
          <w:color w:val="000000" w:themeColor="text1"/>
          <w:lang w:val="ru-RU"/>
        </w:rPr>
        <w:t xml:space="preserve"> Е. А.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Роль в команде:</w:t>
      </w:r>
      <w:r w:rsidRPr="008C1917">
        <w:rPr>
          <w:color w:val="000000" w:themeColor="text1"/>
          <w:lang w:val="ru-RU"/>
        </w:rPr>
        <w:t xml:space="preserve"> Разработчик: интерфейс административного управления (первоначальная роль: разработчик)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Учётная запись на площадке (указанный ник):</w:t>
      </w:r>
      <w:r w:rsidRPr="008C1917">
        <w:rPr>
          <w:color w:val="000000" w:themeColor="text1"/>
          <w:lang w:val="ru-RU"/>
        </w:rPr>
        <w:t xml:space="preserve"> </w:t>
      </w:r>
      <w:r w:rsidRPr="008C1917">
        <w:rPr>
          <w:rStyle w:val="VerbatimChar"/>
          <w:color w:val="000000" w:themeColor="text1"/>
        </w:rPr>
        <w:t>Pantera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Репозиторий:</w:t>
      </w:r>
      <w:r w:rsidRPr="008C1917">
        <w:rPr>
          <w:color w:val="000000" w:themeColor="text1"/>
          <w:lang w:val="ru-RU"/>
        </w:rPr>
        <w:t xml:space="preserve"> </w:t>
      </w:r>
      <w:hyperlink r:id="rId7">
        <w:r w:rsidRPr="008C1917">
          <w:rPr>
            <w:rStyle w:val="ad"/>
            <w:color w:val="000000" w:themeColor="text1"/>
          </w:rPr>
          <w:t>https</w:t>
        </w:r>
        <w:r w:rsidRPr="008C1917">
          <w:rPr>
            <w:rStyle w:val="ad"/>
            <w:color w:val="000000" w:themeColor="text1"/>
            <w:lang w:val="ru-RU"/>
          </w:rPr>
          <w:t>://</w:t>
        </w:r>
        <w:proofErr w:type="spellStart"/>
        <w:r w:rsidRPr="008C1917">
          <w:rPr>
            <w:rStyle w:val="ad"/>
            <w:color w:val="000000" w:themeColor="text1"/>
          </w:rPr>
          <w:t>github</w:t>
        </w:r>
        <w:proofErr w:type="spellEnd"/>
        <w:r w:rsidRPr="008C1917">
          <w:rPr>
            <w:rStyle w:val="ad"/>
            <w:color w:val="000000" w:themeColor="text1"/>
            <w:lang w:val="ru-RU"/>
          </w:rPr>
          <w:t>.</w:t>
        </w:r>
        <w:r w:rsidRPr="008C1917">
          <w:rPr>
            <w:rStyle w:val="ad"/>
            <w:color w:val="000000" w:themeColor="text1"/>
          </w:rPr>
          <w:t>com</w:t>
        </w:r>
        <w:r w:rsidRPr="008C1917">
          <w:rPr>
            <w:rStyle w:val="ad"/>
            <w:color w:val="000000" w:themeColor="text1"/>
            <w:lang w:val="ru-RU"/>
          </w:rPr>
          <w:t>/</w:t>
        </w:r>
        <w:proofErr w:type="spellStart"/>
        <w:r w:rsidRPr="008C1917">
          <w:rPr>
            <w:rStyle w:val="ad"/>
            <w:color w:val="000000" w:themeColor="text1"/>
          </w:rPr>
          <w:t>Fwor</w:t>
        </w:r>
        <w:proofErr w:type="spellEnd"/>
        <w:r w:rsidRPr="008C1917">
          <w:rPr>
            <w:rStyle w:val="ad"/>
            <w:color w:val="000000" w:themeColor="text1"/>
            <w:lang w:val="ru-RU"/>
          </w:rPr>
          <w:t>1</w:t>
        </w:r>
        <w:r w:rsidRPr="008C1917">
          <w:rPr>
            <w:rStyle w:val="ad"/>
            <w:color w:val="000000" w:themeColor="text1"/>
          </w:rPr>
          <w:t>d</w:t>
        </w:r>
        <w:r w:rsidRPr="008C1917">
          <w:rPr>
            <w:rStyle w:val="ad"/>
            <w:color w:val="000000" w:themeColor="text1"/>
            <w:lang w:val="ru-RU"/>
          </w:rPr>
          <w:t>/</w:t>
        </w:r>
        <w:proofErr w:type="spellStart"/>
        <w:r w:rsidRPr="008C1917">
          <w:rPr>
            <w:rStyle w:val="ad"/>
            <w:color w:val="000000" w:themeColor="text1"/>
          </w:rPr>
          <w:t>FishPlanet</w:t>
        </w:r>
        <w:proofErr w:type="spellEnd"/>
      </w:hyperlink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Согласующее лицо:</w:t>
      </w:r>
      <w:r w:rsidRPr="008C1917">
        <w:rPr>
          <w:color w:val="000000" w:themeColor="text1"/>
          <w:lang w:val="ru-RU"/>
        </w:rPr>
        <w:t xml:space="preserve"> Невзоров А. С.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Связанный сценарий:</w:t>
      </w:r>
      <w:r w:rsidRPr="008C1917">
        <w:rPr>
          <w:color w:val="000000" w:themeColor="text1"/>
          <w:lang w:val="ru-RU"/>
        </w:rPr>
        <w:t xml:space="preserve">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 — Управление процессом перемещения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Статус:</w:t>
      </w:r>
      <w:r w:rsidRPr="008C1917">
        <w:rPr>
          <w:color w:val="000000" w:themeColor="text1"/>
          <w:lang w:val="ru-RU"/>
        </w:rPr>
        <w:t xml:space="preserve"> команда ознакомилась с подготовленными материалами; публикация и независимая проверка фиксируются по факту.</w:t>
      </w:r>
    </w:p>
    <w:p w:rsidR="00433717" w:rsidRPr="008C1917" w:rsidRDefault="00000000">
      <w:pPr>
        <w:pStyle w:val="2"/>
        <w:rPr>
          <w:color w:val="000000" w:themeColor="text1"/>
          <w:lang w:val="ru-RU"/>
        </w:rPr>
      </w:pPr>
      <w:bookmarkStart w:id="1" w:name="Xa67f9f58c9ad0ebfadcf0cf6f5b3018d790dafd"/>
      <w:r w:rsidRPr="008C1917">
        <w:rPr>
          <w:color w:val="000000" w:themeColor="text1"/>
          <w:lang w:val="ru-RU"/>
        </w:rPr>
        <w:t>1. Задача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 xml:space="preserve">Описать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 xml:space="preserve">-04 «Управление процессом перемещения» в соответствии с требованиями заказчика и подготовить </w:t>
      </w:r>
      <w:r w:rsidRPr="008C1917">
        <w:rPr>
          <w:color w:val="000000" w:themeColor="text1"/>
        </w:rPr>
        <w:t>SD</w:t>
      </w:r>
      <w:r w:rsidRPr="008C1917">
        <w:rPr>
          <w:color w:val="000000" w:themeColor="text1"/>
          <w:lang w:val="ru-RU"/>
        </w:rPr>
        <w:t>-04 на системном уровне. Проверить основной и альтернативные потоки и сопоставить с функциональными требованиями.</w:t>
      </w:r>
    </w:p>
    <w:p w:rsidR="00433717" w:rsidRPr="008C1917" w:rsidRDefault="00000000">
      <w:pPr>
        <w:pStyle w:val="2"/>
        <w:rPr>
          <w:color w:val="000000" w:themeColor="text1"/>
        </w:rPr>
      </w:pPr>
      <w:bookmarkStart w:id="2" w:name="Xc16e668eeacc3e490a35a7b67fbf07b912ad6c8"/>
      <w:bookmarkEnd w:id="1"/>
      <w:r w:rsidRPr="008C1917">
        <w:rPr>
          <w:color w:val="000000" w:themeColor="text1"/>
        </w:rPr>
        <w:t>2. Связанные требования и варианты использования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63"/>
        <w:gridCol w:w="8653"/>
      </w:tblGrid>
      <w:tr w:rsidR="008C1917" w:rsidRPr="008C1917" w:rsidTr="008C1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33717" w:rsidRPr="008C1917" w:rsidRDefault="00000000">
            <w:pPr>
              <w:pStyle w:val="Compact"/>
              <w:rPr>
                <w:color w:val="000000" w:themeColor="text1"/>
              </w:rPr>
            </w:pPr>
            <w:r w:rsidRPr="008C1917">
              <w:rPr>
                <w:color w:val="000000" w:themeColor="text1"/>
              </w:rPr>
              <w:t>Идентификатор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33717" w:rsidRPr="008C1917" w:rsidRDefault="00000000">
            <w:pPr>
              <w:pStyle w:val="Compact"/>
              <w:rPr>
                <w:color w:val="000000" w:themeColor="text1"/>
              </w:rPr>
            </w:pPr>
            <w:r w:rsidRPr="008C1917">
              <w:rPr>
                <w:color w:val="000000" w:themeColor="text1"/>
              </w:rPr>
              <w:t>Наименование</w:t>
            </w:r>
          </w:p>
        </w:tc>
      </w:tr>
      <w:tr w:rsidR="008C1917" w:rsidRPr="008C1917" w:rsidTr="008C1917">
        <w:tc>
          <w:tcPr>
            <w:tcW w:w="0" w:type="auto"/>
          </w:tcPr>
          <w:p w:rsidR="00433717" w:rsidRPr="008C1917" w:rsidRDefault="00000000">
            <w:pPr>
              <w:pStyle w:val="Compact"/>
              <w:rPr>
                <w:color w:val="000000" w:themeColor="text1"/>
              </w:rPr>
            </w:pPr>
            <w:r w:rsidRPr="008C1917">
              <w:rPr>
                <w:color w:val="000000" w:themeColor="text1"/>
              </w:rPr>
              <w:t>ФТ-05</w:t>
            </w:r>
          </w:p>
        </w:tc>
        <w:tc>
          <w:tcPr>
            <w:tcW w:w="0" w:type="auto"/>
          </w:tcPr>
          <w:p w:rsidR="00433717" w:rsidRPr="008C1917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8C1917">
              <w:rPr>
                <w:color w:val="000000" w:themeColor="text1"/>
                <w:lang w:val="ru-RU"/>
              </w:rPr>
              <w:t>Управление процессом перемещения должно быть доступно только техническому администратору.</w:t>
            </w:r>
          </w:p>
        </w:tc>
      </w:tr>
      <w:tr w:rsidR="008C1917" w:rsidRPr="008C1917" w:rsidTr="008C1917">
        <w:tc>
          <w:tcPr>
            <w:tcW w:w="0" w:type="auto"/>
          </w:tcPr>
          <w:p w:rsidR="00433717" w:rsidRPr="008C1917" w:rsidRDefault="00000000">
            <w:pPr>
              <w:pStyle w:val="Compact"/>
              <w:rPr>
                <w:color w:val="000000" w:themeColor="text1"/>
              </w:rPr>
            </w:pPr>
            <w:r w:rsidRPr="008C1917">
              <w:rPr>
                <w:color w:val="000000" w:themeColor="text1"/>
              </w:rPr>
              <w:t>UC-04</w:t>
            </w:r>
          </w:p>
        </w:tc>
        <w:tc>
          <w:tcPr>
            <w:tcW w:w="0" w:type="auto"/>
          </w:tcPr>
          <w:p w:rsidR="00433717" w:rsidRPr="008C1917" w:rsidRDefault="00000000">
            <w:pPr>
              <w:pStyle w:val="Compact"/>
              <w:rPr>
                <w:color w:val="000000" w:themeColor="text1"/>
              </w:rPr>
            </w:pPr>
            <w:r w:rsidRPr="008C1917">
              <w:rPr>
                <w:color w:val="000000" w:themeColor="text1"/>
              </w:rPr>
              <w:t>Управление процессом перемещения</w:t>
            </w:r>
          </w:p>
        </w:tc>
      </w:tr>
    </w:tbl>
    <w:p w:rsidR="00433717" w:rsidRPr="008C1917" w:rsidRDefault="00000000">
      <w:pPr>
        <w:pStyle w:val="2"/>
        <w:rPr>
          <w:color w:val="000000" w:themeColor="text1"/>
        </w:rPr>
      </w:pPr>
      <w:bookmarkStart w:id="3" w:name="X6e58d91011f519f98fcbb95264ffcb232967db7"/>
      <w:bookmarkEnd w:id="2"/>
      <w:r w:rsidRPr="008C1917">
        <w:rPr>
          <w:color w:val="000000" w:themeColor="text1"/>
        </w:rPr>
        <w:t>3. Требования к системе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Требования взяты из утверждённой ПЗ № 2 и исходного интервью. Дополнительные функции оборудования не предполагаются.</w:t>
      </w:r>
    </w:p>
    <w:p w:rsidR="00433717" w:rsidRPr="008C1917" w:rsidRDefault="00000000">
      <w:pPr>
        <w:pStyle w:val="a0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ФТ-05.</w:t>
      </w:r>
      <w:r w:rsidRPr="008C1917">
        <w:rPr>
          <w:color w:val="000000" w:themeColor="text1"/>
          <w:lang w:val="ru-RU"/>
        </w:rPr>
        <w:t xml:space="preserve"> Управление процессом перемещения должно быть доступно только техническому администратору.</w:t>
      </w:r>
    </w:p>
    <w:p w:rsidR="00433717" w:rsidRPr="008C1917" w:rsidRDefault="00000000">
      <w:pPr>
        <w:pStyle w:val="2"/>
        <w:rPr>
          <w:color w:val="000000" w:themeColor="text1"/>
          <w:lang w:val="ru-RU"/>
        </w:rPr>
      </w:pPr>
      <w:bookmarkStart w:id="4" w:name="X34dfde354875d0b9ed050956f87bbca55893867"/>
      <w:bookmarkEnd w:id="3"/>
      <w:r w:rsidRPr="008C1917">
        <w:rPr>
          <w:color w:val="000000" w:themeColor="text1"/>
          <w:lang w:val="ru-RU"/>
        </w:rPr>
        <w:t>4. Вариант использования (ПЗ № 2)</w:t>
      </w:r>
    </w:p>
    <w:p w:rsidR="00433717" w:rsidRPr="008C1917" w:rsidRDefault="00000000">
      <w:pPr>
        <w:pStyle w:val="3"/>
        <w:rPr>
          <w:color w:val="000000" w:themeColor="text1"/>
          <w:lang w:val="ru-RU"/>
        </w:rPr>
      </w:pPr>
      <w:bookmarkStart w:id="5" w:name="Xc14ca5313c178dd72aa75967f856ad1895ff5e3"/>
      <w:r w:rsidRPr="008C1917">
        <w:rPr>
          <w:color w:val="000000" w:themeColor="text1"/>
          <w:lang w:val="ru-RU"/>
        </w:rPr>
        <w:t xml:space="preserve">Вариант использования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 «Управление процессом перемещения»</w:t>
      </w:r>
    </w:p>
    <w:p w:rsidR="00433717" w:rsidRPr="008C1917" w:rsidRDefault="00000000">
      <w:pPr>
        <w:pStyle w:val="3"/>
        <w:rPr>
          <w:color w:val="000000" w:themeColor="text1"/>
          <w:lang w:val="ru-RU"/>
        </w:rPr>
      </w:pPr>
      <w:bookmarkStart w:id="6" w:name="описание"/>
      <w:bookmarkEnd w:id="5"/>
      <w:r w:rsidRPr="008C1917">
        <w:rPr>
          <w:color w:val="000000" w:themeColor="text1"/>
          <w:lang w:val="ru-RU"/>
        </w:rPr>
        <w:t>Описание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Данный вариант использования описывает выполнение техническим администратором операции управления процессом перемещения рыб между бассейнами. При успешном выполнении система принимает разрешённое администратору действие и отображает его результат.</w:t>
      </w:r>
    </w:p>
    <w:p w:rsidR="00433717" w:rsidRPr="008C1917" w:rsidRDefault="00000000">
      <w:pPr>
        <w:pStyle w:val="a0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Разработчик:</w:t>
      </w:r>
      <w:r w:rsidRPr="008C1917">
        <w:rPr>
          <w:color w:val="000000" w:themeColor="text1"/>
          <w:lang w:val="ru-RU"/>
        </w:rPr>
        <w:t xml:space="preserve"> </w:t>
      </w:r>
      <w:proofErr w:type="spellStart"/>
      <w:r w:rsidRPr="008C1917">
        <w:rPr>
          <w:color w:val="000000" w:themeColor="text1"/>
          <w:lang w:val="ru-RU"/>
        </w:rPr>
        <w:t>Качурский</w:t>
      </w:r>
      <w:proofErr w:type="spellEnd"/>
      <w:r w:rsidRPr="008C1917">
        <w:rPr>
          <w:color w:val="000000" w:themeColor="text1"/>
          <w:lang w:val="ru-RU"/>
        </w:rPr>
        <w:t xml:space="preserve"> Е. А.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Согласовано с:</w:t>
      </w:r>
      <w:r w:rsidRPr="008C1917">
        <w:rPr>
          <w:color w:val="000000" w:themeColor="text1"/>
          <w:lang w:val="ru-RU"/>
        </w:rPr>
        <w:t xml:space="preserve"> Невзоров А. С.</w:t>
      </w:r>
    </w:p>
    <w:p w:rsidR="00433717" w:rsidRPr="008C1917" w:rsidRDefault="00000000">
      <w:pPr>
        <w:pStyle w:val="3"/>
        <w:rPr>
          <w:color w:val="000000" w:themeColor="text1"/>
        </w:rPr>
      </w:pPr>
      <w:bookmarkStart w:id="7" w:name="действующие-лица"/>
      <w:bookmarkEnd w:id="6"/>
      <w:proofErr w:type="spellStart"/>
      <w:r w:rsidRPr="008C1917">
        <w:rPr>
          <w:color w:val="000000" w:themeColor="text1"/>
        </w:rPr>
        <w:t>Действующие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лица</w:t>
      </w:r>
      <w:proofErr w:type="spellEnd"/>
    </w:p>
    <w:p w:rsidR="00433717" w:rsidRPr="008C1917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C1917">
        <w:rPr>
          <w:color w:val="000000" w:themeColor="text1"/>
        </w:rPr>
        <w:t>Технический администратор.</w:t>
      </w:r>
    </w:p>
    <w:p w:rsidR="00433717" w:rsidRPr="008C1917" w:rsidRDefault="00000000">
      <w:pPr>
        <w:pStyle w:val="3"/>
        <w:rPr>
          <w:color w:val="000000" w:themeColor="text1"/>
        </w:rPr>
      </w:pPr>
      <w:bookmarkStart w:id="8" w:name="предусловия"/>
      <w:bookmarkEnd w:id="7"/>
      <w:r w:rsidRPr="008C1917">
        <w:rPr>
          <w:color w:val="000000" w:themeColor="text1"/>
        </w:rPr>
        <w:t>Предусловия</w:t>
      </w:r>
    </w:p>
    <w:p w:rsidR="00433717" w:rsidRPr="008C1917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Пользователь имеет право управления процессом как технический администратор.</w:t>
      </w:r>
    </w:p>
    <w:p w:rsidR="00433717" w:rsidRPr="008C1917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предоставляет доступ к предусмотренной функции управления.</w:t>
      </w:r>
    </w:p>
    <w:p w:rsidR="00433717" w:rsidRPr="008C1917" w:rsidRDefault="00000000">
      <w:pPr>
        <w:pStyle w:val="3"/>
        <w:rPr>
          <w:color w:val="000000" w:themeColor="text1"/>
        </w:rPr>
      </w:pPr>
      <w:bookmarkStart w:id="9" w:name="основной-поток"/>
      <w:bookmarkEnd w:id="8"/>
      <w:proofErr w:type="spellStart"/>
      <w:r w:rsidRPr="008C1917">
        <w:rPr>
          <w:color w:val="000000" w:themeColor="text1"/>
        </w:rPr>
        <w:lastRenderedPageBreak/>
        <w:t>Основной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поток</w:t>
      </w:r>
      <w:proofErr w:type="spellEnd"/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Технический администратор открывает раздел «Управление перемещениями».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отображает доступные для управления бассейны и действия.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Администратор выбирает бассейн и нужное действие управления.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показывает выбранное действие и запрашивает подтверждение.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proofErr w:type="spellStart"/>
      <w:r w:rsidRPr="008C1917">
        <w:rPr>
          <w:color w:val="000000" w:themeColor="text1"/>
        </w:rPr>
        <w:t>Администратор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подтверждает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выполнение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действия</w:t>
      </w:r>
      <w:proofErr w:type="spellEnd"/>
      <w:r w:rsidRPr="008C1917">
        <w:rPr>
          <w:color w:val="000000" w:themeColor="text1"/>
        </w:rPr>
        <w:t>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проверяет наличие у пользователя права управления.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выполняет предусмотренную операцию управления и отображает её результат.</w:t>
      </w:r>
    </w:p>
    <w:p w:rsidR="00433717" w:rsidRPr="008C1917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proofErr w:type="spellStart"/>
      <w:r w:rsidRPr="008C1917">
        <w:rPr>
          <w:color w:val="000000" w:themeColor="text1"/>
        </w:rPr>
        <w:t>Администратор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просматривает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результат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операции</w:t>
      </w:r>
      <w:proofErr w:type="spellEnd"/>
      <w:r w:rsidRPr="008C1917">
        <w:rPr>
          <w:color w:val="000000" w:themeColor="text1"/>
        </w:rPr>
        <w:t>.</w:t>
      </w:r>
    </w:p>
    <w:p w:rsidR="00433717" w:rsidRPr="008C1917" w:rsidRDefault="00000000">
      <w:pPr>
        <w:pStyle w:val="3"/>
        <w:rPr>
          <w:color w:val="000000" w:themeColor="text1"/>
        </w:rPr>
      </w:pPr>
      <w:bookmarkStart w:id="10" w:name="альтернативные-потоки"/>
      <w:bookmarkEnd w:id="9"/>
      <w:r w:rsidRPr="008C1917">
        <w:rPr>
          <w:color w:val="000000" w:themeColor="text1"/>
        </w:rPr>
        <w:t>Альтернативные потоки</w:t>
      </w:r>
    </w:p>
    <w:p w:rsidR="00433717" w:rsidRPr="008C1917" w:rsidRDefault="00000000">
      <w:pPr>
        <w:pStyle w:val="FirstParagraph"/>
        <w:rPr>
          <w:color w:val="000000" w:themeColor="text1"/>
        </w:rPr>
      </w:pPr>
      <w:r w:rsidRPr="008C1917">
        <w:rPr>
          <w:b/>
          <w:bCs/>
          <w:color w:val="000000" w:themeColor="text1"/>
        </w:rPr>
        <w:t>А1. Недостаточно прав для управления</w:t>
      </w:r>
    </w:p>
    <w:p w:rsidR="00433717" w:rsidRPr="008C1917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На шаге 8 система определяет, что у пользователя отсутствует право управления процессом.</w:t>
      </w:r>
    </w:p>
    <w:p w:rsidR="00433717" w:rsidRPr="008C1917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не выполняет выбранную операцию и сообщает: «Недостаточно прав для выполнения действия».</w:t>
      </w:r>
    </w:p>
    <w:p w:rsidR="00433717" w:rsidRPr="008C1917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proofErr w:type="spellStart"/>
      <w:r w:rsidRPr="008C1917">
        <w:rPr>
          <w:color w:val="000000" w:themeColor="text1"/>
        </w:rPr>
        <w:t>Пользователь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завершает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сценарий</w:t>
      </w:r>
      <w:proofErr w:type="spellEnd"/>
      <w:r w:rsidRPr="008C1917">
        <w:rPr>
          <w:color w:val="000000" w:themeColor="text1"/>
        </w:rPr>
        <w:t>.</w:t>
      </w:r>
    </w:p>
    <w:p w:rsidR="00433717" w:rsidRPr="008C1917" w:rsidRDefault="00000000">
      <w:pPr>
        <w:pStyle w:val="FirstParagraph"/>
        <w:rPr>
          <w:color w:val="000000" w:themeColor="text1"/>
        </w:rPr>
      </w:pPr>
      <w:r w:rsidRPr="008C1917">
        <w:rPr>
          <w:b/>
          <w:bCs/>
          <w:color w:val="000000" w:themeColor="text1"/>
        </w:rPr>
        <w:t>А2. Операция управления не выполнена</w:t>
      </w:r>
    </w:p>
    <w:p w:rsidR="00433717" w:rsidRPr="008C1917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На шаге 9 система получает отказ или ошибку выполнения операции.</w:t>
      </w:r>
    </w:p>
    <w:p w:rsidR="00433717" w:rsidRPr="008C1917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сообщает: «Операция не выполнена» и не показывает сообщение об успешном результате.</w:t>
      </w:r>
    </w:p>
    <w:p w:rsidR="00433717" w:rsidRPr="008C1917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Администратор может повторить операцию либо завершить сценарий.</w:t>
      </w:r>
    </w:p>
    <w:p w:rsidR="00433717" w:rsidRPr="008C1917" w:rsidRDefault="00000000">
      <w:pPr>
        <w:pStyle w:val="FirstParagraph"/>
        <w:rPr>
          <w:color w:val="000000" w:themeColor="text1"/>
        </w:rPr>
      </w:pPr>
      <w:r w:rsidRPr="008C1917">
        <w:rPr>
          <w:b/>
          <w:bCs/>
          <w:color w:val="000000" w:themeColor="text1"/>
        </w:rPr>
        <w:t>А3. Администратор отменил действие</w:t>
      </w:r>
    </w:p>
    <w:p w:rsidR="00433717" w:rsidRPr="008C1917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На шаге 6 администратор отказывается от подтверждения.</w:t>
      </w:r>
    </w:p>
    <w:p w:rsidR="00433717" w:rsidRPr="008C1917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Система отменяет запрос на выполнение операции.</w:t>
      </w:r>
    </w:p>
    <w:p w:rsidR="00433717" w:rsidRPr="008C1917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Администратор возвращается к выбору действий.</w:t>
      </w:r>
    </w:p>
    <w:p w:rsidR="00433717" w:rsidRPr="008C1917" w:rsidRDefault="00000000">
      <w:pPr>
        <w:pStyle w:val="3"/>
        <w:rPr>
          <w:color w:val="000000" w:themeColor="text1"/>
        </w:rPr>
      </w:pPr>
      <w:bookmarkStart w:id="11" w:name="постусловия"/>
      <w:bookmarkEnd w:id="10"/>
      <w:proofErr w:type="spellStart"/>
      <w:r w:rsidRPr="008C1917">
        <w:rPr>
          <w:color w:val="000000" w:themeColor="text1"/>
        </w:rPr>
        <w:t>Постусловия</w:t>
      </w:r>
      <w:proofErr w:type="spellEnd"/>
    </w:p>
    <w:p w:rsidR="00433717" w:rsidRPr="008C1917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При успешном завершении выполнена выбранная разрешённая операция управления, и её результат показан администратору.</w:t>
      </w:r>
    </w:p>
    <w:p w:rsidR="00433717" w:rsidRPr="008C1917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При отказе, ошибке или отмене успешное выполнение операции не подтверждается.</w:t>
      </w:r>
    </w:p>
    <w:p w:rsidR="00433717" w:rsidRPr="008C1917" w:rsidRDefault="00000000">
      <w:pPr>
        <w:pStyle w:val="a8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Требуется уточнение у заказчика:</w:t>
      </w:r>
      <w:r w:rsidRPr="008C1917">
        <w:rPr>
          <w:color w:val="000000" w:themeColor="text1"/>
          <w:lang w:val="ru-RU"/>
        </w:rPr>
        <w:t xml:space="preserve"> в интервью подтверждено только то, что управлять процессом может технический администратор. Конкретные команды, способы перемещения рыб и взаимодействие с оборудованием не определены. Поэтому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 описан на уровне взаимодействия пользователя с системой; содержание доступных действий и условия их выполнения необходимо согласовать до реализации.</w:t>
      </w:r>
    </w:p>
    <w:p w:rsidR="00433717" w:rsidRPr="008C1917" w:rsidRDefault="00000000">
      <w:pPr>
        <w:pStyle w:val="2"/>
        <w:rPr>
          <w:color w:val="000000" w:themeColor="text1"/>
          <w:lang w:val="ru-RU"/>
        </w:rPr>
      </w:pPr>
      <w:bookmarkStart w:id="12" w:name="X4dc188144e2f3b5e7e0ccdd7ec857a0bf1db54e"/>
      <w:bookmarkEnd w:id="4"/>
      <w:bookmarkEnd w:id="11"/>
      <w:r w:rsidRPr="008C1917">
        <w:rPr>
          <w:color w:val="000000" w:themeColor="text1"/>
          <w:lang w:val="ru-RU"/>
        </w:rPr>
        <w:t>5. Диаграмма последовательностей (ПЗ № 3)</w:t>
      </w:r>
    </w:p>
    <w:p w:rsidR="00433717" w:rsidRPr="008C1917" w:rsidRDefault="00000000">
      <w:pPr>
        <w:pStyle w:val="3"/>
        <w:rPr>
          <w:color w:val="000000" w:themeColor="text1"/>
          <w:lang w:val="ru-RU"/>
        </w:rPr>
      </w:pPr>
      <w:bookmarkStart w:id="13" w:name="X8dcb4683461e6c739b54c7a87062c8b0b9c5b20"/>
      <w:r w:rsidRPr="008C1917">
        <w:rPr>
          <w:color w:val="000000" w:themeColor="text1"/>
        </w:rPr>
        <w:t>SD</w:t>
      </w:r>
      <w:r w:rsidRPr="008C1917">
        <w:rPr>
          <w:color w:val="000000" w:themeColor="text1"/>
          <w:lang w:val="ru-RU"/>
        </w:rPr>
        <w:t xml:space="preserve">-04.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 «Управление процессом перемещения»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Автор:</w:t>
      </w:r>
      <w:r w:rsidRPr="008C1917">
        <w:rPr>
          <w:color w:val="000000" w:themeColor="text1"/>
          <w:lang w:val="ru-RU"/>
        </w:rPr>
        <w:t xml:space="preserve"> </w:t>
      </w:r>
      <w:proofErr w:type="spellStart"/>
      <w:r w:rsidRPr="008C1917">
        <w:rPr>
          <w:color w:val="000000" w:themeColor="text1"/>
          <w:lang w:val="ru-RU"/>
        </w:rPr>
        <w:t>Качурский</w:t>
      </w:r>
      <w:proofErr w:type="spellEnd"/>
      <w:r w:rsidRPr="008C1917">
        <w:rPr>
          <w:color w:val="000000" w:themeColor="text1"/>
          <w:lang w:val="ru-RU"/>
        </w:rPr>
        <w:t xml:space="preserve"> Е. А.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Требование:</w:t>
      </w:r>
      <w:r w:rsidRPr="008C1917">
        <w:rPr>
          <w:color w:val="000000" w:themeColor="text1"/>
          <w:lang w:val="ru-RU"/>
        </w:rPr>
        <w:t xml:space="preserve"> ФТ-05.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Действующее лицо:</w:t>
      </w:r>
      <w:r w:rsidRPr="008C1917">
        <w:rPr>
          <w:color w:val="000000" w:themeColor="text1"/>
          <w:lang w:val="ru-RU"/>
        </w:rPr>
        <w:t xml:space="preserve"> технический администратор.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Предусловия:</w:t>
      </w:r>
      <w:r w:rsidRPr="008C1917">
        <w:rPr>
          <w:color w:val="000000" w:themeColor="text1"/>
          <w:lang w:val="ru-RU"/>
        </w:rPr>
        <w:t xml:space="preserve"> пользователь обладает правом управления; система предоставляет предусмотренную функцию управления.</w:t>
      </w:r>
      <w:r w:rsidRPr="008C1917">
        <w:rPr>
          <w:color w:val="000000" w:themeColor="text1"/>
          <w:lang w:val="ru-RU"/>
        </w:rPr>
        <w:br/>
      </w:r>
      <w:r w:rsidRPr="008C1917">
        <w:rPr>
          <w:b/>
          <w:bCs/>
          <w:color w:val="000000" w:themeColor="text1"/>
          <w:lang w:val="ru-RU"/>
        </w:rPr>
        <w:t>Охваченные потоки:</w:t>
      </w:r>
      <w:r w:rsidRPr="008C1917">
        <w:rPr>
          <w:color w:val="000000" w:themeColor="text1"/>
          <w:lang w:val="ru-RU"/>
        </w:rPr>
        <w:t xml:space="preserve"> основной, А1 «Недостаточно прав», А2 «Операция не выполнена», А3 «Администратор отменил действие».</w:t>
      </w:r>
    </w:p>
    <w:p w:rsidR="00433717" w:rsidRPr="008C1917" w:rsidRDefault="008C1917">
      <w:pPr>
        <w:pStyle w:val="a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6477000" cy="8484235"/>
            <wp:effectExtent l="0" t="0" r="0" b="0"/>
            <wp:docPr id="117819487" name="Рисунок 1" descr="Изображение выглядит как текст, число, Параллельн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487" name="Рисунок 1" descr="Изображение выглядит как текст, число, Параллельный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717" w:rsidRPr="008C1917" w:rsidRDefault="00000000">
      <w:pPr>
        <w:pStyle w:val="a0"/>
        <w:rPr>
          <w:color w:val="000000" w:themeColor="text1"/>
          <w:lang w:val="ru-RU"/>
        </w:rPr>
      </w:pPr>
      <w:r w:rsidRPr="008C1917">
        <w:rPr>
          <w:i/>
          <w:iCs/>
          <w:color w:val="000000" w:themeColor="text1"/>
          <w:lang w:val="ru-RU"/>
        </w:rPr>
        <w:t xml:space="preserve">Рисунок 5 — Диаграмма последовательностей </w:t>
      </w:r>
      <w:r w:rsidRPr="008C1917">
        <w:rPr>
          <w:i/>
          <w:iCs/>
          <w:color w:val="000000" w:themeColor="text1"/>
        </w:rPr>
        <w:t>SD</w:t>
      </w:r>
      <w:r w:rsidRPr="008C1917">
        <w:rPr>
          <w:i/>
          <w:iCs/>
          <w:color w:val="000000" w:themeColor="text1"/>
          <w:lang w:val="ru-RU"/>
        </w:rPr>
        <w:t xml:space="preserve">-04; автор </w:t>
      </w:r>
      <w:proofErr w:type="spellStart"/>
      <w:r w:rsidRPr="008C1917">
        <w:rPr>
          <w:i/>
          <w:iCs/>
          <w:color w:val="000000" w:themeColor="text1"/>
          <w:lang w:val="ru-RU"/>
        </w:rPr>
        <w:t>Качурский</w:t>
      </w:r>
      <w:proofErr w:type="spellEnd"/>
      <w:r w:rsidRPr="008C1917">
        <w:rPr>
          <w:i/>
          <w:iCs/>
          <w:color w:val="000000" w:themeColor="text1"/>
          <w:lang w:val="ru-RU"/>
        </w:rPr>
        <w:t xml:space="preserve"> Е. А.</w:t>
      </w:r>
    </w:p>
    <w:p w:rsidR="00433717" w:rsidRPr="008C1917" w:rsidRDefault="00000000">
      <w:pPr>
        <w:pStyle w:val="a8"/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lastRenderedPageBreak/>
        <w:t xml:space="preserve">Внимание: общая диаграмма </w:t>
      </w:r>
      <w:r w:rsidRPr="008C1917">
        <w:rPr>
          <w:color w:val="000000" w:themeColor="text1"/>
        </w:rPr>
        <w:t>Use</w:t>
      </w:r>
      <w:r w:rsidRPr="008C1917">
        <w:rPr>
          <w:color w:val="000000" w:themeColor="text1"/>
          <w:lang w:val="ru-RU"/>
        </w:rPr>
        <w:t xml:space="preserve"> </w:t>
      </w:r>
      <w:r w:rsidRPr="008C1917">
        <w:rPr>
          <w:color w:val="000000" w:themeColor="text1"/>
        </w:rPr>
        <w:t>Case</w:t>
      </w:r>
      <w:r w:rsidRPr="008C1917">
        <w:rPr>
          <w:color w:val="000000" w:themeColor="text1"/>
          <w:lang w:val="ru-RU"/>
        </w:rPr>
        <w:t xml:space="preserve"> - </w:t>
      </w:r>
      <w:r w:rsidRPr="008C1917">
        <w:rPr>
          <w:color w:val="000000" w:themeColor="text1"/>
        </w:rPr>
        <w:t>Mermaid</w:t>
      </w:r>
      <w:r w:rsidRPr="008C1917">
        <w:rPr>
          <w:color w:val="000000" w:themeColor="text1"/>
          <w:lang w:val="ru-RU"/>
        </w:rPr>
        <w:t xml:space="preserve">-представление, не строгое </w:t>
      </w:r>
      <w:r w:rsidRPr="008C1917">
        <w:rPr>
          <w:color w:val="000000" w:themeColor="text1"/>
        </w:rPr>
        <w:t>UML</w:t>
      </w:r>
      <w:r w:rsidRPr="008C1917">
        <w:rPr>
          <w:color w:val="000000" w:themeColor="text1"/>
          <w:lang w:val="ru-RU"/>
        </w:rPr>
        <w:t>-изображение акторов. Остальные четыре диаграммы последовательностей.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b/>
          <w:bCs/>
          <w:color w:val="000000" w:themeColor="text1"/>
          <w:lang w:val="ru-RU"/>
        </w:rPr>
        <w:t>Соответствие шагам ПЗ № 2:</w:t>
      </w:r>
      <w:r w:rsidRPr="008C1917">
        <w:rPr>
          <w:color w:val="000000" w:themeColor="text1"/>
          <w:lang w:val="ru-RU"/>
        </w:rPr>
        <w:t xml:space="preserve"> открытие раздела (3), выбор действия (4–5), подтверждение (6–7), проверка прав (8), выполнение и показ результата (9–10). При изменении прав к моменту выполнения возможен отказ А1 (11–13); при ошибке операции — А2 (14–16); при отмене — А3 (17–19). Только успешная ветвь приводит к сообщению о выполнении. </w:t>
      </w:r>
      <w:r w:rsidRPr="008C1917">
        <w:rPr>
          <w:b/>
          <w:bCs/>
          <w:color w:val="000000" w:themeColor="text1"/>
          <w:lang w:val="ru-RU"/>
        </w:rPr>
        <w:t>Постусловие:</w:t>
      </w:r>
      <w:r w:rsidRPr="008C1917">
        <w:rPr>
          <w:color w:val="000000" w:themeColor="text1"/>
          <w:lang w:val="ru-RU"/>
        </w:rPr>
        <w:t xml:space="preserve"> результат разрешённой операции показан, если она действительно выполнена. В интервью не уточнены конкретные команды управления, поэтому диаграмма не содержит вымышленных действий оборудования.</w:t>
      </w:r>
    </w:p>
    <w:p w:rsidR="00433717" w:rsidRPr="008C1917" w:rsidRDefault="00000000">
      <w:pPr>
        <w:pStyle w:val="2"/>
        <w:rPr>
          <w:color w:val="000000" w:themeColor="text1"/>
        </w:rPr>
      </w:pPr>
      <w:bookmarkStart w:id="14" w:name="Xb0c544310e8836aacae1d31e71cff46b20c8645"/>
      <w:bookmarkEnd w:id="12"/>
      <w:bookmarkEnd w:id="13"/>
      <w:r w:rsidRPr="008C1917">
        <w:rPr>
          <w:color w:val="000000" w:themeColor="text1"/>
        </w:rPr>
        <w:t>6. Принятые проектные решения</w:t>
      </w:r>
    </w:p>
    <w:p w:rsidR="00433717" w:rsidRPr="008C1917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Операции управления доступны только техническому администратору. Отмена действия, отказ по правам и ошибка операции не приводят к сообщению об успешном выполнении; команды оборудования не выдумываются.</w:t>
      </w:r>
    </w:p>
    <w:p w:rsidR="00433717" w:rsidRPr="008C1917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 xml:space="preserve">Названия действий и альтернатив сохранены из ПЗ № 2; схема последовательностей использует тот же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-04.</w:t>
      </w:r>
    </w:p>
    <w:p w:rsidR="00433717" w:rsidRPr="008C1917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>Неподтверждённые детали оборудования, автоматического распознавания рыб и хранения данных не добавлены.</w:t>
      </w:r>
    </w:p>
    <w:p w:rsidR="00433717" w:rsidRPr="008C1917" w:rsidRDefault="00000000">
      <w:pPr>
        <w:pStyle w:val="2"/>
        <w:rPr>
          <w:color w:val="000000" w:themeColor="text1"/>
        </w:rPr>
      </w:pPr>
      <w:bookmarkStart w:id="15" w:name="X4bad09f245e63181b99e48d450cebfc57764092"/>
      <w:bookmarkEnd w:id="14"/>
      <w:r w:rsidRPr="008C1917">
        <w:rPr>
          <w:color w:val="000000" w:themeColor="text1"/>
        </w:rPr>
        <w:t>7. Результат</w:t>
      </w:r>
    </w:p>
    <w:p w:rsidR="00433717" w:rsidRPr="008C1917" w:rsidRDefault="00000000">
      <w:pPr>
        <w:pStyle w:val="Compact"/>
        <w:numPr>
          <w:ilvl w:val="0"/>
          <w:numId w:val="10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 xml:space="preserve">Описан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>-04 с предусловиями, основным потоком, альтернативами и постусловиями.</w:t>
      </w:r>
    </w:p>
    <w:p w:rsidR="00433717" w:rsidRPr="008C1917" w:rsidRDefault="00000000">
      <w:pPr>
        <w:pStyle w:val="Compact"/>
        <w:numPr>
          <w:ilvl w:val="0"/>
          <w:numId w:val="10"/>
        </w:numPr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 xml:space="preserve">Построена диаграмма </w:t>
      </w:r>
      <w:r w:rsidRPr="008C1917">
        <w:rPr>
          <w:color w:val="000000" w:themeColor="text1"/>
        </w:rPr>
        <w:t>SD</w:t>
      </w:r>
      <w:r w:rsidRPr="008C1917">
        <w:rPr>
          <w:color w:val="000000" w:themeColor="text1"/>
          <w:lang w:val="ru-RU"/>
        </w:rPr>
        <w:t xml:space="preserve">-04 по </w:t>
      </w:r>
      <w:r w:rsidRPr="008C1917">
        <w:rPr>
          <w:color w:val="000000" w:themeColor="text1"/>
        </w:rPr>
        <w:t>Mermaid</w:t>
      </w:r>
      <w:r w:rsidRPr="008C1917">
        <w:rPr>
          <w:color w:val="000000" w:themeColor="text1"/>
          <w:lang w:val="ru-RU"/>
        </w:rPr>
        <w:t>-коду из утверждённой ПЗ № 3.</w:t>
      </w:r>
    </w:p>
    <w:p w:rsidR="00433717" w:rsidRPr="008C1917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proofErr w:type="spellStart"/>
      <w:r w:rsidRPr="008C1917">
        <w:rPr>
          <w:color w:val="000000" w:themeColor="text1"/>
        </w:rPr>
        <w:t>Связанные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требования</w:t>
      </w:r>
      <w:proofErr w:type="spellEnd"/>
      <w:r w:rsidRPr="008C1917">
        <w:rPr>
          <w:color w:val="000000" w:themeColor="text1"/>
        </w:rPr>
        <w:t>: ФТ-05.</w:t>
      </w:r>
    </w:p>
    <w:p w:rsidR="00433717" w:rsidRPr="008C1917" w:rsidRDefault="00000000">
      <w:pPr>
        <w:pStyle w:val="2"/>
        <w:rPr>
          <w:color w:val="000000" w:themeColor="text1"/>
        </w:rPr>
      </w:pPr>
      <w:bookmarkStart w:id="16" w:name="Xc178a256cb779e32808c6cb0451481f961ae6ce"/>
      <w:bookmarkEnd w:id="15"/>
      <w:r w:rsidRPr="008C1917">
        <w:rPr>
          <w:color w:val="000000" w:themeColor="text1"/>
        </w:rPr>
        <w:t>8. Проверка</w:t>
      </w:r>
    </w:p>
    <w:p w:rsidR="00433717" w:rsidRPr="008C1917" w:rsidRDefault="00000000">
      <w:pPr>
        <w:pStyle w:val="FirstParagraph"/>
        <w:rPr>
          <w:color w:val="000000" w:themeColor="text1"/>
          <w:lang w:val="ru-RU"/>
        </w:rPr>
      </w:pPr>
      <w:r w:rsidRPr="008C1917">
        <w:rPr>
          <w:color w:val="000000" w:themeColor="text1"/>
          <w:lang w:val="ru-RU"/>
        </w:rPr>
        <w:t xml:space="preserve">Сверены основной поток и три альтернативы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 xml:space="preserve">-04 и </w:t>
      </w:r>
      <w:r w:rsidRPr="008C1917">
        <w:rPr>
          <w:color w:val="000000" w:themeColor="text1"/>
        </w:rPr>
        <w:t>SD</w:t>
      </w:r>
      <w:r w:rsidRPr="008C1917">
        <w:rPr>
          <w:color w:val="000000" w:themeColor="text1"/>
          <w:lang w:val="ru-RU"/>
        </w:rPr>
        <w:t xml:space="preserve">-04. Независимая проверка в </w:t>
      </w:r>
      <w:r w:rsidRPr="008C1917">
        <w:rPr>
          <w:color w:val="000000" w:themeColor="text1"/>
        </w:rPr>
        <w:t>GitHub</w:t>
      </w:r>
      <w:r w:rsidRPr="008C1917">
        <w:rPr>
          <w:color w:val="000000" w:themeColor="text1"/>
          <w:lang w:val="ru-RU"/>
        </w:rPr>
        <w:t xml:space="preserve"> </w:t>
      </w:r>
      <w:r w:rsidRPr="008C1917">
        <w:rPr>
          <w:color w:val="000000" w:themeColor="text1"/>
        </w:rPr>
        <w:t>Pull</w:t>
      </w:r>
      <w:r w:rsidRPr="008C1917">
        <w:rPr>
          <w:color w:val="000000" w:themeColor="text1"/>
          <w:lang w:val="ru-RU"/>
        </w:rPr>
        <w:t xml:space="preserve"> </w:t>
      </w:r>
      <w:r w:rsidRPr="008C1917">
        <w:rPr>
          <w:color w:val="000000" w:themeColor="text1"/>
        </w:rPr>
        <w:t>Request</w:t>
      </w:r>
      <w:r w:rsidRPr="008C1917">
        <w:rPr>
          <w:color w:val="000000" w:themeColor="text1"/>
          <w:lang w:val="ru-RU"/>
        </w:rPr>
        <w:t xml:space="preserve"> ещё не подтверждена.</w:t>
      </w:r>
    </w:p>
    <w:p w:rsidR="00433717" w:rsidRPr="008C1917" w:rsidRDefault="00000000">
      <w:pPr>
        <w:pStyle w:val="2"/>
        <w:rPr>
          <w:color w:val="000000" w:themeColor="text1"/>
          <w:lang w:val="ru-RU"/>
        </w:rPr>
      </w:pPr>
      <w:bookmarkStart w:id="17" w:name="X0a04f5b125504ba6d6e532466de0235d5300e17"/>
      <w:bookmarkEnd w:id="16"/>
      <w:r w:rsidRPr="008C1917">
        <w:rPr>
          <w:color w:val="000000" w:themeColor="text1"/>
          <w:lang w:val="ru-RU"/>
        </w:rPr>
        <w:t>9. Вклад в работу команды</w:t>
      </w:r>
    </w:p>
    <w:p w:rsidR="00433717" w:rsidRPr="008C1917" w:rsidRDefault="00000000">
      <w:pPr>
        <w:pStyle w:val="FirstParagraph"/>
        <w:rPr>
          <w:color w:val="000000" w:themeColor="text1"/>
        </w:rPr>
      </w:pPr>
      <w:r w:rsidRPr="008C1917">
        <w:rPr>
          <w:color w:val="000000" w:themeColor="text1"/>
          <w:lang w:val="ru-RU"/>
        </w:rPr>
        <w:t xml:space="preserve">За участником закреплены </w:t>
      </w:r>
      <w:r w:rsidRPr="008C1917">
        <w:rPr>
          <w:color w:val="000000" w:themeColor="text1"/>
        </w:rPr>
        <w:t>UC</w:t>
      </w:r>
      <w:r w:rsidRPr="008C1917">
        <w:rPr>
          <w:color w:val="000000" w:themeColor="text1"/>
          <w:lang w:val="ru-RU"/>
        </w:rPr>
        <w:t xml:space="preserve">-04 «Управление процессом перемещения», его описание и согласованная с ним диаграмма </w:t>
      </w:r>
      <w:r w:rsidRPr="008C1917">
        <w:rPr>
          <w:color w:val="000000" w:themeColor="text1"/>
        </w:rPr>
        <w:t>SD</w:t>
      </w:r>
      <w:r w:rsidRPr="008C1917">
        <w:rPr>
          <w:color w:val="000000" w:themeColor="text1"/>
          <w:lang w:val="ru-RU"/>
        </w:rPr>
        <w:t xml:space="preserve">-04. Индивидуальный раздел включён в общий комплект проекта; фактический вклад в историю </w:t>
      </w:r>
      <w:r w:rsidRPr="008C1917">
        <w:rPr>
          <w:color w:val="000000" w:themeColor="text1"/>
        </w:rPr>
        <w:t xml:space="preserve">Git </w:t>
      </w:r>
      <w:proofErr w:type="spellStart"/>
      <w:r w:rsidRPr="008C1917">
        <w:rPr>
          <w:color w:val="000000" w:themeColor="text1"/>
        </w:rPr>
        <w:t>определяется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по</w:t>
      </w:r>
      <w:proofErr w:type="spellEnd"/>
      <w:r w:rsidRPr="008C1917">
        <w:rPr>
          <w:color w:val="000000" w:themeColor="text1"/>
        </w:rPr>
        <w:t xml:space="preserve"> </w:t>
      </w:r>
      <w:proofErr w:type="spellStart"/>
      <w:r w:rsidRPr="008C1917">
        <w:rPr>
          <w:color w:val="000000" w:themeColor="text1"/>
        </w:rPr>
        <w:t>опубликованным</w:t>
      </w:r>
      <w:proofErr w:type="spellEnd"/>
      <w:r w:rsidRPr="008C1917">
        <w:rPr>
          <w:color w:val="000000" w:themeColor="text1"/>
        </w:rPr>
        <w:t xml:space="preserve"> коммитам и Pull Request.</w:t>
      </w:r>
    </w:p>
    <w:p w:rsidR="00433717" w:rsidRPr="008C1917" w:rsidRDefault="00000000">
      <w:pPr>
        <w:pStyle w:val="2"/>
        <w:rPr>
          <w:color w:val="000000" w:themeColor="text1"/>
        </w:rPr>
      </w:pPr>
      <w:bookmarkStart w:id="18" w:name="X1aada651db432fee2ad639f4027667d31667a88"/>
      <w:bookmarkEnd w:id="17"/>
      <w:r w:rsidRPr="008C1917">
        <w:rPr>
          <w:color w:val="000000" w:themeColor="text1"/>
        </w:rPr>
        <w:t>10. Связанные материалы</w:t>
      </w:r>
    </w:p>
    <w:p w:rsidR="00433717" w:rsidRPr="008C1917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hyperlink r:id="rId9">
        <w:r w:rsidRPr="008C1917">
          <w:rPr>
            <w:rStyle w:val="ad"/>
            <w:color w:val="000000" w:themeColor="text1"/>
          </w:rPr>
          <w:t>ПЗ № 2 — варианты использования</w:t>
        </w:r>
      </w:hyperlink>
    </w:p>
    <w:p w:rsidR="00433717" w:rsidRPr="008C1917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hyperlink r:id="rId10">
        <w:r w:rsidRPr="008C1917">
          <w:rPr>
            <w:rStyle w:val="ad"/>
            <w:color w:val="000000" w:themeColor="text1"/>
          </w:rPr>
          <w:t>ПЗ № 3 — UML-диаграммы Mermaid</w:t>
        </w:r>
      </w:hyperlink>
    </w:p>
    <w:p w:rsidR="00433717" w:rsidRPr="008C1917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hyperlink r:id="rId11">
        <w:r w:rsidRPr="008C1917">
          <w:rPr>
            <w:rStyle w:val="ad"/>
            <w:color w:val="000000" w:themeColor="text1"/>
          </w:rPr>
          <w:t>Общий отчёт</w:t>
        </w:r>
      </w:hyperlink>
    </w:p>
    <w:p w:rsidR="00433717" w:rsidRPr="008C1917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hyperlink r:id="rId12" w:anchor="2-диаграммы-последовательностей">
        <w:r w:rsidRPr="008C1917">
          <w:rPr>
            <w:rStyle w:val="ad"/>
            <w:color w:val="000000" w:themeColor="text1"/>
          </w:rPr>
          <w:t>Исходник диаграммы Mermaid</w:t>
        </w:r>
      </w:hyperlink>
    </w:p>
    <w:p w:rsidR="00433717" w:rsidRPr="008C1917" w:rsidRDefault="00000000">
      <w:pPr>
        <w:pStyle w:val="Compact"/>
        <w:numPr>
          <w:ilvl w:val="0"/>
          <w:numId w:val="11"/>
        </w:numPr>
        <w:rPr>
          <w:color w:val="000000" w:themeColor="text1"/>
          <w:lang w:val="ru-RU"/>
        </w:rPr>
      </w:pPr>
      <w:hyperlink r:id="rId13">
        <w:r w:rsidRPr="008C1917">
          <w:rPr>
            <w:rStyle w:val="ad"/>
            <w:color w:val="000000" w:themeColor="text1"/>
          </w:rPr>
          <w:t>PNG</w:t>
        </w:r>
        <w:r w:rsidRPr="008C1917">
          <w:rPr>
            <w:rStyle w:val="ad"/>
            <w:color w:val="000000" w:themeColor="text1"/>
            <w:lang w:val="ru-RU"/>
          </w:rPr>
          <w:t xml:space="preserve"> для </w:t>
        </w:r>
        <w:r w:rsidRPr="008C1917">
          <w:rPr>
            <w:rStyle w:val="ad"/>
            <w:color w:val="000000" w:themeColor="text1"/>
          </w:rPr>
          <w:t>Word</w:t>
        </w:r>
        <w:r w:rsidRPr="008C1917">
          <w:rPr>
            <w:rStyle w:val="ad"/>
            <w:color w:val="000000" w:themeColor="text1"/>
            <w:lang w:val="ru-RU"/>
          </w:rPr>
          <w:t xml:space="preserve"> (по тому же </w:t>
        </w:r>
        <w:r w:rsidRPr="008C1917">
          <w:rPr>
            <w:rStyle w:val="ad"/>
            <w:color w:val="000000" w:themeColor="text1"/>
          </w:rPr>
          <w:t>Mermaid</w:t>
        </w:r>
        <w:r w:rsidRPr="008C1917">
          <w:rPr>
            <w:rStyle w:val="ad"/>
            <w:color w:val="000000" w:themeColor="text1"/>
            <w:lang w:val="ru-RU"/>
          </w:rPr>
          <w:t>-коду)</w:t>
        </w:r>
      </w:hyperlink>
      <w:bookmarkEnd w:id="0"/>
      <w:bookmarkEnd w:id="18"/>
    </w:p>
    <w:sectPr w:rsidR="00433717" w:rsidRPr="008C1917">
      <w:pgSz w:w="12240" w:h="15840"/>
      <w:pgMar w:top="1020" w:right="1020" w:bottom="935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D2291" w:rsidRDefault="000D2291">
      <w:pPr>
        <w:spacing w:after="0"/>
      </w:pPr>
      <w:r>
        <w:separator/>
      </w:r>
    </w:p>
  </w:endnote>
  <w:endnote w:type="continuationSeparator" w:id="0">
    <w:p w:rsidR="000D2291" w:rsidRDefault="000D22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D2291" w:rsidRDefault="000D2291">
      <w:r>
        <w:separator/>
      </w:r>
    </w:p>
  </w:footnote>
  <w:footnote w:type="continuationSeparator" w:id="0">
    <w:p w:rsidR="000D2291" w:rsidRDefault="000D2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91A93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248C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88AA5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CEAACA0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11"/>
    <w:multiLevelType w:val="multilevel"/>
    <w:tmpl w:val="8DA8E24C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4"/>
    <w:multiLevelType w:val="multilevel"/>
    <w:tmpl w:val="07CA3908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7"/>
    <w:multiLevelType w:val="multilevel"/>
    <w:tmpl w:val="2C9E3728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20"/>
    <w:multiLevelType w:val="multilevel"/>
    <w:tmpl w:val="9F948226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" w16cid:durableId="113140629">
    <w:abstractNumId w:val="0"/>
  </w:num>
  <w:num w:numId="2" w16cid:durableId="2061515583">
    <w:abstractNumId w:val="1"/>
  </w:num>
  <w:num w:numId="3" w16cid:durableId="1509367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574989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778603188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6" w16cid:durableId="309940525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7" w16cid:durableId="730663593">
    <w:abstractNumId w:val="6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8" w16cid:durableId="123937140">
    <w:abstractNumId w:val="7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9" w16cid:durableId="1580754867">
    <w:abstractNumId w:val="1"/>
  </w:num>
  <w:num w:numId="10" w16cid:durableId="1624193047">
    <w:abstractNumId w:val="1"/>
  </w:num>
  <w:num w:numId="11" w16cid:durableId="92434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717"/>
    <w:rsid w:val="000D2291"/>
    <w:rsid w:val="00433717"/>
    <w:rsid w:val="008C1917"/>
    <w:rsid w:val="00D6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29906BF8-D461-9149-9943-EC4D2E95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DejaVu Sans" w:hAnsi="DejaVu Sans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img/sequence-uc-04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wor1d/FishPlanet" TargetMode="External"/><Relationship Id="rId12" Type="http://schemas.openxmlformats.org/officeDocument/2006/relationships/hyperlink" Target="pz3-um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ADME.m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pz3-um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z2-use-cases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820</Words>
  <Characters>5521</Characters>
  <Application>Microsoft Office Word</Application>
  <DocSecurity>0</DocSecurity>
  <Lines>141</Lines>
  <Paragraphs>94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Георгий Гогичашвили</cp:lastModifiedBy>
  <cp:revision>2</cp:revision>
  <dcterms:created xsi:type="dcterms:W3CDTF">2026-10-28T18:04:00Z</dcterms:created>
  <dcterms:modified xsi:type="dcterms:W3CDTF">2026-10-28T18:25:00Z</dcterms:modified>
</cp:coreProperties>
</file>