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3472" w14:textId="77777777" w:rsidR="00CB38B6" w:rsidRDefault="008636D6">
      <w:pPr>
        <w:pStyle w:val="1"/>
        <w:spacing w:before="0" w:line="737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2A157" wp14:editId="6FE4714D">
                <wp:simplePos x="0" y="0"/>
                <wp:positionH relativeFrom="page">
                  <wp:posOffset>596900</wp:posOffset>
                </wp:positionH>
                <wp:positionV relativeFrom="paragraph">
                  <wp:posOffset>261620</wp:posOffset>
                </wp:positionV>
                <wp:extent cx="48260" cy="48260"/>
                <wp:effectExtent l="0" t="0" r="2540" b="254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065801F" id="任意多边形 2" o:spid="_x0000_s1026" style="position:absolute;left:0;text-align:left;margin-left:47pt;margin-top:20.6pt;width:3.8pt;height:3.8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" path="m43,75r-10,l28,74,,43,,33,33,,43,,75,38r,5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color w:val="4E4E4E"/>
        </w:rPr>
        <w:t>名词解释（5' * 4）</w:t>
      </w:r>
    </w:p>
    <w:p w14:paraId="0E59EEC3" w14:textId="773F3956" w:rsidR="00B673A6" w:rsidRDefault="008636D6" w:rsidP="00B673A6">
      <w:pPr>
        <w:pStyle w:val="10"/>
        <w:numPr>
          <w:ilvl w:val="0"/>
          <w:numId w:val="1"/>
        </w:numPr>
        <w:tabs>
          <w:tab w:val="left" w:pos="381"/>
        </w:tabs>
        <w:spacing w:before="184"/>
        <w:rPr>
          <w:sz w:val="24"/>
        </w:rPr>
      </w:pPr>
      <w:r>
        <w:rPr>
          <w:color w:val="333333"/>
          <w:sz w:val="24"/>
        </w:rPr>
        <w:t>机器学习</w:t>
      </w:r>
      <w:r w:rsidR="00B673A6">
        <w:rPr>
          <w:rFonts w:hint="eastAsia"/>
          <w:sz w:val="24"/>
        </w:rPr>
        <w:t>/数据挖掘</w:t>
      </w:r>
    </w:p>
    <w:p w14:paraId="18F4D639" w14:textId="5341FABA" w:rsidR="00B673A6" w:rsidRDefault="00B673A6" w:rsidP="00B673A6">
      <w:pPr>
        <w:pStyle w:val="10"/>
        <w:tabs>
          <w:tab w:val="left" w:pos="381"/>
        </w:tabs>
        <w:spacing w:before="18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673A6">
        <w:rPr>
          <w:rFonts w:hint="eastAsia"/>
          <w:sz w:val="24"/>
        </w:rPr>
        <w:t>数据挖掘</w:t>
      </w:r>
      <w:r w:rsidR="00B14018">
        <w:rPr>
          <w:rFonts w:hint="eastAsia"/>
          <w:sz w:val="24"/>
        </w:rPr>
        <w:t>：</w:t>
      </w:r>
      <w:r w:rsidRPr="00B673A6">
        <w:rPr>
          <w:rFonts w:hint="eastAsia"/>
          <w:sz w:val="24"/>
        </w:rPr>
        <w:t>是通过对</w:t>
      </w:r>
      <w:r w:rsidRPr="00B673A6">
        <w:rPr>
          <w:sz w:val="24"/>
        </w:rPr>
        <w:t>(大规模)观测数据集的分析,寻找确信</w:t>
      </w:r>
      <w:r w:rsidRPr="00B673A6">
        <w:rPr>
          <w:rFonts w:hint="eastAsia"/>
          <w:sz w:val="24"/>
        </w:rPr>
        <w:t>的关系</w:t>
      </w:r>
      <w:r w:rsidRPr="00B673A6">
        <w:rPr>
          <w:sz w:val="24"/>
        </w:rPr>
        <w:t>,并将数据以一种可理解的且利于使用的新颖方式</w:t>
      </w:r>
      <w:r w:rsidRPr="00B673A6">
        <w:rPr>
          <w:rFonts w:hint="eastAsia"/>
          <w:sz w:val="24"/>
        </w:rPr>
        <w:t>概括数据的方法</w:t>
      </w:r>
      <w:r w:rsidRPr="00B673A6">
        <w:rPr>
          <w:sz w:val="24"/>
        </w:rPr>
        <w:t>.</w:t>
      </w:r>
    </w:p>
    <w:p w14:paraId="1F9ACD55" w14:textId="31AE4514" w:rsidR="00B673A6" w:rsidRDefault="00B673A6" w:rsidP="00B14018">
      <w:pPr>
        <w:pStyle w:val="10"/>
        <w:tabs>
          <w:tab w:val="left" w:pos="381"/>
        </w:tabs>
        <w:spacing w:before="18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4018">
        <w:rPr>
          <w:rFonts w:hint="eastAsia"/>
          <w:sz w:val="24"/>
        </w:rPr>
        <w:t>机器学习：</w:t>
      </w:r>
      <w:r w:rsidR="00B14018" w:rsidRPr="00B14018">
        <w:rPr>
          <w:rFonts w:hint="eastAsia"/>
          <w:sz w:val="24"/>
        </w:rPr>
        <w:t>如果说计算机程序可以从经验</w:t>
      </w:r>
      <w:r w:rsidR="00B14018" w:rsidRPr="00B14018">
        <w:rPr>
          <w:sz w:val="24"/>
        </w:rPr>
        <w:t>E中学习有关某类任务T和绩效指标P的信息，则该计算机程序是否可以通过经验E来提高在任务T中的绩效（由P衡量）</w:t>
      </w:r>
    </w:p>
    <w:p w14:paraId="059CCC70" w14:textId="77777777" w:rsidR="00B14018" w:rsidRPr="00B673A6" w:rsidRDefault="00B14018" w:rsidP="00B14018">
      <w:pPr>
        <w:pStyle w:val="10"/>
        <w:tabs>
          <w:tab w:val="left" w:pos="381"/>
        </w:tabs>
        <w:spacing w:before="184"/>
        <w:rPr>
          <w:sz w:val="24"/>
        </w:rPr>
      </w:pPr>
    </w:p>
    <w:p w14:paraId="5FF197B5" w14:textId="41F117F1" w:rsidR="00CB38B6" w:rsidRPr="00B14018" w:rsidRDefault="008636D6">
      <w:pPr>
        <w:pStyle w:val="10"/>
        <w:numPr>
          <w:ilvl w:val="0"/>
          <w:numId w:val="1"/>
        </w:numPr>
        <w:tabs>
          <w:tab w:val="left" w:pos="381"/>
        </w:tabs>
        <w:rPr>
          <w:sz w:val="24"/>
        </w:rPr>
      </w:pPr>
      <w:r>
        <w:rPr>
          <w:color w:val="333333"/>
          <w:sz w:val="24"/>
        </w:rPr>
        <w:t>主动学习</w:t>
      </w:r>
      <w:r w:rsidR="00B14018">
        <w:rPr>
          <w:rFonts w:hint="eastAsia"/>
          <w:color w:val="333333"/>
          <w:sz w:val="24"/>
        </w:rPr>
        <w:t>/无监督学习/有监督学习</w:t>
      </w:r>
      <w:r w:rsidR="00B14018">
        <w:rPr>
          <w:color w:val="333333"/>
          <w:sz w:val="24"/>
        </w:rPr>
        <w:t>/</w:t>
      </w:r>
      <w:r w:rsidR="00B14018">
        <w:rPr>
          <w:rFonts w:hint="eastAsia"/>
          <w:color w:val="333333"/>
          <w:sz w:val="24"/>
        </w:rPr>
        <w:t>强化学习</w:t>
      </w:r>
      <w:r w:rsidR="00B14018">
        <w:rPr>
          <w:color w:val="333333"/>
          <w:sz w:val="24"/>
        </w:rPr>
        <w:t>/</w:t>
      </w:r>
      <w:r w:rsidR="00B14018">
        <w:rPr>
          <w:rFonts w:hint="eastAsia"/>
          <w:color w:val="333333"/>
          <w:sz w:val="24"/>
        </w:rPr>
        <w:t>半监督学习</w:t>
      </w:r>
      <w:r w:rsidR="00B14018">
        <w:rPr>
          <w:color w:val="333333"/>
          <w:sz w:val="24"/>
        </w:rPr>
        <w:t>/</w:t>
      </w:r>
      <w:r w:rsidR="00D71D42">
        <w:rPr>
          <w:rFonts w:hint="eastAsia"/>
          <w:color w:val="333333"/>
          <w:sz w:val="24"/>
        </w:rPr>
        <w:t>在线学习</w:t>
      </w:r>
      <w:r w:rsidR="00B14018">
        <w:rPr>
          <w:color w:val="333333"/>
          <w:sz w:val="24"/>
        </w:rPr>
        <w:t>/</w:t>
      </w:r>
      <w:r w:rsidR="00D71D42">
        <w:rPr>
          <w:rFonts w:hint="eastAsia"/>
          <w:color w:val="333333"/>
          <w:sz w:val="24"/>
        </w:rPr>
        <w:t>（课本P</w:t>
      </w:r>
      <w:r w:rsidR="00D71D42">
        <w:rPr>
          <w:color w:val="333333"/>
          <w:sz w:val="24"/>
        </w:rPr>
        <w:t>13</w:t>
      </w:r>
      <w:r w:rsidR="00D71D42">
        <w:rPr>
          <w:rFonts w:hint="eastAsia"/>
          <w:color w:val="333333"/>
          <w:sz w:val="24"/>
        </w:rPr>
        <w:t>）</w:t>
      </w:r>
    </w:p>
    <w:p w14:paraId="3C5FE27C" w14:textId="59306100" w:rsidR="00B14018" w:rsidRDefault="00B14018" w:rsidP="00B14018">
      <w:pPr>
        <w:pStyle w:val="10"/>
        <w:tabs>
          <w:tab w:val="left" w:pos="381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14018">
        <w:rPr>
          <w:rFonts w:hint="eastAsia"/>
          <w:sz w:val="24"/>
        </w:rPr>
        <w:t>主动学习通过一定的算法查询最有用的未标记样本，并交由专家进行标记，然后用查询到的样本训练分类模型来提高模型的精确度。</w:t>
      </w:r>
    </w:p>
    <w:p w14:paraId="30061EC8" w14:textId="0F22D7FF" w:rsidR="00D71D42" w:rsidRDefault="00D71D42" w:rsidP="00B14018">
      <w:pPr>
        <w:pStyle w:val="10"/>
        <w:tabs>
          <w:tab w:val="left" w:pos="381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71D42">
        <w:rPr>
          <w:rFonts w:hint="eastAsia"/>
          <w:sz w:val="24"/>
        </w:rPr>
        <w:t>深度学习（英语：</w:t>
      </w:r>
      <w:r w:rsidRPr="00D71D42">
        <w:rPr>
          <w:sz w:val="24"/>
        </w:rPr>
        <w:t>deep learning）是机器学习的分支，是一种以人工神经网络为架构，对资料进行表征学习的算法。</w:t>
      </w:r>
    </w:p>
    <w:p w14:paraId="5255DB1C" w14:textId="778E2BA7" w:rsidR="00CB38B6" w:rsidRPr="00D71D42" w:rsidRDefault="008636D6">
      <w:pPr>
        <w:pStyle w:val="10"/>
        <w:numPr>
          <w:ilvl w:val="0"/>
          <w:numId w:val="1"/>
        </w:numPr>
        <w:tabs>
          <w:tab w:val="left" w:pos="381"/>
        </w:tabs>
        <w:spacing w:before="39" w:line="240" w:lineRule="auto"/>
        <w:rPr>
          <w:rFonts w:ascii="Arial"/>
          <w:sz w:val="24"/>
        </w:rPr>
      </w:pPr>
      <w:r>
        <w:rPr>
          <w:rFonts w:ascii="Arial"/>
          <w:color w:val="333333"/>
          <w:sz w:val="24"/>
        </w:rPr>
        <w:t>ID3</w:t>
      </w:r>
      <w:r w:rsidR="00D71D42">
        <w:rPr>
          <w:rFonts w:ascii="Arial" w:hint="eastAsia"/>
          <w:color w:val="333333"/>
          <w:sz w:val="24"/>
        </w:rPr>
        <w:t>（决策树算法。）（</w:t>
      </w:r>
      <w:r w:rsidR="00D71D42">
        <w:rPr>
          <w:rFonts w:ascii="Arial" w:hint="eastAsia"/>
          <w:color w:val="333333"/>
          <w:sz w:val="24"/>
        </w:rPr>
        <w:t>C</w:t>
      </w:r>
      <w:r w:rsidR="00D71D42">
        <w:rPr>
          <w:rFonts w:ascii="Arial"/>
          <w:color w:val="333333"/>
          <w:sz w:val="24"/>
        </w:rPr>
        <w:t>4.5</w:t>
      </w:r>
      <w:r w:rsidR="00D71D42">
        <w:rPr>
          <w:rFonts w:ascii="Arial" w:hint="eastAsia"/>
          <w:color w:val="333333"/>
          <w:sz w:val="24"/>
        </w:rPr>
        <w:t>/CART</w:t>
      </w:r>
      <w:r w:rsidR="00D71D42">
        <w:rPr>
          <w:rFonts w:ascii="Arial" w:hint="eastAsia"/>
          <w:color w:val="333333"/>
          <w:sz w:val="24"/>
        </w:rPr>
        <w:t>算法）</w:t>
      </w:r>
    </w:p>
    <w:p w14:paraId="2A0B0D4C" w14:textId="41B4FA71" w:rsidR="00D71D42" w:rsidRDefault="00D71D42" w:rsidP="00D71D42">
      <w:pPr>
        <w:pStyle w:val="10"/>
        <w:tabs>
          <w:tab w:val="left" w:pos="381"/>
        </w:tabs>
        <w:spacing w:before="39" w:line="240" w:lineRule="auto"/>
        <w:ind w:firstLine="0"/>
        <w:rPr>
          <w:rFonts w:ascii="Arial" w:hint="eastAsia"/>
          <w:sz w:val="24"/>
        </w:rPr>
      </w:pPr>
      <w:r>
        <w:rPr>
          <w:rFonts w:ascii="Arial"/>
          <w:sz w:val="24"/>
        </w:rPr>
        <w:tab/>
      </w:r>
      <w:r>
        <w:rPr>
          <w:rFonts w:ascii="Arial"/>
          <w:sz w:val="24"/>
        </w:rPr>
        <w:tab/>
      </w:r>
      <w:r w:rsidRPr="00D71D42">
        <w:rPr>
          <w:rFonts w:ascii="Arial"/>
          <w:sz w:val="24"/>
        </w:rPr>
        <w:t>ID3</w:t>
      </w:r>
      <w:r w:rsidRPr="00D71D42">
        <w:rPr>
          <w:rFonts w:ascii="Arial"/>
          <w:sz w:val="24"/>
        </w:rPr>
        <w:t>算法（</w:t>
      </w:r>
      <w:r w:rsidRPr="00D71D42">
        <w:rPr>
          <w:rFonts w:ascii="Arial"/>
          <w:sz w:val="24"/>
        </w:rPr>
        <w:t xml:space="preserve">Iterative Dichotomiser 3 </w:t>
      </w:r>
      <w:r w:rsidRPr="00D71D42">
        <w:rPr>
          <w:rFonts w:ascii="Arial"/>
          <w:sz w:val="24"/>
        </w:rPr>
        <w:t>迭代二叉树</w:t>
      </w:r>
      <w:r w:rsidRPr="00D71D42">
        <w:rPr>
          <w:rFonts w:ascii="Arial"/>
          <w:sz w:val="24"/>
        </w:rPr>
        <w:t>3</w:t>
      </w:r>
      <w:r w:rsidRPr="00D71D42">
        <w:rPr>
          <w:rFonts w:ascii="Arial"/>
          <w:sz w:val="24"/>
        </w:rPr>
        <w:t>代）是一个由</w:t>
      </w:r>
      <w:r w:rsidRPr="00D71D42">
        <w:rPr>
          <w:rFonts w:ascii="Arial"/>
          <w:sz w:val="24"/>
        </w:rPr>
        <w:t>Ross Quinlan</w:t>
      </w:r>
      <w:r w:rsidRPr="00D71D42">
        <w:rPr>
          <w:rFonts w:ascii="Arial"/>
          <w:sz w:val="24"/>
        </w:rPr>
        <w:t>发明的用于决策树的算法。</w:t>
      </w:r>
      <w:r w:rsidR="00101927">
        <w:rPr>
          <w:rFonts w:ascii="Arial" w:hint="eastAsia"/>
          <w:sz w:val="24"/>
        </w:rPr>
        <w:t>以信息增益为标准来选择划分属性。</w:t>
      </w:r>
    </w:p>
    <w:p w14:paraId="5EC38FEB" w14:textId="5F837EF8" w:rsidR="00D71D42" w:rsidRDefault="00D71D42" w:rsidP="00D71D42">
      <w:pPr>
        <w:pStyle w:val="10"/>
        <w:tabs>
          <w:tab w:val="left" w:pos="381"/>
        </w:tabs>
        <w:spacing w:before="39" w:line="240" w:lineRule="auto"/>
        <w:ind w:firstLine="0"/>
        <w:rPr>
          <w:rFonts w:ascii="Arial"/>
          <w:sz w:val="24"/>
        </w:rPr>
      </w:pPr>
      <w:r>
        <w:rPr>
          <w:rFonts w:ascii="Arial"/>
          <w:sz w:val="24"/>
        </w:rPr>
        <w:tab/>
      </w:r>
      <w:r>
        <w:rPr>
          <w:rFonts w:ascii="Arial"/>
          <w:sz w:val="24"/>
        </w:rPr>
        <w:tab/>
      </w:r>
      <w:r w:rsidRPr="00D71D42">
        <w:rPr>
          <w:rFonts w:ascii="Arial"/>
          <w:sz w:val="24"/>
        </w:rPr>
        <w:t>C4.5</w:t>
      </w:r>
      <w:r w:rsidRPr="00D71D42">
        <w:rPr>
          <w:rFonts w:ascii="Arial"/>
          <w:sz w:val="24"/>
        </w:rPr>
        <w:t>算法是由</w:t>
      </w:r>
      <w:r w:rsidRPr="00D71D42">
        <w:rPr>
          <w:rFonts w:ascii="Arial"/>
          <w:sz w:val="24"/>
        </w:rPr>
        <w:t>Ross Quinlan</w:t>
      </w:r>
      <w:r w:rsidRPr="00D71D42">
        <w:rPr>
          <w:rFonts w:ascii="Arial"/>
          <w:sz w:val="24"/>
        </w:rPr>
        <w:t>开发的用于产生决策树的算法。该算法是对</w:t>
      </w:r>
      <w:r w:rsidRPr="00D71D42">
        <w:rPr>
          <w:rFonts w:ascii="Arial"/>
          <w:sz w:val="24"/>
        </w:rPr>
        <w:t>Ross Quinlan</w:t>
      </w:r>
      <w:r w:rsidRPr="00D71D42">
        <w:rPr>
          <w:rFonts w:ascii="Arial"/>
          <w:sz w:val="24"/>
        </w:rPr>
        <w:t>之前开发的</w:t>
      </w:r>
      <w:r w:rsidRPr="00D71D42">
        <w:rPr>
          <w:rFonts w:ascii="Arial"/>
          <w:sz w:val="24"/>
        </w:rPr>
        <w:t>ID3</w:t>
      </w:r>
      <w:r w:rsidRPr="00D71D42">
        <w:rPr>
          <w:rFonts w:ascii="Arial"/>
          <w:sz w:val="24"/>
        </w:rPr>
        <w:t>算法的一个扩展。</w:t>
      </w:r>
      <w:r w:rsidR="00255EDC">
        <w:rPr>
          <w:rFonts w:ascii="Arial" w:hint="eastAsia"/>
          <w:sz w:val="24"/>
        </w:rPr>
        <w:t>C</w:t>
      </w:r>
      <w:r w:rsidR="00255EDC">
        <w:rPr>
          <w:rFonts w:ascii="Arial"/>
          <w:sz w:val="24"/>
        </w:rPr>
        <w:t>4.5</w:t>
      </w:r>
      <w:r w:rsidR="00255EDC">
        <w:rPr>
          <w:rFonts w:ascii="Arial" w:hint="eastAsia"/>
          <w:sz w:val="24"/>
        </w:rPr>
        <w:t>算法以增益率为标准来选择最有划分属性。</w:t>
      </w:r>
      <w:r w:rsidRPr="00D71D42">
        <w:rPr>
          <w:rFonts w:ascii="Arial"/>
          <w:sz w:val="24"/>
        </w:rPr>
        <w:t>C4.5</w:t>
      </w:r>
      <w:r w:rsidRPr="00D71D42">
        <w:rPr>
          <w:rFonts w:ascii="Arial"/>
          <w:sz w:val="24"/>
        </w:rPr>
        <w:t>算法产生的决策树可以被用作分类目的，因此该算法也可以用于统计分类。</w:t>
      </w:r>
    </w:p>
    <w:p w14:paraId="42C3B1A4" w14:textId="6B151634" w:rsidR="00CB38B6" w:rsidRPr="00043BB9" w:rsidRDefault="008636D6">
      <w:pPr>
        <w:pStyle w:val="10"/>
        <w:numPr>
          <w:ilvl w:val="0"/>
          <w:numId w:val="1"/>
        </w:numPr>
        <w:tabs>
          <w:tab w:val="left" w:pos="381"/>
        </w:tabs>
        <w:spacing w:before="68" w:line="240" w:lineRule="auto"/>
        <w:rPr>
          <w:color w:val="4E4E4E"/>
        </w:rPr>
      </w:pPr>
      <w:r>
        <w:rPr>
          <w:color w:val="333333"/>
          <w:sz w:val="24"/>
        </w:rPr>
        <w:t>神经网络</w:t>
      </w:r>
      <w:r w:rsidR="00043BB9">
        <w:rPr>
          <w:rFonts w:hint="eastAsia"/>
          <w:color w:val="333333"/>
          <w:sz w:val="24"/>
        </w:rPr>
        <w:t>/支持向量机（VC维）/集成学习/</w:t>
      </w:r>
      <w:r w:rsidR="00043BB9">
        <w:rPr>
          <w:color w:val="333333"/>
          <w:sz w:val="24"/>
        </w:rPr>
        <w:t>K-means</w:t>
      </w:r>
    </w:p>
    <w:p w14:paraId="18FC6B84" w14:textId="26ED4BCC" w:rsidR="00043BB9" w:rsidRPr="00043BB9" w:rsidRDefault="00043BB9" w:rsidP="00043BB9">
      <w:pPr>
        <w:pStyle w:val="10"/>
        <w:tabs>
          <w:tab w:val="left" w:pos="381"/>
        </w:tabs>
        <w:spacing w:before="68" w:line="240" w:lineRule="auto"/>
        <w:ind w:firstLine="0"/>
        <w:rPr>
          <w:color w:val="333333"/>
          <w:sz w:val="24"/>
        </w:rPr>
      </w:pP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rFonts w:hint="eastAsia"/>
          <w:color w:val="333333"/>
          <w:sz w:val="24"/>
        </w:rPr>
        <w:t>神经网络：</w:t>
      </w:r>
      <w:r w:rsidRPr="00043BB9">
        <w:rPr>
          <w:rFonts w:hint="eastAsia"/>
          <w:color w:val="333333"/>
          <w:sz w:val="24"/>
        </w:rPr>
        <w:t>（人工）神经网络是模仿大脑学习过程的计算模型，它们具有神经元的基本特征及其在大脑中的相互连接，通常情况下，计算机会编程</w:t>
      </w:r>
      <w:r>
        <w:rPr>
          <w:rFonts w:hint="eastAsia"/>
          <w:color w:val="333333"/>
          <w:sz w:val="24"/>
        </w:rPr>
        <w:t>来</w:t>
      </w:r>
      <w:r w:rsidRPr="00043BB9">
        <w:rPr>
          <w:rFonts w:hint="eastAsia"/>
          <w:color w:val="333333"/>
          <w:sz w:val="24"/>
        </w:rPr>
        <w:t>模拟这些特征。</w:t>
      </w:r>
    </w:p>
    <w:p w14:paraId="4CFF60C2" w14:textId="0884ACC1" w:rsidR="001B4B05" w:rsidRDefault="00043BB9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>
        <w:rPr>
          <w:color w:val="4E4E4E"/>
        </w:rPr>
        <w:tab/>
      </w:r>
      <w:r>
        <w:rPr>
          <w:color w:val="4E4E4E"/>
        </w:rPr>
        <w:tab/>
      </w:r>
      <w:r w:rsidR="001B4B05">
        <w:rPr>
          <w:rFonts w:hint="eastAsia"/>
          <w:color w:val="4E4E4E"/>
        </w:rPr>
        <w:t>VC维：</w:t>
      </w:r>
      <w:r w:rsidR="00FA2369">
        <w:rPr>
          <w:rFonts w:hint="eastAsia"/>
          <w:color w:val="4E4E4E"/>
        </w:rPr>
        <w:t>VC维</w:t>
      </w:r>
      <w:r w:rsidR="00FA2369" w:rsidRPr="00FA2369">
        <w:rPr>
          <w:rFonts w:hint="eastAsia"/>
          <w:color w:val="4E4E4E"/>
        </w:rPr>
        <w:t>被定义为算法可以破碎（</w:t>
      </w:r>
      <w:r w:rsidR="00FA2369" w:rsidRPr="00FA2369">
        <w:rPr>
          <w:color w:val="4E4E4E"/>
        </w:rPr>
        <w:t>shatter）的最大点集的基数，在这里破碎（shatter）意为若对于一个假设空间H，如果存在m个数据样本能够被假设空间H中的函数按所有可能的2^h种形式分开，则称假设空间H能够把m个数据样本破碎（shatter）</w:t>
      </w:r>
    </w:p>
    <w:p w14:paraId="20F9820C" w14:textId="69F5B578" w:rsidR="001B4B05" w:rsidRDefault="001B4B05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>
        <w:rPr>
          <w:color w:val="4E4E4E"/>
        </w:rPr>
        <w:tab/>
      </w:r>
      <w:r>
        <w:rPr>
          <w:color w:val="4E4E4E"/>
        </w:rPr>
        <w:tab/>
      </w:r>
      <w:r>
        <w:rPr>
          <w:rFonts w:hint="eastAsia"/>
          <w:color w:val="4E4E4E"/>
        </w:rPr>
        <w:t>集成学习：</w:t>
      </w:r>
    </w:p>
    <w:p w14:paraId="123FAAE4" w14:textId="5D78765B" w:rsidR="001B4B05" w:rsidRDefault="001B4B05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>
        <w:rPr>
          <w:color w:val="4E4E4E"/>
        </w:rPr>
        <w:tab/>
      </w:r>
      <w:r>
        <w:rPr>
          <w:color w:val="4E4E4E"/>
        </w:rPr>
        <w:tab/>
      </w:r>
      <w:r>
        <w:rPr>
          <w:rFonts w:hint="eastAsia"/>
          <w:color w:val="4E4E4E"/>
        </w:rPr>
        <w:t>K-means：</w:t>
      </w:r>
      <w:r w:rsidRPr="001B4B05">
        <w:rPr>
          <w:color w:val="4E4E4E"/>
        </w:rPr>
        <w:t>k均值聚类算法（k-means clustering algorithm）是一种迭代求解的聚类分析算法</w:t>
      </w:r>
    </w:p>
    <w:p w14:paraId="71617678" w14:textId="430ACBA2" w:rsidR="00073869" w:rsidRDefault="00073869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</w:p>
    <w:p w14:paraId="724EB5C9" w14:textId="324A6BA5" w:rsidR="00073869" w:rsidRDefault="00E5495C" w:rsidP="00E5495C">
      <w:pPr>
        <w:pStyle w:val="10"/>
        <w:tabs>
          <w:tab w:val="left" w:pos="381"/>
        </w:tabs>
        <w:spacing w:before="68"/>
        <w:rPr>
          <w:color w:val="4E4E4E"/>
        </w:rPr>
      </w:pPr>
      <w:r>
        <w:rPr>
          <w:rFonts w:hint="eastAsia"/>
          <w:color w:val="4E4E4E"/>
        </w:rPr>
        <w:t>神经网络的特点：</w:t>
      </w:r>
      <w:r w:rsidRPr="00E5495C">
        <w:rPr>
          <w:rFonts w:hint="eastAsia"/>
          <w:color w:val="4E4E4E"/>
        </w:rPr>
        <w:t>大规模并行处理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结实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自适应和组织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足以模拟非线性关系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硬件</w:t>
      </w:r>
    </w:p>
    <w:p w14:paraId="13089031" w14:textId="24D4113A" w:rsidR="00073869" w:rsidRPr="00E83AD5" w:rsidRDefault="00E83AD5" w:rsidP="00E83AD5">
      <w:pPr>
        <w:pStyle w:val="10"/>
        <w:tabs>
          <w:tab w:val="left" w:pos="381"/>
        </w:tabs>
        <w:spacing w:before="68" w:line="240" w:lineRule="auto"/>
        <w:rPr>
          <w:color w:val="4E4E4E"/>
        </w:rPr>
      </w:pPr>
      <w:r>
        <w:rPr>
          <w:rFonts w:hint="eastAsia"/>
          <w:color w:val="4E4E4E"/>
        </w:rPr>
        <w:t>激活函数</w:t>
      </w:r>
      <w:r>
        <w:rPr>
          <w:rFonts w:hint="eastAsia"/>
          <w:noProof/>
        </w:rPr>
        <w:t>：</w:t>
      </w:r>
    </w:p>
    <w:p w14:paraId="74883074" w14:textId="6A63692F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>
        <w:rPr>
          <w:rFonts w:hint="eastAsia"/>
          <w:color w:val="4E4E4E"/>
        </w:rPr>
        <w:t>批量学习：</w:t>
      </w:r>
      <w:r w:rsidRPr="00D9429D">
        <w:rPr>
          <w:rFonts w:hint="eastAsia"/>
          <w:color w:val="4E4E4E"/>
        </w:rPr>
        <w:t>在批处理学习中，在呈现所有</w:t>
      </w:r>
      <w:r w:rsidRPr="00D9429D">
        <w:rPr>
          <w:color w:val="4E4E4E"/>
        </w:rPr>
        <w:t>N个训练样本之后，对多层感知器的突触权重进行调整。</w:t>
      </w:r>
      <w:r w:rsidRPr="00D9429D">
        <w:rPr>
          <w:rFonts w:hint="eastAsia"/>
          <w:color w:val="4E4E4E"/>
        </w:rPr>
        <w:t>一次代表所有</w:t>
      </w:r>
      <w:r w:rsidRPr="00D9429D">
        <w:rPr>
          <w:color w:val="4E4E4E"/>
        </w:rPr>
        <w:t>N个样本的训练过程称为训练的一个时期。</w:t>
      </w:r>
      <w:r w:rsidRPr="00D9429D">
        <w:rPr>
          <w:rFonts w:hint="eastAsia"/>
          <w:color w:val="4E4E4E"/>
        </w:rPr>
        <w:t>因此，批处理学习的成本函数由平均误差能量</w:t>
      </w:r>
      <w:r w:rsidRPr="00D9429D">
        <w:rPr>
          <w:color w:val="4E4E4E"/>
        </w:rPr>
        <w:t>Eav定义。</w:t>
      </w:r>
    </w:p>
    <w:p w14:paraId="29865FAA" w14:textId="77777777" w:rsid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</w:p>
    <w:p w14:paraId="27B7CDD9" w14:textId="02C70E90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 w:rsidRPr="00D9429D">
        <w:rPr>
          <w:rFonts w:hint="eastAsia"/>
          <w:color w:val="4E4E4E"/>
        </w:rPr>
        <w:lastRenderedPageBreak/>
        <w:t>优点</w:t>
      </w:r>
    </w:p>
    <w:p w14:paraId="5160D379" w14:textId="77777777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 w:rsidRPr="00D9429D">
        <w:rPr>
          <w:rFonts w:hint="eastAsia"/>
          <w:color w:val="4E4E4E"/>
        </w:rPr>
        <w:t>准确估计梯度向量</w:t>
      </w:r>
    </w:p>
    <w:p w14:paraId="0A9DBA67" w14:textId="09292B46" w:rsidR="00D9429D" w:rsidRPr="00D9429D" w:rsidRDefault="00D9429D" w:rsidP="002F0E28">
      <w:pPr>
        <w:pStyle w:val="10"/>
        <w:rPr>
          <w:color w:val="4E4E4E"/>
        </w:rPr>
      </w:pPr>
      <w:r w:rsidRPr="00D9429D">
        <w:rPr>
          <w:rFonts w:hint="eastAsia"/>
          <w:color w:val="4E4E4E"/>
        </w:rPr>
        <w:t>并行化</w:t>
      </w:r>
      <w:r>
        <w:rPr>
          <w:rFonts w:hint="eastAsia"/>
          <w:color w:val="4E4E4E"/>
        </w:rPr>
        <w:t>，速度快</w:t>
      </w:r>
    </w:p>
    <w:p w14:paraId="6004B50B" w14:textId="77777777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 w:rsidRPr="00D9429D">
        <w:rPr>
          <w:rFonts w:hint="eastAsia"/>
          <w:color w:val="4E4E4E"/>
        </w:rPr>
        <w:t>坏处</w:t>
      </w:r>
    </w:p>
    <w:p w14:paraId="2169092E" w14:textId="2FA2469B" w:rsidR="00073869" w:rsidRDefault="00D9429D" w:rsidP="00D9429D">
      <w:pPr>
        <w:pStyle w:val="10"/>
        <w:tabs>
          <w:tab w:val="left" w:pos="381"/>
        </w:tabs>
        <w:spacing w:before="68" w:line="240" w:lineRule="auto"/>
        <w:rPr>
          <w:color w:val="4E4E4E"/>
        </w:rPr>
      </w:pPr>
      <w:r w:rsidRPr="00D9429D">
        <w:rPr>
          <w:rFonts w:hint="eastAsia"/>
          <w:color w:val="4E4E4E"/>
        </w:rPr>
        <w:t>更多存储要求</w:t>
      </w:r>
    </w:p>
    <w:p w14:paraId="59B996C5" w14:textId="4F49B398" w:rsidR="00073869" w:rsidRDefault="002F0E28" w:rsidP="00073869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 w:rsidRPr="002F0E28">
        <w:rPr>
          <w:noProof/>
          <w:color w:val="4E4E4E"/>
        </w:rPr>
        <w:drawing>
          <wp:inline distT="0" distB="0" distL="0" distR="0" wp14:anchorId="673C5C14" wp14:editId="2A2101AB">
            <wp:extent cx="6087745" cy="318325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1A01" w14:textId="09187B6C" w:rsidR="00073869" w:rsidRDefault="00073869" w:rsidP="00073869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</w:p>
    <w:p w14:paraId="0B4396A9" w14:textId="77777777" w:rsidR="00073869" w:rsidRDefault="00073869" w:rsidP="00073869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</w:p>
    <w:p w14:paraId="6882ACB4" w14:textId="77777777" w:rsidR="00CB38B6" w:rsidRDefault="008636D6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B89FD" wp14:editId="664981DB">
                <wp:simplePos x="0" y="0"/>
                <wp:positionH relativeFrom="page">
                  <wp:posOffset>596900</wp:posOffset>
                </wp:positionH>
                <wp:positionV relativeFrom="paragraph">
                  <wp:posOffset>396875</wp:posOffset>
                </wp:positionV>
                <wp:extent cx="48260" cy="48260"/>
                <wp:effectExtent l="0" t="0" r="2540" b="254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C482FB" id="任意多边形 3" o:spid="_x0000_s1026" style="position:absolute;left:0;text-align:left;margin-left:47pt;margin-top:31.25pt;width:3.8pt;height:3.8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" path="m43,75r-10,l28,74,,43,,33,33,,43,,75,38r,5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color w:val="4E4E4E"/>
        </w:rPr>
        <w:t>简答题（10' * 3）</w:t>
      </w:r>
    </w:p>
    <w:p w14:paraId="01BD8EFF" w14:textId="66934092" w:rsidR="00CB38B6" w:rsidRPr="00B11A70" w:rsidRDefault="008636D6" w:rsidP="006A2220">
      <w:pPr>
        <w:pStyle w:val="10"/>
        <w:numPr>
          <w:ilvl w:val="0"/>
          <w:numId w:val="2"/>
        </w:numPr>
        <w:tabs>
          <w:tab w:val="left" w:pos="381"/>
        </w:tabs>
        <w:spacing w:before="184"/>
        <w:rPr>
          <w:sz w:val="24"/>
        </w:rPr>
      </w:pPr>
      <w:r>
        <w:rPr>
          <w:rFonts w:ascii="Arial" w:eastAsia="Arial"/>
          <w:color w:val="333333"/>
          <w:sz w:val="24"/>
        </w:rPr>
        <w:t>parzen</w:t>
      </w:r>
      <w:r>
        <w:rPr>
          <w:color w:val="333333"/>
          <w:sz w:val="24"/>
        </w:rPr>
        <w:t>窗简述。为什么可以选用高斯密度函数作为窗函数？</w:t>
      </w:r>
    </w:p>
    <w:p w14:paraId="3A212031" w14:textId="23B49D4D" w:rsidR="00B11A70" w:rsidRPr="006A2220" w:rsidRDefault="00B11A70" w:rsidP="00B11A70">
      <w:pPr>
        <w:pStyle w:val="10"/>
        <w:tabs>
          <w:tab w:val="left" w:pos="381"/>
        </w:tabs>
        <w:spacing w:before="184"/>
        <w:ind w:firstLine="0"/>
        <w:rPr>
          <w:sz w:val="24"/>
        </w:rPr>
      </w:pPr>
      <w:r>
        <w:rPr>
          <w:rFonts w:asciiTheme="minorEastAsia" w:eastAsiaTheme="minorEastAsia" w:hAnsiTheme="minorEastAsia" w:hint="eastAsia"/>
          <w:color w:val="333333"/>
          <w:sz w:val="24"/>
        </w:rPr>
        <w:t>P</w:t>
      </w:r>
      <w:r>
        <w:rPr>
          <w:rFonts w:ascii="Arial" w:eastAsia="Arial"/>
          <w:color w:val="333333"/>
          <w:sz w:val="24"/>
        </w:rPr>
        <w:t>135</w:t>
      </w:r>
    </w:p>
    <w:p w14:paraId="39D227B4" w14:textId="246E47FD" w:rsidR="006A2220" w:rsidRPr="006A2220" w:rsidRDefault="006A2220" w:rsidP="006A2220">
      <w:pPr>
        <w:pStyle w:val="10"/>
        <w:tabs>
          <w:tab w:val="left" w:pos="381"/>
        </w:tabs>
        <w:spacing w:before="184"/>
        <w:ind w:firstLine="0"/>
        <w:rPr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窗函数需要满足的条件：</w:t>
      </w:r>
    </w:p>
    <w:p w14:paraId="60238A87" w14:textId="446850C9" w:rsidR="00CB38B6" w:rsidRPr="006A2220" w:rsidRDefault="006A2220">
      <w:pPr>
        <w:pStyle w:val="10"/>
        <w:tabs>
          <w:tab w:val="left" w:pos="381"/>
        </w:tabs>
        <w:spacing w:line="435" w:lineRule="exact"/>
        <w:ind w:left="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≥0</m:t>
          </m:r>
        </m:oMath>
      </m:oMathPara>
    </w:p>
    <w:p w14:paraId="4E86383C" w14:textId="7A566325" w:rsidR="00CB38B6" w:rsidRDefault="004E55B1">
      <w:pPr>
        <w:pStyle w:val="10"/>
        <w:tabs>
          <w:tab w:val="left" w:pos="381"/>
        </w:tabs>
        <w:spacing w:line="435" w:lineRule="exact"/>
        <w:ind w:left="0" w:firstLine="0"/>
        <w:rPr>
          <w:sz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du=1</m:t>
              </m:r>
            </m:e>
          </m:nary>
        </m:oMath>
      </m:oMathPara>
    </w:p>
    <w:p w14:paraId="0E282274" w14:textId="163B7945" w:rsidR="00CB38B6" w:rsidRDefault="008636D6">
      <w:pPr>
        <w:pStyle w:val="10"/>
        <w:numPr>
          <w:ilvl w:val="0"/>
          <w:numId w:val="2"/>
        </w:numPr>
        <w:tabs>
          <w:tab w:val="left" w:pos="381"/>
        </w:tabs>
        <w:spacing w:line="435" w:lineRule="exact"/>
        <w:rPr>
          <w:sz w:val="24"/>
        </w:rPr>
      </w:pPr>
      <w:r>
        <w:rPr>
          <w:color w:val="333333"/>
          <w:sz w:val="24"/>
        </w:rPr>
        <w:t>梯度下降算法与牛顿法的基本思想和区别。</w:t>
      </w:r>
      <w:r w:rsidRPr="00251717">
        <w:rPr>
          <w:color w:val="FF0000"/>
          <w:sz w:val="24"/>
        </w:rPr>
        <w:t>证明为什么梯度下降算法可以保证目标函数下降</w:t>
      </w:r>
    </w:p>
    <w:p w14:paraId="34BE68A6" w14:textId="07CA19D8" w:rsidR="00CB38B6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824BEE" wp14:editId="1A2D7227">
            <wp:simplePos x="0" y="0"/>
            <wp:positionH relativeFrom="column">
              <wp:posOffset>4902200</wp:posOffset>
            </wp:positionH>
            <wp:positionV relativeFrom="paragraph">
              <wp:posOffset>467995</wp:posOffset>
            </wp:positionV>
            <wp:extent cx="1927860" cy="868356"/>
            <wp:effectExtent l="0" t="0" r="0" b="825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27860" cy="8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4A3CA2" wp14:editId="608CC157">
            <wp:simplePos x="0" y="0"/>
            <wp:positionH relativeFrom="column">
              <wp:posOffset>-35560</wp:posOffset>
            </wp:positionH>
            <wp:positionV relativeFrom="paragraph">
              <wp:posOffset>269875</wp:posOffset>
            </wp:positionV>
            <wp:extent cx="2525395" cy="1653540"/>
            <wp:effectExtent l="0" t="0" r="8255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75">
        <w:rPr>
          <w:rFonts w:hint="eastAsia"/>
          <w:sz w:val="24"/>
        </w:rPr>
        <w:t>P</w:t>
      </w:r>
      <w:r w:rsidR="00D23C75">
        <w:rPr>
          <w:sz w:val="24"/>
        </w:rPr>
        <w:t>185</w:t>
      </w:r>
    </w:p>
    <w:p w14:paraId="07C17E1A" w14:textId="4DF37100" w:rsidR="00CB38B6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C3FE4D1" wp14:editId="149B7712">
            <wp:simplePos x="0" y="0"/>
            <wp:positionH relativeFrom="column">
              <wp:posOffset>232410</wp:posOffset>
            </wp:positionH>
            <wp:positionV relativeFrom="paragraph">
              <wp:posOffset>6350</wp:posOffset>
            </wp:positionV>
            <wp:extent cx="1908175" cy="15697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F5E19" w14:textId="2DB101E0" w:rsidR="00CB38B6" w:rsidRDefault="00CB38B6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4A522563" w14:textId="674730E2" w:rsidR="00CB38B6" w:rsidRDefault="00CB38B6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4C71357C" w14:textId="26720A1B" w:rsidR="00CB38B6" w:rsidRDefault="009E7483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lastRenderedPageBreak/>
        <w:t>当梯度&gt;</w:t>
      </w:r>
      <w:r>
        <w:rPr>
          <w:sz w:val="24"/>
        </w:rPr>
        <w:t>0</w:t>
      </w:r>
      <w:r>
        <w:rPr>
          <w:rFonts w:hint="eastAsia"/>
          <w:sz w:val="24"/>
        </w:rPr>
        <w:t>时，</w:t>
      </w:r>
    </w:p>
    <w:p w14:paraId="3D6543D3" w14:textId="641418BD" w:rsidR="009E7483" w:rsidRDefault="004E55B1">
      <w:pPr>
        <w:pStyle w:val="10"/>
        <w:tabs>
          <w:tab w:val="left" w:pos="381"/>
        </w:tabs>
        <w:ind w:left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-∝</m:t>
        </m:r>
      </m:oMath>
      <w:r w:rsidR="009E7483">
        <w:rPr>
          <w:rFonts w:hint="eastAsia"/>
          <w:sz w:val="24"/>
        </w:rPr>
        <w:t>(a变小了接近最小值点</w:t>
      </w:r>
      <w:r w:rsidR="009E7483">
        <w:rPr>
          <w:sz w:val="24"/>
        </w:rPr>
        <w:t>)</w:t>
      </w:r>
    </w:p>
    <w:p w14:paraId="05A8C220" w14:textId="41F4415F" w:rsidR="009E7483" w:rsidRDefault="009E7483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0A2A7F9E" w14:textId="57B10DBD" w:rsidR="009E7483" w:rsidRDefault="009E7483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当梯度&lt;</w:t>
      </w:r>
      <w:r>
        <w:rPr>
          <w:sz w:val="24"/>
        </w:rPr>
        <w:t>0</w:t>
      </w:r>
    </w:p>
    <w:p w14:paraId="243603B8" w14:textId="5B6AD0FC" w:rsidR="008359E0" w:rsidRDefault="004E55B1">
      <w:pPr>
        <w:pStyle w:val="10"/>
        <w:tabs>
          <w:tab w:val="left" w:pos="381"/>
        </w:tabs>
        <w:ind w:left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-∝</m:t>
        </m:r>
      </m:oMath>
      <w:r w:rsidR="009E7483">
        <w:rPr>
          <w:rFonts w:hint="eastAsia"/>
          <w:sz w:val="24"/>
        </w:rPr>
        <w:t>(a变大了接近最小值点</w:t>
      </w:r>
      <w:r w:rsidR="009E7483">
        <w:rPr>
          <w:sz w:val="24"/>
        </w:rPr>
        <w:t>)</w:t>
      </w:r>
    </w:p>
    <w:p w14:paraId="2BE041EB" w14:textId="77777777" w:rsidR="00C748CA" w:rsidRDefault="00C748CA">
      <w:pPr>
        <w:pStyle w:val="10"/>
        <w:tabs>
          <w:tab w:val="left" w:pos="381"/>
        </w:tabs>
        <w:ind w:left="0" w:firstLine="0"/>
        <w:rPr>
          <w:rFonts w:hint="eastAsia"/>
          <w:sz w:val="24"/>
        </w:rPr>
      </w:pPr>
    </w:p>
    <w:p w14:paraId="7F4D9DFE" w14:textId="6890C68B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FD50CC" wp14:editId="482B2259">
            <wp:simplePos x="0" y="0"/>
            <wp:positionH relativeFrom="column">
              <wp:posOffset>3439160</wp:posOffset>
            </wp:positionH>
            <wp:positionV relativeFrom="paragraph">
              <wp:posOffset>276860</wp:posOffset>
            </wp:positionV>
            <wp:extent cx="3078480" cy="227330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当达到局部最优解时：梯度为零，收敛。</w:t>
      </w:r>
    </w:p>
    <w:p w14:paraId="6AFC84EF" w14:textId="2FCD0DF0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36FCB7" wp14:editId="310E6A3E">
            <wp:simplePos x="0" y="0"/>
            <wp:positionH relativeFrom="column">
              <wp:posOffset>48260</wp:posOffset>
            </wp:positionH>
            <wp:positionV relativeFrom="paragraph">
              <wp:posOffset>9525</wp:posOffset>
            </wp:positionV>
            <wp:extent cx="3154953" cy="2103302"/>
            <wp:effectExtent l="0" t="0" r="762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CD3C3" w14:textId="224B1A75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学习率太小时：收敛的过于缓慢。</w:t>
      </w:r>
    </w:p>
    <w:p w14:paraId="3DF9D7F6" w14:textId="1F415FBF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学习率太大时：可能无法收敛甚至发散。</w:t>
      </w:r>
    </w:p>
    <w:p w14:paraId="64334063" w14:textId="77777777" w:rsidR="008359E0" w:rsidRPr="009E7483" w:rsidRDefault="008359E0">
      <w:pPr>
        <w:pStyle w:val="10"/>
        <w:tabs>
          <w:tab w:val="left" w:pos="381"/>
        </w:tabs>
        <w:ind w:left="0" w:firstLine="0"/>
        <w:rPr>
          <w:rFonts w:hint="eastAsia"/>
          <w:sz w:val="24"/>
        </w:rPr>
      </w:pPr>
    </w:p>
    <w:p w14:paraId="030B2AB9" w14:textId="0F77892A" w:rsidR="00CB38B6" w:rsidRPr="009B5160" w:rsidRDefault="008636D6" w:rsidP="009B5160">
      <w:pPr>
        <w:pStyle w:val="10"/>
        <w:numPr>
          <w:ilvl w:val="0"/>
          <w:numId w:val="2"/>
        </w:numPr>
        <w:tabs>
          <w:tab w:val="left" w:pos="381"/>
        </w:tabs>
        <w:rPr>
          <w:sz w:val="24"/>
        </w:rPr>
      </w:pPr>
      <w:r>
        <w:rPr>
          <w:color w:val="333333"/>
          <w:sz w:val="24"/>
        </w:rPr>
        <w:t>什么是过拟合？模型为什么会出现过拟合？如何避免过拟合？</w:t>
      </w:r>
    </w:p>
    <w:p w14:paraId="6DCDCAB7" w14:textId="0AE6BA15" w:rsidR="009B5160" w:rsidRDefault="009B5160" w:rsidP="009B5160">
      <w:pPr>
        <w:pStyle w:val="10"/>
        <w:tabs>
          <w:tab w:val="left" w:pos="381"/>
        </w:tabs>
        <w:ind w:firstLine="0"/>
        <w:rPr>
          <w:color w:val="333333"/>
          <w:sz w:val="24"/>
        </w:rPr>
      </w:pPr>
    </w:p>
    <w:p w14:paraId="5E72BDF7" w14:textId="540BE0AC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>
        <w:rPr>
          <w:color w:val="333333"/>
          <w:sz w:val="24"/>
        </w:rPr>
        <w:tab/>
      </w:r>
      <w:r w:rsidR="00776A4A" w:rsidRPr="00776A4A">
        <w:rPr>
          <w:rFonts w:hint="eastAsia"/>
          <w:color w:val="333333"/>
          <w:sz w:val="24"/>
        </w:rPr>
        <w:t>过拟合是</w:t>
      </w:r>
      <w:r w:rsidR="00E33222" w:rsidRPr="00E33222">
        <w:rPr>
          <w:rFonts w:hint="eastAsia"/>
          <w:color w:val="333333"/>
          <w:sz w:val="24"/>
        </w:rPr>
        <w:t>训练误差在统计上小于测试误差</w:t>
      </w:r>
      <w:r w:rsidR="00776A4A" w:rsidRPr="00776A4A">
        <w:rPr>
          <w:rFonts w:hint="eastAsia"/>
          <w:color w:val="333333"/>
          <w:sz w:val="24"/>
        </w:rPr>
        <w:t>。模型在训练集上表现很好，但在测试集上却表现很差。模型对训练集</w:t>
      </w:r>
      <w:r w:rsidR="00776A4A" w:rsidRPr="00776A4A">
        <w:rPr>
          <w:color w:val="333333"/>
          <w:sz w:val="24"/>
        </w:rPr>
        <w:t>"死记硬背"，没有理解数据背后的规律，泛化能力差。</w:t>
      </w:r>
    </w:p>
    <w:p w14:paraId="72EEA6DD" w14:textId="77777777" w:rsidR="00CB38B6" w:rsidRDefault="00CB38B6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</w:p>
    <w:p w14:paraId="28442BF1" w14:textId="4DCCE2CB" w:rsidR="009B5160" w:rsidRPr="009B5160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1、训练数据集样本单一，样本不足。</w:t>
      </w:r>
    </w:p>
    <w:p w14:paraId="5A568FF2" w14:textId="48255A1D" w:rsidR="009B5160" w:rsidRPr="009B5160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2、训练数据中噪声干扰过大。</w:t>
      </w:r>
    </w:p>
    <w:p w14:paraId="48845FF9" w14:textId="5F9425A1" w:rsidR="00CB38B6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3、模型过于复杂。</w:t>
      </w:r>
    </w:p>
    <w:p w14:paraId="51746ABA" w14:textId="003053B8" w:rsidR="009B5160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>4</w:t>
      </w:r>
      <w:r>
        <w:rPr>
          <w:color w:val="333333"/>
          <w:sz w:val="24"/>
        </w:rPr>
        <w:t>.</w:t>
      </w:r>
      <w:r>
        <w:rPr>
          <w:rFonts w:hint="eastAsia"/>
          <w:color w:val="333333"/>
          <w:sz w:val="24"/>
        </w:rPr>
        <w:t>对模型进行了过度训练</w:t>
      </w:r>
    </w:p>
    <w:p w14:paraId="1962BEAF" w14:textId="77777777" w:rsidR="00CB38B6" w:rsidRDefault="00CB38B6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</w:p>
    <w:p w14:paraId="7C39F046" w14:textId="30EF92DC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1. 获取和使用更多的数据（数据集增强）——解决过拟合的根本性方法</w:t>
      </w:r>
    </w:p>
    <w:p w14:paraId="55C3B02E" w14:textId="12C44B3C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2. 采用合适的模型（控制模型的复杂度）</w:t>
      </w:r>
    </w:p>
    <w:p w14:paraId="4F4AAD33" w14:textId="764E9FB4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3. 降低特征的数量</w:t>
      </w:r>
      <w:r>
        <w:rPr>
          <w:rFonts w:hint="eastAsia"/>
          <w:color w:val="333333"/>
          <w:sz w:val="24"/>
        </w:rPr>
        <w:t>：</w:t>
      </w:r>
      <w:r w:rsidRPr="009B5160">
        <w:rPr>
          <w:rFonts w:hint="eastAsia"/>
          <w:color w:val="333333"/>
          <w:sz w:val="24"/>
        </w:rPr>
        <w:t>对于一些特征工程而言，可以降低特征的数量——删除冗余特征，人工选择保留哪些特征。</w:t>
      </w:r>
    </w:p>
    <w:p w14:paraId="7EE36B38" w14:textId="14F430F2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4. L1 / L2 正则化</w:t>
      </w:r>
    </w:p>
    <w:p w14:paraId="7595408C" w14:textId="5B170BAB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5. Dropout</w:t>
      </w:r>
      <w:r>
        <w:rPr>
          <w:rFonts w:hint="eastAsia"/>
          <w:color w:val="333333"/>
          <w:sz w:val="24"/>
        </w:rPr>
        <w:t>：</w:t>
      </w:r>
      <w:r w:rsidRPr="009B5160">
        <w:rPr>
          <w:color w:val="333333"/>
          <w:sz w:val="24"/>
        </w:rPr>
        <w:t>Dropout 指的是在训练过程中每次按一定的概率（比如50%）随机地“删除”一部分隐藏单元（神经元）。</w:t>
      </w:r>
    </w:p>
    <w:p w14:paraId="79DA28C7" w14:textId="2F804089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lastRenderedPageBreak/>
        <w:t>6. Early stopping（提前终止）</w:t>
      </w:r>
      <w:r>
        <w:rPr>
          <w:rFonts w:hint="eastAsia"/>
          <w:color w:val="333333"/>
          <w:sz w:val="24"/>
        </w:rPr>
        <w:t>：</w:t>
      </w:r>
      <w:r w:rsidRPr="009B5160">
        <w:rPr>
          <w:rFonts w:hint="eastAsia"/>
          <w:color w:val="333333"/>
          <w:sz w:val="24"/>
        </w:rPr>
        <w:t>在模型对训练数据集迭代收敛之前停止迭代来防止过拟合。</w:t>
      </w:r>
    </w:p>
    <w:p w14:paraId="51616742" w14:textId="1A060037" w:rsidR="00AE0BB5" w:rsidRDefault="00475549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>7</w:t>
      </w:r>
      <w:r>
        <w:rPr>
          <w:color w:val="333333"/>
          <w:sz w:val="24"/>
        </w:rPr>
        <w:t>.</w:t>
      </w:r>
      <w:r>
        <w:rPr>
          <w:rFonts w:hint="eastAsia"/>
          <w:color w:val="333333"/>
          <w:sz w:val="24"/>
        </w:rPr>
        <w:t>决策树中可以使用剪枝技术防止过拟合。</w:t>
      </w:r>
    </w:p>
    <w:p w14:paraId="6D51BB32" w14:textId="77777777" w:rsidR="00CB38B6" w:rsidRDefault="008636D6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078B52" wp14:editId="15789DB0">
                <wp:simplePos x="0" y="0"/>
                <wp:positionH relativeFrom="page">
                  <wp:posOffset>596900</wp:posOffset>
                </wp:positionH>
                <wp:positionV relativeFrom="paragraph">
                  <wp:posOffset>396875</wp:posOffset>
                </wp:positionV>
                <wp:extent cx="48260" cy="48260"/>
                <wp:effectExtent l="0" t="0" r="2540" b="254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9C487D0" id="任意多边形 4" o:spid="_x0000_s1026" style="position:absolute;left:0;text-align:left;margin-left:47pt;margin-top:31.25pt;width:3.8pt;height:3.8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" path="m43,75r-10,l28,74,,43,,33,33,,43,,75,38r,5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color w:val="4E4E4E"/>
        </w:rPr>
        <w:t>综合分析题</w:t>
      </w:r>
    </w:p>
    <w:p w14:paraId="73876AD1" w14:textId="27A48C8D" w:rsidR="00CB38B6" w:rsidRPr="00E5495C" w:rsidRDefault="008636D6">
      <w:pPr>
        <w:pStyle w:val="10"/>
        <w:numPr>
          <w:ilvl w:val="0"/>
          <w:numId w:val="3"/>
        </w:numPr>
        <w:tabs>
          <w:tab w:val="left" w:pos="381"/>
        </w:tabs>
        <w:spacing w:before="184"/>
        <w:rPr>
          <w:sz w:val="24"/>
        </w:rPr>
      </w:pPr>
      <w:r>
        <w:rPr>
          <w:color w:val="333333"/>
          <w:sz w:val="24"/>
        </w:rPr>
        <w:t>从期望损失角度解释</w:t>
      </w:r>
      <w:r>
        <w:rPr>
          <w:rFonts w:ascii="Arial" w:eastAsia="Arial"/>
          <w:color w:val="333333"/>
          <w:sz w:val="24"/>
        </w:rPr>
        <w:t>adaboost</w:t>
      </w:r>
      <w:r>
        <w:rPr>
          <w:color w:val="333333"/>
          <w:sz w:val="24"/>
        </w:rPr>
        <w:t>，如分布和分类器权重更新的依据。（</w:t>
      </w:r>
      <w:r>
        <w:rPr>
          <w:rFonts w:ascii="Arial" w:eastAsia="Arial"/>
          <w:color w:val="333333"/>
          <w:sz w:val="24"/>
        </w:rPr>
        <w:t>20'</w:t>
      </w:r>
      <w:r>
        <w:rPr>
          <w:color w:val="333333"/>
          <w:sz w:val="24"/>
        </w:rPr>
        <w:t>）</w:t>
      </w:r>
    </w:p>
    <w:p w14:paraId="0852FD0F" w14:textId="6EA001A4" w:rsidR="00E5495C" w:rsidRPr="00EA1FB9" w:rsidRDefault="00EA1FB9" w:rsidP="00EA1FB9">
      <w:pPr>
        <w:pStyle w:val="10"/>
        <w:tabs>
          <w:tab w:val="left" w:pos="381"/>
        </w:tabs>
        <w:spacing w:before="184"/>
        <w:ind w:firstLine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>见课本二P</w:t>
      </w:r>
      <w:r>
        <w:rPr>
          <w:color w:val="333333"/>
          <w:sz w:val="24"/>
        </w:rPr>
        <w:t>173</w:t>
      </w:r>
      <w:r w:rsidR="0007448F">
        <w:rPr>
          <w:rFonts w:hint="eastAsia"/>
          <w:color w:val="333333"/>
          <w:sz w:val="24"/>
        </w:rPr>
        <w:t>（从式8</w:t>
      </w:r>
      <w:r w:rsidR="0007448F">
        <w:rPr>
          <w:color w:val="333333"/>
          <w:sz w:val="24"/>
        </w:rPr>
        <w:t>.4</w:t>
      </w:r>
      <w:r w:rsidR="0007448F">
        <w:rPr>
          <w:rFonts w:hint="eastAsia"/>
          <w:color w:val="333333"/>
          <w:sz w:val="24"/>
        </w:rPr>
        <w:t>写到式8</w:t>
      </w:r>
      <w:r w:rsidR="0007448F">
        <w:rPr>
          <w:color w:val="333333"/>
          <w:sz w:val="24"/>
        </w:rPr>
        <w:t>.19</w:t>
      </w:r>
      <w:r w:rsidR="0007448F">
        <w:rPr>
          <w:rFonts w:hint="eastAsia"/>
          <w:color w:val="333333"/>
          <w:sz w:val="24"/>
        </w:rPr>
        <w:t>）</w:t>
      </w:r>
    </w:p>
    <w:p w14:paraId="2D19C54B" w14:textId="20C31E1A" w:rsidR="00CB38B6" w:rsidRPr="00AE0BB5" w:rsidRDefault="008636D6">
      <w:pPr>
        <w:pStyle w:val="10"/>
        <w:numPr>
          <w:ilvl w:val="0"/>
          <w:numId w:val="3"/>
        </w:numPr>
        <w:tabs>
          <w:tab w:val="left" w:pos="381"/>
        </w:tabs>
        <w:spacing w:before="88" w:line="170" w:lineRule="auto"/>
        <w:ind w:right="113"/>
        <w:rPr>
          <w:rFonts w:ascii="Arial" w:eastAsia="Arial"/>
          <w:sz w:val="24"/>
        </w:rPr>
      </w:pPr>
      <w:r>
        <w:rPr>
          <w:rFonts w:ascii="Arial" w:eastAsia="Arial"/>
          <w:color w:val="333333"/>
          <w:sz w:val="24"/>
        </w:rPr>
        <w:t>SVM</w:t>
      </w:r>
      <w:r>
        <w:rPr>
          <w:color w:val="333333"/>
          <w:sz w:val="24"/>
        </w:rPr>
        <w:t>。（</w:t>
      </w:r>
      <w:r>
        <w:rPr>
          <w:rFonts w:ascii="Arial" w:eastAsia="Arial"/>
          <w:color w:val="333333"/>
          <w:sz w:val="24"/>
        </w:rPr>
        <w:t>1</w:t>
      </w:r>
      <w:r>
        <w:rPr>
          <w:color w:val="333333"/>
          <w:sz w:val="24"/>
        </w:rPr>
        <w:t>）从</w:t>
      </w:r>
      <w:r>
        <w:rPr>
          <w:rFonts w:ascii="Arial" w:eastAsia="Arial"/>
          <w:color w:val="333333"/>
          <w:sz w:val="24"/>
        </w:rPr>
        <w:t>VC</w:t>
      </w:r>
      <w:r>
        <w:rPr>
          <w:color w:val="333333"/>
          <w:sz w:val="24"/>
        </w:rPr>
        <w:t>维和结构风险角度分析为什么</w:t>
      </w:r>
      <w:r>
        <w:rPr>
          <w:rFonts w:ascii="Arial" w:eastAsia="Arial"/>
          <w:color w:val="333333"/>
          <w:sz w:val="24"/>
        </w:rPr>
        <w:t>margin</w:t>
      </w:r>
      <w:r>
        <w:rPr>
          <w:color w:val="333333"/>
          <w:sz w:val="24"/>
        </w:rPr>
        <w:t>要最大化。（</w:t>
      </w:r>
      <w:r>
        <w:rPr>
          <w:rFonts w:ascii="Arial" w:eastAsia="Arial"/>
          <w:color w:val="333333"/>
          <w:sz w:val="24"/>
        </w:rPr>
        <w:t>2</w:t>
      </w:r>
      <w:r>
        <w:rPr>
          <w:color w:val="333333"/>
          <w:sz w:val="24"/>
        </w:rPr>
        <w:t>）</w:t>
      </w:r>
      <w:r>
        <w:rPr>
          <w:color w:val="333333"/>
          <w:spacing w:val="-2"/>
          <w:sz w:val="24"/>
        </w:rPr>
        <w:t>推导优化函数的对偶</w:t>
      </w:r>
      <w:r>
        <w:rPr>
          <w:color w:val="333333"/>
          <w:sz w:val="24"/>
        </w:rPr>
        <w:t>形式。（</w:t>
      </w:r>
      <w:r>
        <w:rPr>
          <w:rFonts w:ascii="Arial" w:eastAsia="Arial"/>
          <w:color w:val="333333"/>
          <w:sz w:val="24"/>
        </w:rPr>
        <w:t>3</w:t>
      </w:r>
      <w:r>
        <w:rPr>
          <w:color w:val="333333"/>
          <w:sz w:val="24"/>
        </w:rPr>
        <w:t>）简述</w:t>
      </w:r>
      <w:r>
        <w:rPr>
          <w:rFonts w:ascii="Arial" w:eastAsia="Arial"/>
          <w:color w:val="333333"/>
          <w:sz w:val="24"/>
        </w:rPr>
        <w:t>SVM</w:t>
      </w:r>
      <w:r>
        <w:rPr>
          <w:color w:val="333333"/>
          <w:sz w:val="24"/>
        </w:rPr>
        <w:t>线性不可分的情况下如何求解</w:t>
      </w:r>
      <w:r>
        <w:rPr>
          <w:rFonts w:ascii="Arial" w:eastAsia="Arial"/>
          <w:color w:val="333333"/>
          <w:sz w:val="24"/>
        </w:rPr>
        <w:t>(30')</w:t>
      </w:r>
    </w:p>
    <w:p w14:paraId="78669E17" w14:textId="13CBBF9C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0A8282D7" w14:textId="1FDB72CC" w:rsidR="00AE0BB5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（</w:t>
      </w:r>
      <w:r>
        <w:rPr>
          <w:rFonts w:ascii="Arial" w:eastAsiaTheme="minorEastAsia" w:hint="eastAsia"/>
          <w:color w:val="333333"/>
          <w:sz w:val="24"/>
        </w:rPr>
        <w:t>1</w:t>
      </w:r>
      <w:r>
        <w:rPr>
          <w:rFonts w:ascii="Arial" w:eastAsiaTheme="minorEastAsia" w:hint="eastAsia"/>
          <w:color w:val="333333"/>
          <w:sz w:val="24"/>
        </w:rPr>
        <w:t>）</w:t>
      </w:r>
    </w:p>
    <w:p w14:paraId="3F77F36F" w14:textId="77777777" w:rsidR="00FA2369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VC</w:t>
      </w:r>
      <w:r>
        <w:rPr>
          <w:rFonts w:ascii="Arial" w:eastAsiaTheme="minorEastAsia" w:hint="eastAsia"/>
          <w:color w:val="333333"/>
          <w:sz w:val="24"/>
        </w:rPr>
        <w:t>维是指</w:t>
      </w:r>
      <w:r w:rsidRPr="00FA2369">
        <w:rPr>
          <w:rFonts w:ascii="Arial" w:eastAsiaTheme="minorEastAsia" w:hint="eastAsia"/>
          <w:color w:val="333333"/>
          <w:sz w:val="24"/>
        </w:rPr>
        <w:t>被定义为算法可以破碎（</w:t>
      </w:r>
      <w:r w:rsidRPr="00FA2369">
        <w:rPr>
          <w:rFonts w:ascii="Arial" w:eastAsiaTheme="minorEastAsia"/>
          <w:color w:val="333333"/>
          <w:sz w:val="24"/>
        </w:rPr>
        <w:t>shatter</w:t>
      </w:r>
      <w:r w:rsidRPr="00FA2369">
        <w:rPr>
          <w:rFonts w:ascii="Arial" w:eastAsiaTheme="minorEastAsia"/>
          <w:color w:val="333333"/>
          <w:sz w:val="24"/>
        </w:rPr>
        <w:t>）的最大点集的基数，在这里破碎（</w:t>
      </w:r>
      <w:r w:rsidRPr="00FA2369">
        <w:rPr>
          <w:rFonts w:ascii="Arial" w:eastAsiaTheme="minorEastAsia"/>
          <w:color w:val="333333"/>
          <w:sz w:val="24"/>
        </w:rPr>
        <w:t>shatter</w:t>
      </w:r>
      <w:r w:rsidRPr="00FA2369">
        <w:rPr>
          <w:rFonts w:ascii="Arial" w:eastAsiaTheme="minorEastAsia"/>
          <w:color w:val="333333"/>
          <w:sz w:val="24"/>
        </w:rPr>
        <w:t>）意为若</w:t>
      </w:r>
    </w:p>
    <w:p w14:paraId="788757F7" w14:textId="77885116" w:rsidR="00FA2369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 w:rsidRPr="00FA2369">
        <w:rPr>
          <w:rFonts w:ascii="Arial" w:eastAsiaTheme="minorEastAsia"/>
          <w:color w:val="333333"/>
          <w:sz w:val="24"/>
        </w:rPr>
        <w:t>对于一个假设空间</w:t>
      </w:r>
      <w:r w:rsidRPr="00FA2369">
        <w:rPr>
          <w:rFonts w:ascii="Arial" w:eastAsiaTheme="minorEastAsia"/>
          <w:color w:val="333333"/>
          <w:sz w:val="24"/>
        </w:rPr>
        <w:t>H</w:t>
      </w:r>
      <w:r w:rsidRPr="00FA2369">
        <w:rPr>
          <w:rFonts w:ascii="Arial" w:eastAsiaTheme="minorEastAsia"/>
          <w:color w:val="333333"/>
          <w:sz w:val="24"/>
        </w:rPr>
        <w:t>，如果存在</w:t>
      </w:r>
      <w:r w:rsidRPr="00FA2369">
        <w:rPr>
          <w:rFonts w:ascii="Arial" w:eastAsiaTheme="minorEastAsia"/>
          <w:color w:val="333333"/>
          <w:sz w:val="24"/>
        </w:rPr>
        <w:t>m</w:t>
      </w:r>
      <w:r w:rsidRPr="00FA2369">
        <w:rPr>
          <w:rFonts w:ascii="Arial" w:eastAsiaTheme="minorEastAsia"/>
          <w:color w:val="333333"/>
          <w:sz w:val="24"/>
        </w:rPr>
        <w:t>个数据样本能够被假设空间</w:t>
      </w:r>
      <w:r w:rsidRPr="00FA2369">
        <w:rPr>
          <w:rFonts w:ascii="Arial" w:eastAsiaTheme="minorEastAsia"/>
          <w:color w:val="333333"/>
          <w:sz w:val="24"/>
        </w:rPr>
        <w:t>H</w:t>
      </w:r>
      <w:r w:rsidRPr="00FA2369">
        <w:rPr>
          <w:rFonts w:ascii="Arial" w:eastAsiaTheme="minorEastAsia"/>
          <w:color w:val="333333"/>
          <w:sz w:val="24"/>
        </w:rPr>
        <w:t>中的函数按所有可能的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333333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333333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333333"/>
                <w:sz w:val="24"/>
              </w:rPr>
              <m:t>m</m:t>
            </m:r>
          </m:sup>
        </m:sSup>
      </m:oMath>
      <w:r w:rsidRPr="00FA2369">
        <w:rPr>
          <w:rFonts w:ascii="Arial" w:eastAsiaTheme="minorEastAsia"/>
          <w:color w:val="333333"/>
          <w:sz w:val="24"/>
        </w:rPr>
        <w:t>种形式</w:t>
      </w:r>
    </w:p>
    <w:p w14:paraId="40CFAD0A" w14:textId="7B468EBF" w:rsidR="0007448F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 w:rsidRPr="00FA2369">
        <w:rPr>
          <w:rFonts w:ascii="Arial" w:eastAsiaTheme="minorEastAsia"/>
          <w:color w:val="333333"/>
          <w:sz w:val="24"/>
        </w:rPr>
        <w:t>分开，则称假设空间</w:t>
      </w:r>
      <w:r w:rsidRPr="00FA2369">
        <w:rPr>
          <w:rFonts w:ascii="Arial" w:eastAsiaTheme="minorEastAsia"/>
          <w:color w:val="333333"/>
          <w:sz w:val="24"/>
        </w:rPr>
        <w:t>H</w:t>
      </w:r>
      <w:r w:rsidRPr="00FA2369">
        <w:rPr>
          <w:rFonts w:ascii="Arial" w:eastAsiaTheme="minorEastAsia"/>
          <w:color w:val="333333"/>
          <w:sz w:val="24"/>
        </w:rPr>
        <w:t>能够把</w:t>
      </w:r>
      <w:r w:rsidRPr="00FA2369">
        <w:rPr>
          <w:rFonts w:ascii="Arial" w:eastAsiaTheme="minorEastAsia"/>
          <w:color w:val="333333"/>
          <w:sz w:val="24"/>
        </w:rPr>
        <w:t>m</w:t>
      </w:r>
      <w:r w:rsidRPr="00FA2369">
        <w:rPr>
          <w:rFonts w:ascii="Arial" w:eastAsiaTheme="minorEastAsia"/>
          <w:color w:val="333333"/>
          <w:sz w:val="24"/>
        </w:rPr>
        <w:t>个数据样本破碎（</w:t>
      </w:r>
      <w:r w:rsidRPr="00FA2369">
        <w:rPr>
          <w:rFonts w:ascii="Arial" w:eastAsiaTheme="minorEastAsia"/>
          <w:color w:val="333333"/>
          <w:sz w:val="24"/>
        </w:rPr>
        <w:t>shatter</w:t>
      </w:r>
      <w:r w:rsidRPr="00FA2369">
        <w:rPr>
          <w:rFonts w:ascii="Arial" w:eastAsiaTheme="minorEastAsia"/>
          <w:color w:val="333333"/>
          <w:sz w:val="24"/>
        </w:rPr>
        <w:t>）</w:t>
      </w:r>
      <w:r>
        <w:rPr>
          <w:rFonts w:ascii="Arial" w:eastAsiaTheme="minorEastAsia" w:hint="eastAsia"/>
          <w:color w:val="333333"/>
          <w:sz w:val="24"/>
        </w:rPr>
        <w:t>.</w:t>
      </w:r>
    </w:p>
    <w:p w14:paraId="5717175D" w14:textId="77777777" w:rsidR="0007448F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 w:hint="eastAsia"/>
          <w:color w:val="333333"/>
          <w:sz w:val="24"/>
        </w:rPr>
      </w:pPr>
    </w:p>
    <w:p w14:paraId="3E7DAEA7" w14:textId="05EE477D" w:rsidR="00AE0BB5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 w:hint="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因为风险</w:t>
      </w:r>
      <w:r>
        <w:rPr>
          <w:rFonts w:ascii="Arial" w:eastAsiaTheme="minorEastAsia" w:hint="eastAsia"/>
          <w:color w:val="333333"/>
          <w:sz w:val="24"/>
        </w:rPr>
        <w:t>=</w:t>
      </w:r>
      <w:r>
        <w:rPr>
          <w:rFonts w:ascii="Arial" w:eastAsiaTheme="minorEastAsia" w:hint="eastAsia"/>
          <w:color w:val="333333"/>
          <w:sz w:val="24"/>
        </w:rPr>
        <w:t>经验风险</w:t>
      </w:r>
      <w:r>
        <w:rPr>
          <w:rFonts w:ascii="Arial" w:eastAsiaTheme="minorEastAsia" w:hint="eastAsia"/>
          <w:color w:val="333333"/>
          <w:sz w:val="24"/>
        </w:rPr>
        <w:t>+</w:t>
      </w:r>
      <w:r>
        <w:rPr>
          <w:rFonts w:ascii="Arial" w:eastAsiaTheme="minorEastAsia" w:hint="eastAsia"/>
          <w:color w:val="333333"/>
          <w:sz w:val="24"/>
        </w:rPr>
        <w:t>结构风险（学习模型结构带来的风险）</w:t>
      </w:r>
    </w:p>
    <w:p w14:paraId="448B1C49" w14:textId="7008AACC" w:rsidR="00AE0BB5" w:rsidRPr="0007448F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期望风险</w:t>
      </w:r>
      <m:oMath>
        <m:r>
          <w:rPr>
            <w:rFonts w:ascii="Cambria Math" w:eastAsiaTheme="minorEastAsia" w:hAnsi="Cambria Math"/>
            <w:color w:val="333333"/>
            <w:sz w:val="24"/>
          </w:rPr>
          <m:t>≤</m:t>
        </m:r>
      </m:oMath>
      <w:r>
        <w:rPr>
          <w:rFonts w:ascii="Arial" w:eastAsiaTheme="minorEastAsia" w:hint="eastAsia"/>
          <w:color w:val="333333"/>
          <w:sz w:val="24"/>
        </w:rPr>
        <w:t>经验风险</w:t>
      </w:r>
      <w:r>
        <w:rPr>
          <w:rFonts w:ascii="Arial" w:eastAsiaTheme="minorEastAsia" w:hint="eastAsia"/>
          <w:color w:val="333333"/>
          <w:sz w:val="24"/>
        </w:rPr>
        <w:t>+</w:t>
      </w:r>
    </w:p>
    <w:p w14:paraId="62C582EC" w14:textId="3F41694C" w:rsidR="00AE0BB5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4B7150FE" wp14:editId="77D72B0D">
            <wp:extent cx="4080934" cy="213269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234" cy="21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B4A" w14:textId="0CDA247A" w:rsidR="00AE0BB5" w:rsidRDefault="00F624C8" w:rsidP="00FA2369">
      <w:pPr>
        <w:pStyle w:val="10"/>
        <w:tabs>
          <w:tab w:val="left" w:pos="381"/>
        </w:tabs>
        <w:spacing w:before="88" w:line="170" w:lineRule="auto"/>
        <w:ind w:left="0" w:right="113" w:firstLine="0"/>
        <w:rPr>
          <w:rFonts w:ascii="Arial" w:eastAsiaTheme="minorEastAsia" w:hint="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h</w:t>
      </w:r>
      <w:r w:rsidR="00FA2369">
        <w:rPr>
          <w:rFonts w:ascii="Arial" w:eastAsiaTheme="minorEastAsia" w:hint="eastAsia"/>
          <w:color w:val="333333"/>
          <w:sz w:val="24"/>
        </w:rPr>
        <w:t>是</w:t>
      </w:r>
      <w:r w:rsidR="00FA2369">
        <w:rPr>
          <w:rFonts w:ascii="Arial" w:eastAsiaTheme="minorEastAsia" w:hint="eastAsia"/>
          <w:color w:val="333333"/>
          <w:sz w:val="24"/>
        </w:rPr>
        <w:t>VC</w:t>
      </w:r>
      <w:r w:rsidR="00FA2369">
        <w:rPr>
          <w:rFonts w:ascii="Arial" w:eastAsiaTheme="minorEastAsia" w:hint="eastAsia"/>
          <w:color w:val="333333"/>
          <w:sz w:val="24"/>
        </w:rPr>
        <w:t>维，</w:t>
      </w:r>
      <w:r w:rsidR="00E70AFA">
        <w:rPr>
          <w:rFonts w:ascii="Arial" w:eastAsiaTheme="minorEastAsia" w:hint="eastAsia"/>
          <w:color w:val="333333"/>
          <w:sz w:val="24"/>
        </w:rPr>
        <w:t>l</w:t>
      </w:r>
      <w:r w:rsidR="00FA2369">
        <w:rPr>
          <w:rFonts w:ascii="Arial" w:eastAsiaTheme="minorEastAsia" w:hint="eastAsia"/>
          <w:color w:val="333333"/>
          <w:sz w:val="24"/>
        </w:rPr>
        <w:t>是样本数</w:t>
      </w:r>
      <w:r w:rsidR="00990E72">
        <w:rPr>
          <w:rFonts w:ascii="Arial" w:eastAsiaTheme="minorEastAsia" w:hint="eastAsia"/>
          <w:color w:val="333333"/>
          <w:sz w:val="24"/>
        </w:rPr>
        <w:t>，最后一项是学习率。</w:t>
      </w:r>
    </w:p>
    <w:p w14:paraId="4484ACF2" w14:textId="1C36E2C6" w:rsidR="00AE0BB5" w:rsidRDefault="00F624C8" w:rsidP="00990E72">
      <w:pPr>
        <w:pStyle w:val="10"/>
        <w:tabs>
          <w:tab w:val="left" w:pos="381"/>
        </w:tabs>
        <w:spacing w:before="88" w:line="170" w:lineRule="auto"/>
        <w:ind w:left="0" w:right="113" w:firstLine="0"/>
        <w:rPr>
          <w:rFonts w:ascii="Arial" w:eastAsiaTheme="minorEastAsia" w:hint="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因此我们的目标是让</w:t>
      </w:r>
      <w:r>
        <w:rPr>
          <w:rFonts w:ascii="Arial" w:eastAsiaTheme="minorEastAsia" w:hint="eastAsia"/>
          <w:color w:val="333333"/>
          <w:sz w:val="24"/>
        </w:rPr>
        <w:t>h</w:t>
      </w:r>
      <w:r>
        <w:rPr>
          <w:rFonts w:ascii="Arial" w:eastAsiaTheme="minorEastAsia" w:hint="eastAsia"/>
          <w:color w:val="333333"/>
          <w:sz w:val="24"/>
        </w:rPr>
        <w:t>尽可能的小</w:t>
      </w:r>
    </w:p>
    <w:p w14:paraId="597AA2A1" w14:textId="6F53C471" w:rsidR="00AE0BB5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 w:rsidRPr="00F624C8">
        <w:rPr>
          <w:rFonts w:ascii="Arial" w:eastAsiaTheme="minorEastAsia" w:hint="eastAsia"/>
          <w:color w:val="333333"/>
          <w:sz w:val="24"/>
        </w:rPr>
        <w:t>令</w:t>
      </w:r>
      <w:r w:rsidRPr="00F624C8">
        <w:rPr>
          <w:rFonts w:ascii="Arial" w:eastAsiaTheme="minorEastAsia"/>
          <w:color w:val="333333"/>
          <w:sz w:val="24"/>
        </w:rPr>
        <w:t>x</w:t>
      </w:r>
      <w:r w:rsidRPr="00F624C8">
        <w:rPr>
          <w:rFonts w:ascii="Arial" w:eastAsiaTheme="minorEastAsia"/>
          <w:color w:val="333333"/>
          <w:sz w:val="24"/>
        </w:rPr>
        <w:t>属于半径为</w:t>
      </w:r>
      <w:r w:rsidRPr="00F624C8">
        <w:rPr>
          <w:rFonts w:ascii="Arial" w:eastAsiaTheme="minorEastAsia"/>
          <w:color w:val="333333"/>
          <w:sz w:val="24"/>
        </w:rPr>
        <w:t>R</w:t>
      </w:r>
      <w:r w:rsidRPr="00F624C8">
        <w:rPr>
          <w:rFonts w:ascii="Arial" w:eastAsiaTheme="minorEastAsia"/>
          <w:color w:val="333333"/>
          <w:sz w:val="24"/>
        </w:rPr>
        <w:t>的球面</w:t>
      </w:r>
      <w:r>
        <w:rPr>
          <w:rFonts w:ascii="Arial" w:eastAsiaTheme="minorEastAsia" w:hint="eastAsia"/>
          <w:color w:val="333333"/>
          <w:sz w:val="24"/>
        </w:rPr>
        <w:t>，</w:t>
      </w:r>
      <w:r w:rsidRPr="00F624C8">
        <w:rPr>
          <w:rFonts w:ascii="Arial" w:eastAsiaTheme="minorEastAsia"/>
          <w:color w:val="333333"/>
          <w:sz w:val="24"/>
        </w:rPr>
        <w:t>分隔超平面的</w:t>
      </w:r>
      <w:r>
        <w:rPr>
          <w:rFonts w:ascii="Arial" w:eastAsiaTheme="minorEastAsia" w:hint="eastAsia"/>
          <w:color w:val="333333"/>
          <w:sz w:val="24"/>
        </w:rPr>
        <w:t>margin</w:t>
      </w:r>
      <w:r w:rsidRPr="00F624C8">
        <w:rPr>
          <w:rFonts w:ascii="Arial" w:eastAsiaTheme="minorEastAsia"/>
          <w:color w:val="333333"/>
          <w:sz w:val="24"/>
        </w:rPr>
        <w:t>集的</w:t>
      </w:r>
      <w:r w:rsidRPr="00F624C8">
        <w:rPr>
          <w:rFonts w:ascii="Arial" w:eastAsiaTheme="minorEastAsia"/>
          <w:color w:val="333333"/>
          <w:sz w:val="24"/>
        </w:rPr>
        <w:t>VC</w:t>
      </w:r>
      <w:r>
        <w:rPr>
          <w:rFonts w:ascii="Arial" w:eastAsiaTheme="minorEastAsia" w:hint="eastAsia"/>
          <w:color w:val="333333"/>
          <w:sz w:val="24"/>
        </w:rPr>
        <w:t>维大小</w:t>
      </w:r>
      <w:r w:rsidRPr="00F624C8">
        <w:rPr>
          <w:rFonts w:ascii="Arial" w:eastAsiaTheme="minorEastAsia"/>
          <w:color w:val="333333"/>
          <w:sz w:val="24"/>
        </w:rPr>
        <w:t>h</w:t>
      </w:r>
      <w:r>
        <w:rPr>
          <w:rFonts w:ascii="Arial" w:eastAsiaTheme="minorEastAsia" w:hint="eastAsia"/>
          <w:color w:val="333333"/>
          <w:sz w:val="24"/>
        </w:rPr>
        <w:t>存在如下关系</w:t>
      </w:r>
      <w:r w:rsidRPr="00F624C8">
        <w:rPr>
          <w:rFonts w:ascii="Arial" w:eastAsiaTheme="minorEastAsia"/>
          <w:color w:val="333333"/>
          <w:sz w:val="24"/>
        </w:rPr>
        <w:t>：</w:t>
      </w:r>
    </w:p>
    <w:p w14:paraId="1D0EB19F" w14:textId="79635DF4" w:rsidR="00AE0BB5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1C6DC2D0" wp14:editId="39D77882">
            <wp:extent cx="3147333" cy="79254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2A17" w14:textId="77777777" w:rsidR="00F624C8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其中</w:t>
      </w:r>
      <m:oMath>
        <m:r>
          <w:rPr>
            <w:rFonts w:ascii="Cambria Math" w:eastAsiaTheme="minorEastAsia" w:hAnsi="Cambria Math"/>
            <w:color w:val="333333"/>
            <w:sz w:val="24"/>
          </w:rPr>
          <m:t>γ</m:t>
        </m:r>
      </m:oMath>
      <w:r>
        <w:rPr>
          <w:rFonts w:ascii="Arial" w:eastAsiaTheme="minorEastAsia" w:hint="eastAsia"/>
          <w:color w:val="333333"/>
          <w:sz w:val="24"/>
        </w:rPr>
        <w:t>是</w:t>
      </w:r>
      <w:r>
        <w:rPr>
          <w:rFonts w:ascii="Arial" w:eastAsiaTheme="minorEastAsia" w:hint="eastAsia"/>
          <w:color w:val="333333"/>
          <w:sz w:val="24"/>
        </w:rPr>
        <w:t>margin</w:t>
      </w:r>
      <w:r>
        <w:rPr>
          <w:rFonts w:ascii="Arial" w:eastAsiaTheme="minorEastAsia" w:hint="eastAsia"/>
          <w:color w:val="333333"/>
          <w:sz w:val="24"/>
        </w:rPr>
        <w:t>的大小，</w:t>
      </w:r>
      <w:r>
        <w:rPr>
          <w:rFonts w:ascii="Arial" w:eastAsiaTheme="minorEastAsia" w:hint="eastAsia"/>
          <w:color w:val="333333"/>
          <w:sz w:val="24"/>
        </w:rPr>
        <w:t>d</w:t>
      </w:r>
      <w:r>
        <w:rPr>
          <w:rFonts w:ascii="Arial" w:eastAsiaTheme="minorEastAsia" w:hint="eastAsia"/>
          <w:color w:val="333333"/>
          <w:sz w:val="24"/>
        </w:rPr>
        <w:t>是</w:t>
      </w:r>
      <w:r>
        <w:rPr>
          <w:rFonts w:ascii="Arial" w:eastAsiaTheme="minorEastAsia" w:hint="eastAsia"/>
          <w:color w:val="333333"/>
          <w:sz w:val="24"/>
        </w:rPr>
        <w:t>x</w:t>
      </w:r>
      <w:r>
        <w:rPr>
          <w:rFonts w:ascii="Arial" w:eastAsiaTheme="minorEastAsia" w:hint="eastAsia"/>
          <w:color w:val="333333"/>
          <w:sz w:val="24"/>
        </w:rPr>
        <w:t>的维数，为了让</w:t>
      </w:r>
      <w:r>
        <w:rPr>
          <w:rFonts w:ascii="Arial" w:eastAsiaTheme="minorEastAsia" w:hint="eastAsia"/>
          <w:color w:val="333333"/>
          <w:sz w:val="24"/>
        </w:rPr>
        <w:t>h</w:t>
      </w:r>
      <w:r>
        <w:rPr>
          <w:rFonts w:ascii="Arial" w:eastAsiaTheme="minorEastAsia" w:hint="eastAsia"/>
          <w:color w:val="333333"/>
          <w:sz w:val="24"/>
        </w:rPr>
        <w:t>尽可能的小，就要让</w:t>
      </w:r>
      <m:oMath>
        <m:r>
          <w:rPr>
            <w:rFonts w:ascii="Cambria Math" w:eastAsiaTheme="minorEastAsia" w:hAnsi="Cambria Math"/>
            <w:color w:val="333333"/>
            <w:sz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333333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333333"/>
                <w:sz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color w:val="333333"/>
                <w:sz w:val="24"/>
              </w:rPr>
              <m:t>γ</m:t>
            </m:r>
          </m:den>
        </m:f>
        <m:r>
          <w:rPr>
            <w:rFonts w:ascii="Cambria Math" w:eastAsiaTheme="minorEastAsia" w:hAnsi="Cambria Math"/>
            <w:color w:val="333333"/>
            <w:sz w:val="24"/>
          </w:rPr>
          <m:t>)</m:t>
        </m:r>
      </m:oMath>
      <w:r>
        <w:rPr>
          <w:rFonts w:ascii="Arial" w:eastAsiaTheme="minorEastAsia" w:hint="eastAsia"/>
          <w:color w:val="333333"/>
          <w:sz w:val="24"/>
        </w:rPr>
        <w:t>尽可能的小，就是让</w:t>
      </w:r>
      <m:oMath>
        <m:r>
          <w:rPr>
            <w:rFonts w:ascii="Cambria Math" w:eastAsiaTheme="minorEastAsia" w:hAnsi="Cambria Math"/>
            <w:color w:val="333333"/>
            <w:sz w:val="24"/>
          </w:rPr>
          <m:t>γ</m:t>
        </m:r>
      </m:oMath>
      <w:r>
        <w:rPr>
          <w:rFonts w:ascii="Arial" w:eastAsiaTheme="minorEastAsia" w:hint="eastAsia"/>
          <w:color w:val="333333"/>
          <w:sz w:val="24"/>
        </w:rPr>
        <w:t>尽</w:t>
      </w:r>
    </w:p>
    <w:p w14:paraId="74185CD6" w14:textId="787B1255" w:rsidR="00F624C8" w:rsidRPr="00F624C8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可能大</w:t>
      </w:r>
      <w:r w:rsidR="00956A01">
        <w:rPr>
          <w:rFonts w:ascii="Arial" w:eastAsiaTheme="minorEastAsia" w:hint="eastAsia"/>
          <w:color w:val="333333"/>
          <w:sz w:val="24"/>
        </w:rPr>
        <w:t>，所以</w:t>
      </w:r>
      <w:r w:rsidR="00956A01">
        <w:rPr>
          <w:rFonts w:ascii="Arial" w:eastAsiaTheme="minorEastAsia" w:hint="eastAsia"/>
          <w:color w:val="333333"/>
          <w:sz w:val="24"/>
        </w:rPr>
        <w:t>margin</w:t>
      </w:r>
      <w:r w:rsidR="00956A01">
        <w:rPr>
          <w:rFonts w:ascii="Arial" w:eastAsiaTheme="minorEastAsia" w:hint="eastAsia"/>
          <w:color w:val="333333"/>
          <w:sz w:val="24"/>
        </w:rPr>
        <w:t>最大时泛化能力最强。</w:t>
      </w:r>
    </w:p>
    <w:p w14:paraId="3D14D0EA" w14:textId="77777777" w:rsidR="00F624C8" w:rsidRPr="00F624C8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 w:hint="eastAsia"/>
          <w:color w:val="333333"/>
          <w:sz w:val="24"/>
        </w:rPr>
      </w:pPr>
    </w:p>
    <w:p w14:paraId="1E7AD8BA" w14:textId="0B1D3013" w:rsidR="00AE0BB5" w:rsidRDefault="00025F0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（</w:t>
      </w:r>
      <w:r>
        <w:rPr>
          <w:rFonts w:ascii="Arial" w:eastAsiaTheme="minorEastAsia" w:hint="eastAsia"/>
          <w:color w:val="333333"/>
          <w:sz w:val="24"/>
        </w:rPr>
        <w:t>2</w:t>
      </w:r>
      <w:r>
        <w:rPr>
          <w:rFonts w:ascii="Arial" w:eastAsiaTheme="minorEastAsia" w:hint="eastAsia"/>
          <w:color w:val="333333"/>
          <w:sz w:val="24"/>
        </w:rPr>
        <w:t>）课本二</w:t>
      </w:r>
      <w:r>
        <w:rPr>
          <w:rFonts w:ascii="Arial" w:eastAsiaTheme="minorEastAsia" w:hint="eastAsia"/>
          <w:color w:val="333333"/>
          <w:sz w:val="24"/>
        </w:rPr>
        <w:t>P121</w:t>
      </w:r>
    </w:p>
    <w:p w14:paraId="79C9FB1A" w14:textId="1FF0AF7E" w:rsidR="00025F05" w:rsidRDefault="00025F0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公式</w:t>
      </w:r>
      <w:r>
        <w:rPr>
          <w:rFonts w:ascii="Arial" w:eastAsiaTheme="minorEastAsia" w:hint="eastAsia"/>
          <w:color w:val="333333"/>
          <w:sz w:val="24"/>
        </w:rPr>
        <w:t>6</w:t>
      </w:r>
      <w:r>
        <w:rPr>
          <w:rFonts w:ascii="Arial" w:eastAsiaTheme="minorEastAsia"/>
          <w:color w:val="333333"/>
          <w:sz w:val="24"/>
        </w:rPr>
        <w:t>.1</w:t>
      </w:r>
      <w:r>
        <w:rPr>
          <w:rFonts w:ascii="Arial" w:eastAsiaTheme="minorEastAsia" w:hint="eastAsia"/>
          <w:color w:val="333333"/>
          <w:sz w:val="24"/>
        </w:rPr>
        <w:t>~</w:t>
      </w:r>
      <w:r>
        <w:rPr>
          <w:rFonts w:ascii="Arial" w:eastAsiaTheme="minorEastAsia" w:hint="eastAsia"/>
          <w:color w:val="333333"/>
          <w:sz w:val="24"/>
        </w:rPr>
        <w:t>公式</w:t>
      </w:r>
      <w:r>
        <w:rPr>
          <w:rFonts w:ascii="Arial" w:eastAsiaTheme="minorEastAsia" w:hint="eastAsia"/>
          <w:color w:val="333333"/>
          <w:sz w:val="24"/>
        </w:rPr>
        <w:t>6</w:t>
      </w:r>
      <w:r>
        <w:rPr>
          <w:rFonts w:ascii="Arial" w:eastAsiaTheme="minorEastAsia"/>
          <w:color w:val="333333"/>
          <w:sz w:val="24"/>
        </w:rPr>
        <w:t>.11</w:t>
      </w:r>
    </w:p>
    <w:p w14:paraId="49583CB3" w14:textId="002F069E" w:rsidR="00AE0BB5" w:rsidRDefault="00025F0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（</w:t>
      </w:r>
      <w:r>
        <w:rPr>
          <w:rFonts w:ascii="Arial" w:eastAsiaTheme="minorEastAsia" w:hint="eastAsia"/>
          <w:color w:val="333333"/>
          <w:sz w:val="24"/>
        </w:rPr>
        <w:t>3</w:t>
      </w:r>
      <w:r>
        <w:rPr>
          <w:rFonts w:ascii="Arial" w:eastAsiaTheme="minorEastAsia" w:hint="eastAsia"/>
          <w:color w:val="333333"/>
          <w:sz w:val="24"/>
        </w:rPr>
        <w:t>）课本二</w:t>
      </w:r>
      <w:r>
        <w:rPr>
          <w:rFonts w:ascii="Arial" w:eastAsiaTheme="minorEastAsia" w:hint="eastAsia"/>
          <w:color w:val="333333"/>
          <w:sz w:val="24"/>
        </w:rPr>
        <w:t>P</w:t>
      </w:r>
      <w:r>
        <w:rPr>
          <w:rFonts w:ascii="Arial" w:eastAsiaTheme="minorEastAsia"/>
          <w:color w:val="333333"/>
          <w:sz w:val="24"/>
        </w:rPr>
        <w:t>126</w:t>
      </w:r>
    </w:p>
    <w:p w14:paraId="016D55BA" w14:textId="164992A3" w:rsidR="00AE0BB5" w:rsidRDefault="00025F05" w:rsidP="003055CC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 w:hint="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公式</w:t>
      </w:r>
      <w:r>
        <w:rPr>
          <w:rFonts w:ascii="Arial" w:eastAsiaTheme="minorEastAsia" w:hint="eastAsia"/>
          <w:color w:val="333333"/>
          <w:sz w:val="24"/>
        </w:rPr>
        <w:t>6</w:t>
      </w:r>
      <w:r>
        <w:rPr>
          <w:rFonts w:ascii="Arial" w:eastAsiaTheme="minorEastAsia"/>
          <w:color w:val="333333"/>
          <w:sz w:val="24"/>
        </w:rPr>
        <w:t>.</w:t>
      </w:r>
      <w:r w:rsidR="003055CC">
        <w:rPr>
          <w:rFonts w:ascii="Arial" w:eastAsiaTheme="minorEastAsia"/>
          <w:color w:val="333333"/>
          <w:sz w:val="24"/>
        </w:rPr>
        <w:t>19</w:t>
      </w:r>
      <w:r w:rsidR="003055CC">
        <w:rPr>
          <w:rFonts w:ascii="Arial" w:eastAsiaTheme="minorEastAsia" w:hint="eastAsia"/>
          <w:color w:val="333333"/>
          <w:sz w:val="24"/>
        </w:rPr>
        <w:t>~</w:t>
      </w:r>
      <w:r w:rsidR="003055CC">
        <w:rPr>
          <w:rFonts w:ascii="Arial" w:eastAsiaTheme="minorEastAsia"/>
          <w:color w:val="333333"/>
          <w:sz w:val="24"/>
        </w:rPr>
        <w:t>6.24</w:t>
      </w:r>
    </w:p>
    <w:p w14:paraId="4275A82B" w14:textId="36C14BE5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3089549A" w14:textId="44085A51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0F7DC0E0" w14:textId="665D16FB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1C479193" w14:textId="00A86795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579A74ED" w14:textId="3C6370DF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4DEDFA3F" w14:textId="3DA6178E" w:rsidR="003B128F" w:rsidRDefault="003B12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27E2862B" w14:textId="3841E275" w:rsidR="003B128F" w:rsidRDefault="003B12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52997D3E" w14:textId="65668C16" w:rsidR="003B128F" w:rsidRDefault="003B12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7A569C82" w14:textId="77777777" w:rsidR="00C748CA" w:rsidRDefault="00C748CA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2BD4AE7B" w14:textId="18907EA1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异或神经网络计算过程</w:t>
      </w:r>
    </w:p>
    <w:p w14:paraId="2B21DB17" w14:textId="77777777" w:rsidR="00C748CA" w:rsidRDefault="00C748CA" w:rsidP="00AE0BB5">
      <w:pPr>
        <w:pStyle w:val="10"/>
        <w:tabs>
          <w:tab w:val="left" w:pos="381"/>
        </w:tabs>
        <w:spacing w:before="88" w:line="170" w:lineRule="auto"/>
        <w:ind w:right="113"/>
        <w:rPr>
          <w:noProof/>
        </w:rPr>
      </w:pPr>
    </w:p>
    <w:p w14:paraId="27F799F4" w14:textId="67BF2601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1B4BA933" wp14:editId="144F58BC">
            <wp:extent cx="3344334" cy="1350337"/>
            <wp:effectExtent l="0" t="0" r="889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577" cy="13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E656D" wp14:editId="7D46A421">
            <wp:extent cx="3801534" cy="2322071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891" cy="23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25A1" w14:textId="5E01CEAE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0662D423" wp14:editId="1296BC19">
            <wp:extent cx="3539067" cy="2551056"/>
            <wp:effectExtent l="0" t="0" r="444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179" cy="25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4B44" w14:textId="36FDDFC7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447E9FFF" wp14:editId="1737027A">
            <wp:extent cx="3937000" cy="1996074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267" cy="20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86C" w14:textId="3908F3C4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277C7BD9" w14:textId="6DA7FEE8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60EB0AA2" w14:textId="3403C889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103107E3" w14:textId="77777777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="Arial"/>
          <w:sz w:val="24"/>
        </w:rPr>
      </w:pPr>
    </w:p>
    <w:sectPr w:rsidR="00AE0BB5">
      <w:type w:val="continuous"/>
      <w:pgSz w:w="11900" w:h="16840"/>
      <w:pgMar w:top="600" w:right="7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DDCFC" w14:textId="77777777" w:rsidR="004E55B1" w:rsidRDefault="004E55B1" w:rsidP="00B14018">
      <w:r>
        <w:separator/>
      </w:r>
    </w:p>
  </w:endnote>
  <w:endnote w:type="continuationSeparator" w:id="0">
    <w:p w14:paraId="5EC3827A" w14:textId="77777777" w:rsidR="004E55B1" w:rsidRDefault="004E55B1" w:rsidP="00B1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72482" w14:textId="77777777" w:rsidR="004E55B1" w:rsidRDefault="004E55B1" w:rsidP="00B14018">
      <w:r>
        <w:separator/>
      </w:r>
    </w:p>
  </w:footnote>
  <w:footnote w:type="continuationSeparator" w:id="0">
    <w:p w14:paraId="25D57864" w14:textId="77777777" w:rsidR="004E55B1" w:rsidRDefault="004E55B1" w:rsidP="00B14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48F0E"/>
    <w:multiLevelType w:val="multilevel"/>
    <w:tmpl w:val="5FE48F0E"/>
    <w:lvl w:ilvl="0">
      <w:start w:val="1"/>
      <w:numFmt w:val="decimal"/>
      <w:lvlText w:val="%1."/>
      <w:lvlJc w:val="left"/>
      <w:pPr>
        <w:ind w:left="380" w:hanging="271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369" w:hanging="271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359" w:hanging="2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49" w:hanging="2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339" w:hanging="2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29" w:hanging="2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319" w:hanging="2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309" w:hanging="2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99" w:hanging="271"/>
      </w:pPr>
      <w:rPr>
        <w:rFonts w:hint="default"/>
        <w:lang w:val="en-US" w:eastAsia="zh-CN" w:bidi="ar-SA"/>
      </w:rPr>
    </w:lvl>
  </w:abstractNum>
  <w:abstractNum w:abstractNumId="1" w15:restartNumberingAfterBreak="0">
    <w:nsid w:val="5FE48F19"/>
    <w:multiLevelType w:val="multilevel"/>
    <w:tmpl w:val="5FE48F19"/>
    <w:lvl w:ilvl="0">
      <w:start w:val="1"/>
      <w:numFmt w:val="decimal"/>
      <w:lvlText w:val="%1."/>
      <w:lvlJc w:val="left"/>
      <w:pPr>
        <w:ind w:left="380" w:hanging="271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369" w:hanging="271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359" w:hanging="2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49" w:hanging="2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339" w:hanging="2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29" w:hanging="2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319" w:hanging="2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309" w:hanging="2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99" w:hanging="271"/>
      </w:pPr>
      <w:rPr>
        <w:rFonts w:hint="default"/>
        <w:lang w:val="en-US" w:eastAsia="zh-CN" w:bidi="ar-SA"/>
      </w:rPr>
    </w:lvl>
  </w:abstractNum>
  <w:abstractNum w:abstractNumId="2" w15:restartNumberingAfterBreak="0">
    <w:nsid w:val="5FE48F24"/>
    <w:multiLevelType w:val="multilevel"/>
    <w:tmpl w:val="5FE48F24"/>
    <w:lvl w:ilvl="0">
      <w:start w:val="1"/>
      <w:numFmt w:val="decimal"/>
      <w:lvlText w:val="%1."/>
      <w:lvlJc w:val="left"/>
      <w:pPr>
        <w:ind w:left="380" w:hanging="271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369" w:hanging="271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359" w:hanging="2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49" w:hanging="2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339" w:hanging="2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29" w:hanging="2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319" w:hanging="2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309" w:hanging="2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99" w:hanging="27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8B6"/>
    <w:rsid w:val="00025F05"/>
    <w:rsid w:val="00043BB9"/>
    <w:rsid w:val="00073869"/>
    <w:rsid w:val="0007448F"/>
    <w:rsid w:val="00101927"/>
    <w:rsid w:val="00180EB3"/>
    <w:rsid w:val="001B4B05"/>
    <w:rsid w:val="00251717"/>
    <w:rsid w:val="00255EDC"/>
    <w:rsid w:val="002838B3"/>
    <w:rsid w:val="002F0E28"/>
    <w:rsid w:val="003055CC"/>
    <w:rsid w:val="003B128F"/>
    <w:rsid w:val="00475549"/>
    <w:rsid w:val="004E55B1"/>
    <w:rsid w:val="0058268F"/>
    <w:rsid w:val="006A2220"/>
    <w:rsid w:val="00731F8E"/>
    <w:rsid w:val="00776A4A"/>
    <w:rsid w:val="008359E0"/>
    <w:rsid w:val="008636D6"/>
    <w:rsid w:val="00890FD5"/>
    <w:rsid w:val="00941463"/>
    <w:rsid w:val="00956A01"/>
    <w:rsid w:val="00990E72"/>
    <w:rsid w:val="009B5160"/>
    <w:rsid w:val="009E7483"/>
    <w:rsid w:val="00AE0BB5"/>
    <w:rsid w:val="00B11A70"/>
    <w:rsid w:val="00B14018"/>
    <w:rsid w:val="00B673A6"/>
    <w:rsid w:val="00C457CD"/>
    <w:rsid w:val="00C748CA"/>
    <w:rsid w:val="00CB38B6"/>
    <w:rsid w:val="00D23C75"/>
    <w:rsid w:val="00D71D42"/>
    <w:rsid w:val="00D9429D"/>
    <w:rsid w:val="00E33222"/>
    <w:rsid w:val="00E5495C"/>
    <w:rsid w:val="00E70AFA"/>
    <w:rsid w:val="00E83AD5"/>
    <w:rsid w:val="00EA1FB9"/>
    <w:rsid w:val="00EA4273"/>
    <w:rsid w:val="00F624C8"/>
    <w:rsid w:val="00FA2369"/>
    <w:rsid w:val="6DF2CD0C"/>
    <w:rsid w:val="7C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4CD80"/>
  <w15:docId w15:val="{3EEB6AC6-5AFA-4788-B762-13D0BCAE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uiPriority w:val="1"/>
    <w:qFormat/>
    <w:pPr>
      <w:spacing w:before="176"/>
      <w:ind w:left="260"/>
      <w:outlineLvl w:val="0"/>
    </w:pPr>
    <w:rPr>
      <w:b/>
      <w:bCs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439" w:lineRule="exact"/>
      <w:ind w:left="380" w:hanging="271"/>
    </w:pPr>
    <w:rPr>
      <w:sz w:val="24"/>
      <w:szCs w:val="2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spacing w:line="439" w:lineRule="exact"/>
      <w:ind w:left="380" w:hanging="271"/>
    </w:pPr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B1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14018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a7"/>
    <w:rsid w:val="00B1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14018"/>
    <w:rPr>
      <w:rFonts w:ascii="微软雅黑" w:eastAsia="微软雅黑" w:hAnsi="微软雅黑" w:cs="微软雅黑"/>
      <w:sz w:val="18"/>
      <w:szCs w:val="18"/>
    </w:rPr>
  </w:style>
  <w:style w:type="character" w:styleId="a8">
    <w:name w:val="Placeholder Text"/>
    <w:basedOn w:val="a0"/>
    <w:uiPriority w:val="99"/>
    <w:semiHidden/>
    <w:rsid w:val="006A2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元 宝</cp:lastModifiedBy>
  <cp:revision>28</cp:revision>
  <dcterms:created xsi:type="dcterms:W3CDTF">2020-12-24T20:50:00Z</dcterms:created>
  <dcterms:modified xsi:type="dcterms:W3CDTF">2020-12-30T08:26:00Z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2020-12-24T00:00:00Z</vt:filetime>
  </property>
  <property fmtid="{D5CDD505-2E9C-101B-9397-08002B2CF9AE}" pid="5" name="KSOProductBuildVer">
    <vt:lpwstr>2052-2.7.1.4479</vt:lpwstr>
  </property>
</Properties>
</file>