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9"/>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081FD4" w14:paraId="3B7659D2" w14:textId="77777777">
        <w:tc>
          <w:tcPr>
            <w:tcW w:w="3192" w:type="dxa"/>
          </w:tcPr>
          <w:p w14:paraId="30E71EE7" w14:textId="77777777" w:rsidR="00081FD4" w:rsidRDefault="009C6F0F">
            <w:pPr>
              <w:jc w:val="center"/>
              <w:rPr>
                <w:rFonts w:ascii="Times New Roman" w:hAnsi="Times New Roman" w:cs="Times New Roman"/>
              </w:rPr>
            </w:pPr>
            <w:r>
              <w:rPr>
                <w:rFonts w:ascii="Times New Roman" w:hAnsi="Times New Roman" w:cs="Times New Roman"/>
                <w:b/>
                <w:szCs w:val="24"/>
              </w:rPr>
              <w:t>Problem Chosen</w:t>
            </w:r>
            <w:r>
              <w:rPr>
                <w:rFonts w:ascii="Times New Roman" w:hAnsi="Times New Roman" w:cs="Times New Roman"/>
                <w:b/>
              </w:rPr>
              <w:br/>
            </w:r>
            <w:r>
              <w:rPr>
                <w:rFonts w:ascii="Times New Roman" w:hAnsi="Times New Roman" w:cs="Times New Roman"/>
                <w:color w:val="FF0000"/>
                <w:sz w:val="40"/>
                <w:szCs w:val="40"/>
              </w:rPr>
              <w:t>F</w:t>
            </w:r>
          </w:p>
        </w:tc>
        <w:tc>
          <w:tcPr>
            <w:tcW w:w="3192" w:type="dxa"/>
          </w:tcPr>
          <w:p w14:paraId="2D993FDD" w14:textId="77777777" w:rsidR="00081FD4" w:rsidRDefault="009C6F0F">
            <w:pPr>
              <w:jc w:val="center"/>
              <w:rPr>
                <w:rFonts w:ascii="Times New Roman" w:hAnsi="Times New Roman" w:cs="Times New Roman"/>
              </w:rPr>
            </w:pPr>
            <w:r>
              <w:rPr>
                <w:rFonts w:ascii="Times New Roman" w:hAnsi="Times New Roman" w:cs="Times New Roman"/>
                <w:b/>
                <w:bCs/>
                <w:szCs w:val="24"/>
              </w:rPr>
              <w:t>2021</w:t>
            </w:r>
            <w:r>
              <w:rPr>
                <w:rFonts w:ascii="Times New Roman" w:hAnsi="Times New Roman" w:cs="Times New Roman"/>
                <w:b/>
                <w:bCs/>
                <w:szCs w:val="24"/>
              </w:rPr>
              <w:br/>
              <w:t>MCM/ICM</w:t>
            </w:r>
            <w:r>
              <w:rPr>
                <w:rFonts w:ascii="Times New Roman" w:hAnsi="Times New Roman" w:cs="Times New Roman"/>
                <w:b/>
                <w:bCs/>
                <w:szCs w:val="24"/>
              </w:rPr>
              <w:br/>
              <w:t>Summary Sheet</w:t>
            </w:r>
          </w:p>
        </w:tc>
        <w:tc>
          <w:tcPr>
            <w:tcW w:w="3192" w:type="dxa"/>
          </w:tcPr>
          <w:p w14:paraId="6B33C0BF" w14:textId="77777777" w:rsidR="00081FD4" w:rsidRDefault="009C6F0F">
            <w:pPr>
              <w:ind w:hanging="5"/>
              <w:jc w:val="center"/>
              <w:rPr>
                <w:rFonts w:ascii="Times New Roman" w:hAnsi="Times New Roman" w:cs="Times New Roman"/>
              </w:rPr>
            </w:pPr>
            <w:r>
              <w:rPr>
                <w:rFonts w:ascii="Times New Roman" w:hAnsi="Times New Roman" w:cs="Times New Roman"/>
                <w:b/>
                <w:szCs w:val="24"/>
              </w:rPr>
              <w:t>Team Control Number</w:t>
            </w:r>
            <w:r>
              <w:rPr>
                <w:rFonts w:ascii="Times New Roman" w:hAnsi="Times New Roman" w:cs="Times New Roman"/>
                <w:b/>
              </w:rPr>
              <w:br/>
            </w:r>
            <w:r>
              <w:rPr>
                <w:rFonts w:ascii="Times New Roman" w:hAnsi="Times New Roman" w:cs="Times New Roman"/>
                <w:color w:val="FF0000"/>
                <w:sz w:val="40"/>
                <w:szCs w:val="40"/>
              </w:rPr>
              <w:t>2120155</w:t>
            </w:r>
          </w:p>
        </w:tc>
      </w:tr>
    </w:tbl>
    <w:p w14:paraId="46609FA3" w14:textId="77777777" w:rsidR="00081FD4" w:rsidRDefault="00081FD4">
      <w:pPr>
        <w:ind w:firstLine="480"/>
        <w:rPr>
          <w:rFonts w:ascii="Times New Roman" w:hAnsi="Times New Roman" w:cs="Times New Roman"/>
        </w:rPr>
        <w:sectPr w:rsidR="00081FD4" w:rsidSect="00293138">
          <w:headerReference w:type="first" r:id="rId9"/>
          <w:pgSz w:w="12240" w:h="15840"/>
          <w:pgMar w:top="576" w:right="1440" w:bottom="1440" w:left="1440" w:header="0" w:footer="0" w:gutter="0"/>
          <w:cols w:space="720"/>
          <w:titlePg/>
          <w:docGrid w:linePitch="326"/>
        </w:sectPr>
      </w:pPr>
    </w:p>
    <w:p w14:paraId="03D8FB99" w14:textId="77777777" w:rsidR="00081FD4" w:rsidRDefault="00EF5EC8">
      <w:pPr>
        <w:jc w:val="center"/>
        <w:rPr>
          <w:rFonts w:ascii="Times New Roman" w:hAnsi="Times New Roman" w:cs="Times New Roman"/>
          <w:b/>
          <w:bCs/>
          <w:szCs w:val="24"/>
        </w:rPr>
      </w:pPr>
      <w:r>
        <w:rPr>
          <w:rFonts w:ascii="Times New Roman" w:hAnsi="Times New Roman" w:cs="Times New Roman"/>
        </w:rPr>
        <w:pict w14:anchorId="0A05625C">
          <v:rect id="_x0000_i1025" style="width:468pt;height:1.5pt" o:hralign="center" o:hrstd="t" o:hrnoshade="t" o:hr="t" fillcolor="black" stroked="f"/>
        </w:pict>
      </w:r>
    </w:p>
    <w:p w14:paraId="3638C5B8" w14:textId="77777777" w:rsidR="00081FD4" w:rsidRDefault="00081FD4">
      <w:pPr>
        <w:ind w:firstLine="480"/>
        <w:jc w:val="center"/>
        <w:rPr>
          <w:rFonts w:ascii="Times New Roman" w:hAnsi="Times New Roman" w:cs="Times New Roman"/>
          <w:color w:val="FF0000"/>
          <w:szCs w:val="24"/>
        </w:rPr>
      </w:pPr>
    </w:p>
    <w:p w14:paraId="3B05F2F8" w14:textId="77777777" w:rsidR="00081FD4" w:rsidRDefault="00081FD4">
      <w:pPr>
        <w:ind w:firstLine="480"/>
        <w:jc w:val="center"/>
        <w:rPr>
          <w:rFonts w:ascii="Times New Roman" w:hAnsi="Times New Roman" w:cs="Times New Roman"/>
          <w:color w:val="FF0000"/>
          <w:szCs w:val="24"/>
        </w:rPr>
      </w:pPr>
    </w:p>
    <w:p w14:paraId="6E46E6BD" w14:textId="77777777" w:rsidR="00081FD4" w:rsidRDefault="009C6F0F">
      <w:pPr>
        <w:spacing w:beforeLines="150" w:before="360" w:afterLines="100" w:after="240"/>
        <w:jc w:val="center"/>
        <w:rPr>
          <w:rFonts w:ascii="Times New Roman" w:eastAsia="宋体" w:hAnsi="Times New Roman" w:cs="Times New Roman"/>
          <w:b/>
          <w:bCs/>
          <w:sz w:val="28"/>
          <w:szCs w:val="28"/>
          <w:lang w:eastAsia="zh-CN"/>
        </w:rPr>
      </w:pPr>
      <w:r>
        <w:rPr>
          <w:rFonts w:ascii="Times New Roman" w:eastAsia="宋体" w:hAnsi="Times New Roman" w:cs="Times New Roman" w:hint="eastAsia"/>
          <w:b/>
          <w:bCs/>
          <w:sz w:val="28"/>
          <w:szCs w:val="28"/>
          <w:lang w:eastAsia="zh-CN"/>
        </w:rPr>
        <w:t>S</w:t>
      </w:r>
      <w:r>
        <w:rPr>
          <w:rFonts w:ascii="Times New Roman" w:eastAsia="宋体" w:hAnsi="Times New Roman" w:cs="Times New Roman"/>
          <w:b/>
          <w:bCs/>
          <w:sz w:val="28"/>
          <w:szCs w:val="28"/>
          <w:lang w:eastAsia="zh-CN"/>
        </w:rPr>
        <w:t>ummary</w:t>
      </w:r>
    </w:p>
    <w:p w14:paraId="310EC7EA" w14:textId="77777777" w:rsidR="00081FD4" w:rsidRDefault="009C6F0F">
      <w:pPr>
        <w:suppressAutoHyphens/>
        <w:spacing w:afterLines="100" w:after="240"/>
        <w:ind w:firstLineChars="200" w:firstLine="482"/>
        <w:jc w:val="both"/>
        <w:rPr>
          <w:rFonts w:ascii="Times New Roman" w:hAnsi="Times New Roman" w:cs="Times New Roman"/>
          <w:szCs w:val="32"/>
        </w:rPr>
      </w:pPr>
      <w:r>
        <w:rPr>
          <w:rFonts w:ascii="Times New Roman" w:hAnsi="Times New Roman" w:cs="Times New Roman"/>
          <w:b/>
          <w:bCs/>
          <w:szCs w:val="32"/>
        </w:rPr>
        <w:t>The higher education system</w:t>
      </w:r>
      <w:r>
        <w:rPr>
          <w:rFonts w:ascii="Times New Roman" w:hAnsi="Times New Roman" w:cs="Times New Roman"/>
          <w:szCs w:val="32"/>
        </w:rPr>
        <w:t xml:space="preserve"> is an important foundation for a country's economy, technology, culture and many other aspects. It is an indispensable talent training method and industry for a strong country. Under the influence of the global epidemic, the higher education systems of many countries have been affected to varying degrees. In order to analyze what is a healthy and sustainable education system, we have established the following two models, hoping to make judgments about the higher education situation of any country based on these, and propose reasonable policies.</w:t>
      </w:r>
    </w:p>
    <w:p w14:paraId="1F181B2D" w14:textId="77777777" w:rsidR="00081FD4" w:rsidRDefault="009C6F0F">
      <w:pPr>
        <w:suppressAutoHyphens/>
        <w:spacing w:afterLines="100" w:after="240"/>
        <w:ind w:firstLineChars="200" w:firstLine="480"/>
        <w:jc w:val="both"/>
        <w:rPr>
          <w:rFonts w:ascii="Times New Roman" w:hAnsi="Times New Roman" w:cs="Times New Roman"/>
          <w:szCs w:val="32"/>
        </w:rPr>
      </w:pPr>
      <w:r>
        <w:rPr>
          <w:rFonts w:ascii="Times New Roman" w:hAnsi="Times New Roman" w:cs="Times New Roman"/>
          <w:szCs w:val="32"/>
        </w:rPr>
        <w:t xml:space="preserve">In order to measure health, we use </w:t>
      </w:r>
      <w:r>
        <w:rPr>
          <w:rFonts w:ascii="Times New Roman" w:hAnsi="Times New Roman" w:cs="Times New Roman"/>
          <w:b/>
          <w:bCs/>
          <w:szCs w:val="32"/>
        </w:rPr>
        <w:t>systematic clustering</w:t>
      </w:r>
      <w:r>
        <w:rPr>
          <w:rFonts w:ascii="Times New Roman" w:hAnsi="Times New Roman" w:cs="Times New Roman"/>
          <w:szCs w:val="32"/>
        </w:rPr>
        <w:t xml:space="preserve"> to group the selected eight typical countries into 3 categories, and use the average value of the indicators of all countries in the category as the system balance point to create a discrete with associative memory function </w:t>
      </w:r>
      <w:r>
        <w:rPr>
          <w:rFonts w:ascii="Times New Roman" w:hAnsi="Times New Roman" w:cs="Times New Roman"/>
          <w:b/>
          <w:bCs/>
          <w:szCs w:val="32"/>
        </w:rPr>
        <w:t>Hopfield neural network</w:t>
      </w:r>
      <w:r>
        <w:rPr>
          <w:rFonts w:ascii="Times New Roman" w:hAnsi="Times New Roman" w:cs="Times New Roman"/>
          <w:szCs w:val="32"/>
        </w:rPr>
        <w:t xml:space="preserve"> health model. In this way, we can evaluate the health of the education system of any country.</w:t>
      </w:r>
    </w:p>
    <w:p w14:paraId="7AD7458A" w14:textId="77777777" w:rsidR="00081FD4" w:rsidRDefault="009C6F0F">
      <w:pPr>
        <w:suppressAutoHyphens/>
        <w:spacing w:afterLines="100" w:after="240"/>
        <w:ind w:firstLineChars="200" w:firstLine="480"/>
        <w:jc w:val="both"/>
        <w:rPr>
          <w:rFonts w:ascii="Times New Roman" w:hAnsi="Times New Roman" w:cs="Times New Roman"/>
          <w:szCs w:val="32"/>
        </w:rPr>
      </w:pPr>
      <w:r>
        <w:rPr>
          <w:rFonts w:ascii="Times New Roman" w:hAnsi="Times New Roman" w:cs="Times New Roman"/>
          <w:szCs w:val="32"/>
        </w:rPr>
        <w:t xml:space="preserve">In order to measure </w:t>
      </w:r>
      <w:r>
        <w:rPr>
          <w:rFonts w:ascii="Times New Roman" w:hAnsi="Times New Roman" w:cs="Times New Roman"/>
          <w:b/>
          <w:bCs/>
          <w:szCs w:val="32"/>
        </w:rPr>
        <w:t>sustainability</w:t>
      </w:r>
      <w:r>
        <w:rPr>
          <w:rFonts w:ascii="Times New Roman" w:hAnsi="Times New Roman" w:cs="Times New Roman"/>
          <w:szCs w:val="32"/>
        </w:rPr>
        <w:t>, we combined</w:t>
      </w:r>
      <w:bookmarkStart w:id="0" w:name="_Hlk63704581"/>
      <w:r>
        <w:rPr>
          <w:rFonts w:ascii="Times New Roman" w:hAnsi="Times New Roman" w:cs="Times New Roman"/>
          <w:b/>
          <w:bCs/>
          <w:szCs w:val="32"/>
        </w:rPr>
        <w:t xml:space="preserve"> the subjective and objective weighting method</w:t>
      </w:r>
      <w:bookmarkEnd w:id="0"/>
      <w:r>
        <w:rPr>
          <w:rFonts w:ascii="Times New Roman" w:hAnsi="Times New Roman" w:cs="Times New Roman"/>
          <w:szCs w:val="32"/>
        </w:rPr>
        <w:t xml:space="preserve"> to divide higher education indicators into three parts with different weights: domestic level, international level and own strength, and then defined the direction from the current point to the highest point as the optimal direction. In this way, we can get the development direction, effective development amount and comprehensive sustainability metrics of any country in a certain period of time.</w:t>
      </w:r>
    </w:p>
    <w:p w14:paraId="2F93C82E" w14:textId="77777777" w:rsidR="00081FD4" w:rsidRDefault="009C6F0F">
      <w:pPr>
        <w:suppressAutoHyphens/>
        <w:spacing w:afterLines="100" w:after="240"/>
        <w:ind w:firstLineChars="200" w:firstLine="480"/>
        <w:jc w:val="both"/>
        <w:rPr>
          <w:rFonts w:ascii="Times New Roman" w:hAnsi="Times New Roman" w:cs="Times New Roman"/>
          <w:szCs w:val="32"/>
        </w:rPr>
      </w:pPr>
      <w:r>
        <w:rPr>
          <w:rFonts w:ascii="Times New Roman" w:hAnsi="Times New Roman" w:cs="Times New Roman"/>
          <w:szCs w:val="32"/>
        </w:rPr>
        <w:t>Combining the two models, we find that the health of higher education in the United States is at a leading level and the sustainability is slightly worse, while China is the opposite. Japan is healthy (sub-healthy) and has the worst sustainability (deviation direction and low effective development), so we choose Japan for further analysis.</w:t>
      </w:r>
    </w:p>
    <w:p w14:paraId="537348BA" w14:textId="77777777" w:rsidR="00081FD4" w:rsidRDefault="009C6F0F">
      <w:pPr>
        <w:suppressAutoHyphens/>
        <w:spacing w:afterLines="100" w:after="240"/>
        <w:ind w:firstLineChars="200" w:firstLine="480"/>
        <w:jc w:val="both"/>
        <w:rPr>
          <w:rFonts w:ascii="Times New Roman" w:hAnsi="Times New Roman" w:cs="Times New Roman"/>
          <w:szCs w:val="32"/>
        </w:rPr>
      </w:pPr>
      <w:r>
        <w:rPr>
          <w:rFonts w:ascii="Times New Roman" w:hAnsi="Times New Roman" w:cs="Times New Roman"/>
          <w:szCs w:val="32"/>
        </w:rPr>
        <w:t>Combining Japan's national conditions, we provided a reasonable vision for Japanese higher education, and used Discrete Hopfield Neural Network Model to show the rationality of doing so and the intensity of policy implementation. Based on this, a detailed timetable spanning 20 years was drawn up to gradually improve the health and sustainability of higher education in Japan.</w:t>
      </w:r>
    </w:p>
    <w:p w14:paraId="08B9F45F" w14:textId="77777777" w:rsidR="00081FD4" w:rsidRDefault="009C6F0F">
      <w:pPr>
        <w:suppressAutoHyphens/>
        <w:spacing w:afterLines="100" w:after="240"/>
        <w:ind w:firstLineChars="200" w:firstLine="480"/>
        <w:jc w:val="both"/>
        <w:rPr>
          <w:rFonts w:ascii="Times New Roman" w:hAnsi="Times New Roman" w:cs="Times New Roman"/>
          <w:color w:val="FF0000"/>
          <w:szCs w:val="24"/>
        </w:rPr>
      </w:pPr>
      <w:r>
        <w:rPr>
          <w:rFonts w:ascii="Times New Roman" w:hAnsi="Times New Roman" w:cs="Times New Roman"/>
          <w:szCs w:val="32"/>
        </w:rPr>
        <w:t xml:space="preserve">Finally, we analyzed the difficulties and impacts of high-intensity policies on </w:t>
      </w:r>
      <w:r>
        <w:rPr>
          <w:rFonts w:ascii="Times New Roman" w:hAnsi="Times New Roman" w:cs="Times New Roman"/>
          <w:b/>
          <w:bCs/>
          <w:szCs w:val="32"/>
        </w:rPr>
        <w:t>Japan</w:t>
      </w:r>
      <w:r>
        <w:rPr>
          <w:rFonts w:ascii="Times New Roman" w:hAnsi="Times New Roman" w:cs="Times New Roman"/>
          <w:szCs w:val="32"/>
        </w:rPr>
        <w:t>, and conducted sensitivity analysis and analysis of advantages and disadvantages.</w:t>
      </w:r>
    </w:p>
    <w:p w14:paraId="60E08A18" w14:textId="77777777" w:rsidR="00081FD4" w:rsidRDefault="00081FD4">
      <w:pPr>
        <w:suppressAutoHyphens/>
        <w:ind w:firstLine="480"/>
        <w:jc w:val="both"/>
        <w:rPr>
          <w:rFonts w:ascii="Times New Roman" w:hAnsi="Times New Roman" w:cs="Times New Roman"/>
          <w:color w:val="FF0000"/>
          <w:szCs w:val="24"/>
        </w:rPr>
      </w:pPr>
    </w:p>
    <w:p w14:paraId="211EB3A8" w14:textId="77777777" w:rsidR="00081FD4" w:rsidRDefault="00081FD4">
      <w:pPr>
        <w:suppressAutoHyphens/>
        <w:ind w:firstLine="480"/>
        <w:jc w:val="both"/>
        <w:rPr>
          <w:rFonts w:ascii="Times New Roman" w:hAnsi="Times New Roman" w:cs="Times New Roman"/>
          <w:color w:val="FF0000"/>
          <w:szCs w:val="24"/>
        </w:rPr>
      </w:pPr>
    </w:p>
    <w:p w14:paraId="31DEEDF4" w14:textId="77777777" w:rsidR="00081FD4" w:rsidRDefault="00081FD4">
      <w:pPr>
        <w:suppressAutoHyphens/>
        <w:ind w:firstLine="480"/>
        <w:jc w:val="both"/>
        <w:rPr>
          <w:rFonts w:ascii="Times New Roman" w:hAnsi="Times New Roman" w:cs="Times New Roman"/>
          <w:color w:val="FF0000"/>
          <w:szCs w:val="24"/>
        </w:rPr>
      </w:pPr>
    </w:p>
    <w:p w14:paraId="505B6CC7" w14:textId="77777777" w:rsidR="00081FD4" w:rsidRDefault="00081FD4">
      <w:pPr>
        <w:suppressAutoHyphens/>
        <w:ind w:firstLine="480"/>
        <w:jc w:val="both"/>
        <w:rPr>
          <w:rFonts w:ascii="Times New Roman" w:hAnsi="Times New Roman" w:cs="Times New Roman"/>
          <w:color w:val="FF0000"/>
          <w:szCs w:val="24"/>
        </w:rPr>
      </w:pPr>
    </w:p>
    <w:p w14:paraId="5E68DE8A" w14:textId="77777777" w:rsidR="00081FD4" w:rsidRDefault="00081FD4">
      <w:pPr>
        <w:suppressAutoHyphens/>
        <w:ind w:firstLine="480"/>
        <w:jc w:val="both"/>
        <w:rPr>
          <w:rFonts w:ascii="Times New Roman" w:hAnsi="Times New Roman" w:cs="Times New Roman"/>
          <w:color w:val="FF0000"/>
          <w:szCs w:val="24"/>
        </w:rPr>
      </w:pPr>
    </w:p>
    <w:p w14:paraId="21BCF791" w14:textId="04327060" w:rsidR="00081FD4" w:rsidRPr="00055235" w:rsidRDefault="009C6F0F" w:rsidP="00055235">
      <w:pPr>
        <w:suppressAutoHyphens/>
        <w:ind w:firstLineChars="200" w:firstLine="482"/>
        <w:jc w:val="both"/>
      </w:pPr>
      <w:r>
        <w:rPr>
          <w:b/>
        </w:rPr>
        <w:t>Keywords</w:t>
      </w:r>
      <w:r>
        <w:t xml:space="preserve">: </w:t>
      </w:r>
      <w:r>
        <w:rPr>
          <w:rFonts w:ascii="Times New Roman" w:hAnsi="Times New Roman" w:cs="Times New Roman"/>
          <w:sz w:val="21"/>
          <w:szCs w:val="21"/>
        </w:rPr>
        <w:t>The higher education system, systematic clustering, Hopfield neural network, sustainability, the subjective and objective weighting method</w:t>
      </w:r>
    </w:p>
    <w:p w14:paraId="69723A62" w14:textId="77777777" w:rsidR="00081FD4" w:rsidRDefault="00081FD4">
      <w:pPr>
        <w:ind w:firstLine="480"/>
        <w:jc w:val="center"/>
        <w:rPr>
          <w:rFonts w:ascii="Times New Roman" w:hAnsi="Times New Roman" w:cs="Times New Roman"/>
          <w:color w:val="FF0000"/>
          <w:szCs w:val="24"/>
        </w:rPr>
      </w:pPr>
    </w:p>
    <w:p w14:paraId="5E36B118" w14:textId="77777777" w:rsidR="00081FD4" w:rsidRDefault="00081FD4">
      <w:pPr>
        <w:ind w:firstLine="480"/>
        <w:jc w:val="center"/>
        <w:rPr>
          <w:rFonts w:ascii="Times New Roman" w:hAnsi="Times New Roman" w:cs="Times New Roman"/>
          <w:color w:val="FF0000"/>
          <w:szCs w:val="24"/>
        </w:rPr>
      </w:pPr>
    </w:p>
    <w:p w14:paraId="7334CA58" w14:textId="77777777" w:rsidR="00081FD4" w:rsidRDefault="00081FD4">
      <w:pPr>
        <w:rPr>
          <w:rFonts w:ascii="Times New Roman" w:hAnsi="Times New Roman" w:cs="Times New Roman"/>
          <w:color w:val="FF0000"/>
          <w:szCs w:val="24"/>
        </w:rPr>
      </w:pPr>
    </w:p>
    <w:p w14:paraId="4B438FFF" w14:textId="77777777" w:rsidR="00081FD4" w:rsidRDefault="00081FD4">
      <w:pPr>
        <w:rPr>
          <w:rFonts w:ascii="Times New Roman" w:hAnsi="Times New Roman" w:cs="Times New Roman"/>
          <w:color w:val="FF0000"/>
          <w:szCs w:val="24"/>
        </w:rPr>
      </w:pPr>
    </w:p>
    <w:sdt>
      <w:sdtPr>
        <w:rPr>
          <w:lang w:val="zh-CN"/>
        </w:rPr>
        <w:id w:val="1738587498"/>
        <w:docPartObj>
          <w:docPartGallery w:val="Table of Contents"/>
          <w:docPartUnique/>
        </w:docPartObj>
      </w:sdtPr>
      <w:sdtEndPr>
        <w:rPr>
          <w:b/>
          <w:bCs/>
        </w:rPr>
      </w:sdtEndPr>
      <w:sdtContent>
        <w:p w14:paraId="79F8178E" w14:textId="77777777" w:rsidR="00081FD4" w:rsidRDefault="009C6F0F">
          <w:pPr>
            <w:jc w:val="center"/>
            <w:rPr>
              <w:rFonts w:ascii="Times New Roman" w:eastAsia="宋体" w:hAnsi="Times New Roman" w:cs="Times New Roman"/>
              <w:sz w:val="30"/>
              <w:szCs w:val="30"/>
              <w:lang w:eastAsia="zh-CN"/>
            </w:rPr>
          </w:pPr>
          <w:r>
            <w:rPr>
              <w:rFonts w:ascii="Times New Roman" w:eastAsia="宋体" w:hAnsi="Times New Roman" w:cs="Times New Roman"/>
              <w:sz w:val="30"/>
              <w:szCs w:val="30"/>
              <w:lang w:val="zh-CN" w:eastAsia="zh-CN"/>
            </w:rPr>
            <w:t>CONTENTS</w:t>
          </w:r>
        </w:p>
        <w:p w14:paraId="3DAC8E55" w14:textId="77777777" w:rsidR="00081FD4" w:rsidRDefault="009C6F0F">
          <w:pPr>
            <w:pStyle w:val="TOC1"/>
            <w:tabs>
              <w:tab w:val="right" w:leader="dot" w:pos="9350"/>
            </w:tabs>
            <w:rPr>
              <w:rFonts w:eastAsiaTheme="minorEastAsia"/>
              <w:kern w:val="2"/>
              <w:sz w:val="21"/>
              <w:lang w:eastAsia="zh-CN"/>
            </w:rPr>
          </w:pPr>
          <w:r>
            <w:fldChar w:fldCharType="begin"/>
          </w:r>
          <w:r>
            <w:instrText xml:space="preserve"> TOC \o "1-3" \h \z \u </w:instrText>
          </w:r>
          <w:r>
            <w:fldChar w:fldCharType="separate"/>
          </w:r>
          <w:hyperlink w:anchor="_Toc63714943" w:history="1">
            <w:r>
              <w:rPr>
                <w:rStyle w:val="ac"/>
                <w:rFonts w:ascii="Times New Roman" w:eastAsia="宋体" w:hAnsi="Times New Roman" w:cs="Times New Roman"/>
                <w:lang w:eastAsia="zh-CN"/>
              </w:rPr>
              <w:t>1Introduction</w:t>
            </w:r>
            <w:r>
              <w:tab/>
            </w:r>
            <w:r>
              <w:fldChar w:fldCharType="begin"/>
            </w:r>
            <w:r>
              <w:instrText xml:space="preserve"> PAGEREF _Toc63714943 \h </w:instrText>
            </w:r>
            <w:r>
              <w:fldChar w:fldCharType="separate"/>
            </w:r>
            <w:r>
              <w:t>3</w:t>
            </w:r>
            <w:r>
              <w:fldChar w:fldCharType="end"/>
            </w:r>
          </w:hyperlink>
        </w:p>
        <w:p w14:paraId="1FDD3483" w14:textId="77777777" w:rsidR="00081FD4" w:rsidRDefault="00EF5EC8">
          <w:pPr>
            <w:pStyle w:val="TOC2"/>
            <w:tabs>
              <w:tab w:val="left" w:pos="1050"/>
              <w:tab w:val="right" w:leader="dot" w:pos="9350"/>
            </w:tabs>
            <w:ind w:left="480"/>
            <w:rPr>
              <w:rFonts w:eastAsiaTheme="minorEastAsia"/>
              <w:kern w:val="2"/>
              <w:sz w:val="21"/>
              <w:lang w:eastAsia="zh-CN"/>
            </w:rPr>
          </w:pPr>
          <w:hyperlink w:anchor="_Toc63714944" w:history="1">
            <w:r w:rsidR="009C6F0F">
              <w:rPr>
                <w:rStyle w:val="ac"/>
                <w:rFonts w:ascii="Times New Roman" w:eastAsia="宋体" w:hAnsi="Times New Roman" w:cs="Times New Roman"/>
                <w:lang w:eastAsia="zh-CN"/>
              </w:rPr>
              <w:t>1.1</w:t>
            </w:r>
            <w:r w:rsidR="009C6F0F">
              <w:rPr>
                <w:rFonts w:eastAsiaTheme="minorEastAsia"/>
                <w:kern w:val="2"/>
                <w:sz w:val="21"/>
                <w:lang w:eastAsia="zh-CN"/>
              </w:rPr>
              <w:tab/>
            </w:r>
            <w:r w:rsidR="009C6F0F">
              <w:rPr>
                <w:rStyle w:val="ac"/>
                <w:rFonts w:ascii="Times New Roman" w:eastAsia="宋体" w:hAnsi="Times New Roman" w:cs="Times New Roman"/>
                <w:lang w:eastAsia="zh-CN"/>
              </w:rPr>
              <w:t>Background</w:t>
            </w:r>
            <w:r w:rsidR="009C6F0F">
              <w:tab/>
            </w:r>
            <w:r w:rsidR="009C6F0F">
              <w:fldChar w:fldCharType="begin"/>
            </w:r>
            <w:r w:rsidR="009C6F0F">
              <w:instrText xml:space="preserve"> PAGEREF _Toc63714944 \h </w:instrText>
            </w:r>
            <w:r w:rsidR="009C6F0F">
              <w:fldChar w:fldCharType="separate"/>
            </w:r>
            <w:r w:rsidR="009C6F0F">
              <w:t>3</w:t>
            </w:r>
            <w:r w:rsidR="009C6F0F">
              <w:fldChar w:fldCharType="end"/>
            </w:r>
          </w:hyperlink>
        </w:p>
        <w:p w14:paraId="04345312" w14:textId="77777777" w:rsidR="00081FD4" w:rsidRDefault="00EF5EC8">
          <w:pPr>
            <w:pStyle w:val="TOC2"/>
            <w:tabs>
              <w:tab w:val="left" w:pos="1050"/>
              <w:tab w:val="right" w:leader="dot" w:pos="9350"/>
            </w:tabs>
            <w:ind w:left="480"/>
            <w:rPr>
              <w:rFonts w:eastAsiaTheme="minorEastAsia"/>
              <w:kern w:val="2"/>
              <w:sz w:val="21"/>
              <w:lang w:eastAsia="zh-CN"/>
            </w:rPr>
          </w:pPr>
          <w:hyperlink w:anchor="_Toc63714945" w:history="1">
            <w:r w:rsidR="009C6F0F">
              <w:rPr>
                <w:rStyle w:val="ac"/>
                <w:rFonts w:ascii="Times New Roman" w:eastAsia="宋体" w:hAnsi="Times New Roman" w:cs="Times New Roman"/>
                <w:lang w:eastAsia="zh-CN"/>
              </w:rPr>
              <w:t>1.2</w:t>
            </w:r>
            <w:r w:rsidR="009C6F0F">
              <w:rPr>
                <w:rFonts w:eastAsiaTheme="minorEastAsia"/>
                <w:kern w:val="2"/>
                <w:sz w:val="21"/>
                <w:lang w:eastAsia="zh-CN"/>
              </w:rPr>
              <w:tab/>
            </w:r>
            <w:r w:rsidR="009C6F0F">
              <w:rPr>
                <w:rStyle w:val="ac"/>
                <w:rFonts w:ascii="Times New Roman" w:eastAsia="宋体" w:hAnsi="Times New Roman" w:cs="Times New Roman"/>
                <w:lang w:eastAsia="zh-CN"/>
              </w:rPr>
              <w:t>Restatement of the Tasks</w:t>
            </w:r>
            <w:r w:rsidR="009C6F0F">
              <w:tab/>
            </w:r>
            <w:r w:rsidR="009C6F0F">
              <w:fldChar w:fldCharType="begin"/>
            </w:r>
            <w:r w:rsidR="009C6F0F">
              <w:instrText xml:space="preserve"> PAGEREF _Toc63714945 \h </w:instrText>
            </w:r>
            <w:r w:rsidR="009C6F0F">
              <w:fldChar w:fldCharType="separate"/>
            </w:r>
            <w:r w:rsidR="009C6F0F">
              <w:t>3</w:t>
            </w:r>
            <w:r w:rsidR="009C6F0F">
              <w:fldChar w:fldCharType="end"/>
            </w:r>
          </w:hyperlink>
        </w:p>
        <w:p w14:paraId="666385F8" w14:textId="77777777" w:rsidR="00081FD4" w:rsidRDefault="00EF5EC8">
          <w:pPr>
            <w:pStyle w:val="TOC1"/>
            <w:tabs>
              <w:tab w:val="right" w:leader="dot" w:pos="9350"/>
            </w:tabs>
            <w:rPr>
              <w:rFonts w:eastAsiaTheme="minorEastAsia"/>
              <w:kern w:val="2"/>
              <w:sz w:val="21"/>
              <w:lang w:eastAsia="zh-CN"/>
            </w:rPr>
          </w:pPr>
          <w:hyperlink w:anchor="_Toc63714946" w:history="1">
            <w:r w:rsidR="009C6F0F">
              <w:rPr>
                <w:rStyle w:val="ac"/>
                <w:rFonts w:ascii="Times New Roman" w:eastAsia="宋体" w:hAnsi="Times New Roman" w:cs="Times New Roman"/>
                <w:lang w:eastAsia="zh-CN"/>
              </w:rPr>
              <w:t>2 Model Assumptions and Notations</w:t>
            </w:r>
            <w:r w:rsidR="009C6F0F">
              <w:tab/>
            </w:r>
            <w:r w:rsidR="009C6F0F">
              <w:fldChar w:fldCharType="begin"/>
            </w:r>
            <w:r w:rsidR="009C6F0F">
              <w:instrText xml:space="preserve"> PAGEREF _Toc63714946 \h </w:instrText>
            </w:r>
            <w:r w:rsidR="009C6F0F">
              <w:fldChar w:fldCharType="separate"/>
            </w:r>
            <w:r w:rsidR="009C6F0F">
              <w:t>3</w:t>
            </w:r>
            <w:r w:rsidR="009C6F0F">
              <w:fldChar w:fldCharType="end"/>
            </w:r>
          </w:hyperlink>
        </w:p>
        <w:p w14:paraId="13177049" w14:textId="77777777" w:rsidR="00081FD4" w:rsidRDefault="00EF5EC8">
          <w:pPr>
            <w:pStyle w:val="TOC2"/>
            <w:tabs>
              <w:tab w:val="right" w:leader="dot" w:pos="9350"/>
            </w:tabs>
            <w:ind w:left="480"/>
            <w:rPr>
              <w:rFonts w:eastAsiaTheme="minorEastAsia"/>
              <w:kern w:val="2"/>
              <w:sz w:val="21"/>
              <w:lang w:eastAsia="zh-CN"/>
            </w:rPr>
          </w:pPr>
          <w:hyperlink w:anchor="_Toc63714947" w:history="1">
            <w:r w:rsidR="009C6F0F">
              <w:rPr>
                <w:rStyle w:val="ac"/>
                <w:rFonts w:ascii="Times New Roman" w:eastAsia="宋体" w:hAnsi="Times New Roman" w:cs="Times New Roman"/>
                <w:lang w:eastAsia="zh-CN"/>
              </w:rPr>
              <w:t>2.1 Model Assumptions</w:t>
            </w:r>
            <w:r w:rsidR="009C6F0F">
              <w:tab/>
            </w:r>
            <w:r w:rsidR="009C6F0F">
              <w:fldChar w:fldCharType="begin"/>
            </w:r>
            <w:r w:rsidR="009C6F0F">
              <w:instrText xml:space="preserve"> PAGEREF _Toc63714947 \h </w:instrText>
            </w:r>
            <w:r w:rsidR="009C6F0F">
              <w:fldChar w:fldCharType="separate"/>
            </w:r>
            <w:r w:rsidR="009C6F0F">
              <w:t>3</w:t>
            </w:r>
            <w:r w:rsidR="009C6F0F">
              <w:fldChar w:fldCharType="end"/>
            </w:r>
          </w:hyperlink>
        </w:p>
        <w:p w14:paraId="053B574C" w14:textId="77777777" w:rsidR="00081FD4" w:rsidRDefault="00EF5EC8">
          <w:pPr>
            <w:pStyle w:val="TOC2"/>
            <w:tabs>
              <w:tab w:val="right" w:leader="dot" w:pos="9350"/>
            </w:tabs>
            <w:ind w:left="480"/>
            <w:rPr>
              <w:rFonts w:eastAsiaTheme="minorEastAsia"/>
              <w:kern w:val="2"/>
              <w:sz w:val="21"/>
              <w:lang w:eastAsia="zh-CN"/>
            </w:rPr>
          </w:pPr>
          <w:hyperlink w:anchor="_Toc63714948" w:history="1">
            <w:r w:rsidR="009C6F0F">
              <w:rPr>
                <w:rStyle w:val="ac"/>
                <w:rFonts w:ascii="Times New Roman" w:eastAsia="宋体" w:hAnsi="Times New Roman" w:cs="Times New Roman"/>
                <w:lang w:eastAsia="zh-CN"/>
              </w:rPr>
              <w:t>2.2 Notations</w:t>
            </w:r>
            <w:r w:rsidR="009C6F0F">
              <w:tab/>
            </w:r>
            <w:r w:rsidR="009C6F0F">
              <w:fldChar w:fldCharType="begin"/>
            </w:r>
            <w:r w:rsidR="009C6F0F">
              <w:instrText xml:space="preserve"> PAGEREF _Toc63714948 \h </w:instrText>
            </w:r>
            <w:r w:rsidR="009C6F0F">
              <w:fldChar w:fldCharType="separate"/>
            </w:r>
            <w:r w:rsidR="009C6F0F">
              <w:t>4</w:t>
            </w:r>
            <w:r w:rsidR="009C6F0F">
              <w:fldChar w:fldCharType="end"/>
            </w:r>
          </w:hyperlink>
        </w:p>
        <w:p w14:paraId="5090A99E" w14:textId="77777777" w:rsidR="00081FD4" w:rsidRDefault="00EF5EC8">
          <w:pPr>
            <w:pStyle w:val="TOC1"/>
            <w:tabs>
              <w:tab w:val="right" w:leader="dot" w:pos="9350"/>
            </w:tabs>
            <w:rPr>
              <w:rFonts w:eastAsiaTheme="minorEastAsia"/>
              <w:kern w:val="2"/>
              <w:sz w:val="21"/>
              <w:lang w:eastAsia="zh-CN"/>
            </w:rPr>
          </w:pPr>
          <w:hyperlink w:anchor="_Toc63714949" w:history="1">
            <w:r w:rsidR="009C6F0F">
              <w:rPr>
                <w:rStyle w:val="ac"/>
                <w:rFonts w:ascii="Times New Roman" w:eastAsia="宋体" w:hAnsi="Times New Roman" w:cs="Times New Roman"/>
                <w:lang w:eastAsia="zh-CN"/>
              </w:rPr>
              <w:t>3The models</w:t>
            </w:r>
            <w:r w:rsidR="009C6F0F">
              <w:tab/>
            </w:r>
            <w:r w:rsidR="009C6F0F">
              <w:fldChar w:fldCharType="begin"/>
            </w:r>
            <w:r w:rsidR="009C6F0F">
              <w:instrText xml:space="preserve"> PAGEREF _Toc63714949 \h </w:instrText>
            </w:r>
            <w:r w:rsidR="009C6F0F">
              <w:fldChar w:fldCharType="separate"/>
            </w:r>
            <w:r w:rsidR="009C6F0F">
              <w:t>5</w:t>
            </w:r>
            <w:r w:rsidR="009C6F0F">
              <w:fldChar w:fldCharType="end"/>
            </w:r>
          </w:hyperlink>
        </w:p>
        <w:p w14:paraId="58C7F647" w14:textId="77777777" w:rsidR="00081FD4" w:rsidRDefault="00EF5EC8">
          <w:pPr>
            <w:pStyle w:val="TOC2"/>
            <w:tabs>
              <w:tab w:val="right" w:leader="dot" w:pos="9350"/>
            </w:tabs>
            <w:ind w:left="480"/>
            <w:rPr>
              <w:rFonts w:eastAsiaTheme="minorEastAsia"/>
              <w:kern w:val="2"/>
              <w:sz w:val="21"/>
              <w:lang w:eastAsia="zh-CN"/>
            </w:rPr>
          </w:pPr>
          <w:hyperlink w:anchor="_Toc63714950" w:history="1">
            <w:r w:rsidR="009C6F0F">
              <w:rPr>
                <w:rStyle w:val="ac"/>
                <w:rFonts w:ascii="Times New Roman" w:eastAsia="宋体" w:hAnsi="Times New Roman" w:cs="Times New Roman"/>
                <w:lang w:eastAsia="zh-CN"/>
              </w:rPr>
              <w:t>3.1Create a health model</w:t>
            </w:r>
            <w:r w:rsidR="009C6F0F">
              <w:tab/>
            </w:r>
            <w:r w:rsidR="009C6F0F">
              <w:fldChar w:fldCharType="begin"/>
            </w:r>
            <w:r w:rsidR="009C6F0F">
              <w:instrText xml:space="preserve"> PAGEREF _Toc63714950 \h </w:instrText>
            </w:r>
            <w:r w:rsidR="009C6F0F">
              <w:fldChar w:fldCharType="separate"/>
            </w:r>
            <w:r w:rsidR="009C6F0F">
              <w:t>5</w:t>
            </w:r>
            <w:r w:rsidR="009C6F0F">
              <w:fldChar w:fldCharType="end"/>
            </w:r>
          </w:hyperlink>
        </w:p>
        <w:p w14:paraId="0A3FE082" w14:textId="77777777" w:rsidR="00081FD4" w:rsidRDefault="00EF5EC8">
          <w:pPr>
            <w:pStyle w:val="TOC2"/>
            <w:tabs>
              <w:tab w:val="right" w:leader="dot" w:pos="9350"/>
            </w:tabs>
            <w:ind w:left="480"/>
            <w:rPr>
              <w:rFonts w:eastAsiaTheme="minorEastAsia"/>
              <w:kern w:val="2"/>
              <w:sz w:val="21"/>
              <w:lang w:eastAsia="zh-CN"/>
            </w:rPr>
          </w:pPr>
          <w:hyperlink w:anchor="_Toc63714951" w:history="1">
            <w:r w:rsidR="009C6F0F">
              <w:rPr>
                <w:rStyle w:val="ac"/>
                <w:rFonts w:ascii="Times New Roman" w:eastAsia="宋体" w:hAnsi="Times New Roman" w:cs="Times New Roman"/>
                <w:lang w:eastAsia="zh-CN"/>
              </w:rPr>
              <w:t>3.1.1 Preprocess Data Using Exponential Moving Weighted Average Algorithm</w:t>
            </w:r>
            <w:r w:rsidR="009C6F0F">
              <w:tab/>
            </w:r>
            <w:r w:rsidR="009C6F0F">
              <w:fldChar w:fldCharType="begin"/>
            </w:r>
            <w:r w:rsidR="009C6F0F">
              <w:instrText xml:space="preserve"> PAGEREF _Toc63714951 \h </w:instrText>
            </w:r>
            <w:r w:rsidR="009C6F0F">
              <w:fldChar w:fldCharType="separate"/>
            </w:r>
            <w:r w:rsidR="009C6F0F">
              <w:t>5</w:t>
            </w:r>
            <w:r w:rsidR="009C6F0F">
              <w:fldChar w:fldCharType="end"/>
            </w:r>
          </w:hyperlink>
        </w:p>
        <w:p w14:paraId="4F947F1E" w14:textId="77777777" w:rsidR="00081FD4" w:rsidRDefault="00EF5EC8">
          <w:pPr>
            <w:pStyle w:val="TOC2"/>
            <w:tabs>
              <w:tab w:val="right" w:leader="dot" w:pos="9350"/>
            </w:tabs>
            <w:ind w:left="480"/>
            <w:rPr>
              <w:rFonts w:eastAsiaTheme="minorEastAsia"/>
              <w:kern w:val="2"/>
              <w:sz w:val="21"/>
              <w:lang w:eastAsia="zh-CN"/>
            </w:rPr>
          </w:pPr>
          <w:hyperlink w:anchor="_Toc63714952" w:history="1">
            <w:r w:rsidR="009C6F0F">
              <w:rPr>
                <w:rStyle w:val="ac"/>
                <w:rFonts w:ascii="Times New Roman" w:eastAsia="宋体" w:hAnsi="Times New Roman" w:cs="Times New Roman"/>
                <w:lang w:eastAsia="zh-CN"/>
              </w:rPr>
              <w:t>3.1.2 Create a discrete Hopfield neural network with the assistance of systematic clustering</w:t>
            </w:r>
            <w:r w:rsidR="009C6F0F">
              <w:tab/>
            </w:r>
            <w:r w:rsidR="009C6F0F">
              <w:fldChar w:fldCharType="begin"/>
            </w:r>
            <w:r w:rsidR="009C6F0F">
              <w:instrText xml:space="preserve"> PAGEREF _Toc63714952 \h </w:instrText>
            </w:r>
            <w:r w:rsidR="009C6F0F">
              <w:fldChar w:fldCharType="separate"/>
            </w:r>
            <w:r w:rsidR="009C6F0F">
              <w:t>6</w:t>
            </w:r>
            <w:r w:rsidR="009C6F0F">
              <w:fldChar w:fldCharType="end"/>
            </w:r>
          </w:hyperlink>
        </w:p>
        <w:p w14:paraId="0EDD7BF7" w14:textId="77777777" w:rsidR="00081FD4" w:rsidRDefault="00EF5EC8">
          <w:pPr>
            <w:pStyle w:val="TOC2"/>
            <w:tabs>
              <w:tab w:val="right" w:leader="dot" w:pos="9350"/>
            </w:tabs>
            <w:ind w:left="480"/>
            <w:rPr>
              <w:rFonts w:eastAsiaTheme="minorEastAsia"/>
              <w:kern w:val="2"/>
              <w:sz w:val="21"/>
              <w:lang w:eastAsia="zh-CN"/>
            </w:rPr>
          </w:pPr>
          <w:hyperlink w:anchor="_Toc63714953" w:history="1">
            <w:r w:rsidR="009C6F0F">
              <w:rPr>
                <w:rStyle w:val="ac"/>
                <w:rFonts w:ascii="Times New Roman" w:eastAsia="宋体" w:hAnsi="Times New Roman" w:cs="Times New Roman"/>
                <w:lang w:eastAsia="zh-CN"/>
              </w:rPr>
              <w:t>3.2 Create a sustainability model</w:t>
            </w:r>
            <w:r w:rsidR="009C6F0F">
              <w:tab/>
            </w:r>
            <w:r w:rsidR="009C6F0F">
              <w:fldChar w:fldCharType="begin"/>
            </w:r>
            <w:r w:rsidR="009C6F0F">
              <w:instrText xml:space="preserve"> PAGEREF _Toc63714953 \h </w:instrText>
            </w:r>
            <w:r w:rsidR="009C6F0F">
              <w:fldChar w:fldCharType="separate"/>
            </w:r>
            <w:r w:rsidR="009C6F0F">
              <w:t>11</w:t>
            </w:r>
            <w:r w:rsidR="009C6F0F">
              <w:fldChar w:fldCharType="end"/>
            </w:r>
          </w:hyperlink>
        </w:p>
        <w:p w14:paraId="61E972F1" w14:textId="77777777" w:rsidR="00081FD4" w:rsidRDefault="00EF5EC8">
          <w:pPr>
            <w:pStyle w:val="TOC2"/>
            <w:tabs>
              <w:tab w:val="right" w:leader="dot" w:pos="9350"/>
            </w:tabs>
            <w:ind w:left="480"/>
            <w:rPr>
              <w:rFonts w:eastAsiaTheme="minorEastAsia"/>
              <w:kern w:val="2"/>
              <w:sz w:val="21"/>
              <w:lang w:eastAsia="zh-CN"/>
            </w:rPr>
          </w:pPr>
          <w:hyperlink w:anchor="_Toc63714954" w:history="1">
            <w:r w:rsidR="009C6F0F">
              <w:rPr>
                <w:rStyle w:val="ac"/>
                <w:rFonts w:ascii="Times New Roman" w:eastAsia="宋体" w:hAnsi="Times New Roman" w:cs="Times New Roman"/>
                <w:lang w:eastAsia="zh-CN"/>
              </w:rPr>
              <w:t>3.2.1Index classification</w:t>
            </w:r>
            <w:r w:rsidR="009C6F0F">
              <w:tab/>
            </w:r>
            <w:r w:rsidR="009C6F0F">
              <w:fldChar w:fldCharType="begin"/>
            </w:r>
            <w:r w:rsidR="009C6F0F">
              <w:instrText xml:space="preserve"> PAGEREF _Toc63714954 \h </w:instrText>
            </w:r>
            <w:r w:rsidR="009C6F0F">
              <w:fldChar w:fldCharType="separate"/>
            </w:r>
            <w:r w:rsidR="009C6F0F">
              <w:t>11</w:t>
            </w:r>
            <w:r w:rsidR="009C6F0F">
              <w:fldChar w:fldCharType="end"/>
            </w:r>
          </w:hyperlink>
        </w:p>
        <w:p w14:paraId="53EB7AF1" w14:textId="77777777" w:rsidR="00081FD4" w:rsidRDefault="00EF5EC8">
          <w:pPr>
            <w:pStyle w:val="TOC2"/>
            <w:tabs>
              <w:tab w:val="right" w:leader="dot" w:pos="9350"/>
            </w:tabs>
            <w:ind w:left="480"/>
            <w:rPr>
              <w:rFonts w:eastAsiaTheme="minorEastAsia"/>
              <w:kern w:val="2"/>
              <w:sz w:val="21"/>
              <w:lang w:eastAsia="zh-CN"/>
            </w:rPr>
          </w:pPr>
          <w:hyperlink w:anchor="_Toc63714955" w:history="1">
            <w:r w:rsidR="009C6F0F">
              <w:rPr>
                <w:rStyle w:val="ac"/>
                <w:rFonts w:ascii="Times New Roman" w:eastAsia="宋体" w:hAnsi="Times New Roman" w:cs="Times New Roman"/>
                <w:lang w:eastAsia="zh-CN"/>
              </w:rPr>
              <w:t>3.2.2 Sustainability analysis</w:t>
            </w:r>
            <w:r w:rsidR="009C6F0F">
              <w:tab/>
            </w:r>
            <w:r w:rsidR="009C6F0F">
              <w:fldChar w:fldCharType="begin"/>
            </w:r>
            <w:r w:rsidR="009C6F0F">
              <w:instrText xml:space="preserve"> PAGEREF _Toc63714955 \h </w:instrText>
            </w:r>
            <w:r w:rsidR="009C6F0F">
              <w:fldChar w:fldCharType="separate"/>
            </w:r>
            <w:r w:rsidR="009C6F0F">
              <w:t>13</w:t>
            </w:r>
            <w:r w:rsidR="009C6F0F">
              <w:fldChar w:fldCharType="end"/>
            </w:r>
          </w:hyperlink>
        </w:p>
        <w:p w14:paraId="0BD83EE7" w14:textId="77777777" w:rsidR="00081FD4" w:rsidRDefault="00EF5EC8">
          <w:pPr>
            <w:pStyle w:val="TOC2"/>
            <w:tabs>
              <w:tab w:val="right" w:leader="dot" w:pos="9350"/>
            </w:tabs>
            <w:ind w:left="480"/>
            <w:rPr>
              <w:rFonts w:eastAsiaTheme="minorEastAsia"/>
              <w:kern w:val="2"/>
              <w:sz w:val="21"/>
              <w:lang w:eastAsia="zh-CN"/>
            </w:rPr>
          </w:pPr>
          <w:hyperlink w:anchor="_Toc63714956" w:history="1">
            <w:r w:rsidR="009C6F0F">
              <w:rPr>
                <w:rStyle w:val="ac"/>
                <w:rFonts w:ascii="Times New Roman" w:eastAsia="宋体" w:hAnsi="Times New Roman" w:cs="Times New Roman"/>
                <w:lang w:eastAsia="zh-CN"/>
              </w:rPr>
              <w:t>3.3 The vision for Japan</w:t>
            </w:r>
            <w:r w:rsidR="009C6F0F">
              <w:tab/>
            </w:r>
            <w:r w:rsidR="009C6F0F">
              <w:fldChar w:fldCharType="begin"/>
            </w:r>
            <w:r w:rsidR="009C6F0F">
              <w:instrText xml:space="preserve"> PAGEREF _Toc63714956 \h </w:instrText>
            </w:r>
            <w:r w:rsidR="009C6F0F">
              <w:fldChar w:fldCharType="separate"/>
            </w:r>
            <w:r w:rsidR="009C6F0F">
              <w:t>15</w:t>
            </w:r>
            <w:r w:rsidR="009C6F0F">
              <w:fldChar w:fldCharType="end"/>
            </w:r>
          </w:hyperlink>
        </w:p>
        <w:p w14:paraId="01F1E51C" w14:textId="77777777" w:rsidR="00081FD4" w:rsidRDefault="00EF5EC8">
          <w:pPr>
            <w:pStyle w:val="TOC1"/>
            <w:tabs>
              <w:tab w:val="right" w:leader="dot" w:pos="9350"/>
            </w:tabs>
            <w:rPr>
              <w:rFonts w:eastAsiaTheme="minorEastAsia"/>
              <w:kern w:val="2"/>
              <w:sz w:val="21"/>
              <w:lang w:eastAsia="zh-CN"/>
            </w:rPr>
          </w:pPr>
          <w:hyperlink w:anchor="_Toc63714957" w:history="1">
            <w:r w:rsidR="009C6F0F">
              <w:rPr>
                <w:rStyle w:val="ac"/>
                <w:rFonts w:ascii="Times New Roman" w:hAnsi="Times New Roman" w:cs="Times New Roman"/>
              </w:rPr>
              <w:t>4Our policy</w:t>
            </w:r>
            <w:r w:rsidR="009C6F0F">
              <w:tab/>
            </w:r>
            <w:r w:rsidR="009C6F0F">
              <w:fldChar w:fldCharType="begin"/>
            </w:r>
            <w:r w:rsidR="009C6F0F">
              <w:instrText xml:space="preserve"> PAGEREF _Toc63714957 \h </w:instrText>
            </w:r>
            <w:r w:rsidR="009C6F0F">
              <w:fldChar w:fldCharType="separate"/>
            </w:r>
            <w:r w:rsidR="009C6F0F">
              <w:t>19</w:t>
            </w:r>
            <w:r w:rsidR="009C6F0F">
              <w:fldChar w:fldCharType="end"/>
            </w:r>
          </w:hyperlink>
        </w:p>
        <w:p w14:paraId="37EF17B3" w14:textId="77777777" w:rsidR="00081FD4" w:rsidRDefault="00EF5EC8">
          <w:pPr>
            <w:pStyle w:val="TOC2"/>
            <w:tabs>
              <w:tab w:val="right" w:leader="dot" w:pos="9350"/>
            </w:tabs>
            <w:ind w:left="480"/>
            <w:rPr>
              <w:rFonts w:eastAsiaTheme="minorEastAsia"/>
              <w:kern w:val="2"/>
              <w:sz w:val="21"/>
              <w:lang w:eastAsia="zh-CN"/>
            </w:rPr>
          </w:pPr>
          <w:hyperlink w:anchor="_Toc63714958" w:history="1">
            <w:r w:rsidR="009C6F0F">
              <w:rPr>
                <w:rStyle w:val="ac"/>
                <w:rFonts w:ascii="Times New Roman" w:hAnsi="Times New Roman" w:cs="Times New Roman"/>
              </w:rPr>
              <w:t xml:space="preserve">4.1Policies for Japan's </w:t>
            </w:r>
            <w:r w:rsidR="009C6F0F">
              <w:rPr>
                <w:rStyle w:val="ac"/>
                <w:rFonts w:ascii="Times New Roman" w:eastAsia="宋体" w:hAnsi="Times New Roman" w:cs="Times New Roman"/>
                <w:lang w:eastAsia="zh-CN"/>
              </w:rPr>
              <w:t>E</w:t>
            </w:r>
            <w:r w:rsidR="009C6F0F">
              <w:rPr>
                <w:rStyle w:val="ac"/>
                <w:rFonts w:ascii="Times New Roman" w:hAnsi="Times New Roman" w:cs="Times New Roman"/>
              </w:rPr>
              <w:t xml:space="preserve">ducation </w:t>
            </w:r>
            <w:r w:rsidR="009C6F0F">
              <w:rPr>
                <w:rStyle w:val="ac"/>
                <w:rFonts w:ascii="Times New Roman" w:eastAsia="宋体" w:hAnsi="Times New Roman" w:cs="Times New Roman"/>
                <w:lang w:eastAsia="zh-CN"/>
              </w:rPr>
              <w:t>S</w:t>
            </w:r>
            <w:r w:rsidR="009C6F0F">
              <w:rPr>
                <w:rStyle w:val="ac"/>
                <w:rFonts w:ascii="Times New Roman" w:hAnsi="Times New Roman" w:cs="Times New Roman"/>
              </w:rPr>
              <w:t>ystem</w:t>
            </w:r>
            <w:r w:rsidR="009C6F0F">
              <w:tab/>
            </w:r>
            <w:r w:rsidR="009C6F0F">
              <w:fldChar w:fldCharType="begin"/>
            </w:r>
            <w:r w:rsidR="009C6F0F">
              <w:instrText xml:space="preserve"> PAGEREF _Toc63714958 \h </w:instrText>
            </w:r>
            <w:r w:rsidR="009C6F0F">
              <w:fldChar w:fldCharType="separate"/>
            </w:r>
            <w:r w:rsidR="009C6F0F">
              <w:t>19</w:t>
            </w:r>
            <w:r w:rsidR="009C6F0F">
              <w:fldChar w:fldCharType="end"/>
            </w:r>
          </w:hyperlink>
        </w:p>
        <w:p w14:paraId="6A6CEE2B" w14:textId="77777777" w:rsidR="00081FD4" w:rsidRDefault="00EF5EC8">
          <w:pPr>
            <w:pStyle w:val="TOC2"/>
            <w:tabs>
              <w:tab w:val="right" w:leader="dot" w:pos="9350"/>
            </w:tabs>
            <w:ind w:left="480"/>
            <w:rPr>
              <w:rFonts w:eastAsiaTheme="minorEastAsia"/>
              <w:kern w:val="2"/>
              <w:sz w:val="21"/>
              <w:lang w:eastAsia="zh-CN"/>
            </w:rPr>
          </w:pPr>
          <w:hyperlink w:anchor="_Toc63714959" w:history="1">
            <w:r w:rsidR="009C6F0F">
              <w:rPr>
                <w:rStyle w:val="ac"/>
                <w:rFonts w:ascii="Times New Roman" w:hAnsi="Times New Roman" w:cs="Times New Roman"/>
              </w:rPr>
              <w:t xml:space="preserve">4.2Policy </w:t>
            </w:r>
            <w:r w:rsidR="009C6F0F">
              <w:rPr>
                <w:rStyle w:val="ac"/>
                <w:rFonts w:ascii="Times New Roman" w:eastAsia="宋体" w:hAnsi="Times New Roman" w:cs="Times New Roman"/>
                <w:lang w:eastAsia="zh-CN"/>
              </w:rPr>
              <w:t>I</w:t>
            </w:r>
            <w:r w:rsidR="009C6F0F">
              <w:rPr>
                <w:rStyle w:val="ac"/>
                <w:rFonts w:ascii="Times New Roman" w:hAnsi="Times New Roman" w:cs="Times New Roman"/>
              </w:rPr>
              <w:t xml:space="preserve">mplementation </w:t>
            </w:r>
            <w:r w:rsidR="009C6F0F">
              <w:rPr>
                <w:rStyle w:val="ac"/>
                <w:rFonts w:ascii="Times New Roman" w:eastAsia="宋体" w:hAnsi="Times New Roman" w:cs="Times New Roman"/>
                <w:lang w:eastAsia="zh-CN"/>
              </w:rPr>
              <w:t>S</w:t>
            </w:r>
            <w:r w:rsidR="009C6F0F">
              <w:rPr>
                <w:rStyle w:val="ac"/>
                <w:rFonts w:ascii="Times New Roman" w:hAnsi="Times New Roman" w:cs="Times New Roman"/>
              </w:rPr>
              <w:t>chedule</w:t>
            </w:r>
            <w:r w:rsidR="009C6F0F">
              <w:tab/>
            </w:r>
            <w:r w:rsidR="009C6F0F">
              <w:fldChar w:fldCharType="begin"/>
            </w:r>
            <w:r w:rsidR="009C6F0F">
              <w:instrText xml:space="preserve"> PAGEREF _Toc63714959 \h </w:instrText>
            </w:r>
            <w:r w:rsidR="009C6F0F">
              <w:fldChar w:fldCharType="separate"/>
            </w:r>
            <w:r w:rsidR="009C6F0F">
              <w:t>20</w:t>
            </w:r>
            <w:r w:rsidR="009C6F0F">
              <w:fldChar w:fldCharType="end"/>
            </w:r>
          </w:hyperlink>
        </w:p>
        <w:p w14:paraId="6FF9C4AE" w14:textId="77777777" w:rsidR="00081FD4" w:rsidRDefault="00EF5EC8">
          <w:pPr>
            <w:pStyle w:val="TOC2"/>
            <w:tabs>
              <w:tab w:val="right" w:leader="dot" w:pos="9350"/>
            </w:tabs>
            <w:ind w:left="480"/>
            <w:rPr>
              <w:rFonts w:eastAsiaTheme="minorEastAsia"/>
              <w:kern w:val="2"/>
              <w:sz w:val="21"/>
              <w:lang w:eastAsia="zh-CN"/>
            </w:rPr>
          </w:pPr>
          <w:hyperlink w:anchor="_Toc63714960" w:history="1">
            <w:r w:rsidR="009C6F0F">
              <w:rPr>
                <w:rStyle w:val="ac"/>
                <w:rFonts w:ascii="Times New Roman" w:hAnsi="Times New Roman" w:cs="Times New Roman"/>
              </w:rPr>
              <w:t xml:space="preserve">4.3Policy </w:t>
            </w:r>
            <w:r w:rsidR="009C6F0F">
              <w:rPr>
                <w:rStyle w:val="ac"/>
                <w:rFonts w:ascii="Times New Roman" w:hAnsi="Times New Roman" w:cs="Times New Roman"/>
                <w:lang w:eastAsia="zh-CN"/>
              </w:rPr>
              <w:t>E</w:t>
            </w:r>
            <w:r w:rsidR="009C6F0F">
              <w:rPr>
                <w:rStyle w:val="ac"/>
                <w:rFonts w:ascii="Times New Roman" w:hAnsi="Times New Roman" w:cs="Times New Roman"/>
              </w:rPr>
              <w:t>valuation</w:t>
            </w:r>
            <w:r w:rsidR="009C6F0F">
              <w:tab/>
            </w:r>
            <w:r w:rsidR="009C6F0F">
              <w:fldChar w:fldCharType="begin"/>
            </w:r>
            <w:r w:rsidR="009C6F0F">
              <w:instrText xml:space="preserve"> PAGEREF _Toc63714960 \h </w:instrText>
            </w:r>
            <w:r w:rsidR="009C6F0F">
              <w:fldChar w:fldCharType="separate"/>
            </w:r>
            <w:r w:rsidR="009C6F0F">
              <w:t>21</w:t>
            </w:r>
            <w:r w:rsidR="009C6F0F">
              <w:fldChar w:fldCharType="end"/>
            </w:r>
          </w:hyperlink>
        </w:p>
        <w:p w14:paraId="5BFB37FA" w14:textId="77777777" w:rsidR="00081FD4" w:rsidRDefault="00EF5EC8">
          <w:pPr>
            <w:pStyle w:val="TOC2"/>
            <w:tabs>
              <w:tab w:val="right" w:leader="dot" w:pos="9350"/>
            </w:tabs>
            <w:ind w:left="480"/>
            <w:rPr>
              <w:rFonts w:eastAsiaTheme="minorEastAsia"/>
              <w:kern w:val="2"/>
              <w:sz w:val="21"/>
              <w:lang w:eastAsia="zh-CN"/>
            </w:rPr>
          </w:pPr>
          <w:hyperlink w:anchor="_Toc63714961" w:history="1">
            <w:r w:rsidR="009C6F0F">
              <w:rPr>
                <w:rStyle w:val="ac"/>
                <w:rFonts w:ascii="Times New Roman" w:hAnsi="Times New Roman" w:cs="Times New Roman"/>
              </w:rPr>
              <w:t xml:space="preserve">4.4The </w:t>
            </w:r>
            <w:r w:rsidR="009C6F0F">
              <w:rPr>
                <w:rStyle w:val="ac"/>
                <w:rFonts w:ascii="Times New Roman" w:eastAsia="宋体" w:hAnsi="Times New Roman" w:cs="Times New Roman"/>
                <w:lang w:eastAsia="zh-CN"/>
              </w:rPr>
              <w:t>P</w:t>
            </w:r>
            <w:r w:rsidR="009C6F0F">
              <w:rPr>
                <w:rStyle w:val="ac"/>
                <w:rFonts w:ascii="Times New Roman" w:hAnsi="Times New Roman" w:cs="Times New Roman"/>
              </w:rPr>
              <w:t xml:space="preserve">ractical </w:t>
            </w:r>
            <w:r w:rsidR="009C6F0F">
              <w:rPr>
                <w:rStyle w:val="ac"/>
                <w:rFonts w:ascii="Times New Roman" w:eastAsia="宋体" w:hAnsi="Times New Roman" w:cs="Times New Roman"/>
                <w:lang w:eastAsia="zh-CN"/>
              </w:rPr>
              <w:t>I</w:t>
            </w:r>
            <w:r w:rsidR="009C6F0F">
              <w:rPr>
                <w:rStyle w:val="ac"/>
                <w:rFonts w:ascii="Times New Roman" w:hAnsi="Times New Roman" w:cs="Times New Roman"/>
              </w:rPr>
              <w:t xml:space="preserve">nfluence </w:t>
            </w:r>
            <w:r w:rsidR="009C6F0F">
              <w:rPr>
                <w:rStyle w:val="ac"/>
                <w:rFonts w:ascii="Times New Roman" w:eastAsia="宋体" w:hAnsi="Times New Roman" w:cs="Times New Roman"/>
                <w:lang w:eastAsia="zh-CN"/>
              </w:rPr>
              <w:t>O</w:t>
            </w:r>
            <w:r w:rsidR="009C6F0F">
              <w:rPr>
                <w:rStyle w:val="ac"/>
                <w:rFonts w:ascii="Times New Roman" w:hAnsi="Times New Roman" w:cs="Times New Roman"/>
              </w:rPr>
              <w:t xml:space="preserve">f </w:t>
            </w:r>
            <w:r w:rsidR="009C6F0F">
              <w:rPr>
                <w:rStyle w:val="ac"/>
                <w:rFonts w:ascii="Times New Roman" w:eastAsia="宋体" w:hAnsi="Times New Roman" w:cs="Times New Roman"/>
                <w:lang w:eastAsia="zh-CN"/>
              </w:rPr>
              <w:t>P</w:t>
            </w:r>
            <w:r w:rsidR="009C6F0F">
              <w:rPr>
                <w:rStyle w:val="ac"/>
                <w:rFonts w:ascii="Times New Roman" w:hAnsi="Times New Roman" w:cs="Times New Roman"/>
              </w:rPr>
              <w:t>olicy</w:t>
            </w:r>
            <w:r w:rsidR="009C6F0F">
              <w:tab/>
            </w:r>
            <w:r w:rsidR="009C6F0F">
              <w:fldChar w:fldCharType="begin"/>
            </w:r>
            <w:r w:rsidR="009C6F0F">
              <w:instrText xml:space="preserve"> PAGEREF _Toc63714961 \h </w:instrText>
            </w:r>
            <w:r w:rsidR="009C6F0F">
              <w:fldChar w:fldCharType="separate"/>
            </w:r>
            <w:r w:rsidR="009C6F0F">
              <w:t>25</w:t>
            </w:r>
            <w:r w:rsidR="009C6F0F">
              <w:fldChar w:fldCharType="end"/>
            </w:r>
          </w:hyperlink>
        </w:p>
        <w:p w14:paraId="4F9F59E5" w14:textId="77777777" w:rsidR="00081FD4" w:rsidRDefault="00EF5EC8">
          <w:pPr>
            <w:pStyle w:val="TOC2"/>
            <w:tabs>
              <w:tab w:val="right" w:leader="dot" w:pos="9350"/>
            </w:tabs>
            <w:ind w:left="480"/>
            <w:rPr>
              <w:rFonts w:eastAsiaTheme="minorEastAsia"/>
              <w:kern w:val="2"/>
              <w:sz w:val="21"/>
              <w:lang w:eastAsia="zh-CN"/>
            </w:rPr>
          </w:pPr>
          <w:hyperlink w:anchor="_Toc63714962" w:history="1">
            <w:r w:rsidR="009C6F0F">
              <w:rPr>
                <w:rStyle w:val="ac"/>
                <w:rFonts w:ascii="Times New Roman" w:hAnsi="Times New Roman" w:cs="Times New Roman"/>
                <w:lang w:eastAsia="zh-CN"/>
              </w:rPr>
              <w:t>4.4.1 Transition Stage</w:t>
            </w:r>
            <w:r w:rsidR="009C6F0F">
              <w:tab/>
            </w:r>
            <w:r w:rsidR="009C6F0F">
              <w:fldChar w:fldCharType="begin"/>
            </w:r>
            <w:r w:rsidR="009C6F0F">
              <w:instrText xml:space="preserve"> PAGEREF _Toc63714962 \h </w:instrText>
            </w:r>
            <w:r w:rsidR="009C6F0F">
              <w:fldChar w:fldCharType="separate"/>
            </w:r>
            <w:r w:rsidR="009C6F0F">
              <w:t>25</w:t>
            </w:r>
            <w:r w:rsidR="009C6F0F">
              <w:fldChar w:fldCharType="end"/>
            </w:r>
          </w:hyperlink>
        </w:p>
        <w:p w14:paraId="2F488B7F" w14:textId="77777777" w:rsidR="00081FD4" w:rsidRDefault="00EF5EC8">
          <w:pPr>
            <w:pStyle w:val="TOC2"/>
            <w:tabs>
              <w:tab w:val="right" w:leader="dot" w:pos="9350"/>
            </w:tabs>
            <w:ind w:left="480"/>
            <w:rPr>
              <w:rFonts w:eastAsiaTheme="minorEastAsia"/>
              <w:kern w:val="2"/>
              <w:sz w:val="21"/>
              <w:lang w:eastAsia="zh-CN"/>
            </w:rPr>
          </w:pPr>
          <w:hyperlink w:anchor="_Toc63714963" w:history="1">
            <w:r w:rsidR="009C6F0F">
              <w:rPr>
                <w:rStyle w:val="ac"/>
                <w:rFonts w:ascii="Times New Roman" w:hAnsi="Times New Roman" w:cs="Times New Roman"/>
                <w:lang w:eastAsia="zh-CN"/>
              </w:rPr>
              <w:t>4.4.2 Final Stage</w:t>
            </w:r>
            <w:r w:rsidR="009C6F0F">
              <w:tab/>
            </w:r>
            <w:r w:rsidR="009C6F0F">
              <w:fldChar w:fldCharType="begin"/>
            </w:r>
            <w:r w:rsidR="009C6F0F">
              <w:instrText xml:space="preserve"> PAGEREF _Toc63714963 \h </w:instrText>
            </w:r>
            <w:r w:rsidR="009C6F0F">
              <w:fldChar w:fldCharType="separate"/>
            </w:r>
            <w:r w:rsidR="009C6F0F">
              <w:t>25</w:t>
            </w:r>
            <w:r w:rsidR="009C6F0F">
              <w:fldChar w:fldCharType="end"/>
            </w:r>
          </w:hyperlink>
        </w:p>
        <w:p w14:paraId="0D1C50CB" w14:textId="77777777" w:rsidR="00081FD4" w:rsidRDefault="00EF5EC8">
          <w:pPr>
            <w:pStyle w:val="TOC1"/>
            <w:tabs>
              <w:tab w:val="right" w:leader="dot" w:pos="9350"/>
            </w:tabs>
            <w:rPr>
              <w:rFonts w:eastAsiaTheme="minorEastAsia"/>
              <w:kern w:val="2"/>
              <w:sz w:val="21"/>
              <w:lang w:eastAsia="zh-CN"/>
            </w:rPr>
          </w:pPr>
          <w:hyperlink w:anchor="_Toc63714964" w:history="1">
            <w:r w:rsidR="009C6F0F">
              <w:rPr>
                <w:rStyle w:val="ac"/>
              </w:rPr>
              <w:t>5</w:t>
            </w:r>
            <w:r w:rsidR="009C6F0F">
              <w:rPr>
                <w:rStyle w:val="ac"/>
                <w:rFonts w:ascii="Times New Roman" w:eastAsia="宋体" w:hAnsi="Times New Roman" w:cs="Times New Roman"/>
              </w:rPr>
              <w:t>Insufficiency of models and limitations of policies</w:t>
            </w:r>
            <w:r w:rsidR="009C6F0F">
              <w:tab/>
            </w:r>
            <w:r w:rsidR="009C6F0F">
              <w:fldChar w:fldCharType="begin"/>
            </w:r>
            <w:r w:rsidR="009C6F0F">
              <w:instrText xml:space="preserve"> PAGEREF _Toc63714964 \h </w:instrText>
            </w:r>
            <w:r w:rsidR="009C6F0F">
              <w:fldChar w:fldCharType="separate"/>
            </w:r>
            <w:r w:rsidR="009C6F0F">
              <w:t>26</w:t>
            </w:r>
            <w:r w:rsidR="009C6F0F">
              <w:fldChar w:fldCharType="end"/>
            </w:r>
          </w:hyperlink>
        </w:p>
        <w:p w14:paraId="1254446E" w14:textId="77777777" w:rsidR="00081FD4" w:rsidRDefault="00EF5EC8">
          <w:pPr>
            <w:pStyle w:val="TOC1"/>
            <w:tabs>
              <w:tab w:val="right" w:leader="dot" w:pos="9350"/>
            </w:tabs>
            <w:rPr>
              <w:rFonts w:eastAsiaTheme="minorEastAsia"/>
              <w:kern w:val="2"/>
              <w:sz w:val="21"/>
              <w:lang w:eastAsia="zh-CN"/>
            </w:rPr>
          </w:pPr>
          <w:hyperlink w:anchor="_Toc63714965" w:history="1">
            <w:r w:rsidR="009C6F0F">
              <w:rPr>
                <w:rStyle w:val="ac"/>
                <w:rFonts w:ascii="Times New Roman" w:eastAsia="宋体" w:hAnsi="Times New Roman" w:cs="Times New Roman"/>
              </w:rPr>
              <w:t>6</w:t>
            </w:r>
            <w:r w:rsidR="009C6F0F">
              <w:rPr>
                <w:rStyle w:val="ac"/>
                <w:rFonts w:ascii="Times New Roman" w:eastAsia="宋体" w:hAnsi="Times New Roman" w:cs="Times New Roman"/>
                <w:lang w:eastAsia="zh-CN"/>
              </w:rPr>
              <w:t>Sensitivity analysis</w:t>
            </w:r>
            <w:r w:rsidR="009C6F0F">
              <w:tab/>
            </w:r>
            <w:r w:rsidR="009C6F0F">
              <w:fldChar w:fldCharType="begin"/>
            </w:r>
            <w:r w:rsidR="009C6F0F">
              <w:instrText xml:space="preserve"> PAGEREF _Toc63714965 \h </w:instrText>
            </w:r>
            <w:r w:rsidR="009C6F0F">
              <w:fldChar w:fldCharType="separate"/>
            </w:r>
            <w:r w:rsidR="009C6F0F">
              <w:t>27</w:t>
            </w:r>
            <w:r w:rsidR="009C6F0F">
              <w:fldChar w:fldCharType="end"/>
            </w:r>
          </w:hyperlink>
        </w:p>
        <w:p w14:paraId="45D1EAC8" w14:textId="77777777" w:rsidR="00081FD4" w:rsidRDefault="00EF5EC8">
          <w:pPr>
            <w:pStyle w:val="TOC1"/>
            <w:tabs>
              <w:tab w:val="right" w:leader="dot" w:pos="9350"/>
            </w:tabs>
            <w:rPr>
              <w:rFonts w:eastAsiaTheme="minorEastAsia"/>
              <w:kern w:val="2"/>
              <w:sz w:val="21"/>
              <w:lang w:eastAsia="zh-CN"/>
            </w:rPr>
          </w:pPr>
          <w:hyperlink w:anchor="_Toc63714966" w:history="1">
            <w:r w:rsidR="009C6F0F">
              <w:rPr>
                <w:rStyle w:val="ac"/>
                <w:rFonts w:ascii="Times New Roman" w:eastAsia="宋体" w:hAnsi="Times New Roman" w:cs="Times New Roman"/>
                <w:lang w:eastAsia="zh-CN"/>
              </w:rPr>
              <w:t>R</w:t>
            </w:r>
            <w:r w:rsidR="009C6F0F">
              <w:rPr>
                <w:rStyle w:val="ac"/>
                <w:rFonts w:ascii="Times New Roman" w:eastAsia="宋体" w:hAnsi="Times New Roman" w:cs="Times New Roman"/>
              </w:rPr>
              <w:t>eference</w:t>
            </w:r>
            <w:r w:rsidR="009C6F0F">
              <w:tab/>
            </w:r>
            <w:r w:rsidR="009C6F0F">
              <w:fldChar w:fldCharType="begin"/>
            </w:r>
            <w:r w:rsidR="009C6F0F">
              <w:instrText xml:space="preserve"> PAGEREF _Toc63714966 \h </w:instrText>
            </w:r>
            <w:r w:rsidR="009C6F0F">
              <w:fldChar w:fldCharType="separate"/>
            </w:r>
            <w:r w:rsidR="009C6F0F">
              <w:t>27</w:t>
            </w:r>
            <w:r w:rsidR="009C6F0F">
              <w:fldChar w:fldCharType="end"/>
            </w:r>
          </w:hyperlink>
        </w:p>
        <w:p w14:paraId="3DA3191A" w14:textId="43231C0C" w:rsidR="00055235" w:rsidRPr="00055235" w:rsidRDefault="009C6F0F" w:rsidP="00293138">
          <w:r>
            <w:rPr>
              <w:b/>
              <w:bCs/>
              <w:lang w:val="zh-CN"/>
            </w:rPr>
            <w:fldChar w:fldCharType="end"/>
          </w:r>
        </w:p>
      </w:sdtContent>
    </w:sdt>
    <w:p w14:paraId="61F0E75B" w14:textId="77777777" w:rsidR="00055235" w:rsidRDefault="00055235" w:rsidP="00293138">
      <w:pPr>
        <w:rPr>
          <w:rFonts w:ascii="Times New Roman" w:hAnsi="Times New Roman" w:cs="Times New Roman"/>
          <w:color w:val="FF0000"/>
          <w:szCs w:val="24"/>
        </w:rPr>
      </w:pPr>
    </w:p>
    <w:p w14:paraId="2597C55C" w14:textId="34AEBF3A" w:rsidR="00055235" w:rsidRDefault="00055235" w:rsidP="00293138">
      <w:pPr>
        <w:rPr>
          <w:rFonts w:ascii="Times New Roman" w:hAnsi="Times New Roman" w:cs="Times New Roman"/>
          <w:color w:val="FF0000"/>
          <w:szCs w:val="24"/>
        </w:rPr>
      </w:pPr>
      <w:r>
        <w:rPr>
          <w:rFonts w:ascii="Times New Roman" w:hAnsi="Times New Roman" w:cs="Times New Roman"/>
          <w:color w:val="FF0000"/>
          <w:szCs w:val="24"/>
        </w:rPr>
        <w:br w:type="page"/>
      </w:r>
    </w:p>
    <w:p w14:paraId="2EEAF52E" w14:textId="77777777" w:rsidR="00055235" w:rsidRDefault="00055235" w:rsidP="00293138">
      <w:pPr>
        <w:rPr>
          <w:rFonts w:ascii="Times New Roman" w:hAnsi="Times New Roman" w:cs="Times New Roman"/>
          <w:color w:val="FF0000"/>
          <w:szCs w:val="24"/>
        </w:rPr>
        <w:sectPr w:rsidR="00055235" w:rsidSect="00055235">
          <w:type w:val="continuous"/>
          <w:pgSz w:w="12240" w:h="15840"/>
          <w:pgMar w:top="1440" w:right="1440" w:bottom="1440" w:left="1440" w:header="0" w:footer="0" w:gutter="0"/>
          <w:cols w:space="720"/>
          <w:titlePg/>
          <w:docGrid w:linePitch="326"/>
        </w:sectPr>
      </w:pPr>
    </w:p>
    <w:p w14:paraId="2830AE4A" w14:textId="77777777" w:rsidR="00081FD4" w:rsidRDefault="009C6F0F">
      <w:pPr>
        <w:pStyle w:val="1"/>
        <w:spacing w:beforeLines="250" w:before="600" w:afterLines="100" w:after="240" w:line="240" w:lineRule="auto"/>
        <w:rPr>
          <w:rFonts w:ascii="Times New Roman" w:eastAsia="宋体" w:hAnsi="Times New Roman" w:cs="Times New Roman"/>
          <w:sz w:val="36"/>
          <w:lang w:eastAsia="zh-CN"/>
        </w:rPr>
      </w:pPr>
      <w:bookmarkStart w:id="1" w:name="_Toc63714943"/>
      <w:r>
        <w:rPr>
          <w:rFonts w:ascii="Times New Roman" w:eastAsia="宋体" w:hAnsi="Times New Roman" w:cs="Times New Roman"/>
          <w:sz w:val="36"/>
          <w:lang w:eastAsia="zh-CN"/>
        </w:rPr>
        <w:lastRenderedPageBreak/>
        <w:t>1</w:t>
      </w:r>
      <w:r>
        <w:rPr>
          <w:rFonts w:ascii="Times New Roman" w:eastAsia="宋体" w:hAnsi="Times New Roman" w:cs="Times New Roman" w:hint="eastAsia"/>
          <w:sz w:val="36"/>
          <w:lang w:eastAsia="zh-CN"/>
        </w:rPr>
        <w:t xml:space="preserve"> </w:t>
      </w:r>
      <w:r>
        <w:rPr>
          <w:rFonts w:ascii="Times New Roman" w:eastAsia="宋体" w:hAnsi="Times New Roman" w:cs="Times New Roman"/>
          <w:sz w:val="36"/>
          <w:lang w:eastAsia="zh-CN"/>
        </w:rPr>
        <w:t>Introduction</w:t>
      </w:r>
      <w:bookmarkEnd w:id="1"/>
    </w:p>
    <w:p w14:paraId="6E9B267F" w14:textId="77777777" w:rsidR="00081FD4" w:rsidRDefault="009C6F0F">
      <w:pPr>
        <w:pStyle w:val="2"/>
        <w:numPr>
          <w:ilvl w:val="1"/>
          <w:numId w:val="1"/>
        </w:numPr>
        <w:spacing w:beforeLines="150" w:before="360" w:afterLines="100" w:after="240" w:line="240" w:lineRule="auto"/>
        <w:rPr>
          <w:rFonts w:ascii="Times New Roman" w:eastAsia="宋体" w:hAnsi="Times New Roman" w:cs="Times New Roman"/>
          <w:sz w:val="32"/>
          <w:lang w:eastAsia="zh-CN"/>
        </w:rPr>
      </w:pPr>
      <w:bookmarkStart w:id="2" w:name="_Toc63714944"/>
      <w:r>
        <w:rPr>
          <w:rFonts w:ascii="Times New Roman" w:eastAsia="宋体" w:hAnsi="Times New Roman" w:cs="Times New Roman"/>
          <w:sz w:val="32"/>
          <w:lang w:eastAsia="zh-CN"/>
        </w:rPr>
        <w:t>Background</w:t>
      </w:r>
      <w:bookmarkEnd w:id="2"/>
    </w:p>
    <w:p w14:paraId="5120B944" w14:textId="77777777" w:rsidR="00081FD4" w:rsidRDefault="009C6F0F">
      <w:pPr>
        <w:suppressAutoHyphens/>
        <w:spacing w:afterLines="100" w:after="240"/>
        <w:ind w:firstLineChars="200" w:firstLine="480"/>
        <w:jc w:val="both"/>
        <w:rPr>
          <w:rFonts w:ascii="Times New Roman" w:hAnsi="Times New Roman" w:cs="Times New Roman"/>
          <w:szCs w:val="32"/>
        </w:rPr>
      </w:pPr>
      <w:r>
        <w:rPr>
          <w:rFonts w:ascii="Times New Roman" w:hAnsi="Times New Roman" w:cs="Times New Roman"/>
          <w:szCs w:val="32"/>
        </w:rPr>
        <w:t>The higher education system is an important foundation for a country's economy, technology, culture and many other aspects. It has value as an industry itself and as a source of trained and educated citizens in a country's economy. As higher education plays a prominent role in national construction and social development, the level of higher education has become one of the factors that measure the development of a country.</w:t>
      </w:r>
    </w:p>
    <w:p w14:paraId="6F704B87" w14:textId="77777777" w:rsidR="00081FD4" w:rsidRDefault="009C6F0F">
      <w:pPr>
        <w:suppressAutoHyphens/>
        <w:spacing w:afterLines="100" w:after="240"/>
        <w:ind w:firstLineChars="200" w:firstLine="480"/>
        <w:jc w:val="both"/>
        <w:rPr>
          <w:rFonts w:ascii="Times New Roman" w:hAnsi="Times New Roman" w:cs="Times New Roman"/>
          <w:szCs w:val="32"/>
        </w:rPr>
      </w:pPr>
      <w:r>
        <w:rPr>
          <w:rFonts w:ascii="Times New Roman" w:hAnsi="Times New Roman" w:cs="Times New Roman"/>
          <w:szCs w:val="32"/>
        </w:rPr>
        <w:t>Faced with many influencing factors such as cost, admission opportunities, fairness, funding, degree value, education quality, research level, etc. how to evaluate higher education systems and systems in various countries, and how to carry out higher education reforms to enable healthy and sustainable development has become an international proposition.</w:t>
      </w:r>
    </w:p>
    <w:p w14:paraId="420E747A" w14:textId="77777777" w:rsidR="00081FD4" w:rsidRDefault="009C6F0F">
      <w:pPr>
        <w:suppressAutoHyphens/>
        <w:spacing w:afterLines="100" w:after="240"/>
        <w:ind w:firstLineChars="200" w:firstLine="480"/>
        <w:jc w:val="both"/>
        <w:rPr>
          <w:rFonts w:ascii="Times New Roman" w:hAnsi="Times New Roman" w:cs="Times New Roman"/>
          <w:szCs w:val="32"/>
        </w:rPr>
      </w:pPr>
      <w:r>
        <w:rPr>
          <w:rFonts w:ascii="Times New Roman" w:hAnsi="Times New Roman" w:cs="Times New Roman"/>
          <w:szCs w:val="32"/>
        </w:rPr>
        <w:t>During the current pandemic, the higher education system of many countries has been affected to varying degrees. In this environment, in order to reflect and adjust the higher education system in a timely manner, it is necessary to review the health and sustainability of the current higher education system in various countries. Evaluation, and implement practical policy adjustments and reforms based on the evaluation results.</w:t>
      </w:r>
    </w:p>
    <w:p w14:paraId="3F973EAB" w14:textId="77777777" w:rsidR="00081FD4" w:rsidRDefault="009C6F0F">
      <w:pPr>
        <w:pStyle w:val="2"/>
        <w:numPr>
          <w:ilvl w:val="1"/>
          <w:numId w:val="1"/>
        </w:numPr>
        <w:spacing w:line="240" w:lineRule="auto"/>
        <w:rPr>
          <w:rFonts w:ascii="Times New Roman" w:eastAsia="宋体" w:hAnsi="Times New Roman" w:cs="Times New Roman"/>
          <w:sz w:val="32"/>
          <w:lang w:eastAsia="zh-CN"/>
        </w:rPr>
      </w:pPr>
      <w:bookmarkStart w:id="3" w:name="_Toc63714945"/>
      <w:r>
        <w:rPr>
          <w:rFonts w:ascii="Times New Roman" w:eastAsia="宋体" w:hAnsi="Times New Roman" w:cs="Times New Roman"/>
          <w:sz w:val="32"/>
          <w:lang w:eastAsia="zh-CN"/>
        </w:rPr>
        <w:t>Restatement of the Tasks</w:t>
      </w:r>
      <w:bookmarkEnd w:id="3"/>
    </w:p>
    <w:p w14:paraId="284BF180"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lang w:eastAsia="zh-CN"/>
        </w:rPr>
        <w:t>Establish a model to evaluate the health and sustainability of any country’s higher education system, and analyze several countries.</w:t>
      </w:r>
    </w:p>
    <w:p w14:paraId="047C8B01"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lang w:eastAsia="zh-CN"/>
        </w:rPr>
        <w:t>Propose a reasonable vision for a country’s education system and use the model to compare the vision with the current education system.</w:t>
      </w:r>
    </w:p>
    <w:p w14:paraId="38ED4E20"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lang w:eastAsia="zh-CN"/>
        </w:rPr>
        <w:t>Give a detailed policy and timetable to move from the current state to the above state step by step, and use the model to evaluate the effectiveness of the policy.</w:t>
      </w:r>
    </w:p>
    <w:p w14:paraId="02DAF446"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lang w:eastAsia="zh-CN"/>
        </w:rPr>
        <w:t>Discuss the actual impact on selected countries during the transition period and final im-plementation phase of the policy.</w:t>
      </w:r>
    </w:p>
    <w:p w14:paraId="24D9E252" w14:textId="77777777" w:rsidR="00081FD4" w:rsidRDefault="009C6F0F">
      <w:pPr>
        <w:pStyle w:val="1"/>
        <w:spacing w:beforeLines="250" w:before="600" w:afterLines="100" w:after="240" w:line="240" w:lineRule="auto"/>
        <w:rPr>
          <w:rFonts w:ascii="Times New Roman" w:eastAsia="宋体" w:hAnsi="Times New Roman" w:cs="Times New Roman"/>
          <w:sz w:val="36"/>
          <w:lang w:eastAsia="zh-CN"/>
        </w:rPr>
      </w:pPr>
      <w:bookmarkStart w:id="4" w:name="_Toc63714946"/>
      <w:r>
        <w:rPr>
          <w:rFonts w:ascii="Times New Roman" w:eastAsia="宋体" w:hAnsi="Times New Roman" w:cs="Times New Roman" w:hint="eastAsia"/>
          <w:sz w:val="36"/>
          <w:lang w:eastAsia="zh-CN"/>
        </w:rPr>
        <w:t xml:space="preserve">2 </w:t>
      </w:r>
      <w:r>
        <w:rPr>
          <w:rFonts w:ascii="Times New Roman" w:eastAsia="宋体" w:hAnsi="Times New Roman" w:cs="Times New Roman"/>
          <w:sz w:val="36"/>
          <w:lang w:eastAsia="zh-CN"/>
        </w:rPr>
        <w:t xml:space="preserve">Model </w:t>
      </w:r>
      <w:r>
        <w:rPr>
          <w:rFonts w:ascii="Times New Roman" w:eastAsia="宋体" w:hAnsi="Times New Roman" w:cs="Times New Roman" w:hint="eastAsia"/>
          <w:sz w:val="36"/>
          <w:lang w:eastAsia="zh-CN"/>
        </w:rPr>
        <w:t>A</w:t>
      </w:r>
      <w:r>
        <w:rPr>
          <w:rFonts w:ascii="Times New Roman" w:eastAsia="宋体" w:hAnsi="Times New Roman" w:cs="Times New Roman"/>
          <w:sz w:val="36"/>
          <w:lang w:eastAsia="zh-CN"/>
        </w:rPr>
        <w:t>ssumptions and Notations</w:t>
      </w:r>
      <w:bookmarkEnd w:id="4"/>
    </w:p>
    <w:p w14:paraId="55CC22CE" w14:textId="77777777" w:rsidR="00081FD4" w:rsidRDefault="009C6F0F">
      <w:pPr>
        <w:pStyle w:val="2"/>
        <w:spacing w:beforeLines="150" w:before="360" w:afterLines="100" w:after="240" w:line="240" w:lineRule="auto"/>
        <w:rPr>
          <w:rFonts w:ascii="Times New Roman" w:eastAsia="宋体" w:hAnsi="Times New Roman" w:cs="Times New Roman"/>
          <w:sz w:val="32"/>
          <w:lang w:eastAsia="zh-CN"/>
        </w:rPr>
      </w:pPr>
      <w:bookmarkStart w:id="5" w:name="_Toc63714947"/>
      <w:r>
        <w:rPr>
          <w:rFonts w:ascii="Times New Roman" w:eastAsia="宋体" w:hAnsi="Times New Roman" w:cs="Times New Roman"/>
          <w:sz w:val="32"/>
          <w:lang w:eastAsia="zh-CN"/>
        </w:rPr>
        <w:t xml:space="preserve">2.1Model </w:t>
      </w:r>
      <w:r>
        <w:rPr>
          <w:rFonts w:ascii="Times New Roman" w:eastAsia="宋体" w:hAnsi="Times New Roman" w:cs="Times New Roman" w:hint="eastAsia"/>
          <w:sz w:val="32"/>
          <w:lang w:eastAsia="zh-CN"/>
        </w:rPr>
        <w:t>A</w:t>
      </w:r>
      <w:r>
        <w:rPr>
          <w:rFonts w:ascii="Times New Roman" w:eastAsia="宋体" w:hAnsi="Times New Roman" w:cs="Times New Roman"/>
          <w:sz w:val="32"/>
          <w:lang w:eastAsia="zh-CN"/>
        </w:rPr>
        <w:t>ssumptions</w:t>
      </w:r>
      <w:bookmarkEnd w:id="5"/>
    </w:p>
    <w:p w14:paraId="13602077" w14:textId="77777777" w:rsidR="00081FD4" w:rsidRDefault="009C6F0F">
      <w:pPr>
        <w:pStyle w:val="ad"/>
        <w:suppressAutoHyphens/>
        <w:spacing w:afterLines="100" w:after="240"/>
        <w:ind w:left="420" w:firstLineChars="0" w:firstLine="0"/>
        <w:jc w:val="both"/>
        <w:rPr>
          <w:rFonts w:ascii="Times New Roman" w:eastAsia="宋体" w:hAnsi="Times New Roman" w:cs="Times New Roman"/>
          <w:lang w:eastAsia="zh-CN"/>
        </w:rPr>
      </w:pPr>
      <w:r>
        <w:rPr>
          <w:rFonts w:ascii="Times New Roman" w:eastAsia="宋体" w:hAnsi="Times New Roman" w:cs="Times New Roman"/>
          <w:lang w:eastAsia="zh-CN"/>
        </w:rPr>
        <w:t>To simplify the model, we propose the following assumptions:</w:t>
      </w:r>
    </w:p>
    <w:p w14:paraId="69CA30B9" w14:textId="4C5A97C8" w:rsidR="00055235"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lang w:eastAsia="zh-CN"/>
        </w:rPr>
        <w:t>All index values that affect higher education are effective and easy to quantify.</w:t>
      </w:r>
      <w:r w:rsidR="00055235">
        <w:rPr>
          <w:rFonts w:ascii="Times New Roman" w:eastAsia="宋体" w:hAnsi="Times New Roman" w:cs="Times New Roman"/>
          <w:lang w:eastAsia="zh-CN"/>
        </w:rPr>
        <w:br w:type="page"/>
      </w:r>
    </w:p>
    <w:p w14:paraId="4A7DC493" w14:textId="77777777" w:rsidR="00081FD4" w:rsidRPr="00055235" w:rsidRDefault="00081FD4" w:rsidP="00055235">
      <w:pPr>
        <w:suppressAutoHyphens/>
        <w:spacing w:afterLines="100" w:after="240"/>
        <w:jc w:val="both"/>
        <w:rPr>
          <w:rFonts w:ascii="Times New Roman" w:eastAsia="宋体" w:hAnsi="Times New Roman" w:cs="Times New Roman"/>
          <w:lang w:eastAsia="zh-CN"/>
        </w:rPr>
      </w:pPr>
    </w:p>
    <w:p w14:paraId="0CBC0B97"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lang w:eastAsia="zh-CN"/>
        </w:rPr>
        <w:t>The global epidemic does not further affect the implementation and effectiveness of the policy.</w:t>
      </w:r>
    </w:p>
    <w:p w14:paraId="2515664A"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lang w:eastAsia="zh-CN"/>
        </w:rPr>
        <w:t>International exchanges between countries have no influence on each other’s index values (such as the number of international students).</w:t>
      </w:r>
    </w:p>
    <w:p w14:paraId="4101F4D5"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lang w:eastAsia="zh-CN"/>
        </w:rPr>
        <w:t>The health of the national education system is only limited by the indicators we propose, while the impact of other indicators is temporarily ignored</w:t>
      </w:r>
      <w:r>
        <w:rPr>
          <w:rFonts w:ascii="Times New Roman" w:eastAsia="宋体" w:hAnsi="Times New Roman" w:cs="Times New Roman" w:hint="eastAsia"/>
          <w:lang w:eastAsia="zh-CN"/>
        </w:rPr>
        <w:t>.</w:t>
      </w:r>
    </w:p>
    <w:p w14:paraId="031A61F4" w14:textId="77777777" w:rsidR="00081FD4" w:rsidRDefault="009C6F0F">
      <w:pPr>
        <w:pStyle w:val="2"/>
        <w:spacing w:beforeLines="150" w:before="360" w:afterLines="100" w:after="240" w:line="240" w:lineRule="auto"/>
        <w:rPr>
          <w:rFonts w:ascii="Times New Roman" w:eastAsia="宋体" w:hAnsi="Times New Roman" w:cs="Times New Roman"/>
          <w:sz w:val="32"/>
          <w:lang w:eastAsia="zh-CN"/>
        </w:rPr>
      </w:pPr>
      <w:bookmarkStart w:id="6" w:name="_Toc63714948"/>
      <w:r>
        <w:rPr>
          <w:rFonts w:ascii="Times New Roman" w:eastAsia="宋体" w:hAnsi="Times New Roman" w:cs="Times New Roman"/>
          <w:sz w:val="32"/>
          <w:lang w:eastAsia="zh-CN"/>
        </w:rPr>
        <w:t>2.2Notations</w:t>
      </w:r>
      <w:bookmarkEnd w:id="6"/>
    </w:p>
    <w:p w14:paraId="262C8790" w14:textId="77777777" w:rsidR="00081FD4" w:rsidRDefault="009C6F0F">
      <w:pPr>
        <w:autoSpaceDE w:val="0"/>
        <w:autoSpaceDN w:val="0"/>
        <w:adjustRightInd w:val="0"/>
        <w:spacing w:beforeLines="50" w:before="120" w:afterLines="50" w:after="120" w:line="360" w:lineRule="exact"/>
        <w:jc w:val="center"/>
        <w:rPr>
          <w:rFonts w:ascii="Times New Roman"/>
          <w:b/>
          <w:sz w:val="21"/>
          <w:szCs w:val="21"/>
        </w:rPr>
      </w:pPr>
      <w:r>
        <w:rPr>
          <w:rFonts w:ascii="Times New Roman"/>
          <w:b/>
          <w:sz w:val="21"/>
          <w:szCs w:val="21"/>
        </w:rPr>
        <w:t>Tab</w:t>
      </w:r>
      <w:r>
        <w:rPr>
          <w:rFonts w:ascii="Times New Roman" w:hint="eastAsia"/>
          <w:b/>
          <w:sz w:val="21"/>
          <w:szCs w:val="21"/>
        </w:rPr>
        <w:t>.</w:t>
      </w:r>
      <w:r>
        <w:rPr>
          <w:rFonts w:ascii="Times New Roman"/>
          <w:b/>
          <w:sz w:val="21"/>
          <w:szCs w:val="21"/>
        </w:rPr>
        <w:t xml:space="preserve"> 1 </w:t>
      </w:r>
      <w:r>
        <w:rPr>
          <w:rFonts w:ascii="Times New Roman"/>
          <w:bCs/>
          <w:sz w:val="21"/>
          <w:szCs w:val="21"/>
        </w:rPr>
        <w:t xml:space="preserve">The </w:t>
      </w:r>
      <w:r>
        <w:rPr>
          <w:rFonts w:ascii="Times New Roman" w:hint="eastAsia"/>
          <w:bCs/>
          <w:sz w:val="21"/>
          <w:szCs w:val="21"/>
        </w:rPr>
        <w:t>S</w:t>
      </w:r>
      <w:r>
        <w:rPr>
          <w:rFonts w:ascii="Times New Roman"/>
          <w:bCs/>
          <w:sz w:val="21"/>
          <w:szCs w:val="21"/>
        </w:rPr>
        <w:t xml:space="preserve">ymbols of </w:t>
      </w:r>
      <w:r>
        <w:rPr>
          <w:rFonts w:ascii="Times New Roman" w:hint="eastAsia"/>
          <w:bCs/>
          <w:sz w:val="21"/>
          <w:szCs w:val="21"/>
        </w:rPr>
        <w:t>D</w:t>
      </w:r>
      <w:r>
        <w:rPr>
          <w:rFonts w:ascii="Times New Roman"/>
          <w:bCs/>
          <w:sz w:val="21"/>
          <w:szCs w:val="21"/>
        </w:rPr>
        <w:t xml:space="preserve">efinition and </w:t>
      </w:r>
      <w:r>
        <w:rPr>
          <w:rFonts w:ascii="Times New Roman" w:hint="eastAsia"/>
          <w:bCs/>
          <w:sz w:val="21"/>
          <w:szCs w:val="21"/>
        </w:rPr>
        <w:t>D</w:t>
      </w:r>
      <w:r>
        <w:rPr>
          <w:rFonts w:ascii="Times New Roman"/>
          <w:bCs/>
          <w:sz w:val="21"/>
          <w:szCs w:val="21"/>
        </w:rPr>
        <w:t>escription</w:t>
      </w:r>
    </w:p>
    <w:tbl>
      <w:tblPr>
        <w:tblW w:w="0" w:type="auto"/>
        <w:jc w:val="center"/>
        <w:tblBorders>
          <w:top w:val="single" w:sz="12" w:space="0" w:color="auto"/>
          <w:bottom w:val="single" w:sz="12" w:space="0" w:color="auto"/>
          <w:insideV w:val="single" w:sz="12" w:space="0" w:color="auto"/>
        </w:tblBorders>
        <w:tblLook w:val="04A0" w:firstRow="1" w:lastRow="0" w:firstColumn="1" w:lastColumn="0" w:noHBand="0" w:noVBand="1"/>
      </w:tblPr>
      <w:tblGrid>
        <w:gridCol w:w="893"/>
        <w:gridCol w:w="5832"/>
      </w:tblGrid>
      <w:tr w:rsidR="00081FD4" w14:paraId="4CBA9AEC" w14:textId="77777777">
        <w:trPr>
          <w:trHeight w:val="340"/>
          <w:jc w:val="center"/>
        </w:trPr>
        <w:tc>
          <w:tcPr>
            <w:tcW w:w="0" w:type="auto"/>
            <w:tcBorders>
              <w:top w:val="single" w:sz="12" w:space="0" w:color="auto"/>
              <w:bottom w:val="single" w:sz="12" w:space="0" w:color="auto"/>
              <w:right w:val="nil"/>
            </w:tcBorders>
            <w:vAlign w:val="center"/>
          </w:tcPr>
          <w:p w14:paraId="15596274" w14:textId="77777777" w:rsidR="00081FD4" w:rsidRDefault="009C6F0F">
            <w:pPr>
              <w:rPr>
                <w:rFonts w:ascii="Times New Roman"/>
                <w:b/>
                <w:sz w:val="21"/>
                <w:szCs w:val="21"/>
              </w:rPr>
            </w:pPr>
            <w:r>
              <w:rPr>
                <w:rFonts w:ascii="Times New Roman"/>
                <w:b/>
                <w:sz w:val="21"/>
                <w:szCs w:val="21"/>
              </w:rPr>
              <w:t>Symbol</w:t>
            </w:r>
          </w:p>
        </w:tc>
        <w:tc>
          <w:tcPr>
            <w:tcW w:w="0" w:type="auto"/>
            <w:tcBorders>
              <w:top w:val="single" w:sz="12" w:space="0" w:color="auto"/>
              <w:left w:val="nil"/>
              <w:bottom w:val="single" w:sz="12" w:space="0" w:color="auto"/>
            </w:tcBorders>
            <w:vAlign w:val="center"/>
          </w:tcPr>
          <w:p w14:paraId="2122BD08" w14:textId="77777777" w:rsidR="00081FD4" w:rsidRDefault="009C6F0F">
            <w:pPr>
              <w:jc w:val="center"/>
              <w:rPr>
                <w:rFonts w:ascii="Times New Roman"/>
                <w:b/>
                <w:sz w:val="21"/>
                <w:szCs w:val="21"/>
              </w:rPr>
            </w:pPr>
            <w:r>
              <w:rPr>
                <w:rFonts w:ascii="Times New Roman"/>
                <w:b/>
                <w:sz w:val="21"/>
                <w:szCs w:val="21"/>
              </w:rPr>
              <w:t>Meaning</w:t>
            </w:r>
          </w:p>
        </w:tc>
      </w:tr>
      <w:tr w:rsidR="00081FD4" w14:paraId="5784D7BD" w14:textId="77777777">
        <w:trPr>
          <w:trHeight w:val="144"/>
          <w:jc w:val="center"/>
        </w:trPr>
        <w:tc>
          <w:tcPr>
            <w:tcW w:w="0" w:type="auto"/>
            <w:tcBorders>
              <w:top w:val="single" w:sz="12" w:space="0" w:color="auto"/>
              <w:right w:val="nil"/>
            </w:tcBorders>
            <w:vAlign w:val="center"/>
          </w:tcPr>
          <w:p w14:paraId="2DD6205C" w14:textId="77777777" w:rsidR="00081FD4" w:rsidRDefault="009C6F0F">
            <w:pPr>
              <w:ind w:firstLineChars="100" w:firstLine="210"/>
              <w:rPr>
                <w:rFonts w:ascii="Times New Roman" w:hAnsi="Times New Roman" w:cs="Times New Roman"/>
                <w:i/>
                <w:sz w:val="21"/>
                <w:szCs w:val="21"/>
              </w:rPr>
            </w:pPr>
            <w:r>
              <w:rPr>
                <w:rFonts w:ascii="Times New Roman" w:hAnsi="Times New Roman" w:cs="Times New Roman"/>
                <w:i/>
                <w:position w:val="-12"/>
                <w:sz w:val="21"/>
                <w:szCs w:val="21"/>
              </w:rPr>
              <w:object w:dxaOrig="240" w:dyaOrig="360" w14:anchorId="0B9B1F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8" type="#_x0000_t75" style="width:12pt;height:18pt" o:ole="">
                  <v:imagedata r:id="rId10" o:title=""/>
                </v:shape>
                <o:OLEObject Type="Embed" ProgID="Equation.DSMT4" ShapeID="_x0000_i1558" DrawAspect="Content" ObjectID="_1674346035" r:id="rId11"/>
              </w:object>
            </w:r>
          </w:p>
        </w:tc>
        <w:tc>
          <w:tcPr>
            <w:tcW w:w="0" w:type="auto"/>
            <w:tcBorders>
              <w:top w:val="single" w:sz="12" w:space="0" w:color="auto"/>
              <w:left w:val="nil"/>
            </w:tcBorders>
            <w:vAlign w:val="center"/>
          </w:tcPr>
          <w:p w14:paraId="0AA42DFC" w14:textId="77777777" w:rsidR="00081FD4" w:rsidRDefault="009C6F0F">
            <w:pPr>
              <w:rPr>
                <w:rFonts w:ascii="Times New Roman"/>
                <w:sz w:val="21"/>
                <w:szCs w:val="18"/>
              </w:rPr>
            </w:pPr>
            <w:r>
              <w:rPr>
                <w:rFonts w:ascii="Times New Roman" w:eastAsia="宋体" w:hint="eastAsia"/>
                <w:color w:val="000000"/>
                <w:sz w:val="21"/>
                <w:szCs w:val="18"/>
              </w:rPr>
              <w:t>M</w:t>
            </w:r>
            <w:r>
              <w:rPr>
                <w:rFonts w:ascii="Times New Roman"/>
                <w:color w:val="000000"/>
                <w:sz w:val="21"/>
                <w:szCs w:val="18"/>
              </w:rPr>
              <w:t xml:space="preserve">oving average predicted value at time </w:t>
            </w:r>
            <w:proofErr w:type="spellStart"/>
            <w:r>
              <w:rPr>
                <w:rFonts w:ascii="Times New Roman"/>
                <w:i/>
                <w:iCs/>
                <w:color w:val="000000"/>
                <w:sz w:val="21"/>
                <w:szCs w:val="18"/>
              </w:rPr>
              <w:t>t</w:t>
            </w:r>
            <w:r>
              <w:rPr>
                <w:rFonts w:ascii="Times New Roman" w:hint="eastAsia"/>
                <w:color w:val="000000"/>
                <w:sz w:val="21"/>
                <w:szCs w:val="18"/>
              </w:rPr>
              <w:t>（Initial</w:t>
            </w:r>
            <w:proofErr w:type="spellEnd"/>
            <w:r>
              <w:rPr>
                <w:rFonts w:ascii="Times New Roman" w:hint="eastAsia"/>
                <w:color w:val="000000"/>
                <w:sz w:val="21"/>
                <w:szCs w:val="18"/>
              </w:rPr>
              <w:t xml:space="preserve"> value</w:t>
            </w:r>
            <w:r>
              <w:rPr>
                <w:rFonts w:ascii="Times New Roman"/>
                <w:color w:val="000000"/>
                <w:position w:val="-12"/>
                <w:sz w:val="21"/>
                <w:szCs w:val="18"/>
              </w:rPr>
              <w:object w:dxaOrig="640" w:dyaOrig="360" w14:anchorId="59067900">
                <v:shape id="_x0000_i1559" type="#_x0000_t75" style="width:31.8pt;height:18pt" o:ole="">
                  <v:imagedata r:id="rId12" o:title=""/>
                </v:shape>
                <o:OLEObject Type="Embed" ProgID="Equation.DSMT4" ShapeID="_x0000_i1559" DrawAspect="Content" ObjectID="_1674346036" r:id="rId13"/>
              </w:object>
            </w:r>
            <w:r>
              <w:rPr>
                <w:rFonts w:ascii="Times New Roman" w:hint="eastAsia"/>
                <w:color w:val="000000"/>
                <w:sz w:val="21"/>
                <w:szCs w:val="18"/>
              </w:rPr>
              <w:t>）</w:t>
            </w:r>
          </w:p>
        </w:tc>
      </w:tr>
      <w:tr w:rsidR="00081FD4" w14:paraId="5EF0409A" w14:textId="77777777">
        <w:trPr>
          <w:trHeight w:val="340"/>
          <w:jc w:val="center"/>
        </w:trPr>
        <w:tc>
          <w:tcPr>
            <w:tcW w:w="0" w:type="auto"/>
            <w:tcBorders>
              <w:right w:val="nil"/>
            </w:tcBorders>
            <w:vAlign w:val="center"/>
          </w:tcPr>
          <w:p w14:paraId="1E555A89" w14:textId="77777777" w:rsidR="00081FD4" w:rsidRDefault="009C6F0F">
            <w:pPr>
              <w:jc w:val="center"/>
              <w:rPr>
                <w:rFonts w:ascii="Times New Roman"/>
                <w:i/>
                <w:sz w:val="21"/>
                <w:szCs w:val="18"/>
              </w:rPr>
            </w:pPr>
            <w:r>
              <w:rPr>
                <w:rFonts w:ascii="Times New Roman"/>
                <w:i/>
                <w:position w:val="-12"/>
                <w:sz w:val="21"/>
                <w:szCs w:val="18"/>
              </w:rPr>
              <w:object w:dxaOrig="240" w:dyaOrig="360" w14:anchorId="685CD56E">
                <v:shape id="_x0000_i1560" type="#_x0000_t75" style="width:12pt;height:18pt" o:ole="">
                  <v:imagedata r:id="rId14" o:title=""/>
                </v:shape>
                <o:OLEObject Type="Embed" ProgID="Equation.DSMT4" ShapeID="_x0000_i1560" DrawAspect="Content" ObjectID="_1674346037" r:id="rId15"/>
              </w:object>
            </w:r>
          </w:p>
        </w:tc>
        <w:tc>
          <w:tcPr>
            <w:tcW w:w="0" w:type="auto"/>
            <w:tcBorders>
              <w:left w:val="nil"/>
            </w:tcBorders>
            <w:vAlign w:val="center"/>
          </w:tcPr>
          <w:p w14:paraId="4B7EEA53" w14:textId="77777777" w:rsidR="00081FD4" w:rsidRDefault="009C6F0F">
            <w:pPr>
              <w:rPr>
                <w:rFonts w:ascii="Times New Roman" w:eastAsia="BatangChe"/>
                <w:sz w:val="21"/>
                <w:szCs w:val="18"/>
              </w:rPr>
            </w:pPr>
            <w:r>
              <w:rPr>
                <w:rFonts w:ascii="Times New Roman" w:eastAsia="BatangChe"/>
                <w:sz w:val="21"/>
                <w:szCs w:val="18"/>
              </w:rPr>
              <w:t xml:space="preserve">Proportion of real international students at time </w:t>
            </w:r>
            <w:r>
              <w:rPr>
                <w:rFonts w:ascii="Times New Roman" w:eastAsia="BatangChe"/>
                <w:i/>
                <w:iCs/>
                <w:sz w:val="21"/>
                <w:szCs w:val="18"/>
              </w:rPr>
              <w:t>t</w:t>
            </w:r>
          </w:p>
        </w:tc>
      </w:tr>
      <w:tr w:rsidR="00081FD4" w14:paraId="014788BF" w14:textId="77777777">
        <w:trPr>
          <w:trHeight w:val="340"/>
          <w:jc w:val="center"/>
        </w:trPr>
        <w:tc>
          <w:tcPr>
            <w:tcW w:w="0" w:type="auto"/>
            <w:tcBorders>
              <w:right w:val="nil"/>
            </w:tcBorders>
            <w:vAlign w:val="center"/>
          </w:tcPr>
          <w:p w14:paraId="41EB349A" w14:textId="77777777" w:rsidR="00081FD4" w:rsidRDefault="009C6F0F">
            <w:pPr>
              <w:jc w:val="center"/>
              <w:rPr>
                <w:rFonts w:ascii="Times New Roman"/>
                <w:i/>
                <w:sz w:val="21"/>
                <w:szCs w:val="18"/>
              </w:rPr>
            </w:pPr>
            <w:r>
              <w:rPr>
                <w:rFonts w:ascii="Times New Roman"/>
                <w:i/>
                <w:position w:val="-10"/>
                <w:sz w:val="21"/>
                <w:szCs w:val="18"/>
              </w:rPr>
              <w:object w:dxaOrig="240" w:dyaOrig="320" w14:anchorId="4C74D465">
                <v:shape id="_x0000_i1561" type="#_x0000_t75" style="width:12pt;height:16.2pt" o:ole="">
                  <v:imagedata r:id="rId16" o:title=""/>
                </v:shape>
                <o:OLEObject Type="Embed" ProgID="Equation.DSMT4" ShapeID="_x0000_i1561" DrawAspect="Content" ObjectID="_1674346038" r:id="rId17"/>
              </w:object>
            </w:r>
          </w:p>
        </w:tc>
        <w:tc>
          <w:tcPr>
            <w:tcW w:w="0" w:type="auto"/>
            <w:tcBorders>
              <w:left w:val="nil"/>
            </w:tcBorders>
            <w:vAlign w:val="center"/>
          </w:tcPr>
          <w:p w14:paraId="774DDDEB" w14:textId="77777777" w:rsidR="00081FD4" w:rsidRDefault="009C6F0F">
            <w:pPr>
              <w:rPr>
                <w:rFonts w:ascii="Times New Roman"/>
                <w:sz w:val="21"/>
                <w:szCs w:val="18"/>
              </w:rPr>
            </w:pPr>
            <w:r>
              <w:rPr>
                <w:rFonts w:ascii="Times New Roman"/>
                <w:sz w:val="21"/>
                <w:szCs w:val="18"/>
              </w:rPr>
              <w:t>Weight coefficient</w:t>
            </w:r>
          </w:p>
        </w:tc>
      </w:tr>
      <w:tr w:rsidR="00081FD4" w14:paraId="7DACC812" w14:textId="77777777">
        <w:trPr>
          <w:trHeight w:val="340"/>
          <w:jc w:val="center"/>
        </w:trPr>
        <w:tc>
          <w:tcPr>
            <w:tcW w:w="0" w:type="auto"/>
            <w:tcBorders>
              <w:right w:val="nil"/>
            </w:tcBorders>
            <w:vAlign w:val="center"/>
          </w:tcPr>
          <w:p w14:paraId="3055AAFB" w14:textId="77777777" w:rsidR="00081FD4" w:rsidRDefault="009C6F0F">
            <w:pPr>
              <w:jc w:val="center"/>
              <w:rPr>
                <w:rFonts w:ascii="Times New Roman"/>
                <w:i/>
                <w:sz w:val="21"/>
                <w:szCs w:val="18"/>
              </w:rPr>
            </w:pPr>
            <w:r>
              <w:rPr>
                <w:position w:val="-12"/>
                <w:sz w:val="21"/>
                <w:szCs w:val="20"/>
              </w:rPr>
              <w:object w:dxaOrig="280" w:dyaOrig="440" w14:anchorId="39051510">
                <v:shape id="_x0000_i1562" type="#_x0000_t75" style="width:13.8pt;height:22.2pt" o:ole="">
                  <v:imagedata r:id="rId18" o:title=""/>
                </v:shape>
                <o:OLEObject Type="Embed" ProgID="Equation.DSMT4" ShapeID="_x0000_i1562" DrawAspect="Content" ObjectID="_1674346039" r:id="rId19"/>
              </w:object>
            </w:r>
          </w:p>
        </w:tc>
        <w:tc>
          <w:tcPr>
            <w:tcW w:w="0" w:type="auto"/>
            <w:tcBorders>
              <w:left w:val="nil"/>
            </w:tcBorders>
            <w:vAlign w:val="center"/>
          </w:tcPr>
          <w:p w14:paraId="618D1D60" w14:textId="77777777" w:rsidR="00081FD4" w:rsidRDefault="009C6F0F">
            <w:pPr>
              <w:rPr>
                <w:rFonts w:ascii="Times New Roman"/>
                <w:sz w:val="21"/>
                <w:szCs w:val="18"/>
              </w:rPr>
            </w:pPr>
            <w:r>
              <w:rPr>
                <w:rFonts w:ascii="Times New Roman"/>
                <w:sz w:val="21"/>
                <w:szCs w:val="18"/>
              </w:rPr>
              <w:t>Moving average predicted value at time t with correction deviation</w:t>
            </w:r>
          </w:p>
        </w:tc>
      </w:tr>
      <w:tr w:rsidR="00081FD4" w14:paraId="2DE02382" w14:textId="77777777">
        <w:trPr>
          <w:trHeight w:val="363"/>
          <w:jc w:val="center"/>
        </w:trPr>
        <w:tc>
          <w:tcPr>
            <w:tcW w:w="0" w:type="auto"/>
            <w:tcBorders>
              <w:right w:val="nil"/>
            </w:tcBorders>
            <w:vAlign w:val="center"/>
          </w:tcPr>
          <w:p w14:paraId="68845B1D" w14:textId="77777777" w:rsidR="00081FD4" w:rsidRDefault="009C6F0F">
            <w:pPr>
              <w:jc w:val="center"/>
              <w:rPr>
                <w:sz w:val="21"/>
                <w:szCs w:val="20"/>
              </w:rPr>
            </w:pPr>
            <w:r>
              <w:rPr>
                <w:rFonts w:ascii="Times New Roman" w:hint="eastAsia"/>
                <w:i/>
                <w:sz w:val="21"/>
                <w:szCs w:val="18"/>
              </w:rPr>
              <w:t>f</w:t>
            </w:r>
          </w:p>
        </w:tc>
        <w:tc>
          <w:tcPr>
            <w:tcW w:w="0" w:type="auto"/>
            <w:tcBorders>
              <w:left w:val="nil"/>
            </w:tcBorders>
            <w:vAlign w:val="center"/>
          </w:tcPr>
          <w:p w14:paraId="38A85C0D" w14:textId="77777777" w:rsidR="00081FD4" w:rsidRDefault="009C6F0F">
            <w:pPr>
              <w:rPr>
                <w:rFonts w:ascii="Times New Roman"/>
                <w:sz w:val="21"/>
                <w:szCs w:val="18"/>
              </w:rPr>
            </w:pPr>
            <w:r>
              <w:rPr>
                <w:rFonts w:ascii="Times New Roman"/>
                <w:sz w:val="21"/>
                <w:szCs w:val="18"/>
              </w:rPr>
              <w:t>Threshold function</w:t>
            </w:r>
          </w:p>
        </w:tc>
      </w:tr>
      <w:tr w:rsidR="00081FD4" w14:paraId="27AACD70" w14:textId="77777777">
        <w:trPr>
          <w:trHeight w:val="340"/>
          <w:jc w:val="center"/>
        </w:trPr>
        <w:tc>
          <w:tcPr>
            <w:tcW w:w="0" w:type="auto"/>
            <w:tcBorders>
              <w:right w:val="nil"/>
            </w:tcBorders>
            <w:vAlign w:val="center"/>
          </w:tcPr>
          <w:p w14:paraId="0ABF0254" w14:textId="77777777" w:rsidR="00081FD4" w:rsidRDefault="009C6F0F">
            <w:pPr>
              <w:jc w:val="center"/>
              <w:rPr>
                <w:rFonts w:ascii="Times New Roman"/>
                <w:i/>
                <w:sz w:val="21"/>
                <w:szCs w:val="18"/>
              </w:rPr>
            </w:pPr>
            <w:r>
              <w:rPr>
                <w:rFonts w:ascii="Times New Roman"/>
                <w:i/>
                <w:position w:val="-14"/>
                <w:sz w:val="21"/>
                <w:szCs w:val="18"/>
              </w:rPr>
              <w:object w:dxaOrig="260" w:dyaOrig="380" w14:anchorId="1305CFA5">
                <v:shape id="_x0000_i1563" type="#_x0000_t75" style="width:13.2pt;height:19.2pt" o:ole="">
                  <v:imagedata r:id="rId20" o:title=""/>
                </v:shape>
                <o:OLEObject Type="Embed" ProgID="Equation.DSMT4" ShapeID="_x0000_i1563" DrawAspect="Content" ObjectID="_1674346040" r:id="rId21"/>
              </w:object>
            </w:r>
          </w:p>
        </w:tc>
        <w:tc>
          <w:tcPr>
            <w:tcW w:w="0" w:type="auto"/>
            <w:tcBorders>
              <w:left w:val="nil"/>
            </w:tcBorders>
            <w:vAlign w:val="center"/>
          </w:tcPr>
          <w:p w14:paraId="5CC90AA9" w14:textId="77777777" w:rsidR="00081FD4" w:rsidRDefault="009C6F0F">
            <w:pPr>
              <w:rPr>
                <w:rFonts w:ascii="Times New Roman"/>
                <w:sz w:val="21"/>
                <w:szCs w:val="18"/>
              </w:rPr>
            </w:pPr>
            <w:r>
              <w:rPr>
                <w:rFonts w:ascii="Times New Roman" w:eastAsia="BatangChe"/>
                <w:sz w:val="21"/>
                <w:szCs w:val="18"/>
              </w:rPr>
              <w:t xml:space="preserve">Threshold of the </w:t>
            </w:r>
            <w:r>
              <w:rPr>
                <w:rFonts w:ascii="Times New Roman" w:eastAsia="BatangChe"/>
                <w:i/>
                <w:iCs/>
                <w:sz w:val="21"/>
                <w:szCs w:val="18"/>
              </w:rPr>
              <w:t>j</w:t>
            </w:r>
            <w:r>
              <w:rPr>
                <w:rFonts w:ascii="Times New Roman" w:eastAsia="宋体" w:hint="eastAsia"/>
                <w:i/>
                <w:iCs/>
                <w:sz w:val="21"/>
                <w:szCs w:val="18"/>
              </w:rPr>
              <w:t>-</w:t>
            </w:r>
            <w:r>
              <w:rPr>
                <w:rFonts w:ascii="Times New Roman" w:eastAsia="BatangChe"/>
                <w:sz w:val="21"/>
                <w:szCs w:val="18"/>
              </w:rPr>
              <w:t>th dimension</w:t>
            </w:r>
          </w:p>
        </w:tc>
      </w:tr>
      <w:tr w:rsidR="00081FD4" w14:paraId="5DB6A2E7" w14:textId="77777777">
        <w:trPr>
          <w:trHeight w:val="340"/>
          <w:jc w:val="center"/>
        </w:trPr>
        <w:tc>
          <w:tcPr>
            <w:tcW w:w="0" w:type="auto"/>
            <w:tcBorders>
              <w:right w:val="nil"/>
            </w:tcBorders>
            <w:vAlign w:val="center"/>
          </w:tcPr>
          <w:p w14:paraId="5E980592" w14:textId="77777777" w:rsidR="00081FD4" w:rsidRDefault="009C6F0F">
            <w:pPr>
              <w:jc w:val="center"/>
              <w:rPr>
                <w:rFonts w:ascii="Times New Roman"/>
                <w:i/>
                <w:sz w:val="21"/>
                <w:szCs w:val="18"/>
              </w:rPr>
            </w:pPr>
            <w:r>
              <w:rPr>
                <w:rFonts w:ascii="Times New Roman"/>
                <w:i/>
                <w:position w:val="-14"/>
                <w:sz w:val="21"/>
                <w:szCs w:val="18"/>
              </w:rPr>
              <w:object w:dxaOrig="260" w:dyaOrig="380" w14:anchorId="60FBB5B2">
                <v:shape id="_x0000_i1564" type="#_x0000_t75" style="width:13.2pt;height:19.2pt" o:ole="">
                  <v:imagedata r:id="rId22" o:title=""/>
                </v:shape>
                <o:OLEObject Type="Embed" ProgID="Equation.DSMT4" ShapeID="_x0000_i1564" DrawAspect="Content" ObjectID="_1674346041" r:id="rId23"/>
              </w:object>
            </w:r>
          </w:p>
        </w:tc>
        <w:tc>
          <w:tcPr>
            <w:tcW w:w="0" w:type="auto"/>
            <w:tcBorders>
              <w:left w:val="nil"/>
            </w:tcBorders>
            <w:vAlign w:val="center"/>
          </w:tcPr>
          <w:p w14:paraId="091AA19C" w14:textId="77777777" w:rsidR="00081FD4" w:rsidRDefault="009C6F0F">
            <w:pPr>
              <w:rPr>
                <w:rFonts w:ascii="Times New Roman" w:eastAsiaTheme="minorEastAsia"/>
                <w:sz w:val="21"/>
                <w:szCs w:val="18"/>
              </w:rPr>
            </w:pPr>
            <w:r>
              <w:rPr>
                <w:rFonts w:ascii="Times New Roman" w:eastAsiaTheme="minorEastAsia"/>
                <w:sz w:val="21"/>
                <w:szCs w:val="18"/>
              </w:rPr>
              <w:t xml:space="preserve">The intermediate value calculated by the </w:t>
            </w:r>
            <w:r>
              <w:rPr>
                <w:rFonts w:ascii="Times New Roman" w:eastAsiaTheme="minorEastAsia"/>
                <w:i/>
                <w:iCs/>
                <w:sz w:val="21"/>
                <w:szCs w:val="18"/>
              </w:rPr>
              <w:t>j</w:t>
            </w:r>
            <w:r>
              <w:rPr>
                <w:rFonts w:ascii="Times New Roman" w:eastAsiaTheme="minorEastAsia" w:hint="eastAsia"/>
                <w:i/>
                <w:iCs/>
                <w:sz w:val="21"/>
                <w:szCs w:val="18"/>
              </w:rPr>
              <w:t>-</w:t>
            </w:r>
            <w:r>
              <w:rPr>
                <w:rFonts w:ascii="Times New Roman" w:eastAsiaTheme="minorEastAsia"/>
                <w:sz w:val="21"/>
                <w:szCs w:val="18"/>
              </w:rPr>
              <w:t>th neuron</w:t>
            </w:r>
          </w:p>
        </w:tc>
      </w:tr>
      <w:tr w:rsidR="00081FD4" w14:paraId="441C0166" w14:textId="77777777">
        <w:trPr>
          <w:trHeight w:val="340"/>
          <w:jc w:val="center"/>
        </w:trPr>
        <w:tc>
          <w:tcPr>
            <w:tcW w:w="0" w:type="auto"/>
            <w:tcBorders>
              <w:right w:val="nil"/>
            </w:tcBorders>
            <w:vAlign w:val="center"/>
          </w:tcPr>
          <w:p w14:paraId="429471D4" w14:textId="77777777" w:rsidR="00081FD4" w:rsidRDefault="009C6F0F">
            <w:pPr>
              <w:jc w:val="center"/>
              <w:rPr>
                <w:rFonts w:ascii="Times New Roman"/>
                <w:i/>
                <w:sz w:val="21"/>
                <w:szCs w:val="18"/>
              </w:rPr>
            </w:pPr>
            <w:r>
              <w:rPr>
                <w:rFonts w:ascii="Times New Roman"/>
                <w:i/>
                <w:position w:val="-14"/>
                <w:sz w:val="21"/>
                <w:szCs w:val="18"/>
              </w:rPr>
              <w:object w:dxaOrig="320" w:dyaOrig="380" w14:anchorId="337655D1">
                <v:shape id="_x0000_i1565" type="#_x0000_t75" style="width:16.2pt;height:19.2pt" o:ole="">
                  <v:imagedata r:id="rId24" o:title=""/>
                </v:shape>
                <o:OLEObject Type="Embed" ProgID="Equation.DSMT4" ShapeID="_x0000_i1565" DrawAspect="Content" ObjectID="_1674346042" r:id="rId25"/>
              </w:object>
            </w:r>
          </w:p>
        </w:tc>
        <w:tc>
          <w:tcPr>
            <w:tcW w:w="0" w:type="auto"/>
            <w:tcBorders>
              <w:left w:val="nil"/>
            </w:tcBorders>
            <w:vAlign w:val="center"/>
          </w:tcPr>
          <w:p w14:paraId="53DF99CC" w14:textId="77777777" w:rsidR="00081FD4" w:rsidRDefault="009C6F0F">
            <w:pPr>
              <w:rPr>
                <w:rFonts w:ascii="Times New Roman" w:eastAsiaTheme="minorEastAsia"/>
                <w:sz w:val="21"/>
                <w:szCs w:val="18"/>
              </w:rPr>
            </w:pPr>
            <w:r>
              <w:rPr>
                <w:rFonts w:ascii="Times New Roman" w:eastAsia="BatangChe"/>
                <w:sz w:val="21"/>
                <w:szCs w:val="18"/>
              </w:rPr>
              <w:t xml:space="preserve">The weight of the </w:t>
            </w:r>
            <w:r>
              <w:rPr>
                <w:rFonts w:ascii="Times New Roman" w:eastAsia="BatangChe"/>
                <w:i/>
                <w:iCs/>
                <w:sz w:val="21"/>
                <w:szCs w:val="18"/>
              </w:rPr>
              <w:t>i</w:t>
            </w:r>
            <w:r>
              <w:rPr>
                <w:rFonts w:ascii="Times New Roman" w:eastAsia="BatangChe"/>
                <w:sz w:val="21"/>
                <w:szCs w:val="18"/>
              </w:rPr>
              <w:t xml:space="preserve">-th neuron to the </w:t>
            </w:r>
            <w:r>
              <w:rPr>
                <w:rFonts w:ascii="Times New Roman" w:eastAsia="BatangChe"/>
                <w:i/>
                <w:iCs/>
                <w:sz w:val="21"/>
                <w:szCs w:val="18"/>
              </w:rPr>
              <w:t>j</w:t>
            </w:r>
            <w:r>
              <w:rPr>
                <w:rFonts w:ascii="Times New Roman" w:eastAsia="BatangChe"/>
                <w:sz w:val="21"/>
                <w:szCs w:val="18"/>
              </w:rPr>
              <w:t>-</w:t>
            </w:r>
            <w:proofErr w:type="spellStart"/>
            <w:r>
              <w:rPr>
                <w:rFonts w:ascii="Times New Roman" w:eastAsia="BatangChe"/>
                <w:sz w:val="21"/>
                <w:szCs w:val="18"/>
              </w:rPr>
              <w:t>th</w:t>
            </w:r>
            <w:proofErr w:type="spellEnd"/>
            <w:r>
              <w:rPr>
                <w:rFonts w:ascii="Times New Roman" w:eastAsia="BatangChe"/>
                <w:sz w:val="21"/>
                <w:szCs w:val="18"/>
              </w:rPr>
              <w:t xml:space="preserve"> neuron</w:t>
            </w:r>
            <w:r>
              <w:rPr>
                <w:rFonts w:ascii="Times New Roman" w:eastAsiaTheme="minorEastAsia" w:hint="eastAsia"/>
                <w:sz w:val="21"/>
                <w:szCs w:val="18"/>
              </w:rPr>
              <w:t>(</w:t>
            </w:r>
            <w:r>
              <w:rPr>
                <w:rFonts w:ascii="Times New Roman" w:eastAsiaTheme="minorEastAsia"/>
                <w:position w:val="-12"/>
                <w:sz w:val="21"/>
                <w:szCs w:val="18"/>
              </w:rPr>
              <w:object w:dxaOrig="680" w:dyaOrig="360" w14:anchorId="5DC6F8D5">
                <v:shape id="_x0000_i1566" type="#_x0000_t75" style="width:34.2pt;height:18pt" o:ole="">
                  <v:imagedata r:id="rId26" o:title=""/>
                </v:shape>
                <o:OLEObject Type="Embed" ProgID="Equation.DSMT4" ShapeID="_x0000_i1566" DrawAspect="Content" ObjectID="_1674346043" r:id="rId27"/>
              </w:object>
            </w:r>
            <w:r>
              <w:rPr>
                <w:rFonts w:ascii="Times New Roman" w:eastAsiaTheme="minorEastAsia"/>
                <w:sz w:val="21"/>
                <w:szCs w:val="18"/>
              </w:rPr>
              <w:t>)</w:t>
            </w:r>
          </w:p>
        </w:tc>
      </w:tr>
      <w:tr w:rsidR="00081FD4" w14:paraId="4B89F990" w14:textId="77777777">
        <w:trPr>
          <w:trHeight w:val="340"/>
          <w:jc w:val="center"/>
        </w:trPr>
        <w:tc>
          <w:tcPr>
            <w:tcW w:w="0" w:type="auto"/>
            <w:tcBorders>
              <w:right w:val="nil"/>
            </w:tcBorders>
            <w:vAlign w:val="center"/>
          </w:tcPr>
          <w:p w14:paraId="016E7B2D" w14:textId="77777777" w:rsidR="00081FD4" w:rsidRDefault="009C6F0F">
            <w:pPr>
              <w:jc w:val="center"/>
              <w:rPr>
                <w:rFonts w:ascii="Times New Roman"/>
                <w:i/>
                <w:sz w:val="21"/>
                <w:szCs w:val="18"/>
              </w:rPr>
            </w:pPr>
            <w:r>
              <w:rPr>
                <w:rFonts w:ascii="Times New Roman"/>
                <w:i/>
                <w:position w:val="-14"/>
                <w:sz w:val="21"/>
                <w:szCs w:val="18"/>
              </w:rPr>
              <w:object w:dxaOrig="280" w:dyaOrig="380" w14:anchorId="3544EF47">
                <v:shape id="_x0000_i1567" type="#_x0000_t75" style="width:13.8pt;height:19.2pt" o:ole="">
                  <v:imagedata r:id="rId28" o:title=""/>
                </v:shape>
                <o:OLEObject Type="Embed" ProgID="Equation.DSMT4" ShapeID="_x0000_i1567" DrawAspect="Content" ObjectID="_1674346044" r:id="rId29"/>
              </w:object>
            </w:r>
          </w:p>
        </w:tc>
        <w:tc>
          <w:tcPr>
            <w:tcW w:w="0" w:type="auto"/>
            <w:tcBorders>
              <w:left w:val="nil"/>
            </w:tcBorders>
            <w:vAlign w:val="center"/>
          </w:tcPr>
          <w:p w14:paraId="06782E04" w14:textId="77777777" w:rsidR="00081FD4" w:rsidRDefault="009C6F0F">
            <w:pPr>
              <w:rPr>
                <w:rFonts w:ascii="Times New Roman" w:eastAsia="BatangChe"/>
                <w:sz w:val="21"/>
                <w:szCs w:val="18"/>
              </w:rPr>
            </w:pPr>
            <w:r>
              <w:rPr>
                <w:rFonts w:ascii="Times New Roman" w:eastAsia="BatangChe"/>
                <w:sz w:val="21"/>
                <w:szCs w:val="18"/>
              </w:rPr>
              <w:t xml:space="preserve">The output of the </w:t>
            </w:r>
            <w:r>
              <w:rPr>
                <w:rFonts w:ascii="Times New Roman" w:eastAsia="BatangChe"/>
                <w:i/>
                <w:iCs/>
                <w:sz w:val="21"/>
                <w:szCs w:val="18"/>
              </w:rPr>
              <w:t>j</w:t>
            </w:r>
            <w:r>
              <w:rPr>
                <w:rFonts w:ascii="Times New Roman" w:eastAsia="宋体" w:hint="eastAsia"/>
                <w:i/>
                <w:iCs/>
                <w:sz w:val="21"/>
                <w:szCs w:val="18"/>
              </w:rPr>
              <w:t>-</w:t>
            </w:r>
            <w:r>
              <w:rPr>
                <w:rFonts w:ascii="Times New Roman" w:eastAsia="BatangChe"/>
                <w:sz w:val="21"/>
                <w:szCs w:val="18"/>
              </w:rPr>
              <w:t>th neuron</w:t>
            </w:r>
          </w:p>
        </w:tc>
      </w:tr>
      <w:tr w:rsidR="00081FD4" w14:paraId="30650E76" w14:textId="77777777">
        <w:trPr>
          <w:trHeight w:val="340"/>
          <w:jc w:val="center"/>
        </w:trPr>
        <w:tc>
          <w:tcPr>
            <w:tcW w:w="0" w:type="auto"/>
            <w:tcBorders>
              <w:right w:val="nil"/>
            </w:tcBorders>
            <w:vAlign w:val="center"/>
          </w:tcPr>
          <w:p w14:paraId="0737F1CD" w14:textId="77777777" w:rsidR="00081FD4" w:rsidRDefault="009C6F0F">
            <w:pPr>
              <w:jc w:val="center"/>
              <w:rPr>
                <w:rFonts w:ascii="Times New Roman"/>
                <w:i/>
                <w:sz w:val="21"/>
                <w:szCs w:val="18"/>
              </w:rPr>
            </w:pPr>
            <w:r>
              <w:rPr>
                <w:rFonts w:ascii="Times New Roman"/>
                <w:i/>
                <w:position w:val="-14"/>
                <w:sz w:val="21"/>
                <w:szCs w:val="18"/>
              </w:rPr>
              <w:object w:dxaOrig="260" w:dyaOrig="380" w14:anchorId="309C3FD9">
                <v:shape id="_x0000_i1568" type="#_x0000_t75" style="width:13.2pt;height:19.2pt" o:ole="">
                  <v:imagedata r:id="rId30" o:title=""/>
                </v:shape>
                <o:OLEObject Type="Embed" ProgID="Equation.DSMT4" ShapeID="_x0000_i1568" DrawAspect="Content" ObjectID="_1674346045" r:id="rId31"/>
              </w:object>
            </w:r>
          </w:p>
        </w:tc>
        <w:tc>
          <w:tcPr>
            <w:tcW w:w="0" w:type="auto"/>
            <w:tcBorders>
              <w:left w:val="nil"/>
            </w:tcBorders>
            <w:vAlign w:val="center"/>
          </w:tcPr>
          <w:p w14:paraId="0843E998" w14:textId="77777777" w:rsidR="00081FD4" w:rsidRDefault="009C6F0F">
            <w:pPr>
              <w:rPr>
                <w:rFonts w:ascii="Times New Roman" w:eastAsia="BatangChe"/>
                <w:sz w:val="21"/>
                <w:szCs w:val="18"/>
              </w:rPr>
            </w:pPr>
            <w:r>
              <w:rPr>
                <w:rFonts w:ascii="Times New Roman" w:eastAsia="BatangChe"/>
                <w:sz w:val="21"/>
                <w:szCs w:val="18"/>
              </w:rPr>
              <w:t xml:space="preserve">External input of the </w:t>
            </w:r>
            <w:r>
              <w:rPr>
                <w:rFonts w:ascii="Times New Roman" w:eastAsia="BatangChe"/>
                <w:i/>
                <w:iCs/>
                <w:sz w:val="21"/>
                <w:szCs w:val="18"/>
              </w:rPr>
              <w:t>j</w:t>
            </w:r>
            <w:r>
              <w:rPr>
                <w:rFonts w:ascii="Times New Roman" w:eastAsia="宋体" w:hint="eastAsia"/>
                <w:sz w:val="21"/>
                <w:szCs w:val="18"/>
              </w:rPr>
              <w:t>-</w:t>
            </w:r>
            <w:r>
              <w:rPr>
                <w:rFonts w:ascii="Times New Roman" w:eastAsia="BatangChe"/>
                <w:sz w:val="21"/>
                <w:szCs w:val="18"/>
              </w:rPr>
              <w:t>th neuron</w:t>
            </w:r>
          </w:p>
        </w:tc>
      </w:tr>
      <w:tr w:rsidR="00081FD4" w14:paraId="4A0FDB71" w14:textId="77777777">
        <w:trPr>
          <w:trHeight w:val="340"/>
          <w:jc w:val="center"/>
        </w:trPr>
        <w:tc>
          <w:tcPr>
            <w:tcW w:w="0" w:type="auto"/>
            <w:tcBorders>
              <w:right w:val="nil"/>
            </w:tcBorders>
            <w:vAlign w:val="center"/>
          </w:tcPr>
          <w:p w14:paraId="2FE89F15" w14:textId="77777777" w:rsidR="00081FD4" w:rsidRDefault="009C6F0F">
            <w:pPr>
              <w:jc w:val="center"/>
              <w:rPr>
                <w:rFonts w:ascii="Times New Roman"/>
                <w:i/>
                <w:sz w:val="21"/>
                <w:szCs w:val="18"/>
              </w:rPr>
            </w:pPr>
            <w:r>
              <w:rPr>
                <w:rFonts w:ascii="Times New Roman"/>
                <w:i/>
                <w:position w:val="-12"/>
                <w:sz w:val="21"/>
                <w:szCs w:val="18"/>
              </w:rPr>
              <w:object w:dxaOrig="320" w:dyaOrig="360" w14:anchorId="754A457D">
                <v:shape id="_x0000_i1569" type="#_x0000_t75" style="width:16.2pt;height:18pt" o:ole="">
                  <v:imagedata r:id="rId32" o:title=""/>
                </v:shape>
                <o:OLEObject Type="Embed" ProgID="Equation.DSMT4" ShapeID="_x0000_i1569" DrawAspect="Content" ObjectID="_1674346046" r:id="rId33"/>
              </w:object>
            </w:r>
          </w:p>
        </w:tc>
        <w:tc>
          <w:tcPr>
            <w:tcW w:w="0" w:type="auto"/>
            <w:tcBorders>
              <w:left w:val="nil"/>
            </w:tcBorders>
            <w:vAlign w:val="center"/>
          </w:tcPr>
          <w:p w14:paraId="0A2BB6C8" w14:textId="77777777" w:rsidR="00081FD4" w:rsidRDefault="009C6F0F">
            <w:pPr>
              <w:rPr>
                <w:rFonts w:ascii="Times New Roman" w:eastAsia="BatangChe"/>
                <w:sz w:val="21"/>
                <w:szCs w:val="18"/>
              </w:rPr>
            </w:pPr>
            <w:r>
              <w:rPr>
                <w:rFonts w:ascii="Times New Roman" w:hAnsi="Times New Roman" w:cs="Times New Roman"/>
                <w:sz w:val="21"/>
                <w:szCs w:val="20"/>
              </w:rPr>
              <w:t>Degree of internationalization</w:t>
            </w:r>
          </w:p>
        </w:tc>
      </w:tr>
      <w:tr w:rsidR="00081FD4" w14:paraId="4A491D1A" w14:textId="77777777">
        <w:trPr>
          <w:trHeight w:val="270"/>
          <w:jc w:val="center"/>
        </w:trPr>
        <w:tc>
          <w:tcPr>
            <w:tcW w:w="0" w:type="auto"/>
            <w:tcBorders>
              <w:right w:val="nil"/>
            </w:tcBorders>
            <w:vAlign w:val="center"/>
          </w:tcPr>
          <w:p w14:paraId="5D624E26" w14:textId="77777777" w:rsidR="00081FD4" w:rsidRDefault="009C6F0F">
            <w:pPr>
              <w:jc w:val="center"/>
              <w:rPr>
                <w:rFonts w:ascii="Times New Roman"/>
                <w:i/>
                <w:sz w:val="21"/>
                <w:szCs w:val="18"/>
              </w:rPr>
            </w:pPr>
            <w:r>
              <w:rPr>
                <w:rFonts w:ascii="Times New Roman"/>
                <w:i/>
                <w:position w:val="-12"/>
                <w:sz w:val="21"/>
                <w:szCs w:val="18"/>
              </w:rPr>
              <w:object w:dxaOrig="340" w:dyaOrig="360" w14:anchorId="3D58CE90">
                <v:shape id="_x0000_i1570" type="#_x0000_t75" style="width:16.8pt;height:18pt" o:ole="">
                  <v:imagedata r:id="rId34" o:title=""/>
                </v:shape>
                <o:OLEObject Type="Embed" ProgID="Equation.DSMT4" ShapeID="_x0000_i1570" DrawAspect="Content" ObjectID="_1674346047" r:id="rId35"/>
              </w:object>
            </w:r>
          </w:p>
        </w:tc>
        <w:tc>
          <w:tcPr>
            <w:tcW w:w="0" w:type="auto"/>
            <w:tcBorders>
              <w:left w:val="nil"/>
            </w:tcBorders>
            <w:vAlign w:val="center"/>
          </w:tcPr>
          <w:p w14:paraId="1F5CE851" w14:textId="77777777" w:rsidR="00081FD4" w:rsidRDefault="009C6F0F">
            <w:pPr>
              <w:rPr>
                <w:rFonts w:ascii="Times New Roman"/>
                <w:sz w:val="21"/>
                <w:szCs w:val="18"/>
              </w:rPr>
            </w:pPr>
            <w:r>
              <w:rPr>
                <w:rFonts w:ascii="Times New Roman" w:hAnsi="Times New Roman" w:cs="Times New Roman" w:hint="eastAsia"/>
                <w:sz w:val="21"/>
                <w:szCs w:val="20"/>
              </w:rPr>
              <w:t>Number of top 100 universities in the world</w:t>
            </w:r>
          </w:p>
        </w:tc>
      </w:tr>
      <w:tr w:rsidR="00081FD4" w14:paraId="66FCC951" w14:textId="77777777">
        <w:trPr>
          <w:trHeight w:val="340"/>
          <w:jc w:val="center"/>
        </w:trPr>
        <w:tc>
          <w:tcPr>
            <w:tcW w:w="0" w:type="auto"/>
            <w:tcBorders>
              <w:right w:val="nil"/>
            </w:tcBorders>
            <w:vAlign w:val="center"/>
          </w:tcPr>
          <w:p w14:paraId="71EE58B1" w14:textId="77777777" w:rsidR="00081FD4" w:rsidRDefault="009C6F0F">
            <w:pPr>
              <w:jc w:val="center"/>
              <w:rPr>
                <w:rFonts w:ascii="Times New Roman"/>
                <w:i/>
                <w:sz w:val="21"/>
                <w:szCs w:val="18"/>
              </w:rPr>
            </w:pPr>
            <w:r>
              <w:rPr>
                <w:rFonts w:ascii="Times New Roman"/>
                <w:i/>
                <w:color w:val="000000"/>
                <w:position w:val="-12"/>
                <w:sz w:val="21"/>
                <w:szCs w:val="18"/>
              </w:rPr>
              <w:object w:dxaOrig="340" w:dyaOrig="360" w14:anchorId="12F9316C">
                <v:shape id="_x0000_i1571" type="#_x0000_t75" style="width:16.8pt;height:18pt" o:ole="">
                  <v:imagedata r:id="rId36" o:title=""/>
                </v:shape>
                <o:OLEObject Type="Embed" ProgID="Equation.DSMT4" ShapeID="_x0000_i1571" DrawAspect="Content" ObjectID="_1674346048" r:id="rId37"/>
              </w:object>
            </w:r>
          </w:p>
        </w:tc>
        <w:tc>
          <w:tcPr>
            <w:tcW w:w="0" w:type="auto"/>
            <w:tcBorders>
              <w:left w:val="nil"/>
            </w:tcBorders>
            <w:vAlign w:val="center"/>
          </w:tcPr>
          <w:p w14:paraId="5FCD6DDE" w14:textId="77777777" w:rsidR="00081FD4" w:rsidRDefault="009C6F0F">
            <w:pPr>
              <w:rPr>
                <w:rFonts w:ascii="Times New Roman"/>
                <w:sz w:val="21"/>
                <w:szCs w:val="18"/>
              </w:rPr>
            </w:pPr>
            <w:r>
              <w:rPr>
                <w:rFonts w:ascii="Times New Roman" w:hAnsi="Times New Roman" w:cs="Times New Roman"/>
                <w:sz w:val="21"/>
                <w:szCs w:val="20"/>
              </w:rPr>
              <w:t>University awards doctoral degrees (10,000 people)</w:t>
            </w:r>
          </w:p>
        </w:tc>
      </w:tr>
      <w:tr w:rsidR="00081FD4" w14:paraId="7170094C" w14:textId="77777777">
        <w:trPr>
          <w:trHeight w:val="340"/>
          <w:jc w:val="center"/>
        </w:trPr>
        <w:tc>
          <w:tcPr>
            <w:tcW w:w="0" w:type="auto"/>
            <w:tcBorders>
              <w:right w:val="nil"/>
            </w:tcBorders>
            <w:vAlign w:val="center"/>
          </w:tcPr>
          <w:p w14:paraId="0AC4294E" w14:textId="77777777" w:rsidR="00081FD4" w:rsidRDefault="009C6F0F">
            <w:pPr>
              <w:jc w:val="center"/>
              <w:rPr>
                <w:rFonts w:ascii="Times New Roman"/>
                <w:i/>
                <w:color w:val="000000"/>
                <w:sz w:val="21"/>
                <w:szCs w:val="18"/>
              </w:rPr>
            </w:pPr>
            <w:r>
              <w:rPr>
                <w:rFonts w:ascii="Times New Roman"/>
                <w:i/>
                <w:color w:val="000000"/>
                <w:position w:val="-12"/>
                <w:sz w:val="21"/>
                <w:szCs w:val="18"/>
              </w:rPr>
              <w:object w:dxaOrig="340" w:dyaOrig="360" w14:anchorId="7CE9BE2B">
                <v:shape id="_x0000_i1572" type="#_x0000_t75" style="width:16.8pt;height:18pt" o:ole="">
                  <v:imagedata r:id="rId38" o:title=""/>
                </v:shape>
                <o:OLEObject Type="Embed" ProgID="Equation.DSMT4" ShapeID="_x0000_i1572" DrawAspect="Content" ObjectID="_1674346049" r:id="rId39"/>
              </w:object>
            </w:r>
          </w:p>
        </w:tc>
        <w:tc>
          <w:tcPr>
            <w:tcW w:w="0" w:type="auto"/>
            <w:tcBorders>
              <w:left w:val="nil"/>
            </w:tcBorders>
            <w:vAlign w:val="center"/>
          </w:tcPr>
          <w:p w14:paraId="22715900" w14:textId="77777777" w:rsidR="00081FD4" w:rsidRDefault="009C6F0F">
            <w:pPr>
              <w:rPr>
                <w:rFonts w:asciiTheme="minorEastAsia" w:hAnsiTheme="minorEastAsia"/>
                <w:sz w:val="21"/>
                <w:szCs w:val="18"/>
              </w:rPr>
            </w:pPr>
            <w:r>
              <w:rPr>
                <w:rFonts w:ascii="Times New Roman" w:hAnsi="Times New Roman" w:cs="Times New Roman"/>
                <w:sz w:val="21"/>
                <w:szCs w:val="20"/>
              </w:rPr>
              <w:t>Expected years of school education</w:t>
            </w:r>
          </w:p>
        </w:tc>
      </w:tr>
      <w:tr w:rsidR="00081FD4" w14:paraId="6CD50828" w14:textId="77777777">
        <w:trPr>
          <w:trHeight w:val="340"/>
          <w:jc w:val="center"/>
        </w:trPr>
        <w:tc>
          <w:tcPr>
            <w:tcW w:w="0" w:type="auto"/>
            <w:tcBorders>
              <w:right w:val="nil"/>
            </w:tcBorders>
            <w:vAlign w:val="center"/>
          </w:tcPr>
          <w:p w14:paraId="7221A091" w14:textId="77777777" w:rsidR="00081FD4" w:rsidRDefault="009C6F0F">
            <w:pPr>
              <w:jc w:val="center"/>
              <w:rPr>
                <w:rFonts w:ascii="Times New Roman"/>
                <w:i/>
                <w:color w:val="000000"/>
                <w:sz w:val="21"/>
                <w:szCs w:val="18"/>
              </w:rPr>
            </w:pPr>
            <w:r>
              <w:rPr>
                <w:rFonts w:ascii="Times New Roman"/>
                <w:i/>
                <w:position w:val="-12"/>
                <w:sz w:val="21"/>
                <w:szCs w:val="18"/>
              </w:rPr>
              <w:object w:dxaOrig="340" w:dyaOrig="360" w14:anchorId="2E3171D5">
                <v:shape id="_x0000_i1573" type="#_x0000_t75" style="width:16.8pt;height:18pt" o:ole="">
                  <v:imagedata r:id="rId40" o:title=""/>
                </v:shape>
                <o:OLEObject Type="Embed" ProgID="Equation.DSMT4" ShapeID="_x0000_i1573" DrawAspect="Content" ObjectID="_1674346050" r:id="rId41"/>
              </w:object>
            </w:r>
          </w:p>
        </w:tc>
        <w:tc>
          <w:tcPr>
            <w:tcW w:w="0" w:type="auto"/>
            <w:tcBorders>
              <w:left w:val="nil"/>
            </w:tcBorders>
            <w:vAlign w:val="center"/>
          </w:tcPr>
          <w:p w14:paraId="0F19D38A" w14:textId="77777777" w:rsidR="00081FD4" w:rsidRDefault="009C6F0F">
            <w:pPr>
              <w:rPr>
                <w:rFonts w:ascii="微软雅黑" w:eastAsia="微软雅黑" w:hAnsi="微软雅黑" w:cs="微软雅黑"/>
                <w:sz w:val="21"/>
                <w:szCs w:val="18"/>
              </w:rPr>
            </w:pPr>
            <w:r>
              <w:rPr>
                <w:rFonts w:ascii="Times New Roman" w:hAnsi="Times New Roman" w:cs="Times New Roman"/>
                <w:sz w:val="21"/>
                <w:szCs w:val="20"/>
              </w:rPr>
              <w:t>The total completion rate</w:t>
            </w:r>
          </w:p>
        </w:tc>
      </w:tr>
      <w:tr w:rsidR="00081FD4" w14:paraId="39DA656E" w14:textId="77777777">
        <w:trPr>
          <w:trHeight w:val="340"/>
          <w:jc w:val="center"/>
        </w:trPr>
        <w:tc>
          <w:tcPr>
            <w:tcW w:w="0" w:type="auto"/>
            <w:tcBorders>
              <w:right w:val="nil"/>
            </w:tcBorders>
            <w:vAlign w:val="center"/>
          </w:tcPr>
          <w:p w14:paraId="43A6DB1F" w14:textId="77777777" w:rsidR="00081FD4" w:rsidRDefault="009C6F0F">
            <w:pPr>
              <w:jc w:val="center"/>
              <w:rPr>
                <w:rFonts w:ascii="Times New Roman"/>
                <w:i/>
                <w:sz w:val="21"/>
                <w:szCs w:val="18"/>
              </w:rPr>
            </w:pPr>
            <w:r>
              <w:rPr>
                <w:rFonts w:ascii="Times New Roman"/>
                <w:i/>
                <w:position w:val="-12"/>
                <w:sz w:val="21"/>
                <w:szCs w:val="18"/>
              </w:rPr>
              <w:object w:dxaOrig="340" w:dyaOrig="360" w14:anchorId="39E8B5BF">
                <v:shape id="_x0000_i1574" type="#_x0000_t75" style="width:16.8pt;height:18pt" o:ole="">
                  <v:imagedata r:id="rId42" o:title=""/>
                </v:shape>
                <o:OLEObject Type="Embed" ProgID="Equation.DSMT4" ShapeID="_x0000_i1574" DrawAspect="Content" ObjectID="_1674346051" r:id="rId43"/>
              </w:object>
            </w:r>
          </w:p>
        </w:tc>
        <w:tc>
          <w:tcPr>
            <w:tcW w:w="0" w:type="auto"/>
            <w:tcBorders>
              <w:left w:val="nil"/>
            </w:tcBorders>
            <w:vAlign w:val="center"/>
          </w:tcPr>
          <w:p w14:paraId="73310003" w14:textId="77777777" w:rsidR="00081FD4" w:rsidRDefault="009C6F0F">
            <w:pPr>
              <w:rPr>
                <w:rFonts w:ascii="Times New Roman"/>
                <w:sz w:val="21"/>
                <w:szCs w:val="18"/>
              </w:rPr>
            </w:pPr>
            <w:r>
              <w:rPr>
                <w:rFonts w:ascii="Times New Roman" w:hAnsi="Times New Roman" w:cs="Times New Roman"/>
                <w:sz w:val="21"/>
                <w:szCs w:val="20"/>
              </w:rPr>
              <w:t>Nobel laureate</w:t>
            </w:r>
          </w:p>
        </w:tc>
      </w:tr>
      <w:tr w:rsidR="00081FD4" w14:paraId="26BBF256" w14:textId="77777777">
        <w:trPr>
          <w:trHeight w:val="340"/>
          <w:jc w:val="center"/>
        </w:trPr>
        <w:tc>
          <w:tcPr>
            <w:tcW w:w="0" w:type="auto"/>
            <w:tcBorders>
              <w:right w:val="nil"/>
            </w:tcBorders>
            <w:vAlign w:val="center"/>
          </w:tcPr>
          <w:p w14:paraId="0A720DFF" w14:textId="77777777" w:rsidR="00081FD4" w:rsidRDefault="009C6F0F">
            <w:pPr>
              <w:jc w:val="center"/>
              <w:rPr>
                <w:rFonts w:ascii="Times New Roman"/>
                <w:i/>
                <w:sz w:val="21"/>
                <w:szCs w:val="18"/>
              </w:rPr>
            </w:pPr>
            <w:r>
              <w:rPr>
                <w:rFonts w:ascii="Times New Roman" w:eastAsia="BatangChe"/>
                <w:i/>
                <w:position w:val="-12"/>
                <w:sz w:val="21"/>
                <w:szCs w:val="18"/>
              </w:rPr>
              <w:object w:dxaOrig="340" w:dyaOrig="360" w14:anchorId="2F913129">
                <v:shape id="_x0000_i1575" type="#_x0000_t75" style="width:16.8pt;height:18pt" o:ole="">
                  <v:imagedata r:id="rId44" o:title=""/>
                </v:shape>
                <o:OLEObject Type="Embed" ProgID="Equation.DSMT4" ShapeID="_x0000_i1575" DrawAspect="Content" ObjectID="_1674346052" r:id="rId45"/>
              </w:object>
            </w:r>
          </w:p>
        </w:tc>
        <w:tc>
          <w:tcPr>
            <w:tcW w:w="0" w:type="auto"/>
            <w:tcBorders>
              <w:left w:val="nil"/>
            </w:tcBorders>
            <w:vAlign w:val="center"/>
          </w:tcPr>
          <w:p w14:paraId="548FABBA" w14:textId="77777777" w:rsidR="00081FD4" w:rsidRDefault="009C6F0F">
            <w:pPr>
              <w:rPr>
                <w:rFonts w:ascii="微软雅黑" w:eastAsia="微软雅黑" w:hAnsi="微软雅黑" w:cs="微软雅黑"/>
                <w:sz w:val="21"/>
                <w:szCs w:val="18"/>
              </w:rPr>
            </w:pPr>
            <w:r>
              <w:rPr>
                <w:rFonts w:ascii="Times New Roman" w:hAnsi="Times New Roman" w:cs="Times New Roman"/>
                <w:sz w:val="21"/>
                <w:szCs w:val="20"/>
              </w:rPr>
              <w:t>Gross enrollment rate of higher education</w:t>
            </w:r>
          </w:p>
        </w:tc>
      </w:tr>
      <w:tr w:rsidR="00081FD4" w14:paraId="1899E3D0" w14:textId="77777777">
        <w:trPr>
          <w:trHeight w:val="340"/>
          <w:jc w:val="center"/>
        </w:trPr>
        <w:tc>
          <w:tcPr>
            <w:tcW w:w="0" w:type="auto"/>
            <w:tcBorders>
              <w:right w:val="nil"/>
            </w:tcBorders>
            <w:vAlign w:val="center"/>
          </w:tcPr>
          <w:p w14:paraId="134C9913" w14:textId="77777777" w:rsidR="00081FD4" w:rsidRDefault="009C6F0F">
            <w:pPr>
              <w:jc w:val="center"/>
              <w:rPr>
                <w:rFonts w:ascii="Times New Roman" w:eastAsia="BatangChe"/>
                <w:i/>
                <w:sz w:val="21"/>
                <w:szCs w:val="18"/>
              </w:rPr>
            </w:pPr>
            <w:r>
              <w:rPr>
                <w:rFonts w:ascii="Times New Roman"/>
                <w:i/>
                <w:position w:val="-12"/>
                <w:sz w:val="21"/>
                <w:szCs w:val="18"/>
              </w:rPr>
              <w:object w:dxaOrig="340" w:dyaOrig="360" w14:anchorId="7017C463">
                <v:shape id="_x0000_i1576" type="#_x0000_t75" style="width:16.8pt;height:18pt" o:ole="">
                  <v:imagedata r:id="rId46" o:title=""/>
                </v:shape>
                <o:OLEObject Type="Embed" ProgID="Equation.DSMT4" ShapeID="_x0000_i1576" DrawAspect="Content" ObjectID="_1674346053" r:id="rId47"/>
              </w:object>
            </w:r>
          </w:p>
        </w:tc>
        <w:tc>
          <w:tcPr>
            <w:tcW w:w="0" w:type="auto"/>
            <w:tcBorders>
              <w:left w:val="nil"/>
            </w:tcBorders>
            <w:vAlign w:val="center"/>
          </w:tcPr>
          <w:p w14:paraId="7C991A7B" w14:textId="77777777" w:rsidR="00081FD4" w:rsidRDefault="009C6F0F">
            <w:pPr>
              <w:keepNext/>
              <w:rPr>
                <w:rFonts w:ascii="Times New Roman"/>
                <w:sz w:val="21"/>
                <w:szCs w:val="18"/>
              </w:rPr>
            </w:pPr>
            <w:r>
              <w:rPr>
                <w:rFonts w:ascii="Times New Roman" w:hAnsi="Times New Roman" w:cs="Times New Roman"/>
                <w:sz w:val="21"/>
                <w:szCs w:val="20"/>
              </w:rPr>
              <w:t>Number of papers in important journals</w:t>
            </w:r>
          </w:p>
        </w:tc>
      </w:tr>
      <w:tr w:rsidR="00081FD4" w14:paraId="652603B9" w14:textId="77777777">
        <w:trPr>
          <w:trHeight w:val="340"/>
          <w:jc w:val="center"/>
        </w:trPr>
        <w:tc>
          <w:tcPr>
            <w:tcW w:w="0" w:type="auto"/>
            <w:tcBorders>
              <w:right w:val="nil"/>
            </w:tcBorders>
            <w:vAlign w:val="center"/>
          </w:tcPr>
          <w:p w14:paraId="62C5513E" w14:textId="77777777" w:rsidR="00081FD4" w:rsidRDefault="009C6F0F">
            <w:pPr>
              <w:jc w:val="center"/>
              <w:rPr>
                <w:rFonts w:ascii="Times New Roman"/>
                <w:i/>
                <w:position w:val="-12"/>
                <w:sz w:val="21"/>
                <w:szCs w:val="18"/>
              </w:rPr>
            </w:pPr>
            <w:r>
              <w:rPr>
                <w:rFonts w:ascii="Times New Roman"/>
                <w:i/>
                <w:position w:val="-12"/>
                <w:sz w:val="21"/>
                <w:szCs w:val="18"/>
              </w:rPr>
              <w:object w:dxaOrig="340" w:dyaOrig="360" w14:anchorId="5AD609A4">
                <v:shape id="_x0000_i1577" type="#_x0000_t75" style="width:16.8pt;height:18pt" o:ole="">
                  <v:imagedata r:id="rId48" o:title=""/>
                </v:shape>
                <o:OLEObject Type="Embed" ProgID="Equation.DSMT4" ShapeID="_x0000_i1577" DrawAspect="Content" ObjectID="_1674346054" r:id="rId49"/>
              </w:object>
            </w:r>
          </w:p>
        </w:tc>
        <w:tc>
          <w:tcPr>
            <w:tcW w:w="0" w:type="auto"/>
            <w:tcBorders>
              <w:left w:val="nil"/>
            </w:tcBorders>
            <w:vAlign w:val="center"/>
          </w:tcPr>
          <w:p w14:paraId="46CA9795" w14:textId="77777777" w:rsidR="00081FD4" w:rsidRDefault="009C6F0F">
            <w:pPr>
              <w:rPr>
                <w:rFonts w:ascii="Times New Roman"/>
                <w:sz w:val="21"/>
                <w:szCs w:val="18"/>
              </w:rPr>
            </w:pPr>
            <w:r>
              <w:rPr>
                <w:rFonts w:ascii="Times New Roman" w:eastAsia="宋体" w:hAnsi="Times New Roman" w:cs="Times New Roman" w:hint="eastAsia"/>
                <w:sz w:val="21"/>
                <w:szCs w:val="20"/>
              </w:rPr>
              <w:t>p</w:t>
            </w:r>
            <w:r>
              <w:rPr>
                <w:rFonts w:ascii="Times New Roman" w:hAnsi="Times New Roman" w:cs="Times New Roman"/>
                <w:sz w:val="21"/>
                <w:szCs w:val="20"/>
              </w:rPr>
              <w:t>ublic expenditure on education (% of GDP)</w:t>
            </w:r>
          </w:p>
        </w:tc>
      </w:tr>
      <w:tr w:rsidR="00081FD4" w14:paraId="24773A54" w14:textId="77777777">
        <w:trPr>
          <w:trHeight w:val="340"/>
          <w:jc w:val="center"/>
        </w:trPr>
        <w:tc>
          <w:tcPr>
            <w:tcW w:w="0" w:type="auto"/>
            <w:tcBorders>
              <w:right w:val="nil"/>
            </w:tcBorders>
            <w:vAlign w:val="center"/>
          </w:tcPr>
          <w:p w14:paraId="7E69ACD1" w14:textId="77777777" w:rsidR="00081FD4" w:rsidRDefault="009C6F0F">
            <w:pPr>
              <w:jc w:val="center"/>
              <w:rPr>
                <w:rFonts w:ascii="Times New Roman"/>
                <w:i/>
                <w:position w:val="-12"/>
                <w:sz w:val="21"/>
                <w:szCs w:val="18"/>
              </w:rPr>
            </w:pPr>
            <w:r>
              <w:rPr>
                <w:rFonts w:ascii="Times New Roman"/>
                <w:i/>
                <w:position w:val="-12"/>
                <w:sz w:val="21"/>
                <w:szCs w:val="18"/>
              </w:rPr>
              <w:object w:dxaOrig="400" w:dyaOrig="360" w14:anchorId="603CC632">
                <v:shape id="_x0000_i1578" type="#_x0000_t75" style="width:19.8pt;height:18pt" o:ole="">
                  <v:imagedata r:id="rId50" o:title=""/>
                </v:shape>
                <o:OLEObject Type="Embed" ProgID="Equation.DSMT4" ShapeID="_x0000_i1578" DrawAspect="Content" ObjectID="_1674346055" r:id="rId51"/>
              </w:object>
            </w:r>
          </w:p>
        </w:tc>
        <w:tc>
          <w:tcPr>
            <w:tcW w:w="0" w:type="auto"/>
            <w:tcBorders>
              <w:left w:val="nil"/>
            </w:tcBorders>
            <w:vAlign w:val="center"/>
          </w:tcPr>
          <w:p w14:paraId="3717BB3F" w14:textId="77777777" w:rsidR="00081FD4" w:rsidRDefault="009C6F0F">
            <w:pPr>
              <w:keepNext/>
              <w:rPr>
                <w:rFonts w:ascii="Times New Roman"/>
                <w:sz w:val="21"/>
                <w:szCs w:val="18"/>
              </w:rPr>
            </w:pPr>
            <w:r>
              <w:rPr>
                <w:rFonts w:ascii="Times New Roman" w:eastAsia="宋体" w:hAnsi="Times New Roman" w:cs="Times New Roman" w:hint="eastAsia"/>
                <w:sz w:val="21"/>
                <w:szCs w:val="20"/>
              </w:rPr>
              <w:t>Number of universities per 10000 people</w:t>
            </w:r>
          </w:p>
        </w:tc>
      </w:tr>
      <w:tr w:rsidR="00081FD4" w14:paraId="184B2DDC" w14:textId="77777777">
        <w:trPr>
          <w:trHeight w:val="164"/>
          <w:jc w:val="center"/>
        </w:trPr>
        <w:tc>
          <w:tcPr>
            <w:tcW w:w="0" w:type="auto"/>
            <w:tcBorders>
              <w:right w:val="nil"/>
            </w:tcBorders>
            <w:vAlign w:val="center"/>
          </w:tcPr>
          <w:p w14:paraId="0D056536" w14:textId="77777777" w:rsidR="00081FD4" w:rsidRDefault="009C6F0F">
            <w:pPr>
              <w:jc w:val="center"/>
              <w:rPr>
                <w:rFonts w:ascii="Times New Roman"/>
                <w:i/>
                <w:position w:val="-12"/>
                <w:sz w:val="21"/>
                <w:szCs w:val="18"/>
              </w:rPr>
            </w:pPr>
            <w:r>
              <w:rPr>
                <w:rFonts w:ascii="Times New Roman"/>
                <w:i/>
                <w:position w:val="-12"/>
                <w:sz w:val="21"/>
                <w:szCs w:val="18"/>
              </w:rPr>
              <w:object w:dxaOrig="380" w:dyaOrig="360" w14:anchorId="168C6267">
                <v:shape id="_x0000_i1579" type="#_x0000_t75" style="width:19.2pt;height:18pt" o:ole="">
                  <v:imagedata r:id="rId52" o:title=""/>
                </v:shape>
                <o:OLEObject Type="Embed" ProgID="Equation.DSMT4" ShapeID="_x0000_i1579" DrawAspect="Content" ObjectID="_1674346056" r:id="rId53"/>
              </w:object>
            </w:r>
          </w:p>
        </w:tc>
        <w:tc>
          <w:tcPr>
            <w:tcW w:w="0" w:type="auto"/>
            <w:tcBorders>
              <w:left w:val="nil"/>
            </w:tcBorders>
            <w:vAlign w:val="center"/>
          </w:tcPr>
          <w:p w14:paraId="2308810A" w14:textId="77777777" w:rsidR="00081FD4" w:rsidRDefault="009C6F0F">
            <w:pPr>
              <w:rPr>
                <w:rFonts w:ascii="Times New Roman"/>
                <w:sz w:val="21"/>
                <w:szCs w:val="18"/>
              </w:rPr>
            </w:pPr>
            <w:r>
              <w:rPr>
                <w:rFonts w:ascii="Times New Roman" w:eastAsia="宋体" w:hAnsi="Times New Roman" w:cs="Times New Roman" w:hint="eastAsia"/>
                <w:sz w:val="21"/>
                <w:szCs w:val="20"/>
              </w:rPr>
              <w:t>n</w:t>
            </w:r>
            <w:r>
              <w:rPr>
                <w:rFonts w:ascii="Times New Roman" w:hAnsi="Times New Roman" w:cs="Times New Roman"/>
                <w:sz w:val="21"/>
                <w:szCs w:val="20"/>
              </w:rPr>
              <w:t>umber of college students (10,000 people)</w:t>
            </w:r>
          </w:p>
        </w:tc>
      </w:tr>
      <w:tr w:rsidR="00081FD4" w14:paraId="28A6CCA6" w14:textId="77777777">
        <w:trPr>
          <w:trHeight w:val="100"/>
          <w:jc w:val="center"/>
        </w:trPr>
        <w:tc>
          <w:tcPr>
            <w:tcW w:w="0" w:type="auto"/>
            <w:tcBorders>
              <w:right w:val="nil"/>
            </w:tcBorders>
            <w:vAlign w:val="center"/>
          </w:tcPr>
          <w:p w14:paraId="172B0081" w14:textId="77777777" w:rsidR="00081FD4" w:rsidRDefault="009C6F0F">
            <w:pPr>
              <w:jc w:val="center"/>
              <w:rPr>
                <w:rFonts w:ascii="Times New Roman" w:eastAsia="宋体"/>
                <w:i/>
                <w:position w:val="-12"/>
                <w:sz w:val="21"/>
                <w:szCs w:val="18"/>
              </w:rPr>
            </w:pPr>
            <w:r>
              <w:rPr>
                <w:rFonts w:ascii="Times New Roman" w:eastAsia="宋体"/>
                <w:i/>
                <w:position w:val="-14"/>
                <w:sz w:val="21"/>
                <w:szCs w:val="18"/>
              </w:rPr>
              <w:object w:dxaOrig="280" w:dyaOrig="380" w14:anchorId="22A7D506">
                <v:shape id="_x0000_i1580" type="#_x0000_t75" style="width:13.8pt;height:19.2pt" o:ole="">
                  <v:imagedata r:id="rId54" o:title=""/>
                </v:shape>
                <o:OLEObject Type="Embed" ProgID="Equation.DSMT4" ShapeID="_x0000_i1580" DrawAspect="Content" ObjectID="_1674346057" r:id="rId55"/>
              </w:object>
            </w:r>
          </w:p>
        </w:tc>
        <w:tc>
          <w:tcPr>
            <w:tcW w:w="0" w:type="auto"/>
            <w:tcBorders>
              <w:left w:val="nil"/>
            </w:tcBorders>
            <w:vAlign w:val="center"/>
          </w:tcPr>
          <w:p w14:paraId="67BF1573" w14:textId="77777777" w:rsidR="00081FD4" w:rsidRDefault="009C6F0F">
            <w:pPr>
              <w:rPr>
                <w:rFonts w:ascii="Times New Roman" w:eastAsia="宋体" w:hAnsi="Times New Roman" w:cs="Times New Roman"/>
                <w:sz w:val="21"/>
                <w:szCs w:val="20"/>
              </w:rPr>
            </w:pPr>
            <w:r>
              <w:rPr>
                <w:rFonts w:ascii="Times New Roman" w:eastAsia="宋体" w:hAnsi="Times New Roman" w:cs="Times New Roman" w:hint="eastAsia"/>
                <w:sz w:val="21"/>
                <w:szCs w:val="20"/>
              </w:rPr>
              <w:t xml:space="preserve">index </w:t>
            </w:r>
            <w:r>
              <w:rPr>
                <w:rFonts w:ascii="Times New Roman" w:eastAsia="宋体" w:hAnsi="Times New Roman" w:cs="Times New Roman" w:hint="eastAsia"/>
                <w:i/>
                <w:iCs/>
                <w:sz w:val="21"/>
                <w:szCs w:val="20"/>
              </w:rPr>
              <w:t>j</w:t>
            </w:r>
            <w:r>
              <w:rPr>
                <w:rFonts w:ascii="Times New Roman" w:eastAsia="宋体" w:hAnsi="Times New Roman" w:cs="Times New Roman" w:hint="eastAsia"/>
                <w:sz w:val="21"/>
                <w:szCs w:val="20"/>
              </w:rPr>
              <w:t xml:space="preserve"> of nation </w:t>
            </w:r>
            <w:r>
              <w:rPr>
                <w:rFonts w:ascii="Times New Roman" w:eastAsia="宋体" w:hAnsi="Times New Roman" w:cs="Times New Roman"/>
                <w:position w:val="-6"/>
                <w:sz w:val="21"/>
                <w:szCs w:val="20"/>
              </w:rPr>
              <w:object w:dxaOrig="140" w:dyaOrig="260" w14:anchorId="1BA40539">
                <v:shape id="_x0000_i1581" type="#_x0000_t75" style="width:7.2pt;height:13.2pt" o:ole="">
                  <v:imagedata r:id="rId56" o:title=""/>
                </v:shape>
                <o:OLEObject Type="Embed" ProgID="Equation.DSMT4" ShapeID="_x0000_i1581" DrawAspect="Content" ObjectID="_1674346058" r:id="rId57"/>
              </w:object>
            </w:r>
          </w:p>
        </w:tc>
      </w:tr>
      <w:tr w:rsidR="00081FD4" w14:paraId="15F8584D" w14:textId="77777777">
        <w:trPr>
          <w:trHeight w:val="340"/>
          <w:jc w:val="center"/>
        </w:trPr>
        <w:tc>
          <w:tcPr>
            <w:tcW w:w="0" w:type="auto"/>
            <w:tcBorders>
              <w:right w:val="nil"/>
            </w:tcBorders>
            <w:vAlign w:val="center"/>
          </w:tcPr>
          <w:p w14:paraId="2205B70D" w14:textId="77777777" w:rsidR="00081FD4" w:rsidRDefault="009C6F0F">
            <w:pPr>
              <w:jc w:val="center"/>
              <w:rPr>
                <w:rFonts w:ascii="Times New Roman" w:eastAsia="宋体"/>
                <w:i/>
                <w:position w:val="-12"/>
                <w:sz w:val="21"/>
                <w:szCs w:val="18"/>
              </w:rPr>
            </w:pPr>
            <w:r>
              <w:rPr>
                <w:rFonts w:ascii="Times New Roman" w:eastAsia="宋体"/>
                <w:i/>
                <w:position w:val="-14"/>
                <w:sz w:val="21"/>
                <w:szCs w:val="18"/>
              </w:rPr>
              <w:object w:dxaOrig="320" w:dyaOrig="460" w14:anchorId="7E691E77">
                <v:shape id="_x0000_i1582" type="#_x0000_t75" style="width:16.2pt;height:22.8pt" o:ole="">
                  <v:imagedata r:id="rId58" o:title=""/>
                </v:shape>
                <o:OLEObject Type="Embed" ProgID="Equation.DSMT4" ShapeID="_x0000_i1582" DrawAspect="Content" ObjectID="_1674346059" r:id="rId59"/>
              </w:object>
            </w:r>
          </w:p>
        </w:tc>
        <w:tc>
          <w:tcPr>
            <w:tcW w:w="0" w:type="auto"/>
            <w:tcBorders>
              <w:left w:val="nil"/>
            </w:tcBorders>
            <w:vAlign w:val="center"/>
          </w:tcPr>
          <w:p w14:paraId="504C30C8" w14:textId="77777777" w:rsidR="00081FD4" w:rsidRDefault="009C6F0F">
            <w:pPr>
              <w:widowControl w:val="0"/>
              <w:jc w:val="both"/>
              <w:rPr>
                <w:rFonts w:ascii="Times New Roman" w:eastAsia="宋体" w:hAnsi="Times New Roman" w:cs="Times New Roman"/>
                <w:sz w:val="21"/>
                <w:szCs w:val="20"/>
              </w:rPr>
            </w:pPr>
            <w:r>
              <w:rPr>
                <w:rFonts w:ascii="Times New Roman" w:eastAsia="宋体"/>
                <w:i/>
                <w:position w:val="-14"/>
                <w:sz w:val="21"/>
                <w:szCs w:val="18"/>
              </w:rPr>
              <w:object w:dxaOrig="280" w:dyaOrig="380" w14:anchorId="21C2B55E">
                <v:shape id="_x0000_i1583" type="#_x0000_t75" style="width:13.8pt;height:19.2pt" o:ole="">
                  <v:imagedata r:id="rId54" o:title=""/>
                </v:shape>
                <o:OLEObject Type="Embed" ProgID="Equation.DSMT4" ShapeID="_x0000_i1583" DrawAspect="Content" ObjectID="_1674346060" r:id="rId60"/>
              </w:object>
            </w:r>
            <w:r>
              <w:rPr>
                <w:rFonts w:ascii="Times New Roman" w:eastAsia="宋体" w:hAnsi="Times New Roman" w:cs="Times New Roman" w:hint="eastAsia"/>
                <w:sz w:val="21"/>
                <w:szCs w:val="20"/>
              </w:rPr>
              <w:t xml:space="preserve">after </w:t>
            </w:r>
            <w:hyperlink r:id="rId61" w:anchor="zh/en/javascript:void(0);" w:tooltip="添加到收藏夹" w:history="1"/>
            <w:r>
              <w:rPr>
                <w:rFonts w:ascii="Times New Roman" w:eastAsia="宋体" w:hAnsi="Times New Roman" w:cs="Times New Roman"/>
                <w:sz w:val="21"/>
                <w:szCs w:val="20"/>
              </w:rPr>
              <w:t>normalization</w:t>
            </w:r>
          </w:p>
        </w:tc>
      </w:tr>
      <w:tr w:rsidR="00081FD4" w14:paraId="3A65EB16" w14:textId="77777777">
        <w:trPr>
          <w:trHeight w:val="340"/>
          <w:jc w:val="center"/>
        </w:trPr>
        <w:tc>
          <w:tcPr>
            <w:tcW w:w="0" w:type="auto"/>
            <w:tcBorders>
              <w:right w:val="nil"/>
            </w:tcBorders>
            <w:vAlign w:val="center"/>
          </w:tcPr>
          <w:p w14:paraId="73604E2C" w14:textId="77777777" w:rsidR="00081FD4" w:rsidRDefault="009C6F0F">
            <w:pPr>
              <w:jc w:val="center"/>
              <w:rPr>
                <w:rFonts w:ascii="Times New Roman" w:eastAsia="宋体"/>
                <w:i/>
                <w:position w:val="-12"/>
                <w:sz w:val="21"/>
                <w:szCs w:val="18"/>
              </w:rPr>
            </w:pPr>
            <w:r>
              <w:rPr>
                <w:rFonts w:ascii="Times New Roman" w:eastAsia="宋体"/>
                <w:i/>
                <w:position w:val="-6"/>
                <w:sz w:val="21"/>
                <w:szCs w:val="18"/>
              </w:rPr>
              <w:object w:dxaOrig="280" w:dyaOrig="340" w14:anchorId="45B48D9F">
                <v:shape id="_x0000_i1584" type="#_x0000_t75" style="width:13.8pt;height:16.8pt" o:ole="">
                  <v:imagedata r:id="rId62" o:title=""/>
                </v:shape>
                <o:OLEObject Type="Embed" ProgID="Equation.DSMT4" ShapeID="_x0000_i1584" DrawAspect="Content" ObjectID="_1674346061" r:id="rId63"/>
              </w:object>
            </w:r>
          </w:p>
        </w:tc>
        <w:tc>
          <w:tcPr>
            <w:tcW w:w="0" w:type="auto"/>
            <w:tcBorders>
              <w:left w:val="nil"/>
            </w:tcBorders>
            <w:vAlign w:val="center"/>
          </w:tcPr>
          <w:p w14:paraId="50A3E3C5" w14:textId="77777777" w:rsidR="00081FD4" w:rsidRDefault="009C6F0F">
            <w:pPr>
              <w:rPr>
                <w:rFonts w:ascii="Times New Roman" w:eastAsia="宋体" w:hAnsi="Times New Roman" w:cs="Times New Roman"/>
                <w:sz w:val="21"/>
                <w:szCs w:val="20"/>
              </w:rPr>
            </w:pPr>
            <w:r>
              <w:rPr>
                <w:rFonts w:ascii="Times New Roman" w:eastAsia="宋体" w:hAnsi="Times New Roman" w:cs="Times New Roman" w:hint="eastAsia"/>
                <w:sz w:val="21"/>
                <w:szCs w:val="20"/>
              </w:rPr>
              <w:t>vector of weights of indexex</w:t>
            </w:r>
          </w:p>
        </w:tc>
      </w:tr>
      <w:tr w:rsidR="00081FD4" w14:paraId="2FAA23AC" w14:textId="77777777">
        <w:trPr>
          <w:trHeight w:val="340"/>
          <w:jc w:val="center"/>
        </w:trPr>
        <w:tc>
          <w:tcPr>
            <w:tcW w:w="0" w:type="auto"/>
            <w:tcBorders>
              <w:right w:val="nil"/>
            </w:tcBorders>
            <w:vAlign w:val="center"/>
          </w:tcPr>
          <w:p w14:paraId="72F881C2" w14:textId="77777777" w:rsidR="00081FD4" w:rsidRDefault="009C6F0F">
            <w:pPr>
              <w:jc w:val="center"/>
              <w:rPr>
                <w:rFonts w:ascii="Times New Roman" w:eastAsia="宋体"/>
                <w:i/>
                <w:position w:val="-12"/>
                <w:sz w:val="21"/>
                <w:szCs w:val="18"/>
              </w:rPr>
            </w:pPr>
            <w:r>
              <w:rPr>
                <w:rFonts w:ascii="Times New Roman" w:eastAsia="宋体"/>
                <w:i/>
                <w:position w:val="-6"/>
                <w:sz w:val="21"/>
                <w:szCs w:val="18"/>
              </w:rPr>
              <w:object w:dxaOrig="440" w:dyaOrig="340" w14:anchorId="3AA9E8A0">
                <v:shape id="_x0000_i1585" type="#_x0000_t75" style="width:22.2pt;height:16.8pt" o:ole="">
                  <v:imagedata r:id="rId64" o:title=""/>
                </v:shape>
                <o:OLEObject Type="Embed" ProgID="Equation.DSMT4" ShapeID="_x0000_i1585" DrawAspect="Content" ObjectID="_1674346062" r:id="rId65"/>
              </w:object>
            </w:r>
          </w:p>
        </w:tc>
        <w:tc>
          <w:tcPr>
            <w:tcW w:w="0" w:type="auto"/>
            <w:tcBorders>
              <w:left w:val="nil"/>
            </w:tcBorders>
            <w:vAlign w:val="center"/>
          </w:tcPr>
          <w:p w14:paraId="4296D65A" w14:textId="77777777" w:rsidR="00081FD4" w:rsidRDefault="009C6F0F">
            <w:pPr>
              <w:rPr>
                <w:rFonts w:ascii="Times New Roman" w:eastAsia="宋体" w:hAnsi="Times New Roman" w:cs="Times New Roman"/>
                <w:sz w:val="21"/>
                <w:szCs w:val="20"/>
              </w:rPr>
            </w:pPr>
            <w:r>
              <w:rPr>
                <w:rFonts w:ascii="Times New Roman" w:eastAsia="宋体" w:hAnsi="Times New Roman" w:cs="Times New Roman" w:hint="eastAsia"/>
                <w:sz w:val="21"/>
                <w:szCs w:val="20"/>
              </w:rPr>
              <w:t>vector of objective weights</w:t>
            </w:r>
          </w:p>
        </w:tc>
      </w:tr>
      <w:tr w:rsidR="00081FD4" w14:paraId="17ACF33D" w14:textId="77777777">
        <w:trPr>
          <w:trHeight w:val="340"/>
          <w:jc w:val="center"/>
        </w:trPr>
        <w:tc>
          <w:tcPr>
            <w:tcW w:w="0" w:type="auto"/>
            <w:tcBorders>
              <w:right w:val="nil"/>
            </w:tcBorders>
            <w:vAlign w:val="center"/>
          </w:tcPr>
          <w:p w14:paraId="2D274352" w14:textId="77777777" w:rsidR="00081FD4" w:rsidRDefault="009C6F0F">
            <w:pPr>
              <w:jc w:val="center"/>
              <w:rPr>
                <w:rFonts w:ascii="Times New Roman" w:eastAsia="宋体"/>
                <w:i/>
                <w:position w:val="-12"/>
                <w:sz w:val="21"/>
                <w:szCs w:val="18"/>
              </w:rPr>
            </w:pPr>
            <w:r>
              <w:rPr>
                <w:rFonts w:ascii="Times New Roman" w:eastAsia="宋体"/>
                <w:i/>
                <w:position w:val="-6"/>
                <w:sz w:val="21"/>
                <w:szCs w:val="18"/>
              </w:rPr>
              <w:object w:dxaOrig="400" w:dyaOrig="340" w14:anchorId="234E1021">
                <v:shape id="_x0000_i1586" type="#_x0000_t75" style="width:19.8pt;height:16.8pt" o:ole="">
                  <v:imagedata r:id="rId66" o:title=""/>
                </v:shape>
                <o:OLEObject Type="Embed" ProgID="Equation.DSMT4" ShapeID="_x0000_i1586" DrawAspect="Content" ObjectID="_1674346063" r:id="rId67"/>
              </w:object>
            </w:r>
          </w:p>
        </w:tc>
        <w:tc>
          <w:tcPr>
            <w:tcW w:w="0" w:type="auto"/>
            <w:tcBorders>
              <w:left w:val="nil"/>
            </w:tcBorders>
            <w:vAlign w:val="center"/>
          </w:tcPr>
          <w:p w14:paraId="564E5F5A" w14:textId="77777777" w:rsidR="00081FD4" w:rsidRDefault="009C6F0F">
            <w:pPr>
              <w:rPr>
                <w:rFonts w:ascii="Times New Roman" w:eastAsia="宋体" w:hAnsi="Times New Roman" w:cs="Times New Roman"/>
                <w:sz w:val="21"/>
                <w:szCs w:val="20"/>
              </w:rPr>
            </w:pPr>
            <w:r>
              <w:rPr>
                <w:rFonts w:ascii="Times New Roman" w:eastAsia="宋体" w:hAnsi="Times New Roman" w:cs="Times New Roman" w:hint="eastAsia"/>
                <w:sz w:val="21"/>
                <w:szCs w:val="20"/>
              </w:rPr>
              <w:t>vector of subjective weights</w:t>
            </w:r>
          </w:p>
        </w:tc>
      </w:tr>
      <w:tr w:rsidR="00081FD4" w14:paraId="79AAF8D2" w14:textId="77777777">
        <w:trPr>
          <w:trHeight w:val="340"/>
          <w:jc w:val="center"/>
        </w:trPr>
        <w:tc>
          <w:tcPr>
            <w:tcW w:w="0" w:type="auto"/>
            <w:tcBorders>
              <w:right w:val="nil"/>
            </w:tcBorders>
            <w:vAlign w:val="center"/>
          </w:tcPr>
          <w:p w14:paraId="60FC2215" w14:textId="77777777" w:rsidR="00081FD4" w:rsidRDefault="009C6F0F">
            <w:pPr>
              <w:jc w:val="center"/>
              <w:rPr>
                <w:rFonts w:ascii="Times New Roman" w:eastAsia="宋体"/>
                <w:i/>
                <w:position w:val="-12"/>
                <w:sz w:val="21"/>
                <w:szCs w:val="18"/>
              </w:rPr>
            </w:pPr>
            <w:r>
              <w:rPr>
                <w:rFonts w:ascii="Times New Roman" w:eastAsia="宋体"/>
                <w:i/>
                <w:position w:val="-14"/>
                <w:sz w:val="21"/>
                <w:szCs w:val="18"/>
              </w:rPr>
              <w:object w:dxaOrig="360" w:dyaOrig="380" w14:anchorId="04CD78D7">
                <v:shape id="_x0000_i1587" type="#_x0000_t75" style="width:18pt;height:19.2pt" o:ole="">
                  <v:imagedata r:id="rId68" o:title=""/>
                </v:shape>
                <o:OLEObject Type="Embed" ProgID="Equation.DSMT4" ShapeID="_x0000_i1587" DrawAspect="Content" ObjectID="_1674346064" r:id="rId69"/>
              </w:object>
            </w:r>
          </w:p>
        </w:tc>
        <w:tc>
          <w:tcPr>
            <w:tcW w:w="0" w:type="auto"/>
            <w:tcBorders>
              <w:left w:val="nil"/>
            </w:tcBorders>
            <w:vAlign w:val="center"/>
          </w:tcPr>
          <w:p w14:paraId="43B45EF0" w14:textId="77777777" w:rsidR="00081FD4" w:rsidRDefault="009C6F0F">
            <w:pPr>
              <w:rPr>
                <w:rFonts w:ascii="Times New Roman" w:eastAsia="宋体" w:hAnsi="Times New Roman" w:cs="Times New Roman"/>
                <w:sz w:val="21"/>
                <w:szCs w:val="20"/>
              </w:rPr>
            </w:pPr>
            <w:r>
              <w:rPr>
                <w:rFonts w:ascii="Times New Roman" w:eastAsia="宋体" w:hAnsi="Times New Roman" w:cs="Times New Roman" w:hint="eastAsia"/>
                <w:sz w:val="21"/>
                <w:szCs w:val="20"/>
              </w:rPr>
              <w:t xml:space="preserve">variability of index </w:t>
            </w:r>
            <w:r>
              <w:rPr>
                <w:rFonts w:ascii="Times New Roman" w:eastAsia="宋体" w:hAnsi="Times New Roman" w:cs="Times New Roman"/>
                <w:position w:val="-10"/>
                <w:sz w:val="21"/>
                <w:szCs w:val="20"/>
              </w:rPr>
              <w:object w:dxaOrig="200" w:dyaOrig="300" w14:anchorId="59A18215">
                <v:shape id="_x0000_i1588" type="#_x0000_t75" style="width:10.2pt;height:15pt" o:ole="">
                  <v:imagedata r:id="rId70" o:title=""/>
                </v:shape>
                <o:OLEObject Type="Embed" ProgID="Equation.DSMT4" ShapeID="_x0000_i1588" DrawAspect="Content" ObjectID="_1674346065" r:id="rId71"/>
              </w:object>
            </w:r>
          </w:p>
        </w:tc>
      </w:tr>
      <w:tr w:rsidR="00081FD4" w14:paraId="0573CB59" w14:textId="77777777">
        <w:trPr>
          <w:trHeight w:val="340"/>
          <w:jc w:val="center"/>
        </w:trPr>
        <w:tc>
          <w:tcPr>
            <w:tcW w:w="0" w:type="auto"/>
            <w:tcBorders>
              <w:right w:val="nil"/>
            </w:tcBorders>
            <w:vAlign w:val="center"/>
          </w:tcPr>
          <w:p w14:paraId="2F18961D" w14:textId="77777777" w:rsidR="00081FD4" w:rsidRDefault="009C6F0F">
            <w:pPr>
              <w:jc w:val="center"/>
              <w:rPr>
                <w:rFonts w:ascii="Times New Roman" w:eastAsia="宋体"/>
                <w:i/>
                <w:position w:val="-12"/>
                <w:sz w:val="21"/>
                <w:szCs w:val="18"/>
              </w:rPr>
            </w:pPr>
            <w:r>
              <w:rPr>
                <w:rFonts w:ascii="Times New Roman" w:eastAsia="宋体"/>
                <w:i/>
                <w:position w:val="-14"/>
                <w:sz w:val="21"/>
                <w:szCs w:val="18"/>
              </w:rPr>
              <w:object w:dxaOrig="220" w:dyaOrig="380" w14:anchorId="24083F64">
                <v:shape id="_x0000_i1589" type="#_x0000_t75" style="width:10.8pt;height:19.2pt" o:ole="">
                  <v:imagedata r:id="rId72" o:title=""/>
                </v:shape>
                <o:OLEObject Type="Embed" ProgID="Equation.DSMT4" ShapeID="_x0000_i1589" DrawAspect="Content" ObjectID="_1674346066" r:id="rId73"/>
              </w:object>
            </w:r>
          </w:p>
        </w:tc>
        <w:tc>
          <w:tcPr>
            <w:tcW w:w="0" w:type="auto"/>
            <w:tcBorders>
              <w:left w:val="nil"/>
            </w:tcBorders>
            <w:vAlign w:val="center"/>
          </w:tcPr>
          <w:p w14:paraId="5D4399E5" w14:textId="77777777" w:rsidR="00081FD4" w:rsidRDefault="009C6F0F">
            <w:pPr>
              <w:rPr>
                <w:rFonts w:ascii="Times New Roman" w:eastAsia="宋体" w:hAnsi="Times New Roman" w:cs="Times New Roman"/>
                <w:sz w:val="21"/>
                <w:szCs w:val="20"/>
              </w:rPr>
            </w:pPr>
            <w:r>
              <w:rPr>
                <w:rFonts w:ascii="Times New Roman" w:eastAsia="宋体" w:hAnsi="Times New Roman" w:cs="Times New Roman" w:hint="eastAsia"/>
                <w:sz w:val="21"/>
                <w:szCs w:val="20"/>
              </w:rPr>
              <w:t xml:space="preserve">correlation coefficient between index </w:t>
            </w:r>
            <w:r>
              <w:rPr>
                <w:rFonts w:ascii="Times New Roman" w:eastAsia="宋体" w:hAnsi="Times New Roman" w:cs="Times New Roman"/>
                <w:position w:val="-10"/>
                <w:sz w:val="21"/>
                <w:szCs w:val="20"/>
              </w:rPr>
              <w:object w:dxaOrig="200" w:dyaOrig="300" w14:anchorId="6B74980C">
                <v:shape id="_x0000_i1590" type="#_x0000_t75" style="width:10.2pt;height:15pt" o:ole="">
                  <v:imagedata r:id="rId74" o:title=""/>
                </v:shape>
                <o:OLEObject Type="Embed" ProgID="Equation.DSMT4" ShapeID="_x0000_i1590" DrawAspect="Content" ObjectID="_1674346067" r:id="rId75"/>
              </w:object>
            </w:r>
            <w:r>
              <w:rPr>
                <w:rFonts w:ascii="Times New Roman" w:eastAsia="宋体" w:hAnsi="Times New Roman" w:cs="Times New Roman" w:hint="eastAsia"/>
                <w:sz w:val="21"/>
                <w:szCs w:val="20"/>
              </w:rPr>
              <w:t xml:space="preserve">and </w:t>
            </w:r>
            <w:r>
              <w:rPr>
                <w:rFonts w:ascii="Times New Roman" w:eastAsia="宋体" w:hAnsi="Times New Roman" w:cs="Times New Roman"/>
                <w:position w:val="-6"/>
                <w:sz w:val="21"/>
                <w:szCs w:val="20"/>
              </w:rPr>
              <w:object w:dxaOrig="200" w:dyaOrig="280" w14:anchorId="72F9F174">
                <v:shape id="_x0000_i1591" type="#_x0000_t75" style="width:10.2pt;height:13.8pt" o:ole="">
                  <v:imagedata r:id="rId76" o:title=""/>
                </v:shape>
                <o:OLEObject Type="Embed" ProgID="Equation.DSMT4" ShapeID="_x0000_i1591" DrawAspect="Content" ObjectID="_1674346068" r:id="rId77"/>
              </w:object>
            </w:r>
          </w:p>
        </w:tc>
      </w:tr>
      <w:tr w:rsidR="00081FD4" w14:paraId="78118A5F" w14:textId="77777777">
        <w:trPr>
          <w:trHeight w:val="340"/>
          <w:jc w:val="center"/>
        </w:trPr>
        <w:tc>
          <w:tcPr>
            <w:tcW w:w="0" w:type="auto"/>
            <w:tcBorders>
              <w:right w:val="nil"/>
            </w:tcBorders>
            <w:vAlign w:val="center"/>
          </w:tcPr>
          <w:p w14:paraId="464CD10D" w14:textId="77777777" w:rsidR="00081FD4" w:rsidRDefault="009C6F0F">
            <w:pPr>
              <w:jc w:val="center"/>
              <w:rPr>
                <w:rFonts w:ascii="Times New Roman" w:eastAsia="宋体"/>
                <w:i/>
                <w:position w:val="-12"/>
                <w:sz w:val="21"/>
                <w:szCs w:val="18"/>
              </w:rPr>
            </w:pPr>
            <w:r>
              <w:rPr>
                <w:rFonts w:ascii="Times New Roman" w:eastAsia="宋体"/>
                <w:i/>
                <w:position w:val="-14"/>
                <w:sz w:val="21"/>
                <w:szCs w:val="18"/>
              </w:rPr>
              <w:object w:dxaOrig="380" w:dyaOrig="380" w14:anchorId="79B0DAF6">
                <v:shape id="_x0000_i1592" type="#_x0000_t75" style="width:19.2pt;height:19.2pt" o:ole="">
                  <v:imagedata r:id="rId78" o:title=""/>
                </v:shape>
                <o:OLEObject Type="Embed" ProgID="Equation.DSMT4" ShapeID="_x0000_i1592" DrawAspect="Content" ObjectID="_1674346069" r:id="rId79"/>
              </w:object>
            </w:r>
          </w:p>
        </w:tc>
        <w:tc>
          <w:tcPr>
            <w:tcW w:w="0" w:type="auto"/>
            <w:tcBorders>
              <w:left w:val="nil"/>
            </w:tcBorders>
            <w:vAlign w:val="center"/>
          </w:tcPr>
          <w:p w14:paraId="0BFCB0A6" w14:textId="77777777" w:rsidR="00081FD4" w:rsidRDefault="009C6F0F">
            <w:pPr>
              <w:rPr>
                <w:rFonts w:ascii="Times New Roman" w:eastAsia="宋体" w:hAnsi="Times New Roman" w:cs="Times New Roman"/>
                <w:i/>
                <w:iCs/>
                <w:sz w:val="21"/>
                <w:szCs w:val="20"/>
              </w:rPr>
            </w:pPr>
            <w:r>
              <w:rPr>
                <w:rFonts w:ascii="Times New Roman" w:eastAsia="宋体" w:hAnsi="Times New Roman" w:cs="Times New Roman" w:hint="eastAsia"/>
                <w:sz w:val="21"/>
                <w:szCs w:val="20"/>
              </w:rPr>
              <w:t xml:space="preserve">index correlation coefficient of index </w:t>
            </w:r>
            <w:r>
              <w:rPr>
                <w:rFonts w:ascii="Times New Roman" w:eastAsia="宋体" w:hAnsi="Times New Roman" w:cs="Times New Roman"/>
                <w:position w:val="-10"/>
                <w:sz w:val="21"/>
                <w:szCs w:val="20"/>
              </w:rPr>
              <w:object w:dxaOrig="200" w:dyaOrig="300" w14:anchorId="10CCF7E5">
                <v:shape id="_x0000_i1593" type="#_x0000_t75" style="width:10.2pt;height:15pt" o:ole="">
                  <v:imagedata r:id="rId80" o:title=""/>
                </v:shape>
                <o:OLEObject Type="Embed" ProgID="Equation.DSMT4" ShapeID="_x0000_i1593" DrawAspect="Content" ObjectID="_1674346070" r:id="rId81"/>
              </w:object>
            </w:r>
          </w:p>
        </w:tc>
      </w:tr>
      <w:tr w:rsidR="00081FD4" w14:paraId="7D926016" w14:textId="77777777">
        <w:trPr>
          <w:trHeight w:val="340"/>
          <w:jc w:val="center"/>
        </w:trPr>
        <w:tc>
          <w:tcPr>
            <w:tcW w:w="0" w:type="auto"/>
            <w:tcBorders>
              <w:right w:val="nil"/>
            </w:tcBorders>
            <w:vAlign w:val="center"/>
          </w:tcPr>
          <w:p w14:paraId="53F655F2" w14:textId="77777777" w:rsidR="00081FD4" w:rsidRDefault="009C6F0F">
            <w:pPr>
              <w:jc w:val="center"/>
              <w:rPr>
                <w:rFonts w:ascii="Times New Roman" w:eastAsia="宋体"/>
                <w:i/>
                <w:position w:val="-12"/>
                <w:sz w:val="21"/>
                <w:szCs w:val="18"/>
              </w:rPr>
            </w:pPr>
            <w:r>
              <w:rPr>
                <w:rFonts w:ascii="Times New Roman" w:eastAsia="宋体"/>
                <w:i/>
                <w:position w:val="-12"/>
                <w:sz w:val="21"/>
                <w:szCs w:val="18"/>
              </w:rPr>
              <w:object w:dxaOrig="220" w:dyaOrig="360" w14:anchorId="224ECEA8">
                <v:shape id="_x0000_i1594" type="#_x0000_t75" style="width:10.8pt;height:18pt" o:ole="">
                  <v:imagedata r:id="rId82" o:title=""/>
                </v:shape>
                <o:OLEObject Type="Embed" ProgID="Equation.DSMT4" ShapeID="_x0000_i1594" DrawAspect="Content" ObjectID="_1674346071" r:id="rId83"/>
              </w:object>
            </w:r>
          </w:p>
        </w:tc>
        <w:tc>
          <w:tcPr>
            <w:tcW w:w="0" w:type="auto"/>
            <w:tcBorders>
              <w:left w:val="nil"/>
            </w:tcBorders>
            <w:vAlign w:val="center"/>
          </w:tcPr>
          <w:p w14:paraId="2C4C136F" w14:textId="77777777" w:rsidR="00081FD4" w:rsidRDefault="009C6F0F">
            <w:pPr>
              <w:rPr>
                <w:rFonts w:ascii="Times New Roman" w:eastAsia="宋体" w:hAnsi="Times New Roman" w:cs="Times New Roman"/>
                <w:sz w:val="21"/>
                <w:szCs w:val="20"/>
                <w:lang w:eastAsia="zh-CN"/>
              </w:rPr>
            </w:pPr>
            <w:r>
              <w:rPr>
                <w:rFonts w:ascii="Times New Roman" w:eastAsia="宋体" w:hAnsi="Times New Roman" w:cs="Times New Roman" w:hint="eastAsia"/>
                <w:sz w:val="21"/>
                <w:szCs w:val="20"/>
              </w:rPr>
              <w:t xml:space="preserve">weight of </w:t>
            </w:r>
            <w:r>
              <w:rPr>
                <w:rFonts w:ascii="Times New Roman" w:eastAsia="宋体"/>
                <w:i/>
                <w:position w:val="-6"/>
                <w:sz w:val="21"/>
                <w:szCs w:val="18"/>
              </w:rPr>
              <w:object w:dxaOrig="440" w:dyaOrig="340" w14:anchorId="445ABAEE">
                <v:shape id="_x0000_i1595" type="#_x0000_t75" style="width:22.2pt;height:16.8pt" o:ole="">
                  <v:imagedata r:id="rId64" o:title=""/>
                </v:shape>
                <o:OLEObject Type="Embed" ProgID="Equation.DSMT4" ShapeID="_x0000_i1595" DrawAspect="Content" ObjectID="_1674346072" r:id="rId84"/>
              </w:object>
            </w:r>
          </w:p>
        </w:tc>
      </w:tr>
      <w:tr w:rsidR="00081FD4" w14:paraId="53EA030D" w14:textId="77777777">
        <w:trPr>
          <w:trHeight w:val="340"/>
          <w:jc w:val="center"/>
        </w:trPr>
        <w:tc>
          <w:tcPr>
            <w:tcW w:w="0" w:type="auto"/>
            <w:tcBorders>
              <w:right w:val="nil"/>
            </w:tcBorders>
            <w:vAlign w:val="center"/>
          </w:tcPr>
          <w:p w14:paraId="737D393B" w14:textId="77777777" w:rsidR="00081FD4" w:rsidRDefault="009C6F0F">
            <w:pPr>
              <w:jc w:val="center"/>
              <w:rPr>
                <w:rFonts w:ascii="Times New Roman" w:eastAsia="宋体"/>
                <w:i/>
                <w:position w:val="-12"/>
                <w:sz w:val="21"/>
                <w:szCs w:val="18"/>
              </w:rPr>
            </w:pPr>
            <w:r>
              <w:rPr>
                <w:rFonts w:ascii="Times New Roman" w:eastAsia="宋体"/>
                <w:i/>
                <w:position w:val="-12"/>
                <w:sz w:val="21"/>
                <w:szCs w:val="18"/>
              </w:rPr>
              <w:object w:dxaOrig="260" w:dyaOrig="360" w14:anchorId="67C20344">
                <v:shape id="_x0000_i1596" type="#_x0000_t75" style="width:13.2pt;height:18pt" o:ole="">
                  <v:imagedata r:id="rId85" o:title=""/>
                </v:shape>
                <o:OLEObject Type="Embed" ProgID="Equation.DSMT4" ShapeID="_x0000_i1596" DrawAspect="Content" ObjectID="_1674346073" r:id="rId86"/>
              </w:object>
            </w:r>
          </w:p>
        </w:tc>
        <w:tc>
          <w:tcPr>
            <w:tcW w:w="0" w:type="auto"/>
            <w:tcBorders>
              <w:left w:val="nil"/>
            </w:tcBorders>
            <w:vAlign w:val="center"/>
          </w:tcPr>
          <w:p w14:paraId="26097569" w14:textId="77777777" w:rsidR="00081FD4" w:rsidRDefault="009C6F0F">
            <w:pPr>
              <w:rPr>
                <w:rFonts w:ascii="Times New Roman" w:eastAsia="宋体" w:hAnsi="Times New Roman" w:cs="Times New Roman"/>
                <w:sz w:val="21"/>
                <w:szCs w:val="20"/>
                <w:lang w:eastAsia="zh-CN"/>
              </w:rPr>
            </w:pPr>
            <w:r>
              <w:rPr>
                <w:rFonts w:ascii="Times New Roman" w:eastAsia="宋体" w:hAnsi="Times New Roman" w:cs="Times New Roman" w:hint="eastAsia"/>
                <w:sz w:val="21"/>
                <w:szCs w:val="20"/>
              </w:rPr>
              <w:t xml:space="preserve">weight of </w:t>
            </w:r>
            <w:r>
              <w:rPr>
                <w:rFonts w:ascii="Times New Roman" w:eastAsia="宋体"/>
                <w:i/>
                <w:position w:val="-6"/>
                <w:sz w:val="21"/>
                <w:szCs w:val="18"/>
              </w:rPr>
              <w:object w:dxaOrig="400" w:dyaOrig="340" w14:anchorId="19043A7F">
                <v:shape id="_x0000_i1597" type="#_x0000_t75" style="width:19.8pt;height:16.8pt" o:ole="">
                  <v:imagedata r:id="rId66" o:title=""/>
                </v:shape>
                <o:OLEObject Type="Embed" ProgID="Equation.DSMT4" ShapeID="_x0000_i1597" DrawAspect="Content" ObjectID="_1674346074" r:id="rId87"/>
              </w:object>
            </w:r>
          </w:p>
        </w:tc>
      </w:tr>
      <w:tr w:rsidR="00081FD4" w14:paraId="301D3896" w14:textId="77777777">
        <w:trPr>
          <w:trHeight w:val="340"/>
          <w:jc w:val="center"/>
        </w:trPr>
        <w:tc>
          <w:tcPr>
            <w:tcW w:w="0" w:type="auto"/>
            <w:tcBorders>
              <w:right w:val="nil"/>
            </w:tcBorders>
            <w:vAlign w:val="center"/>
          </w:tcPr>
          <w:p w14:paraId="5383F59E" w14:textId="77777777" w:rsidR="00081FD4" w:rsidRDefault="009C6F0F">
            <w:pPr>
              <w:jc w:val="center"/>
              <w:rPr>
                <w:rFonts w:ascii="Times New Roman" w:eastAsia="宋体"/>
                <w:i/>
                <w:position w:val="-12"/>
                <w:sz w:val="21"/>
                <w:szCs w:val="18"/>
              </w:rPr>
            </w:pPr>
            <w:r>
              <w:rPr>
                <w:rFonts w:ascii="Times New Roman" w:eastAsia="宋体"/>
                <w:i/>
                <w:position w:val="-12"/>
                <w:sz w:val="21"/>
                <w:szCs w:val="18"/>
              </w:rPr>
              <w:object w:dxaOrig="240" w:dyaOrig="360" w14:anchorId="5244D81A">
                <v:shape id="_x0000_i1598" type="#_x0000_t75" style="width:12pt;height:18pt" o:ole="">
                  <v:imagedata r:id="rId88" o:title=""/>
                </v:shape>
                <o:OLEObject Type="Embed" ProgID="Equation.DSMT4" ShapeID="_x0000_i1598" DrawAspect="Content" ObjectID="_1674346075" r:id="rId89"/>
              </w:object>
            </w:r>
          </w:p>
        </w:tc>
        <w:tc>
          <w:tcPr>
            <w:tcW w:w="0" w:type="auto"/>
            <w:tcBorders>
              <w:left w:val="nil"/>
            </w:tcBorders>
            <w:vAlign w:val="center"/>
          </w:tcPr>
          <w:p w14:paraId="08729DD2" w14:textId="77777777" w:rsidR="00081FD4" w:rsidRDefault="009C6F0F">
            <w:pPr>
              <w:rPr>
                <w:rFonts w:ascii="Times New Roman" w:eastAsia="宋体" w:hAnsi="Times New Roman" w:cs="Times New Roman"/>
                <w:i/>
                <w:iCs/>
                <w:sz w:val="21"/>
                <w:szCs w:val="20"/>
              </w:rPr>
            </w:pPr>
            <w:r>
              <w:rPr>
                <w:rFonts w:ascii="Times New Roman" w:eastAsia="宋体" w:hAnsi="Times New Roman" w:cs="Times New Roman" w:hint="eastAsia"/>
                <w:sz w:val="21"/>
                <w:szCs w:val="20"/>
              </w:rPr>
              <w:t xml:space="preserve">evaluation of decision scheme </w:t>
            </w:r>
            <w:r>
              <w:rPr>
                <w:rFonts w:ascii="Times New Roman" w:eastAsia="宋体" w:hAnsi="Times New Roman" w:cs="Times New Roman"/>
                <w:position w:val="-6"/>
                <w:sz w:val="21"/>
                <w:szCs w:val="20"/>
              </w:rPr>
              <w:object w:dxaOrig="140" w:dyaOrig="260" w14:anchorId="36233F9A">
                <v:shape id="_x0000_i1599" type="#_x0000_t75" style="width:7.2pt;height:13.2pt" o:ole="">
                  <v:imagedata r:id="rId90" o:title=""/>
                </v:shape>
                <o:OLEObject Type="Embed" ProgID="Equation.DSMT4" ShapeID="_x0000_i1599" DrawAspect="Content" ObjectID="_1674346076" r:id="rId91"/>
              </w:object>
            </w:r>
          </w:p>
        </w:tc>
      </w:tr>
      <w:tr w:rsidR="00081FD4" w14:paraId="6DB85DC4" w14:textId="77777777">
        <w:trPr>
          <w:trHeight w:val="340"/>
          <w:jc w:val="center"/>
        </w:trPr>
        <w:tc>
          <w:tcPr>
            <w:tcW w:w="0" w:type="auto"/>
            <w:tcBorders>
              <w:right w:val="nil"/>
            </w:tcBorders>
            <w:vAlign w:val="center"/>
          </w:tcPr>
          <w:p w14:paraId="6C10AE47" w14:textId="77777777" w:rsidR="00081FD4" w:rsidRDefault="009C6F0F">
            <w:pPr>
              <w:jc w:val="center"/>
              <w:rPr>
                <w:rFonts w:ascii="Times New Roman" w:eastAsia="宋体"/>
                <w:i/>
                <w:position w:val="-12"/>
                <w:sz w:val="21"/>
                <w:szCs w:val="18"/>
              </w:rPr>
            </w:pPr>
            <w:r>
              <w:rPr>
                <w:rFonts w:ascii="Times New Roman" w:eastAsia="宋体"/>
                <w:i/>
                <w:position w:val="-12"/>
                <w:sz w:val="21"/>
                <w:szCs w:val="18"/>
              </w:rPr>
              <w:object w:dxaOrig="300" w:dyaOrig="360" w14:anchorId="014BCED7">
                <v:shape id="_x0000_i1600" type="#_x0000_t75" style="width:15pt;height:18pt" o:ole="">
                  <v:imagedata r:id="rId92" o:title=""/>
                </v:shape>
                <o:OLEObject Type="Embed" ProgID="Equation.DSMT4" ShapeID="_x0000_i1600" DrawAspect="Content" ObjectID="_1674346077" r:id="rId93"/>
              </w:object>
            </w:r>
          </w:p>
        </w:tc>
        <w:tc>
          <w:tcPr>
            <w:tcW w:w="0" w:type="auto"/>
            <w:tcBorders>
              <w:left w:val="nil"/>
            </w:tcBorders>
            <w:vAlign w:val="center"/>
          </w:tcPr>
          <w:p w14:paraId="56FAC730" w14:textId="77777777" w:rsidR="00081FD4" w:rsidRDefault="009C6F0F">
            <w:pPr>
              <w:rPr>
                <w:rFonts w:ascii="Times New Roman" w:eastAsia="宋体" w:hAnsi="Times New Roman" w:cs="Times New Roman"/>
                <w:i/>
                <w:iCs/>
                <w:sz w:val="21"/>
                <w:szCs w:val="20"/>
              </w:rPr>
            </w:pPr>
            <w:r>
              <w:rPr>
                <w:rFonts w:ascii="Times New Roman" w:eastAsia="宋体" w:hAnsi="Times New Roman" w:cs="Times New Roman" w:hint="eastAsia"/>
                <w:sz w:val="21"/>
                <w:szCs w:val="20"/>
              </w:rPr>
              <w:t>c</w:t>
            </w:r>
            <w:r>
              <w:rPr>
                <w:rFonts w:ascii="Times New Roman" w:eastAsia="宋体" w:hAnsi="Times New Roman" w:cs="Times New Roman"/>
                <w:sz w:val="21"/>
                <w:szCs w:val="20"/>
              </w:rPr>
              <w:t>oordinate value</w:t>
            </w:r>
            <w:r>
              <w:rPr>
                <w:rFonts w:ascii="Times New Roman" w:eastAsia="宋体" w:hAnsi="Times New Roman" w:cs="Times New Roman" w:hint="eastAsia"/>
                <w:sz w:val="21"/>
                <w:szCs w:val="20"/>
              </w:rPr>
              <w:t xml:space="preserve"> of indexes at time </w:t>
            </w:r>
            <w:r>
              <w:rPr>
                <w:rFonts w:ascii="Times New Roman" w:eastAsia="宋体" w:hAnsi="Times New Roman" w:cs="Times New Roman"/>
                <w:position w:val="-6"/>
                <w:sz w:val="21"/>
                <w:szCs w:val="20"/>
              </w:rPr>
              <w:object w:dxaOrig="140" w:dyaOrig="240" w14:anchorId="544AC40E">
                <v:shape id="_x0000_i1601" type="#_x0000_t75" style="width:7.2pt;height:12pt" o:ole="">
                  <v:imagedata r:id="rId94" o:title=""/>
                </v:shape>
                <o:OLEObject Type="Embed" ProgID="Equation.DSMT4" ShapeID="_x0000_i1601" DrawAspect="Content" ObjectID="_1674346078" r:id="rId95"/>
              </w:object>
            </w:r>
          </w:p>
        </w:tc>
      </w:tr>
      <w:tr w:rsidR="00081FD4" w14:paraId="38887701" w14:textId="77777777">
        <w:trPr>
          <w:trHeight w:val="340"/>
          <w:jc w:val="center"/>
        </w:trPr>
        <w:tc>
          <w:tcPr>
            <w:tcW w:w="0" w:type="auto"/>
            <w:tcBorders>
              <w:right w:val="nil"/>
            </w:tcBorders>
            <w:vAlign w:val="center"/>
          </w:tcPr>
          <w:p w14:paraId="54F22688" w14:textId="77777777" w:rsidR="00081FD4" w:rsidRDefault="009C6F0F">
            <w:pPr>
              <w:jc w:val="center"/>
              <w:rPr>
                <w:rFonts w:ascii="Times New Roman" w:eastAsia="宋体"/>
                <w:i/>
                <w:position w:val="-12"/>
                <w:sz w:val="21"/>
                <w:szCs w:val="18"/>
              </w:rPr>
            </w:pPr>
            <w:r>
              <w:rPr>
                <w:rFonts w:ascii="Times New Roman" w:eastAsia="宋体"/>
                <w:i/>
                <w:position w:val="-12"/>
                <w:sz w:val="21"/>
                <w:szCs w:val="18"/>
              </w:rPr>
              <w:object w:dxaOrig="240" w:dyaOrig="360" w14:anchorId="53501E89">
                <v:shape id="_x0000_i1602" type="#_x0000_t75" style="width:12pt;height:18pt" o:ole="">
                  <v:imagedata r:id="rId96" o:title=""/>
                </v:shape>
                <o:OLEObject Type="Embed" ProgID="Equation.DSMT4" ShapeID="_x0000_i1602" DrawAspect="Content" ObjectID="_1674346079" r:id="rId97"/>
              </w:object>
            </w:r>
          </w:p>
        </w:tc>
        <w:tc>
          <w:tcPr>
            <w:tcW w:w="0" w:type="auto"/>
            <w:tcBorders>
              <w:left w:val="nil"/>
            </w:tcBorders>
            <w:vAlign w:val="center"/>
          </w:tcPr>
          <w:p w14:paraId="68BD12D5" w14:textId="77777777" w:rsidR="00081FD4" w:rsidRDefault="009C6F0F">
            <w:pPr>
              <w:rPr>
                <w:rFonts w:ascii="Times New Roman" w:eastAsia="宋体" w:hAnsi="Times New Roman" w:cs="Times New Roman"/>
                <w:i/>
                <w:iCs/>
                <w:sz w:val="21"/>
                <w:szCs w:val="20"/>
              </w:rPr>
            </w:pPr>
            <w:r>
              <w:rPr>
                <w:rFonts w:ascii="Times New Roman" w:eastAsia="宋体" w:hAnsi="Times New Roman" w:cs="Times New Roman" w:hint="eastAsia"/>
                <w:sz w:val="21"/>
                <w:szCs w:val="20"/>
              </w:rPr>
              <w:t xml:space="preserve">development direction angle of indexes at time </w:t>
            </w:r>
            <w:r>
              <w:rPr>
                <w:rFonts w:ascii="Times New Roman" w:eastAsia="宋体" w:hAnsi="Times New Roman" w:cs="Times New Roman"/>
                <w:position w:val="-6"/>
                <w:sz w:val="21"/>
                <w:szCs w:val="20"/>
              </w:rPr>
              <w:object w:dxaOrig="140" w:dyaOrig="240" w14:anchorId="43B03DB8">
                <v:shape id="_x0000_i1603" type="#_x0000_t75" style="width:7.2pt;height:12pt" o:ole="">
                  <v:imagedata r:id="rId98" o:title=""/>
                </v:shape>
                <o:OLEObject Type="Embed" ProgID="Equation.DSMT4" ShapeID="_x0000_i1603" DrawAspect="Content" ObjectID="_1674346080" r:id="rId99"/>
              </w:object>
            </w:r>
          </w:p>
        </w:tc>
      </w:tr>
      <w:tr w:rsidR="00081FD4" w14:paraId="312CE35D" w14:textId="77777777">
        <w:trPr>
          <w:trHeight w:val="340"/>
          <w:jc w:val="center"/>
        </w:trPr>
        <w:tc>
          <w:tcPr>
            <w:tcW w:w="0" w:type="auto"/>
            <w:tcBorders>
              <w:right w:val="nil"/>
            </w:tcBorders>
            <w:vAlign w:val="center"/>
          </w:tcPr>
          <w:p w14:paraId="664A4457" w14:textId="77777777" w:rsidR="00081FD4" w:rsidRDefault="009C6F0F">
            <w:pPr>
              <w:jc w:val="center"/>
              <w:rPr>
                <w:rFonts w:ascii="Times New Roman" w:eastAsia="宋体"/>
                <w:i/>
                <w:position w:val="-12"/>
                <w:sz w:val="21"/>
                <w:szCs w:val="18"/>
              </w:rPr>
            </w:pPr>
            <w:r>
              <w:rPr>
                <w:rFonts w:ascii="Times New Roman" w:eastAsia="宋体"/>
                <w:i/>
                <w:position w:val="-12"/>
                <w:sz w:val="21"/>
                <w:szCs w:val="18"/>
              </w:rPr>
              <w:object w:dxaOrig="280" w:dyaOrig="360" w14:anchorId="5B3C8E6A">
                <v:shape id="_x0000_i1604" type="#_x0000_t75" style="width:13.8pt;height:18pt" o:ole="">
                  <v:imagedata r:id="rId100" o:title=""/>
                </v:shape>
                <o:OLEObject Type="Embed" ProgID="Equation.DSMT4" ShapeID="_x0000_i1604" DrawAspect="Content" ObjectID="_1674346081" r:id="rId101"/>
              </w:object>
            </w:r>
          </w:p>
        </w:tc>
        <w:tc>
          <w:tcPr>
            <w:tcW w:w="0" w:type="auto"/>
            <w:tcBorders>
              <w:left w:val="nil"/>
            </w:tcBorders>
            <w:vAlign w:val="center"/>
          </w:tcPr>
          <w:p w14:paraId="4A2CBBC9" w14:textId="77777777" w:rsidR="00081FD4" w:rsidRDefault="009C6F0F">
            <w:pPr>
              <w:rPr>
                <w:rFonts w:ascii="Times New Roman" w:eastAsia="宋体" w:hAnsi="Times New Roman" w:cs="Times New Roman"/>
                <w:i/>
                <w:iCs/>
                <w:sz w:val="21"/>
                <w:szCs w:val="20"/>
              </w:rPr>
            </w:pPr>
            <w:r>
              <w:rPr>
                <w:rFonts w:ascii="Times New Roman" w:eastAsia="宋体" w:hAnsi="Times New Roman" w:cs="Times New Roman" w:hint="eastAsia"/>
                <w:sz w:val="21"/>
                <w:szCs w:val="20"/>
              </w:rPr>
              <w:t xml:space="preserve">sustainability measurement of indexes at time </w:t>
            </w:r>
            <w:r>
              <w:rPr>
                <w:rFonts w:ascii="Times New Roman" w:eastAsia="宋体" w:hAnsi="Times New Roman" w:cs="Times New Roman"/>
                <w:position w:val="-6"/>
                <w:sz w:val="21"/>
                <w:szCs w:val="20"/>
              </w:rPr>
              <w:object w:dxaOrig="140" w:dyaOrig="240" w14:anchorId="3D3058CB">
                <v:shape id="_x0000_i1605" type="#_x0000_t75" style="width:7.2pt;height:12pt" o:ole="">
                  <v:imagedata r:id="rId102" o:title=""/>
                </v:shape>
                <o:OLEObject Type="Embed" ProgID="Equation.DSMT4" ShapeID="_x0000_i1605" DrawAspect="Content" ObjectID="_1674346082" r:id="rId103"/>
              </w:object>
            </w:r>
          </w:p>
        </w:tc>
      </w:tr>
    </w:tbl>
    <w:p w14:paraId="221B3C5B" w14:textId="77777777" w:rsidR="00081FD4" w:rsidRDefault="00081FD4">
      <w:pPr>
        <w:rPr>
          <w:rFonts w:eastAsia="宋体"/>
          <w:lang w:eastAsia="zh-CN"/>
        </w:rPr>
      </w:pPr>
    </w:p>
    <w:p w14:paraId="09E7332C" w14:textId="77777777" w:rsidR="00081FD4" w:rsidRDefault="009C6F0F">
      <w:pPr>
        <w:pStyle w:val="1"/>
        <w:spacing w:beforeLines="250" w:before="600" w:afterLines="100" w:after="240" w:line="240" w:lineRule="auto"/>
        <w:rPr>
          <w:rFonts w:ascii="Times New Roman" w:eastAsia="宋体" w:hAnsi="Times New Roman" w:cs="Times New Roman"/>
          <w:sz w:val="36"/>
          <w:lang w:eastAsia="zh-CN"/>
        </w:rPr>
      </w:pPr>
      <w:bookmarkStart w:id="7" w:name="_Toc63714949"/>
      <w:r>
        <w:rPr>
          <w:rFonts w:ascii="Times New Roman" w:eastAsia="宋体" w:hAnsi="Times New Roman" w:cs="Times New Roman"/>
          <w:sz w:val="36"/>
          <w:lang w:eastAsia="zh-CN"/>
        </w:rPr>
        <w:t>3</w:t>
      </w:r>
      <w:r>
        <w:rPr>
          <w:rFonts w:ascii="Times New Roman" w:eastAsia="宋体" w:hAnsi="Times New Roman" w:cs="Times New Roman" w:hint="eastAsia"/>
          <w:sz w:val="36"/>
          <w:lang w:eastAsia="zh-CN"/>
        </w:rPr>
        <w:t xml:space="preserve"> </w:t>
      </w:r>
      <w:r>
        <w:rPr>
          <w:rFonts w:ascii="Times New Roman" w:eastAsia="宋体" w:hAnsi="Times New Roman" w:cs="Times New Roman"/>
          <w:sz w:val="36"/>
          <w:lang w:eastAsia="zh-CN"/>
        </w:rPr>
        <w:t>The models</w:t>
      </w:r>
      <w:bookmarkEnd w:id="7"/>
    </w:p>
    <w:p w14:paraId="05A2D6BC" w14:textId="77777777" w:rsidR="00081FD4" w:rsidRDefault="009C6F0F">
      <w:pPr>
        <w:pStyle w:val="2"/>
        <w:spacing w:beforeLines="150" w:before="360" w:afterLines="100" w:after="240" w:line="240" w:lineRule="auto"/>
        <w:rPr>
          <w:rFonts w:ascii="Times New Roman" w:eastAsia="宋体" w:hAnsi="Times New Roman" w:cs="Times New Roman"/>
          <w:sz w:val="32"/>
          <w:lang w:eastAsia="zh-CN"/>
        </w:rPr>
      </w:pPr>
      <w:bookmarkStart w:id="8" w:name="_Toc63714950"/>
      <w:r>
        <w:rPr>
          <w:rFonts w:ascii="Times New Roman" w:eastAsia="宋体" w:hAnsi="Times New Roman" w:cs="Times New Roman"/>
          <w:sz w:val="32"/>
          <w:lang w:eastAsia="zh-CN"/>
        </w:rPr>
        <w:t>3.1</w:t>
      </w:r>
      <w:r>
        <w:rPr>
          <w:rFonts w:ascii="Times New Roman" w:eastAsia="宋体" w:hAnsi="Times New Roman" w:cs="Times New Roman" w:hint="eastAsia"/>
          <w:sz w:val="32"/>
          <w:lang w:eastAsia="zh-CN"/>
        </w:rPr>
        <w:t xml:space="preserve"> </w:t>
      </w:r>
      <w:r>
        <w:rPr>
          <w:rFonts w:ascii="Times New Roman" w:eastAsia="宋体" w:hAnsi="Times New Roman" w:cs="Times New Roman"/>
          <w:sz w:val="32"/>
          <w:lang w:eastAsia="zh-CN"/>
        </w:rPr>
        <w:t>Create a health model</w:t>
      </w:r>
      <w:bookmarkEnd w:id="8"/>
    </w:p>
    <w:p w14:paraId="5314A32B" w14:textId="77777777" w:rsidR="00081FD4" w:rsidRDefault="009C6F0F">
      <w:pPr>
        <w:pStyle w:val="2"/>
        <w:suppressAutoHyphens/>
        <w:spacing w:beforeLines="150" w:before="360" w:afterLines="100" w:after="240" w:line="240" w:lineRule="auto"/>
        <w:jc w:val="both"/>
        <w:rPr>
          <w:rFonts w:ascii="Times New Roman" w:eastAsia="宋体" w:hAnsi="Times New Roman" w:cs="Times New Roman"/>
          <w:szCs w:val="28"/>
          <w:lang w:eastAsia="zh-CN"/>
        </w:rPr>
      </w:pPr>
      <w:bookmarkStart w:id="9" w:name="_Toc63714951"/>
      <w:r>
        <w:rPr>
          <w:rFonts w:ascii="Times New Roman" w:eastAsia="宋体" w:hAnsi="Times New Roman" w:cs="Times New Roman" w:hint="eastAsia"/>
          <w:szCs w:val="28"/>
          <w:lang w:eastAsia="zh-CN"/>
        </w:rPr>
        <w:t>3.1.1 Preprocess Data</w:t>
      </w:r>
      <w:bookmarkEnd w:id="9"/>
    </w:p>
    <w:p w14:paraId="59C47D4A" w14:textId="77777777" w:rsidR="00081FD4" w:rsidRDefault="009C6F0F">
      <w:pPr>
        <w:spacing w:line="360" w:lineRule="exact"/>
        <w:ind w:firstLineChars="200" w:firstLine="480"/>
        <w:rPr>
          <w:rFonts w:ascii="Times New Roman" w:hAnsi="Times New Roman" w:cs="Times New Roman"/>
          <w:szCs w:val="32"/>
        </w:rPr>
      </w:pPr>
      <w:proofErr w:type="spellStart"/>
      <w:r>
        <w:rPr>
          <w:rFonts w:ascii="Times New Roman" w:eastAsia="宋体" w:hAnsi="Times New Roman" w:cs="Times New Roman"/>
        </w:rPr>
        <w:t>First,we</w:t>
      </w:r>
      <w:proofErr w:type="spellEnd"/>
      <w:r>
        <w:rPr>
          <w:rFonts w:ascii="Times New Roman" w:eastAsia="宋体" w:hAnsi="Times New Roman" w:cs="Times New Roman"/>
        </w:rPr>
        <w:t xml:space="preserve"> determine 11 indicators</w:t>
      </w:r>
      <w:r>
        <w:rPr>
          <w:rFonts w:ascii="Times New Roman" w:eastAsia="宋体" w:hAnsi="Times New Roman" w:cs="Times New Roman" w:hint="eastAsia"/>
        </w:rPr>
        <w:t>:</w:t>
      </w:r>
      <w:r>
        <w:rPr>
          <w:rFonts w:ascii="Times New Roman" w:eastAsia="宋体" w:hAnsi="Times New Roman" w:cs="Times New Roman"/>
          <w:position w:val="-12"/>
        </w:rPr>
        <w:object w:dxaOrig="4120" w:dyaOrig="360" w14:anchorId="02CB26E3">
          <v:shape id="_x0000_i1606" type="#_x0000_t75" style="width:205.8pt;height:18pt" o:ole="">
            <v:imagedata r:id="rId104" o:title=""/>
          </v:shape>
          <o:OLEObject Type="Embed" ProgID="Equation.DSMT4" ShapeID="_x0000_i1606" DrawAspect="Content" ObjectID="_1674346083" r:id="rId105"/>
        </w:object>
      </w:r>
      <w:r>
        <w:rPr>
          <w:rFonts w:ascii="Times New Roman" w:eastAsia="宋体" w:hAnsi="Times New Roman" w:cs="Times New Roman"/>
        </w:rPr>
        <w:t>.</w:t>
      </w:r>
    </w:p>
    <w:p w14:paraId="62076376" w14:textId="77777777" w:rsidR="00081FD4" w:rsidRDefault="009C6F0F">
      <w:pPr>
        <w:suppressAutoHyphens/>
        <w:spacing w:afterLines="100" w:after="240"/>
        <w:ind w:firstLineChars="200" w:firstLine="480"/>
        <w:jc w:val="both"/>
        <w:rPr>
          <w:rFonts w:ascii="Times New Roman" w:hAnsi="Times New Roman" w:cs="Times New Roman"/>
          <w:szCs w:val="32"/>
        </w:rPr>
      </w:pPr>
      <w:r>
        <w:rPr>
          <w:rFonts w:ascii="Times New Roman" w:hAnsi="Times New Roman" w:cs="Times New Roman"/>
          <w:szCs w:val="32"/>
        </w:rPr>
        <w:t>“The ability of a university to attract undergraduates and postgraduates from all over the planet is key to its success on the world stage</w:t>
      </w:r>
      <w:r>
        <w:rPr>
          <w:rFonts w:ascii="Times New Roman" w:eastAsiaTheme="minorEastAsia" w:hAnsi="Times New Roman" w:cs="Times New Roman" w:hint="eastAsia"/>
          <w:szCs w:val="32"/>
          <w:lang w:eastAsia="zh-CN"/>
        </w:rPr>
        <w:t>.</w:t>
      </w:r>
      <w:r>
        <w:rPr>
          <w:rFonts w:ascii="Times New Roman" w:hAnsi="Times New Roman" w:cs="Times New Roman"/>
          <w:szCs w:val="32"/>
        </w:rPr>
        <w:t>”Generally speaking, the higher the internationalization level of national higher education, the more conducive to the exchange of different ideas and cultures, the more conducive to the healthy and sustainable development of higher education.Considering that the application of the model may need more university data,in the process of solving degree of internationalization</w:t>
      </w:r>
      <w:r>
        <w:rPr>
          <w:rFonts w:ascii="Times New Roman" w:eastAsia="宋体" w:hAnsi="Times New Roman" w:cs="Times New Roman" w:hint="eastAsia"/>
          <w:szCs w:val="32"/>
          <w:lang w:eastAsia="zh-CN"/>
        </w:rPr>
        <w:t xml:space="preserve">, </w:t>
      </w:r>
      <w:r>
        <w:rPr>
          <w:rFonts w:ascii="Times New Roman" w:hAnsi="Times New Roman" w:cs="Times New Roman"/>
          <w:szCs w:val="32"/>
        </w:rPr>
        <w:t>we used Exponential Moving Weighted Average Algorithm.For the quantification of internationalization degree of higher education in each country, the most authoritative ranking of the world university rankings is used to select the value of international students of the top ten universities in each country, and then use the Exponential moving weighted average method on this data set to predict the average value of the internationalization level of higher education in each country.</w:t>
      </w:r>
    </w:p>
    <w:p w14:paraId="507F8F11"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 xml:space="preserve">First of all, the 10 universities in each country are ranked according to the comprehensive ranking. The formula of the moving average predictive value of the </w:t>
      </w:r>
      <w:r>
        <w:rPr>
          <w:rFonts w:ascii="Times New Roman" w:hAnsi="Times New Roman" w:cs="Times New Roman"/>
          <w:szCs w:val="32"/>
        </w:rPr>
        <w:object w:dxaOrig="140" w:dyaOrig="240" w14:anchorId="469F7C5A">
          <v:shape id="_x0000_i1607" type="#_x0000_t75" style="width:7.2pt;height:12pt" o:ole="">
            <v:imagedata r:id="rId106" o:title=""/>
          </v:shape>
          <o:OLEObject Type="Embed" ProgID="Equation.DSMT4" ShapeID="_x0000_i1607" DrawAspect="Content" ObjectID="_1674346084" r:id="rId107"/>
        </w:object>
      </w:r>
      <w:r>
        <w:rPr>
          <w:rFonts w:ascii="Times New Roman" w:hAnsi="Times New Roman" w:cs="Times New Roman"/>
          <w:szCs w:val="32"/>
        </w:rPr>
        <w:t xml:space="preserve"> University is:</w:t>
      </w:r>
    </w:p>
    <w:p w14:paraId="48A059EA" w14:textId="77777777" w:rsidR="00081FD4" w:rsidRDefault="009C6F0F">
      <w:pPr>
        <w:suppressAutoHyphens/>
        <w:spacing w:afterLines="100" w:after="240"/>
        <w:ind w:firstLineChars="200" w:firstLine="480"/>
        <w:jc w:val="both"/>
        <w:rPr>
          <w:rFonts w:ascii="Times New Roman" w:hAnsi="Times New Roman" w:cs="Times New Roman"/>
          <w:szCs w:val="32"/>
        </w:rPr>
      </w:pPr>
      <w:r>
        <w:rPr>
          <w:rFonts w:ascii="Times New Roman" w:hAnsi="Times New Roman" w:cs="Times New Roman" w:hint="eastAsia"/>
          <w:szCs w:val="32"/>
        </w:rPr>
        <w:t>E</w:t>
      </w:r>
      <w:r>
        <w:rPr>
          <w:rFonts w:ascii="Times New Roman" w:hAnsi="Times New Roman" w:cs="Times New Roman"/>
          <w:szCs w:val="32"/>
        </w:rPr>
        <w:t>xponential weighted average formula:</w:t>
      </w:r>
    </w:p>
    <w:p w14:paraId="4AA63E93" w14:textId="77777777" w:rsidR="00081FD4" w:rsidRDefault="009C6F0F">
      <w:pPr>
        <w:ind w:firstLine="480"/>
        <w:jc w:val="center"/>
      </w:pPr>
      <w:r>
        <w:rPr>
          <w:rFonts w:ascii="Times New Roman" w:hAnsi="Times New Roman" w:cs="Times New Roman"/>
          <w:position w:val="-12"/>
          <w:szCs w:val="24"/>
        </w:rPr>
        <w:object w:dxaOrig="3240" w:dyaOrig="360" w14:anchorId="6F7250C7">
          <v:shape id="_x0000_i1608" type="#_x0000_t75" style="width:162pt;height:18pt" o:ole="">
            <v:imagedata r:id="rId108" o:title=""/>
          </v:shape>
          <o:OLEObject Type="Embed" ProgID="Equation.DSMT4" ShapeID="_x0000_i1608" DrawAspect="Content" ObjectID="_1674346085" r:id="rId109"/>
        </w:object>
      </w:r>
    </w:p>
    <w:p w14:paraId="66BB5BB3"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 xml:space="preserve">Exponential plus group average formula with modified bias </w:t>
      </w:r>
    </w:p>
    <w:p w14:paraId="3CB9DB1D" w14:textId="77777777" w:rsidR="00081FD4" w:rsidRDefault="009C6F0F">
      <w:pPr>
        <w:ind w:firstLine="480"/>
        <w:jc w:val="center"/>
        <w:rPr>
          <w:rFonts w:ascii="Times New Roman" w:hAnsi="Times New Roman" w:cs="Times New Roman"/>
          <w:szCs w:val="24"/>
        </w:rPr>
      </w:pPr>
      <w:r>
        <w:rPr>
          <w:rFonts w:ascii="Times New Roman" w:hAnsi="Times New Roman" w:cs="Times New Roman"/>
          <w:position w:val="-28"/>
          <w:szCs w:val="24"/>
        </w:rPr>
        <w:object w:dxaOrig="2960" w:dyaOrig="660" w14:anchorId="0F91C919">
          <v:shape id="_x0000_i1609" type="#_x0000_t75" style="width:148.2pt;height:33pt" o:ole="">
            <v:imagedata r:id="rId110" o:title=""/>
          </v:shape>
          <o:OLEObject Type="Embed" ProgID="Equation.DSMT4" ShapeID="_x0000_i1609" DrawAspect="Content" ObjectID="_1674346086" r:id="rId111"/>
        </w:object>
      </w:r>
    </w:p>
    <w:p w14:paraId="4117AF64"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hAnsi="Times New Roman" w:cs="Times New Roman"/>
          <w:szCs w:val="32"/>
        </w:rPr>
        <w:t>The proportion of international students from the top 10 universities in the United States in 2020 is calculated.(select</w:t>
      </w:r>
      <w:r>
        <w:rPr>
          <w:rFonts w:ascii="Times New Roman" w:hAnsi="Times New Roman" w:cs="Times New Roman"/>
          <w:szCs w:val="32"/>
        </w:rPr>
        <w:object w:dxaOrig="800" w:dyaOrig="320" w14:anchorId="66DC7FA6">
          <v:shape id="_x0000_i1610" type="#_x0000_t75" style="width:40.2pt;height:16.2pt" o:ole="">
            <v:imagedata r:id="rId112" o:title=""/>
          </v:shape>
          <o:OLEObject Type="Embed" ProgID="Equation.DSMT4" ShapeID="_x0000_i1610" DrawAspect="Content" ObjectID="_1674346087" r:id="rId113"/>
        </w:object>
      </w:r>
      <w:r>
        <w:rPr>
          <w:rFonts w:ascii="Times New Roman" w:hAnsi="Times New Roman" w:cs="Times New Roman"/>
          <w:szCs w:val="32"/>
        </w:rPr>
        <w:t>)</w:t>
      </w:r>
    </w:p>
    <w:p w14:paraId="44B07096" w14:textId="77777777" w:rsidR="00081FD4" w:rsidRDefault="009C6F0F">
      <w:pPr>
        <w:autoSpaceDE w:val="0"/>
        <w:autoSpaceDN w:val="0"/>
        <w:adjustRightInd w:val="0"/>
        <w:spacing w:beforeLines="50" w:before="120" w:afterLines="50" w:after="120" w:line="360" w:lineRule="exact"/>
        <w:jc w:val="center"/>
        <w:rPr>
          <w:rFonts w:ascii="Times New Roman" w:eastAsia="宋体"/>
          <w:b/>
          <w:sz w:val="21"/>
          <w:szCs w:val="21"/>
          <w:lang w:eastAsia="zh-CN"/>
        </w:rPr>
      </w:pPr>
      <w:r>
        <w:rPr>
          <w:rFonts w:ascii="Times New Roman"/>
          <w:b/>
          <w:sz w:val="21"/>
          <w:szCs w:val="21"/>
        </w:rPr>
        <w:t>Tab</w:t>
      </w:r>
      <w:r>
        <w:rPr>
          <w:rFonts w:ascii="Times New Roman" w:hint="eastAsia"/>
          <w:b/>
          <w:sz w:val="21"/>
          <w:szCs w:val="21"/>
        </w:rPr>
        <w:t>.</w:t>
      </w:r>
      <w:r>
        <w:rPr>
          <w:rFonts w:ascii="Times New Roman" w:eastAsiaTheme="minorEastAsia" w:hint="eastAsia"/>
          <w:b/>
          <w:sz w:val="21"/>
          <w:szCs w:val="21"/>
          <w:lang w:eastAsia="zh-CN"/>
        </w:rPr>
        <w:t>2</w:t>
      </w:r>
      <w:r>
        <w:rPr>
          <w:rFonts w:ascii="Times New Roman"/>
          <w:b/>
          <w:sz w:val="21"/>
          <w:szCs w:val="21"/>
        </w:rPr>
        <w:t xml:space="preserve"> </w:t>
      </w:r>
      <w:r>
        <w:rPr>
          <w:rFonts w:ascii="Times New Roman"/>
          <w:bCs/>
          <w:sz w:val="21"/>
          <w:szCs w:val="21"/>
        </w:rPr>
        <w:t>The</w:t>
      </w:r>
      <w:r>
        <w:rPr>
          <w:rFonts w:ascii="Times New Roman"/>
          <w:bCs/>
          <w:sz w:val="21"/>
          <w:szCs w:val="21"/>
        </w:rPr>
        <w:t> </w:t>
      </w:r>
      <w:r>
        <w:rPr>
          <w:rFonts w:ascii="Times New Roman" w:eastAsia="宋体" w:hint="eastAsia"/>
          <w:bCs/>
          <w:sz w:val="21"/>
          <w:szCs w:val="21"/>
          <w:lang w:eastAsia="zh-CN"/>
        </w:rPr>
        <w:t>I</w:t>
      </w:r>
      <w:r>
        <w:rPr>
          <w:rFonts w:ascii="Times New Roman"/>
          <w:bCs/>
          <w:sz w:val="21"/>
          <w:szCs w:val="21"/>
        </w:rPr>
        <w:t>nternationalization</w:t>
      </w:r>
      <w:r>
        <w:rPr>
          <w:rFonts w:ascii="Times New Roman"/>
          <w:bCs/>
          <w:sz w:val="21"/>
          <w:szCs w:val="21"/>
        </w:rPr>
        <w:t> </w:t>
      </w:r>
      <w:r>
        <w:rPr>
          <w:rFonts w:ascii="Times New Roman" w:eastAsia="宋体" w:hint="eastAsia"/>
          <w:bCs/>
          <w:sz w:val="21"/>
          <w:szCs w:val="21"/>
          <w:lang w:eastAsia="zh-CN"/>
        </w:rPr>
        <w:t>D</w:t>
      </w:r>
      <w:r>
        <w:rPr>
          <w:rFonts w:ascii="Times New Roman"/>
          <w:bCs/>
          <w:sz w:val="21"/>
          <w:szCs w:val="21"/>
        </w:rPr>
        <w:t>egree</w:t>
      </w:r>
      <w:r>
        <w:rPr>
          <w:rFonts w:ascii="Times New Roman"/>
          <w:bCs/>
          <w:sz w:val="21"/>
          <w:szCs w:val="21"/>
        </w:rPr>
        <w:t> </w:t>
      </w:r>
      <w:r>
        <w:rPr>
          <w:rFonts w:ascii="Times New Roman" w:eastAsia="宋体" w:hint="eastAsia"/>
          <w:bCs/>
          <w:sz w:val="21"/>
          <w:szCs w:val="21"/>
          <w:lang w:eastAsia="zh-CN"/>
        </w:rPr>
        <w:t>T</w:t>
      </w:r>
      <w:r>
        <w:rPr>
          <w:rFonts w:ascii="Times New Roman"/>
          <w:bCs/>
          <w:sz w:val="21"/>
          <w:szCs w:val="21"/>
        </w:rPr>
        <w:t>able</w:t>
      </w:r>
      <w:r>
        <w:rPr>
          <w:rFonts w:ascii="Times New Roman"/>
          <w:bCs/>
          <w:sz w:val="21"/>
          <w:szCs w:val="21"/>
        </w:rPr>
        <w:t> </w:t>
      </w:r>
      <w:r>
        <w:rPr>
          <w:rFonts w:ascii="Times New Roman"/>
          <w:bCs/>
          <w:sz w:val="21"/>
          <w:szCs w:val="21"/>
        </w:rPr>
        <w:t>of</w:t>
      </w:r>
      <w:r>
        <w:rPr>
          <w:rFonts w:ascii="Times New Roman"/>
          <w:bCs/>
          <w:sz w:val="21"/>
          <w:szCs w:val="21"/>
        </w:rPr>
        <w:t> </w:t>
      </w:r>
      <w:r>
        <w:rPr>
          <w:rFonts w:ascii="Times New Roman"/>
          <w:bCs/>
          <w:sz w:val="21"/>
          <w:szCs w:val="21"/>
        </w:rPr>
        <w:t>the</w:t>
      </w:r>
      <w:r>
        <w:rPr>
          <w:rFonts w:ascii="Times New Roman"/>
          <w:bCs/>
          <w:sz w:val="21"/>
          <w:szCs w:val="21"/>
        </w:rPr>
        <w:t> </w:t>
      </w:r>
      <w:r>
        <w:rPr>
          <w:rFonts w:ascii="Times New Roman" w:eastAsia="宋体" w:hint="eastAsia"/>
          <w:bCs/>
          <w:sz w:val="21"/>
          <w:szCs w:val="21"/>
          <w:lang w:eastAsia="zh-CN"/>
        </w:rPr>
        <w:t>T</w:t>
      </w:r>
      <w:r>
        <w:rPr>
          <w:rFonts w:ascii="Times New Roman"/>
          <w:bCs/>
          <w:sz w:val="21"/>
          <w:szCs w:val="21"/>
        </w:rPr>
        <w:t>op</w:t>
      </w:r>
      <w:r>
        <w:rPr>
          <w:rFonts w:ascii="Times New Roman"/>
          <w:bCs/>
          <w:sz w:val="21"/>
          <w:szCs w:val="21"/>
        </w:rPr>
        <w:t> </w:t>
      </w:r>
      <w:r>
        <w:rPr>
          <w:rFonts w:ascii="Times New Roman" w:eastAsia="宋体" w:hint="eastAsia"/>
          <w:bCs/>
          <w:sz w:val="21"/>
          <w:szCs w:val="21"/>
          <w:lang w:eastAsia="zh-CN"/>
        </w:rPr>
        <w:t>T</w:t>
      </w:r>
      <w:r>
        <w:rPr>
          <w:rFonts w:ascii="Times New Roman"/>
          <w:bCs/>
          <w:sz w:val="21"/>
          <w:szCs w:val="21"/>
        </w:rPr>
        <w:t>en</w:t>
      </w:r>
      <w:r>
        <w:rPr>
          <w:rFonts w:ascii="Times New Roman"/>
          <w:bCs/>
          <w:sz w:val="21"/>
          <w:szCs w:val="21"/>
        </w:rPr>
        <w:t> </w:t>
      </w:r>
      <w:r>
        <w:rPr>
          <w:rFonts w:ascii="Times New Roman" w:eastAsia="宋体" w:hint="eastAsia"/>
          <w:bCs/>
          <w:sz w:val="21"/>
          <w:szCs w:val="21"/>
          <w:lang w:eastAsia="zh-CN"/>
        </w:rPr>
        <w:t>U</w:t>
      </w:r>
      <w:r>
        <w:rPr>
          <w:rFonts w:ascii="Times New Roman"/>
          <w:bCs/>
          <w:sz w:val="21"/>
          <w:szCs w:val="21"/>
        </w:rPr>
        <w:t>niversities</w:t>
      </w:r>
      <w:r>
        <w:rPr>
          <w:rFonts w:ascii="Times New Roman"/>
          <w:bCs/>
          <w:sz w:val="21"/>
          <w:szCs w:val="21"/>
        </w:rPr>
        <w:t> </w:t>
      </w:r>
      <w:r>
        <w:rPr>
          <w:rFonts w:ascii="Times New Roman"/>
          <w:bCs/>
          <w:sz w:val="21"/>
          <w:szCs w:val="21"/>
        </w:rPr>
        <w:t>in</w:t>
      </w:r>
      <w:r>
        <w:rPr>
          <w:rFonts w:ascii="Times New Roman"/>
          <w:bCs/>
          <w:sz w:val="21"/>
          <w:szCs w:val="21"/>
        </w:rPr>
        <w:t> </w:t>
      </w:r>
      <w:r>
        <w:rPr>
          <w:rFonts w:ascii="Times New Roman" w:eastAsia="宋体" w:hint="eastAsia"/>
          <w:bCs/>
          <w:sz w:val="21"/>
          <w:szCs w:val="21"/>
          <w:lang w:eastAsia="zh-CN"/>
        </w:rPr>
        <w:t>America</w:t>
      </w:r>
    </w:p>
    <w:tbl>
      <w:tblPr>
        <w:tblW w:w="0" w:type="auto"/>
        <w:jc w:val="center"/>
        <w:tblBorders>
          <w:top w:val="single" w:sz="12" w:space="0" w:color="auto"/>
          <w:bottom w:val="single" w:sz="12" w:space="0" w:color="auto"/>
          <w:insideV w:val="single" w:sz="12" w:space="0" w:color="auto"/>
        </w:tblBorders>
        <w:tblLook w:val="04A0" w:firstRow="1" w:lastRow="0" w:firstColumn="1" w:lastColumn="0" w:noHBand="0" w:noVBand="1"/>
      </w:tblPr>
      <w:tblGrid>
        <w:gridCol w:w="893"/>
        <w:gridCol w:w="1010"/>
        <w:gridCol w:w="998"/>
        <w:gridCol w:w="590"/>
        <w:gridCol w:w="636"/>
        <w:gridCol w:w="660"/>
        <w:gridCol w:w="625"/>
        <w:gridCol w:w="974"/>
        <w:gridCol w:w="951"/>
        <w:gridCol w:w="636"/>
        <w:gridCol w:w="812"/>
      </w:tblGrid>
      <w:tr w:rsidR="00081FD4" w14:paraId="175C4633" w14:textId="77777777">
        <w:trPr>
          <w:trHeight w:val="340"/>
          <w:jc w:val="center"/>
        </w:trPr>
        <w:tc>
          <w:tcPr>
            <w:tcW w:w="0" w:type="auto"/>
            <w:tcBorders>
              <w:top w:val="single" w:sz="12" w:space="0" w:color="auto"/>
              <w:bottom w:val="single" w:sz="12" w:space="0" w:color="auto"/>
              <w:right w:val="nil"/>
            </w:tcBorders>
            <w:vAlign w:val="center"/>
          </w:tcPr>
          <w:p w14:paraId="3FDBFB7D" w14:textId="77777777" w:rsidR="00081FD4" w:rsidRDefault="009C6F0F">
            <w:pPr>
              <w:jc w:val="center"/>
              <w:rPr>
                <w:rFonts w:ascii="Times New Roman"/>
                <w:b/>
                <w:sz w:val="21"/>
                <w:szCs w:val="21"/>
              </w:rPr>
            </w:pPr>
            <w:r>
              <w:rPr>
                <w:rFonts w:ascii="Times New Roman"/>
                <w:b/>
                <w:sz w:val="21"/>
                <w:szCs w:val="21"/>
              </w:rPr>
              <w:t>Symbol</w:t>
            </w:r>
          </w:p>
        </w:tc>
        <w:tc>
          <w:tcPr>
            <w:tcW w:w="0" w:type="auto"/>
            <w:tcBorders>
              <w:top w:val="single" w:sz="12" w:space="0" w:color="auto"/>
              <w:left w:val="nil"/>
              <w:bottom w:val="single" w:sz="12" w:space="0" w:color="auto"/>
              <w:right w:val="nil"/>
            </w:tcBorders>
            <w:vAlign w:val="center"/>
          </w:tcPr>
          <w:p w14:paraId="754BD1CF"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Stanford</w:t>
            </w:r>
          </w:p>
        </w:tc>
        <w:tc>
          <w:tcPr>
            <w:tcW w:w="0" w:type="auto"/>
            <w:tcBorders>
              <w:top w:val="single" w:sz="12" w:space="0" w:color="auto"/>
              <w:left w:val="nil"/>
              <w:bottom w:val="single" w:sz="12" w:space="0" w:color="auto"/>
              <w:right w:val="nil"/>
            </w:tcBorders>
            <w:vAlign w:val="center"/>
          </w:tcPr>
          <w:p w14:paraId="78BCE583"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Harvard</w:t>
            </w:r>
          </w:p>
        </w:tc>
        <w:tc>
          <w:tcPr>
            <w:tcW w:w="0" w:type="auto"/>
            <w:tcBorders>
              <w:top w:val="single" w:sz="12" w:space="0" w:color="auto"/>
              <w:left w:val="nil"/>
              <w:bottom w:val="single" w:sz="12" w:space="0" w:color="auto"/>
              <w:right w:val="nil"/>
            </w:tcBorders>
            <w:vAlign w:val="center"/>
          </w:tcPr>
          <w:p w14:paraId="01BDC16A"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CIT</w:t>
            </w:r>
          </w:p>
        </w:tc>
        <w:tc>
          <w:tcPr>
            <w:tcW w:w="0" w:type="auto"/>
            <w:tcBorders>
              <w:top w:val="single" w:sz="12" w:space="0" w:color="auto"/>
              <w:left w:val="nil"/>
              <w:bottom w:val="single" w:sz="12" w:space="0" w:color="auto"/>
              <w:right w:val="nil"/>
            </w:tcBorders>
            <w:vAlign w:val="center"/>
          </w:tcPr>
          <w:p w14:paraId="67B1A57F"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MIT</w:t>
            </w:r>
          </w:p>
        </w:tc>
        <w:tc>
          <w:tcPr>
            <w:tcW w:w="0" w:type="auto"/>
            <w:tcBorders>
              <w:top w:val="single" w:sz="12" w:space="0" w:color="auto"/>
              <w:left w:val="nil"/>
              <w:bottom w:val="single" w:sz="12" w:space="0" w:color="auto"/>
              <w:right w:val="nil"/>
            </w:tcBorders>
            <w:vAlign w:val="center"/>
          </w:tcPr>
          <w:p w14:paraId="2526D680"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UCB</w:t>
            </w:r>
          </w:p>
        </w:tc>
        <w:tc>
          <w:tcPr>
            <w:tcW w:w="0" w:type="auto"/>
            <w:tcBorders>
              <w:top w:val="single" w:sz="12" w:space="0" w:color="auto"/>
              <w:left w:val="nil"/>
              <w:bottom w:val="single" w:sz="12" w:space="0" w:color="auto"/>
              <w:right w:val="nil"/>
            </w:tcBorders>
            <w:vAlign w:val="center"/>
          </w:tcPr>
          <w:p w14:paraId="5DFFC36A"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Yale</w:t>
            </w:r>
          </w:p>
        </w:tc>
        <w:tc>
          <w:tcPr>
            <w:tcW w:w="0" w:type="auto"/>
            <w:tcBorders>
              <w:top w:val="single" w:sz="12" w:space="0" w:color="auto"/>
              <w:left w:val="nil"/>
              <w:bottom w:val="single" w:sz="12" w:space="0" w:color="auto"/>
              <w:right w:val="nil"/>
            </w:tcBorders>
            <w:vAlign w:val="center"/>
          </w:tcPr>
          <w:p w14:paraId="37F8AE52"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Priceton</w:t>
            </w:r>
          </w:p>
        </w:tc>
        <w:tc>
          <w:tcPr>
            <w:tcW w:w="0" w:type="auto"/>
            <w:tcBorders>
              <w:top w:val="single" w:sz="12" w:space="0" w:color="auto"/>
              <w:left w:val="nil"/>
              <w:bottom w:val="single" w:sz="12" w:space="0" w:color="auto"/>
              <w:right w:val="nil"/>
            </w:tcBorders>
            <w:vAlign w:val="center"/>
          </w:tcPr>
          <w:p w14:paraId="5A446072"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Chicago</w:t>
            </w:r>
          </w:p>
        </w:tc>
        <w:tc>
          <w:tcPr>
            <w:tcW w:w="0" w:type="auto"/>
            <w:tcBorders>
              <w:top w:val="single" w:sz="12" w:space="0" w:color="auto"/>
              <w:left w:val="nil"/>
              <w:bottom w:val="single" w:sz="12" w:space="0" w:color="auto"/>
              <w:right w:val="nil"/>
            </w:tcBorders>
            <w:vAlign w:val="center"/>
          </w:tcPr>
          <w:p w14:paraId="0C34DB65"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JHU</w:t>
            </w:r>
          </w:p>
        </w:tc>
        <w:tc>
          <w:tcPr>
            <w:tcW w:w="0" w:type="auto"/>
            <w:tcBorders>
              <w:top w:val="single" w:sz="12" w:space="0" w:color="auto"/>
              <w:left w:val="nil"/>
              <w:bottom w:val="single" w:sz="12" w:space="0" w:color="auto"/>
            </w:tcBorders>
            <w:vAlign w:val="center"/>
          </w:tcPr>
          <w:p w14:paraId="62D16D55"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Upenn</w:t>
            </w:r>
          </w:p>
        </w:tc>
      </w:tr>
      <w:tr w:rsidR="00081FD4" w14:paraId="4FE4F080" w14:textId="77777777">
        <w:trPr>
          <w:trHeight w:val="144"/>
          <w:jc w:val="center"/>
        </w:trPr>
        <w:tc>
          <w:tcPr>
            <w:tcW w:w="0" w:type="auto"/>
            <w:tcBorders>
              <w:top w:val="single" w:sz="12" w:space="0" w:color="auto"/>
              <w:right w:val="nil"/>
            </w:tcBorders>
            <w:vAlign w:val="center"/>
          </w:tcPr>
          <w:p w14:paraId="49FDD0B8" w14:textId="77777777" w:rsidR="00081FD4" w:rsidRDefault="009C6F0F">
            <w:pPr>
              <w:ind w:firstLineChars="100" w:firstLine="210"/>
              <w:jc w:val="center"/>
              <w:rPr>
                <w:rFonts w:ascii="Times New Roman" w:hAnsi="Times New Roman" w:cs="Times New Roman"/>
                <w:i/>
                <w:sz w:val="21"/>
                <w:szCs w:val="21"/>
              </w:rPr>
            </w:pPr>
            <w:r>
              <w:rPr>
                <w:rFonts w:ascii="Times New Roman" w:hAnsi="Times New Roman" w:cs="Times New Roman"/>
                <w:i/>
                <w:position w:val="-12"/>
                <w:sz w:val="21"/>
                <w:szCs w:val="21"/>
              </w:rPr>
              <w:object w:dxaOrig="240" w:dyaOrig="360" w14:anchorId="3419ECA8">
                <v:shape id="_x0000_i1611" type="#_x0000_t75" style="width:12pt;height:18pt" o:ole="">
                  <v:imagedata r:id="rId10" o:title=""/>
                </v:shape>
                <o:OLEObject Type="Embed" ProgID="Equation.DSMT4" ShapeID="_x0000_i1611" DrawAspect="Content" ObjectID="_1674346088" r:id="rId114"/>
              </w:object>
            </w:r>
          </w:p>
        </w:tc>
        <w:tc>
          <w:tcPr>
            <w:tcW w:w="0" w:type="auto"/>
            <w:tcBorders>
              <w:top w:val="single" w:sz="12" w:space="0" w:color="auto"/>
              <w:left w:val="nil"/>
              <w:bottom w:val="single" w:sz="12" w:space="0" w:color="auto"/>
              <w:right w:val="nil"/>
            </w:tcBorders>
            <w:vAlign w:val="center"/>
          </w:tcPr>
          <w:p w14:paraId="293CF38B" w14:textId="77777777" w:rsidR="00081FD4" w:rsidRDefault="009C6F0F">
            <w:pPr>
              <w:jc w:val="center"/>
              <w:rPr>
                <w:rFonts w:ascii="Times New Roman"/>
                <w:sz w:val="21"/>
                <w:szCs w:val="21"/>
                <w:lang w:eastAsia="zh-CN"/>
              </w:rPr>
            </w:pPr>
            <w:r>
              <w:rPr>
                <w:rFonts w:ascii="Times New Roman" w:eastAsia="宋体" w:hint="eastAsia"/>
                <w:color w:val="000000"/>
                <w:sz w:val="21"/>
                <w:szCs w:val="21"/>
                <w:lang w:eastAsia="zh-CN"/>
              </w:rPr>
              <w:t>0.23</w:t>
            </w:r>
          </w:p>
        </w:tc>
        <w:tc>
          <w:tcPr>
            <w:tcW w:w="0" w:type="auto"/>
            <w:tcBorders>
              <w:top w:val="single" w:sz="12" w:space="0" w:color="auto"/>
              <w:left w:val="nil"/>
              <w:bottom w:val="single" w:sz="12" w:space="0" w:color="auto"/>
              <w:right w:val="nil"/>
            </w:tcBorders>
            <w:vAlign w:val="center"/>
          </w:tcPr>
          <w:p w14:paraId="2257E707"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0.25</w:t>
            </w:r>
          </w:p>
        </w:tc>
        <w:tc>
          <w:tcPr>
            <w:tcW w:w="0" w:type="auto"/>
            <w:tcBorders>
              <w:top w:val="single" w:sz="12" w:space="0" w:color="auto"/>
              <w:left w:val="nil"/>
              <w:bottom w:val="single" w:sz="12" w:space="0" w:color="auto"/>
              <w:right w:val="nil"/>
            </w:tcBorders>
            <w:vAlign w:val="center"/>
          </w:tcPr>
          <w:p w14:paraId="2146AE9E"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0.33</w:t>
            </w:r>
          </w:p>
        </w:tc>
        <w:tc>
          <w:tcPr>
            <w:tcW w:w="0" w:type="auto"/>
            <w:tcBorders>
              <w:top w:val="single" w:sz="12" w:space="0" w:color="auto"/>
              <w:left w:val="nil"/>
              <w:bottom w:val="single" w:sz="12" w:space="0" w:color="auto"/>
              <w:right w:val="nil"/>
            </w:tcBorders>
            <w:vAlign w:val="center"/>
          </w:tcPr>
          <w:p w14:paraId="2FA5AA48"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0.34</w:t>
            </w:r>
          </w:p>
        </w:tc>
        <w:tc>
          <w:tcPr>
            <w:tcW w:w="0" w:type="auto"/>
            <w:tcBorders>
              <w:top w:val="single" w:sz="12" w:space="0" w:color="auto"/>
              <w:left w:val="nil"/>
              <w:bottom w:val="single" w:sz="12" w:space="0" w:color="auto"/>
              <w:right w:val="nil"/>
            </w:tcBorders>
            <w:vAlign w:val="center"/>
          </w:tcPr>
          <w:p w14:paraId="01825F8E"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0.17</w:t>
            </w:r>
          </w:p>
        </w:tc>
        <w:tc>
          <w:tcPr>
            <w:tcW w:w="0" w:type="auto"/>
            <w:tcBorders>
              <w:top w:val="single" w:sz="12" w:space="0" w:color="auto"/>
              <w:left w:val="nil"/>
              <w:bottom w:val="single" w:sz="12" w:space="0" w:color="auto"/>
              <w:right w:val="nil"/>
            </w:tcBorders>
            <w:vAlign w:val="center"/>
          </w:tcPr>
          <w:p w14:paraId="0198846F"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0.20</w:t>
            </w:r>
          </w:p>
        </w:tc>
        <w:tc>
          <w:tcPr>
            <w:tcW w:w="0" w:type="auto"/>
            <w:tcBorders>
              <w:top w:val="single" w:sz="12" w:space="0" w:color="auto"/>
              <w:left w:val="nil"/>
              <w:bottom w:val="single" w:sz="12" w:space="0" w:color="auto"/>
              <w:right w:val="nil"/>
            </w:tcBorders>
            <w:vAlign w:val="center"/>
          </w:tcPr>
          <w:p w14:paraId="531D527E"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0.23</w:t>
            </w:r>
          </w:p>
        </w:tc>
        <w:tc>
          <w:tcPr>
            <w:tcW w:w="0" w:type="auto"/>
            <w:tcBorders>
              <w:top w:val="single" w:sz="12" w:space="0" w:color="auto"/>
              <w:left w:val="nil"/>
              <w:bottom w:val="single" w:sz="12" w:space="0" w:color="auto"/>
              <w:right w:val="nil"/>
            </w:tcBorders>
            <w:vAlign w:val="center"/>
          </w:tcPr>
          <w:p w14:paraId="26F28BA5"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0.23</w:t>
            </w:r>
          </w:p>
        </w:tc>
        <w:tc>
          <w:tcPr>
            <w:tcW w:w="0" w:type="auto"/>
            <w:tcBorders>
              <w:top w:val="single" w:sz="12" w:space="0" w:color="auto"/>
              <w:left w:val="nil"/>
              <w:bottom w:val="single" w:sz="12" w:space="0" w:color="auto"/>
              <w:right w:val="nil"/>
            </w:tcBorders>
            <w:vAlign w:val="center"/>
          </w:tcPr>
          <w:p w14:paraId="41E3F855"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0.27</w:t>
            </w:r>
          </w:p>
        </w:tc>
        <w:tc>
          <w:tcPr>
            <w:tcW w:w="0" w:type="auto"/>
            <w:tcBorders>
              <w:top w:val="single" w:sz="12" w:space="0" w:color="auto"/>
              <w:left w:val="nil"/>
              <w:bottom w:val="single" w:sz="12" w:space="0" w:color="auto"/>
            </w:tcBorders>
            <w:vAlign w:val="center"/>
          </w:tcPr>
          <w:p w14:paraId="61BAA1FA"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0.21</w:t>
            </w:r>
          </w:p>
        </w:tc>
      </w:tr>
    </w:tbl>
    <w:p w14:paraId="1CEB41EF" w14:textId="77777777" w:rsidR="00081FD4" w:rsidRDefault="00081FD4">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p>
    <w:p w14:paraId="084D22BA"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The moving average values obtained as shown in the figure 1.</w:t>
      </w:r>
    </w:p>
    <w:p w14:paraId="1239F631" w14:textId="77777777" w:rsidR="00081FD4" w:rsidRDefault="009C6F0F">
      <w:pPr>
        <w:autoSpaceDE w:val="0"/>
        <w:autoSpaceDN w:val="0"/>
        <w:adjustRightInd w:val="0"/>
        <w:ind w:firstLine="482"/>
        <w:jc w:val="center"/>
        <w:rPr>
          <w:rFonts w:ascii="Times New Roman" w:hAnsi="等线" w:cs="Times New Roman"/>
          <w:b/>
          <w:szCs w:val="24"/>
        </w:rPr>
      </w:pPr>
      <w:r>
        <w:rPr>
          <w:rFonts w:ascii="Times New Roman" w:hAnsi="等线" w:cs="Times New Roman"/>
          <w:b/>
          <w:noProof/>
          <w:szCs w:val="24"/>
          <w:lang w:eastAsia="zh-CN"/>
        </w:rPr>
        <w:drawing>
          <wp:inline distT="0" distB="0" distL="114300" distR="114300" wp14:anchorId="6198AB57" wp14:editId="38F21F4B">
            <wp:extent cx="3415030" cy="2275840"/>
            <wp:effectExtent l="0" t="0" r="1270" b="10160"/>
            <wp:docPr id="3" name="图片 3" descr="步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步数"/>
                    <pic:cNvPicPr>
                      <a:picLocks noChangeAspect="1"/>
                    </pic:cNvPicPr>
                  </pic:nvPicPr>
                  <pic:blipFill>
                    <a:blip r:embed="rId115"/>
                    <a:stretch>
                      <a:fillRect/>
                    </a:stretch>
                  </pic:blipFill>
                  <pic:spPr>
                    <a:xfrm>
                      <a:off x="0" y="0"/>
                      <a:ext cx="3415030" cy="2275840"/>
                    </a:xfrm>
                    <a:prstGeom prst="rect">
                      <a:avLst/>
                    </a:prstGeom>
                  </pic:spPr>
                </pic:pic>
              </a:graphicData>
            </a:graphic>
          </wp:inline>
        </w:drawing>
      </w:r>
    </w:p>
    <w:p w14:paraId="54A66741" w14:textId="77777777" w:rsidR="00081FD4" w:rsidRDefault="009C6F0F">
      <w:pPr>
        <w:autoSpaceDE w:val="0"/>
        <w:autoSpaceDN w:val="0"/>
        <w:adjustRightInd w:val="0"/>
        <w:spacing w:beforeLines="100" w:before="240" w:afterLines="100" w:after="240"/>
        <w:ind w:firstLine="482"/>
        <w:jc w:val="center"/>
        <w:rPr>
          <w:rFonts w:ascii="Times New Roman" w:hAnsi="等线" w:cs="Times New Roman"/>
          <w:b/>
          <w:color w:val="0000FF"/>
          <w:sz w:val="21"/>
          <w:szCs w:val="18"/>
        </w:rPr>
      </w:pPr>
      <w:r>
        <w:rPr>
          <w:rFonts w:ascii="Times New Roman" w:hAnsi="等线" w:cs="Times New Roman"/>
          <w:b/>
          <w:sz w:val="21"/>
          <w:szCs w:val="18"/>
        </w:rPr>
        <w:t>Fig</w:t>
      </w:r>
      <w:r>
        <w:rPr>
          <w:rFonts w:ascii="Times New Roman" w:hAnsi="等线" w:cs="Times New Roman" w:hint="eastAsia"/>
          <w:b/>
          <w:sz w:val="21"/>
          <w:szCs w:val="18"/>
        </w:rPr>
        <w:t>.</w:t>
      </w:r>
      <w:r>
        <w:rPr>
          <w:rFonts w:ascii="Times New Roman" w:hAnsi="等线" w:cs="Times New Roman"/>
          <w:b/>
          <w:sz w:val="21"/>
          <w:szCs w:val="18"/>
        </w:rPr>
        <w:t xml:space="preserve">1 </w:t>
      </w:r>
      <w:r>
        <w:rPr>
          <w:rFonts w:ascii="Times New Roman" w:hAnsi="等线" w:cs="Times New Roman"/>
          <w:bCs/>
          <w:sz w:val="21"/>
          <w:szCs w:val="18"/>
        </w:rPr>
        <w:t xml:space="preserve">Average </w:t>
      </w:r>
      <w:r>
        <w:rPr>
          <w:rFonts w:ascii="Times New Roman" w:eastAsia="宋体" w:hAnsi="等线" w:cs="Times New Roman" w:hint="eastAsia"/>
          <w:bCs/>
          <w:sz w:val="21"/>
          <w:szCs w:val="18"/>
          <w:lang w:eastAsia="zh-CN"/>
        </w:rPr>
        <w:t>P</w:t>
      </w:r>
      <w:r>
        <w:rPr>
          <w:rFonts w:ascii="Times New Roman" w:hAnsi="等线" w:cs="Times New Roman"/>
          <w:bCs/>
          <w:sz w:val="21"/>
          <w:szCs w:val="18"/>
        </w:rPr>
        <w:t>rediction</w:t>
      </w:r>
    </w:p>
    <w:p w14:paraId="0ED3FDF6"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hAnsi="Times New Roman" w:cs="Times New Roman"/>
          <w:szCs w:val="32"/>
        </w:rPr>
        <w:t>Through the figure 1, we can see that the average value obtained by the exponential weighted average algorithm with correction deviation is obviously better. So finally choose the exponential weighted average algorithm with corrected deviation to get 0.2528 as the average</w:t>
      </w:r>
      <w:r>
        <w:rPr>
          <w:rFonts w:ascii="Times New Roman" w:eastAsiaTheme="minorEastAsia" w:hAnsi="Times New Roman" w:cs="Times New Roman" w:hint="eastAsia"/>
          <w:szCs w:val="32"/>
          <w:lang w:eastAsia="zh-CN"/>
        </w:rPr>
        <w:t>.</w:t>
      </w:r>
    </w:p>
    <w:p w14:paraId="75C27592" w14:textId="77777777" w:rsidR="00081FD4" w:rsidRDefault="009C6F0F">
      <w:pPr>
        <w:pStyle w:val="2"/>
        <w:spacing w:beforeLines="150" w:before="360" w:afterLines="100" w:after="240" w:line="240" w:lineRule="auto"/>
        <w:jc w:val="both"/>
        <w:rPr>
          <w:rFonts w:ascii="Times New Roman" w:eastAsia="宋体" w:hAnsi="Times New Roman" w:cs="Times New Roman"/>
          <w:szCs w:val="28"/>
          <w:lang w:eastAsia="zh-CN"/>
        </w:rPr>
      </w:pPr>
      <w:bookmarkStart w:id="10" w:name="_Toc63714952"/>
      <w:r>
        <w:rPr>
          <w:rFonts w:ascii="Times New Roman" w:eastAsia="宋体" w:hAnsi="Times New Roman" w:cs="Times New Roman" w:hint="eastAsia"/>
          <w:szCs w:val="28"/>
          <w:lang w:eastAsia="zh-CN"/>
        </w:rPr>
        <w:t xml:space="preserve">3.1.2 </w:t>
      </w:r>
      <w:bookmarkEnd w:id="10"/>
      <w:r>
        <w:rPr>
          <w:rFonts w:ascii="Times New Roman" w:eastAsia="宋体" w:hAnsi="Times New Roman" w:cs="Times New Roman" w:hint="eastAsia"/>
          <w:szCs w:val="28"/>
          <w:lang w:eastAsia="zh-CN"/>
        </w:rPr>
        <w:t>Health Analysis</w:t>
      </w:r>
    </w:p>
    <w:p w14:paraId="40254C83"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Our group divides the health status of the national higher education system into three levels: health, sub-health and sick. We use the improved discrete Hopfield neural network model to describe the health status of national higher education, and use associative memory to measure and evaluate the health status of national higher education system.</w:t>
      </w:r>
    </w:p>
    <w:p w14:paraId="71F51BC6"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 xml:space="preserve">We first use the systematic clustering algorithm to adopt the nearest neighbor rule to cluster eight countries, namely United States, Germany, Japan, Australia, China, India, Nigeria and Brazil, according to  eleven indicators, and gather them into three categories.The first echelon: </w:t>
      </w:r>
      <w:r>
        <w:rPr>
          <w:rFonts w:ascii="Times New Roman" w:hAnsi="Times New Roman" w:cs="Times New Roman"/>
          <w:szCs w:val="32"/>
        </w:rPr>
        <w:lastRenderedPageBreak/>
        <w:t>Australia; the second echelon: Japan, Germany, Brazil, China, the United States, India; the third echelon: Nigeria.The results are shown in the figure 2:</w:t>
      </w:r>
    </w:p>
    <w:p w14:paraId="63376121" w14:textId="77777777" w:rsidR="00081FD4" w:rsidRDefault="009C6F0F">
      <w:pPr>
        <w:autoSpaceDE w:val="0"/>
        <w:autoSpaceDN w:val="0"/>
        <w:adjustRightInd w:val="0"/>
        <w:jc w:val="center"/>
        <w:rPr>
          <w:rFonts w:ascii="Times New Roman" w:hAnsi="等线" w:cs="Times New Roman"/>
          <w:b/>
          <w:szCs w:val="24"/>
        </w:rPr>
      </w:pPr>
      <w:r>
        <w:rPr>
          <w:rFonts w:ascii="Times New Roman" w:hAnsi="等线" w:cs="Times New Roman"/>
          <w:b/>
          <w:noProof/>
          <w:szCs w:val="24"/>
          <w:lang w:eastAsia="zh-CN"/>
        </w:rPr>
        <w:drawing>
          <wp:inline distT="0" distB="0" distL="0" distR="0" wp14:anchorId="3BA74F4C" wp14:editId="1C99E24A">
            <wp:extent cx="3639185" cy="30797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3648105" cy="3086790"/>
                    </a:xfrm>
                    <a:prstGeom prst="rect">
                      <a:avLst/>
                    </a:prstGeom>
                  </pic:spPr>
                </pic:pic>
              </a:graphicData>
            </a:graphic>
          </wp:inline>
        </w:drawing>
      </w:r>
    </w:p>
    <w:p w14:paraId="5E9625E6" w14:textId="77777777" w:rsidR="00081FD4" w:rsidRDefault="009C6F0F">
      <w:pPr>
        <w:autoSpaceDE w:val="0"/>
        <w:autoSpaceDN w:val="0"/>
        <w:adjustRightInd w:val="0"/>
        <w:spacing w:beforeLines="100" w:before="240" w:afterLines="100" w:after="240"/>
        <w:jc w:val="center"/>
        <w:rPr>
          <w:rFonts w:ascii="Times New Roman" w:hAnsi="等线" w:cs="Times New Roman"/>
          <w:b/>
          <w:sz w:val="21"/>
          <w:szCs w:val="18"/>
        </w:rPr>
      </w:pPr>
      <w:r>
        <w:rPr>
          <w:rFonts w:ascii="Times New Roman" w:hAnsi="等线" w:cs="Times New Roman"/>
          <w:b/>
          <w:sz w:val="21"/>
          <w:szCs w:val="18"/>
        </w:rPr>
        <w:t>Fig</w:t>
      </w:r>
      <w:r>
        <w:rPr>
          <w:rFonts w:ascii="Times New Roman" w:hAnsi="等线" w:cs="Times New Roman" w:hint="eastAsia"/>
          <w:b/>
          <w:sz w:val="21"/>
          <w:szCs w:val="18"/>
        </w:rPr>
        <w:t>.</w:t>
      </w:r>
      <w:r>
        <w:rPr>
          <w:rFonts w:ascii="Times New Roman" w:hAnsi="等线" w:cs="Times New Roman"/>
          <w:b/>
          <w:sz w:val="21"/>
          <w:szCs w:val="18"/>
        </w:rPr>
        <w:t>2</w:t>
      </w:r>
      <w:r>
        <w:rPr>
          <w:rFonts w:ascii="Times New Roman" w:eastAsia="宋体" w:hAnsi="等线" w:cs="Times New Roman" w:hint="eastAsia"/>
          <w:b/>
          <w:sz w:val="21"/>
          <w:szCs w:val="18"/>
          <w:lang w:eastAsia="zh-CN"/>
        </w:rPr>
        <w:t xml:space="preserve"> </w:t>
      </w:r>
      <w:r>
        <w:rPr>
          <w:rFonts w:ascii="Times New Roman" w:hAnsi="等线" w:cs="Times New Roman"/>
          <w:bCs/>
          <w:sz w:val="21"/>
          <w:szCs w:val="18"/>
        </w:rPr>
        <w:t xml:space="preserve">Clustering </w:t>
      </w:r>
      <w:r>
        <w:rPr>
          <w:rFonts w:ascii="Times New Roman" w:hAnsi="等线" w:cs="Times New Roman" w:hint="eastAsia"/>
          <w:bCs/>
          <w:sz w:val="21"/>
          <w:szCs w:val="18"/>
        </w:rPr>
        <w:t>R</w:t>
      </w:r>
      <w:r>
        <w:rPr>
          <w:rFonts w:ascii="Times New Roman" w:hAnsi="等线" w:cs="Times New Roman"/>
          <w:bCs/>
          <w:sz w:val="21"/>
          <w:szCs w:val="18"/>
        </w:rPr>
        <w:t>esultl</w:t>
      </w:r>
    </w:p>
    <w:p w14:paraId="4138CC82"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hAnsi="Times New Roman" w:cs="Times New Roman"/>
          <w:szCs w:val="32"/>
        </w:rPr>
        <w:t xml:space="preserve">The average value of all indicators of all countries in each category is taken as the ideal evaluation index of each level, that is, the equilibrium point of Hopfield neural network.As </w:t>
      </w:r>
      <w:r>
        <w:rPr>
          <w:rFonts w:ascii="Times New Roman" w:eastAsiaTheme="minorEastAsia" w:hAnsi="Times New Roman" w:cs="Times New Roman" w:hint="eastAsia"/>
          <w:szCs w:val="32"/>
          <w:lang w:eastAsia="zh-CN"/>
        </w:rPr>
        <w:t xml:space="preserve">is </w:t>
      </w:r>
      <w:r>
        <w:rPr>
          <w:rFonts w:ascii="Times New Roman" w:hAnsi="Times New Roman" w:cs="Times New Roman"/>
          <w:szCs w:val="32"/>
        </w:rPr>
        <w:t>shown in the table below:</w:t>
      </w:r>
    </w:p>
    <w:p w14:paraId="3B0A7CE8" w14:textId="77777777" w:rsidR="00081FD4" w:rsidRDefault="009C6F0F">
      <w:pPr>
        <w:autoSpaceDE w:val="0"/>
        <w:autoSpaceDN w:val="0"/>
        <w:adjustRightInd w:val="0"/>
        <w:spacing w:beforeLines="50" w:before="120" w:afterLines="50" w:after="120" w:line="360" w:lineRule="exact"/>
        <w:jc w:val="center"/>
        <w:rPr>
          <w:rFonts w:ascii="Times New Roman" w:eastAsiaTheme="minorEastAsia"/>
          <w:b/>
          <w:sz w:val="21"/>
          <w:szCs w:val="21"/>
          <w:lang w:eastAsia="zh-CN"/>
        </w:rPr>
      </w:pPr>
      <w:r>
        <w:rPr>
          <w:rFonts w:ascii="Times New Roman"/>
          <w:b/>
          <w:sz w:val="21"/>
          <w:szCs w:val="21"/>
        </w:rPr>
        <w:t>Tab</w:t>
      </w:r>
      <w:r>
        <w:rPr>
          <w:rFonts w:ascii="Times New Roman" w:hint="eastAsia"/>
          <w:b/>
          <w:sz w:val="21"/>
          <w:szCs w:val="21"/>
        </w:rPr>
        <w:t>.</w:t>
      </w:r>
      <w:r>
        <w:rPr>
          <w:rFonts w:ascii="Times New Roman" w:eastAsiaTheme="minorEastAsia" w:hint="eastAsia"/>
          <w:b/>
          <w:sz w:val="21"/>
          <w:szCs w:val="21"/>
          <w:lang w:eastAsia="zh-CN"/>
        </w:rPr>
        <w:t>3</w:t>
      </w:r>
      <w:r>
        <w:rPr>
          <w:rFonts w:ascii="Times New Roman" w:eastAsiaTheme="minorEastAsia" w:hint="eastAsia"/>
          <w:bCs/>
          <w:sz w:val="21"/>
          <w:szCs w:val="21"/>
          <w:lang w:eastAsia="zh-CN"/>
        </w:rPr>
        <w:t xml:space="preserve"> </w:t>
      </w:r>
      <w:r>
        <w:rPr>
          <w:rFonts w:ascii="Times New Roman"/>
          <w:bCs/>
          <w:sz w:val="21"/>
          <w:szCs w:val="21"/>
        </w:rPr>
        <w:t>Ideal</w:t>
      </w:r>
      <w:r>
        <w:rPr>
          <w:rFonts w:ascii="Times New Roman"/>
          <w:bCs/>
          <w:sz w:val="21"/>
          <w:szCs w:val="21"/>
        </w:rPr>
        <w:t> </w:t>
      </w:r>
      <w:r>
        <w:rPr>
          <w:rFonts w:ascii="Times New Roman"/>
          <w:bCs/>
          <w:sz w:val="21"/>
          <w:szCs w:val="21"/>
        </w:rPr>
        <w:t>evaluation</w:t>
      </w:r>
      <w:r>
        <w:rPr>
          <w:rFonts w:ascii="Times New Roman"/>
          <w:bCs/>
          <w:sz w:val="21"/>
          <w:szCs w:val="21"/>
        </w:rPr>
        <w:t> </w:t>
      </w:r>
      <w:r>
        <w:rPr>
          <w:rFonts w:ascii="Times New Roman"/>
          <w:bCs/>
          <w:sz w:val="21"/>
          <w:szCs w:val="21"/>
        </w:rPr>
        <w:t>indicators</w:t>
      </w:r>
      <w:r>
        <w:rPr>
          <w:rFonts w:ascii="Times New Roman"/>
          <w:bCs/>
          <w:sz w:val="21"/>
          <w:szCs w:val="21"/>
        </w:rPr>
        <w:t> </w:t>
      </w:r>
      <w:r>
        <w:rPr>
          <w:rFonts w:ascii="Times New Roman"/>
          <w:bCs/>
          <w:sz w:val="21"/>
          <w:szCs w:val="21"/>
        </w:rPr>
        <w:t>of</w:t>
      </w:r>
      <w:r>
        <w:rPr>
          <w:rFonts w:ascii="Times New Roman"/>
          <w:bCs/>
          <w:sz w:val="21"/>
          <w:szCs w:val="21"/>
        </w:rPr>
        <w:t> </w:t>
      </w:r>
      <w:r>
        <w:rPr>
          <w:rFonts w:ascii="Times New Roman"/>
          <w:bCs/>
          <w:sz w:val="21"/>
          <w:szCs w:val="21"/>
        </w:rPr>
        <w:t>different</w:t>
      </w:r>
      <w:r>
        <w:rPr>
          <w:rFonts w:ascii="Times New Roman"/>
          <w:bCs/>
          <w:sz w:val="21"/>
          <w:szCs w:val="21"/>
        </w:rPr>
        <w:t> </w:t>
      </w:r>
      <w:r>
        <w:rPr>
          <w:rFonts w:ascii="Times New Roman"/>
          <w:bCs/>
          <w:sz w:val="21"/>
          <w:szCs w:val="21"/>
        </w:rPr>
        <w:t>levels</w:t>
      </w:r>
    </w:p>
    <w:tbl>
      <w:tblPr>
        <w:tblW w:w="0" w:type="auto"/>
        <w:jc w:val="center"/>
        <w:tblBorders>
          <w:top w:val="single" w:sz="12" w:space="0" w:color="auto"/>
          <w:bottom w:val="single" w:sz="12" w:space="0" w:color="auto"/>
          <w:insideV w:val="single" w:sz="12" w:space="0" w:color="auto"/>
        </w:tblBorders>
        <w:tblLook w:val="04A0" w:firstRow="1" w:lastRow="0" w:firstColumn="1" w:lastColumn="0" w:noHBand="0" w:noVBand="1"/>
      </w:tblPr>
      <w:tblGrid>
        <w:gridCol w:w="788"/>
        <w:gridCol w:w="899"/>
        <w:gridCol w:w="689"/>
        <w:gridCol w:w="584"/>
        <w:gridCol w:w="552"/>
        <w:gridCol w:w="584"/>
        <w:gridCol w:w="689"/>
        <w:gridCol w:w="584"/>
        <w:gridCol w:w="584"/>
        <w:gridCol w:w="552"/>
        <w:gridCol w:w="794"/>
        <w:gridCol w:w="794"/>
      </w:tblGrid>
      <w:tr w:rsidR="00081FD4" w14:paraId="7A7D8EFD" w14:textId="77777777">
        <w:trPr>
          <w:trHeight w:val="340"/>
          <w:jc w:val="center"/>
        </w:trPr>
        <w:tc>
          <w:tcPr>
            <w:tcW w:w="0" w:type="auto"/>
            <w:tcBorders>
              <w:top w:val="single" w:sz="12" w:space="0" w:color="auto"/>
              <w:bottom w:val="single" w:sz="12" w:space="0" w:color="auto"/>
              <w:right w:val="nil"/>
            </w:tcBorders>
            <w:vAlign w:val="center"/>
          </w:tcPr>
          <w:p w14:paraId="1C66966B"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Grade</w:t>
            </w:r>
          </w:p>
        </w:tc>
        <w:tc>
          <w:tcPr>
            <w:tcW w:w="0" w:type="auto"/>
            <w:tcBorders>
              <w:top w:val="single" w:sz="12" w:space="0" w:color="auto"/>
              <w:left w:val="nil"/>
              <w:bottom w:val="single" w:sz="12" w:space="0" w:color="auto"/>
              <w:right w:val="nil"/>
            </w:tcBorders>
            <w:vAlign w:val="center"/>
          </w:tcPr>
          <w:p w14:paraId="26A53AF3"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320" w:dyaOrig="360" w14:anchorId="568AF5E4">
                <v:shape id="_x0000_i1612" type="#_x0000_t75" style="width:16.2pt;height:18pt" o:ole="">
                  <v:imagedata r:id="rId117" o:title=""/>
                </v:shape>
                <o:OLEObject Type="Embed" ProgID="Equation.DSMT4" ShapeID="_x0000_i1612" DrawAspect="Content" ObjectID="_1674346089" r:id="rId118"/>
              </w:object>
            </w:r>
          </w:p>
        </w:tc>
        <w:tc>
          <w:tcPr>
            <w:tcW w:w="0" w:type="auto"/>
            <w:tcBorders>
              <w:top w:val="single" w:sz="12" w:space="0" w:color="auto"/>
              <w:left w:val="nil"/>
              <w:bottom w:val="single" w:sz="12" w:space="0" w:color="auto"/>
              <w:right w:val="nil"/>
            </w:tcBorders>
            <w:vAlign w:val="center"/>
          </w:tcPr>
          <w:p w14:paraId="2BD338F9"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340" w:dyaOrig="360" w14:anchorId="2C0810D5">
                <v:shape id="_x0000_i1613" type="#_x0000_t75" style="width:16.8pt;height:18pt" o:ole="">
                  <v:imagedata r:id="rId119" o:title=""/>
                </v:shape>
                <o:OLEObject Type="Embed" ProgID="Equation.DSMT4" ShapeID="_x0000_i1613" DrawAspect="Content" ObjectID="_1674346090" r:id="rId120"/>
              </w:object>
            </w:r>
          </w:p>
        </w:tc>
        <w:tc>
          <w:tcPr>
            <w:tcW w:w="0" w:type="auto"/>
            <w:tcBorders>
              <w:top w:val="single" w:sz="12" w:space="0" w:color="auto"/>
              <w:left w:val="nil"/>
              <w:bottom w:val="single" w:sz="12" w:space="0" w:color="auto"/>
              <w:right w:val="nil"/>
            </w:tcBorders>
            <w:vAlign w:val="center"/>
          </w:tcPr>
          <w:p w14:paraId="613D60E0"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340" w:dyaOrig="360" w14:anchorId="4C7A8F86">
                <v:shape id="_x0000_i1614" type="#_x0000_t75" style="width:16.8pt;height:18pt" o:ole="">
                  <v:imagedata r:id="rId121" o:title=""/>
                </v:shape>
                <o:OLEObject Type="Embed" ProgID="Equation.DSMT4" ShapeID="_x0000_i1614" DrawAspect="Content" ObjectID="_1674346091" r:id="rId122"/>
              </w:object>
            </w:r>
          </w:p>
        </w:tc>
        <w:tc>
          <w:tcPr>
            <w:tcW w:w="0" w:type="auto"/>
            <w:tcBorders>
              <w:top w:val="single" w:sz="12" w:space="0" w:color="auto"/>
              <w:left w:val="nil"/>
              <w:bottom w:val="single" w:sz="12" w:space="0" w:color="auto"/>
              <w:right w:val="nil"/>
            </w:tcBorders>
            <w:vAlign w:val="center"/>
          </w:tcPr>
          <w:p w14:paraId="0ABA68F7"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340" w:dyaOrig="360" w14:anchorId="14E0E0D9">
                <v:shape id="_x0000_i1615" type="#_x0000_t75" style="width:16.8pt;height:18pt" o:ole="">
                  <v:imagedata r:id="rId123" o:title=""/>
                </v:shape>
                <o:OLEObject Type="Embed" ProgID="Equation.DSMT4" ShapeID="_x0000_i1615" DrawAspect="Content" ObjectID="_1674346092" r:id="rId124"/>
              </w:object>
            </w:r>
          </w:p>
        </w:tc>
        <w:tc>
          <w:tcPr>
            <w:tcW w:w="0" w:type="auto"/>
            <w:tcBorders>
              <w:top w:val="single" w:sz="12" w:space="0" w:color="auto"/>
              <w:left w:val="nil"/>
              <w:bottom w:val="single" w:sz="12" w:space="0" w:color="auto"/>
              <w:right w:val="nil"/>
            </w:tcBorders>
            <w:vAlign w:val="center"/>
          </w:tcPr>
          <w:p w14:paraId="2C597B50"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340" w:dyaOrig="360" w14:anchorId="121E9E28">
                <v:shape id="_x0000_i1616" type="#_x0000_t75" style="width:16.8pt;height:18pt" o:ole="">
                  <v:imagedata r:id="rId125" o:title=""/>
                </v:shape>
                <o:OLEObject Type="Embed" ProgID="Equation.DSMT4" ShapeID="_x0000_i1616" DrawAspect="Content" ObjectID="_1674346093" r:id="rId126"/>
              </w:object>
            </w:r>
          </w:p>
        </w:tc>
        <w:tc>
          <w:tcPr>
            <w:tcW w:w="0" w:type="auto"/>
            <w:tcBorders>
              <w:top w:val="single" w:sz="12" w:space="0" w:color="auto"/>
              <w:left w:val="nil"/>
              <w:bottom w:val="single" w:sz="12" w:space="0" w:color="auto"/>
              <w:right w:val="nil"/>
            </w:tcBorders>
            <w:vAlign w:val="center"/>
          </w:tcPr>
          <w:p w14:paraId="7FDC6CA6"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340" w:dyaOrig="360" w14:anchorId="3BA61649">
                <v:shape id="_x0000_i1617" type="#_x0000_t75" style="width:16.8pt;height:18pt" o:ole="">
                  <v:imagedata r:id="rId127" o:title=""/>
                </v:shape>
                <o:OLEObject Type="Embed" ProgID="Equation.DSMT4" ShapeID="_x0000_i1617" DrawAspect="Content" ObjectID="_1674346094" r:id="rId128"/>
              </w:object>
            </w:r>
          </w:p>
        </w:tc>
        <w:tc>
          <w:tcPr>
            <w:tcW w:w="0" w:type="auto"/>
            <w:tcBorders>
              <w:top w:val="single" w:sz="12" w:space="0" w:color="auto"/>
              <w:left w:val="nil"/>
              <w:bottom w:val="single" w:sz="12" w:space="0" w:color="auto"/>
              <w:right w:val="nil"/>
            </w:tcBorders>
            <w:vAlign w:val="center"/>
          </w:tcPr>
          <w:p w14:paraId="46410C2C"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340" w:dyaOrig="360" w14:anchorId="6DB1B95F">
                <v:shape id="_x0000_i1618" type="#_x0000_t75" style="width:16.8pt;height:18pt" o:ole="">
                  <v:imagedata r:id="rId129" o:title=""/>
                </v:shape>
                <o:OLEObject Type="Embed" ProgID="Equation.DSMT4" ShapeID="_x0000_i1618" DrawAspect="Content" ObjectID="_1674346095" r:id="rId130"/>
              </w:object>
            </w:r>
          </w:p>
        </w:tc>
        <w:tc>
          <w:tcPr>
            <w:tcW w:w="0" w:type="auto"/>
            <w:tcBorders>
              <w:top w:val="single" w:sz="12" w:space="0" w:color="auto"/>
              <w:left w:val="nil"/>
              <w:bottom w:val="single" w:sz="12" w:space="0" w:color="auto"/>
              <w:right w:val="nil"/>
            </w:tcBorders>
            <w:vAlign w:val="center"/>
          </w:tcPr>
          <w:p w14:paraId="487CD52B"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340" w:dyaOrig="360" w14:anchorId="56215CF5">
                <v:shape id="_x0000_i1619" type="#_x0000_t75" style="width:16.8pt;height:18pt" o:ole="">
                  <v:imagedata r:id="rId131" o:title=""/>
                </v:shape>
                <o:OLEObject Type="Embed" ProgID="Equation.DSMT4" ShapeID="_x0000_i1619" DrawAspect="Content" ObjectID="_1674346096" r:id="rId132"/>
              </w:object>
            </w:r>
          </w:p>
        </w:tc>
        <w:tc>
          <w:tcPr>
            <w:tcW w:w="0" w:type="auto"/>
            <w:tcBorders>
              <w:top w:val="single" w:sz="12" w:space="0" w:color="auto"/>
              <w:left w:val="nil"/>
              <w:bottom w:val="single" w:sz="12" w:space="0" w:color="auto"/>
              <w:right w:val="nil"/>
            </w:tcBorders>
            <w:vAlign w:val="center"/>
          </w:tcPr>
          <w:p w14:paraId="780A9CA6"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340" w:dyaOrig="360" w14:anchorId="58F80F20">
                <v:shape id="_x0000_i1620" type="#_x0000_t75" style="width:16.8pt;height:18pt" o:ole="">
                  <v:imagedata r:id="rId133" o:title=""/>
                </v:shape>
                <o:OLEObject Type="Embed" ProgID="Equation.DSMT4" ShapeID="_x0000_i1620" DrawAspect="Content" ObjectID="_1674346097" r:id="rId134"/>
              </w:object>
            </w:r>
          </w:p>
        </w:tc>
        <w:tc>
          <w:tcPr>
            <w:tcW w:w="0" w:type="auto"/>
            <w:tcBorders>
              <w:top w:val="single" w:sz="12" w:space="0" w:color="auto"/>
              <w:left w:val="nil"/>
              <w:bottom w:val="single" w:sz="12" w:space="0" w:color="auto"/>
              <w:right w:val="nil"/>
            </w:tcBorders>
            <w:vAlign w:val="center"/>
          </w:tcPr>
          <w:p w14:paraId="4A2877D4" w14:textId="77777777" w:rsidR="00081FD4" w:rsidRDefault="009C6F0F">
            <w:pPr>
              <w:jc w:val="center"/>
              <w:rPr>
                <w:rFonts w:ascii="Times New Roman" w:eastAsiaTheme="minorEastAsia"/>
                <w:b/>
                <w:sz w:val="21"/>
                <w:szCs w:val="21"/>
                <w:lang w:eastAsia="zh-CN"/>
              </w:rPr>
            </w:pPr>
            <w:r>
              <w:rPr>
                <w:rFonts w:ascii="Times New Roman" w:hAnsi="Times New Roman" w:cs="Times New Roman"/>
                <w:position w:val="-12"/>
                <w:sz w:val="21"/>
                <w:szCs w:val="21"/>
              </w:rPr>
              <w:object w:dxaOrig="400" w:dyaOrig="360" w14:anchorId="3F691C96">
                <v:shape id="_x0000_i1621" type="#_x0000_t75" style="width:19.8pt;height:18pt" o:ole="">
                  <v:imagedata r:id="rId135" o:title=""/>
                </v:shape>
                <o:OLEObject Type="Embed" ProgID="Equation.DSMT4" ShapeID="_x0000_i1621" DrawAspect="Content" ObjectID="_1674346098" r:id="rId136"/>
              </w:object>
            </w:r>
          </w:p>
        </w:tc>
        <w:tc>
          <w:tcPr>
            <w:tcW w:w="0" w:type="auto"/>
            <w:tcBorders>
              <w:top w:val="single" w:sz="12" w:space="0" w:color="auto"/>
              <w:left w:val="nil"/>
              <w:bottom w:val="single" w:sz="12" w:space="0" w:color="auto"/>
            </w:tcBorders>
          </w:tcPr>
          <w:p w14:paraId="0D89CCAC" w14:textId="77777777" w:rsidR="00081FD4" w:rsidRDefault="009C6F0F">
            <w:pPr>
              <w:jc w:val="center"/>
              <w:rPr>
                <w:rFonts w:ascii="Times New Roman" w:hAnsi="Times New Roman" w:cs="Times New Roman"/>
                <w:position w:val="-12"/>
                <w:sz w:val="21"/>
                <w:szCs w:val="21"/>
              </w:rPr>
            </w:pPr>
            <w:r>
              <w:rPr>
                <w:rFonts w:ascii="Times New Roman" w:hAnsi="Times New Roman" w:cs="Times New Roman"/>
                <w:position w:val="-12"/>
                <w:sz w:val="21"/>
                <w:szCs w:val="21"/>
              </w:rPr>
              <w:object w:dxaOrig="380" w:dyaOrig="360" w14:anchorId="3E7A77CA">
                <v:shape id="_x0000_i1622" type="#_x0000_t75" style="width:19.2pt;height:18pt" o:ole="">
                  <v:imagedata r:id="rId137" o:title=""/>
                </v:shape>
                <o:OLEObject Type="Embed" ProgID="Equation.DSMT4" ShapeID="_x0000_i1622" DrawAspect="Content" ObjectID="_1674346099" r:id="rId138"/>
              </w:object>
            </w:r>
          </w:p>
        </w:tc>
      </w:tr>
      <w:tr w:rsidR="00081FD4" w14:paraId="61D48C7D" w14:textId="77777777">
        <w:trPr>
          <w:trHeight w:val="144"/>
          <w:jc w:val="center"/>
        </w:trPr>
        <w:tc>
          <w:tcPr>
            <w:tcW w:w="788" w:type="dxa"/>
            <w:tcBorders>
              <w:top w:val="single" w:sz="12" w:space="0" w:color="auto"/>
              <w:bottom w:val="nil"/>
              <w:right w:val="nil"/>
            </w:tcBorders>
            <w:vAlign w:val="center"/>
          </w:tcPr>
          <w:p w14:paraId="3DE37C11" w14:textId="77777777" w:rsidR="00081FD4" w:rsidRDefault="009C6F0F">
            <w:pPr>
              <w:jc w:val="center"/>
              <w:rPr>
                <w:rFonts w:ascii="Times New Roman" w:hAnsi="Times New Roman" w:cs="Times New Roman"/>
                <w:i/>
                <w:sz w:val="21"/>
                <w:szCs w:val="21"/>
              </w:rPr>
            </w:pPr>
            <w:r>
              <w:rPr>
                <w:rFonts w:ascii="Times New Roman" w:eastAsia="宋体" w:hAnsi="Times New Roman" w:cs="Times New Roman" w:hint="eastAsia"/>
                <w:iCs/>
                <w:sz w:val="21"/>
                <w:szCs w:val="21"/>
                <w:lang w:eastAsia="zh-CN"/>
              </w:rPr>
              <w:t>I</w:t>
            </w:r>
          </w:p>
        </w:tc>
        <w:tc>
          <w:tcPr>
            <w:tcW w:w="0" w:type="auto"/>
            <w:tcBorders>
              <w:top w:val="single" w:sz="12" w:space="0" w:color="auto"/>
              <w:left w:val="nil"/>
              <w:bottom w:val="nil"/>
              <w:right w:val="nil"/>
            </w:tcBorders>
            <w:vAlign w:val="center"/>
          </w:tcPr>
          <w:p w14:paraId="5B1B7144" w14:textId="77777777" w:rsidR="00081FD4" w:rsidRDefault="009C6F0F">
            <w:pPr>
              <w:jc w:val="center"/>
              <w:rPr>
                <w:rFonts w:ascii="Times New Roman"/>
                <w:sz w:val="21"/>
                <w:szCs w:val="21"/>
                <w:lang w:eastAsia="zh-CN"/>
              </w:rPr>
            </w:pPr>
            <w:r>
              <w:rPr>
                <w:rFonts w:ascii="Times New Roman" w:eastAsia="宋体" w:hint="eastAsia"/>
                <w:color w:val="000000"/>
                <w:sz w:val="21"/>
                <w:szCs w:val="21"/>
                <w:lang w:eastAsia="zh-CN"/>
              </w:rPr>
              <w:t>0.26459</w:t>
            </w:r>
          </w:p>
        </w:tc>
        <w:tc>
          <w:tcPr>
            <w:tcW w:w="0" w:type="auto"/>
            <w:tcBorders>
              <w:top w:val="single" w:sz="12" w:space="0" w:color="auto"/>
              <w:left w:val="nil"/>
              <w:bottom w:val="nil"/>
              <w:right w:val="nil"/>
            </w:tcBorders>
            <w:vAlign w:val="center"/>
          </w:tcPr>
          <w:p w14:paraId="46D5166B"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6</w:t>
            </w:r>
          </w:p>
        </w:tc>
        <w:tc>
          <w:tcPr>
            <w:tcW w:w="0" w:type="auto"/>
            <w:tcBorders>
              <w:top w:val="single" w:sz="12" w:space="0" w:color="auto"/>
              <w:left w:val="nil"/>
              <w:bottom w:val="nil"/>
              <w:right w:val="nil"/>
            </w:tcBorders>
            <w:vAlign w:val="center"/>
          </w:tcPr>
          <w:p w14:paraId="77C9E31B" w14:textId="77777777" w:rsidR="00081FD4" w:rsidRDefault="009C6F0F">
            <w:pPr>
              <w:jc w:val="center"/>
              <w:rPr>
                <w:rFonts w:ascii="Times New Roman" w:eastAsia="宋体"/>
                <w:color w:val="000000"/>
                <w:sz w:val="21"/>
                <w:szCs w:val="21"/>
                <w:lang w:eastAsia="zh-CN"/>
              </w:rPr>
            </w:pPr>
            <w:r>
              <w:rPr>
                <w:rFonts w:ascii="Times New Roman" w:hAnsi="Times New Roman" w:cs="Times New Roman"/>
                <w:sz w:val="21"/>
                <w:szCs w:val="21"/>
              </w:rPr>
              <w:t>0.86</w:t>
            </w:r>
          </w:p>
        </w:tc>
        <w:tc>
          <w:tcPr>
            <w:tcW w:w="0" w:type="auto"/>
            <w:tcBorders>
              <w:top w:val="single" w:sz="12" w:space="0" w:color="auto"/>
              <w:left w:val="nil"/>
              <w:bottom w:val="nil"/>
              <w:right w:val="nil"/>
            </w:tcBorders>
            <w:vAlign w:val="center"/>
          </w:tcPr>
          <w:p w14:paraId="171A73A7" w14:textId="77777777" w:rsidR="00081FD4" w:rsidRDefault="009C6F0F">
            <w:pPr>
              <w:jc w:val="center"/>
              <w:rPr>
                <w:rFonts w:ascii="Times New Roman" w:eastAsia="宋体"/>
                <w:color w:val="000000"/>
                <w:sz w:val="21"/>
                <w:szCs w:val="21"/>
                <w:lang w:eastAsia="zh-CN"/>
              </w:rPr>
            </w:pPr>
            <w:r>
              <w:rPr>
                <w:rFonts w:ascii="Times New Roman" w:hAnsi="Times New Roman" w:cs="Times New Roman"/>
                <w:sz w:val="21"/>
                <w:szCs w:val="21"/>
              </w:rPr>
              <w:t>4.3</w:t>
            </w:r>
          </w:p>
        </w:tc>
        <w:tc>
          <w:tcPr>
            <w:tcW w:w="0" w:type="auto"/>
            <w:tcBorders>
              <w:top w:val="single" w:sz="12" w:space="0" w:color="auto"/>
              <w:left w:val="nil"/>
              <w:bottom w:val="nil"/>
              <w:right w:val="nil"/>
            </w:tcBorders>
            <w:vAlign w:val="center"/>
          </w:tcPr>
          <w:p w14:paraId="6CD3966C" w14:textId="77777777" w:rsidR="00081FD4" w:rsidRDefault="009C6F0F">
            <w:pPr>
              <w:jc w:val="center"/>
              <w:rPr>
                <w:rFonts w:ascii="Times New Roman" w:eastAsia="宋体"/>
                <w:color w:val="000000"/>
                <w:sz w:val="21"/>
                <w:szCs w:val="21"/>
                <w:lang w:eastAsia="zh-CN"/>
              </w:rPr>
            </w:pPr>
            <w:r>
              <w:rPr>
                <w:rFonts w:ascii="Times New Roman" w:hAnsi="Times New Roman" w:cs="Times New Roman"/>
                <w:sz w:val="21"/>
                <w:szCs w:val="21"/>
              </w:rPr>
              <w:t>72.5</w:t>
            </w:r>
          </w:p>
        </w:tc>
        <w:tc>
          <w:tcPr>
            <w:tcW w:w="0" w:type="auto"/>
            <w:tcBorders>
              <w:top w:val="single" w:sz="12" w:space="0" w:color="auto"/>
              <w:left w:val="nil"/>
              <w:bottom w:val="nil"/>
              <w:right w:val="nil"/>
            </w:tcBorders>
            <w:vAlign w:val="center"/>
          </w:tcPr>
          <w:p w14:paraId="0C3E9563" w14:textId="77777777" w:rsidR="00081FD4" w:rsidRDefault="009C6F0F">
            <w:pPr>
              <w:jc w:val="center"/>
              <w:rPr>
                <w:rFonts w:ascii="Times New Roman" w:eastAsia="宋体"/>
                <w:color w:val="000000"/>
                <w:sz w:val="21"/>
                <w:szCs w:val="21"/>
                <w:lang w:eastAsia="zh-CN"/>
              </w:rPr>
            </w:pPr>
            <w:r>
              <w:rPr>
                <w:rFonts w:ascii="Times New Roman" w:hAnsi="Times New Roman" w:cs="Times New Roman"/>
                <w:sz w:val="21"/>
                <w:szCs w:val="21"/>
              </w:rPr>
              <w:t>5.006</w:t>
            </w:r>
          </w:p>
        </w:tc>
        <w:tc>
          <w:tcPr>
            <w:tcW w:w="0" w:type="auto"/>
            <w:tcBorders>
              <w:top w:val="single" w:sz="12" w:space="0" w:color="auto"/>
              <w:left w:val="nil"/>
              <w:bottom w:val="nil"/>
              <w:right w:val="nil"/>
            </w:tcBorders>
            <w:vAlign w:val="center"/>
          </w:tcPr>
          <w:p w14:paraId="57F5BD06" w14:textId="77777777" w:rsidR="00081FD4" w:rsidRDefault="009C6F0F">
            <w:pPr>
              <w:jc w:val="center"/>
              <w:rPr>
                <w:rFonts w:ascii="Times New Roman" w:eastAsia="宋体"/>
                <w:color w:val="000000"/>
                <w:sz w:val="21"/>
                <w:szCs w:val="21"/>
                <w:lang w:eastAsia="zh-CN"/>
              </w:rPr>
            </w:pPr>
            <w:r>
              <w:rPr>
                <w:rFonts w:ascii="Times New Roman" w:hAnsi="Times New Roman" w:cs="Times New Roman"/>
                <w:sz w:val="21"/>
                <w:szCs w:val="21"/>
              </w:rPr>
              <w:t>91.1</w:t>
            </w:r>
          </w:p>
        </w:tc>
        <w:tc>
          <w:tcPr>
            <w:tcW w:w="0" w:type="auto"/>
            <w:tcBorders>
              <w:top w:val="single" w:sz="12" w:space="0" w:color="auto"/>
              <w:left w:val="nil"/>
              <w:bottom w:val="nil"/>
              <w:right w:val="nil"/>
            </w:tcBorders>
            <w:vAlign w:val="center"/>
          </w:tcPr>
          <w:p w14:paraId="096162A7"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83.5</w:t>
            </w:r>
          </w:p>
        </w:tc>
        <w:tc>
          <w:tcPr>
            <w:tcW w:w="0" w:type="auto"/>
            <w:tcBorders>
              <w:top w:val="single" w:sz="12" w:space="0" w:color="auto"/>
              <w:left w:val="nil"/>
              <w:bottom w:val="nil"/>
              <w:right w:val="nil"/>
            </w:tcBorders>
            <w:vAlign w:val="center"/>
          </w:tcPr>
          <w:p w14:paraId="7812617A"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5.1</w:t>
            </w:r>
          </w:p>
        </w:tc>
        <w:tc>
          <w:tcPr>
            <w:tcW w:w="0" w:type="auto"/>
            <w:tcBorders>
              <w:top w:val="single" w:sz="12" w:space="0" w:color="auto"/>
              <w:left w:val="nil"/>
              <w:bottom w:val="nil"/>
              <w:right w:val="nil"/>
            </w:tcBorders>
            <w:vAlign w:val="center"/>
          </w:tcPr>
          <w:p w14:paraId="74328A17"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0.0168</w:t>
            </w:r>
          </w:p>
        </w:tc>
        <w:tc>
          <w:tcPr>
            <w:tcW w:w="0" w:type="auto"/>
            <w:tcBorders>
              <w:top w:val="single" w:sz="12" w:space="0" w:color="auto"/>
              <w:left w:val="nil"/>
              <w:bottom w:val="nil"/>
            </w:tcBorders>
            <w:vAlign w:val="center"/>
          </w:tcPr>
          <w:p w14:paraId="51E88F76"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0.0520</w:t>
            </w:r>
          </w:p>
        </w:tc>
      </w:tr>
      <w:tr w:rsidR="00081FD4" w14:paraId="4C9D7AA9" w14:textId="77777777">
        <w:trPr>
          <w:trHeight w:val="144"/>
          <w:jc w:val="center"/>
        </w:trPr>
        <w:tc>
          <w:tcPr>
            <w:tcW w:w="788" w:type="dxa"/>
            <w:tcBorders>
              <w:top w:val="nil"/>
              <w:bottom w:val="nil"/>
              <w:right w:val="nil"/>
            </w:tcBorders>
            <w:vAlign w:val="center"/>
          </w:tcPr>
          <w:p w14:paraId="321E8375" w14:textId="77777777" w:rsidR="00081FD4" w:rsidRDefault="009C6F0F">
            <w:pPr>
              <w:jc w:val="center"/>
              <w:rPr>
                <w:rFonts w:ascii="Times New Roman" w:eastAsiaTheme="minorEastAsia" w:hAnsi="Times New Roman" w:cs="Times New Roman"/>
                <w:position w:val="-12"/>
                <w:sz w:val="21"/>
                <w:szCs w:val="21"/>
                <w:lang w:eastAsia="zh-CN"/>
              </w:rPr>
            </w:pPr>
            <w:r>
              <w:rPr>
                <w:rFonts w:ascii="Times New Roman" w:eastAsiaTheme="minorEastAsia" w:hAnsi="Times New Roman" w:cs="Times New Roman" w:hint="eastAsia"/>
                <w:position w:val="-12"/>
                <w:sz w:val="21"/>
                <w:szCs w:val="21"/>
                <w:lang w:eastAsia="zh-CN"/>
              </w:rPr>
              <w:t>II</w:t>
            </w:r>
          </w:p>
        </w:tc>
        <w:tc>
          <w:tcPr>
            <w:tcW w:w="0" w:type="auto"/>
            <w:tcBorders>
              <w:top w:val="nil"/>
              <w:left w:val="nil"/>
              <w:bottom w:val="nil"/>
              <w:right w:val="nil"/>
            </w:tcBorders>
            <w:vAlign w:val="center"/>
          </w:tcPr>
          <w:p w14:paraId="57A5F67F"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0.11568</w:t>
            </w:r>
          </w:p>
        </w:tc>
        <w:tc>
          <w:tcPr>
            <w:tcW w:w="0" w:type="auto"/>
            <w:tcBorders>
              <w:top w:val="nil"/>
              <w:left w:val="nil"/>
              <w:bottom w:val="nil"/>
              <w:right w:val="nil"/>
            </w:tcBorders>
            <w:vAlign w:val="center"/>
          </w:tcPr>
          <w:p w14:paraId="14EE3B8F"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8.667</w:t>
            </w:r>
          </w:p>
        </w:tc>
        <w:tc>
          <w:tcPr>
            <w:tcW w:w="0" w:type="auto"/>
            <w:tcBorders>
              <w:top w:val="nil"/>
              <w:left w:val="nil"/>
              <w:bottom w:val="nil"/>
              <w:right w:val="nil"/>
            </w:tcBorders>
            <w:vAlign w:val="center"/>
          </w:tcPr>
          <w:p w14:paraId="126F9320"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3.5</w:t>
            </w:r>
          </w:p>
        </w:tc>
        <w:tc>
          <w:tcPr>
            <w:tcW w:w="0" w:type="auto"/>
            <w:tcBorders>
              <w:top w:val="nil"/>
              <w:left w:val="nil"/>
              <w:bottom w:val="nil"/>
              <w:right w:val="nil"/>
            </w:tcBorders>
            <w:vAlign w:val="center"/>
          </w:tcPr>
          <w:p w14:paraId="5D6BF29D"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2.7</w:t>
            </w:r>
          </w:p>
        </w:tc>
        <w:tc>
          <w:tcPr>
            <w:tcW w:w="0" w:type="auto"/>
            <w:tcBorders>
              <w:top w:val="nil"/>
              <w:left w:val="nil"/>
              <w:bottom w:val="nil"/>
              <w:right w:val="nil"/>
            </w:tcBorders>
            <w:vAlign w:val="center"/>
          </w:tcPr>
          <w:p w14:paraId="11474F86"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35.2</w:t>
            </w:r>
          </w:p>
        </w:tc>
        <w:tc>
          <w:tcPr>
            <w:tcW w:w="0" w:type="auto"/>
            <w:tcBorders>
              <w:top w:val="nil"/>
              <w:left w:val="nil"/>
              <w:bottom w:val="nil"/>
              <w:right w:val="nil"/>
            </w:tcBorders>
            <w:vAlign w:val="center"/>
          </w:tcPr>
          <w:p w14:paraId="77C27D07"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4.435</w:t>
            </w:r>
          </w:p>
        </w:tc>
        <w:tc>
          <w:tcPr>
            <w:tcW w:w="0" w:type="auto"/>
            <w:tcBorders>
              <w:top w:val="nil"/>
              <w:left w:val="nil"/>
              <w:bottom w:val="nil"/>
              <w:right w:val="nil"/>
            </w:tcBorders>
            <w:vAlign w:val="center"/>
          </w:tcPr>
          <w:p w14:paraId="7B435BF7"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56.5</w:t>
            </w:r>
          </w:p>
        </w:tc>
        <w:tc>
          <w:tcPr>
            <w:tcW w:w="0" w:type="auto"/>
            <w:tcBorders>
              <w:top w:val="nil"/>
              <w:left w:val="nil"/>
              <w:bottom w:val="nil"/>
              <w:right w:val="nil"/>
            </w:tcBorders>
            <w:vAlign w:val="center"/>
          </w:tcPr>
          <w:p w14:paraId="622C1E9F"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54.9</w:t>
            </w:r>
          </w:p>
        </w:tc>
        <w:tc>
          <w:tcPr>
            <w:tcW w:w="0" w:type="auto"/>
            <w:tcBorders>
              <w:top w:val="nil"/>
              <w:left w:val="nil"/>
              <w:bottom w:val="nil"/>
              <w:right w:val="nil"/>
            </w:tcBorders>
            <w:vAlign w:val="center"/>
          </w:tcPr>
          <w:p w14:paraId="519F9865"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4.2</w:t>
            </w:r>
          </w:p>
        </w:tc>
        <w:tc>
          <w:tcPr>
            <w:tcW w:w="0" w:type="auto"/>
            <w:tcBorders>
              <w:top w:val="nil"/>
              <w:left w:val="nil"/>
              <w:bottom w:val="nil"/>
              <w:right w:val="nil"/>
            </w:tcBorders>
            <w:vAlign w:val="center"/>
          </w:tcPr>
          <w:p w14:paraId="72A64456"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0.2118</w:t>
            </w:r>
          </w:p>
        </w:tc>
        <w:tc>
          <w:tcPr>
            <w:tcW w:w="0" w:type="auto"/>
            <w:tcBorders>
              <w:top w:val="nil"/>
              <w:left w:val="nil"/>
              <w:bottom w:val="nil"/>
            </w:tcBorders>
            <w:vAlign w:val="center"/>
          </w:tcPr>
          <w:p w14:paraId="6F989BCA"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0.0336</w:t>
            </w:r>
          </w:p>
        </w:tc>
      </w:tr>
      <w:tr w:rsidR="00081FD4" w14:paraId="43283780" w14:textId="77777777">
        <w:trPr>
          <w:trHeight w:val="144"/>
          <w:jc w:val="center"/>
        </w:trPr>
        <w:tc>
          <w:tcPr>
            <w:tcW w:w="788" w:type="dxa"/>
            <w:tcBorders>
              <w:top w:val="nil"/>
              <w:bottom w:val="single" w:sz="12" w:space="0" w:color="auto"/>
              <w:right w:val="nil"/>
            </w:tcBorders>
            <w:vAlign w:val="center"/>
          </w:tcPr>
          <w:p w14:paraId="50777CFC" w14:textId="77777777" w:rsidR="00081FD4" w:rsidRDefault="009C6F0F">
            <w:pPr>
              <w:jc w:val="center"/>
              <w:rPr>
                <w:rFonts w:ascii="Times New Roman" w:eastAsiaTheme="minorEastAsia" w:hAnsi="Times New Roman" w:cs="Times New Roman"/>
                <w:position w:val="-12"/>
                <w:sz w:val="21"/>
                <w:szCs w:val="21"/>
                <w:lang w:eastAsia="zh-CN"/>
              </w:rPr>
            </w:pPr>
            <w:r>
              <w:rPr>
                <w:rFonts w:ascii="Times New Roman" w:eastAsiaTheme="minorEastAsia" w:hAnsi="Times New Roman" w:cs="Times New Roman" w:hint="eastAsia"/>
                <w:position w:val="-12"/>
                <w:sz w:val="21"/>
                <w:szCs w:val="21"/>
                <w:lang w:eastAsia="zh-CN"/>
              </w:rPr>
              <w:t>III</w:t>
            </w:r>
          </w:p>
        </w:tc>
        <w:tc>
          <w:tcPr>
            <w:tcW w:w="0" w:type="auto"/>
            <w:tcBorders>
              <w:top w:val="nil"/>
              <w:left w:val="nil"/>
              <w:bottom w:val="single" w:sz="12" w:space="0" w:color="auto"/>
              <w:right w:val="nil"/>
            </w:tcBorders>
            <w:vAlign w:val="center"/>
          </w:tcPr>
          <w:p w14:paraId="1302B65A"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0.00325</w:t>
            </w:r>
          </w:p>
        </w:tc>
        <w:tc>
          <w:tcPr>
            <w:tcW w:w="0" w:type="auto"/>
            <w:tcBorders>
              <w:top w:val="nil"/>
              <w:left w:val="nil"/>
              <w:bottom w:val="single" w:sz="12" w:space="0" w:color="auto"/>
              <w:right w:val="nil"/>
            </w:tcBorders>
            <w:vAlign w:val="center"/>
          </w:tcPr>
          <w:p w14:paraId="6A1A5643"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w:t>
            </w:r>
          </w:p>
        </w:tc>
        <w:tc>
          <w:tcPr>
            <w:tcW w:w="0" w:type="auto"/>
            <w:tcBorders>
              <w:top w:val="nil"/>
              <w:left w:val="nil"/>
              <w:bottom w:val="single" w:sz="12" w:space="0" w:color="auto"/>
              <w:right w:val="nil"/>
            </w:tcBorders>
            <w:vAlign w:val="center"/>
          </w:tcPr>
          <w:p w14:paraId="0F6C31B1"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0.01</w:t>
            </w:r>
          </w:p>
        </w:tc>
        <w:tc>
          <w:tcPr>
            <w:tcW w:w="0" w:type="auto"/>
            <w:tcBorders>
              <w:top w:val="nil"/>
              <w:left w:val="nil"/>
              <w:bottom w:val="single" w:sz="12" w:space="0" w:color="auto"/>
              <w:right w:val="nil"/>
            </w:tcBorders>
            <w:vAlign w:val="center"/>
          </w:tcPr>
          <w:p w14:paraId="44BB159D"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0.5</w:t>
            </w:r>
          </w:p>
        </w:tc>
        <w:tc>
          <w:tcPr>
            <w:tcW w:w="0" w:type="auto"/>
            <w:tcBorders>
              <w:top w:val="nil"/>
              <w:left w:val="nil"/>
              <w:bottom w:val="single" w:sz="12" w:space="0" w:color="auto"/>
              <w:right w:val="nil"/>
            </w:tcBorders>
            <w:vAlign w:val="center"/>
          </w:tcPr>
          <w:p w14:paraId="5838F85B"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1</w:t>
            </w:r>
          </w:p>
        </w:tc>
        <w:tc>
          <w:tcPr>
            <w:tcW w:w="0" w:type="auto"/>
            <w:tcBorders>
              <w:top w:val="nil"/>
              <w:left w:val="nil"/>
              <w:bottom w:val="single" w:sz="12" w:space="0" w:color="auto"/>
              <w:right w:val="nil"/>
            </w:tcBorders>
            <w:vAlign w:val="center"/>
          </w:tcPr>
          <w:p w14:paraId="1C9CB079"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0.055</w:t>
            </w:r>
          </w:p>
        </w:tc>
        <w:tc>
          <w:tcPr>
            <w:tcW w:w="0" w:type="auto"/>
            <w:tcBorders>
              <w:top w:val="nil"/>
              <w:left w:val="nil"/>
              <w:bottom w:val="single" w:sz="12" w:space="0" w:color="auto"/>
              <w:right w:val="nil"/>
            </w:tcBorders>
            <w:vAlign w:val="center"/>
          </w:tcPr>
          <w:p w14:paraId="422ADDA3"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10.1</w:t>
            </w:r>
          </w:p>
        </w:tc>
        <w:tc>
          <w:tcPr>
            <w:tcW w:w="0" w:type="auto"/>
            <w:tcBorders>
              <w:top w:val="nil"/>
              <w:left w:val="nil"/>
              <w:bottom w:val="single" w:sz="12" w:space="0" w:color="auto"/>
              <w:right w:val="nil"/>
            </w:tcBorders>
            <w:vAlign w:val="center"/>
          </w:tcPr>
          <w:p w14:paraId="01857B3A"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1.1</w:t>
            </w:r>
          </w:p>
        </w:tc>
        <w:tc>
          <w:tcPr>
            <w:tcW w:w="0" w:type="auto"/>
            <w:tcBorders>
              <w:top w:val="nil"/>
              <w:left w:val="nil"/>
              <w:bottom w:val="single" w:sz="12" w:space="0" w:color="auto"/>
              <w:right w:val="nil"/>
            </w:tcBorders>
            <w:vAlign w:val="center"/>
          </w:tcPr>
          <w:p w14:paraId="78D51EB5"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3.1</w:t>
            </w:r>
          </w:p>
        </w:tc>
        <w:tc>
          <w:tcPr>
            <w:tcW w:w="0" w:type="auto"/>
            <w:tcBorders>
              <w:top w:val="nil"/>
              <w:left w:val="nil"/>
              <w:bottom w:val="single" w:sz="12" w:space="0" w:color="auto"/>
              <w:right w:val="nil"/>
            </w:tcBorders>
            <w:vAlign w:val="center"/>
          </w:tcPr>
          <w:p w14:paraId="23080044"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0.0073</w:t>
            </w:r>
          </w:p>
        </w:tc>
        <w:tc>
          <w:tcPr>
            <w:tcW w:w="0" w:type="auto"/>
            <w:tcBorders>
              <w:top w:val="nil"/>
              <w:left w:val="nil"/>
              <w:bottom w:val="single" w:sz="12" w:space="0" w:color="auto"/>
            </w:tcBorders>
            <w:vAlign w:val="center"/>
          </w:tcPr>
          <w:p w14:paraId="04FEEF1F"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0.0073</w:t>
            </w:r>
          </w:p>
        </w:tc>
      </w:tr>
    </w:tbl>
    <w:p w14:paraId="78E60F06" w14:textId="77777777" w:rsidR="00081FD4" w:rsidRDefault="00081FD4">
      <w:pPr>
        <w:rPr>
          <w:rFonts w:ascii="Times New Roman" w:eastAsia="宋体" w:hAnsi="Times New Roman" w:cs="Times New Roman"/>
          <w:szCs w:val="24"/>
          <w:lang w:eastAsia="zh-CN"/>
        </w:rPr>
      </w:pPr>
    </w:p>
    <w:p w14:paraId="2CDB5E1B" w14:textId="77777777" w:rsidR="00081FD4" w:rsidRDefault="009C6F0F">
      <w:pPr>
        <w:suppressAutoHyphens/>
        <w:spacing w:afterLines="100" w:after="240"/>
        <w:ind w:firstLineChars="200" w:firstLine="480"/>
        <w:jc w:val="both"/>
        <w:textAlignment w:val="baseline"/>
        <w:rPr>
          <w:rFonts w:ascii="Times New Roman" w:eastAsiaTheme="minorEastAsia" w:hAnsi="Times New Roman" w:cs="Times New Roman"/>
          <w:szCs w:val="32"/>
          <w:lang w:eastAsia="zh-CN"/>
        </w:rPr>
      </w:pPr>
      <w:r>
        <w:rPr>
          <w:rFonts w:ascii="Times New Roman" w:hAnsi="Times New Roman" w:cs="Times New Roman"/>
          <w:szCs w:val="32"/>
        </w:rPr>
        <w:t>When the index value is greater than or equal to the index value of a certain level, the state of the corresponding neuron is set to 1, otherwise -1.As shown in the figure 3(</w:t>
      </w:r>
      <w:r>
        <w:rPr>
          <w:rFonts w:ascii="Times New Roman" w:eastAsia="宋体" w:hAnsi="Times New Roman" w:cs="Times New Roman" w:hint="eastAsia"/>
          <w:szCs w:val="32"/>
          <w:lang w:eastAsia="zh-CN"/>
        </w:rPr>
        <w:t>w</w:t>
      </w:r>
      <w:r>
        <w:rPr>
          <w:rFonts w:ascii="Times New Roman" w:hAnsi="Times New Roman" w:cs="Times New Roman"/>
          <w:szCs w:val="32"/>
        </w:rPr>
        <w:t xml:space="preserve">here </w:t>
      </w:r>
      <w:r>
        <w:rPr>
          <w:rFonts w:ascii="Times New Roman" w:eastAsia="宋体" w:hAnsi="Times New Roman" w:cs="Times New Roman"/>
          <w:szCs w:val="24"/>
        </w:rPr>
        <w:sym w:font="Wingdings" w:char="F06C"/>
      </w:r>
      <w:r>
        <w:rPr>
          <w:rFonts w:ascii="Times New Roman" w:hAnsi="Times New Roman" w:cs="Times New Roman"/>
          <w:szCs w:val="32"/>
        </w:rPr>
        <w:t xml:space="preserve"> means that the neuron state is "1", which is greater than or equal to the ideal evaluation index value of the corresponding level, otherwise it is represented by </w:t>
      </w:r>
      <w:r>
        <w:rPr>
          <w:rFonts w:ascii="Times New Roman" w:eastAsia="宋体" w:hAnsi="Times New Roman" w:cs="Times New Roman"/>
          <w:szCs w:val="24"/>
        </w:rPr>
        <w:sym w:font="Wingdings" w:char="F0A1"/>
      </w:r>
      <w:r>
        <w:rPr>
          <w:rFonts w:ascii="Times New Roman" w:hAnsi="Times New Roman" w:cs="Times New Roman"/>
          <w:szCs w:val="32"/>
        </w:rPr>
        <w:t>.)</w:t>
      </w:r>
    </w:p>
    <w:p w14:paraId="76B5EE46" w14:textId="77777777" w:rsidR="00081FD4" w:rsidRDefault="009C6F0F">
      <w:pPr>
        <w:autoSpaceDE w:val="0"/>
        <w:autoSpaceDN w:val="0"/>
        <w:adjustRightInd w:val="0"/>
        <w:jc w:val="center"/>
        <w:rPr>
          <w:rFonts w:ascii="Times New Roman" w:hAnsi="等线" w:cs="Times New Roman"/>
          <w:b/>
          <w:szCs w:val="24"/>
        </w:rPr>
      </w:pPr>
      <w:r>
        <w:rPr>
          <w:rFonts w:ascii="Times New Roman" w:hAnsi="等线" w:cs="Times New Roman" w:hint="eastAsia"/>
          <w:b/>
          <w:noProof/>
          <w:szCs w:val="24"/>
          <w:lang w:eastAsia="zh-CN"/>
        </w:rPr>
        <w:lastRenderedPageBreak/>
        <w:drawing>
          <wp:inline distT="0" distB="0" distL="0" distR="0" wp14:anchorId="7B525D4A" wp14:editId="21D1E914">
            <wp:extent cx="5274310" cy="15398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0" y="0"/>
                      <a:ext cx="5274310" cy="1539875"/>
                    </a:xfrm>
                    <a:prstGeom prst="rect">
                      <a:avLst/>
                    </a:prstGeom>
                  </pic:spPr>
                </pic:pic>
              </a:graphicData>
            </a:graphic>
          </wp:inline>
        </w:drawing>
      </w:r>
    </w:p>
    <w:p w14:paraId="3C82E3AC" w14:textId="77777777" w:rsidR="00081FD4" w:rsidRDefault="009C6F0F">
      <w:pPr>
        <w:autoSpaceDE w:val="0"/>
        <w:autoSpaceDN w:val="0"/>
        <w:adjustRightInd w:val="0"/>
        <w:spacing w:beforeLines="100" w:before="240" w:afterLines="100" w:after="240"/>
        <w:jc w:val="center"/>
        <w:rPr>
          <w:rFonts w:ascii="Times New Roman" w:hAnsi="等线" w:cs="Times New Roman"/>
          <w:b/>
          <w:sz w:val="21"/>
          <w:szCs w:val="18"/>
        </w:rPr>
      </w:pPr>
      <w:r>
        <w:rPr>
          <w:rFonts w:ascii="Times New Roman" w:hAnsi="等线" w:cs="Times New Roman"/>
          <w:b/>
          <w:sz w:val="21"/>
          <w:szCs w:val="18"/>
        </w:rPr>
        <w:t>Fig</w:t>
      </w:r>
      <w:r>
        <w:rPr>
          <w:rFonts w:ascii="Times New Roman" w:hAnsi="等线" w:cs="Times New Roman" w:hint="eastAsia"/>
          <w:b/>
          <w:sz w:val="21"/>
          <w:szCs w:val="18"/>
        </w:rPr>
        <w:t>.</w:t>
      </w:r>
      <w:r>
        <w:rPr>
          <w:rFonts w:ascii="Times New Roman" w:hAnsi="等线" w:cs="Times New Roman"/>
          <w:b/>
          <w:sz w:val="21"/>
          <w:szCs w:val="18"/>
        </w:rPr>
        <w:t>3</w:t>
      </w:r>
      <w:r>
        <w:rPr>
          <w:rFonts w:ascii="Times New Roman" w:eastAsia="宋体" w:hAnsi="等线" w:cs="Times New Roman" w:hint="eastAsia"/>
          <w:b/>
          <w:sz w:val="21"/>
          <w:szCs w:val="18"/>
          <w:lang w:eastAsia="zh-CN"/>
        </w:rPr>
        <w:t xml:space="preserve"> </w:t>
      </w:r>
      <w:r>
        <w:rPr>
          <w:rFonts w:ascii="Times New Roman" w:hAnsi="等线" w:cs="Times New Roman"/>
          <w:bCs/>
          <w:sz w:val="21"/>
          <w:szCs w:val="18"/>
        </w:rPr>
        <w:t xml:space="preserve">Status </w:t>
      </w:r>
      <w:r>
        <w:rPr>
          <w:rFonts w:ascii="Times New Roman" w:eastAsia="宋体" w:hAnsi="等线" w:cs="Times New Roman" w:hint="eastAsia"/>
          <w:bCs/>
          <w:sz w:val="21"/>
          <w:szCs w:val="18"/>
          <w:lang w:eastAsia="zh-CN"/>
        </w:rPr>
        <w:t>C</w:t>
      </w:r>
      <w:r>
        <w:rPr>
          <w:rFonts w:ascii="Times New Roman" w:hAnsi="等线" w:cs="Times New Roman"/>
          <w:bCs/>
          <w:sz w:val="21"/>
          <w:szCs w:val="18"/>
        </w:rPr>
        <w:t>ode</w:t>
      </w:r>
    </w:p>
    <w:p w14:paraId="04651B39"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Then the countries to be classified can get the corresponding codes according to the above coding rules.Constructing Discrete Hopfield neural network model for health status(DH</w:t>
      </w:r>
      <w:r>
        <w:rPr>
          <w:rFonts w:ascii="Times New Roman" w:eastAsia="宋体" w:hAnsi="Times New Roman" w:cs="Times New Roman" w:hint="eastAsia"/>
          <w:szCs w:val="32"/>
          <w:lang w:eastAsia="zh-CN"/>
        </w:rPr>
        <w:t>N</w:t>
      </w:r>
      <w:r>
        <w:rPr>
          <w:rFonts w:ascii="Times New Roman" w:hAnsi="Times New Roman" w:cs="Times New Roman"/>
          <w:szCs w:val="32"/>
        </w:rPr>
        <w:t>H),as shown in Figure 4:</w:t>
      </w:r>
    </w:p>
    <w:p w14:paraId="35D2161A" w14:textId="77777777" w:rsidR="00081FD4" w:rsidRDefault="009C6F0F">
      <w:pPr>
        <w:autoSpaceDE w:val="0"/>
        <w:autoSpaceDN w:val="0"/>
        <w:adjustRightInd w:val="0"/>
        <w:jc w:val="center"/>
        <w:rPr>
          <w:rFonts w:ascii="Times New Roman" w:hAnsi="等线" w:cs="Times New Roman"/>
          <w:b/>
          <w:szCs w:val="24"/>
        </w:rPr>
      </w:pPr>
      <w:bookmarkStart w:id="11" w:name="_Hlk63686730"/>
      <w:r>
        <w:rPr>
          <w:rFonts w:ascii="Times New Roman" w:hAnsi="等线" w:cs="Times New Roman"/>
          <w:b/>
          <w:noProof/>
          <w:szCs w:val="24"/>
          <w:lang w:eastAsia="zh-CN"/>
        </w:rPr>
        <w:drawing>
          <wp:inline distT="0" distB="0" distL="0" distR="0" wp14:anchorId="0CE76E39" wp14:editId="257C3EE6">
            <wp:extent cx="3665855" cy="24250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0">
                      <a:extLst>
                        <a:ext uri="{28A0092B-C50C-407E-A947-70E740481C1C}">
                          <a14:useLocalDpi xmlns:a14="http://schemas.microsoft.com/office/drawing/2010/main" val="0"/>
                        </a:ext>
                      </a:extLst>
                    </a:blip>
                    <a:stretch>
                      <a:fillRect/>
                    </a:stretch>
                  </pic:blipFill>
                  <pic:spPr>
                    <a:xfrm>
                      <a:off x="0" y="0"/>
                      <a:ext cx="3665855" cy="2425065"/>
                    </a:xfrm>
                    <a:prstGeom prst="rect">
                      <a:avLst/>
                    </a:prstGeom>
                  </pic:spPr>
                </pic:pic>
              </a:graphicData>
            </a:graphic>
          </wp:inline>
        </w:drawing>
      </w:r>
    </w:p>
    <w:p w14:paraId="57A6A65B" w14:textId="77777777" w:rsidR="00081FD4" w:rsidRDefault="009C6F0F">
      <w:pPr>
        <w:autoSpaceDE w:val="0"/>
        <w:autoSpaceDN w:val="0"/>
        <w:adjustRightInd w:val="0"/>
        <w:spacing w:beforeLines="100" w:before="240" w:afterLines="100" w:after="240"/>
        <w:jc w:val="center"/>
        <w:rPr>
          <w:rFonts w:ascii="Times New Roman" w:hAnsi="等线" w:cs="Times New Roman"/>
          <w:b/>
          <w:sz w:val="21"/>
          <w:szCs w:val="18"/>
        </w:rPr>
      </w:pPr>
      <w:r>
        <w:rPr>
          <w:rFonts w:ascii="Times New Roman" w:hAnsi="等线" w:cs="Times New Roman"/>
          <w:b/>
          <w:sz w:val="21"/>
          <w:szCs w:val="18"/>
        </w:rPr>
        <w:t>Fig</w:t>
      </w:r>
      <w:r>
        <w:rPr>
          <w:rFonts w:ascii="Times New Roman" w:hAnsi="等线" w:cs="Times New Roman" w:hint="eastAsia"/>
          <w:b/>
          <w:sz w:val="21"/>
          <w:szCs w:val="18"/>
        </w:rPr>
        <w:t>.</w:t>
      </w:r>
      <w:r>
        <w:rPr>
          <w:rFonts w:ascii="Times New Roman" w:hAnsi="等线" w:cs="Times New Roman"/>
          <w:b/>
          <w:sz w:val="21"/>
          <w:szCs w:val="18"/>
        </w:rPr>
        <w:t>4</w:t>
      </w:r>
      <w:r>
        <w:rPr>
          <w:rFonts w:ascii="Times New Roman" w:eastAsia="宋体" w:hAnsi="等线" w:cs="Times New Roman" w:hint="eastAsia"/>
          <w:b/>
          <w:sz w:val="21"/>
          <w:szCs w:val="18"/>
          <w:lang w:eastAsia="zh-CN"/>
        </w:rPr>
        <w:t xml:space="preserve"> </w:t>
      </w:r>
      <w:r>
        <w:rPr>
          <w:rFonts w:ascii="Times New Roman" w:eastAsia="宋体" w:hAnsi="Times New Roman" w:cs="Times New Roman"/>
          <w:sz w:val="21"/>
          <w:szCs w:val="21"/>
        </w:rPr>
        <w:t xml:space="preserve">Hopfield </w:t>
      </w:r>
      <w:r>
        <w:rPr>
          <w:rFonts w:ascii="Times New Roman" w:eastAsia="宋体" w:hAnsi="Times New Roman" w:cs="Times New Roman" w:hint="eastAsia"/>
          <w:sz w:val="21"/>
          <w:szCs w:val="21"/>
          <w:lang w:eastAsia="zh-CN"/>
        </w:rPr>
        <w:t>N</w:t>
      </w:r>
      <w:r>
        <w:rPr>
          <w:rFonts w:ascii="Times New Roman" w:eastAsia="宋体" w:hAnsi="Times New Roman" w:cs="Times New Roman"/>
          <w:sz w:val="21"/>
          <w:szCs w:val="21"/>
        </w:rPr>
        <w:t xml:space="preserve">eural </w:t>
      </w:r>
      <w:r>
        <w:rPr>
          <w:rFonts w:ascii="Times New Roman" w:eastAsia="宋体" w:hAnsi="Times New Roman" w:cs="Times New Roman" w:hint="eastAsia"/>
          <w:sz w:val="21"/>
          <w:szCs w:val="21"/>
          <w:lang w:eastAsia="zh-CN"/>
        </w:rPr>
        <w:t>N</w:t>
      </w:r>
      <w:r>
        <w:rPr>
          <w:rFonts w:ascii="Times New Roman" w:eastAsia="宋体" w:hAnsi="Times New Roman" w:cs="Times New Roman"/>
          <w:sz w:val="21"/>
          <w:szCs w:val="21"/>
        </w:rPr>
        <w:t xml:space="preserve">etwork </w:t>
      </w:r>
      <w:r>
        <w:rPr>
          <w:rFonts w:ascii="Times New Roman" w:eastAsia="宋体" w:hAnsi="Times New Roman" w:cs="Times New Roman" w:hint="eastAsia"/>
          <w:sz w:val="21"/>
          <w:szCs w:val="21"/>
          <w:lang w:eastAsia="zh-CN"/>
        </w:rPr>
        <w:t>M</w:t>
      </w:r>
      <w:r>
        <w:rPr>
          <w:rFonts w:ascii="Times New Roman" w:eastAsia="宋体" w:hAnsi="Times New Roman" w:cs="Times New Roman"/>
          <w:sz w:val="21"/>
          <w:szCs w:val="21"/>
        </w:rPr>
        <w:t>odel</w:t>
      </w:r>
    </w:p>
    <w:bookmarkEnd w:id="11"/>
    <w:p w14:paraId="2F48D2C4"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Layer 0 is only used as the input of the network, it is not an actual neuron and has no computing function; layer 1 is a real neuron, which performs the summation of the product of the input information and the weight coefficient, and generates the output information after processing by the nonlinear function  . is a simple threshold function. If the output information of the neuron is greater than the threshold function value  ,the output value of the neuron is 1; if it is less than the threshold function value  , the output value of the neuron is -1.</w:t>
      </w:r>
    </w:p>
    <w:p w14:paraId="17CA7DA6"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For neurons, the output is as follows</w:t>
      </w:r>
      <w:r>
        <w:rPr>
          <w:rFonts w:ascii="Times New Roman" w:hAnsi="Times New Roman" w:cs="Times New Roman" w:hint="eastAsia"/>
          <w:szCs w:val="32"/>
        </w:rPr>
        <w:t>.</w:t>
      </w:r>
    </w:p>
    <w:p w14:paraId="4E4317FB" w14:textId="77777777" w:rsidR="00081FD4" w:rsidRDefault="009C6F0F">
      <w:pPr>
        <w:jc w:val="center"/>
        <w:rPr>
          <w:rFonts w:ascii="等线" w:hAnsi="等线" w:cs="Times New Roman"/>
        </w:rPr>
      </w:pPr>
      <w:r>
        <w:rPr>
          <w:rFonts w:ascii="等线" w:hAnsi="等线" w:cs="Times New Roman"/>
          <w:position w:val="-28"/>
        </w:rPr>
        <w:object w:dxaOrig="1680" w:dyaOrig="680" w14:anchorId="2A85CE41">
          <v:shape id="_x0000_i1623" type="#_x0000_t75" style="width:84pt;height:34.2pt" o:ole="">
            <v:imagedata r:id="rId141" o:title=""/>
          </v:shape>
          <o:OLEObject Type="Embed" ProgID="Equation.DSMT4" ShapeID="_x0000_i1623" DrawAspect="Content" ObjectID="_1674346100" r:id="rId142"/>
        </w:object>
      </w:r>
    </w:p>
    <w:p w14:paraId="7EFBC761"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hAnsi="Times New Roman" w:cs="Times New Roman"/>
          <w:szCs w:val="32"/>
        </w:rPr>
        <w:t xml:space="preserve">Where </w:t>
      </w:r>
      <w:r>
        <w:rPr>
          <w:rFonts w:ascii="Times New Roman" w:hAnsi="Times New Roman" w:cs="Times New Roman"/>
          <w:szCs w:val="32"/>
        </w:rPr>
        <w:object w:dxaOrig="260" w:dyaOrig="380" w14:anchorId="6A465F24">
          <v:shape id="_x0000_i1624" type="#_x0000_t75" style="width:13.2pt;height:19.2pt" o:ole="">
            <v:imagedata r:id="rId143" o:title=""/>
          </v:shape>
          <o:OLEObject Type="Embed" ProgID="Equation.DSMT4" ShapeID="_x0000_i1624" DrawAspect="Content" ObjectID="_1674346101" r:id="rId144"/>
        </w:object>
      </w:r>
      <w:r>
        <w:rPr>
          <w:rFonts w:ascii="Times New Roman" w:hAnsi="Times New Roman" w:cs="Times New Roman"/>
          <w:szCs w:val="32"/>
        </w:rPr>
        <w:t xml:space="preserve"> is the external input,and</w:t>
      </w:r>
    </w:p>
    <w:p w14:paraId="1C1CD438"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lang w:eastAsia="zh-CN"/>
        </w:rPr>
      </w:pPr>
      <w:r>
        <w:rPr>
          <w:rFonts w:ascii="Times New Roman" w:hAnsi="Times New Roman" w:cs="Times New Roman"/>
          <w:szCs w:val="32"/>
        </w:rPr>
        <w:object w:dxaOrig="1640" w:dyaOrig="800" w14:anchorId="28BCC584">
          <v:shape id="_x0000_i1625" type="#_x0000_t75" style="width:82.2pt;height:40.2pt" o:ole="">
            <v:imagedata r:id="rId145" o:title=""/>
          </v:shape>
          <o:OLEObject Type="Embed" ProgID="Equation.DSMT4" ShapeID="_x0000_i1625" DrawAspect="Content" ObjectID="_1674346102" r:id="rId146"/>
        </w:object>
      </w:r>
    </w:p>
    <w:p w14:paraId="1906251D" w14:textId="77777777" w:rsidR="00081FD4" w:rsidRDefault="009C6F0F">
      <w:pPr>
        <w:suppressAutoHyphens/>
        <w:spacing w:afterLines="100" w:after="240"/>
        <w:ind w:firstLineChars="200" w:firstLine="480"/>
        <w:jc w:val="both"/>
        <w:textAlignment w:val="center"/>
        <w:rPr>
          <w:rFonts w:ascii="Times New Roman" w:eastAsia="宋体" w:hAnsi="Times New Roman" w:cs="Times New Roman"/>
          <w:szCs w:val="24"/>
        </w:rPr>
      </w:pPr>
      <w:r>
        <w:rPr>
          <w:rFonts w:ascii="Times New Roman" w:hAnsi="Times New Roman" w:cs="Times New Roman"/>
          <w:szCs w:val="32"/>
        </w:rPr>
        <w:t xml:space="preserve">The state of DHNN network is a set of output neuron information. Since our output layer has 11 neurons, its </w:t>
      </w:r>
      <w:r>
        <w:rPr>
          <w:rFonts w:ascii="Times New Roman" w:hAnsi="Times New Roman" w:cs="Times New Roman"/>
          <w:szCs w:val="32"/>
        </w:rPr>
        <w:object w:dxaOrig="140" w:dyaOrig="240" w14:anchorId="6CF21FD5">
          <v:shape id="_x0000_i1626" type="#_x0000_t75" style="width:7.2pt;height:12pt" o:ole="">
            <v:imagedata r:id="rId147" o:title=""/>
          </v:shape>
          <o:OLEObject Type="Embed" ProgID="Equation.DSMT4" ShapeID="_x0000_i1626" DrawAspect="Content" ObjectID="_1674346103" r:id="rId148"/>
        </w:object>
      </w:r>
      <w:r>
        <w:rPr>
          <w:rFonts w:ascii="Times New Roman" w:hAnsi="Times New Roman" w:cs="Times New Roman"/>
          <w:szCs w:val="32"/>
        </w:rPr>
        <w:t xml:space="preserve"> moment is an 11 dimensional vector.</w:t>
      </w:r>
    </w:p>
    <w:p w14:paraId="1BCA88ED"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szCs w:val="32"/>
        </w:rPr>
        <w:object w:dxaOrig="2830" w:dyaOrig="380" w14:anchorId="1FBC2824">
          <v:shape id="_x0000_i1627" type="#_x0000_t75" style="width:141.6pt;height:19.2pt" o:ole="">
            <v:imagedata r:id="rId149" o:title=""/>
          </v:shape>
          <o:OLEObject Type="Embed" ProgID="Equation.DSMT4" ShapeID="_x0000_i1627" DrawAspect="Content" ObjectID="_1674346104" r:id="rId150"/>
        </w:object>
      </w:r>
    </w:p>
    <w:p w14:paraId="43F3B933" w14:textId="77777777" w:rsidR="00081FD4" w:rsidRDefault="009C6F0F">
      <w:pPr>
        <w:suppressAutoHyphens/>
        <w:spacing w:afterLines="100" w:after="240"/>
        <w:ind w:firstLineChars="200" w:firstLine="480"/>
        <w:jc w:val="both"/>
        <w:textAlignment w:val="center"/>
        <w:rPr>
          <w:rFonts w:ascii="Times New Roman" w:eastAsia="宋体" w:hAnsi="Times New Roman" w:cs="Times New Roman"/>
          <w:szCs w:val="24"/>
        </w:rPr>
      </w:pPr>
      <w:r>
        <w:rPr>
          <w:rFonts w:ascii="Times New Roman" w:hAnsi="Times New Roman" w:cs="Times New Roman"/>
          <w:szCs w:val="32"/>
        </w:rPr>
        <w:t>For the updating rules of weights, we use the outer product method, for the sample vectors that need to be memorized:</w:t>
      </w:r>
    </w:p>
    <w:p w14:paraId="7814AFD7"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szCs w:val="32"/>
        </w:rPr>
        <w:object w:dxaOrig="2180" w:dyaOrig="760" w14:anchorId="105CA700">
          <v:shape id="_x0000_i1628" type="#_x0000_t75" style="width:109.2pt;height:37.8pt" o:ole="">
            <v:imagedata r:id="rId151" o:title=""/>
          </v:shape>
          <o:OLEObject Type="Embed" ProgID="Equation.DSMT4" ShapeID="_x0000_i1628" DrawAspect="Content" ObjectID="_1674346105" r:id="rId152"/>
        </w:object>
      </w:r>
    </w:p>
    <w:p w14:paraId="4CAAD4E6"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hAnsi="Times New Roman" w:cs="Times New Roman" w:hint="eastAsia"/>
          <w:szCs w:val="32"/>
        </w:rPr>
        <w:t>Then f</w:t>
      </w:r>
      <w:r>
        <w:rPr>
          <w:rFonts w:ascii="Times New Roman" w:hAnsi="Times New Roman" w:cs="Times New Roman"/>
          <w:szCs w:val="32"/>
        </w:rPr>
        <w:t>or a neuron, the iterative formula</w:t>
      </w:r>
    </w:p>
    <w:p w14:paraId="50B656E4"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szCs w:val="32"/>
        </w:rPr>
        <w:object w:dxaOrig="2200" w:dyaOrig="700" w14:anchorId="4D7F6E23">
          <v:shape id="_x0000_i1629" type="#_x0000_t75" style="width:109.8pt;height:34.8pt" o:ole="">
            <v:imagedata r:id="rId153" o:title=""/>
          </v:shape>
          <o:OLEObject Type="Embed" ProgID="Equation.DSMT4" ShapeID="_x0000_i1629" DrawAspect="Content" ObjectID="_1674346106" r:id="rId154"/>
        </w:object>
      </w:r>
    </w:p>
    <w:p w14:paraId="7E3052C6"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Taking the United States, China and Japan as examples, the corresponding codes are obtained according to the corresponding coding rules, and then the input countries are evaluated according to the model.</w:t>
      </w:r>
      <w:r>
        <w:rPr>
          <w:rFonts w:ascii="Times New Roman" w:eastAsia="宋体" w:hAnsi="Times New Roman" w:cs="Times New Roman" w:hint="eastAsia"/>
          <w:szCs w:val="32"/>
          <w:lang w:eastAsia="zh-CN"/>
        </w:rPr>
        <w:t xml:space="preserve"> </w:t>
      </w:r>
      <w:r>
        <w:rPr>
          <w:rFonts w:ascii="Times New Roman" w:hAnsi="Times New Roman" w:cs="Times New Roman"/>
          <w:szCs w:val="32"/>
        </w:rPr>
        <w:t>The results are shown in the table below:</w:t>
      </w:r>
    </w:p>
    <w:p w14:paraId="1EE46FFD" w14:textId="77777777" w:rsidR="00081FD4" w:rsidRDefault="009C6F0F">
      <w:pPr>
        <w:autoSpaceDE w:val="0"/>
        <w:autoSpaceDN w:val="0"/>
        <w:adjustRightInd w:val="0"/>
        <w:spacing w:beforeLines="50" w:before="120" w:afterLines="50" w:after="120" w:line="360" w:lineRule="exact"/>
        <w:jc w:val="center"/>
        <w:rPr>
          <w:rFonts w:ascii="Times New Roman"/>
          <w:b/>
          <w:sz w:val="21"/>
          <w:szCs w:val="21"/>
          <w:lang w:eastAsia="zh-CN"/>
        </w:rPr>
      </w:pPr>
      <w:r>
        <w:rPr>
          <w:rFonts w:ascii="Times New Roman"/>
          <w:b/>
          <w:sz w:val="21"/>
          <w:szCs w:val="21"/>
        </w:rPr>
        <w:t>Tab</w:t>
      </w:r>
      <w:r>
        <w:rPr>
          <w:rFonts w:ascii="Times New Roman" w:hint="eastAsia"/>
          <w:b/>
          <w:sz w:val="21"/>
          <w:szCs w:val="21"/>
        </w:rPr>
        <w:t>.</w:t>
      </w:r>
      <w:r>
        <w:rPr>
          <w:rFonts w:ascii="Times New Roman" w:eastAsia="宋体" w:hint="eastAsia"/>
          <w:b/>
          <w:sz w:val="21"/>
          <w:szCs w:val="21"/>
          <w:lang w:eastAsia="zh-CN"/>
        </w:rPr>
        <w:t xml:space="preserve">4 </w:t>
      </w:r>
      <w:r>
        <w:rPr>
          <w:rFonts w:ascii="Times New Roman" w:eastAsia="宋体" w:hint="eastAsia"/>
          <w:bCs/>
          <w:sz w:val="21"/>
          <w:szCs w:val="21"/>
          <w:lang w:eastAsia="zh-CN"/>
        </w:rPr>
        <w:t>R</w:t>
      </w:r>
      <w:r>
        <w:rPr>
          <w:rFonts w:ascii="Times New Roman"/>
          <w:bCs/>
          <w:sz w:val="21"/>
          <w:szCs w:val="21"/>
        </w:rPr>
        <w:t>esults</w:t>
      </w:r>
      <w:r>
        <w:rPr>
          <w:rFonts w:ascii="Times New Roman"/>
          <w:bCs/>
          <w:sz w:val="21"/>
          <w:szCs w:val="21"/>
        </w:rPr>
        <w:t> </w:t>
      </w:r>
      <w:r>
        <w:rPr>
          <w:rFonts w:ascii="Times New Roman"/>
          <w:bCs/>
          <w:sz w:val="21"/>
          <w:szCs w:val="21"/>
        </w:rPr>
        <w:t>of</w:t>
      </w:r>
      <w:r>
        <w:rPr>
          <w:rFonts w:ascii="Times New Roman"/>
          <w:bCs/>
          <w:sz w:val="21"/>
          <w:szCs w:val="21"/>
        </w:rPr>
        <w:t> </w:t>
      </w:r>
      <w:r>
        <w:rPr>
          <w:rFonts w:ascii="Times New Roman"/>
          <w:bCs/>
          <w:sz w:val="21"/>
          <w:szCs w:val="21"/>
        </w:rPr>
        <w:t>the</w:t>
      </w:r>
      <w:r>
        <w:rPr>
          <w:rFonts w:ascii="Times New Roman"/>
          <w:bCs/>
          <w:sz w:val="21"/>
          <w:szCs w:val="21"/>
        </w:rPr>
        <w:t> </w:t>
      </w:r>
      <w:r>
        <w:rPr>
          <w:rFonts w:ascii="Times New Roman" w:eastAsia="宋体" w:hint="eastAsia"/>
          <w:bCs/>
          <w:sz w:val="21"/>
          <w:szCs w:val="21"/>
          <w:lang w:eastAsia="zh-CN"/>
        </w:rPr>
        <w:t>O</w:t>
      </w:r>
      <w:r>
        <w:rPr>
          <w:rFonts w:ascii="Times New Roman"/>
          <w:bCs/>
          <w:sz w:val="21"/>
          <w:szCs w:val="21"/>
        </w:rPr>
        <w:t>utput</w:t>
      </w:r>
      <w:r>
        <w:rPr>
          <w:rFonts w:ascii="Times New Roman"/>
          <w:bCs/>
          <w:sz w:val="21"/>
          <w:szCs w:val="21"/>
        </w:rPr>
        <w:t> </w:t>
      </w:r>
      <w:r>
        <w:rPr>
          <w:rFonts w:ascii="Times New Roman"/>
          <w:bCs/>
          <w:sz w:val="21"/>
          <w:szCs w:val="21"/>
        </w:rPr>
        <w:t>of</w:t>
      </w:r>
      <w:r>
        <w:rPr>
          <w:rFonts w:ascii="Times New Roman"/>
          <w:bCs/>
          <w:sz w:val="21"/>
          <w:szCs w:val="21"/>
        </w:rPr>
        <w:t> </w:t>
      </w:r>
      <w:r>
        <w:rPr>
          <w:rFonts w:ascii="Times New Roman"/>
          <w:bCs/>
          <w:sz w:val="21"/>
          <w:szCs w:val="21"/>
        </w:rPr>
        <w:t>the</w:t>
      </w:r>
      <w:r>
        <w:rPr>
          <w:rFonts w:ascii="Times New Roman"/>
          <w:bCs/>
          <w:sz w:val="21"/>
          <w:szCs w:val="21"/>
        </w:rPr>
        <w:t> </w:t>
      </w:r>
      <w:r>
        <w:rPr>
          <w:rFonts w:ascii="Times New Roman" w:eastAsia="宋体" w:hint="eastAsia"/>
          <w:bCs/>
          <w:sz w:val="21"/>
          <w:szCs w:val="21"/>
          <w:lang w:eastAsia="zh-CN"/>
        </w:rPr>
        <w:t>H</w:t>
      </w:r>
      <w:r>
        <w:rPr>
          <w:rFonts w:ascii="Times New Roman"/>
          <w:bCs/>
          <w:sz w:val="21"/>
          <w:szCs w:val="21"/>
        </w:rPr>
        <w:t>ealth</w:t>
      </w:r>
      <w:r>
        <w:rPr>
          <w:rFonts w:ascii="Times New Roman"/>
          <w:bCs/>
          <w:sz w:val="21"/>
          <w:szCs w:val="21"/>
        </w:rPr>
        <w:t> </w:t>
      </w:r>
      <w:r>
        <w:rPr>
          <w:rFonts w:ascii="Times New Roman" w:eastAsia="宋体" w:hint="eastAsia"/>
          <w:bCs/>
          <w:sz w:val="21"/>
          <w:szCs w:val="21"/>
          <w:lang w:eastAsia="zh-CN"/>
        </w:rPr>
        <w:t>S</w:t>
      </w:r>
      <w:r>
        <w:rPr>
          <w:rFonts w:ascii="Times New Roman"/>
          <w:bCs/>
          <w:sz w:val="21"/>
          <w:szCs w:val="21"/>
        </w:rPr>
        <w:t>tatus</w:t>
      </w:r>
      <w:r>
        <w:rPr>
          <w:rFonts w:ascii="Times New Roman"/>
          <w:bCs/>
          <w:sz w:val="21"/>
          <w:szCs w:val="21"/>
        </w:rPr>
        <w:t> </w:t>
      </w:r>
      <w:r>
        <w:rPr>
          <w:rFonts w:ascii="Times New Roman"/>
          <w:bCs/>
          <w:sz w:val="21"/>
          <w:szCs w:val="21"/>
        </w:rPr>
        <w:t>of</w:t>
      </w:r>
      <w:r>
        <w:rPr>
          <w:rFonts w:ascii="Times New Roman"/>
          <w:bCs/>
          <w:sz w:val="21"/>
          <w:szCs w:val="21"/>
        </w:rPr>
        <w:t> </w:t>
      </w:r>
      <w:r>
        <w:rPr>
          <w:rFonts w:ascii="Times New Roman"/>
          <w:bCs/>
          <w:sz w:val="21"/>
          <w:szCs w:val="21"/>
        </w:rPr>
        <w:t>the</w:t>
      </w:r>
      <w:r>
        <w:rPr>
          <w:rFonts w:ascii="Times New Roman"/>
          <w:bCs/>
          <w:sz w:val="21"/>
          <w:szCs w:val="21"/>
        </w:rPr>
        <w:t> </w:t>
      </w:r>
      <w:r>
        <w:rPr>
          <w:rFonts w:ascii="Times New Roman" w:eastAsia="宋体" w:hint="eastAsia"/>
          <w:bCs/>
          <w:sz w:val="21"/>
          <w:szCs w:val="21"/>
          <w:lang w:eastAsia="zh-CN"/>
        </w:rPr>
        <w:t>T</w:t>
      </w:r>
      <w:r>
        <w:rPr>
          <w:rFonts w:ascii="Times New Roman"/>
          <w:bCs/>
          <w:sz w:val="21"/>
          <w:szCs w:val="21"/>
        </w:rPr>
        <w:t>hree</w:t>
      </w:r>
      <w:r>
        <w:rPr>
          <w:rFonts w:ascii="Times New Roman"/>
          <w:bCs/>
          <w:sz w:val="21"/>
          <w:szCs w:val="21"/>
        </w:rPr>
        <w:t> </w:t>
      </w:r>
      <w:r>
        <w:rPr>
          <w:rFonts w:ascii="Times New Roman" w:eastAsia="宋体" w:hint="eastAsia"/>
          <w:bCs/>
          <w:sz w:val="21"/>
          <w:szCs w:val="21"/>
          <w:lang w:eastAsia="zh-CN"/>
        </w:rPr>
        <w:t>C</w:t>
      </w:r>
      <w:r>
        <w:rPr>
          <w:rFonts w:ascii="Times New Roman"/>
          <w:bCs/>
          <w:sz w:val="21"/>
          <w:szCs w:val="21"/>
        </w:rPr>
        <w:t>ountries</w:t>
      </w:r>
    </w:p>
    <w:tbl>
      <w:tblPr>
        <w:tblW w:w="0" w:type="auto"/>
        <w:jc w:val="center"/>
        <w:tblBorders>
          <w:top w:val="single" w:sz="12" w:space="0" w:color="auto"/>
          <w:bottom w:val="single" w:sz="12" w:space="0" w:color="auto"/>
          <w:insideV w:val="single" w:sz="12" w:space="0" w:color="auto"/>
        </w:tblBorders>
        <w:tblLook w:val="04A0" w:firstRow="1" w:lastRow="0" w:firstColumn="1" w:lastColumn="0" w:noHBand="0" w:noVBand="1"/>
      </w:tblPr>
      <w:tblGrid>
        <w:gridCol w:w="939"/>
        <w:gridCol w:w="2877"/>
        <w:gridCol w:w="2672"/>
        <w:gridCol w:w="2800"/>
      </w:tblGrid>
      <w:tr w:rsidR="00081FD4" w14:paraId="0099B387" w14:textId="77777777">
        <w:trPr>
          <w:trHeight w:val="340"/>
          <w:jc w:val="center"/>
        </w:trPr>
        <w:tc>
          <w:tcPr>
            <w:tcW w:w="0" w:type="auto"/>
            <w:tcBorders>
              <w:top w:val="single" w:sz="12" w:space="0" w:color="auto"/>
              <w:bottom w:val="single" w:sz="12" w:space="0" w:color="auto"/>
              <w:right w:val="nil"/>
            </w:tcBorders>
            <w:vAlign w:val="center"/>
          </w:tcPr>
          <w:p w14:paraId="3CA912B4"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country</w:t>
            </w:r>
          </w:p>
        </w:tc>
        <w:tc>
          <w:tcPr>
            <w:tcW w:w="0" w:type="auto"/>
            <w:tcBorders>
              <w:top w:val="single" w:sz="12" w:space="0" w:color="auto"/>
              <w:left w:val="nil"/>
              <w:bottom w:val="single" w:sz="12" w:space="0" w:color="auto"/>
              <w:right w:val="nil"/>
            </w:tcBorders>
            <w:vAlign w:val="center"/>
          </w:tcPr>
          <w:p w14:paraId="3D3F5C68"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Corresponding coding matrix</w:t>
            </w:r>
          </w:p>
        </w:tc>
        <w:tc>
          <w:tcPr>
            <w:tcW w:w="0" w:type="auto"/>
            <w:tcBorders>
              <w:top w:val="single" w:sz="12" w:space="0" w:color="auto"/>
              <w:left w:val="nil"/>
              <w:bottom w:val="single" w:sz="12" w:space="0" w:color="auto"/>
              <w:right w:val="nil"/>
            </w:tcBorders>
            <w:vAlign w:val="center"/>
          </w:tcPr>
          <w:p w14:paraId="42C8D387"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Coding matrix of judgment</w:t>
            </w:r>
          </w:p>
        </w:tc>
        <w:tc>
          <w:tcPr>
            <w:tcW w:w="0" w:type="auto"/>
            <w:tcBorders>
              <w:top w:val="single" w:sz="12" w:space="0" w:color="auto"/>
              <w:left w:val="nil"/>
              <w:bottom w:val="single" w:sz="12" w:space="0" w:color="auto"/>
              <w:right w:val="nil"/>
            </w:tcBorders>
            <w:vAlign w:val="center"/>
          </w:tcPr>
          <w:p w14:paraId="2D67C267" w14:textId="77777777" w:rsidR="00081FD4" w:rsidRDefault="009C6F0F">
            <w:pPr>
              <w:jc w:val="center"/>
              <w:rPr>
                <w:rFonts w:ascii="Times New Roman" w:eastAsiaTheme="minorEastAsia"/>
                <w:b/>
                <w:sz w:val="21"/>
                <w:szCs w:val="21"/>
                <w:lang w:eastAsia="zh-CN"/>
              </w:rPr>
            </w:pPr>
            <w:r>
              <w:rPr>
                <w:rFonts w:ascii="Times New Roman" w:eastAsia="宋体" w:hAnsi="Times New Roman" w:cs="Times New Roman"/>
                <w:b/>
                <w:bCs/>
                <w:sz w:val="21"/>
                <w:szCs w:val="21"/>
              </w:rPr>
              <w:t>Categories of forecasts</w:t>
            </w:r>
          </w:p>
        </w:tc>
      </w:tr>
      <w:tr w:rsidR="00081FD4" w14:paraId="0B4A5D0A" w14:textId="77777777">
        <w:trPr>
          <w:trHeight w:val="144"/>
          <w:jc w:val="center"/>
        </w:trPr>
        <w:tc>
          <w:tcPr>
            <w:tcW w:w="0" w:type="auto"/>
            <w:tcBorders>
              <w:top w:val="single" w:sz="12" w:space="0" w:color="auto"/>
              <w:bottom w:val="nil"/>
              <w:right w:val="nil"/>
            </w:tcBorders>
            <w:vAlign w:val="center"/>
          </w:tcPr>
          <w:p w14:paraId="2388E7CF" w14:textId="77777777" w:rsidR="00081FD4" w:rsidRDefault="009C6F0F">
            <w:pPr>
              <w:jc w:val="center"/>
              <w:rPr>
                <w:rFonts w:ascii="Times New Roman" w:eastAsia="宋体" w:hAnsi="Times New Roman" w:cs="Times New Roman"/>
                <w:iCs/>
                <w:sz w:val="21"/>
                <w:szCs w:val="21"/>
                <w:lang w:eastAsia="zh-CN"/>
              </w:rPr>
            </w:pPr>
            <w:r>
              <w:rPr>
                <w:rFonts w:ascii="Times New Roman" w:eastAsia="宋体" w:hAnsi="Times New Roman" w:cs="Times New Roman" w:hint="eastAsia"/>
                <w:iCs/>
                <w:sz w:val="21"/>
                <w:szCs w:val="21"/>
                <w:lang w:eastAsia="zh-CN"/>
              </w:rPr>
              <w:t>America</w:t>
            </w:r>
          </w:p>
        </w:tc>
        <w:tc>
          <w:tcPr>
            <w:tcW w:w="0" w:type="auto"/>
            <w:tcBorders>
              <w:top w:val="single" w:sz="12" w:space="0" w:color="auto"/>
              <w:left w:val="nil"/>
              <w:bottom w:val="nil"/>
              <w:right w:val="nil"/>
            </w:tcBorders>
            <w:vAlign w:val="center"/>
          </w:tcPr>
          <w:p w14:paraId="5631B8A8" w14:textId="77777777" w:rsidR="00081FD4" w:rsidRDefault="009C6F0F">
            <w:pPr>
              <w:jc w:val="center"/>
              <w:rPr>
                <w:rFonts w:ascii="Times New Roman"/>
                <w:sz w:val="21"/>
                <w:szCs w:val="21"/>
                <w:lang w:eastAsia="zh-CN"/>
              </w:rPr>
            </w:pPr>
            <w:r>
              <w:rPr>
                <w:rFonts w:ascii="Times New Roman"/>
                <w:position w:val="-14"/>
                <w:sz w:val="21"/>
                <w:szCs w:val="21"/>
              </w:rPr>
              <w:object w:dxaOrig="600" w:dyaOrig="380" w14:anchorId="2CB104F7">
                <v:shape id="_x0000_i1630" type="#_x0000_t75" style="width:30pt;height:19.2pt" o:ole="">
                  <v:imagedata r:id="rId155" o:title=""/>
                </v:shape>
                <o:OLEObject Type="Embed" ProgID="Equation.DSMT4" ShapeID="_x0000_i1630" DrawAspect="Content" ObjectID="_1674346107" r:id="rId156"/>
              </w:object>
            </w:r>
          </w:p>
        </w:tc>
        <w:tc>
          <w:tcPr>
            <w:tcW w:w="0" w:type="auto"/>
            <w:tcBorders>
              <w:top w:val="single" w:sz="12" w:space="0" w:color="auto"/>
              <w:left w:val="nil"/>
              <w:bottom w:val="nil"/>
              <w:right w:val="nil"/>
            </w:tcBorders>
            <w:vAlign w:val="center"/>
          </w:tcPr>
          <w:p w14:paraId="4C85DCCF" w14:textId="77777777" w:rsidR="00081FD4" w:rsidRDefault="009C6F0F">
            <w:pPr>
              <w:jc w:val="center"/>
              <w:rPr>
                <w:rFonts w:ascii="Times New Roman" w:eastAsia="宋体"/>
                <w:color w:val="000000"/>
                <w:sz w:val="21"/>
                <w:szCs w:val="21"/>
                <w:lang w:eastAsia="zh-CN"/>
              </w:rPr>
            </w:pPr>
            <w:r>
              <w:rPr>
                <w:rFonts w:ascii="Times New Roman"/>
                <w:position w:val="-14"/>
                <w:sz w:val="21"/>
                <w:szCs w:val="21"/>
              </w:rPr>
              <w:object w:dxaOrig="660" w:dyaOrig="380" w14:anchorId="1E183FD0">
                <v:shape id="_x0000_i1631" type="#_x0000_t75" style="width:33pt;height:19.2pt" o:ole="">
                  <v:imagedata r:id="rId157" o:title=""/>
                </v:shape>
                <o:OLEObject Type="Embed" ProgID="Equation.DSMT4" ShapeID="_x0000_i1631" DrawAspect="Content" ObjectID="_1674346108" r:id="rId158"/>
              </w:object>
            </w:r>
          </w:p>
        </w:tc>
        <w:tc>
          <w:tcPr>
            <w:tcW w:w="0" w:type="auto"/>
            <w:tcBorders>
              <w:top w:val="single" w:sz="12" w:space="0" w:color="auto"/>
              <w:left w:val="nil"/>
              <w:bottom w:val="nil"/>
              <w:right w:val="nil"/>
            </w:tcBorders>
            <w:vAlign w:val="center"/>
          </w:tcPr>
          <w:p w14:paraId="4674D634" w14:textId="77777777" w:rsidR="00081FD4" w:rsidRDefault="009C6F0F">
            <w:pPr>
              <w:jc w:val="center"/>
              <w:rPr>
                <w:rFonts w:ascii="Times New Roman" w:eastAsia="宋体"/>
                <w:color w:val="000000"/>
                <w:sz w:val="21"/>
                <w:szCs w:val="21"/>
                <w:lang w:eastAsia="zh-CN"/>
              </w:rPr>
            </w:pPr>
            <w:r>
              <w:rPr>
                <w:rFonts w:ascii="Times New Roman" w:eastAsiaTheme="minorEastAsia" w:hint="eastAsia"/>
                <w:sz w:val="21"/>
                <w:szCs w:val="21"/>
              </w:rPr>
              <w:t xml:space="preserve">Between health and </w:t>
            </w:r>
            <w:r>
              <w:rPr>
                <w:rFonts w:ascii="Times New Roman" w:eastAsiaTheme="minorEastAsia" w:hint="eastAsia"/>
                <w:sz w:val="21"/>
                <w:szCs w:val="21"/>
                <w:lang w:eastAsia="zh-CN"/>
              </w:rPr>
              <w:t>sub-</w:t>
            </w:r>
            <w:r>
              <w:rPr>
                <w:rFonts w:ascii="Times New Roman" w:eastAsiaTheme="minorEastAsia" w:hint="eastAsia"/>
                <w:sz w:val="21"/>
                <w:szCs w:val="21"/>
              </w:rPr>
              <w:t>health</w:t>
            </w:r>
          </w:p>
        </w:tc>
      </w:tr>
      <w:tr w:rsidR="00081FD4" w14:paraId="0978D33D" w14:textId="77777777">
        <w:trPr>
          <w:trHeight w:val="144"/>
          <w:jc w:val="center"/>
        </w:trPr>
        <w:tc>
          <w:tcPr>
            <w:tcW w:w="0" w:type="auto"/>
            <w:tcBorders>
              <w:top w:val="nil"/>
              <w:bottom w:val="nil"/>
              <w:right w:val="nil"/>
            </w:tcBorders>
            <w:vAlign w:val="center"/>
          </w:tcPr>
          <w:p w14:paraId="3EDFFB6F" w14:textId="77777777" w:rsidR="00081FD4" w:rsidRDefault="009C6F0F">
            <w:pPr>
              <w:jc w:val="center"/>
              <w:rPr>
                <w:rFonts w:ascii="Times New Roman" w:eastAsiaTheme="minorEastAsia" w:hAnsi="Times New Roman" w:cs="Times New Roman"/>
                <w:position w:val="-12"/>
                <w:sz w:val="21"/>
                <w:szCs w:val="21"/>
                <w:lang w:eastAsia="zh-CN"/>
              </w:rPr>
            </w:pPr>
            <w:r>
              <w:rPr>
                <w:rFonts w:ascii="Times New Roman" w:eastAsiaTheme="minorEastAsia" w:hAnsi="Times New Roman" w:cs="Times New Roman" w:hint="eastAsia"/>
                <w:position w:val="-12"/>
                <w:sz w:val="21"/>
                <w:szCs w:val="21"/>
                <w:lang w:eastAsia="zh-CN"/>
              </w:rPr>
              <w:t>Japan</w:t>
            </w:r>
          </w:p>
        </w:tc>
        <w:tc>
          <w:tcPr>
            <w:tcW w:w="0" w:type="auto"/>
            <w:tcBorders>
              <w:top w:val="nil"/>
              <w:left w:val="nil"/>
              <w:bottom w:val="nil"/>
              <w:right w:val="nil"/>
            </w:tcBorders>
            <w:vAlign w:val="center"/>
          </w:tcPr>
          <w:p w14:paraId="31BDB102" w14:textId="77777777" w:rsidR="00081FD4" w:rsidRDefault="009C6F0F">
            <w:pPr>
              <w:jc w:val="center"/>
              <w:rPr>
                <w:rFonts w:ascii="Times New Roman" w:eastAsia="宋体"/>
                <w:color w:val="000000"/>
                <w:sz w:val="21"/>
                <w:szCs w:val="21"/>
                <w:lang w:eastAsia="zh-CN"/>
              </w:rPr>
            </w:pPr>
            <w:r>
              <w:rPr>
                <w:rFonts w:ascii="Times New Roman"/>
                <w:position w:val="-14"/>
                <w:sz w:val="21"/>
                <w:szCs w:val="21"/>
              </w:rPr>
              <w:object w:dxaOrig="620" w:dyaOrig="380" w14:anchorId="2354DE5D">
                <v:shape id="_x0000_i1632" type="#_x0000_t75" style="width:31.2pt;height:19.2pt" o:ole="">
                  <v:imagedata r:id="rId159" o:title=""/>
                </v:shape>
                <o:OLEObject Type="Embed" ProgID="Equation.DSMT4" ShapeID="_x0000_i1632" DrawAspect="Content" ObjectID="_1674346109" r:id="rId160"/>
              </w:object>
            </w:r>
          </w:p>
        </w:tc>
        <w:tc>
          <w:tcPr>
            <w:tcW w:w="0" w:type="auto"/>
            <w:tcBorders>
              <w:top w:val="nil"/>
              <w:left w:val="nil"/>
              <w:bottom w:val="nil"/>
              <w:right w:val="nil"/>
            </w:tcBorders>
            <w:vAlign w:val="center"/>
          </w:tcPr>
          <w:p w14:paraId="553C71D7" w14:textId="77777777" w:rsidR="00081FD4" w:rsidRDefault="009C6F0F">
            <w:pPr>
              <w:jc w:val="center"/>
              <w:rPr>
                <w:rFonts w:ascii="Times New Roman" w:eastAsia="宋体"/>
                <w:color w:val="000000"/>
                <w:sz w:val="21"/>
                <w:szCs w:val="21"/>
                <w:lang w:eastAsia="zh-CN"/>
              </w:rPr>
            </w:pPr>
            <w:r>
              <w:rPr>
                <w:rFonts w:ascii="Times New Roman"/>
                <w:position w:val="-14"/>
                <w:sz w:val="21"/>
                <w:szCs w:val="21"/>
              </w:rPr>
              <w:object w:dxaOrig="680" w:dyaOrig="380" w14:anchorId="09E35A6C">
                <v:shape id="_x0000_i1633" type="#_x0000_t75" style="width:34.2pt;height:19.2pt" o:ole="">
                  <v:imagedata r:id="rId161" o:title=""/>
                </v:shape>
                <o:OLEObject Type="Embed" ProgID="Equation.DSMT4" ShapeID="_x0000_i1633" DrawAspect="Content" ObjectID="_1674346110" r:id="rId162"/>
              </w:object>
            </w:r>
          </w:p>
        </w:tc>
        <w:tc>
          <w:tcPr>
            <w:tcW w:w="0" w:type="auto"/>
            <w:tcBorders>
              <w:top w:val="nil"/>
              <w:left w:val="nil"/>
              <w:bottom w:val="nil"/>
              <w:right w:val="nil"/>
            </w:tcBorders>
            <w:vAlign w:val="center"/>
          </w:tcPr>
          <w:p w14:paraId="0AE83653"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sub-health</w:t>
            </w:r>
          </w:p>
        </w:tc>
      </w:tr>
      <w:tr w:rsidR="00081FD4" w14:paraId="42A6DE12" w14:textId="77777777">
        <w:trPr>
          <w:trHeight w:val="144"/>
          <w:jc w:val="center"/>
        </w:trPr>
        <w:tc>
          <w:tcPr>
            <w:tcW w:w="0" w:type="auto"/>
            <w:tcBorders>
              <w:top w:val="nil"/>
              <w:bottom w:val="single" w:sz="12" w:space="0" w:color="auto"/>
              <w:right w:val="nil"/>
            </w:tcBorders>
            <w:vAlign w:val="center"/>
          </w:tcPr>
          <w:p w14:paraId="7B4C90C4" w14:textId="77777777" w:rsidR="00081FD4" w:rsidRDefault="009C6F0F">
            <w:pPr>
              <w:jc w:val="center"/>
              <w:rPr>
                <w:rFonts w:ascii="Times New Roman" w:eastAsiaTheme="minorEastAsia" w:hAnsi="Times New Roman" w:cs="Times New Roman"/>
                <w:position w:val="-12"/>
                <w:sz w:val="21"/>
                <w:szCs w:val="21"/>
                <w:lang w:eastAsia="zh-CN"/>
              </w:rPr>
            </w:pPr>
            <w:r>
              <w:rPr>
                <w:rFonts w:ascii="Times New Roman" w:eastAsiaTheme="minorEastAsia" w:hAnsi="Times New Roman" w:cs="Times New Roman" w:hint="eastAsia"/>
                <w:position w:val="-12"/>
                <w:sz w:val="21"/>
                <w:szCs w:val="21"/>
                <w:lang w:eastAsia="zh-CN"/>
              </w:rPr>
              <w:t>China</w:t>
            </w:r>
          </w:p>
        </w:tc>
        <w:tc>
          <w:tcPr>
            <w:tcW w:w="0" w:type="auto"/>
            <w:tcBorders>
              <w:top w:val="nil"/>
              <w:left w:val="nil"/>
              <w:bottom w:val="single" w:sz="12" w:space="0" w:color="auto"/>
              <w:right w:val="nil"/>
            </w:tcBorders>
            <w:vAlign w:val="center"/>
          </w:tcPr>
          <w:p w14:paraId="435AA597" w14:textId="77777777" w:rsidR="00081FD4" w:rsidRDefault="009C6F0F">
            <w:pPr>
              <w:jc w:val="center"/>
              <w:rPr>
                <w:rFonts w:ascii="Times New Roman" w:eastAsia="宋体"/>
                <w:color w:val="000000"/>
                <w:sz w:val="21"/>
                <w:szCs w:val="21"/>
                <w:lang w:eastAsia="zh-CN"/>
              </w:rPr>
            </w:pPr>
            <w:r>
              <w:rPr>
                <w:rFonts w:ascii="Times New Roman"/>
                <w:position w:val="-14"/>
                <w:sz w:val="21"/>
                <w:szCs w:val="21"/>
              </w:rPr>
              <w:object w:dxaOrig="600" w:dyaOrig="380" w14:anchorId="7210A365">
                <v:shape id="_x0000_i1634" type="#_x0000_t75" style="width:30pt;height:19.2pt" o:ole="">
                  <v:imagedata r:id="rId163" o:title=""/>
                </v:shape>
                <o:OLEObject Type="Embed" ProgID="Equation.DSMT4" ShapeID="_x0000_i1634" DrawAspect="Content" ObjectID="_1674346111" r:id="rId164"/>
              </w:object>
            </w:r>
          </w:p>
        </w:tc>
        <w:tc>
          <w:tcPr>
            <w:tcW w:w="0" w:type="auto"/>
            <w:tcBorders>
              <w:top w:val="nil"/>
              <w:left w:val="nil"/>
              <w:bottom w:val="single" w:sz="12" w:space="0" w:color="auto"/>
              <w:right w:val="nil"/>
            </w:tcBorders>
            <w:vAlign w:val="center"/>
          </w:tcPr>
          <w:p w14:paraId="078F6B66" w14:textId="77777777" w:rsidR="00081FD4" w:rsidRDefault="009C6F0F">
            <w:pPr>
              <w:jc w:val="center"/>
              <w:rPr>
                <w:rFonts w:ascii="Times New Roman" w:eastAsia="宋体"/>
                <w:color w:val="000000"/>
                <w:sz w:val="21"/>
                <w:szCs w:val="21"/>
                <w:lang w:eastAsia="zh-CN"/>
              </w:rPr>
            </w:pPr>
            <w:r>
              <w:rPr>
                <w:rFonts w:ascii="Times New Roman"/>
                <w:position w:val="-14"/>
                <w:sz w:val="21"/>
                <w:szCs w:val="21"/>
              </w:rPr>
              <w:object w:dxaOrig="680" w:dyaOrig="380" w14:anchorId="03594272">
                <v:shape id="_x0000_i1635" type="#_x0000_t75" style="width:34.2pt;height:19.2pt" o:ole="">
                  <v:imagedata r:id="rId165" o:title=""/>
                </v:shape>
                <o:OLEObject Type="Embed" ProgID="Equation.DSMT4" ShapeID="_x0000_i1635" DrawAspect="Content" ObjectID="_1674346112" r:id="rId166"/>
              </w:object>
            </w:r>
          </w:p>
        </w:tc>
        <w:tc>
          <w:tcPr>
            <w:tcW w:w="0" w:type="auto"/>
            <w:tcBorders>
              <w:top w:val="nil"/>
              <w:left w:val="nil"/>
              <w:bottom w:val="single" w:sz="12" w:space="0" w:color="auto"/>
              <w:right w:val="nil"/>
            </w:tcBorders>
            <w:vAlign w:val="center"/>
          </w:tcPr>
          <w:p w14:paraId="2417DDDB"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sick</w:t>
            </w:r>
          </w:p>
        </w:tc>
      </w:tr>
    </w:tbl>
    <w:p w14:paraId="16A22545" w14:textId="77777777" w:rsidR="00081FD4" w:rsidRDefault="00081FD4">
      <w:pPr>
        <w:rPr>
          <w:rFonts w:eastAsiaTheme="minorEastAsia"/>
        </w:rPr>
      </w:pPr>
    </w:p>
    <w:p w14:paraId="657C7B8A" w14:textId="77777777" w:rsidR="00081FD4" w:rsidRDefault="009C6F0F">
      <w:pPr>
        <w:jc w:val="center"/>
        <w:rPr>
          <w:rFonts w:eastAsiaTheme="minorEastAsia"/>
        </w:rPr>
      </w:pPr>
      <w:r>
        <w:rPr>
          <w:rFonts w:eastAsiaTheme="minorEastAsia"/>
          <w:position w:val="-192"/>
        </w:rPr>
        <w:object w:dxaOrig="4890" w:dyaOrig="3010" w14:anchorId="1256C07F">
          <v:shape id="_x0000_i1636" type="#_x0000_t75" style="width:244.8pt;height:150.6pt" o:ole="">
            <v:imagedata r:id="rId167" o:title=""/>
          </v:shape>
          <o:OLEObject Type="Embed" ProgID="Equation.DSMT4" ShapeID="_x0000_i1636" DrawAspect="Content" ObjectID="_1674346113" r:id="rId168"/>
        </w:object>
      </w:r>
    </w:p>
    <w:p w14:paraId="739C552A"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 xml:space="preserve">Finally, because the value of part of the first gradient is smaller than the value of the first gradient, the United States is between health and </w:t>
      </w:r>
      <w:r>
        <w:rPr>
          <w:rFonts w:ascii="Times New Roman" w:eastAsia="宋体" w:hAnsi="Times New Roman" w:cs="Times New Roman" w:hint="eastAsia"/>
          <w:szCs w:val="32"/>
          <w:lang w:eastAsia="zh-CN"/>
        </w:rPr>
        <w:t>sub-</w:t>
      </w:r>
      <w:r>
        <w:rPr>
          <w:rFonts w:ascii="Times New Roman" w:hAnsi="Times New Roman" w:cs="Times New Roman"/>
          <w:szCs w:val="32"/>
        </w:rPr>
        <w:t xml:space="preserve">health.In this way, we specify that each line </w:t>
      </w:r>
      <w:r>
        <w:rPr>
          <w:rFonts w:ascii="Times New Roman" w:hAnsi="Times New Roman" w:cs="Times New Roman"/>
          <w:szCs w:val="32"/>
        </w:rPr>
        <w:lastRenderedPageBreak/>
        <w:t xml:space="preserve">in   has at most one 1.If there are more than one, change all the following dimensions to -1, and the result after changing the input matrix is shown in </w:t>
      </w:r>
      <w:r>
        <w:rPr>
          <w:rFonts w:ascii="Times New Roman" w:eastAsia="宋体" w:hAnsi="Times New Roman" w:cs="Times New Roman" w:hint="eastAsia"/>
          <w:szCs w:val="32"/>
          <w:lang w:eastAsia="zh-CN"/>
        </w:rPr>
        <w:t>F</w:t>
      </w:r>
      <w:r>
        <w:rPr>
          <w:rFonts w:ascii="Times New Roman" w:hAnsi="Times New Roman" w:cs="Times New Roman"/>
          <w:szCs w:val="32"/>
        </w:rPr>
        <w:t>igure 5 below:</w:t>
      </w:r>
    </w:p>
    <w:p w14:paraId="4F7C2C03" w14:textId="77777777" w:rsidR="00081FD4" w:rsidRDefault="009C6F0F">
      <w:pPr>
        <w:suppressAutoHyphens/>
        <w:spacing w:afterLines="100" w:after="240"/>
        <w:jc w:val="both"/>
        <w:textAlignment w:val="center"/>
        <w:rPr>
          <w:rFonts w:ascii="Times New Roman" w:hAnsi="Times New Roman" w:cs="Times New Roman"/>
          <w:szCs w:val="32"/>
        </w:rPr>
      </w:pPr>
      <w:r>
        <w:rPr>
          <w:rFonts w:ascii="Times New Roman" w:hAnsi="等线" w:cs="Times New Roman"/>
          <w:b/>
          <w:noProof/>
          <w:szCs w:val="24"/>
          <w:lang w:eastAsia="zh-CN"/>
        </w:rPr>
        <w:drawing>
          <wp:inline distT="0" distB="0" distL="0" distR="0" wp14:anchorId="25237AA4" wp14:editId="5D24A963">
            <wp:extent cx="5943600" cy="1323340"/>
            <wp:effectExtent l="0" t="0" r="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9"/>
                    <a:srcRect t="3312" b="66676"/>
                    <a:stretch>
                      <a:fillRect/>
                    </a:stretch>
                  </pic:blipFill>
                  <pic:spPr>
                    <a:xfrm>
                      <a:off x="0" y="0"/>
                      <a:ext cx="5943600" cy="1323340"/>
                    </a:xfrm>
                    <a:prstGeom prst="rect">
                      <a:avLst/>
                    </a:prstGeom>
                  </pic:spPr>
                </pic:pic>
              </a:graphicData>
            </a:graphic>
          </wp:inline>
        </w:drawing>
      </w:r>
    </w:p>
    <w:p w14:paraId="69B13D63" w14:textId="77777777" w:rsidR="00081FD4" w:rsidRDefault="009C6F0F">
      <w:pPr>
        <w:autoSpaceDE w:val="0"/>
        <w:autoSpaceDN w:val="0"/>
        <w:adjustRightInd w:val="0"/>
        <w:jc w:val="center"/>
        <w:rPr>
          <w:rFonts w:ascii="Times New Roman" w:hAnsi="等线" w:cs="Times New Roman"/>
          <w:b/>
          <w:szCs w:val="24"/>
        </w:rPr>
      </w:pPr>
      <w:r>
        <w:rPr>
          <w:rFonts w:ascii="Times New Roman" w:hAnsi="等线" w:cs="Times New Roman"/>
          <w:b/>
          <w:noProof/>
          <w:szCs w:val="24"/>
          <w:lang w:eastAsia="zh-CN"/>
        </w:rPr>
        <w:drawing>
          <wp:inline distT="0" distB="0" distL="0" distR="0" wp14:anchorId="62832390" wp14:editId="5BF83B07">
            <wp:extent cx="5943600" cy="2898140"/>
            <wp:effectExtent l="0" t="0" r="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9"/>
                    <a:srcRect t="34274"/>
                    <a:stretch>
                      <a:fillRect/>
                    </a:stretch>
                  </pic:blipFill>
                  <pic:spPr>
                    <a:xfrm>
                      <a:off x="0" y="0"/>
                      <a:ext cx="5943600" cy="2898140"/>
                    </a:xfrm>
                    <a:prstGeom prst="rect">
                      <a:avLst/>
                    </a:prstGeom>
                  </pic:spPr>
                </pic:pic>
              </a:graphicData>
            </a:graphic>
          </wp:inline>
        </w:drawing>
      </w:r>
    </w:p>
    <w:p w14:paraId="4F8CF80C" w14:textId="77777777" w:rsidR="00081FD4" w:rsidRDefault="009C6F0F">
      <w:pPr>
        <w:autoSpaceDE w:val="0"/>
        <w:autoSpaceDN w:val="0"/>
        <w:adjustRightInd w:val="0"/>
        <w:spacing w:afterLines="100" w:after="240"/>
        <w:jc w:val="center"/>
        <w:rPr>
          <w:rFonts w:ascii="Times New Roman" w:hAnsi="等线" w:cs="Times New Roman"/>
          <w:b/>
          <w:sz w:val="21"/>
          <w:szCs w:val="18"/>
        </w:rPr>
      </w:pPr>
      <w:r>
        <w:rPr>
          <w:rFonts w:ascii="Times New Roman" w:hAnsi="等线" w:cs="Times New Roman"/>
          <w:b/>
          <w:sz w:val="21"/>
          <w:szCs w:val="18"/>
        </w:rPr>
        <w:t>Fig</w:t>
      </w:r>
      <w:r>
        <w:rPr>
          <w:rFonts w:ascii="Times New Roman" w:hAnsi="等线" w:cs="Times New Roman" w:hint="eastAsia"/>
          <w:b/>
          <w:sz w:val="21"/>
          <w:szCs w:val="18"/>
        </w:rPr>
        <w:t>.</w:t>
      </w:r>
      <w:r>
        <w:rPr>
          <w:rFonts w:ascii="Times New Roman" w:hAnsi="等线" w:cs="Times New Roman"/>
          <w:b/>
          <w:sz w:val="21"/>
          <w:szCs w:val="18"/>
        </w:rPr>
        <w:t>5</w:t>
      </w:r>
      <w:r>
        <w:rPr>
          <w:rFonts w:ascii="Times New Roman" w:eastAsia="宋体" w:hAnsi="等线" w:cs="Times New Roman" w:hint="eastAsia"/>
          <w:b/>
          <w:sz w:val="21"/>
          <w:szCs w:val="18"/>
          <w:lang w:eastAsia="zh-CN"/>
        </w:rPr>
        <w:t xml:space="preserve"> </w:t>
      </w:r>
      <w:r>
        <w:rPr>
          <w:rFonts w:ascii="Times New Roman" w:hAnsi="等线" w:cs="Times New Roman"/>
          <w:bCs/>
          <w:sz w:val="21"/>
          <w:szCs w:val="18"/>
        </w:rPr>
        <w:t xml:space="preserve">Result </w:t>
      </w:r>
      <w:r>
        <w:rPr>
          <w:rFonts w:ascii="Times New Roman" w:eastAsia="宋体" w:hAnsi="等线" w:cs="Times New Roman" w:hint="eastAsia"/>
          <w:bCs/>
          <w:sz w:val="21"/>
          <w:szCs w:val="18"/>
          <w:lang w:eastAsia="zh-CN"/>
        </w:rPr>
        <w:t>G</w:t>
      </w:r>
      <w:r>
        <w:rPr>
          <w:rFonts w:ascii="Times New Roman" w:hAnsi="等线" w:cs="Times New Roman"/>
          <w:bCs/>
          <w:sz w:val="21"/>
          <w:szCs w:val="18"/>
        </w:rPr>
        <w:t>raph</w:t>
      </w:r>
    </w:p>
    <w:p w14:paraId="6E14D294" w14:textId="77777777" w:rsidR="00081FD4" w:rsidRDefault="009C6F0F">
      <w:pPr>
        <w:suppressAutoHyphens/>
        <w:spacing w:afterLines="100" w:after="240"/>
        <w:ind w:firstLineChars="200" w:firstLine="480"/>
        <w:jc w:val="both"/>
        <w:textAlignment w:val="center"/>
        <w:rPr>
          <w:rFonts w:ascii="Times New Roman" w:eastAsia="宋体" w:hAnsi="Times New Roman" w:cs="Times New Roman"/>
          <w:szCs w:val="24"/>
        </w:rPr>
      </w:pPr>
      <w:r>
        <w:rPr>
          <w:rFonts w:ascii="Times New Roman" w:hAnsi="Times New Roman" w:cs="Times New Roman"/>
          <w:szCs w:val="32"/>
        </w:rPr>
        <w:t xml:space="preserve">Through the test results, we found that the health status of the national higher education system in the United States is healthy, Japan is  </w:t>
      </w:r>
      <w:r>
        <w:rPr>
          <w:rFonts w:ascii="Times New Roman" w:eastAsia="宋体" w:hAnsi="Times New Roman" w:cs="Times New Roman" w:hint="eastAsia"/>
          <w:szCs w:val="32"/>
          <w:lang w:eastAsia="zh-CN"/>
        </w:rPr>
        <w:t>sub-</w:t>
      </w:r>
      <w:r>
        <w:rPr>
          <w:rFonts w:ascii="Times New Roman" w:hAnsi="Times New Roman" w:cs="Times New Roman"/>
          <w:szCs w:val="32"/>
        </w:rPr>
        <w:t>health, and China is sick. So we choose Japan and China as the pre selected countries to optimize.</w:t>
      </w:r>
    </w:p>
    <w:p w14:paraId="2FDF5906" w14:textId="77777777" w:rsidR="00081FD4" w:rsidRDefault="009C6F0F">
      <w:pPr>
        <w:pStyle w:val="2"/>
        <w:spacing w:beforeLines="150" w:before="360" w:afterLines="100" w:after="240" w:line="240" w:lineRule="auto"/>
        <w:rPr>
          <w:rFonts w:ascii="Times New Roman" w:eastAsia="宋体" w:hAnsi="Times New Roman" w:cs="Times New Roman"/>
          <w:sz w:val="32"/>
          <w:lang w:eastAsia="zh-CN"/>
        </w:rPr>
      </w:pPr>
      <w:bookmarkStart w:id="12" w:name="_Toc63714953"/>
      <w:r>
        <w:rPr>
          <w:rFonts w:ascii="Times New Roman" w:eastAsia="宋体" w:hAnsi="Times New Roman" w:cs="Times New Roman"/>
          <w:sz w:val="32"/>
          <w:lang w:eastAsia="zh-CN"/>
        </w:rPr>
        <w:t>3.2</w:t>
      </w:r>
      <w:r>
        <w:rPr>
          <w:rFonts w:ascii="Times New Roman" w:eastAsia="宋体" w:hAnsi="Times New Roman" w:cs="Times New Roman" w:hint="eastAsia"/>
          <w:sz w:val="32"/>
          <w:lang w:eastAsia="zh-CN"/>
        </w:rPr>
        <w:t xml:space="preserve"> </w:t>
      </w:r>
      <w:r>
        <w:rPr>
          <w:rFonts w:ascii="Times New Roman" w:eastAsia="宋体" w:hAnsi="Times New Roman" w:cs="Times New Roman"/>
          <w:sz w:val="32"/>
          <w:lang w:eastAsia="zh-CN"/>
        </w:rPr>
        <w:t>Create a sustainability model</w:t>
      </w:r>
      <w:bookmarkEnd w:id="12"/>
    </w:p>
    <w:p w14:paraId="26670C54" w14:textId="77777777" w:rsidR="00081FD4" w:rsidRDefault="009C6F0F">
      <w:pPr>
        <w:pStyle w:val="2"/>
        <w:spacing w:beforeLines="150" w:before="360" w:afterLines="100" w:after="240" w:line="240" w:lineRule="auto"/>
        <w:rPr>
          <w:rFonts w:ascii="Times New Roman" w:eastAsia="宋体" w:hAnsi="Times New Roman" w:cs="Times New Roman"/>
          <w:szCs w:val="28"/>
          <w:lang w:eastAsia="zh-CN"/>
        </w:rPr>
      </w:pPr>
      <w:bookmarkStart w:id="13" w:name="_Toc63714954"/>
      <w:r>
        <w:rPr>
          <w:rFonts w:ascii="Times New Roman" w:eastAsia="宋体" w:hAnsi="Times New Roman" w:cs="Times New Roman" w:hint="eastAsia"/>
          <w:szCs w:val="28"/>
          <w:lang w:eastAsia="zh-CN"/>
        </w:rPr>
        <w:t>3</w:t>
      </w:r>
      <w:r>
        <w:rPr>
          <w:rFonts w:ascii="Times New Roman" w:eastAsia="宋体" w:hAnsi="Times New Roman" w:cs="Times New Roman"/>
          <w:szCs w:val="28"/>
          <w:lang w:eastAsia="zh-CN"/>
        </w:rPr>
        <w:t>.2.1</w:t>
      </w:r>
      <w:r>
        <w:rPr>
          <w:rFonts w:ascii="Times New Roman" w:eastAsia="宋体" w:hAnsi="Times New Roman" w:cs="Times New Roman" w:hint="eastAsia"/>
          <w:szCs w:val="28"/>
          <w:lang w:eastAsia="zh-CN"/>
        </w:rPr>
        <w:t xml:space="preserve"> </w:t>
      </w:r>
      <w:r>
        <w:rPr>
          <w:rFonts w:ascii="Times New Roman" w:eastAsia="宋体" w:hAnsi="Times New Roman" w:cs="Times New Roman"/>
          <w:szCs w:val="28"/>
          <w:lang w:eastAsia="zh-CN"/>
        </w:rPr>
        <w:t>Index classification</w:t>
      </w:r>
      <w:bookmarkEnd w:id="13"/>
    </w:p>
    <w:p w14:paraId="5A50C17D"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For the sustainability of education system, we consider three parts: domestic education level, international education level and comprehensive education level.</w:t>
      </w:r>
      <w:r>
        <w:rPr>
          <w:rFonts w:ascii="Times New Roman" w:eastAsia="宋体" w:hAnsi="Times New Roman" w:cs="Times New Roman" w:hint="eastAsia"/>
          <w:szCs w:val="32"/>
          <w:lang w:eastAsia="zh-CN"/>
        </w:rPr>
        <w:t xml:space="preserve"> </w:t>
      </w:r>
      <w:r>
        <w:rPr>
          <w:rFonts w:ascii="Times New Roman" w:hAnsi="Times New Roman" w:cs="Times New Roman" w:hint="eastAsia"/>
          <w:szCs w:val="32"/>
        </w:rPr>
        <w:t>Sustainability requires the</w:t>
      </w:r>
      <w:r>
        <w:rPr>
          <w:rFonts w:ascii="Times New Roman" w:eastAsia="宋体" w:hAnsi="Times New Roman" w:cs="Times New Roman" w:hint="eastAsia"/>
          <w:szCs w:val="32"/>
          <w:lang w:eastAsia="zh-CN"/>
        </w:rPr>
        <w:t>m</w:t>
      </w:r>
      <w:r>
        <w:rPr>
          <w:rFonts w:ascii="Times New Roman" w:hAnsi="Times New Roman" w:cs="Times New Roman" w:hint="eastAsia"/>
          <w:szCs w:val="32"/>
        </w:rPr>
        <w:t xml:space="preserve"> to achieve independent, stable and balanced development. The specific measurement indicators are shown in </w:t>
      </w:r>
      <w:r>
        <w:rPr>
          <w:rFonts w:ascii="Times New Roman" w:eastAsia="宋体" w:hAnsi="Times New Roman" w:cs="Times New Roman" w:hint="eastAsia"/>
          <w:szCs w:val="32"/>
          <w:lang w:eastAsia="zh-CN"/>
        </w:rPr>
        <w:t>F</w:t>
      </w:r>
      <w:r>
        <w:rPr>
          <w:rFonts w:ascii="Times New Roman" w:hAnsi="Times New Roman" w:cs="Times New Roman" w:hint="eastAsia"/>
          <w:szCs w:val="32"/>
        </w:rPr>
        <w:t xml:space="preserve">igure </w:t>
      </w:r>
      <w:r>
        <w:rPr>
          <w:rFonts w:ascii="Times New Roman" w:hAnsi="Times New Roman" w:cs="Times New Roman"/>
          <w:szCs w:val="32"/>
        </w:rPr>
        <w:t xml:space="preserve">6 </w:t>
      </w:r>
      <w:r>
        <w:rPr>
          <w:rFonts w:ascii="Times New Roman" w:hAnsi="Times New Roman" w:cs="Times New Roman" w:hint="eastAsia"/>
          <w:szCs w:val="32"/>
        </w:rPr>
        <w:t>below:</w:t>
      </w:r>
    </w:p>
    <w:p w14:paraId="671BC37B" w14:textId="77777777" w:rsidR="00081FD4" w:rsidRDefault="009C6F0F">
      <w:pPr>
        <w:autoSpaceDE w:val="0"/>
        <w:autoSpaceDN w:val="0"/>
        <w:adjustRightInd w:val="0"/>
        <w:jc w:val="center"/>
        <w:rPr>
          <w:rFonts w:ascii="Times New Roman" w:hAnsi="等线" w:cs="Times New Roman"/>
          <w:b/>
          <w:szCs w:val="24"/>
        </w:rPr>
      </w:pPr>
      <w:r>
        <w:rPr>
          <w:rFonts w:ascii="Times New Roman" w:hAnsi="等线" w:cs="Times New Roman"/>
          <w:b/>
          <w:noProof/>
          <w:szCs w:val="24"/>
          <w:lang w:eastAsia="zh-CN"/>
        </w:rPr>
        <w:lastRenderedPageBreak/>
        <w:drawing>
          <wp:inline distT="0" distB="0" distL="0" distR="0" wp14:anchorId="5CFD7513" wp14:editId="02814B93">
            <wp:extent cx="4438650" cy="207708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0">
                      <a:extLst>
                        <a:ext uri="{28A0092B-C50C-407E-A947-70E740481C1C}">
                          <a14:useLocalDpi xmlns:a14="http://schemas.microsoft.com/office/drawing/2010/main" val="0"/>
                        </a:ext>
                      </a:extLst>
                    </a:blip>
                    <a:stretch>
                      <a:fillRect/>
                    </a:stretch>
                  </pic:blipFill>
                  <pic:spPr>
                    <a:xfrm>
                      <a:off x="0" y="0"/>
                      <a:ext cx="4439691" cy="2077704"/>
                    </a:xfrm>
                    <a:prstGeom prst="rect">
                      <a:avLst/>
                    </a:prstGeom>
                  </pic:spPr>
                </pic:pic>
              </a:graphicData>
            </a:graphic>
          </wp:inline>
        </w:drawing>
      </w:r>
    </w:p>
    <w:p w14:paraId="2F27352E" w14:textId="77777777" w:rsidR="00081FD4" w:rsidRDefault="009C6F0F">
      <w:pPr>
        <w:autoSpaceDE w:val="0"/>
        <w:autoSpaceDN w:val="0"/>
        <w:adjustRightInd w:val="0"/>
        <w:spacing w:beforeLines="100" w:before="240" w:afterLines="100" w:after="240"/>
        <w:jc w:val="center"/>
        <w:rPr>
          <w:rFonts w:ascii="Times New Roman" w:eastAsia="宋体" w:hAnsi="等线" w:cs="Times New Roman"/>
          <w:b/>
          <w:sz w:val="21"/>
          <w:szCs w:val="18"/>
          <w:lang w:eastAsia="zh-CN"/>
        </w:rPr>
      </w:pPr>
      <w:r>
        <w:rPr>
          <w:rFonts w:ascii="Times New Roman" w:hAnsi="等线" w:cs="Times New Roman"/>
          <w:b/>
          <w:sz w:val="21"/>
          <w:szCs w:val="18"/>
        </w:rPr>
        <w:t>Fig</w:t>
      </w:r>
      <w:r>
        <w:rPr>
          <w:rFonts w:ascii="Times New Roman" w:hAnsi="等线" w:cs="Times New Roman" w:hint="eastAsia"/>
          <w:b/>
          <w:sz w:val="21"/>
          <w:szCs w:val="18"/>
        </w:rPr>
        <w:t>.</w:t>
      </w:r>
      <w:r>
        <w:rPr>
          <w:rFonts w:ascii="Times New Roman" w:eastAsia="宋体" w:hAnsi="等线" w:cs="Times New Roman" w:hint="eastAsia"/>
          <w:b/>
          <w:sz w:val="21"/>
          <w:szCs w:val="18"/>
          <w:lang w:eastAsia="zh-CN"/>
        </w:rPr>
        <w:t xml:space="preserve">6 </w:t>
      </w:r>
      <w:r>
        <w:rPr>
          <w:rFonts w:ascii="Times New Roman" w:eastAsia="宋体" w:hAnsi="等线" w:cs="Times New Roman" w:hint="eastAsia"/>
          <w:bCs/>
          <w:sz w:val="21"/>
          <w:szCs w:val="18"/>
          <w:lang w:eastAsia="zh-CN"/>
        </w:rPr>
        <w:t>Classification of Indexes to Measure Sustainability</w:t>
      </w:r>
    </w:p>
    <w:p w14:paraId="0E2FE3FB"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 xml:space="preserve">First of all, for the calculation of the first layer to the second layer, we use the subjective and objective weighting method to weight each index. The subjective weight </w:t>
      </w:r>
      <w:r>
        <w:rPr>
          <w:rFonts w:ascii="Times New Roman" w:hAnsi="Times New Roman" w:cs="Times New Roman" w:hint="eastAsia"/>
          <w:szCs w:val="32"/>
        </w:rPr>
        <w:object w:dxaOrig="400" w:dyaOrig="340" w14:anchorId="353CE892">
          <v:shape id="_x0000_i1637" type="#_x0000_t75" style="width:19.8pt;height:16.8pt" o:ole="">
            <v:imagedata r:id="rId171" o:title=""/>
          </v:shape>
          <o:OLEObject Type="Embed" ProgID="Equation.DSMT4" ShapeID="_x0000_i1637" DrawAspect="Content" ObjectID="_1674346114" r:id="rId172"/>
        </w:object>
      </w:r>
      <w:r>
        <w:rPr>
          <w:rFonts w:ascii="Times New Roman" w:hAnsi="Times New Roman" w:cs="Times New Roman" w:hint="eastAsia"/>
          <w:szCs w:val="32"/>
        </w:rPr>
        <w:t xml:space="preserve">can be formulated by relevant experts, and the objective weight </w:t>
      </w:r>
      <w:r>
        <w:rPr>
          <w:rFonts w:ascii="Times New Roman" w:hAnsi="Times New Roman" w:cs="Times New Roman" w:hint="eastAsia"/>
          <w:szCs w:val="32"/>
        </w:rPr>
        <w:object w:dxaOrig="440" w:dyaOrig="340" w14:anchorId="7CB2FC49">
          <v:shape id="_x0000_i1638" type="#_x0000_t75" style="width:22.2pt;height:16.8pt" o:ole="">
            <v:imagedata r:id="rId173" o:title=""/>
          </v:shape>
          <o:OLEObject Type="Embed" ProgID="Equation.DSMT4" ShapeID="_x0000_i1638" DrawAspect="Content" ObjectID="_1674346115" r:id="rId174"/>
        </w:object>
      </w:r>
      <w:r>
        <w:rPr>
          <w:rFonts w:ascii="Times New Roman" w:hAnsi="Times New Roman" w:cs="Times New Roman" w:hint="eastAsia"/>
          <w:szCs w:val="32"/>
        </w:rPr>
        <w:t>can be determined CRITIC method.</w:t>
      </w:r>
    </w:p>
    <w:p w14:paraId="5E49C57C"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Note that the selected indicators are positive, we normalized the index value.</w:t>
      </w:r>
    </w:p>
    <w:p w14:paraId="4F2A13D1"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hint="eastAsia"/>
          <w:szCs w:val="32"/>
        </w:rPr>
        <w:object w:dxaOrig="1580" w:dyaOrig="720" w14:anchorId="798565CA">
          <v:shape id="_x0000_i1639" type="#_x0000_t75" style="width:79.2pt;height:36pt" o:ole="">
            <v:imagedata r:id="rId175" o:title=""/>
          </v:shape>
          <o:OLEObject Type="Embed" ProgID="Equation.DSMT4" ShapeID="_x0000_i1639" DrawAspect="Content" ObjectID="_1674346116" r:id="rId176"/>
        </w:object>
      </w:r>
    </w:p>
    <w:p w14:paraId="1C4716BD"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Next, the index variability is expressed in the form of standard deviation.</w:t>
      </w:r>
    </w:p>
    <w:p w14:paraId="6E401405"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hint="eastAsia"/>
          <w:szCs w:val="32"/>
        </w:rPr>
        <w:object w:dxaOrig="3720" w:dyaOrig="1060" w14:anchorId="0D9EFE88">
          <v:shape id="_x0000_i1640" type="#_x0000_t75" style="width:186pt;height:52.8pt" o:ole="">
            <v:imagedata r:id="rId177" o:title=""/>
          </v:shape>
          <o:OLEObject Type="Embed" ProgID="Equation.DSMT4" ShapeID="_x0000_i1640" DrawAspect="Content" ObjectID="_1674346117" r:id="rId178"/>
        </w:object>
      </w:r>
    </w:p>
    <w:p w14:paraId="2B4CE8F9"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Considering that the selected indicators may have correlation, we define the index correlation coefficient</w:t>
      </w:r>
      <w:r>
        <w:rPr>
          <w:rFonts w:ascii="Times New Roman" w:hAnsi="Times New Roman" w:cs="Times New Roman" w:hint="eastAsia"/>
          <w:szCs w:val="32"/>
        </w:rPr>
        <w:object w:dxaOrig="380" w:dyaOrig="380" w14:anchorId="27975C88">
          <v:shape id="_x0000_i1641" type="#_x0000_t75" style="width:19.2pt;height:19.2pt" o:ole="">
            <v:imagedata r:id="rId179" o:title=""/>
          </v:shape>
          <o:OLEObject Type="Embed" ProgID="Equation.DSMT4" ShapeID="_x0000_i1641" DrawAspect="Content" ObjectID="_1674346118" r:id="rId180"/>
        </w:object>
      </w:r>
      <w:r>
        <w:rPr>
          <w:rFonts w:ascii="Times New Roman" w:hAnsi="Times New Roman" w:cs="Times New Roman" w:hint="eastAsia"/>
          <w:szCs w:val="32"/>
        </w:rPr>
        <w:t>. Correlation coefficient between attributes</w:t>
      </w:r>
      <w:r>
        <w:rPr>
          <w:rFonts w:ascii="Times New Roman" w:hAnsi="Times New Roman" w:cs="Times New Roman" w:hint="eastAsia"/>
          <w:szCs w:val="32"/>
        </w:rPr>
        <w:object w:dxaOrig="420" w:dyaOrig="320" w14:anchorId="74C59EED">
          <v:shape id="_x0000_i1642" type="#_x0000_t75" style="width:21pt;height:16.2pt" o:ole="">
            <v:imagedata r:id="rId181" o:title=""/>
          </v:shape>
          <o:OLEObject Type="Embed" ProgID="Equation.DSMT4" ShapeID="_x0000_i1642" DrawAspect="Content" ObjectID="_1674346119" r:id="rId182"/>
        </w:object>
      </w:r>
      <w:r>
        <w:rPr>
          <w:rFonts w:ascii="Times New Roman" w:hAnsi="Times New Roman" w:cs="Times New Roman" w:hint="eastAsia"/>
          <w:szCs w:val="32"/>
        </w:rPr>
        <w:t xml:space="preserve"> is </w:t>
      </w:r>
    </w:p>
    <w:p w14:paraId="40925453"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hint="eastAsia"/>
          <w:szCs w:val="32"/>
        </w:rPr>
        <w:object w:dxaOrig="3200" w:dyaOrig="1380" w14:anchorId="5C6EDBEA">
          <v:shape id="_x0000_i1643" type="#_x0000_t75" style="width:160.2pt;height:69pt" o:ole="">
            <v:imagedata r:id="rId183" o:title=""/>
          </v:shape>
          <o:OLEObject Type="Embed" ProgID="Equation.DSMT4" ShapeID="_x0000_i1643" DrawAspect="Content" ObjectID="_1674346120" r:id="rId184"/>
        </w:object>
      </w:r>
    </w:p>
    <w:p w14:paraId="48B9D303"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hAnsi="Times New Roman" w:cs="Times New Roman" w:hint="eastAsia"/>
          <w:szCs w:val="32"/>
        </w:rPr>
        <w:t>The index correlation coefficient</w:t>
      </w:r>
      <w:r>
        <w:rPr>
          <w:rFonts w:ascii="Times New Roman" w:hAnsi="Times New Roman" w:cs="Times New Roman" w:hint="eastAsia"/>
          <w:szCs w:val="32"/>
        </w:rPr>
        <w:object w:dxaOrig="1620" w:dyaOrig="680" w14:anchorId="23F7768D">
          <v:shape id="_x0000_i1644" type="#_x0000_t75" style="width:81pt;height:34.2pt" o:ole="">
            <v:imagedata r:id="rId185" o:title=""/>
          </v:shape>
          <o:OLEObject Type="Embed" ProgID="Equation.DSMT4" ShapeID="_x0000_i1644" DrawAspect="Content" ObjectID="_1674346121" r:id="rId186"/>
        </w:object>
      </w:r>
      <w:r>
        <w:rPr>
          <w:rFonts w:ascii="Times New Roman" w:eastAsiaTheme="minorEastAsia" w:hAnsi="Times New Roman" w:cs="Times New Roman" w:hint="eastAsia"/>
          <w:szCs w:val="32"/>
          <w:lang w:eastAsia="zh-CN"/>
        </w:rPr>
        <w:t>.</w:t>
      </w:r>
    </w:p>
    <w:p w14:paraId="1BE0F248"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The higher the index is, the higher the repetition between it and other indicators will be. Therefore, the weight of this indicator needs to be reduced.</w:t>
      </w:r>
    </w:p>
    <w:p w14:paraId="1FBB85FB"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eastAsia="宋体" w:hAnsi="Times New Roman" w:cs="Times New Roman" w:hint="eastAsia"/>
          <w:szCs w:val="32"/>
          <w:lang w:eastAsia="zh-CN"/>
        </w:rPr>
        <w:lastRenderedPageBreak/>
        <w:t>We define the i</w:t>
      </w:r>
      <w:r>
        <w:rPr>
          <w:rFonts w:ascii="Times New Roman" w:hAnsi="Times New Roman" w:cs="Times New Roman" w:hint="eastAsia"/>
          <w:szCs w:val="32"/>
        </w:rPr>
        <w:t>nformation content</w:t>
      </w:r>
      <w:r>
        <w:rPr>
          <w:rFonts w:ascii="Times New Roman" w:hAnsi="Times New Roman" w:cs="Times New Roman" w:hint="eastAsia"/>
          <w:szCs w:val="32"/>
        </w:rPr>
        <w:object w:dxaOrig="1300" w:dyaOrig="380" w14:anchorId="678BD131">
          <v:shape id="_x0000_i1645" type="#_x0000_t75" style="width:64.8pt;height:19.2pt" o:ole="">
            <v:imagedata r:id="rId187" o:title=""/>
          </v:shape>
          <o:OLEObject Type="Embed" ProgID="Equation.DSMT4" ShapeID="_x0000_i1645" DrawAspect="Content" ObjectID="_1674346122" r:id="rId188"/>
        </w:object>
      </w:r>
      <w:r>
        <w:rPr>
          <w:rFonts w:ascii="Times New Roman" w:hAnsi="Times New Roman" w:cs="Times New Roman" w:hint="eastAsia"/>
          <w:szCs w:val="32"/>
        </w:rPr>
        <w:t>.Th</w:t>
      </w:r>
      <w:r>
        <w:rPr>
          <w:rFonts w:ascii="Times New Roman" w:eastAsia="宋体" w:hAnsi="Times New Roman" w:cs="Times New Roman" w:hint="eastAsia"/>
          <w:szCs w:val="32"/>
          <w:lang w:eastAsia="zh-CN"/>
        </w:rPr>
        <w:t>us</w:t>
      </w:r>
      <w:r>
        <w:rPr>
          <w:rFonts w:ascii="Times New Roman" w:hAnsi="Times New Roman" w:cs="Times New Roman" w:hint="eastAsia"/>
          <w:szCs w:val="32"/>
        </w:rPr>
        <w:t xml:space="preserve"> the objective weight of index</w:t>
      </w:r>
      <w:r>
        <w:rPr>
          <w:rFonts w:ascii="Times New Roman" w:hAnsi="Times New Roman" w:cs="Times New Roman"/>
          <w:szCs w:val="32"/>
        </w:rPr>
        <w:object w:dxaOrig="200" w:dyaOrig="300" w14:anchorId="79E53A0F">
          <v:shape id="_x0000_i1646" type="#_x0000_t75" style="width:10.2pt;height:15pt" o:ole="">
            <v:imagedata r:id="rId189" o:title=""/>
          </v:shape>
          <o:OLEObject Type="Embed" ProgID="Equation.DSMT4" ShapeID="_x0000_i1646" DrawAspect="Content" ObjectID="_1674346123" r:id="rId190"/>
        </w:object>
      </w:r>
      <w:r>
        <w:rPr>
          <w:rFonts w:ascii="Times New Roman" w:hAnsi="Times New Roman" w:cs="Times New Roman"/>
          <w:szCs w:val="32"/>
        </w:rPr>
        <w:object w:dxaOrig="1340" w:dyaOrig="1020" w14:anchorId="69F15BEA">
          <v:shape id="_x0000_i1647" type="#_x0000_t75" style="width:67.2pt;height:51pt" o:ole="">
            <v:imagedata r:id="rId191" o:title=""/>
          </v:shape>
          <o:OLEObject Type="Embed" ProgID="Equation.DSMT4" ShapeID="_x0000_i1647" DrawAspect="Content" ObjectID="_1674346124" r:id="rId192"/>
        </w:object>
      </w:r>
      <w:r>
        <w:rPr>
          <w:rFonts w:ascii="Times New Roman" w:hAnsi="Times New Roman" w:cs="Times New Roman" w:hint="eastAsia"/>
          <w:szCs w:val="32"/>
        </w:rPr>
        <w:t>.</w:t>
      </w:r>
    </w:p>
    <w:p w14:paraId="780FAF25"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 xml:space="preserve">For the comprehensive consideration of subjective and objective </w:t>
      </w:r>
      <w:proofErr w:type="spellStart"/>
      <w:r>
        <w:rPr>
          <w:rFonts w:ascii="Times New Roman" w:hAnsi="Times New Roman" w:cs="Times New Roman" w:hint="eastAsia"/>
          <w:szCs w:val="32"/>
        </w:rPr>
        <w:t>weight,we</w:t>
      </w:r>
      <w:proofErr w:type="spellEnd"/>
      <w:r>
        <w:rPr>
          <w:rFonts w:ascii="Times New Roman" w:hAnsi="Times New Roman" w:cs="Times New Roman" w:hint="eastAsia"/>
          <w:szCs w:val="32"/>
        </w:rPr>
        <w:t xml:space="preserve"> let</w:t>
      </w:r>
      <w:r>
        <w:rPr>
          <w:rFonts w:ascii="Times New Roman" w:hAnsi="Times New Roman" w:cs="Times New Roman" w:hint="eastAsia"/>
          <w:szCs w:val="32"/>
        </w:rPr>
        <w:object w:dxaOrig="1800" w:dyaOrig="400" w14:anchorId="6B60139F">
          <v:shape id="_x0000_i1648" type="#_x0000_t75" style="width:90pt;height:19.8pt" o:ole="">
            <v:imagedata r:id="rId193" o:title=""/>
          </v:shape>
          <o:OLEObject Type="Embed" ProgID="Equation.DSMT4" ShapeID="_x0000_i1648" DrawAspect="Content" ObjectID="_1674346125" r:id="rId194"/>
        </w:object>
      </w:r>
      <w:r>
        <w:rPr>
          <w:rFonts w:ascii="Times New Roman" w:hAnsi="Times New Roman" w:cs="Times New Roman" w:hint="eastAsia"/>
          <w:szCs w:val="32"/>
        </w:rPr>
        <w:t>.For the convenience of analysis, we add the restriction</w:t>
      </w:r>
      <w:r>
        <w:rPr>
          <w:rFonts w:ascii="Times New Roman" w:hAnsi="Times New Roman" w:cs="Times New Roman" w:hint="eastAsia"/>
          <w:szCs w:val="32"/>
        </w:rPr>
        <w:object w:dxaOrig="1140" w:dyaOrig="380" w14:anchorId="5FDD9F04">
          <v:shape id="_x0000_i1649" type="#_x0000_t75" style="width:57pt;height:19.2pt" o:ole="">
            <v:imagedata r:id="rId195" o:title=""/>
          </v:shape>
          <o:OLEObject Type="Embed" ProgID="Equation.DSMT4" ShapeID="_x0000_i1649" DrawAspect="Content" ObjectID="_1674346126" r:id="rId196"/>
        </w:object>
      </w:r>
      <w:r>
        <w:rPr>
          <w:rFonts w:ascii="Times New Roman" w:hAnsi="Times New Roman" w:cs="Times New Roman" w:hint="eastAsia"/>
          <w:szCs w:val="32"/>
        </w:rPr>
        <w:t>. According to the weighted rule of multi-attribute decision analysis, the evaluation value of each decision scheme is calculated:</w:t>
      </w:r>
    </w:p>
    <w:p w14:paraId="0CBF0ACB"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hint="eastAsia"/>
          <w:szCs w:val="32"/>
        </w:rPr>
        <w:object w:dxaOrig="4760" w:dyaOrig="700" w14:anchorId="542A37CA">
          <v:shape id="_x0000_i1650" type="#_x0000_t75" style="width:238.2pt;height:34.8pt" o:ole="">
            <v:imagedata r:id="rId197" o:title=""/>
          </v:shape>
          <o:OLEObject Type="Embed" ProgID="Equation.DSMT4" ShapeID="_x0000_i1650" DrawAspect="Content" ObjectID="_1674346127" r:id="rId198"/>
        </w:object>
      </w:r>
    </w:p>
    <w:p w14:paraId="180DB40A"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Based on this, the following multi-objective programming model is constructed:</w:t>
      </w:r>
    </w:p>
    <w:p w14:paraId="60C09023"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hint="eastAsia"/>
          <w:szCs w:val="32"/>
        </w:rPr>
        <w:object w:dxaOrig="2240" w:dyaOrig="1120" w14:anchorId="72AB2A54">
          <v:shape id="_x0000_i1651" type="#_x0000_t75" style="width:112.2pt;height:55.8pt" o:ole="">
            <v:imagedata r:id="rId199" o:title=""/>
          </v:shape>
          <o:OLEObject Type="Embed" ProgID="Equation.DSMT4" ShapeID="_x0000_i1651" DrawAspect="Content" ObjectID="_1674346128" r:id="rId200"/>
        </w:object>
      </w:r>
    </w:p>
    <w:p w14:paraId="56668ADF"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The solution of the equation is obtained:</w:t>
      </w:r>
    </w:p>
    <w:p w14:paraId="36EA6607"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hint="eastAsia"/>
          <w:szCs w:val="32"/>
        </w:rPr>
        <w:object w:dxaOrig="3720" w:dyaOrig="1680" w14:anchorId="2B83D293">
          <v:shape id="_x0000_i1652" type="#_x0000_t75" style="width:186pt;height:84pt" o:ole="">
            <v:imagedata r:id="rId201" o:title=""/>
          </v:shape>
          <o:OLEObject Type="Embed" ProgID="Equation.DSMT4" ShapeID="_x0000_i1652" DrawAspect="Content" ObjectID="_1674346129" r:id="rId202"/>
        </w:object>
      </w:r>
    </w:p>
    <w:p w14:paraId="5958EC4A"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szCs w:val="32"/>
        </w:rPr>
        <w:object w:dxaOrig="3760" w:dyaOrig="1360" w14:anchorId="7B322731">
          <v:shape id="_x0000_i1653" type="#_x0000_t75" style="width:187.8pt;height:67.8pt" o:ole="">
            <v:imagedata r:id="rId203" o:title=""/>
          </v:shape>
          <o:OLEObject Type="Embed" ProgID="Equation.DSMT4" ShapeID="_x0000_i1653" DrawAspect="Content" ObjectID="_1674346130" r:id="rId204"/>
        </w:object>
      </w:r>
    </w:p>
    <w:p w14:paraId="436DB33E"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Normalized:</w:t>
      </w:r>
    </w:p>
    <w:p w14:paraId="62821BA0" w14:textId="77777777" w:rsidR="00081FD4" w:rsidRDefault="009C6F0F">
      <w:pPr>
        <w:suppressAutoHyphens/>
        <w:spacing w:afterLines="100" w:after="240"/>
        <w:ind w:firstLineChars="200" w:firstLine="480"/>
        <w:jc w:val="center"/>
        <w:textAlignment w:val="bottom"/>
        <w:rPr>
          <w:rFonts w:ascii="Times New Roman" w:hAnsi="Times New Roman" w:cs="Times New Roman"/>
          <w:szCs w:val="32"/>
        </w:rPr>
      </w:pPr>
      <w:r>
        <w:rPr>
          <w:rFonts w:ascii="Times New Roman" w:hAnsi="Times New Roman" w:cs="Times New Roman" w:hint="eastAsia"/>
          <w:szCs w:val="32"/>
        </w:rPr>
        <w:object w:dxaOrig="4400" w:dyaOrig="1680" w14:anchorId="4E16822E">
          <v:shape id="_x0000_i1654" type="#_x0000_t75" style="width:220.2pt;height:84pt" o:ole="">
            <v:imagedata r:id="rId205" o:title=""/>
          </v:shape>
          <o:OLEObject Type="Embed" ProgID="Equation.DSMT4" ShapeID="_x0000_i1654" DrawAspect="Content" ObjectID="_1674346131" r:id="rId206"/>
        </w:object>
      </w:r>
    </w:p>
    <w:p w14:paraId="346ABB9E" w14:textId="77777777" w:rsidR="00081FD4" w:rsidRDefault="009C6F0F">
      <w:pPr>
        <w:suppressAutoHyphens/>
        <w:spacing w:afterLines="100" w:after="240"/>
        <w:ind w:firstLineChars="200" w:firstLine="480"/>
        <w:jc w:val="center"/>
        <w:textAlignment w:val="bottom"/>
        <w:rPr>
          <w:rFonts w:ascii="Times New Roman" w:hAnsi="Times New Roman" w:cs="Times New Roman"/>
          <w:szCs w:val="32"/>
        </w:rPr>
      </w:pPr>
      <w:r>
        <w:rPr>
          <w:rFonts w:ascii="Times New Roman" w:hAnsi="Times New Roman" w:cs="Times New Roman"/>
          <w:szCs w:val="32"/>
        </w:rPr>
        <w:object w:dxaOrig="4420" w:dyaOrig="1360" w14:anchorId="508CF075">
          <v:shape id="_x0000_i1655" type="#_x0000_t75" style="width:220.8pt;height:67.8pt" o:ole="">
            <v:imagedata r:id="rId207" o:title=""/>
          </v:shape>
          <o:OLEObject Type="Embed" ProgID="Equation.DSMT4" ShapeID="_x0000_i1655" DrawAspect="Content" ObjectID="_1674346132" r:id="rId208"/>
        </w:object>
      </w:r>
    </w:p>
    <w:p w14:paraId="7DAC64DA"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In this way, the specific values of each index in the second layer are calculated.</w:t>
      </w:r>
    </w:p>
    <w:p w14:paraId="59A5F1D6"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 xml:space="preserve">First, the weights of the first and second levels are determined, taking the educational ability as an </w:t>
      </w:r>
      <w:proofErr w:type="spellStart"/>
      <w:r>
        <w:rPr>
          <w:rFonts w:ascii="Times New Roman" w:hAnsi="Times New Roman" w:cs="Times New Roman" w:hint="eastAsia"/>
          <w:szCs w:val="32"/>
        </w:rPr>
        <w:t>example,subjective</w:t>
      </w:r>
      <w:proofErr w:type="spellEnd"/>
      <w:r>
        <w:rPr>
          <w:rFonts w:ascii="Times New Roman" w:hAnsi="Times New Roman" w:cs="Times New Roman" w:hint="eastAsia"/>
          <w:szCs w:val="32"/>
        </w:rPr>
        <w:t xml:space="preserve"> weight</w:t>
      </w:r>
      <w:r>
        <w:rPr>
          <w:rFonts w:ascii="Times New Roman" w:hAnsi="Times New Roman" w:cs="Times New Roman" w:hint="eastAsia"/>
          <w:szCs w:val="32"/>
        </w:rPr>
        <w:object w:dxaOrig="1140" w:dyaOrig="1120" w14:anchorId="49F198DD">
          <v:shape id="_x0000_i1656" type="#_x0000_t75" style="width:57pt;height:55.8pt" o:ole="">
            <v:imagedata r:id="rId209" o:title=""/>
          </v:shape>
          <o:OLEObject Type="Embed" ProgID="Equation.DSMT4" ShapeID="_x0000_i1656" DrawAspect="Content" ObjectID="_1674346133" r:id="rId210"/>
        </w:object>
      </w:r>
      <w:r>
        <w:rPr>
          <w:rFonts w:ascii="Times New Roman" w:hAnsi="Times New Roman" w:cs="Times New Roman" w:hint="eastAsia"/>
          <w:szCs w:val="32"/>
        </w:rPr>
        <w:t>, the objective weight calculated</w:t>
      </w:r>
      <w:r>
        <w:rPr>
          <w:rFonts w:ascii="Times New Roman" w:hAnsi="Times New Roman" w:cs="Times New Roman" w:hint="eastAsia"/>
          <w:szCs w:val="32"/>
        </w:rPr>
        <w:object w:dxaOrig="1540" w:dyaOrig="1120" w14:anchorId="54822063">
          <v:shape id="_x0000_i1657" type="#_x0000_t75" style="width:76.8pt;height:55.8pt" o:ole="">
            <v:imagedata r:id="rId211" o:title=""/>
          </v:shape>
          <o:OLEObject Type="Embed" ProgID="Equation.DSMT4" ShapeID="_x0000_i1657" DrawAspect="Content" ObjectID="_1674346134" r:id="rId212"/>
        </w:object>
      </w:r>
      <w:r>
        <w:rPr>
          <w:rFonts w:ascii="Times New Roman" w:hAnsi="Times New Roman" w:cs="Times New Roman" w:hint="eastAsia"/>
          <w:szCs w:val="32"/>
        </w:rPr>
        <w:t>.</w:t>
      </w:r>
    </w:p>
    <w:p w14:paraId="4E3B7549"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 xml:space="preserve">The joint weight </w:t>
      </w:r>
      <w:r>
        <w:rPr>
          <w:rFonts w:ascii="Times New Roman" w:hAnsi="Times New Roman" w:cs="Times New Roman" w:hint="eastAsia"/>
          <w:szCs w:val="32"/>
        </w:rPr>
        <w:object w:dxaOrig="2920" w:dyaOrig="1120" w14:anchorId="1F216875">
          <v:shape id="_x0000_i1658" type="#_x0000_t75" style="width:145.8pt;height:55.8pt" o:ole="">
            <v:imagedata r:id="rId213" o:title=""/>
          </v:shape>
          <o:OLEObject Type="Embed" ProgID="Equation.DSMT4" ShapeID="_x0000_i1658" DrawAspect="Content" ObjectID="_1674346135" r:id="rId214"/>
        </w:object>
      </w:r>
      <w:r>
        <w:rPr>
          <w:rFonts w:ascii="Times New Roman" w:hAnsi="Times New Roman" w:cs="Times New Roman" w:hint="eastAsia"/>
          <w:szCs w:val="32"/>
        </w:rPr>
        <w:t>.</w:t>
      </w:r>
    </w:p>
    <w:p w14:paraId="5A0F437D" w14:textId="77777777" w:rsidR="00081FD4" w:rsidRDefault="009C6F0F">
      <w:pPr>
        <w:pStyle w:val="2"/>
        <w:spacing w:beforeLines="150" w:before="360" w:afterLines="100" w:after="240" w:line="240" w:lineRule="auto"/>
        <w:rPr>
          <w:rFonts w:ascii="Times New Roman" w:eastAsia="宋体" w:hAnsi="Times New Roman" w:cs="Times New Roman"/>
          <w:szCs w:val="28"/>
          <w:lang w:eastAsia="zh-CN"/>
        </w:rPr>
      </w:pPr>
      <w:bookmarkStart w:id="14" w:name="_Toc63714955"/>
      <w:r>
        <w:rPr>
          <w:rFonts w:ascii="Times New Roman" w:eastAsia="宋体" w:hAnsi="Times New Roman" w:cs="Times New Roman" w:hint="eastAsia"/>
          <w:szCs w:val="28"/>
          <w:lang w:eastAsia="zh-CN"/>
        </w:rPr>
        <w:t>3</w:t>
      </w:r>
      <w:r>
        <w:rPr>
          <w:rFonts w:ascii="Times New Roman" w:eastAsia="宋体" w:hAnsi="Times New Roman" w:cs="Times New Roman"/>
          <w:szCs w:val="28"/>
          <w:lang w:eastAsia="zh-CN"/>
        </w:rPr>
        <w:t>.2.2Sustainability analysis</w:t>
      </w:r>
      <w:bookmarkEnd w:id="14"/>
    </w:p>
    <w:p w14:paraId="169D07AD"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Data quantification from the second level to the third level requires mathematical translation of sustainability. As mentioned before, the three parts need to achieve stable and balanced development, which means that the change direction and range of indicators need to be limited.So we set up the following vector graph</w:t>
      </w:r>
      <w:r>
        <w:rPr>
          <w:rFonts w:ascii="Times New Roman" w:hAnsi="Times New Roman" w:cs="Times New Roman"/>
          <w:szCs w:val="32"/>
        </w:rPr>
        <w:t>,as shown in Figure 7</w:t>
      </w:r>
      <w:r>
        <w:rPr>
          <w:rFonts w:ascii="Times New Roman" w:hAnsi="Times New Roman" w:cs="Times New Roman" w:hint="eastAsia"/>
          <w:szCs w:val="32"/>
        </w:rPr>
        <w:t>:</w:t>
      </w:r>
    </w:p>
    <w:p w14:paraId="213C3597" w14:textId="77777777" w:rsidR="00081FD4" w:rsidRDefault="009C6F0F">
      <w:pPr>
        <w:autoSpaceDE w:val="0"/>
        <w:autoSpaceDN w:val="0"/>
        <w:adjustRightInd w:val="0"/>
        <w:jc w:val="center"/>
        <w:rPr>
          <w:rFonts w:ascii="Times New Roman"/>
          <w:b/>
          <w:szCs w:val="24"/>
        </w:rPr>
      </w:pPr>
      <w:r>
        <w:rPr>
          <w:rFonts w:ascii="Times New Roman" w:hint="eastAsia"/>
          <w:b/>
          <w:noProof/>
          <w:szCs w:val="24"/>
          <w:lang w:eastAsia="zh-CN"/>
        </w:rPr>
        <w:drawing>
          <wp:inline distT="0" distB="0" distL="0" distR="0" wp14:anchorId="5FB118F5" wp14:editId="281761A5">
            <wp:extent cx="2663825" cy="2252345"/>
            <wp:effectExtent l="0" t="0" r="317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5">
                      <a:extLst>
                        <a:ext uri="{28A0092B-C50C-407E-A947-70E740481C1C}">
                          <a14:useLocalDpi xmlns:a14="http://schemas.microsoft.com/office/drawing/2010/main" val="0"/>
                        </a:ext>
                      </a:extLst>
                    </a:blip>
                    <a:stretch>
                      <a:fillRect/>
                    </a:stretch>
                  </pic:blipFill>
                  <pic:spPr>
                    <a:xfrm>
                      <a:off x="0" y="0"/>
                      <a:ext cx="2664358" cy="2252858"/>
                    </a:xfrm>
                    <a:prstGeom prst="rect">
                      <a:avLst/>
                    </a:prstGeom>
                  </pic:spPr>
                </pic:pic>
              </a:graphicData>
            </a:graphic>
          </wp:inline>
        </w:drawing>
      </w:r>
      <w:r>
        <w:rPr>
          <w:rFonts w:ascii="Times New Roman" w:hint="eastAsia"/>
          <w:b/>
          <w:noProof/>
          <w:szCs w:val="24"/>
          <w:lang w:eastAsia="zh-CN"/>
        </w:rPr>
        <w:drawing>
          <wp:inline distT="0" distB="0" distL="0" distR="0" wp14:anchorId="2409CD56" wp14:editId="27172047">
            <wp:extent cx="3042920" cy="2282825"/>
            <wp:effectExtent l="19050" t="0" r="4576"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pic:cNvPicPr>
                  </pic:nvPicPr>
                  <pic:blipFill>
                    <a:blip r:embed="rId216">
                      <a:extLst>
                        <a:ext uri="{28A0092B-C50C-407E-A947-70E740481C1C}">
                          <a14:useLocalDpi xmlns:a14="http://schemas.microsoft.com/office/drawing/2010/main" val="0"/>
                        </a:ext>
                      </a:extLst>
                    </a:blip>
                    <a:stretch>
                      <a:fillRect/>
                    </a:stretch>
                  </pic:blipFill>
                  <pic:spPr>
                    <a:xfrm>
                      <a:off x="0" y="0"/>
                      <a:ext cx="3043424" cy="2282825"/>
                    </a:xfrm>
                    <a:prstGeom prst="rect">
                      <a:avLst/>
                    </a:prstGeom>
                  </pic:spPr>
                </pic:pic>
              </a:graphicData>
            </a:graphic>
          </wp:inline>
        </w:drawing>
      </w:r>
    </w:p>
    <w:p w14:paraId="1DE0AF1C" w14:textId="77777777" w:rsidR="00081FD4" w:rsidRDefault="009C6F0F">
      <w:pPr>
        <w:autoSpaceDE w:val="0"/>
        <w:autoSpaceDN w:val="0"/>
        <w:adjustRightInd w:val="0"/>
        <w:spacing w:beforeLines="100" w:before="240" w:afterLines="100" w:after="240"/>
        <w:ind w:firstLineChars="700" w:firstLine="1476"/>
        <w:rPr>
          <w:rFonts w:ascii="Times New Roman" w:eastAsia="宋体" w:hAnsi="等线" w:cs="Times New Roman"/>
          <w:bCs/>
          <w:sz w:val="21"/>
          <w:szCs w:val="18"/>
          <w:lang w:eastAsia="zh-CN"/>
        </w:rPr>
      </w:pPr>
      <w:r>
        <w:rPr>
          <w:rFonts w:ascii="Times New Roman" w:hAnsi="等线" w:cs="Times New Roman"/>
          <w:b/>
          <w:sz w:val="21"/>
          <w:szCs w:val="18"/>
        </w:rPr>
        <w:t>Fig</w:t>
      </w:r>
      <w:r>
        <w:rPr>
          <w:rFonts w:ascii="Times New Roman" w:hAnsi="等线" w:cs="Times New Roman" w:hint="eastAsia"/>
          <w:b/>
          <w:sz w:val="21"/>
          <w:szCs w:val="18"/>
        </w:rPr>
        <w:t>.</w:t>
      </w:r>
      <w:r>
        <w:rPr>
          <w:rFonts w:ascii="Times New Roman" w:eastAsia="宋体" w:hAnsi="等线" w:cs="Times New Roman" w:hint="eastAsia"/>
          <w:b/>
          <w:sz w:val="21"/>
          <w:szCs w:val="18"/>
          <w:lang w:eastAsia="zh-CN"/>
        </w:rPr>
        <w:t xml:space="preserve">7 </w:t>
      </w:r>
      <w:r>
        <w:rPr>
          <w:rFonts w:ascii="Times New Roman" w:eastAsia="宋体" w:hAnsi="等线" w:cs="Times New Roman" w:hint="eastAsia"/>
          <w:bCs/>
          <w:sz w:val="21"/>
          <w:szCs w:val="18"/>
          <w:lang w:eastAsia="zh-CN"/>
        </w:rPr>
        <w:t xml:space="preserve">Changes of Indexes                           </w:t>
      </w:r>
      <w:r>
        <w:rPr>
          <w:rFonts w:ascii="Times New Roman" w:hAnsi="等线" w:cs="Times New Roman"/>
          <w:b/>
          <w:sz w:val="21"/>
          <w:szCs w:val="18"/>
        </w:rPr>
        <w:t>Fig</w:t>
      </w:r>
      <w:r>
        <w:rPr>
          <w:rFonts w:ascii="Times New Roman" w:hAnsi="等线" w:cs="Times New Roman" w:hint="eastAsia"/>
          <w:b/>
          <w:sz w:val="21"/>
          <w:szCs w:val="18"/>
        </w:rPr>
        <w:t>.</w:t>
      </w:r>
      <w:r>
        <w:rPr>
          <w:rFonts w:ascii="Times New Roman" w:eastAsia="宋体" w:hAnsi="等线" w:cs="Times New Roman" w:hint="eastAsia"/>
          <w:b/>
          <w:sz w:val="21"/>
          <w:szCs w:val="18"/>
          <w:lang w:eastAsia="zh-CN"/>
        </w:rPr>
        <w:t xml:space="preserve">8 </w:t>
      </w:r>
      <w:r>
        <w:rPr>
          <w:rFonts w:ascii="Times New Roman" w:eastAsia="宋体" w:hAnsi="等线" w:cs="Times New Roman" w:hint="eastAsia"/>
          <w:bCs/>
          <w:sz w:val="21"/>
          <w:szCs w:val="18"/>
          <w:lang w:eastAsia="zh-CN"/>
        </w:rPr>
        <w:t xml:space="preserve">Change Chart of Education Indicators </w:t>
      </w:r>
    </w:p>
    <w:p w14:paraId="4FAA8310" w14:textId="77777777" w:rsidR="00081FD4" w:rsidRDefault="009C6F0F">
      <w:pPr>
        <w:autoSpaceDE w:val="0"/>
        <w:autoSpaceDN w:val="0"/>
        <w:adjustRightInd w:val="0"/>
        <w:spacing w:beforeLines="100" w:before="240" w:afterLines="100" w:after="240"/>
        <w:jc w:val="center"/>
        <w:rPr>
          <w:rFonts w:ascii="Times New Roman" w:eastAsia="宋体" w:hAnsi="等线" w:cs="Times New Roman"/>
          <w:b/>
          <w:sz w:val="21"/>
          <w:szCs w:val="18"/>
          <w:lang w:eastAsia="zh-CN"/>
        </w:rPr>
      </w:pPr>
      <w:r>
        <w:rPr>
          <w:rFonts w:ascii="Times New Roman" w:eastAsia="宋体" w:hAnsi="等线" w:cs="Times New Roman" w:hint="eastAsia"/>
          <w:bCs/>
          <w:sz w:val="21"/>
          <w:szCs w:val="18"/>
          <w:lang w:eastAsia="zh-CN"/>
        </w:rPr>
        <w:t xml:space="preserve">                                                                                 of Three Countries in 2014-2020</w:t>
      </w:r>
    </w:p>
    <w:p w14:paraId="5B72D800"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 xml:space="preserve">Take two dimensions as an example, suppose that the development coordinate of a country at time </w:t>
      </w:r>
      <w:r>
        <w:rPr>
          <w:rFonts w:ascii="Times New Roman" w:hAnsi="Times New Roman" w:cs="Times New Roman" w:hint="eastAsia"/>
          <w:szCs w:val="32"/>
        </w:rPr>
        <w:object w:dxaOrig="140" w:dyaOrig="240" w14:anchorId="3D3E1AEF">
          <v:shape id="_x0000_i1659" type="#_x0000_t75" style="width:7.2pt;height:12pt" o:ole="">
            <v:imagedata r:id="rId217" o:title=""/>
          </v:shape>
          <o:OLEObject Type="Embed" ProgID="Equation.DSMT4" ShapeID="_x0000_i1659" DrawAspect="Content" ObjectID="_1674346136" r:id="rId218"/>
        </w:object>
      </w:r>
      <w:r>
        <w:rPr>
          <w:rFonts w:ascii="Times New Roman" w:hAnsi="Times New Roman" w:cs="Times New Roman" w:hint="eastAsia"/>
          <w:szCs w:val="32"/>
        </w:rPr>
        <w:t xml:space="preserve"> is </w:t>
      </w:r>
      <w:r>
        <w:rPr>
          <w:rFonts w:ascii="Times New Roman" w:hAnsi="Times New Roman" w:cs="Times New Roman" w:hint="eastAsia"/>
          <w:szCs w:val="32"/>
        </w:rPr>
        <w:object w:dxaOrig="960" w:dyaOrig="360" w14:anchorId="129C262F">
          <v:shape id="_x0000_i1660" type="#_x0000_t75" style="width:48pt;height:18pt" o:ole="">
            <v:imagedata r:id="rId219" o:title=""/>
          </v:shape>
          <o:OLEObject Type="Embed" ProgID="Equation.DSMT4" ShapeID="_x0000_i1660" DrawAspect="Content" ObjectID="_1674346137" r:id="rId220"/>
        </w:object>
      </w:r>
      <w:r>
        <w:rPr>
          <w:rFonts w:ascii="Times New Roman" w:eastAsia="宋体" w:hAnsi="Times New Roman" w:cs="Times New Roman" w:hint="eastAsia"/>
          <w:szCs w:val="32"/>
          <w:lang w:eastAsia="zh-CN"/>
        </w:rPr>
        <w:t>. b</w:t>
      </w:r>
      <w:r>
        <w:rPr>
          <w:rFonts w:ascii="Times New Roman" w:hAnsi="Times New Roman" w:cs="Times New Roman" w:hint="eastAsia"/>
          <w:szCs w:val="32"/>
        </w:rPr>
        <w:t>ecause the best state is in</w:t>
      </w:r>
      <w:r>
        <w:rPr>
          <w:rFonts w:ascii="Times New Roman" w:hAnsi="Times New Roman" w:cs="Times New Roman" w:hint="eastAsia"/>
          <w:szCs w:val="32"/>
        </w:rPr>
        <w:object w:dxaOrig="660" w:dyaOrig="320" w14:anchorId="0B718702">
          <v:shape id="_x0000_i1661" type="#_x0000_t75" style="width:33pt;height:16.2pt" o:ole="">
            <v:imagedata r:id="rId221" o:title=""/>
          </v:shape>
          <o:OLEObject Type="Embed" ProgID="Equation.DSMT4" ShapeID="_x0000_i1661" DrawAspect="Content" ObjectID="_1674346138" r:id="rId222"/>
        </w:object>
      </w:r>
      <w:r>
        <w:rPr>
          <w:rFonts w:ascii="Times New Roman" w:hAnsi="Times New Roman" w:cs="Times New Roman" w:hint="eastAsia"/>
          <w:szCs w:val="32"/>
        </w:rPr>
        <w:t>,</w:t>
      </w:r>
      <w:r>
        <w:rPr>
          <w:rFonts w:ascii="Times New Roman" w:eastAsia="宋体" w:hAnsi="Times New Roman" w:cs="Times New Roman" w:hint="eastAsia"/>
          <w:szCs w:val="32"/>
          <w:lang w:eastAsia="zh-CN"/>
        </w:rPr>
        <w:t xml:space="preserve"> w</w:t>
      </w:r>
      <w:r>
        <w:rPr>
          <w:rFonts w:ascii="Times New Roman" w:hAnsi="Times New Roman" w:cs="Times New Roman" w:hint="eastAsia"/>
          <w:szCs w:val="32"/>
        </w:rPr>
        <w:t xml:space="preserve">e call </w:t>
      </w:r>
      <w:r>
        <w:rPr>
          <w:rFonts w:ascii="Times New Roman" w:hAnsi="Times New Roman" w:cs="Times New Roman" w:hint="eastAsia"/>
          <w:szCs w:val="32"/>
        </w:rPr>
        <w:object w:dxaOrig="680" w:dyaOrig="400" w14:anchorId="1D551878">
          <v:shape id="_x0000_i1662" type="#_x0000_t75" style="width:34.2pt;height:19.8pt" o:ole="">
            <v:imagedata r:id="rId223" o:title=""/>
          </v:shape>
          <o:OLEObject Type="Embed" ProgID="Equation.DSMT4" ShapeID="_x0000_i1662" DrawAspect="Content" ObjectID="_1674346139" r:id="rId224"/>
        </w:object>
      </w:r>
      <w:r>
        <w:rPr>
          <w:rFonts w:ascii="Times New Roman" w:hAnsi="Times New Roman" w:cs="Times New Roman" w:hint="eastAsia"/>
          <w:szCs w:val="32"/>
        </w:rPr>
        <w:t xml:space="preserve">the ideal development </w:t>
      </w:r>
      <w:proofErr w:type="spellStart"/>
      <w:r>
        <w:rPr>
          <w:rFonts w:ascii="Times New Roman" w:hAnsi="Times New Roman" w:cs="Times New Roman" w:hint="eastAsia"/>
          <w:szCs w:val="32"/>
        </w:rPr>
        <w:t>direction.Therefore</w:t>
      </w:r>
      <w:proofErr w:type="spellEnd"/>
      <w:r>
        <w:rPr>
          <w:rFonts w:ascii="Times New Roman" w:hAnsi="Times New Roman" w:cs="Times New Roman" w:hint="eastAsia"/>
          <w:szCs w:val="32"/>
        </w:rPr>
        <w:t xml:space="preserve">, the angle </w:t>
      </w:r>
      <w:r>
        <w:rPr>
          <w:rFonts w:ascii="Times New Roman" w:hAnsi="Times New Roman" w:cs="Times New Roman" w:hint="eastAsia"/>
          <w:szCs w:val="32"/>
        </w:rPr>
        <w:object w:dxaOrig="240" w:dyaOrig="360" w14:anchorId="649864AB">
          <v:shape id="_x0000_i1663" type="#_x0000_t75" style="width:12pt;height:18pt" o:ole="">
            <v:imagedata r:id="rId225" o:title=""/>
          </v:shape>
          <o:OLEObject Type="Embed" ProgID="Equation.DSMT4" ShapeID="_x0000_i1663" DrawAspect="Content" ObjectID="_1674346140" r:id="rId226"/>
        </w:object>
      </w:r>
      <w:r>
        <w:rPr>
          <w:rFonts w:ascii="Times New Roman" w:hAnsi="Times New Roman" w:cs="Times New Roman" w:hint="eastAsia"/>
          <w:szCs w:val="32"/>
        </w:rPr>
        <w:t xml:space="preserve"> between the two reflects the balance of index </w:t>
      </w:r>
      <w:r>
        <w:rPr>
          <w:rFonts w:ascii="Times New Roman" w:hAnsi="Times New Roman" w:cs="Times New Roman" w:hint="eastAsia"/>
          <w:szCs w:val="32"/>
        </w:rPr>
        <w:lastRenderedPageBreak/>
        <w:t>development.Another important consideration is effective development</w:t>
      </w:r>
      <w:r>
        <w:rPr>
          <w:rFonts w:ascii="Times New Roman" w:hAnsi="Times New Roman" w:cs="Times New Roman" w:hint="eastAsia"/>
          <w:szCs w:val="32"/>
        </w:rPr>
        <w:object w:dxaOrig="660" w:dyaOrig="360" w14:anchorId="455AF359">
          <v:shape id="_x0000_i1664" type="#_x0000_t75" style="width:33pt;height:18pt" o:ole="">
            <v:imagedata r:id="rId227" o:title=""/>
          </v:shape>
          <o:OLEObject Type="Embed" ProgID="Equation.DSMT4" ShapeID="_x0000_i1664" DrawAspect="Content" ObjectID="_1674346141" r:id="rId228"/>
        </w:object>
      </w:r>
      <w:r>
        <w:rPr>
          <w:rFonts w:ascii="Times New Roman" w:hAnsi="Times New Roman" w:cs="Times New Roman" w:hint="eastAsia"/>
          <w:szCs w:val="32"/>
        </w:rPr>
        <w:t xml:space="preserve">, which is defined as the projection of </w:t>
      </w:r>
      <w:r>
        <w:rPr>
          <w:rFonts w:ascii="Times New Roman" w:hAnsi="Times New Roman" w:cs="Times New Roman" w:hint="eastAsia"/>
          <w:szCs w:val="32"/>
        </w:rPr>
        <w:object w:dxaOrig="680" w:dyaOrig="400" w14:anchorId="4D368781">
          <v:shape id="_x0000_i1665" type="#_x0000_t75" style="width:34.2pt;height:19.8pt" o:ole="">
            <v:imagedata r:id="rId229" o:title=""/>
          </v:shape>
          <o:OLEObject Type="Embed" ProgID="Equation.DSMT4" ShapeID="_x0000_i1665" DrawAspect="Content" ObjectID="_1674346142" r:id="rId230"/>
        </w:object>
      </w:r>
      <w:r>
        <w:rPr>
          <w:rFonts w:ascii="Times New Roman" w:hAnsi="Times New Roman" w:cs="Times New Roman" w:hint="eastAsia"/>
          <w:szCs w:val="32"/>
        </w:rPr>
        <w:t xml:space="preserve"> on </w:t>
      </w:r>
      <w:r>
        <w:rPr>
          <w:rFonts w:ascii="Times New Roman" w:hAnsi="Times New Roman" w:cs="Times New Roman" w:hint="eastAsia"/>
          <w:szCs w:val="32"/>
        </w:rPr>
        <w:object w:dxaOrig="480" w:dyaOrig="400" w14:anchorId="3FF94877">
          <v:shape id="_x0000_i1666" type="#_x0000_t75" style="width:24pt;height:19.8pt" o:ole="">
            <v:imagedata r:id="rId231" o:title=""/>
          </v:shape>
          <o:OLEObject Type="Embed" ProgID="Equation.DSMT4" ShapeID="_x0000_i1666" DrawAspect="Content" ObjectID="_1674346143" r:id="rId232"/>
        </w:object>
      </w:r>
      <w:r>
        <w:rPr>
          <w:rFonts w:ascii="Times New Roman" w:hAnsi="Times New Roman" w:cs="Times New Roman" w:hint="eastAsia"/>
          <w:szCs w:val="32"/>
        </w:rPr>
        <w:t>.In sustainability, effective development is more valuable than development itself.</w:t>
      </w:r>
    </w:p>
    <w:p w14:paraId="5FD55403"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 xml:space="preserve">From the above analysis, it is not difficult to see that a small </w:t>
      </w:r>
      <w:r>
        <w:rPr>
          <w:rFonts w:ascii="Times New Roman" w:hAnsi="Times New Roman" w:cs="Times New Roman" w:hint="eastAsia"/>
          <w:szCs w:val="32"/>
        </w:rPr>
        <w:object w:dxaOrig="240" w:dyaOrig="360" w14:anchorId="595DC696">
          <v:shape id="_x0000_i1667" type="#_x0000_t75" style="width:12pt;height:18pt" o:ole="">
            <v:imagedata r:id="rId225" o:title=""/>
          </v:shape>
          <o:OLEObject Type="Embed" ProgID="Equation.DSMT4" ShapeID="_x0000_i1667" DrawAspect="Content" ObjectID="_1674346144" r:id="rId233"/>
        </w:object>
      </w:r>
      <w:r>
        <w:rPr>
          <w:rFonts w:ascii="Times New Roman" w:hAnsi="Times New Roman" w:cs="Times New Roman" w:hint="eastAsia"/>
          <w:szCs w:val="32"/>
        </w:rPr>
        <w:t xml:space="preserve">represents good </w:t>
      </w:r>
      <w:proofErr w:type="spellStart"/>
      <w:r>
        <w:rPr>
          <w:rFonts w:ascii="Times New Roman" w:hAnsi="Times New Roman" w:cs="Times New Roman" w:hint="eastAsia"/>
          <w:szCs w:val="32"/>
        </w:rPr>
        <w:t>sustainability.Based</w:t>
      </w:r>
      <w:proofErr w:type="spellEnd"/>
      <w:r>
        <w:rPr>
          <w:rFonts w:ascii="Times New Roman" w:hAnsi="Times New Roman" w:cs="Times New Roman" w:hint="eastAsia"/>
          <w:szCs w:val="32"/>
        </w:rPr>
        <w:t xml:space="preserve"> on this, we consider </w:t>
      </w:r>
      <w:r>
        <w:rPr>
          <w:rFonts w:ascii="Times New Roman" w:hAnsi="Times New Roman" w:cs="Times New Roman" w:hint="eastAsia"/>
          <w:szCs w:val="32"/>
        </w:rPr>
        <w:object w:dxaOrig="800" w:dyaOrig="720" w14:anchorId="7D983BA9">
          <v:shape id="_x0000_i1668" type="#_x0000_t75" style="width:40.2pt;height:36pt" o:ole="">
            <v:imagedata r:id="rId234" o:title=""/>
          </v:shape>
          <o:OLEObject Type="Embed" ProgID="Equation.DSMT4" ShapeID="_x0000_i1668" DrawAspect="Content" ObjectID="_1674346145" r:id="rId235"/>
        </w:object>
      </w:r>
      <w:r>
        <w:rPr>
          <w:rFonts w:ascii="Times New Roman" w:hAnsi="Times New Roman" w:cs="Times New Roman" w:hint="eastAsia"/>
          <w:szCs w:val="32"/>
        </w:rPr>
        <w:t xml:space="preserve"> as an indicator of sustainability.But this definition ignores the distance to the best point </w:t>
      </w:r>
      <w:r>
        <w:rPr>
          <w:rFonts w:ascii="Times New Roman" w:hAnsi="Times New Roman" w:cs="Times New Roman" w:hint="eastAsia"/>
          <w:szCs w:val="32"/>
        </w:rPr>
        <w:object w:dxaOrig="260" w:dyaOrig="280" w14:anchorId="5435B40F">
          <v:shape id="_x0000_i1669" type="#_x0000_t75" style="width:13.2pt;height:13.8pt" o:ole="">
            <v:imagedata r:id="rId236" o:title=""/>
          </v:shape>
          <o:OLEObject Type="Embed" ProgID="Equation.DSMT4" ShapeID="_x0000_i1669" DrawAspect="Content" ObjectID="_1674346146" r:id="rId237"/>
        </w:object>
      </w:r>
      <w:r>
        <w:rPr>
          <w:rFonts w:ascii="Times New Roman" w:hAnsi="Times New Roman" w:cs="Times New Roman" w:hint="eastAsia"/>
          <w:szCs w:val="32"/>
        </w:rPr>
        <w:t xml:space="preserve">. Obviously, sustainable development should also ensure that it is gradually close to the best </w:t>
      </w:r>
      <w:proofErr w:type="spellStart"/>
      <w:r>
        <w:rPr>
          <w:rFonts w:ascii="Times New Roman" w:hAnsi="Times New Roman" w:cs="Times New Roman" w:hint="eastAsia"/>
          <w:szCs w:val="32"/>
        </w:rPr>
        <w:t>point.Therefore</w:t>
      </w:r>
      <w:proofErr w:type="spellEnd"/>
      <w:r>
        <w:rPr>
          <w:rFonts w:ascii="Times New Roman" w:hAnsi="Times New Roman" w:cs="Times New Roman" w:hint="eastAsia"/>
          <w:szCs w:val="32"/>
        </w:rPr>
        <w:t xml:space="preserve">, we use </w:t>
      </w:r>
      <w:r>
        <w:rPr>
          <w:rFonts w:ascii="Times New Roman" w:hAnsi="Times New Roman" w:cs="Times New Roman" w:hint="eastAsia"/>
          <w:szCs w:val="32"/>
        </w:rPr>
        <w:object w:dxaOrig="1400" w:dyaOrig="740" w14:anchorId="2B49926B">
          <v:shape id="_x0000_i1670" type="#_x0000_t75" style="width:70.2pt;height:37.2pt" o:ole="">
            <v:imagedata r:id="rId238" o:title=""/>
          </v:shape>
          <o:OLEObject Type="Embed" ProgID="Equation.DSMT4" ShapeID="_x0000_i1670" DrawAspect="Content" ObjectID="_1674346147" r:id="rId239"/>
        </w:object>
      </w:r>
      <w:r>
        <w:rPr>
          <w:rFonts w:ascii="Times New Roman" w:hAnsi="Times New Roman" w:cs="Times New Roman" w:hint="eastAsia"/>
          <w:szCs w:val="32"/>
        </w:rPr>
        <w:t xml:space="preserve"> as a measure of sustainability.</w:t>
      </w:r>
    </w:p>
    <w:p w14:paraId="1604D308"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By substituting the data of the three countries, we can get the change chart of their education indicators from 2014 to 2020. As shown in Figure 8:</w:t>
      </w:r>
    </w:p>
    <w:p w14:paraId="52208883"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It can be seen intuitively that the educational indicators of the United States are at a high level, with poor stability but little fluctuation; although China lags behind the United States in terms of indicators, its growth direction and speed are near the best state; Japan and China are similar in terms of indicators, and also maintain a good growth momentum, but the direction has deviated in some years.</w:t>
      </w:r>
    </w:p>
    <w:p w14:paraId="4521E2AE"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Based on the previous discussion, we quantitatively analyzed the above observations.</w:t>
      </w:r>
    </w:p>
    <w:p w14:paraId="400205ED" w14:textId="77777777" w:rsidR="00081FD4" w:rsidRDefault="009C6F0F">
      <w:pPr>
        <w:autoSpaceDE w:val="0"/>
        <w:autoSpaceDN w:val="0"/>
        <w:adjustRightInd w:val="0"/>
        <w:spacing w:beforeLines="100" w:before="240" w:afterLines="100" w:after="240"/>
        <w:ind w:firstLineChars="200" w:firstLine="480"/>
        <w:jc w:val="center"/>
        <w:rPr>
          <w:rFonts w:ascii="Times New Roman" w:eastAsiaTheme="minorEastAsia" w:hAnsi="Times New Roman" w:cs="Times New Roman"/>
          <w:szCs w:val="24"/>
        </w:rPr>
      </w:pPr>
      <w:r>
        <w:rPr>
          <w:rFonts w:ascii="Times New Roman" w:eastAsiaTheme="minorEastAsia" w:hAnsi="Times New Roman" w:cs="Times New Roman" w:hint="eastAsia"/>
          <w:noProof/>
          <w:szCs w:val="24"/>
          <w:lang w:eastAsia="zh-CN"/>
        </w:rPr>
        <w:drawing>
          <wp:inline distT="0" distB="0" distL="0" distR="0" wp14:anchorId="4082ED16" wp14:editId="79CE3324">
            <wp:extent cx="2584450" cy="1938655"/>
            <wp:effectExtent l="0" t="0" r="635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0">
                      <a:extLst>
                        <a:ext uri="{28A0092B-C50C-407E-A947-70E740481C1C}">
                          <a14:useLocalDpi xmlns:a14="http://schemas.microsoft.com/office/drawing/2010/main" val="0"/>
                        </a:ext>
                      </a:extLst>
                    </a:blip>
                    <a:stretch>
                      <a:fillRect/>
                    </a:stretch>
                  </pic:blipFill>
                  <pic:spPr>
                    <a:xfrm>
                      <a:off x="0" y="0"/>
                      <a:ext cx="2584450" cy="1938655"/>
                    </a:xfrm>
                    <a:prstGeom prst="rect">
                      <a:avLst/>
                    </a:prstGeom>
                  </pic:spPr>
                </pic:pic>
              </a:graphicData>
            </a:graphic>
          </wp:inline>
        </w:drawing>
      </w:r>
      <w:r>
        <w:rPr>
          <w:rFonts w:ascii="Times New Roman" w:eastAsiaTheme="minorEastAsia" w:hAnsi="Times New Roman" w:cs="Times New Roman" w:hint="eastAsia"/>
          <w:noProof/>
          <w:szCs w:val="24"/>
          <w:lang w:eastAsia="zh-CN"/>
        </w:rPr>
        <w:drawing>
          <wp:inline distT="0" distB="0" distL="0" distR="0" wp14:anchorId="768CD739" wp14:editId="14299C52">
            <wp:extent cx="2603500" cy="1952625"/>
            <wp:effectExtent l="19050" t="0" r="6350" b="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241">
                      <a:extLst>
                        <a:ext uri="{28A0092B-C50C-407E-A947-70E740481C1C}">
                          <a14:useLocalDpi xmlns:a14="http://schemas.microsoft.com/office/drawing/2010/main" val="0"/>
                        </a:ext>
                      </a:extLst>
                    </a:blip>
                    <a:stretch>
                      <a:fillRect/>
                    </a:stretch>
                  </pic:blipFill>
                  <pic:spPr>
                    <a:xfrm>
                      <a:off x="0" y="0"/>
                      <a:ext cx="2603829" cy="1953119"/>
                    </a:xfrm>
                    <a:prstGeom prst="rect">
                      <a:avLst/>
                    </a:prstGeom>
                  </pic:spPr>
                </pic:pic>
              </a:graphicData>
            </a:graphic>
          </wp:inline>
        </w:drawing>
      </w:r>
    </w:p>
    <w:p w14:paraId="28AA3156" w14:textId="77777777" w:rsidR="00081FD4" w:rsidRDefault="009C6F0F">
      <w:pPr>
        <w:autoSpaceDE w:val="0"/>
        <w:autoSpaceDN w:val="0"/>
        <w:adjustRightInd w:val="0"/>
        <w:spacing w:beforeLines="100" w:before="240" w:afterLines="100" w:after="240"/>
        <w:ind w:firstLineChars="200" w:firstLine="480"/>
        <w:jc w:val="center"/>
        <w:rPr>
          <w:rFonts w:ascii="Times New Roman" w:eastAsiaTheme="minorEastAsia" w:hAnsi="Times New Roman" w:cs="Times New Roman"/>
          <w:szCs w:val="24"/>
        </w:rPr>
      </w:pPr>
      <w:r>
        <w:rPr>
          <w:rFonts w:ascii="Times New Roman" w:eastAsiaTheme="minorEastAsia" w:hAnsi="Times New Roman" w:cs="Times New Roman" w:hint="eastAsia"/>
          <w:noProof/>
          <w:szCs w:val="24"/>
          <w:lang w:eastAsia="zh-CN"/>
        </w:rPr>
        <w:lastRenderedPageBreak/>
        <w:drawing>
          <wp:inline distT="0" distB="0" distL="0" distR="0" wp14:anchorId="1B5EBDF3" wp14:editId="1CA9C3AF">
            <wp:extent cx="2592070" cy="194500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2">
                      <a:extLst>
                        <a:ext uri="{28A0092B-C50C-407E-A947-70E740481C1C}">
                          <a14:useLocalDpi xmlns:a14="http://schemas.microsoft.com/office/drawing/2010/main" val="0"/>
                        </a:ext>
                      </a:extLst>
                    </a:blip>
                    <a:stretch>
                      <a:fillRect/>
                    </a:stretch>
                  </pic:blipFill>
                  <pic:spPr>
                    <a:xfrm>
                      <a:off x="0" y="0"/>
                      <a:ext cx="2592438" cy="1945005"/>
                    </a:xfrm>
                    <a:prstGeom prst="rect">
                      <a:avLst/>
                    </a:prstGeom>
                  </pic:spPr>
                </pic:pic>
              </a:graphicData>
            </a:graphic>
          </wp:inline>
        </w:drawing>
      </w:r>
    </w:p>
    <w:p w14:paraId="24337AB9" w14:textId="77777777" w:rsidR="00081FD4" w:rsidRDefault="009C6F0F">
      <w:pPr>
        <w:autoSpaceDE w:val="0"/>
        <w:autoSpaceDN w:val="0"/>
        <w:adjustRightInd w:val="0"/>
        <w:spacing w:beforeLines="100" w:before="240" w:afterLines="100" w:after="240"/>
        <w:ind w:firstLineChars="200" w:firstLine="422"/>
        <w:jc w:val="center"/>
        <w:rPr>
          <w:rFonts w:ascii="Times New Roman" w:eastAsiaTheme="minorEastAsia"/>
          <w:b/>
          <w:color w:val="0000FF"/>
          <w:sz w:val="21"/>
          <w:szCs w:val="21"/>
          <w:lang w:eastAsia="zh-CN"/>
        </w:rPr>
      </w:pPr>
      <w:r>
        <w:rPr>
          <w:rFonts w:ascii="Times New Roman" w:hAnsi="等线" w:cs="Times New Roman" w:hint="eastAsia"/>
          <w:b/>
          <w:sz w:val="21"/>
          <w:szCs w:val="18"/>
          <w:lang w:eastAsia="zh-CN"/>
        </w:rPr>
        <w:t>Fig.9</w:t>
      </w:r>
      <w:r>
        <w:rPr>
          <w:rFonts w:ascii="Times New Roman" w:eastAsiaTheme="minorEastAsia" w:hint="eastAsia"/>
          <w:b/>
          <w:color w:val="0000FF"/>
          <w:sz w:val="21"/>
          <w:szCs w:val="21"/>
          <w:lang w:eastAsia="zh-CN"/>
        </w:rPr>
        <w:t xml:space="preserve"> </w:t>
      </w:r>
      <w:r>
        <w:rPr>
          <w:rFonts w:ascii="Times New Roman" w:eastAsia="宋体" w:hAnsi="等线" w:cs="Times New Roman" w:hint="eastAsia"/>
          <w:bCs/>
          <w:sz w:val="21"/>
          <w:szCs w:val="18"/>
          <w:lang w:eastAsia="zh-CN"/>
        </w:rPr>
        <w:t>Development Direction Deviation, Effective Development, Sustainability Measurement of Higher Education Indicators in Three Countries over Time</w:t>
      </w:r>
    </w:p>
    <w:p w14:paraId="65F7D3D0"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 xml:space="preserve">It can be </w:t>
      </w:r>
      <w:r>
        <w:rPr>
          <w:rFonts w:ascii="Times New Roman" w:eastAsia="宋体" w:hAnsi="Times New Roman" w:cs="Times New Roman" w:hint="eastAsia"/>
          <w:szCs w:val="32"/>
          <w:lang w:eastAsia="zh-CN"/>
        </w:rPr>
        <w:t>from Figure 9</w:t>
      </w:r>
      <w:r>
        <w:rPr>
          <w:rFonts w:ascii="Times New Roman" w:hAnsi="Times New Roman" w:cs="Times New Roman" w:hint="eastAsia"/>
          <w:szCs w:val="32"/>
        </w:rPr>
        <w:t xml:space="preserve"> that China is in an advantageous state in these three indicators</w:t>
      </w:r>
      <w:r>
        <w:rPr>
          <w:rFonts w:ascii="Times New Roman" w:eastAsia="宋体" w:hAnsi="Times New Roman" w:cs="Times New Roman" w:hint="eastAsia"/>
          <w:szCs w:val="32"/>
          <w:lang w:eastAsia="zh-CN"/>
        </w:rPr>
        <w:t>. R</w:t>
      </w:r>
      <w:r>
        <w:rPr>
          <w:rFonts w:ascii="Times New Roman" w:hAnsi="Times New Roman" w:cs="Times New Roman" w:hint="eastAsia"/>
          <w:szCs w:val="32"/>
        </w:rPr>
        <w:t xml:space="preserve">easonable development direction and speed ensure its sustainability. </w:t>
      </w:r>
      <w:r>
        <w:rPr>
          <w:rFonts w:ascii="Times New Roman" w:eastAsia="宋体" w:hAnsi="Times New Roman" w:cs="Times New Roman" w:hint="eastAsia"/>
          <w:szCs w:val="32"/>
          <w:lang w:eastAsia="zh-CN"/>
        </w:rPr>
        <w:t>C</w:t>
      </w:r>
      <w:r>
        <w:rPr>
          <w:rFonts w:ascii="Times New Roman" w:hAnsi="Times New Roman" w:cs="Times New Roman" w:hint="eastAsia"/>
          <w:szCs w:val="32"/>
        </w:rPr>
        <w:t xml:space="preserve">hange of educational indicators in the United States and Japan is more than 90 degrees, that is, they deviate from the best development direction. </w:t>
      </w:r>
      <w:r>
        <w:rPr>
          <w:rFonts w:ascii="Times New Roman" w:eastAsia="宋体" w:hAnsi="Times New Roman" w:cs="Times New Roman" w:hint="eastAsia"/>
          <w:szCs w:val="32"/>
          <w:lang w:eastAsia="zh-CN"/>
        </w:rPr>
        <w:t>Yet</w:t>
      </w:r>
      <w:r>
        <w:rPr>
          <w:rFonts w:ascii="Times New Roman" w:hAnsi="Times New Roman" w:cs="Times New Roman" w:hint="eastAsia"/>
          <w:szCs w:val="32"/>
        </w:rPr>
        <w:t xml:space="preserve"> from the perspective of effective growth, the instability of </w:t>
      </w:r>
      <w:r>
        <w:rPr>
          <w:rFonts w:ascii="Times New Roman" w:eastAsia="宋体" w:hAnsi="Times New Roman" w:cs="Times New Roman" w:hint="eastAsia"/>
          <w:szCs w:val="32"/>
          <w:lang w:eastAsia="zh-CN"/>
        </w:rPr>
        <w:t>America</w:t>
      </w:r>
      <w:r>
        <w:rPr>
          <w:rFonts w:ascii="Times New Roman" w:hAnsi="Times New Roman" w:cs="Times New Roman" w:hint="eastAsia"/>
          <w:szCs w:val="32"/>
        </w:rPr>
        <w:t xml:space="preserve"> is reflected in the inability to maintain a stable improvement. If we turn to the volatility of the index itself, </w:t>
      </w:r>
      <w:r>
        <w:rPr>
          <w:rFonts w:ascii="Times New Roman" w:eastAsia="宋体" w:hAnsi="Times New Roman" w:cs="Times New Roman" w:hint="eastAsia"/>
          <w:szCs w:val="32"/>
          <w:lang w:eastAsia="zh-CN"/>
        </w:rPr>
        <w:t>America</w:t>
      </w:r>
      <w:r>
        <w:rPr>
          <w:rFonts w:ascii="Times New Roman" w:hAnsi="Times New Roman" w:cs="Times New Roman" w:hint="eastAsia"/>
          <w:szCs w:val="32"/>
        </w:rPr>
        <w:t xml:space="preserve"> will get a good result. This is in line with its own high level indicators. In Japan, because there is no guarantee of high indicators, sustainability directly leads to deviation from the best, and the three indicators are most prone to deviation.</w:t>
      </w:r>
    </w:p>
    <w:p w14:paraId="6F85ACC6"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 xml:space="preserve">Based on the above considerations, the leading level of higher education in </w:t>
      </w:r>
      <w:r>
        <w:rPr>
          <w:rFonts w:ascii="Times New Roman" w:eastAsia="宋体" w:hAnsi="Times New Roman" w:cs="Times New Roman" w:hint="eastAsia"/>
          <w:szCs w:val="32"/>
          <w:lang w:eastAsia="zh-CN"/>
        </w:rPr>
        <w:t>America</w:t>
      </w:r>
      <w:r>
        <w:rPr>
          <w:rFonts w:ascii="Times New Roman" w:hAnsi="Times New Roman" w:cs="Times New Roman" w:hint="eastAsia"/>
          <w:szCs w:val="32"/>
        </w:rPr>
        <w:t xml:space="preserve"> itself reduces its own requirements for sustainable development, while the momentum of sustainable development in China eases the low level of education itself. Japan is in the medium level in both indicators, and has a relatively comprehensive room for improvement. Therefore, we choose Japan as the country for further research.</w:t>
      </w:r>
    </w:p>
    <w:p w14:paraId="76421C71" w14:textId="77777777" w:rsidR="00081FD4" w:rsidRDefault="009C6F0F">
      <w:pPr>
        <w:pStyle w:val="2"/>
        <w:spacing w:beforeLines="150" w:before="360" w:afterLines="100" w:after="240" w:line="240" w:lineRule="auto"/>
        <w:rPr>
          <w:rFonts w:ascii="Times New Roman" w:eastAsia="宋体" w:hAnsi="Times New Roman" w:cs="Times New Roman"/>
          <w:sz w:val="32"/>
          <w:lang w:eastAsia="zh-CN"/>
        </w:rPr>
      </w:pPr>
      <w:bookmarkStart w:id="15" w:name="_Toc63714956"/>
      <w:r>
        <w:rPr>
          <w:rFonts w:ascii="Times New Roman" w:eastAsia="宋体" w:hAnsi="Times New Roman" w:cs="Times New Roman" w:hint="eastAsia"/>
          <w:sz w:val="32"/>
          <w:lang w:eastAsia="zh-CN"/>
        </w:rPr>
        <w:t>3</w:t>
      </w:r>
      <w:r>
        <w:rPr>
          <w:rFonts w:ascii="Times New Roman" w:eastAsia="宋体" w:hAnsi="Times New Roman" w:cs="Times New Roman"/>
          <w:sz w:val="32"/>
          <w:lang w:eastAsia="zh-CN"/>
        </w:rPr>
        <w:t>.3</w:t>
      </w:r>
      <w:r>
        <w:rPr>
          <w:rFonts w:ascii="Times New Roman" w:eastAsia="宋体" w:hAnsi="Times New Roman" w:cs="Times New Roman" w:hint="eastAsia"/>
          <w:sz w:val="32"/>
          <w:lang w:eastAsia="zh-CN"/>
        </w:rPr>
        <w:t xml:space="preserve"> </w:t>
      </w:r>
      <w:r>
        <w:rPr>
          <w:rFonts w:ascii="Times New Roman" w:eastAsia="宋体" w:hAnsi="Times New Roman" w:cs="Times New Roman"/>
          <w:sz w:val="32"/>
          <w:lang w:eastAsia="zh-CN"/>
        </w:rPr>
        <w:t xml:space="preserve">The </w:t>
      </w:r>
      <w:r>
        <w:rPr>
          <w:rFonts w:ascii="Times New Roman" w:eastAsia="宋体" w:hAnsi="Times New Roman" w:cs="Times New Roman" w:hint="eastAsia"/>
          <w:sz w:val="32"/>
          <w:lang w:eastAsia="zh-CN"/>
        </w:rPr>
        <w:t>V</w:t>
      </w:r>
      <w:r>
        <w:rPr>
          <w:rFonts w:ascii="Times New Roman" w:eastAsia="宋体" w:hAnsi="Times New Roman" w:cs="Times New Roman"/>
          <w:sz w:val="32"/>
          <w:lang w:eastAsia="zh-CN"/>
        </w:rPr>
        <w:t>ision for Japan</w:t>
      </w:r>
      <w:bookmarkEnd w:id="15"/>
    </w:p>
    <w:p w14:paraId="614A0645"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hAnsi="Times New Roman" w:cs="Times New Roman" w:hint="eastAsia"/>
          <w:szCs w:val="32"/>
        </w:rPr>
        <w:t>By observing the DH</w:t>
      </w:r>
      <w:r>
        <w:rPr>
          <w:rFonts w:ascii="Times New Roman" w:eastAsia="宋体" w:hAnsi="Times New Roman" w:cs="Times New Roman" w:hint="eastAsia"/>
          <w:szCs w:val="32"/>
          <w:lang w:eastAsia="zh-CN"/>
        </w:rPr>
        <w:t>N</w:t>
      </w:r>
      <w:r>
        <w:rPr>
          <w:rFonts w:ascii="Times New Roman" w:hAnsi="Times New Roman" w:cs="Times New Roman" w:hint="eastAsia"/>
          <w:szCs w:val="32"/>
        </w:rPr>
        <w:t xml:space="preserve">H (Discrete Hopfield </w:t>
      </w:r>
      <w:r>
        <w:rPr>
          <w:rFonts w:ascii="Times New Roman" w:eastAsia="宋体" w:hAnsi="Times New Roman" w:cs="Times New Roman" w:hint="eastAsia"/>
          <w:szCs w:val="32"/>
          <w:lang w:eastAsia="zh-CN"/>
        </w:rPr>
        <w:t>N</w:t>
      </w:r>
      <w:r>
        <w:rPr>
          <w:rFonts w:ascii="Times New Roman" w:hAnsi="Times New Roman" w:cs="Times New Roman" w:hint="eastAsia"/>
          <w:szCs w:val="32"/>
        </w:rPr>
        <w:t xml:space="preserve">eural </w:t>
      </w:r>
      <w:r>
        <w:rPr>
          <w:rFonts w:ascii="Times New Roman" w:eastAsia="宋体" w:hAnsi="Times New Roman" w:cs="Times New Roman" w:hint="eastAsia"/>
          <w:szCs w:val="32"/>
          <w:lang w:eastAsia="zh-CN"/>
        </w:rPr>
        <w:t>N</w:t>
      </w:r>
      <w:r>
        <w:rPr>
          <w:rFonts w:ascii="Times New Roman" w:hAnsi="Times New Roman" w:cs="Times New Roman" w:hint="eastAsia"/>
          <w:szCs w:val="32"/>
        </w:rPr>
        <w:t xml:space="preserve">etwork </w:t>
      </w:r>
      <w:r>
        <w:rPr>
          <w:rFonts w:ascii="Times New Roman" w:eastAsia="宋体" w:hAnsi="Times New Roman" w:cs="Times New Roman" w:hint="eastAsia"/>
          <w:szCs w:val="32"/>
          <w:lang w:eastAsia="zh-CN"/>
        </w:rPr>
        <w:t>M</w:t>
      </w:r>
      <w:r>
        <w:rPr>
          <w:rFonts w:ascii="Times New Roman" w:hAnsi="Times New Roman" w:cs="Times New Roman" w:hint="eastAsia"/>
          <w:szCs w:val="32"/>
        </w:rPr>
        <w:t xml:space="preserve">odel for </w:t>
      </w:r>
      <w:r>
        <w:rPr>
          <w:rFonts w:ascii="Times New Roman" w:eastAsia="宋体" w:hAnsi="Times New Roman" w:cs="Times New Roman" w:hint="eastAsia"/>
          <w:szCs w:val="32"/>
          <w:lang w:eastAsia="zh-CN"/>
        </w:rPr>
        <w:t>H</w:t>
      </w:r>
      <w:r>
        <w:rPr>
          <w:rFonts w:ascii="Times New Roman" w:hAnsi="Times New Roman" w:cs="Times New Roman" w:hint="eastAsia"/>
          <w:szCs w:val="32"/>
        </w:rPr>
        <w:t xml:space="preserve">ealth </w:t>
      </w:r>
      <w:r>
        <w:rPr>
          <w:rFonts w:ascii="Times New Roman" w:eastAsia="宋体" w:hAnsi="Times New Roman" w:cs="Times New Roman" w:hint="eastAsia"/>
          <w:szCs w:val="32"/>
          <w:lang w:eastAsia="zh-CN"/>
        </w:rPr>
        <w:t>S</w:t>
      </w:r>
      <w:r>
        <w:rPr>
          <w:rFonts w:ascii="Times New Roman" w:hAnsi="Times New Roman" w:cs="Times New Roman" w:hint="eastAsia"/>
          <w:szCs w:val="32"/>
        </w:rPr>
        <w:t>tatus) model we created, Japan is in a sub-health state. The number of top 100 universities in the index, the proportion of Nobel Prize winners, public education expenditure and the proportion of university students are in a very poor position.However, degree of internationalization, expected years of school education, the total completion rate, gross enrollment rate of higher education, and number of papers in important journals are in general.</w:t>
      </w:r>
    </w:p>
    <w:p w14:paraId="6FDF8292"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eastAsiaTheme="minorEastAsia" w:hAnsi="Times New Roman" w:cs="Times New Roman" w:hint="eastAsia"/>
          <w:szCs w:val="32"/>
          <w:lang w:eastAsia="zh-CN"/>
        </w:rPr>
        <w:t>So our group found that Japan</w:t>
      </w:r>
      <w:r>
        <w:rPr>
          <w:rFonts w:ascii="Times New Roman" w:eastAsiaTheme="minorEastAsia" w:hAnsi="Times New Roman" w:cs="Times New Roman"/>
          <w:szCs w:val="32"/>
          <w:lang w:eastAsia="zh-CN"/>
        </w:rPr>
        <w:t>’</w:t>
      </w:r>
      <w:r>
        <w:rPr>
          <w:rFonts w:ascii="Times New Roman" w:eastAsiaTheme="minorEastAsia" w:hAnsi="Times New Roman" w:cs="Times New Roman" w:hint="eastAsia"/>
          <w:szCs w:val="32"/>
          <w:lang w:eastAsia="zh-CN"/>
        </w:rPr>
        <w:t>s comprehensive strength in higher education ranks first in Asian. However, in recent years, strength of Japan</w:t>
      </w:r>
      <w:r>
        <w:rPr>
          <w:rFonts w:ascii="Times New Roman" w:eastAsiaTheme="minorEastAsia" w:hAnsi="Times New Roman" w:cs="Times New Roman"/>
          <w:szCs w:val="32"/>
          <w:lang w:eastAsia="zh-CN"/>
        </w:rPr>
        <w:t>’</w:t>
      </w:r>
      <w:r>
        <w:rPr>
          <w:rFonts w:ascii="Times New Roman" w:eastAsiaTheme="minorEastAsia" w:hAnsi="Times New Roman" w:cs="Times New Roman" w:hint="eastAsia"/>
          <w:szCs w:val="32"/>
          <w:lang w:eastAsia="zh-CN"/>
        </w:rPr>
        <w:t xml:space="preserve">s higher </w:t>
      </w:r>
      <w:r>
        <w:rPr>
          <w:rFonts w:ascii="Times New Roman" w:hAnsi="Times New Roman" w:cs="Times New Roman" w:hint="eastAsia"/>
          <w:szCs w:val="32"/>
        </w:rPr>
        <w:t>education system has not increased</w:t>
      </w:r>
      <w:r>
        <w:rPr>
          <w:rFonts w:ascii="Times New Roman" w:eastAsiaTheme="minorEastAsia" w:hAnsi="Times New Roman" w:cs="Times New Roman" w:hint="eastAsia"/>
          <w:szCs w:val="32"/>
          <w:lang w:eastAsia="zh-CN"/>
        </w:rPr>
        <w:t xml:space="preserve">, </w:t>
      </w:r>
      <w:r>
        <w:rPr>
          <w:rFonts w:ascii="Times New Roman" w:hAnsi="Times New Roman" w:cs="Times New Roman" w:hint="eastAsia"/>
          <w:szCs w:val="32"/>
        </w:rPr>
        <w:t>and there are obvious problems in its sustainability.</w:t>
      </w:r>
      <w:r>
        <w:rPr>
          <w:rFonts w:ascii="Times New Roman" w:eastAsiaTheme="minorEastAsia" w:hAnsi="Times New Roman" w:cs="Times New Roman" w:hint="eastAsia"/>
          <w:szCs w:val="32"/>
          <w:lang w:eastAsia="zh-CN"/>
        </w:rPr>
        <w:t xml:space="preserve"> There</w:t>
      </w:r>
      <w:r>
        <w:rPr>
          <w:rFonts w:ascii="Times New Roman" w:eastAsiaTheme="minorEastAsia" w:hAnsi="Times New Roman" w:cs="Times New Roman"/>
          <w:szCs w:val="32"/>
          <w:lang w:eastAsia="zh-CN"/>
        </w:rPr>
        <w:t>’</w:t>
      </w:r>
      <w:r>
        <w:rPr>
          <w:rFonts w:ascii="Times New Roman" w:eastAsiaTheme="minorEastAsia" w:hAnsi="Times New Roman" w:cs="Times New Roman" w:hint="eastAsia"/>
          <w:szCs w:val="32"/>
          <w:lang w:eastAsia="zh-CN"/>
        </w:rPr>
        <w:t xml:space="preserve">re many reasons, especially since Heisei, </w:t>
      </w:r>
      <w:r>
        <w:rPr>
          <w:rFonts w:ascii="Times New Roman" w:hAnsi="Times New Roman" w:cs="Times New Roman" w:hint="eastAsia"/>
          <w:szCs w:val="32"/>
        </w:rPr>
        <w:t>conomic growth has slowed down or even stagnated.</w:t>
      </w:r>
      <w:r>
        <w:rPr>
          <w:rFonts w:ascii="Times New Roman" w:eastAsiaTheme="minorEastAsia" w:hAnsi="Times New Roman" w:cs="Times New Roman" w:hint="eastAsia"/>
          <w:szCs w:val="32"/>
          <w:lang w:eastAsia="zh-CN"/>
        </w:rPr>
        <w:t xml:space="preserve"> Comparing Japan</w:t>
      </w:r>
      <w:r>
        <w:rPr>
          <w:rFonts w:ascii="Times New Roman" w:eastAsiaTheme="minorEastAsia" w:hAnsi="Times New Roman" w:cs="Times New Roman"/>
          <w:szCs w:val="32"/>
          <w:lang w:eastAsia="zh-CN"/>
        </w:rPr>
        <w:t>’</w:t>
      </w:r>
      <w:r>
        <w:rPr>
          <w:rFonts w:ascii="Times New Roman" w:eastAsiaTheme="minorEastAsia" w:hAnsi="Times New Roman" w:cs="Times New Roman" w:hint="eastAsia"/>
          <w:szCs w:val="32"/>
          <w:lang w:eastAsia="zh-CN"/>
        </w:rPr>
        <w:t>s GDP growth rate from 2008 to 2019 with that of developing country China, developed countries Germany and America, the result is as shown in Figure 10:</w:t>
      </w:r>
    </w:p>
    <w:p w14:paraId="6CA0FE64" w14:textId="77777777" w:rsidR="00081FD4" w:rsidRDefault="009C6F0F">
      <w:pPr>
        <w:autoSpaceDE w:val="0"/>
        <w:autoSpaceDN w:val="0"/>
        <w:adjustRightInd w:val="0"/>
        <w:jc w:val="center"/>
        <w:rPr>
          <w:rFonts w:ascii="Times New Roman"/>
          <w:b/>
          <w:szCs w:val="24"/>
        </w:rPr>
      </w:pPr>
      <w:bookmarkStart w:id="16" w:name="_Hlk63688810"/>
      <w:r>
        <w:rPr>
          <w:rFonts w:ascii="Times New Roman"/>
          <w:b/>
          <w:noProof/>
          <w:szCs w:val="24"/>
          <w:lang w:eastAsia="zh-CN"/>
        </w:rPr>
        <w:lastRenderedPageBreak/>
        <w:drawing>
          <wp:inline distT="0" distB="0" distL="0" distR="0" wp14:anchorId="37C4D117" wp14:editId="149621E5">
            <wp:extent cx="3917950" cy="2283460"/>
            <wp:effectExtent l="1905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0"/>
                      <a:ext cx="3918759" cy="2283978"/>
                    </a:xfrm>
                    <a:prstGeom prst="rect">
                      <a:avLst/>
                    </a:prstGeom>
                  </pic:spPr>
                </pic:pic>
              </a:graphicData>
            </a:graphic>
          </wp:inline>
        </w:drawing>
      </w:r>
    </w:p>
    <w:p w14:paraId="774C3D22" w14:textId="77777777" w:rsidR="00081FD4" w:rsidRDefault="009C6F0F">
      <w:pPr>
        <w:autoSpaceDE w:val="0"/>
        <w:autoSpaceDN w:val="0"/>
        <w:adjustRightInd w:val="0"/>
        <w:spacing w:beforeLines="100" w:before="240" w:afterLines="100" w:after="240"/>
        <w:jc w:val="center"/>
        <w:rPr>
          <w:rFonts w:ascii="Times New Roman"/>
          <w:b/>
          <w:color w:val="0000FF"/>
          <w:sz w:val="21"/>
          <w:szCs w:val="18"/>
        </w:rPr>
      </w:pPr>
      <w:r>
        <w:rPr>
          <w:rFonts w:ascii="Times New Roman"/>
          <w:b/>
          <w:sz w:val="21"/>
          <w:szCs w:val="18"/>
        </w:rPr>
        <w:t>Fig</w:t>
      </w:r>
      <w:r>
        <w:rPr>
          <w:rFonts w:ascii="Times New Roman" w:eastAsia="宋体" w:hint="eastAsia"/>
          <w:b/>
          <w:sz w:val="21"/>
          <w:szCs w:val="18"/>
          <w:lang w:eastAsia="zh-CN"/>
        </w:rPr>
        <w:t>.</w:t>
      </w:r>
      <w:r>
        <w:rPr>
          <w:rFonts w:ascii="Times New Roman"/>
          <w:b/>
          <w:sz w:val="21"/>
          <w:szCs w:val="18"/>
        </w:rPr>
        <w:t>1</w:t>
      </w:r>
      <w:r>
        <w:rPr>
          <w:rFonts w:ascii="Times New Roman" w:eastAsia="宋体" w:hint="eastAsia"/>
          <w:b/>
          <w:sz w:val="21"/>
          <w:szCs w:val="18"/>
          <w:lang w:eastAsia="zh-CN"/>
        </w:rPr>
        <w:t>0</w:t>
      </w:r>
      <w:r>
        <w:rPr>
          <w:rFonts w:ascii="Times New Roman"/>
          <w:b/>
          <w:sz w:val="21"/>
          <w:szCs w:val="18"/>
        </w:rPr>
        <w:t xml:space="preserve">  </w:t>
      </w:r>
      <w:r>
        <w:rPr>
          <w:rFonts w:ascii="Times New Roman"/>
          <w:bCs/>
          <w:sz w:val="21"/>
          <w:szCs w:val="18"/>
        </w:rPr>
        <w:t xml:space="preserve">Comparison of GDP </w:t>
      </w:r>
      <w:r>
        <w:rPr>
          <w:rFonts w:ascii="Times New Roman" w:eastAsia="宋体" w:hint="eastAsia"/>
          <w:bCs/>
          <w:sz w:val="21"/>
          <w:szCs w:val="18"/>
          <w:lang w:eastAsia="zh-CN"/>
        </w:rPr>
        <w:t>G</w:t>
      </w:r>
      <w:r>
        <w:rPr>
          <w:rFonts w:ascii="Times New Roman"/>
          <w:bCs/>
          <w:sz w:val="21"/>
          <w:szCs w:val="18"/>
        </w:rPr>
        <w:t xml:space="preserve">rowth </w:t>
      </w:r>
      <w:r>
        <w:rPr>
          <w:rFonts w:ascii="Times New Roman" w:eastAsia="宋体" w:hint="eastAsia"/>
          <w:bCs/>
          <w:sz w:val="21"/>
          <w:szCs w:val="18"/>
          <w:lang w:eastAsia="zh-CN"/>
        </w:rPr>
        <w:t>R</w:t>
      </w:r>
      <w:r>
        <w:rPr>
          <w:rFonts w:ascii="Times New Roman"/>
          <w:bCs/>
          <w:sz w:val="21"/>
          <w:szCs w:val="18"/>
        </w:rPr>
        <w:t xml:space="preserve">ates in the </w:t>
      </w:r>
      <w:r>
        <w:rPr>
          <w:rFonts w:ascii="Times New Roman" w:eastAsia="宋体" w:hint="eastAsia"/>
          <w:bCs/>
          <w:sz w:val="21"/>
          <w:szCs w:val="18"/>
          <w:lang w:eastAsia="zh-CN"/>
        </w:rPr>
        <w:t>F</w:t>
      </w:r>
      <w:r>
        <w:rPr>
          <w:rFonts w:ascii="Times New Roman"/>
          <w:bCs/>
          <w:sz w:val="21"/>
          <w:szCs w:val="18"/>
        </w:rPr>
        <w:t xml:space="preserve">our </w:t>
      </w:r>
      <w:r>
        <w:rPr>
          <w:rFonts w:ascii="Times New Roman" w:eastAsia="宋体" w:hint="eastAsia"/>
          <w:bCs/>
          <w:sz w:val="21"/>
          <w:szCs w:val="18"/>
          <w:lang w:eastAsia="zh-CN"/>
        </w:rPr>
        <w:t>C</w:t>
      </w:r>
      <w:r>
        <w:rPr>
          <w:rFonts w:ascii="Times New Roman"/>
          <w:bCs/>
          <w:sz w:val="21"/>
          <w:szCs w:val="18"/>
        </w:rPr>
        <w:t>ountries</w:t>
      </w:r>
    </w:p>
    <w:bookmarkEnd w:id="16"/>
    <w:p w14:paraId="42D23677"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From the figure, we can see that the growth rate of the United States, Germany and Japan is lower than that of developing country China. Among the three developed countries of Germany, the United States and Japan, Japan’s economic volatility is the largest and the year of negative growth is the most. This indicates that Japan’s economic growth rate is also relatively poor compared to developed countries.</w:t>
      </w:r>
    </w:p>
    <w:p w14:paraId="1580497A"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Due to the continuous downturn of Japan's economic situation, the national expenditure on education budget continues to decrease, followed by the stagnation of the growth of doctoral enrollment and the decline of scientific research ability, which is reflected in the decline of the number and influence of papers.On the other hand, because Japan itself is a non English speaking country, Japanese is not the official language of the United Nations, and there are a lot of Japanese pronunciation in English, which makes it very difficult for Japanese to learn English and their English level is particularly poor, which also leads to the low degree of internationalization of Japan's national higher education system, which is not conducive to the sustainable development of the education system in the long run.</w:t>
      </w:r>
    </w:p>
    <w:p w14:paraId="758F836A"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bookmarkStart w:id="17" w:name="_Hlk63688954"/>
      <w:r>
        <w:rPr>
          <w:rFonts w:ascii="Times New Roman" w:hAnsi="Times New Roman" w:cs="Times New Roman" w:hint="eastAsia"/>
          <w:szCs w:val="32"/>
        </w:rPr>
        <w:t>Therefore, based on our model, we give a vision that Japan can achieve and improve: increase research funding, enhance the social status of colleges and universities, and increase the independent, free and rigorous academic atmosphere of colleges and universities. Enhance the scientific research ability of universities and improve the ranking of universities. Of course, we must also enhance the English ability and internationalization level of the national education system, improve the English ability of education from the aspects of increasing English courses and strengthening English learning, increase the strength of receiving foreign students, and encourage students to go out, so as to enhance the internationalization level of colleges and universities. As for the number of papers, competition system should be introduced. The evaluation results are directly related to government funding. According to the results, key funding should be given to universities, and universities with strong scientific research ability should be promoted to become world-class universities. Through these achievable goals, the sustainability and health of Japan can be improved and improved.</w:t>
      </w:r>
    </w:p>
    <w:bookmarkEnd w:id="17"/>
    <w:p w14:paraId="1DB17F42"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lastRenderedPageBreak/>
        <w:t>If our vision can be realized, it can be divided into two stages according to the length of time and the difficulty of implementation. When the budget of public education is increased, the number of high-quality universities can be increased in a short time.When these two indicators reach the first level(</w:t>
      </w:r>
      <w:r>
        <w:rPr>
          <w:rFonts w:ascii="Times New Roman" w:hAnsi="Times New Roman" w:cs="Times New Roman" w:hint="eastAsia"/>
          <w:szCs w:val="32"/>
        </w:rPr>
        <w:t>The input matrix is</w:t>
      </w:r>
      <w:r>
        <w:rPr>
          <w:rFonts w:ascii="Times New Roman" w:hAnsi="Times New Roman" w:cs="Times New Roman"/>
          <w:szCs w:val="32"/>
        </w:rPr>
        <w:object w:dxaOrig="1040" w:dyaOrig="380" w14:anchorId="5E9F0D0E">
          <v:shape id="_x0000_i1671" type="#_x0000_t75" style="width:52.2pt;height:19.2pt" o:ole="">
            <v:imagedata r:id="rId244" o:title=""/>
          </v:shape>
          <o:OLEObject Type="Embed" ProgID="Equation.DSMT4" ShapeID="_x0000_i1671" DrawAspect="Content" ObjectID="_1674346148" r:id="rId245"/>
        </w:object>
      </w:r>
      <w:r>
        <w:rPr>
          <w:rFonts w:ascii="Times New Roman" w:hAnsi="Times New Roman" w:cs="Times New Roman"/>
          <w:szCs w:val="32"/>
        </w:rPr>
        <w:t>), it is found that the model is still in sub-health state</w:t>
      </w:r>
      <w:r>
        <w:rPr>
          <w:rFonts w:ascii="Times New Roman" w:hAnsi="Times New Roman" w:cs="Times New Roman" w:hint="eastAsia"/>
          <w:szCs w:val="32"/>
        </w:rPr>
        <w:t>,</w:t>
      </w:r>
      <w:r>
        <w:rPr>
          <w:rFonts w:ascii="Times New Roman" w:hAnsi="Times New Roman" w:cs="Times New Roman"/>
          <w:szCs w:val="32"/>
        </w:rPr>
        <w:t>the result is as shown in Figure 1</w:t>
      </w:r>
      <w:r>
        <w:rPr>
          <w:rFonts w:ascii="Times New Roman" w:eastAsia="宋体" w:hAnsi="Times New Roman" w:cs="Times New Roman" w:hint="eastAsia"/>
          <w:szCs w:val="32"/>
          <w:lang w:eastAsia="zh-CN"/>
        </w:rPr>
        <w:t>1</w:t>
      </w:r>
      <w:r>
        <w:rPr>
          <w:rFonts w:ascii="Times New Roman" w:hAnsi="Times New Roman" w:cs="Times New Roman"/>
          <w:szCs w:val="32"/>
        </w:rPr>
        <w:t>:</w:t>
      </w:r>
    </w:p>
    <w:p w14:paraId="3D6BC34B" w14:textId="77777777" w:rsidR="00081FD4" w:rsidRDefault="009C6F0F">
      <w:pPr>
        <w:jc w:val="center"/>
        <w:rPr>
          <w:rFonts w:ascii="Times New Roman" w:hAnsi="Times New Roman" w:cs="Times New Roman"/>
          <w:szCs w:val="24"/>
        </w:rPr>
      </w:pPr>
      <w:r>
        <w:rPr>
          <w:rFonts w:ascii="Times New Roman" w:hAnsi="Times New Roman" w:cs="Times New Roman"/>
          <w:position w:val="-192"/>
          <w:szCs w:val="24"/>
        </w:rPr>
        <w:object w:dxaOrig="2140" w:dyaOrig="3160" w14:anchorId="16C4BB23">
          <v:shape id="_x0000_i1672" type="#_x0000_t75" style="width:106.8pt;height:157.8pt" o:ole="">
            <v:imagedata r:id="rId246" o:title=""/>
          </v:shape>
          <o:OLEObject Type="Embed" ProgID="Equation.DSMT4" ShapeID="_x0000_i1672" DrawAspect="Content" ObjectID="_1674346149" r:id="rId247"/>
        </w:object>
      </w:r>
      <w:r>
        <w:rPr>
          <w:rFonts w:ascii="Times New Roman" w:hAnsi="Times New Roman" w:cs="Times New Roman"/>
          <w:position w:val="-192"/>
          <w:szCs w:val="24"/>
        </w:rPr>
        <w:object w:dxaOrig="2120" w:dyaOrig="3110" w14:anchorId="144BFA85">
          <v:shape id="_x0000_i1673" type="#_x0000_t75" style="width:106.2pt;height:155.4pt" o:ole="">
            <v:imagedata r:id="rId248" o:title=""/>
          </v:shape>
          <o:OLEObject Type="Embed" ProgID="Equation.DSMT4" ShapeID="_x0000_i1673" DrawAspect="Content" ObjectID="_1674346150" r:id="rId249"/>
        </w:object>
      </w:r>
      <w:r>
        <w:rPr>
          <w:rFonts w:ascii="Times New Roman" w:hAnsi="Times New Roman" w:cs="Times New Roman"/>
          <w:position w:val="-192"/>
          <w:szCs w:val="24"/>
        </w:rPr>
        <w:object w:dxaOrig="2130" w:dyaOrig="3150" w14:anchorId="41D67AC3">
          <v:shape id="_x0000_i1674" type="#_x0000_t75" style="width:106.8pt;height:157.8pt" o:ole="">
            <v:imagedata r:id="rId250" o:title=""/>
          </v:shape>
          <o:OLEObject Type="Embed" ProgID="Equation.DSMT4" ShapeID="_x0000_i1674" DrawAspect="Content" ObjectID="_1674346151" r:id="rId251"/>
        </w:object>
      </w:r>
    </w:p>
    <w:p w14:paraId="6A2FF68D" w14:textId="77777777" w:rsidR="00081FD4" w:rsidRDefault="009C6F0F">
      <w:pPr>
        <w:autoSpaceDE w:val="0"/>
        <w:autoSpaceDN w:val="0"/>
        <w:adjustRightInd w:val="0"/>
        <w:jc w:val="center"/>
        <w:rPr>
          <w:rFonts w:ascii="Times New Roman"/>
          <w:b/>
          <w:szCs w:val="24"/>
        </w:rPr>
      </w:pPr>
      <w:r>
        <w:rPr>
          <w:rFonts w:ascii="Times New Roman"/>
          <w:b/>
          <w:noProof/>
          <w:szCs w:val="24"/>
          <w:lang w:eastAsia="zh-CN"/>
        </w:rPr>
        <w:drawing>
          <wp:inline distT="0" distB="0" distL="0" distR="0" wp14:anchorId="5C305864" wp14:editId="45BBCE18">
            <wp:extent cx="3379470" cy="2351405"/>
            <wp:effectExtent l="0" t="0" r="1143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2"/>
                    <a:srcRect b="7213"/>
                    <a:stretch>
                      <a:fillRect/>
                    </a:stretch>
                  </pic:blipFill>
                  <pic:spPr>
                    <a:xfrm>
                      <a:off x="0" y="0"/>
                      <a:ext cx="3379470" cy="2351405"/>
                    </a:xfrm>
                    <a:prstGeom prst="rect">
                      <a:avLst/>
                    </a:prstGeom>
                  </pic:spPr>
                </pic:pic>
              </a:graphicData>
            </a:graphic>
          </wp:inline>
        </w:drawing>
      </w:r>
    </w:p>
    <w:p w14:paraId="4D12650D" w14:textId="77777777" w:rsidR="00081FD4" w:rsidRDefault="009C6F0F">
      <w:pPr>
        <w:autoSpaceDE w:val="0"/>
        <w:autoSpaceDN w:val="0"/>
        <w:adjustRightInd w:val="0"/>
        <w:spacing w:beforeLines="100" w:before="240" w:afterLines="100" w:after="240"/>
        <w:jc w:val="center"/>
        <w:rPr>
          <w:rFonts w:ascii="Times New Roman"/>
          <w:b/>
          <w:sz w:val="21"/>
          <w:szCs w:val="18"/>
        </w:rPr>
      </w:pPr>
      <w:r>
        <w:rPr>
          <w:rFonts w:ascii="Times New Roman"/>
          <w:b/>
          <w:sz w:val="21"/>
          <w:szCs w:val="18"/>
        </w:rPr>
        <w:t>Fig</w:t>
      </w:r>
      <w:r>
        <w:rPr>
          <w:rFonts w:ascii="Times New Roman" w:hint="eastAsia"/>
          <w:b/>
          <w:sz w:val="21"/>
          <w:szCs w:val="18"/>
        </w:rPr>
        <w:t>.</w:t>
      </w:r>
      <w:r>
        <w:rPr>
          <w:rFonts w:ascii="Times New Roman"/>
          <w:b/>
          <w:sz w:val="21"/>
          <w:szCs w:val="18"/>
        </w:rPr>
        <w:t>1</w:t>
      </w:r>
      <w:r>
        <w:rPr>
          <w:rFonts w:ascii="Times New Roman" w:eastAsia="宋体" w:hint="eastAsia"/>
          <w:b/>
          <w:sz w:val="21"/>
          <w:szCs w:val="18"/>
          <w:lang w:eastAsia="zh-CN"/>
        </w:rPr>
        <w:t xml:space="preserve">1 </w:t>
      </w:r>
      <w:r>
        <w:rPr>
          <w:rFonts w:ascii="Times New Roman"/>
          <w:bCs/>
          <w:sz w:val="21"/>
          <w:szCs w:val="18"/>
        </w:rPr>
        <w:t xml:space="preserve">Map of </w:t>
      </w:r>
      <w:r>
        <w:rPr>
          <w:rFonts w:ascii="Times New Roman" w:eastAsia="宋体" w:hint="eastAsia"/>
          <w:bCs/>
          <w:sz w:val="21"/>
          <w:szCs w:val="18"/>
          <w:lang w:eastAsia="zh-CN"/>
        </w:rPr>
        <w:t>H</w:t>
      </w:r>
      <w:r>
        <w:rPr>
          <w:rFonts w:ascii="Times New Roman"/>
          <w:bCs/>
          <w:sz w:val="21"/>
          <w:szCs w:val="18"/>
        </w:rPr>
        <w:t xml:space="preserve">ealth </w:t>
      </w:r>
      <w:r>
        <w:rPr>
          <w:rFonts w:ascii="Times New Roman" w:eastAsia="宋体" w:hint="eastAsia"/>
          <w:bCs/>
          <w:sz w:val="21"/>
          <w:szCs w:val="18"/>
          <w:lang w:eastAsia="zh-CN"/>
        </w:rPr>
        <w:t>S</w:t>
      </w:r>
      <w:r>
        <w:rPr>
          <w:rFonts w:ascii="Times New Roman"/>
          <w:bCs/>
          <w:sz w:val="21"/>
          <w:szCs w:val="18"/>
        </w:rPr>
        <w:t xml:space="preserve">tatus of Japanese </w:t>
      </w:r>
      <w:r>
        <w:rPr>
          <w:rFonts w:ascii="Times New Roman" w:eastAsia="宋体" w:hint="eastAsia"/>
          <w:bCs/>
          <w:sz w:val="21"/>
          <w:szCs w:val="18"/>
          <w:lang w:eastAsia="zh-CN"/>
        </w:rPr>
        <w:t>E</w:t>
      </w:r>
      <w:r>
        <w:rPr>
          <w:rFonts w:ascii="Times New Roman"/>
          <w:bCs/>
          <w:sz w:val="21"/>
          <w:szCs w:val="18"/>
        </w:rPr>
        <w:t xml:space="preserve">ducation </w:t>
      </w:r>
      <w:r>
        <w:rPr>
          <w:rFonts w:ascii="Times New Roman" w:eastAsia="宋体" w:hint="eastAsia"/>
          <w:bCs/>
          <w:sz w:val="21"/>
          <w:szCs w:val="18"/>
          <w:lang w:eastAsia="zh-CN"/>
        </w:rPr>
        <w:t>S</w:t>
      </w:r>
      <w:r>
        <w:rPr>
          <w:rFonts w:ascii="Times New Roman"/>
          <w:bCs/>
          <w:sz w:val="21"/>
          <w:szCs w:val="18"/>
        </w:rPr>
        <w:t>ystem</w:t>
      </w:r>
    </w:p>
    <w:p w14:paraId="55BB77CB"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bookmarkStart w:id="18" w:name="_Hlk63689018"/>
      <w:r>
        <w:rPr>
          <w:rFonts w:ascii="Times New Roman" w:hAnsi="Times New Roman" w:cs="Times New Roman" w:hint="eastAsia"/>
          <w:szCs w:val="32"/>
        </w:rPr>
        <w:t>At the same time, with the increase of funds and the number of high-quality universities, the scientific research ability will increase, the number and influence of papers will increase to a certain extent, and with the increase of foreign students, the improvement of English ability, the internationalization level will reach the first level. When the two items reach the first level</w:t>
      </w:r>
      <w:r>
        <w:rPr>
          <w:rFonts w:ascii="Times New Roman" w:hAnsi="Times New Roman" w:cs="Times New Roman"/>
          <w:szCs w:val="32"/>
        </w:rPr>
        <w:t>(</w:t>
      </w:r>
      <w:r>
        <w:rPr>
          <w:rFonts w:ascii="Times New Roman" w:hAnsi="Times New Roman" w:cs="Times New Roman" w:hint="eastAsia"/>
          <w:szCs w:val="32"/>
        </w:rPr>
        <w:t>The input matrix is</w:t>
      </w:r>
      <w:r>
        <w:rPr>
          <w:rFonts w:ascii="Times New Roman" w:hAnsi="Times New Roman" w:cs="Times New Roman"/>
          <w:szCs w:val="32"/>
        </w:rPr>
        <w:object w:dxaOrig="1080" w:dyaOrig="380" w14:anchorId="50DE396C">
          <v:shape id="_x0000_i1675" type="#_x0000_t75" style="width:54pt;height:19.2pt" o:ole="">
            <v:imagedata r:id="rId253" o:title=""/>
          </v:shape>
          <o:OLEObject Type="Embed" ProgID="Equation.DSMT4" ShapeID="_x0000_i1675" DrawAspect="Content" ObjectID="_1674346152" r:id="rId254"/>
        </w:object>
      </w:r>
      <w:r>
        <w:rPr>
          <w:rFonts w:ascii="Times New Roman" w:hAnsi="Times New Roman" w:cs="Times New Roman"/>
          <w:szCs w:val="32"/>
        </w:rPr>
        <w:t>)</w:t>
      </w:r>
      <w:r>
        <w:rPr>
          <w:rFonts w:ascii="Times New Roman" w:hAnsi="Times New Roman" w:cs="Times New Roman" w:hint="eastAsia"/>
          <w:szCs w:val="32"/>
        </w:rPr>
        <w:t xml:space="preserve">, it is found that the model will be between </w:t>
      </w:r>
      <w:r>
        <w:rPr>
          <w:rFonts w:ascii="Times New Roman" w:hAnsi="Times New Roman" w:cs="Times New Roman"/>
          <w:szCs w:val="32"/>
        </w:rPr>
        <w:t>sub-</w:t>
      </w:r>
      <w:r>
        <w:rPr>
          <w:rFonts w:ascii="Times New Roman" w:hAnsi="Times New Roman" w:cs="Times New Roman" w:hint="eastAsia"/>
          <w:szCs w:val="32"/>
        </w:rPr>
        <w:t>health and health,</w:t>
      </w:r>
      <w:r>
        <w:rPr>
          <w:rFonts w:ascii="Times New Roman" w:hAnsi="Times New Roman" w:cs="Times New Roman"/>
          <w:szCs w:val="32"/>
        </w:rPr>
        <w:t>the result is as shown in Figure 1</w:t>
      </w:r>
      <w:r>
        <w:rPr>
          <w:rFonts w:ascii="Times New Roman" w:eastAsia="宋体" w:hAnsi="Times New Roman" w:cs="Times New Roman" w:hint="eastAsia"/>
          <w:szCs w:val="32"/>
          <w:lang w:eastAsia="zh-CN"/>
        </w:rPr>
        <w:t>2 (left)</w:t>
      </w:r>
      <w:r>
        <w:rPr>
          <w:rFonts w:ascii="Times New Roman" w:hAnsi="Times New Roman" w:cs="Times New Roman" w:hint="eastAsia"/>
          <w:szCs w:val="32"/>
        </w:rPr>
        <w:t>.</w:t>
      </w:r>
      <w:bookmarkEnd w:id="18"/>
    </w:p>
    <w:p w14:paraId="13EF78F2" w14:textId="77777777" w:rsidR="00081FD4" w:rsidRDefault="009C6F0F">
      <w:pPr>
        <w:autoSpaceDE w:val="0"/>
        <w:autoSpaceDN w:val="0"/>
        <w:adjustRightInd w:val="0"/>
        <w:jc w:val="center"/>
        <w:rPr>
          <w:rFonts w:ascii="Times New Roman"/>
          <w:b/>
          <w:szCs w:val="24"/>
        </w:rPr>
      </w:pPr>
      <w:r>
        <w:rPr>
          <w:rFonts w:ascii="Times New Roman"/>
          <w:b/>
          <w:noProof/>
          <w:szCs w:val="24"/>
          <w:lang w:eastAsia="zh-CN"/>
        </w:rPr>
        <w:lastRenderedPageBreak/>
        <w:drawing>
          <wp:inline distT="0" distB="0" distL="0" distR="0" wp14:anchorId="784DC1BE" wp14:editId="5A0E8A3C">
            <wp:extent cx="2754630" cy="2136775"/>
            <wp:effectExtent l="19050" t="0" r="74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5"/>
                    <a:stretch>
                      <a:fillRect/>
                    </a:stretch>
                  </pic:blipFill>
                  <pic:spPr>
                    <a:xfrm>
                      <a:off x="0" y="0"/>
                      <a:ext cx="2770399" cy="2149428"/>
                    </a:xfrm>
                    <a:prstGeom prst="rect">
                      <a:avLst/>
                    </a:prstGeom>
                  </pic:spPr>
                </pic:pic>
              </a:graphicData>
            </a:graphic>
          </wp:inline>
        </w:drawing>
      </w:r>
      <w:r>
        <w:rPr>
          <w:rFonts w:ascii="Times New Roman"/>
          <w:b/>
          <w:noProof/>
          <w:szCs w:val="24"/>
          <w:lang w:eastAsia="zh-CN"/>
        </w:rPr>
        <w:drawing>
          <wp:inline distT="0" distB="0" distL="0" distR="0" wp14:anchorId="7ADA1582" wp14:editId="1B7803C8">
            <wp:extent cx="2635250" cy="2228850"/>
            <wp:effectExtent l="19050" t="0" r="0" b="0"/>
            <wp:docPr id="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
                    <pic:cNvPicPr>
                      <a:picLocks noChangeAspect="1"/>
                    </pic:cNvPicPr>
                  </pic:nvPicPr>
                  <pic:blipFill>
                    <a:blip r:embed="rId256"/>
                    <a:srcRect r="11306"/>
                    <a:stretch>
                      <a:fillRect/>
                    </a:stretch>
                  </pic:blipFill>
                  <pic:spPr>
                    <a:xfrm>
                      <a:off x="0" y="0"/>
                      <a:ext cx="2635250" cy="2228850"/>
                    </a:xfrm>
                    <a:prstGeom prst="rect">
                      <a:avLst/>
                    </a:prstGeom>
                  </pic:spPr>
                </pic:pic>
              </a:graphicData>
            </a:graphic>
          </wp:inline>
        </w:drawing>
      </w:r>
    </w:p>
    <w:p w14:paraId="64FF995A" w14:textId="77777777" w:rsidR="00081FD4" w:rsidRDefault="009C6F0F">
      <w:pPr>
        <w:autoSpaceDE w:val="0"/>
        <w:autoSpaceDN w:val="0"/>
        <w:adjustRightInd w:val="0"/>
        <w:spacing w:beforeLines="100" w:before="240" w:afterLines="100" w:after="240"/>
        <w:jc w:val="center"/>
        <w:rPr>
          <w:rFonts w:ascii="Times New Roman"/>
          <w:b/>
          <w:sz w:val="21"/>
          <w:szCs w:val="18"/>
        </w:rPr>
      </w:pPr>
      <w:r>
        <w:rPr>
          <w:rFonts w:ascii="Times New Roman"/>
          <w:b/>
          <w:sz w:val="21"/>
          <w:szCs w:val="18"/>
        </w:rPr>
        <w:t>Fig</w:t>
      </w:r>
      <w:r>
        <w:rPr>
          <w:rFonts w:ascii="Times New Roman" w:hint="eastAsia"/>
          <w:b/>
          <w:sz w:val="21"/>
          <w:szCs w:val="18"/>
        </w:rPr>
        <w:t>.</w:t>
      </w:r>
      <w:r>
        <w:rPr>
          <w:rFonts w:ascii="Times New Roman"/>
          <w:b/>
          <w:sz w:val="21"/>
          <w:szCs w:val="18"/>
        </w:rPr>
        <w:t>1</w:t>
      </w:r>
      <w:r>
        <w:rPr>
          <w:rFonts w:ascii="Times New Roman" w:eastAsia="宋体" w:hint="eastAsia"/>
          <w:b/>
          <w:sz w:val="21"/>
          <w:szCs w:val="18"/>
          <w:lang w:eastAsia="zh-CN"/>
        </w:rPr>
        <w:t xml:space="preserve">2 </w:t>
      </w:r>
      <w:r>
        <w:rPr>
          <w:rFonts w:ascii="Times New Roman"/>
          <w:bCs/>
          <w:sz w:val="21"/>
          <w:szCs w:val="18"/>
        </w:rPr>
        <w:t xml:space="preserve">Map of </w:t>
      </w:r>
      <w:r>
        <w:rPr>
          <w:rFonts w:ascii="Times New Roman" w:eastAsia="宋体" w:hint="eastAsia"/>
          <w:bCs/>
          <w:sz w:val="21"/>
          <w:szCs w:val="18"/>
          <w:lang w:eastAsia="zh-CN"/>
        </w:rPr>
        <w:t>H</w:t>
      </w:r>
      <w:r>
        <w:rPr>
          <w:rFonts w:ascii="Times New Roman"/>
          <w:bCs/>
          <w:sz w:val="21"/>
          <w:szCs w:val="18"/>
        </w:rPr>
        <w:t xml:space="preserve">ealth </w:t>
      </w:r>
      <w:r>
        <w:rPr>
          <w:rFonts w:ascii="Times New Roman" w:eastAsia="宋体" w:hint="eastAsia"/>
          <w:bCs/>
          <w:sz w:val="21"/>
          <w:szCs w:val="18"/>
          <w:lang w:eastAsia="zh-CN"/>
        </w:rPr>
        <w:t>S</w:t>
      </w:r>
      <w:r>
        <w:rPr>
          <w:rFonts w:ascii="Times New Roman"/>
          <w:bCs/>
          <w:sz w:val="21"/>
          <w:szCs w:val="18"/>
        </w:rPr>
        <w:t xml:space="preserve">tatus of Japanese </w:t>
      </w:r>
      <w:r>
        <w:rPr>
          <w:rFonts w:ascii="Times New Roman" w:eastAsia="宋体" w:hint="eastAsia"/>
          <w:bCs/>
          <w:sz w:val="21"/>
          <w:szCs w:val="18"/>
          <w:lang w:eastAsia="zh-CN"/>
        </w:rPr>
        <w:t>E</w:t>
      </w:r>
      <w:r>
        <w:rPr>
          <w:rFonts w:ascii="Times New Roman"/>
          <w:bCs/>
          <w:sz w:val="21"/>
          <w:szCs w:val="18"/>
        </w:rPr>
        <w:t xml:space="preserve">ducation </w:t>
      </w:r>
      <w:r>
        <w:rPr>
          <w:rFonts w:ascii="Times New Roman" w:eastAsia="宋体" w:hint="eastAsia"/>
          <w:bCs/>
          <w:sz w:val="21"/>
          <w:szCs w:val="18"/>
          <w:lang w:eastAsia="zh-CN"/>
        </w:rPr>
        <w:t>S</w:t>
      </w:r>
      <w:r>
        <w:rPr>
          <w:rFonts w:ascii="Times New Roman"/>
          <w:bCs/>
          <w:sz w:val="21"/>
          <w:szCs w:val="18"/>
        </w:rPr>
        <w:t>ystem</w:t>
      </w:r>
    </w:p>
    <w:p w14:paraId="3CAB0FCD"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hAnsi="Times New Roman" w:cs="Times New Roman" w:hint="eastAsia"/>
          <w:szCs w:val="32"/>
        </w:rPr>
        <w:t>When the state continues to increase the expenditure on public education, and the comprehensive ranking of national universities continues to rise, far beyond the second level</w:t>
      </w:r>
      <w:r>
        <w:rPr>
          <w:rFonts w:ascii="Times New Roman" w:eastAsia="宋体" w:hAnsi="Times New Roman" w:cs="Times New Roman" w:hint="eastAsia"/>
          <w:szCs w:val="32"/>
          <w:lang w:eastAsia="zh-CN"/>
        </w:rPr>
        <w:t xml:space="preserve"> </w:t>
      </w:r>
      <w:r>
        <w:rPr>
          <w:rFonts w:ascii="Times New Roman" w:hAnsi="Times New Roman" w:cs="Times New Roman"/>
          <w:szCs w:val="32"/>
        </w:rPr>
        <w:t>(</w:t>
      </w:r>
      <w:r>
        <w:rPr>
          <w:rFonts w:ascii="Times New Roman" w:hAnsi="Times New Roman" w:cs="Times New Roman" w:hint="eastAsia"/>
          <w:szCs w:val="32"/>
        </w:rPr>
        <w:t>the input matrix is</w:t>
      </w:r>
      <w:r>
        <w:rPr>
          <w:rFonts w:ascii="Times New Roman" w:hAnsi="Times New Roman" w:cs="Times New Roman"/>
          <w:szCs w:val="32"/>
        </w:rPr>
        <w:object w:dxaOrig="1060" w:dyaOrig="380" w14:anchorId="6635C454">
          <v:shape id="_x0000_i1676" type="#_x0000_t75" style="width:52.8pt;height:19.2pt" o:ole="">
            <v:imagedata r:id="rId257" o:title=""/>
          </v:shape>
          <o:OLEObject Type="Embed" ProgID="Equation.DSMT4" ShapeID="_x0000_i1676" DrawAspect="Content" ObjectID="_1674346153" r:id="rId258"/>
        </w:object>
      </w:r>
      <w:r>
        <w:rPr>
          <w:rFonts w:ascii="Times New Roman" w:hAnsi="Times New Roman" w:cs="Times New Roman"/>
          <w:szCs w:val="32"/>
        </w:rPr>
        <w:t>)</w:t>
      </w:r>
      <w:r>
        <w:rPr>
          <w:rFonts w:ascii="Times New Roman" w:hAnsi="Times New Roman" w:cs="Times New Roman" w:hint="eastAsia"/>
          <w:szCs w:val="32"/>
        </w:rPr>
        <w:t>,</w:t>
      </w:r>
      <w:r>
        <w:rPr>
          <w:rFonts w:ascii="Times New Roman" w:eastAsia="宋体" w:hAnsi="Times New Roman" w:cs="Times New Roman" w:hint="eastAsia"/>
          <w:szCs w:val="32"/>
          <w:lang w:eastAsia="zh-CN"/>
        </w:rPr>
        <w:t xml:space="preserve"> </w:t>
      </w:r>
      <w:r>
        <w:rPr>
          <w:rFonts w:ascii="Times New Roman" w:hAnsi="Times New Roman" w:cs="Times New Roman"/>
          <w:szCs w:val="32"/>
        </w:rPr>
        <w:t>the result is as shown in Figure 1</w:t>
      </w:r>
      <w:r>
        <w:rPr>
          <w:rFonts w:ascii="Times New Roman" w:eastAsia="宋体" w:hAnsi="Times New Roman" w:cs="Times New Roman" w:hint="eastAsia"/>
          <w:szCs w:val="32"/>
          <w:lang w:eastAsia="zh-CN"/>
        </w:rPr>
        <w:t>2 (right)</w:t>
      </w:r>
      <w:r>
        <w:rPr>
          <w:rFonts w:ascii="Times New Roman" w:hAnsi="Times New Roman" w:cs="Times New Roman" w:hint="eastAsia"/>
          <w:szCs w:val="32"/>
        </w:rPr>
        <w:t>.</w:t>
      </w:r>
    </w:p>
    <w:p w14:paraId="0989F9DA"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bookmarkStart w:id="19" w:name="_Hlk63689052"/>
      <w:r>
        <w:rPr>
          <w:rFonts w:ascii="Times New Roman" w:hAnsi="Times New Roman" w:cs="Times New Roman" w:hint="eastAsia"/>
          <w:szCs w:val="32"/>
        </w:rPr>
        <w:t>This result shows that according to our model, the sustainability of Japan's national higher education system has been improved, and the health status has become healthy.</w:t>
      </w:r>
    </w:p>
    <w:p w14:paraId="0D42D386"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bookmarkStart w:id="20" w:name="_Hlk63689059"/>
      <w:bookmarkEnd w:id="19"/>
      <w:r>
        <w:rPr>
          <w:rFonts w:ascii="Times New Roman" w:hAnsi="Times New Roman" w:cs="Times New Roman"/>
          <w:szCs w:val="32"/>
        </w:rPr>
        <w:t>From the perspective of sustainability, Japan has the problem of unstable development in the three modules, especially the education expenditure and the degree of internationalization, which can neither achieve the sustainable development of China nor maintain the high level of the United States. Therefore, it will take a long time if education indicators can be raised to a high level as expected without losing sustainability. But once this process is completed, the sustainability and health are in a good state, higher education will enter the optimal state of development.</w:t>
      </w:r>
      <w:bookmarkEnd w:id="20"/>
    </w:p>
    <w:p w14:paraId="57B97F6A" w14:textId="77777777" w:rsidR="00081FD4" w:rsidRDefault="009C6F0F">
      <w:pPr>
        <w:pStyle w:val="1"/>
        <w:spacing w:beforeLines="250" w:before="600" w:after="20" w:line="240" w:lineRule="auto"/>
        <w:rPr>
          <w:rFonts w:ascii="Times New Roman" w:hAnsi="Times New Roman" w:cs="Times New Roman"/>
          <w:sz w:val="36"/>
          <w:szCs w:val="52"/>
        </w:rPr>
      </w:pPr>
      <w:bookmarkStart w:id="21" w:name="_Toc63694322"/>
      <w:bookmarkStart w:id="22" w:name="_Toc63714957"/>
      <w:r>
        <w:rPr>
          <w:rFonts w:ascii="Times New Roman" w:hAnsi="Times New Roman" w:cs="Times New Roman"/>
          <w:sz w:val="36"/>
          <w:szCs w:val="52"/>
        </w:rPr>
        <w:t>4</w:t>
      </w:r>
      <w:bookmarkEnd w:id="21"/>
      <w:r>
        <w:rPr>
          <w:rFonts w:ascii="Times New Roman" w:hAnsi="Times New Roman" w:cs="Times New Roman"/>
          <w:sz w:val="36"/>
          <w:szCs w:val="52"/>
        </w:rPr>
        <w:t>Our policy</w:t>
      </w:r>
      <w:bookmarkEnd w:id="22"/>
    </w:p>
    <w:p w14:paraId="0259E725" w14:textId="77777777" w:rsidR="00081FD4" w:rsidRDefault="009C6F0F">
      <w:pPr>
        <w:pStyle w:val="2"/>
        <w:spacing w:beforeLines="150" w:before="360" w:afterLines="100" w:after="240"/>
        <w:rPr>
          <w:rFonts w:ascii="Times New Roman" w:hAnsi="Times New Roman" w:cs="Times New Roman"/>
          <w:sz w:val="32"/>
          <w:szCs w:val="36"/>
        </w:rPr>
      </w:pPr>
      <w:bookmarkStart w:id="23" w:name="_Toc63694323"/>
      <w:bookmarkStart w:id="24" w:name="_Toc63714958"/>
      <w:r>
        <w:rPr>
          <w:rFonts w:ascii="Times New Roman" w:hAnsi="Times New Roman" w:cs="Times New Roman"/>
          <w:sz w:val="32"/>
          <w:szCs w:val="36"/>
        </w:rPr>
        <w:t>4.1</w:t>
      </w:r>
      <w:bookmarkEnd w:id="23"/>
      <w:r>
        <w:rPr>
          <w:rFonts w:ascii="Times New Roman" w:hAnsi="Times New Roman" w:cs="Times New Roman"/>
          <w:sz w:val="32"/>
          <w:szCs w:val="36"/>
        </w:rPr>
        <w:t xml:space="preserve">Policies for Japan's </w:t>
      </w:r>
      <w:r>
        <w:rPr>
          <w:rFonts w:ascii="Times New Roman" w:eastAsia="宋体" w:hAnsi="Times New Roman" w:cs="Times New Roman" w:hint="eastAsia"/>
          <w:sz w:val="32"/>
          <w:szCs w:val="36"/>
          <w:lang w:eastAsia="zh-CN"/>
        </w:rPr>
        <w:t>E</w:t>
      </w:r>
      <w:r>
        <w:rPr>
          <w:rFonts w:ascii="Times New Roman" w:hAnsi="Times New Roman" w:cs="Times New Roman"/>
          <w:sz w:val="32"/>
          <w:szCs w:val="36"/>
        </w:rPr>
        <w:t xml:space="preserve">ducation </w:t>
      </w:r>
      <w:r>
        <w:rPr>
          <w:rFonts w:ascii="Times New Roman" w:eastAsia="宋体" w:hAnsi="Times New Roman" w:cs="Times New Roman" w:hint="eastAsia"/>
          <w:sz w:val="32"/>
          <w:szCs w:val="36"/>
          <w:lang w:eastAsia="zh-CN"/>
        </w:rPr>
        <w:t>S</w:t>
      </w:r>
      <w:r>
        <w:rPr>
          <w:rFonts w:ascii="Times New Roman" w:hAnsi="Times New Roman" w:cs="Times New Roman"/>
          <w:sz w:val="32"/>
          <w:szCs w:val="36"/>
        </w:rPr>
        <w:t>ystem</w:t>
      </w:r>
      <w:bookmarkEnd w:id="24"/>
    </w:p>
    <w:p w14:paraId="4E051D8E" w14:textId="77777777" w:rsidR="00081FD4" w:rsidRDefault="009C6F0F">
      <w:pPr>
        <w:autoSpaceDE w:val="0"/>
        <w:autoSpaceDN w:val="0"/>
        <w:adjustRightInd w:val="0"/>
        <w:spacing w:beforeLines="50" w:before="120" w:afterLines="50" w:after="120" w:line="360" w:lineRule="exact"/>
        <w:jc w:val="center"/>
        <w:rPr>
          <w:rFonts w:ascii="Times New Roman"/>
          <w:b/>
          <w:sz w:val="21"/>
          <w:szCs w:val="21"/>
          <w:lang w:eastAsia="zh-CN"/>
        </w:rPr>
      </w:pPr>
      <w:r>
        <w:rPr>
          <w:rFonts w:ascii="Times New Roman"/>
          <w:b/>
          <w:sz w:val="21"/>
          <w:szCs w:val="21"/>
        </w:rPr>
        <w:t>Tab</w:t>
      </w:r>
      <w:r>
        <w:rPr>
          <w:rFonts w:ascii="Times New Roman" w:hint="eastAsia"/>
          <w:b/>
          <w:sz w:val="21"/>
          <w:szCs w:val="21"/>
        </w:rPr>
        <w:t>.</w:t>
      </w:r>
      <w:r>
        <w:rPr>
          <w:rFonts w:ascii="Times New Roman" w:eastAsia="宋体" w:hint="eastAsia"/>
          <w:b/>
          <w:sz w:val="21"/>
          <w:szCs w:val="21"/>
          <w:lang w:eastAsia="zh-CN"/>
        </w:rPr>
        <w:t xml:space="preserve">5 </w:t>
      </w:r>
      <w:r>
        <w:rPr>
          <w:rFonts w:ascii="Times New Roman" w:eastAsia="宋体" w:hint="eastAsia"/>
          <w:bCs/>
          <w:sz w:val="21"/>
          <w:szCs w:val="21"/>
          <w:lang w:eastAsia="zh-CN"/>
        </w:rPr>
        <w:t>Policies and Thier Corresponding Indexes Improved</w:t>
      </w:r>
    </w:p>
    <w:tbl>
      <w:tblPr>
        <w:tblW w:w="0" w:type="auto"/>
        <w:jc w:val="center"/>
        <w:tblBorders>
          <w:top w:val="single" w:sz="12" w:space="0" w:color="auto"/>
          <w:bottom w:val="single" w:sz="12" w:space="0" w:color="auto"/>
          <w:insideV w:val="single" w:sz="12" w:space="0" w:color="auto"/>
        </w:tblBorders>
        <w:tblLook w:val="04A0" w:firstRow="1" w:lastRow="0" w:firstColumn="1" w:lastColumn="0" w:noHBand="0" w:noVBand="1"/>
      </w:tblPr>
      <w:tblGrid>
        <w:gridCol w:w="7494"/>
        <w:gridCol w:w="2082"/>
      </w:tblGrid>
      <w:tr w:rsidR="00081FD4" w14:paraId="58FA6C07" w14:textId="77777777">
        <w:trPr>
          <w:trHeight w:val="340"/>
          <w:jc w:val="center"/>
        </w:trPr>
        <w:tc>
          <w:tcPr>
            <w:tcW w:w="7888" w:type="dxa"/>
            <w:tcBorders>
              <w:top w:val="single" w:sz="12" w:space="0" w:color="auto"/>
              <w:bottom w:val="single" w:sz="12" w:space="0" w:color="auto"/>
              <w:right w:val="nil"/>
            </w:tcBorders>
            <w:vAlign w:val="center"/>
          </w:tcPr>
          <w:p w14:paraId="354BA363"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Policies</w:t>
            </w:r>
          </w:p>
        </w:tc>
        <w:tc>
          <w:tcPr>
            <w:tcW w:w="1688" w:type="dxa"/>
            <w:tcBorders>
              <w:top w:val="single" w:sz="12" w:space="0" w:color="auto"/>
              <w:left w:val="nil"/>
              <w:bottom w:val="single" w:sz="12" w:space="0" w:color="auto"/>
              <w:right w:val="nil"/>
            </w:tcBorders>
            <w:vAlign w:val="center"/>
          </w:tcPr>
          <w:p w14:paraId="31C7CC6E"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Corresponding Index Improved</w:t>
            </w:r>
          </w:p>
        </w:tc>
      </w:tr>
      <w:tr w:rsidR="00081FD4" w14:paraId="6253EAA6" w14:textId="77777777">
        <w:trPr>
          <w:trHeight w:val="144"/>
          <w:jc w:val="center"/>
        </w:trPr>
        <w:tc>
          <w:tcPr>
            <w:tcW w:w="7888" w:type="dxa"/>
            <w:tcBorders>
              <w:top w:val="single" w:sz="12" w:space="0" w:color="auto"/>
              <w:bottom w:val="nil"/>
              <w:right w:val="nil"/>
            </w:tcBorders>
            <w:vAlign w:val="center"/>
          </w:tcPr>
          <w:p w14:paraId="1A0F411B" w14:textId="77777777" w:rsidR="00081FD4" w:rsidRDefault="009C6F0F">
            <w:pPr>
              <w:numPr>
                <w:ilvl w:val="0"/>
                <w:numId w:val="3"/>
              </w:numPr>
              <w:jc w:val="both"/>
              <w:rPr>
                <w:rFonts w:ascii="Times New Roman" w:hAnsi="Times New Roman" w:cs="Times New Roman"/>
              </w:rPr>
            </w:pPr>
            <w:r>
              <w:rPr>
                <w:rFonts w:ascii="Times New Roman" w:hAnsi="Times New Roman" w:cs="Times New Roman" w:hint="eastAsia"/>
              </w:rPr>
              <w:t>We should improve the awareness of university ranking, give subsidies to universities with fast growth in ranking, strengthen personnel training, especially give support to disciplines with long cycle and difficult to achieve results, so as to comprehensively enhance the strength of scientific research.</w:t>
            </w:r>
          </w:p>
          <w:p w14:paraId="56416640" w14:textId="77777777" w:rsidR="00081FD4" w:rsidRDefault="00081FD4">
            <w:pPr>
              <w:jc w:val="both"/>
              <w:rPr>
                <w:rFonts w:ascii="Times New Roman" w:hAnsi="Times New Roman" w:cs="Times New Roman"/>
                <w:lang w:eastAsia="zh-CN"/>
              </w:rPr>
            </w:pPr>
          </w:p>
        </w:tc>
        <w:tc>
          <w:tcPr>
            <w:tcW w:w="1688" w:type="dxa"/>
            <w:tcBorders>
              <w:top w:val="single" w:sz="12" w:space="0" w:color="auto"/>
              <w:left w:val="nil"/>
              <w:bottom w:val="nil"/>
              <w:right w:val="nil"/>
            </w:tcBorders>
            <w:vAlign w:val="center"/>
          </w:tcPr>
          <w:p w14:paraId="25FC7CFE" w14:textId="77777777" w:rsidR="00081FD4" w:rsidRDefault="009C6F0F">
            <w:pPr>
              <w:jc w:val="center"/>
              <w:rPr>
                <w:rFonts w:ascii="Times New Roman"/>
                <w:sz w:val="21"/>
                <w:szCs w:val="21"/>
                <w:lang w:eastAsia="zh-CN"/>
              </w:rPr>
            </w:pPr>
            <w:r>
              <w:rPr>
                <w:rFonts w:ascii="Times New Roman" w:hAnsi="Times New Roman" w:cs="Times New Roman" w:hint="eastAsia"/>
              </w:rPr>
              <w:lastRenderedPageBreak/>
              <w:t>University Rankings</w:t>
            </w:r>
          </w:p>
        </w:tc>
      </w:tr>
      <w:tr w:rsidR="00081FD4" w14:paraId="42E52FEB" w14:textId="77777777">
        <w:trPr>
          <w:trHeight w:val="144"/>
          <w:jc w:val="center"/>
        </w:trPr>
        <w:tc>
          <w:tcPr>
            <w:tcW w:w="7888" w:type="dxa"/>
            <w:tcBorders>
              <w:top w:val="nil"/>
              <w:bottom w:val="nil"/>
              <w:right w:val="nil"/>
            </w:tcBorders>
            <w:vAlign w:val="center"/>
          </w:tcPr>
          <w:p w14:paraId="485DBBFE" w14:textId="77777777" w:rsidR="00081FD4" w:rsidRDefault="009C6F0F">
            <w:pPr>
              <w:numPr>
                <w:ilvl w:val="0"/>
                <w:numId w:val="3"/>
              </w:numPr>
              <w:jc w:val="both"/>
              <w:rPr>
                <w:rFonts w:ascii="Times New Roman" w:hAnsi="Times New Roman" w:cs="Times New Roman"/>
                <w:lang w:eastAsia="zh-CN"/>
              </w:rPr>
            </w:pPr>
            <w:r>
              <w:rPr>
                <w:rFonts w:ascii="Times New Roman" w:hAnsi="Times New Roman" w:cs="Times New Roman" w:hint="eastAsia"/>
              </w:rPr>
              <w:t xml:space="preserve">We should increase the research funds and increase the budget for universities; universities should contact with the society and the people, and choose private enterprises with insight into business opportunities to cooperate with universities; we should innovate and reform to form a virtuous circle of economic growth and discipline progress (such as </w:t>
            </w:r>
            <w:r>
              <w:rPr>
                <w:rFonts w:ascii="Times New Roman" w:eastAsia="宋体" w:hAnsi="Times New Roman" w:cs="Times New Roman" w:hint="eastAsia"/>
                <w:lang w:eastAsia="zh-CN"/>
              </w:rPr>
              <w:t>IT</w:t>
            </w:r>
            <w:r>
              <w:rPr>
                <w:rFonts w:ascii="Times New Roman" w:hAnsi="Times New Roman" w:cs="Times New Roman" w:hint="eastAsia"/>
              </w:rPr>
              <w:t>, IOT and other fields)</w:t>
            </w:r>
            <w:r>
              <w:rPr>
                <w:rFonts w:ascii="Times New Roman" w:hAnsi="Times New Roman" w:cs="Times New Roman" w:hint="eastAsia"/>
                <w:lang w:eastAsia="zh-CN"/>
              </w:rPr>
              <w:t>.</w:t>
            </w:r>
          </w:p>
          <w:p w14:paraId="4F01E95F" w14:textId="77777777" w:rsidR="00081FD4" w:rsidRDefault="00081FD4">
            <w:pPr>
              <w:jc w:val="both"/>
              <w:rPr>
                <w:rFonts w:ascii="Times New Roman" w:hAnsi="Times New Roman" w:cs="Times New Roman"/>
                <w:lang w:eastAsia="zh-CN"/>
              </w:rPr>
            </w:pPr>
          </w:p>
        </w:tc>
        <w:tc>
          <w:tcPr>
            <w:tcW w:w="1688" w:type="dxa"/>
            <w:tcBorders>
              <w:top w:val="nil"/>
              <w:left w:val="nil"/>
              <w:bottom w:val="nil"/>
              <w:right w:val="nil"/>
            </w:tcBorders>
            <w:vAlign w:val="center"/>
          </w:tcPr>
          <w:p w14:paraId="1762C325" w14:textId="77777777" w:rsidR="00081FD4" w:rsidRDefault="009C6F0F">
            <w:pPr>
              <w:jc w:val="center"/>
              <w:rPr>
                <w:rFonts w:ascii="Times New Roman" w:eastAsia="宋体"/>
                <w:color w:val="000000"/>
                <w:sz w:val="21"/>
                <w:szCs w:val="21"/>
                <w:lang w:eastAsia="zh-CN"/>
              </w:rPr>
            </w:pPr>
            <w:r>
              <w:rPr>
                <w:rFonts w:ascii="Times New Roman" w:hAnsi="Times New Roman" w:cs="Times New Roman" w:hint="eastAsia"/>
              </w:rPr>
              <w:t>Education expenditure budget</w:t>
            </w:r>
          </w:p>
        </w:tc>
      </w:tr>
      <w:tr w:rsidR="00081FD4" w14:paraId="523891CA" w14:textId="77777777">
        <w:trPr>
          <w:trHeight w:val="144"/>
          <w:jc w:val="center"/>
        </w:trPr>
        <w:tc>
          <w:tcPr>
            <w:tcW w:w="7888" w:type="dxa"/>
            <w:tcBorders>
              <w:top w:val="nil"/>
              <w:bottom w:val="nil"/>
              <w:right w:val="nil"/>
            </w:tcBorders>
            <w:vAlign w:val="center"/>
          </w:tcPr>
          <w:p w14:paraId="6D6C1D2A" w14:textId="77777777" w:rsidR="00081FD4" w:rsidRDefault="009C6F0F">
            <w:pPr>
              <w:widowControl w:val="0"/>
              <w:numPr>
                <w:ilvl w:val="0"/>
                <w:numId w:val="3"/>
              </w:numPr>
              <w:jc w:val="both"/>
              <w:rPr>
                <w:rFonts w:ascii="Times New Roman" w:hAnsi="Times New Roman" w:cs="Times New Roman"/>
              </w:rPr>
            </w:pPr>
            <w:r>
              <w:rPr>
                <w:rFonts w:ascii="Times New Roman" w:hAnsi="Times New Roman" w:cs="Times New Roman" w:hint="eastAsia"/>
              </w:rPr>
              <w:t>Primary education strengthens the foundation of English, higher education improves English teaching and increases English courses; universities strengthen the construction of internationalization and encourage academic exchanges with foreign students.</w:t>
            </w:r>
          </w:p>
          <w:p w14:paraId="67A7C972" w14:textId="77777777" w:rsidR="00081FD4" w:rsidRDefault="00081FD4">
            <w:pPr>
              <w:widowControl w:val="0"/>
              <w:jc w:val="both"/>
              <w:rPr>
                <w:rFonts w:ascii="Times New Roman" w:hAnsi="Times New Roman" w:cs="Times New Roman"/>
              </w:rPr>
            </w:pPr>
          </w:p>
          <w:p w14:paraId="2AE7F78D" w14:textId="77777777" w:rsidR="00081FD4" w:rsidRDefault="009C6F0F">
            <w:pPr>
              <w:numPr>
                <w:ilvl w:val="0"/>
                <w:numId w:val="3"/>
              </w:numPr>
              <w:jc w:val="both"/>
              <w:rPr>
                <w:rFonts w:ascii="Times New Roman" w:hAnsi="Times New Roman" w:cs="Times New Roman"/>
                <w:lang w:eastAsia="zh-CN"/>
              </w:rPr>
            </w:pPr>
            <w:r>
              <w:rPr>
                <w:rFonts w:ascii="Times New Roman" w:hAnsi="Times New Roman" w:cs="Times New Roman" w:hint="eastAsia"/>
              </w:rPr>
              <w:t>We should strengthen the acceptance of international students, simplify the visa procedures, extend the stay period, increase scholarships, and provide convenient services such as apartments for international students with difficulties, so as to stabilize the proportion of international students.</w:t>
            </w:r>
          </w:p>
          <w:p w14:paraId="2010AD99" w14:textId="77777777" w:rsidR="00081FD4" w:rsidRDefault="00081FD4">
            <w:pPr>
              <w:jc w:val="both"/>
              <w:rPr>
                <w:rFonts w:ascii="Times New Roman" w:hAnsi="Times New Roman" w:cs="Times New Roman"/>
                <w:lang w:eastAsia="zh-CN"/>
              </w:rPr>
            </w:pPr>
          </w:p>
        </w:tc>
        <w:tc>
          <w:tcPr>
            <w:tcW w:w="1688" w:type="dxa"/>
            <w:tcBorders>
              <w:top w:val="nil"/>
              <w:left w:val="nil"/>
              <w:bottom w:val="nil"/>
              <w:right w:val="nil"/>
            </w:tcBorders>
            <w:vAlign w:val="center"/>
          </w:tcPr>
          <w:p w14:paraId="3AE08419" w14:textId="77777777" w:rsidR="00081FD4" w:rsidRDefault="009C6F0F">
            <w:pPr>
              <w:jc w:val="center"/>
              <w:rPr>
                <w:rFonts w:ascii="Times New Roman" w:eastAsia="宋体"/>
                <w:color w:val="000000"/>
                <w:sz w:val="21"/>
                <w:szCs w:val="21"/>
                <w:lang w:eastAsia="zh-CN"/>
              </w:rPr>
            </w:pPr>
            <w:r>
              <w:rPr>
                <w:rFonts w:ascii="Times New Roman" w:hAnsi="Times New Roman" w:cs="Times New Roman" w:hint="eastAsia"/>
              </w:rPr>
              <w:t>Degree of internationalization</w:t>
            </w:r>
          </w:p>
        </w:tc>
      </w:tr>
      <w:tr w:rsidR="00081FD4" w14:paraId="2C44B964" w14:textId="77777777">
        <w:trPr>
          <w:trHeight w:val="144"/>
          <w:jc w:val="center"/>
        </w:trPr>
        <w:tc>
          <w:tcPr>
            <w:tcW w:w="7888" w:type="dxa"/>
            <w:tcBorders>
              <w:top w:val="nil"/>
              <w:bottom w:val="single" w:sz="12" w:space="0" w:color="auto"/>
              <w:right w:val="nil"/>
            </w:tcBorders>
            <w:vAlign w:val="center"/>
          </w:tcPr>
          <w:p w14:paraId="5F3DE300" w14:textId="77777777" w:rsidR="00081FD4" w:rsidRDefault="009C6F0F">
            <w:pPr>
              <w:numPr>
                <w:ilvl w:val="0"/>
                <w:numId w:val="3"/>
              </w:numPr>
              <w:jc w:val="both"/>
              <w:rPr>
                <w:rFonts w:ascii="Times New Roman" w:hAnsi="Times New Roman" w:cs="Times New Roman"/>
              </w:rPr>
            </w:pPr>
            <w:r>
              <w:rPr>
                <w:rFonts w:ascii="Times New Roman" w:hAnsi="Times New Roman" w:cs="Times New Roman" w:hint="eastAsia"/>
              </w:rPr>
              <w:t>National universities are reorganized and merged, and competition mechanism and third-party evaluation system are introduced and improved to encourage and subsidize excellent universities.</w:t>
            </w:r>
          </w:p>
        </w:tc>
        <w:tc>
          <w:tcPr>
            <w:tcW w:w="1688" w:type="dxa"/>
            <w:tcBorders>
              <w:top w:val="nil"/>
              <w:left w:val="nil"/>
              <w:bottom w:val="single" w:sz="12" w:space="0" w:color="auto"/>
              <w:right w:val="nil"/>
            </w:tcBorders>
            <w:vAlign w:val="center"/>
          </w:tcPr>
          <w:p w14:paraId="643A5110" w14:textId="77777777" w:rsidR="00081FD4" w:rsidRDefault="009C6F0F">
            <w:pPr>
              <w:jc w:val="center"/>
              <w:rPr>
                <w:rFonts w:ascii="Times New Roman" w:hAnsi="Times New Roman" w:cs="Times New Roman"/>
              </w:rPr>
            </w:pPr>
            <w:r>
              <w:rPr>
                <w:rFonts w:ascii="Times New Roman" w:hAnsi="Times New Roman" w:cs="Times New Roman" w:hint="eastAsia"/>
              </w:rPr>
              <w:t>Number of papers, University Ranking</w:t>
            </w:r>
          </w:p>
        </w:tc>
      </w:tr>
    </w:tbl>
    <w:p w14:paraId="6388FE5A" w14:textId="77777777" w:rsidR="00081FD4" w:rsidRDefault="00081FD4"/>
    <w:p w14:paraId="1992B869" w14:textId="77777777" w:rsidR="00081FD4" w:rsidRDefault="009C6F0F">
      <w:pPr>
        <w:pStyle w:val="2"/>
        <w:spacing w:beforeLines="150" w:before="360" w:afterLines="100" w:after="240" w:line="240" w:lineRule="auto"/>
        <w:rPr>
          <w:rFonts w:ascii="Times New Roman" w:hAnsi="Times New Roman" w:cs="Times New Roman"/>
          <w:sz w:val="32"/>
          <w:szCs w:val="36"/>
        </w:rPr>
      </w:pPr>
      <w:bookmarkStart w:id="25" w:name="_Toc63694324"/>
      <w:bookmarkStart w:id="26" w:name="_Toc63714959"/>
      <w:r>
        <w:rPr>
          <w:rFonts w:ascii="Times New Roman" w:hAnsi="Times New Roman" w:cs="Times New Roman"/>
          <w:sz w:val="32"/>
          <w:szCs w:val="36"/>
        </w:rPr>
        <w:t>4.2</w:t>
      </w:r>
      <w:bookmarkEnd w:id="25"/>
      <w:r>
        <w:rPr>
          <w:rFonts w:ascii="Times New Roman" w:hAnsi="Times New Roman" w:cs="Times New Roman"/>
          <w:sz w:val="32"/>
          <w:szCs w:val="36"/>
        </w:rPr>
        <w:t xml:space="preserve">Policy </w:t>
      </w:r>
      <w:r>
        <w:rPr>
          <w:rFonts w:ascii="Times New Roman" w:eastAsia="宋体" w:hAnsi="Times New Roman" w:cs="Times New Roman" w:hint="eastAsia"/>
          <w:sz w:val="32"/>
          <w:szCs w:val="36"/>
          <w:lang w:eastAsia="zh-CN"/>
        </w:rPr>
        <w:t>I</w:t>
      </w:r>
      <w:r>
        <w:rPr>
          <w:rFonts w:ascii="Times New Roman" w:hAnsi="Times New Roman" w:cs="Times New Roman"/>
          <w:sz w:val="32"/>
          <w:szCs w:val="36"/>
        </w:rPr>
        <w:t xml:space="preserve">mplementation </w:t>
      </w:r>
      <w:r>
        <w:rPr>
          <w:rFonts w:ascii="Times New Roman" w:eastAsia="宋体" w:hAnsi="Times New Roman" w:cs="Times New Roman" w:hint="eastAsia"/>
          <w:sz w:val="32"/>
          <w:szCs w:val="36"/>
          <w:lang w:eastAsia="zh-CN"/>
        </w:rPr>
        <w:t>S</w:t>
      </w:r>
      <w:r>
        <w:rPr>
          <w:rFonts w:ascii="Times New Roman" w:hAnsi="Times New Roman" w:cs="Times New Roman"/>
          <w:sz w:val="32"/>
          <w:szCs w:val="36"/>
        </w:rPr>
        <w:t>chedule</w:t>
      </w:r>
      <w:bookmarkEnd w:id="26"/>
    </w:p>
    <w:p w14:paraId="2CB95555"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In terms of the number of the top 100 universities in the world, Japan's universities, except Kyoto University and Japan's universities on the list, are ranked lower, so they are given a longer transition period.</w:t>
      </w:r>
    </w:p>
    <w:p w14:paraId="5D0B78C4"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For the proportion of foreign students with high volatility, we first use regression analysis to take a reasonable starting value, rather than further formulate the plan from the data of 2020, which is obviously reaching the peak.</w:t>
      </w:r>
    </w:p>
    <w:p w14:paraId="1C24DDB5"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In terms of education expenditure, it will take a long transition period to recover from the declining proportion of education expenditure year by year.</w:t>
      </w:r>
    </w:p>
    <w:p w14:paraId="4D5A2ED0"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There is an increasing trend of papers published in important journals in Japan year by year, but there are also fluctuations. It is necessary to maintain stability before pursuing a breakthrough.</w:t>
      </w:r>
    </w:p>
    <w:p w14:paraId="17C2B509"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For some indicators not specially selected, regression method is also used to predict the development according to the original model.</w:t>
      </w:r>
    </w:p>
    <w:p w14:paraId="23A7DB16" w14:textId="77777777" w:rsidR="00081FD4" w:rsidRDefault="009C6F0F">
      <w:pPr>
        <w:autoSpaceDE w:val="0"/>
        <w:autoSpaceDN w:val="0"/>
        <w:adjustRightInd w:val="0"/>
        <w:spacing w:beforeLines="50" w:before="120" w:afterLines="50" w:after="120" w:line="360" w:lineRule="exact"/>
        <w:jc w:val="center"/>
        <w:rPr>
          <w:rFonts w:ascii="Times New Roman"/>
          <w:b/>
          <w:sz w:val="21"/>
          <w:szCs w:val="21"/>
          <w:lang w:eastAsia="zh-CN"/>
        </w:rPr>
      </w:pPr>
      <w:r>
        <w:rPr>
          <w:rFonts w:ascii="Times New Roman"/>
          <w:b/>
          <w:sz w:val="21"/>
          <w:szCs w:val="21"/>
        </w:rPr>
        <w:t>Tab</w:t>
      </w:r>
      <w:r>
        <w:rPr>
          <w:rFonts w:ascii="Times New Roman" w:hint="eastAsia"/>
          <w:b/>
          <w:sz w:val="21"/>
          <w:szCs w:val="21"/>
        </w:rPr>
        <w:t>.</w:t>
      </w:r>
      <w:r>
        <w:rPr>
          <w:rFonts w:ascii="Times New Roman" w:eastAsia="宋体" w:hint="eastAsia"/>
          <w:b/>
          <w:sz w:val="21"/>
          <w:szCs w:val="21"/>
          <w:lang w:eastAsia="zh-CN"/>
        </w:rPr>
        <w:t xml:space="preserve">6 </w:t>
      </w:r>
      <w:r>
        <w:rPr>
          <w:rFonts w:ascii="Times New Roman" w:hint="eastAsia"/>
          <w:bCs/>
          <w:sz w:val="21"/>
          <w:szCs w:val="21"/>
        </w:rPr>
        <w:t>Policy Implementation Schedule</w:t>
      </w:r>
    </w:p>
    <w:tbl>
      <w:tblPr>
        <w:tblW w:w="0" w:type="auto"/>
        <w:jc w:val="center"/>
        <w:tblBorders>
          <w:top w:val="single" w:sz="12" w:space="0" w:color="auto"/>
          <w:bottom w:val="single" w:sz="12" w:space="0" w:color="auto"/>
          <w:insideV w:val="single" w:sz="12" w:space="0" w:color="auto"/>
        </w:tblBorders>
        <w:tblLook w:val="04A0" w:firstRow="1" w:lastRow="0" w:firstColumn="1" w:lastColumn="0" w:noHBand="0" w:noVBand="1"/>
      </w:tblPr>
      <w:tblGrid>
        <w:gridCol w:w="2030"/>
        <w:gridCol w:w="1138"/>
        <w:gridCol w:w="552"/>
        <w:gridCol w:w="689"/>
        <w:gridCol w:w="584"/>
        <w:gridCol w:w="584"/>
      </w:tblGrid>
      <w:tr w:rsidR="00081FD4" w14:paraId="19C5E68A" w14:textId="77777777">
        <w:trPr>
          <w:trHeight w:val="340"/>
          <w:jc w:val="center"/>
        </w:trPr>
        <w:tc>
          <w:tcPr>
            <w:tcW w:w="0" w:type="auto"/>
            <w:tcBorders>
              <w:top w:val="single" w:sz="12" w:space="0" w:color="auto"/>
              <w:bottom w:val="single" w:sz="12" w:space="0" w:color="auto"/>
              <w:right w:val="nil"/>
            </w:tcBorders>
            <w:vAlign w:val="center"/>
          </w:tcPr>
          <w:p w14:paraId="798C9309"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stage</w:t>
            </w:r>
          </w:p>
        </w:tc>
        <w:tc>
          <w:tcPr>
            <w:tcW w:w="0" w:type="auto"/>
            <w:tcBorders>
              <w:top w:val="single" w:sz="12" w:space="0" w:color="auto"/>
              <w:left w:val="nil"/>
              <w:bottom w:val="single" w:sz="12" w:space="0" w:color="auto"/>
              <w:right w:val="nil"/>
            </w:tcBorders>
            <w:vAlign w:val="center"/>
          </w:tcPr>
          <w:p w14:paraId="20F1BB61"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Time/year</w:t>
            </w:r>
          </w:p>
        </w:tc>
        <w:tc>
          <w:tcPr>
            <w:tcW w:w="0" w:type="auto"/>
            <w:tcBorders>
              <w:top w:val="single" w:sz="12" w:space="0" w:color="auto"/>
              <w:left w:val="nil"/>
              <w:bottom w:val="single" w:sz="12" w:space="0" w:color="auto"/>
              <w:right w:val="nil"/>
            </w:tcBorders>
            <w:vAlign w:val="center"/>
          </w:tcPr>
          <w:p w14:paraId="74AE3C7F" w14:textId="77777777" w:rsidR="00081FD4" w:rsidRDefault="009C6F0F">
            <w:pPr>
              <w:jc w:val="center"/>
              <w:rPr>
                <w:rFonts w:ascii="Times New Roman" w:eastAsiaTheme="minorEastAsia"/>
                <w:b/>
                <w:sz w:val="21"/>
                <w:szCs w:val="21"/>
                <w:lang w:eastAsia="zh-CN"/>
              </w:rPr>
            </w:pPr>
            <w:r>
              <w:rPr>
                <w:rFonts w:ascii="Times New Roman"/>
                <w:i/>
                <w:position w:val="-12"/>
                <w:szCs w:val="21"/>
              </w:rPr>
              <w:object w:dxaOrig="340" w:dyaOrig="360" w14:anchorId="37B9BEF4">
                <v:shape id="_x0000_i1677" type="#_x0000_t75" style="width:16.8pt;height:18pt" o:ole="">
                  <v:imagedata r:id="rId34" o:title=""/>
                </v:shape>
                <o:OLEObject Type="Embed" ProgID="Equation.DSMT4" ShapeID="_x0000_i1677" DrawAspect="Content" ObjectID="_1674346154" r:id="rId259"/>
              </w:object>
            </w:r>
          </w:p>
        </w:tc>
        <w:tc>
          <w:tcPr>
            <w:tcW w:w="0" w:type="auto"/>
            <w:tcBorders>
              <w:top w:val="single" w:sz="12" w:space="0" w:color="auto"/>
              <w:left w:val="nil"/>
              <w:bottom w:val="single" w:sz="12" w:space="0" w:color="auto"/>
              <w:right w:val="nil"/>
            </w:tcBorders>
            <w:vAlign w:val="center"/>
          </w:tcPr>
          <w:p w14:paraId="5B53C02F" w14:textId="77777777" w:rsidR="00081FD4" w:rsidRDefault="009C6F0F">
            <w:pPr>
              <w:jc w:val="center"/>
              <w:rPr>
                <w:rFonts w:ascii="Times New Roman" w:eastAsiaTheme="minorEastAsia"/>
                <w:b/>
                <w:sz w:val="21"/>
                <w:szCs w:val="21"/>
                <w:lang w:eastAsia="zh-CN"/>
              </w:rPr>
            </w:pPr>
            <w:r>
              <w:rPr>
                <w:rFonts w:ascii="Times New Roman"/>
                <w:i/>
                <w:position w:val="-12"/>
                <w:szCs w:val="21"/>
              </w:rPr>
              <w:object w:dxaOrig="320" w:dyaOrig="360" w14:anchorId="6BDF7AD1">
                <v:shape id="_x0000_i1678" type="#_x0000_t75" style="width:16.2pt;height:18pt" o:ole="">
                  <v:imagedata r:id="rId32" o:title=""/>
                </v:shape>
                <o:OLEObject Type="Embed" ProgID="Equation.DSMT4" ShapeID="_x0000_i1678" DrawAspect="Content" ObjectID="_1674346155" r:id="rId260"/>
              </w:object>
            </w:r>
          </w:p>
        </w:tc>
        <w:tc>
          <w:tcPr>
            <w:tcW w:w="0" w:type="auto"/>
            <w:tcBorders>
              <w:top w:val="single" w:sz="12" w:space="0" w:color="auto"/>
              <w:left w:val="nil"/>
              <w:bottom w:val="single" w:sz="12" w:space="0" w:color="auto"/>
              <w:right w:val="nil"/>
            </w:tcBorders>
            <w:vAlign w:val="center"/>
          </w:tcPr>
          <w:p w14:paraId="3700A237" w14:textId="77777777" w:rsidR="00081FD4" w:rsidRDefault="009C6F0F">
            <w:pPr>
              <w:jc w:val="center"/>
              <w:rPr>
                <w:rFonts w:ascii="Times New Roman" w:eastAsiaTheme="minorEastAsia" w:hAnsi="Times New Roman" w:cs="Times New Roman"/>
                <w:i/>
                <w:iCs/>
                <w:vertAlign w:val="subscript"/>
              </w:rPr>
            </w:pPr>
            <w:r>
              <w:rPr>
                <w:rFonts w:ascii="Times New Roman"/>
                <w:i/>
                <w:position w:val="-12"/>
                <w:szCs w:val="21"/>
              </w:rPr>
              <w:object w:dxaOrig="340" w:dyaOrig="360" w14:anchorId="77779E81">
                <v:shape id="_x0000_i1679" type="#_x0000_t75" style="width:16.8pt;height:18pt" o:ole="">
                  <v:imagedata r:id="rId48" o:title=""/>
                </v:shape>
                <o:OLEObject Type="Embed" ProgID="Equation.DSMT4" ShapeID="_x0000_i1679" DrawAspect="Content" ObjectID="_1674346156" r:id="rId261"/>
              </w:object>
            </w:r>
          </w:p>
        </w:tc>
        <w:tc>
          <w:tcPr>
            <w:tcW w:w="0" w:type="auto"/>
            <w:tcBorders>
              <w:top w:val="single" w:sz="12" w:space="0" w:color="auto"/>
              <w:left w:val="nil"/>
              <w:bottom w:val="single" w:sz="12" w:space="0" w:color="auto"/>
              <w:right w:val="nil"/>
            </w:tcBorders>
            <w:vAlign w:val="center"/>
          </w:tcPr>
          <w:p w14:paraId="2E5BFB56" w14:textId="77777777" w:rsidR="00081FD4" w:rsidRDefault="009C6F0F">
            <w:pPr>
              <w:jc w:val="center"/>
              <w:rPr>
                <w:rFonts w:ascii="Times New Roman" w:eastAsiaTheme="minorEastAsia" w:hAnsi="Times New Roman" w:cs="Times New Roman"/>
                <w:i/>
                <w:iCs/>
                <w:vertAlign w:val="subscript"/>
              </w:rPr>
            </w:pPr>
            <w:r>
              <w:rPr>
                <w:rFonts w:ascii="Times New Roman"/>
                <w:i/>
                <w:position w:val="-12"/>
                <w:szCs w:val="21"/>
              </w:rPr>
              <w:object w:dxaOrig="340" w:dyaOrig="360" w14:anchorId="4308C15C">
                <v:shape id="_x0000_i1680" type="#_x0000_t75" style="width:16.8pt;height:18pt" o:ole="">
                  <v:imagedata r:id="rId46" o:title=""/>
                </v:shape>
                <o:OLEObject Type="Embed" ProgID="Equation.DSMT4" ShapeID="_x0000_i1680" DrawAspect="Content" ObjectID="_1674346157" r:id="rId262"/>
              </w:object>
            </w:r>
          </w:p>
        </w:tc>
      </w:tr>
      <w:tr w:rsidR="00081FD4" w14:paraId="3FFF09E5" w14:textId="77777777">
        <w:trPr>
          <w:trHeight w:val="144"/>
          <w:jc w:val="center"/>
        </w:trPr>
        <w:tc>
          <w:tcPr>
            <w:tcW w:w="0" w:type="auto"/>
            <w:vMerge w:val="restart"/>
            <w:tcBorders>
              <w:top w:val="single" w:sz="12" w:space="0" w:color="auto"/>
              <w:right w:val="nil"/>
            </w:tcBorders>
            <w:vAlign w:val="center"/>
          </w:tcPr>
          <w:p w14:paraId="5829FCDF" w14:textId="77777777" w:rsidR="00081FD4" w:rsidRDefault="009C6F0F">
            <w:pPr>
              <w:jc w:val="center"/>
              <w:rPr>
                <w:rFonts w:ascii="Times New Roman" w:eastAsia="宋体" w:hAnsi="Times New Roman" w:cs="Times New Roman"/>
                <w:iCs/>
                <w:sz w:val="21"/>
                <w:szCs w:val="21"/>
                <w:lang w:eastAsia="zh-CN"/>
              </w:rPr>
            </w:pPr>
            <w:r>
              <w:rPr>
                <w:rFonts w:ascii="Times New Roman" w:eastAsia="宋体" w:hAnsi="Times New Roman" w:cs="Times New Roman" w:hint="eastAsia"/>
                <w:iCs/>
                <w:sz w:val="21"/>
                <w:szCs w:val="21"/>
                <w:lang w:eastAsia="zh-CN"/>
              </w:rPr>
              <w:lastRenderedPageBreak/>
              <w:t>Transition stage</w:t>
            </w:r>
          </w:p>
        </w:tc>
        <w:tc>
          <w:tcPr>
            <w:tcW w:w="0" w:type="auto"/>
            <w:tcBorders>
              <w:top w:val="single" w:sz="12" w:space="0" w:color="auto"/>
              <w:left w:val="nil"/>
              <w:bottom w:val="nil"/>
              <w:right w:val="nil"/>
            </w:tcBorders>
            <w:vAlign w:val="center"/>
          </w:tcPr>
          <w:p w14:paraId="5DD6CE74" w14:textId="77777777" w:rsidR="00081FD4" w:rsidRDefault="009C6F0F">
            <w:pPr>
              <w:jc w:val="center"/>
              <w:rPr>
                <w:rFonts w:ascii="Times New Roman"/>
                <w:sz w:val="21"/>
                <w:szCs w:val="21"/>
                <w:lang w:eastAsia="zh-CN"/>
              </w:rPr>
            </w:pPr>
            <w:r>
              <w:rPr>
                <w:rFonts w:ascii="Times New Roman" w:hint="eastAsia"/>
                <w:sz w:val="21"/>
                <w:szCs w:val="21"/>
                <w:lang w:eastAsia="zh-CN"/>
              </w:rPr>
              <w:t>2022</w:t>
            </w:r>
          </w:p>
        </w:tc>
        <w:tc>
          <w:tcPr>
            <w:tcW w:w="0" w:type="auto"/>
            <w:tcBorders>
              <w:top w:val="single" w:sz="12" w:space="0" w:color="auto"/>
              <w:left w:val="nil"/>
              <w:bottom w:val="nil"/>
              <w:right w:val="nil"/>
            </w:tcBorders>
            <w:vAlign w:val="center"/>
          </w:tcPr>
          <w:p w14:paraId="14BB1102"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2</w:t>
            </w:r>
          </w:p>
        </w:tc>
        <w:tc>
          <w:tcPr>
            <w:tcW w:w="0" w:type="auto"/>
            <w:tcBorders>
              <w:top w:val="single" w:sz="12" w:space="0" w:color="auto"/>
              <w:left w:val="nil"/>
              <w:bottom w:val="nil"/>
              <w:right w:val="nil"/>
            </w:tcBorders>
            <w:vAlign w:val="center"/>
          </w:tcPr>
          <w:p w14:paraId="67883D89" w14:textId="77777777" w:rsidR="00081FD4" w:rsidRDefault="009C6F0F">
            <w:pPr>
              <w:jc w:val="center"/>
              <w:rPr>
                <w:rFonts w:ascii="Times New Roman" w:eastAsiaTheme="minorEastAsia"/>
                <w:color w:val="000000"/>
                <w:sz w:val="21"/>
                <w:szCs w:val="21"/>
                <w:lang w:eastAsia="zh-CN"/>
              </w:rPr>
            </w:pPr>
            <w:r>
              <w:rPr>
                <w:rFonts w:ascii="Times New Roman" w:eastAsiaTheme="minorEastAsia" w:hint="eastAsia"/>
                <w:sz w:val="21"/>
                <w:szCs w:val="21"/>
                <w:lang w:eastAsia="zh-CN"/>
              </w:rPr>
              <w:t>0.019</w:t>
            </w:r>
          </w:p>
        </w:tc>
        <w:tc>
          <w:tcPr>
            <w:tcW w:w="0" w:type="auto"/>
            <w:tcBorders>
              <w:top w:val="single" w:sz="12" w:space="0" w:color="auto"/>
              <w:left w:val="nil"/>
              <w:bottom w:val="nil"/>
              <w:right w:val="nil"/>
            </w:tcBorders>
            <w:vAlign w:val="center"/>
          </w:tcPr>
          <w:p w14:paraId="70AD995E" w14:textId="77777777" w:rsidR="00081FD4" w:rsidRDefault="009C6F0F">
            <w:pPr>
              <w:jc w:val="center"/>
              <w:rPr>
                <w:rFonts w:ascii="Times New Roman" w:eastAsiaTheme="minorEastAsia"/>
                <w:sz w:val="21"/>
                <w:szCs w:val="21"/>
                <w:lang w:eastAsia="zh-CN"/>
              </w:rPr>
            </w:pPr>
            <w:r>
              <w:rPr>
                <w:rFonts w:ascii="Times New Roman" w:eastAsiaTheme="minorEastAsia" w:hint="eastAsia"/>
                <w:sz w:val="21"/>
                <w:szCs w:val="21"/>
                <w:lang w:eastAsia="zh-CN"/>
              </w:rPr>
              <w:t>3.18</w:t>
            </w:r>
          </w:p>
        </w:tc>
        <w:tc>
          <w:tcPr>
            <w:tcW w:w="0" w:type="auto"/>
            <w:tcBorders>
              <w:top w:val="single" w:sz="12" w:space="0" w:color="auto"/>
              <w:left w:val="nil"/>
              <w:bottom w:val="nil"/>
              <w:right w:val="nil"/>
            </w:tcBorders>
            <w:vAlign w:val="center"/>
          </w:tcPr>
          <w:p w14:paraId="4EE19ADE" w14:textId="77777777" w:rsidR="00081FD4" w:rsidRDefault="009C6F0F">
            <w:pPr>
              <w:jc w:val="center"/>
              <w:rPr>
                <w:rFonts w:ascii="Times New Roman" w:eastAsiaTheme="minorEastAsia"/>
                <w:sz w:val="21"/>
                <w:szCs w:val="21"/>
                <w:lang w:eastAsia="zh-CN"/>
              </w:rPr>
            </w:pPr>
            <w:r>
              <w:rPr>
                <w:rFonts w:ascii="Times New Roman" w:eastAsiaTheme="minorEastAsia" w:hint="eastAsia"/>
                <w:sz w:val="21"/>
                <w:szCs w:val="21"/>
                <w:lang w:eastAsia="zh-CN"/>
              </w:rPr>
              <w:t>65.3</w:t>
            </w:r>
          </w:p>
        </w:tc>
      </w:tr>
      <w:tr w:rsidR="00081FD4" w14:paraId="460FA980" w14:textId="77777777">
        <w:trPr>
          <w:trHeight w:val="144"/>
          <w:jc w:val="center"/>
        </w:trPr>
        <w:tc>
          <w:tcPr>
            <w:tcW w:w="0" w:type="auto"/>
            <w:vMerge/>
            <w:tcBorders>
              <w:bottom w:val="nil"/>
              <w:right w:val="nil"/>
            </w:tcBorders>
            <w:vAlign w:val="center"/>
          </w:tcPr>
          <w:p w14:paraId="362B6877" w14:textId="77777777" w:rsidR="00081FD4" w:rsidRDefault="00081FD4">
            <w:pPr>
              <w:jc w:val="center"/>
              <w:rPr>
                <w:rFonts w:ascii="Times New Roman" w:eastAsiaTheme="minorEastAsia" w:hAnsi="Times New Roman" w:cs="Times New Roman"/>
                <w:position w:val="-12"/>
                <w:sz w:val="21"/>
                <w:szCs w:val="21"/>
                <w:lang w:eastAsia="zh-CN"/>
              </w:rPr>
            </w:pPr>
          </w:p>
        </w:tc>
        <w:tc>
          <w:tcPr>
            <w:tcW w:w="0" w:type="auto"/>
            <w:tcBorders>
              <w:top w:val="nil"/>
              <w:left w:val="nil"/>
              <w:bottom w:val="nil"/>
              <w:right w:val="nil"/>
            </w:tcBorders>
            <w:vAlign w:val="center"/>
          </w:tcPr>
          <w:p w14:paraId="3A5361A4"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2026</w:t>
            </w:r>
          </w:p>
        </w:tc>
        <w:tc>
          <w:tcPr>
            <w:tcW w:w="0" w:type="auto"/>
            <w:tcBorders>
              <w:top w:val="nil"/>
              <w:left w:val="nil"/>
              <w:bottom w:val="nil"/>
              <w:right w:val="nil"/>
            </w:tcBorders>
            <w:vAlign w:val="center"/>
          </w:tcPr>
          <w:p w14:paraId="2BD5A433"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2</w:t>
            </w:r>
          </w:p>
        </w:tc>
        <w:tc>
          <w:tcPr>
            <w:tcW w:w="0" w:type="auto"/>
            <w:tcBorders>
              <w:top w:val="nil"/>
              <w:left w:val="nil"/>
              <w:bottom w:val="nil"/>
              <w:right w:val="nil"/>
            </w:tcBorders>
            <w:vAlign w:val="center"/>
          </w:tcPr>
          <w:p w14:paraId="3E090747"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0.119</w:t>
            </w:r>
          </w:p>
        </w:tc>
        <w:tc>
          <w:tcPr>
            <w:tcW w:w="0" w:type="auto"/>
            <w:tcBorders>
              <w:top w:val="nil"/>
              <w:left w:val="nil"/>
              <w:bottom w:val="nil"/>
              <w:right w:val="nil"/>
            </w:tcBorders>
            <w:vAlign w:val="center"/>
          </w:tcPr>
          <w:p w14:paraId="7B6904F5"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3.49</w:t>
            </w:r>
          </w:p>
        </w:tc>
        <w:tc>
          <w:tcPr>
            <w:tcW w:w="0" w:type="auto"/>
            <w:tcBorders>
              <w:top w:val="nil"/>
              <w:left w:val="nil"/>
              <w:bottom w:val="nil"/>
              <w:right w:val="nil"/>
            </w:tcBorders>
            <w:vAlign w:val="center"/>
          </w:tcPr>
          <w:p w14:paraId="06F026DD"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69.0</w:t>
            </w:r>
          </w:p>
        </w:tc>
      </w:tr>
      <w:tr w:rsidR="00081FD4" w14:paraId="25FB4568" w14:textId="77777777">
        <w:trPr>
          <w:trHeight w:val="144"/>
          <w:jc w:val="center"/>
        </w:trPr>
        <w:tc>
          <w:tcPr>
            <w:tcW w:w="0" w:type="auto"/>
            <w:vMerge w:val="restart"/>
            <w:tcBorders>
              <w:top w:val="nil"/>
              <w:right w:val="nil"/>
            </w:tcBorders>
            <w:vAlign w:val="center"/>
          </w:tcPr>
          <w:p w14:paraId="61E67CB3" w14:textId="77777777" w:rsidR="00081FD4" w:rsidRDefault="009C6F0F">
            <w:pPr>
              <w:jc w:val="center"/>
              <w:rPr>
                <w:rFonts w:ascii="Times New Roman" w:eastAsiaTheme="minorEastAsia" w:hAnsi="Times New Roman" w:cs="Times New Roman"/>
                <w:position w:val="-12"/>
                <w:sz w:val="21"/>
                <w:szCs w:val="21"/>
                <w:lang w:eastAsia="zh-CN"/>
              </w:rPr>
            </w:pPr>
            <w:r>
              <w:rPr>
                <w:rFonts w:ascii="Times New Roman" w:eastAsiaTheme="minorEastAsia" w:hAnsi="Times New Roman" w:cs="Times New Roman" w:hint="eastAsia"/>
                <w:position w:val="-12"/>
                <w:sz w:val="21"/>
                <w:szCs w:val="21"/>
                <w:lang w:eastAsia="zh-CN"/>
              </w:rPr>
              <w:t>Implementation stage</w:t>
            </w:r>
          </w:p>
        </w:tc>
        <w:tc>
          <w:tcPr>
            <w:tcW w:w="0" w:type="auto"/>
            <w:tcBorders>
              <w:top w:val="nil"/>
              <w:left w:val="nil"/>
              <w:bottom w:val="nil"/>
              <w:right w:val="nil"/>
            </w:tcBorders>
            <w:vAlign w:val="center"/>
          </w:tcPr>
          <w:p w14:paraId="624AB9C4"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2030</w:t>
            </w:r>
          </w:p>
        </w:tc>
        <w:tc>
          <w:tcPr>
            <w:tcW w:w="0" w:type="auto"/>
            <w:tcBorders>
              <w:top w:val="nil"/>
              <w:left w:val="nil"/>
              <w:bottom w:val="nil"/>
              <w:right w:val="nil"/>
            </w:tcBorders>
            <w:vAlign w:val="center"/>
          </w:tcPr>
          <w:p w14:paraId="67C56CC4"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3</w:t>
            </w:r>
          </w:p>
        </w:tc>
        <w:tc>
          <w:tcPr>
            <w:tcW w:w="0" w:type="auto"/>
            <w:tcBorders>
              <w:top w:val="nil"/>
              <w:left w:val="nil"/>
              <w:bottom w:val="nil"/>
              <w:right w:val="nil"/>
            </w:tcBorders>
            <w:vAlign w:val="center"/>
          </w:tcPr>
          <w:p w14:paraId="1BEA8FDE"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0.128</w:t>
            </w:r>
          </w:p>
        </w:tc>
        <w:tc>
          <w:tcPr>
            <w:tcW w:w="0" w:type="auto"/>
            <w:tcBorders>
              <w:top w:val="nil"/>
              <w:left w:val="nil"/>
              <w:bottom w:val="nil"/>
              <w:right w:val="nil"/>
            </w:tcBorders>
            <w:vAlign w:val="center"/>
          </w:tcPr>
          <w:p w14:paraId="109E0A5F"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4.11</w:t>
            </w:r>
          </w:p>
        </w:tc>
        <w:tc>
          <w:tcPr>
            <w:tcW w:w="0" w:type="auto"/>
            <w:tcBorders>
              <w:top w:val="nil"/>
              <w:left w:val="nil"/>
              <w:bottom w:val="nil"/>
              <w:right w:val="nil"/>
            </w:tcBorders>
            <w:vAlign w:val="center"/>
          </w:tcPr>
          <w:p w14:paraId="1A00A65F"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72.2</w:t>
            </w:r>
          </w:p>
        </w:tc>
      </w:tr>
      <w:tr w:rsidR="00081FD4" w14:paraId="0D8985C1" w14:textId="77777777">
        <w:trPr>
          <w:trHeight w:val="144"/>
          <w:jc w:val="center"/>
        </w:trPr>
        <w:tc>
          <w:tcPr>
            <w:tcW w:w="0" w:type="auto"/>
            <w:vMerge/>
            <w:tcBorders>
              <w:bottom w:val="nil"/>
              <w:right w:val="nil"/>
            </w:tcBorders>
            <w:vAlign w:val="center"/>
          </w:tcPr>
          <w:p w14:paraId="33A277C8" w14:textId="77777777" w:rsidR="00081FD4" w:rsidRDefault="00081FD4">
            <w:pPr>
              <w:jc w:val="center"/>
              <w:rPr>
                <w:rFonts w:ascii="Times New Roman" w:eastAsiaTheme="minorEastAsia" w:hAnsi="Times New Roman" w:cs="Times New Roman"/>
                <w:position w:val="-12"/>
                <w:sz w:val="21"/>
                <w:szCs w:val="21"/>
                <w:lang w:eastAsia="zh-CN"/>
              </w:rPr>
            </w:pPr>
          </w:p>
        </w:tc>
        <w:tc>
          <w:tcPr>
            <w:tcW w:w="0" w:type="auto"/>
            <w:tcBorders>
              <w:top w:val="nil"/>
              <w:left w:val="nil"/>
              <w:bottom w:val="nil"/>
              <w:right w:val="nil"/>
            </w:tcBorders>
            <w:vAlign w:val="center"/>
          </w:tcPr>
          <w:p w14:paraId="7AD9F4B1" w14:textId="77777777" w:rsidR="00081FD4" w:rsidRDefault="009C6F0F">
            <w:pPr>
              <w:jc w:val="center"/>
              <w:rPr>
                <w:rFonts w:ascii="Times New Roman" w:eastAsia="宋体"/>
                <w:position w:val="-14"/>
                <w:sz w:val="21"/>
                <w:szCs w:val="21"/>
                <w:lang w:eastAsia="zh-CN"/>
              </w:rPr>
            </w:pPr>
            <w:r>
              <w:rPr>
                <w:rFonts w:ascii="Times New Roman" w:eastAsia="宋体" w:hint="eastAsia"/>
                <w:position w:val="-14"/>
                <w:sz w:val="21"/>
                <w:szCs w:val="21"/>
                <w:lang w:eastAsia="zh-CN"/>
              </w:rPr>
              <w:t>2034</w:t>
            </w:r>
          </w:p>
        </w:tc>
        <w:tc>
          <w:tcPr>
            <w:tcW w:w="0" w:type="auto"/>
            <w:tcBorders>
              <w:top w:val="nil"/>
              <w:left w:val="nil"/>
              <w:bottom w:val="nil"/>
              <w:right w:val="nil"/>
            </w:tcBorders>
            <w:vAlign w:val="center"/>
          </w:tcPr>
          <w:p w14:paraId="168D1D9E" w14:textId="77777777" w:rsidR="00081FD4" w:rsidRDefault="009C6F0F">
            <w:pPr>
              <w:jc w:val="center"/>
              <w:rPr>
                <w:rFonts w:ascii="Times New Roman" w:eastAsia="宋体"/>
                <w:position w:val="-14"/>
                <w:sz w:val="21"/>
                <w:szCs w:val="21"/>
                <w:lang w:eastAsia="zh-CN"/>
              </w:rPr>
            </w:pPr>
            <w:r>
              <w:rPr>
                <w:rFonts w:ascii="Times New Roman" w:eastAsia="宋体" w:hint="eastAsia"/>
                <w:position w:val="-14"/>
                <w:sz w:val="21"/>
                <w:szCs w:val="21"/>
                <w:lang w:eastAsia="zh-CN"/>
              </w:rPr>
              <w:t>4</w:t>
            </w:r>
          </w:p>
        </w:tc>
        <w:tc>
          <w:tcPr>
            <w:tcW w:w="0" w:type="auto"/>
            <w:tcBorders>
              <w:top w:val="nil"/>
              <w:left w:val="nil"/>
              <w:bottom w:val="nil"/>
              <w:right w:val="nil"/>
            </w:tcBorders>
            <w:vAlign w:val="center"/>
          </w:tcPr>
          <w:p w14:paraId="3EB5FEDB"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0.137</w:t>
            </w:r>
          </w:p>
        </w:tc>
        <w:tc>
          <w:tcPr>
            <w:tcW w:w="0" w:type="auto"/>
            <w:tcBorders>
              <w:top w:val="nil"/>
              <w:left w:val="nil"/>
              <w:bottom w:val="nil"/>
              <w:right w:val="nil"/>
            </w:tcBorders>
            <w:vAlign w:val="center"/>
          </w:tcPr>
          <w:p w14:paraId="66FEE3D5"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4.83</w:t>
            </w:r>
          </w:p>
        </w:tc>
        <w:tc>
          <w:tcPr>
            <w:tcW w:w="0" w:type="auto"/>
            <w:tcBorders>
              <w:top w:val="nil"/>
              <w:left w:val="nil"/>
              <w:bottom w:val="nil"/>
              <w:right w:val="nil"/>
            </w:tcBorders>
            <w:vAlign w:val="center"/>
          </w:tcPr>
          <w:p w14:paraId="5B775F22"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75.9</w:t>
            </w:r>
          </w:p>
        </w:tc>
      </w:tr>
      <w:tr w:rsidR="00081FD4" w14:paraId="2CAAE02C" w14:textId="77777777">
        <w:trPr>
          <w:trHeight w:val="144"/>
          <w:jc w:val="center"/>
        </w:trPr>
        <w:tc>
          <w:tcPr>
            <w:tcW w:w="0" w:type="auto"/>
            <w:vMerge w:val="restart"/>
            <w:tcBorders>
              <w:top w:val="nil"/>
              <w:right w:val="nil"/>
            </w:tcBorders>
            <w:vAlign w:val="center"/>
          </w:tcPr>
          <w:p w14:paraId="6FDCEDE4" w14:textId="77777777" w:rsidR="00081FD4" w:rsidRDefault="009C6F0F">
            <w:pPr>
              <w:jc w:val="center"/>
              <w:rPr>
                <w:rFonts w:ascii="Times New Roman" w:eastAsiaTheme="minorEastAsia" w:hAnsi="Times New Roman" w:cs="Times New Roman"/>
                <w:position w:val="-12"/>
                <w:sz w:val="21"/>
                <w:szCs w:val="21"/>
                <w:lang w:eastAsia="zh-CN"/>
              </w:rPr>
            </w:pPr>
            <w:r>
              <w:rPr>
                <w:rFonts w:ascii="Times New Roman" w:eastAsiaTheme="minorEastAsia" w:hAnsi="Times New Roman" w:cs="Times New Roman" w:hint="eastAsia"/>
                <w:position w:val="-12"/>
                <w:sz w:val="21"/>
                <w:szCs w:val="21"/>
                <w:lang w:eastAsia="zh-CN"/>
              </w:rPr>
              <w:t>Matuirity</w:t>
            </w:r>
          </w:p>
        </w:tc>
        <w:tc>
          <w:tcPr>
            <w:tcW w:w="0" w:type="auto"/>
            <w:tcBorders>
              <w:top w:val="nil"/>
              <w:left w:val="nil"/>
              <w:bottom w:val="nil"/>
              <w:right w:val="nil"/>
            </w:tcBorders>
            <w:vAlign w:val="center"/>
          </w:tcPr>
          <w:p w14:paraId="099F2730" w14:textId="77777777" w:rsidR="00081FD4" w:rsidRDefault="009C6F0F">
            <w:pPr>
              <w:jc w:val="center"/>
              <w:rPr>
                <w:rFonts w:ascii="Times New Roman" w:eastAsia="宋体"/>
                <w:position w:val="-14"/>
                <w:sz w:val="21"/>
                <w:szCs w:val="21"/>
                <w:lang w:eastAsia="zh-CN"/>
              </w:rPr>
            </w:pPr>
            <w:r>
              <w:rPr>
                <w:rFonts w:ascii="Times New Roman" w:eastAsia="宋体" w:hint="eastAsia"/>
                <w:position w:val="-14"/>
                <w:sz w:val="21"/>
                <w:szCs w:val="21"/>
                <w:lang w:eastAsia="zh-CN"/>
              </w:rPr>
              <w:t>2038</w:t>
            </w:r>
          </w:p>
        </w:tc>
        <w:tc>
          <w:tcPr>
            <w:tcW w:w="0" w:type="auto"/>
            <w:tcBorders>
              <w:top w:val="nil"/>
              <w:left w:val="nil"/>
              <w:bottom w:val="nil"/>
              <w:right w:val="nil"/>
            </w:tcBorders>
            <w:vAlign w:val="center"/>
          </w:tcPr>
          <w:p w14:paraId="39AF0A85" w14:textId="77777777" w:rsidR="00081FD4" w:rsidRDefault="009C6F0F">
            <w:pPr>
              <w:jc w:val="center"/>
              <w:rPr>
                <w:rFonts w:ascii="Times New Roman" w:eastAsia="宋体"/>
                <w:position w:val="-14"/>
                <w:sz w:val="21"/>
                <w:szCs w:val="21"/>
                <w:lang w:eastAsia="zh-CN"/>
              </w:rPr>
            </w:pPr>
            <w:r>
              <w:rPr>
                <w:rFonts w:ascii="Times New Roman" w:eastAsia="宋体" w:hint="eastAsia"/>
                <w:position w:val="-14"/>
                <w:sz w:val="21"/>
                <w:szCs w:val="21"/>
                <w:lang w:eastAsia="zh-CN"/>
              </w:rPr>
              <w:t>5</w:t>
            </w:r>
          </w:p>
        </w:tc>
        <w:tc>
          <w:tcPr>
            <w:tcW w:w="0" w:type="auto"/>
            <w:tcBorders>
              <w:top w:val="nil"/>
              <w:left w:val="nil"/>
              <w:bottom w:val="nil"/>
              <w:right w:val="nil"/>
            </w:tcBorders>
            <w:vAlign w:val="center"/>
          </w:tcPr>
          <w:p w14:paraId="0B335EFF"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0.146</w:t>
            </w:r>
          </w:p>
        </w:tc>
        <w:tc>
          <w:tcPr>
            <w:tcW w:w="0" w:type="auto"/>
            <w:tcBorders>
              <w:top w:val="nil"/>
              <w:left w:val="nil"/>
              <w:bottom w:val="nil"/>
              <w:right w:val="nil"/>
            </w:tcBorders>
            <w:vAlign w:val="center"/>
          </w:tcPr>
          <w:p w14:paraId="4CD00579"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5.01</w:t>
            </w:r>
          </w:p>
        </w:tc>
        <w:tc>
          <w:tcPr>
            <w:tcW w:w="0" w:type="auto"/>
            <w:tcBorders>
              <w:top w:val="nil"/>
              <w:left w:val="nil"/>
              <w:bottom w:val="nil"/>
              <w:right w:val="nil"/>
            </w:tcBorders>
            <w:vAlign w:val="center"/>
          </w:tcPr>
          <w:p w14:paraId="636ECC92"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79.9</w:t>
            </w:r>
          </w:p>
        </w:tc>
      </w:tr>
      <w:tr w:rsidR="00081FD4" w14:paraId="7FA44929" w14:textId="77777777">
        <w:trPr>
          <w:trHeight w:val="144"/>
          <w:jc w:val="center"/>
        </w:trPr>
        <w:tc>
          <w:tcPr>
            <w:tcW w:w="0" w:type="auto"/>
            <w:vMerge/>
            <w:tcBorders>
              <w:bottom w:val="single" w:sz="12" w:space="0" w:color="auto"/>
              <w:right w:val="nil"/>
            </w:tcBorders>
            <w:vAlign w:val="center"/>
          </w:tcPr>
          <w:p w14:paraId="3266B760" w14:textId="77777777" w:rsidR="00081FD4" w:rsidRDefault="00081FD4">
            <w:pPr>
              <w:jc w:val="center"/>
              <w:rPr>
                <w:rFonts w:ascii="Times New Roman" w:eastAsiaTheme="minorEastAsia" w:hAnsi="Times New Roman" w:cs="Times New Roman"/>
                <w:position w:val="-12"/>
                <w:sz w:val="21"/>
                <w:szCs w:val="21"/>
                <w:lang w:eastAsia="zh-CN"/>
              </w:rPr>
            </w:pPr>
          </w:p>
        </w:tc>
        <w:tc>
          <w:tcPr>
            <w:tcW w:w="0" w:type="auto"/>
            <w:tcBorders>
              <w:top w:val="nil"/>
              <w:left w:val="nil"/>
              <w:bottom w:val="single" w:sz="12" w:space="0" w:color="auto"/>
              <w:right w:val="nil"/>
            </w:tcBorders>
            <w:vAlign w:val="center"/>
          </w:tcPr>
          <w:p w14:paraId="2995AAFA" w14:textId="77777777" w:rsidR="00081FD4" w:rsidRDefault="009C6F0F">
            <w:pPr>
              <w:jc w:val="center"/>
              <w:rPr>
                <w:rFonts w:ascii="Times New Roman" w:eastAsia="宋体"/>
                <w:position w:val="-14"/>
                <w:sz w:val="21"/>
                <w:szCs w:val="21"/>
                <w:lang w:eastAsia="zh-CN"/>
              </w:rPr>
            </w:pPr>
            <w:r>
              <w:rPr>
                <w:rFonts w:ascii="Times New Roman" w:eastAsia="宋体" w:hint="eastAsia"/>
                <w:position w:val="-14"/>
                <w:sz w:val="21"/>
                <w:szCs w:val="21"/>
                <w:lang w:eastAsia="zh-CN"/>
              </w:rPr>
              <w:t>2042</w:t>
            </w:r>
          </w:p>
        </w:tc>
        <w:tc>
          <w:tcPr>
            <w:tcW w:w="0" w:type="auto"/>
            <w:tcBorders>
              <w:top w:val="nil"/>
              <w:left w:val="nil"/>
              <w:bottom w:val="single" w:sz="12" w:space="0" w:color="auto"/>
              <w:right w:val="nil"/>
            </w:tcBorders>
            <w:vAlign w:val="center"/>
          </w:tcPr>
          <w:p w14:paraId="6DCD0F23" w14:textId="77777777" w:rsidR="00081FD4" w:rsidRDefault="009C6F0F">
            <w:pPr>
              <w:jc w:val="center"/>
              <w:rPr>
                <w:rFonts w:ascii="Times New Roman" w:eastAsia="宋体"/>
                <w:position w:val="-14"/>
                <w:sz w:val="21"/>
                <w:szCs w:val="21"/>
                <w:lang w:eastAsia="zh-CN"/>
              </w:rPr>
            </w:pPr>
            <w:r>
              <w:rPr>
                <w:rFonts w:ascii="Times New Roman" w:eastAsia="宋体" w:hint="eastAsia"/>
                <w:position w:val="-14"/>
                <w:sz w:val="21"/>
                <w:szCs w:val="21"/>
                <w:lang w:eastAsia="zh-CN"/>
              </w:rPr>
              <w:t>6</w:t>
            </w:r>
          </w:p>
        </w:tc>
        <w:tc>
          <w:tcPr>
            <w:tcW w:w="0" w:type="auto"/>
            <w:tcBorders>
              <w:top w:val="nil"/>
              <w:left w:val="nil"/>
              <w:bottom w:val="single" w:sz="12" w:space="0" w:color="auto"/>
              <w:right w:val="nil"/>
            </w:tcBorders>
            <w:vAlign w:val="center"/>
          </w:tcPr>
          <w:p w14:paraId="6ECA9524"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0.154</w:t>
            </w:r>
          </w:p>
        </w:tc>
        <w:tc>
          <w:tcPr>
            <w:tcW w:w="0" w:type="auto"/>
            <w:tcBorders>
              <w:top w:val="nil"/>
              <w:left w:val="nil"/>
              <w:bottom w:val="single" w:sz="12" w:space="0" w:color="auto"/>
              <w:right w:val="nil"/>
            </w:tcBorders>
            <w:vAlign w:val="center"/>
          </w:tcPr>
          <w:p w14:paraId="6CC887C7"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5.18</w:t>
            </w:r>
          </w:p>
        </w:tc>
        <w:tc>
          <w:tcPr>
            <w:tcW w:w="0" w:type="auto"/>
            <w:tcBorders>
              <w:top w:val="nil"/>
              <w:left w:val="nil"/>
              <w:bottom w:val="single" w:sz="12" w:space="0" w:color="auto"/>
              <w:right w:val="nil"/>
            </w:tcBorders>
            <w:vAlign w:val="center"/>
          </w:tcPr>
          <w:p w14:paraId="640DC751"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83.3</w:t>
            </w:r>
          </w:p>
        </w:tc>
      </w:tr>
    </w:tbl>
    <w:p w14:paraId="5C97A8D2" w14:textId="77777777" w:rsidR="00081FD4" w:rsidRDefault="00081FD4">
      <w:pPr>
        <w:suppressAutoHyphens/>
        <w:spacing w:afterLines="100" w:after="240"/>
        <w:ind w:firstLineChars="200" w:firstLine="480"/>
        <w:jc w:val="both"/>
        <w:textAlignment w:val="center"/>
        <w:rPr>
          <w:rFonts w:ascii="Times New Roman" w:hAnsi="Times New Roman" w:cs="Times New Roman"/>
          <w:szCs w:val="32"/>
          <w:lang w:eastAsia="zh-CN"/>
        </w:rPr>
      </w:pPr>
    </w:p>
    <w:p w14:paraId="4134751A" w14:textId="77777777" w:rsidR="00081FD4" w:rsidRDefault="009C6F0F">
      <w:pPr>
        <w:pStyle w:val="2"/>
        <w:spacing w:beforeLines="150" w:before="360" w:afterLines="100" w:after="240" w:line="240" w:lineRule="auto"/>
        <w:rPr>
          <w:rFonts w:ascii="Times New Roman" w:hAnsi="Times New Roman" w:cs="Times New Roman"/>
          <w:sz w:val="32"/>
          <w:szCs w:val="36"/>
        </w:rPr>
      </w:pPr>
      <w:bookmarkStart w:id="27" w:name="_Toc63694325"/>
      <w:bookmarkStart w:id="28" w:name="_Toc63714960"/>
      <w:r>
        <w:rPr>
          <w:rFonts w:ascii="Times New Roman" w:hAnsi="Times New Roman" w:cs="Times New Roman"/>
          <w:sz w:val="32"/>
          <w:szCs w:val="36"/>
        </w:rPr>
        <w:t>4.3</w:t>
      </w:r>
      <w:bookmarkStart w:id="29" w:name="_Toc63694326"/>
      <w:bookmarkEnd w:id="27"/>
      <w:r>
        <w:rPr>
          <w:rFonts w:ascii="Times New Roman" w:eastAsia="宋体" w:hAnsi="Times New Roman" w:cs="Times New Roman" w:hint="eastAsia"/>
          <w:sz w:val="32"/>
          <w:szCs w:val="36"/>
          <w:lang w:eastAsia="zh-CN"/>
        </w:rPr>
        <w:t xml:space="preserve"> </w:t>
      </w:r>
      <w:r>
        <w:rPr>
          <w:rFonts w:ascii="Times New Roman" w:hAnsi="Times New Roman" w:cs="Times New Roman"/>
          <w:sz w:val="32"/>
          <w:szCs w:val="36"/>
        </w:rPr>
        <w:t xml:space="preserve">Policy </w:t>
      </w:r>
      <w:r>
        <w:rPr>
          <w:rFonts w:ascii="Times New Roman" w:hAnsi="Times New Roman" w:cs="Times New Roman" w:hint="eastAsia"/>
          <w:sz w:val="32"/>
          <w:szCs w:val="36"/>
          <w:lang w:eastAsia="zh-CN"/>
        </w:rPr>
        <w:t>E</w:t>
      </w:r>
      <w:r>
        <w:rPr>
          <w:rFonts w:ascii="Times New Roman" w:hAnsi="Times New Roman" w:cs="Times New Roman"/>
          <w:sz w:val="32"/>
          <w:szCs w:val="36"/>
        </w:rPr>
        <w:t>valuation</w:t>
      </w:r>
      <w:bookmarkEnd w:id="28"/>
    </w:p>
    <w:p w14:paraId="147D471B"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After adopting the policies covered by the above timetable, if the target can be achieved, the sustainability and stability of the higher education system will be affected as follows:</w:t>
      </w:r>
    </w:p>
    <w:p w14:paraId="251D966D" w14:textId="77777777" w:rsidR="00081FD4" w:rsidRDefault="009C6F0F">
      <w:pPr>
        <w:autoSpaceDE w:val="0"/>
        <w:autoSpaceDN w:val="0"/>
        <w:adjustRightInd w:val="0"/>
        <w:jc w:val="center"/>
        <w:rPr>
          <w:rFonts w:ascii="Times New Roman"/>
          <w:b/>
          <w:szCs w:val="24"/>
        </w:rPr>
      </w:pPr>
      <w:r>
        <w:rPr>
          <w:rFonts w:ascii="Times New Roman" w:hint="eastAsia"/>
          <w:b/>
          <w:noProof/>
          <w:szCs w:val="24"/>
          <w:lang w:eastAsia="zh-CN"/>
        </w:rPr>
        <w:drawing>
          <wp:inline distT="0" distB="0" distL="0" distR="0" wp14:anchorId="41EEC20F" wp14:editId="7F9798E8">
            <wp:extent cx="2860675" cy="21463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3">
                      <a:extLst>
                        <a:ext uri="{28A0092B-C50C-407E-A947-70E740481C1C}">
                          <a14:useLocalDpi xmlns:a14="http://schemas.microsoft.com/office/drawing/2010/main" val="0"/>
                        </a:ext>
                      </a:extLst>
                    </a:blip>
                    <a:stretch>
                      <a:fillRect/>
                    </a:stretch>
                  </pic:blipFill>
                  <pic:spPr>
                    <a:xfrm>
                      <a:off x="0" y="0"/>
                      <a:ext cx="2864150" cy="2148565"/>
                    </a:xfrm>
                    <a:prstGeom prst="rect">
                      <a:avLst/>
                    </a:prstGeom>
                  </pic:spPr>
                </pic:pic>
              </a:graphicData>
            </a:graphic>
          </wp:inline>
        </w:drawing>
      </w:r>
      <w:r>
        <w:rPr>
          <w:rFonts w:ascii="Times New Roman" w:hint="eastAsia"/>
          <w:b/>
          <w:noProof/>
          <w:szCs w:val="24"/>
          <w:lang w:eastAsia="zh-CN"/>
        </w:rPr>
        <w:drawing>
          <wp:inline distT="0" distB="0" distL="0" distR="0" wp14:anchorId="75D1E5DA" wp14:editId="106BD9DA">
            <wp:extent cx="2743200" cy="2057400"/>
            <wp:effectExtent l="1905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64">
                      <a:extLst>
                        <a:ext uri="{28A0092B-C50C-407E-A947-70E740481C1C}">
                          <a14:useLocalDpi xmlns:a14="http://schemas.microsoft.com/office/drawing/2010/main" val="0"/>
                        </a:ext>
                      </a:extLst>
                    </a:blip>
                    <a:stretch>
                      <a:fillRect/>
                    </a:stretch>
                  </pic:blipFill>
                  <pic:spPr>
                    <a:xfrm>
                      <a:off x="0" y="0"/>
                      <a:ext cx="2745047" cy="2058995"/>
                    </a:xfrm>
                    <a:prstGeom prst="rect">
                      <a:avLst/>
                    </a:prstGeom>
                  </pic:spPr>
                </pic:pic>
              </a:graphicData>
            </a:graphic>
          </wp:inline>
        </w:drawing>
      </w:r>
    </w:p>
    <w:p w14:paraId="7B208F3D" w14:textId="77777777" w:rsidR="00081FD4" w:rsidRDefault="009C6F0F">
      <w:pPr>
        <w:autoSpaceDE w:val="0"/>
        <w:autoSpaceDN w:val="0"/>
        <w:adjustRightInd w:val="0"/>
        <w:spacing w:beforeLines="100" w:before="240" w:afterLines="100" w:after="240"/>
        <w:jc w:val="center"/>
        <w:rPr>
          <w:rFonts w:ascii="Times New Roman" w:eastAsiaTheme="minorEastAsia"/>
          <w:b/>
          <w:szCs w:val="21"/>
          <w:lang w:eastAsia="zh-CN"/>
        </w:rPr>
      </w:pPr>
      <w:r>
        <w:rPr>
          <w:rFonts w:ascii="Times New Roman"/>
          <w:b/>
          <w:sz w:val="21"/>
          <w:szCs w:val="21"/>
        </w:rPr>
        <w:t>Fig</w:t>
      </w:r>
      <w:r>
        <w:rPr>
          <w:rFonts w:ascii="Times New Roman" w:hint="eastAsia"/>
          <w:b/>
          <w:sz w:val="21"/>
          <w:szCs w:val="21"/>
        </w:rPr>
        <w:t>.</w:t>
      </w:r>
      <w:r>
        <w:rPr>
          <w:rFonts w:ascii="Times New Roman" w:eastAsia="宋体" w:hint="eastAsia"/>
          <w:b/>
          <w:sz w:val="21"/>
          <w:szCs w:val="21"/>
          <w:lang w:eastAsia="zh-CN"/>
        </w:rPr>
        <w:t xml:space="preserve">13 </w:t>
      </w:r>
      <w:r>
        <w:rPr>
          <w:rFonts w:ascii="Times New Roman"/>
          <w:bCs/>
          <w:sz w:val="21"/>
          <w:szCs w:val="21"/>
        </w:rPr>
        <w:t xml:space="preserve">The </w:t>
      </w:r>
      <w:r>
        <w:rPr>
          <w:rFonts w:ascii="Times New Roman" w:eastAsia="宋体" w:hint="eastAsia"/>
          <w:bCs/>
          <w:sz w:val="21"/>
          <w:szCs w:val="21"/>
          <w:lang w:eastAsia="zh-CN"/>
        </w:rPr>
        <w:t>C</w:t>
      </w:r>
      <w:r>
        <w:rPr>
          <w:rFonts w:ascii="Times New Roman"/>
          <w:bCs/>
          <w:sz w:val="21"/>
          <w:szCs w:val="21"/>
        </w:rPr>
        <w:t xml:space="preserve">hange </w:t>
      </w:r>
      <w:r>
        <w:rPr>
          <w:rFonts w:ascii="Times New Roman" w:eastAsia="宋体" w:hint="eastAsia"/>
          <w:bCs/>
          <w:sz w:val="21"/>
          <w:szCs w:val="21"/>
          <w:lang w:eastAsia="zh-CN"/>
        </w:rPr>
        <w:t>C</w:t>
      </w:r>
      <w:r>
        <w:rPr>
          <w:rFonts w:ascii="Times New Roman"/>
          <w:bCs/>
          <w:sz w:val="21"/>
          <w:szCs w:val="21"/>
        </w:rPr>
        <w:t xml:space="preserve">hart of </w:t>
      </w:r>
      <w:r>
        <w:rPr>
          <w:rFonts w:ascii="Times New Roman" w:eastAsia="宋体" w:hint="eastAsia"/>
          <w:bCs/>
          <w:sz w:val="21"/>
          <w:szCs w:val="21"/>
          <w:lang w:eastAsia="zh-CN"/>
        </w:rPr>
        <w:t>E</w:t>
      </w:r>
      <w:r>
        <w:rPr>
          <w:rFonts w:ascii="Times New Roman"/>
          <w:bCs/>
          <w:sz w:val="21"/>
          <w:szCs w:val="21"/>
        </w:rPr>
        <w:t xml:space="preserve">ach </w:t>
      </w:r>
      <w:r>
        <w:rPr>
          <w:rFonts w:ascii="Times New Roman" w:eastAsia="宋体" w:hint="eastAsia"/>
          <w:bCs/>
          <w:sz w:val="21"/>
          <w:szCs w:val="21"/>
          <w:lang w:eastAsia="zh-CN"/>
        </w:rPr>
        <w:t>I</w:t>
      </w:r>
      <w:r>
        <w:rPr>
          <w:rFonts w:ascii="Times New Roman"/>
          <w:bCs/>
          <w:sz w:val="21"/>
          <w:szCs w:val="21"/>
        </w:rPr>
        <w:t xml:space="preserve">ndex in the </w:t>
      </w:r>
      <w:r>
        <w:rPr>
          <w:rFonts w:ascii="Times New Roman" w:eastAsia="宋体" w:hint="eastAsia"/>
          <w:bCs/>
          <w:sz w:val="21"/>
          <w:szCs w:val="21"/>
          <w:lang w:eastAsia="zh-CN"/>
        </w:rPr>
        <w:t>P</w:t>
      </w:r>
      <w:r>
        <w:rPr>
          <w:rFonts w:ascii="Times New Roman"/>
          <w:bCs/>
          <w:sz w:val="21"/>
          <w:szCs w:val="21"/>
        </w:rPr>
        <w:t xml:space="preserve">olicy </w:t>
      </w:r>
      <w:r>
        <w:rPr>
          <w:rFonts w:ascii="Times New Roman" w:eastAsia="宋体" w:hint="eastAsia"/>
          <w:bCs/>
          <w:sz w:val="21"/>
          <w:szCs w:val="21"/>
          <w:lang w:eastAsia="zh-CN"/>
        </w:rPr>
        <w:t>I</w:t>
      </w:r>
      <w:r>
        <w:rPr>
          <w:rFonts w:ascii="Times New Roman"/>
          <w:bCs/>
          <w:sz w:val="21"/>
          <w:szCs w:val="21"/>
        </w:rPr>
        <w:t>mplementation</w:t>
      </w:r>
      <w:r>
        <w:rPr>
          <w:rFonts w:ascii="Times New Roman" w:eastAsiaTheme="minorEastAsia" w:hint="eastAsia"/>
          <w:bCs/>
          <w:sz w:val="21"/>
          <w:szCs w:val="21"/>
          <w:lang w:eastAsia="zh-CN"/>
        </w:rPr>
        <w:t xml:space="preserve"> and Maturity</w:t>
      </w:r>
      <w:r>
        <w:rPr>
          <w:rFonts w:ascii="Times New Roman"/>
          <w:bCs/>
          <w:sz w:val="21"/>
          <w:szCs w:val="21"/>
        </w:rPr>
        <w:t xml:space="preserve"> </w:t>
      </w:r>
      <w:r>
        <w:rPr>
          <w:rFonts w:ascii="Times New Roman" w:eastAsia="宋体" w:hint="eastAsia"/>
          <w:bCs/>
          <w:sz w:val="21"/>
          <w:szCs w:val="21"/>
          <w:lang w:eastAsia="zh-CN"/>
        </w:rPr>
        <w:t>S</w:t>
      </w:r>
      <w:r>
        <w:rPr>
          <w:rFonts w:ascii="Times New Roman"/>
          <w:bCs/>
          <w:sz w:val="21"/>
          <w:szCs w:val="21"/>
        </w:rPr>
        <w:t>tage</w:t>
      </w:r>
    </w:p>
    <w:p w14:paraId="2B24077B"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 xml:space="preserve">It can be seen that if the policy is not implemented, the indicators will show a downward trend in the direction of national education index, and there will be a weak and strong volatility improvement in the other two directions. After the implementation of the policy </w:t>
      </w:r>
      <w:r>
        <w:rPr>
          <w:rFonts w:ascii="Times New Roman" w:eastAsia="宋体" w:hAnsi="Times New Roman" w:cs="Times New Roman" w:hint="eastAsia"/>
          <w:szCs w:val="32"/>
          <w:lang w:eastAsia="zh-CN"/>
        </w:rPr>
        <w:t>by</w:t>
      </w:r>
      <w:r>
        <w:rPr>
          <w:rFonts w:ascii="Times New Roman" w:hAnsi="Times New Roman" w:cs="Times New Roman" w:hint="eastAsia"/>
          <w:szCs w:val="32"/>
        </w:rPr>
        <w:t xml:space="preserve"> the schedule, the indicators have achieved positive growth in the three directions, and the growth direction </w:t>
      </w:r>
      <w:r>
        <w:rPr>
          <w:rFonts w:ascii="Times New Roman" w:hAnsi="Times New Roman" w:cs="Times New Roman"/>
          <w:szCs w:val="32"/>
        </w:rPr>
        <w:object w:dxaOrig="240" w:dyaOrig="360" w14:anchorId="14914B34">
          <v:shape id="_x0000_i1681" type="#_x0000_t75" style="width:12pt;height:18pt" o:ole="">
            <v:imagedata r:id="rId265" o:title=""/>
          </v:shape>
          <o:OLEObject Type="Embed" ProgID="Equation.DSMT4" ShapeID="_x0000_i1681" DrawAspect="Content" ObjectID="_1674346158" r:id="rId266"/>
        </w:object>
      </w:r>
      <w:r>
        <w:rPr>
          <w:rFonts w:ascii="Times New Roman" w:hAnsi="Times New Roman" w:cs="Times New Roman" w:hint="eastAsia"/>
          <w:szCs w:val="32"/>
        </w:rPr>
        <w:t xml:space="preserve"> is constantly tending to the best. This can be seen more clearly from the following chart:</w:t>
      </w:r>
    </w:p>
    <w:p w14:paraId="203FB7F4" w14:textId="77777777" w:rsidR="00081FD4" w:rsidRDefault="009C6F0F">
      <w:pPr>
        <w:jc w:val="center"/>
      </w:pPr>
      <w:r>
        <w:rPr>
          <w:rFonts w:hint="eastAsia"/>
          <w:noProof/>
          <w:lang w:eastAsia="zh-CN"/>
        </w:rPr>
        <w:drawing>
          <wp:inline distT="0" distB="0" distL="114300" distR="114300" wp14:anchorId="24FEB68D" wp14:editId="5AADFC96">
            <wp:extent cx="2614295" cy="1960880"/>
            <wp:effectExtent l="19050" t="0" r="0" b="0"/>
            <wp:docPr id="13" name="图片 13"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_1"/>
                    <pic:cNvPicPr>
                      <a:picLocks noChangeAspect="1"/>
                    </pic:cNvPicPr>
                  </pic:nvPicPr>
                  <pic:blipFill>
                    <a:blip r:embed="rId267"/>
                    <a:stretch>
                      <a:fillRect/>
                    </a:stretch>
                  </pic:blipFill>
                  <pic:spPr>
                    <a:xfrm>
                      <a:off x="0" y="0"/>
                      <a:ext cx="2614295" cy="1960882"/>
                    </a:xfrm>
                    <a:prstGeom prst="rect">
                      <a:avLst/>
                    </a:prstGeom>
                  </pic:spPr>
                </pic:pic>
              </a:graphicData>
            </a:graphic>
          </wp:inline>
        </w:drawing>
      </w:r>
      <w:r>
        <w:rPr>
          <w:rFonts w:hint="eastAsia"/>
          <w:noProof/>
          <w:lang w:eastAsia="zh-CN"/>
        </w:rPr>
        <w:drawing>
          <wp:inline distT="0" distB="0" distL="114300" distR="114300" wp14:anchorId="5FBFFDA0" wp14:editId="6371DBFC">
            <wp:extent cx="2611755" cy="1958975"/>
            <wp:effectExtent l="19050" t="0" r="0" b="0"/>
            <wp:docPr id="15" name="图片 15"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ure_2"/>
                    <pic:cNvPicPr>
                      <a:picLocks noChangeAspect="1"/>
                    </pic:cNvPicPr>
                  </pic:nvPicPr>
                  <pic:blipFill>
                    <a:blip r:embed="rId268"/>
                    <a:stretch>
                      <a:fillRect/>
                    </a:stretch>
                  </pic:blipFill>
                  <pic:spPr>
                    <a:xfrm>
                      <a:off x="0" y="0"/>
                      <a:ext cx="2611974" cy="1959299"/>
                    </a:xfrm>
                    <a:prstGeom prst="rect">
                      <a:avLst/>
                    </a:prstGeom>
                  </pic:spPr>
                </pic:pic>
              </a:graphicData>
            </a:graphic>
          </wp:inline>
        </w:drawing>
      </w:r>
    </w:p>
    <w:p w14:paraId="4780BCF1" w14:textId="77777777" w:rsidR="00081FD4" w:rsidRDefault="009C6F0F">
      <w:pPr>
        <w:jc w:val="center"/>
      </w:pPr>
      <w:r>
        <w:rPr>
          <w:rFonts w:hint="eastAsia"/>
          <w:noProof/>
          <w:lang w:eastAsia="zh-CN"/>
        </w:rPr>
        <w:lastRenderedPageBreak/>
        <w:drawing>
          <wp:inline distT="0" distB="0" distL="114300" distR="114300" wp14:anchorId="22112BDD" wp14:editId="07CC848C">
            <wp:extent cx="2614295" cy="1960880"/>
            <wp:effectExtent l="0" t="0" r="1905" b="7620"/>
            <wp:docPr id="14" name="图片 14"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ure_3"/>
                    <pic:cNvPicPr>
                      <a:picLocks noChangeAspect="1"/>
                    </pic:cNvPicPr>
                  </pic:nvPicPr>
                  <pic:blipFill>
                    <a:blip r:embed="rId269"/>
                    <a:stretch>
                      <a:fillRect/>
                    </a:stretch>
                  </pic:blipFill>
                  <pic:spPr>
                    <a:xfrm>
                      <a:off x="0" y="0"/>
                      <a:ext cx="2614295" cy="1960880"/>
                    </a:xfrm>
                    <a:prstGeom prst="rect">
                      <a:avLst/>
                    </a:prstGeom>
                  </pic:spPr>
                </pic:pic>
              </a:graphicData>
            </a:graphic>
          </wp:inline>
        </w:drawing>
      </w:r>
    </w:p>
    <w:p w14:paraId="30DD5752" w14:textId="77777777" w:rsidR="00081FD4" w:rsidRDefault="009C6F0F">
      <w:pPr>
        <w:autoSpaceDE w:val="0"/>
        <w:autoSpaceDN w:val="0"/>
        <w:adjustRightInd w:val="0"/>
        <w:spacing w:beforeLines="100" w:before="240" w:afterLines="100" w:after="240"/>
        <w:jc w:val="center"/>
        <w:rPr>
          <w:rFonts w:ascii="Times New Roman"/>
          <w:b/>
          <w:sz w:val="21"/>
          <w:szCs w:val="21"/>
        </w:rPr>
      </w:pPr>
      <w:r>
        <w:rPr>
          <w:rFonts w:ascii="Times New Roman" w:eastAsia="宋体" w:hint="eastAsia"/>
          <w:b/>
          <w:sz w:val="21"/>
          <w:szCs w:val="21"/>
          <w:lang w:eastAsia="zh-CN"/>
        </w:rPr>
        <w:t>Fig.14</w:t>
      </w:r>
      <w:r>
        <w:rPr>
          <w:rFonts w:ascii="Times New Roman" w:eastAsia="宋体" w:hint="eastAsia"/>
          <w:bCs/>
          <w:sz w:val="21"/>
          <w:szCs w:val="21"/>
          <w:lang w:eastAsia="zh-CN"/>
        </w:rPr>
        <w:t xml:space="preserve"> </w:t>
      </w:r>
      <w:r>
        <w:rPr>
          <w:rFonts w:ascii="Times New Roman" w:hint="eastAsia"/>
          <w:bCs/>
          <w:sz w:val="21"/>
          <w:szCs w:val="21"/>
        </w:rPr>
        <w:t xml:space="preserve">Change </w:t>
      </w:r>
      <w:r>
        <w:rPr>
          <w:rFonts w:ascii="Times New Roman" w:eastAsia="宋体" w:hint="eastAsia"/>
          <w:bCs/>
          <w:sz w:val="21"/>
          <w:szCs w:val="21"/>
          <w:lang w:eastAsia="zh-CN"/>
        </w:rPr>
        <w:t>C</w:t>
      </w:r>
      <w:r>
        <w:rPr>
          <w:rFonts w:ascii="Times New Roman" w:hint="eastAsia"/>
          <w:bCs/>
          <w:sz w:val="21"/>
          <w:szCs w:val="21"/>
        </w:rPr>
        <w:t xml:space="preserve">hart of </w:t>
      </w:r>
      <w:r>
        <w:rPr>
          <w:rFonts w:ascii="Times New Roman" w:eastAsia="宋体" w:hint="eastAsia"/>
          <w:bCs/>
          <w:sz w:val="21"/>
          <w:szCs w:val="21"/>
          <w:lang w:eastAsia="zh-CN"/>
        </w:rPr>
        <w:t>D</w:t>
      </w:r>
      <w:r>
        <w:rPr>
          <w:rFonts w:ascii="Times New Roman" w:hint="eastAsia"/>
          <w:bCs/>
          <w:sz w:val="21"/>
          <w:szCs w:val="21"/>
        </w:rPr>
        <w:t xml:space="preserve">evelopment </w:t>
      </w:r>
      <w:r>
        <w:rPr>
          <w:rFonts w:ascii="Times New Roman" w:eastAsia="宋体" w:hint="eastAsia"/>
          <w:bCs/>
          <w:sz w:val="21"/>
          <w:szCs w:val="21"/>
          <w:lang w:eastAsia="zh-CN"/>
        </w:rPr>
        <w:t>D</w:t>
      </w:r>
      <w:r>
        <w:rPr>
          <w:rFonts w:ascii="Times New Roman" w:hint="eastAsia"/>
          <w:bCs/>
          <w:sz w:val="21"/>
          <w:szCs w:val="21"/>
        </w:rPr>
        <w:t xml:space="preserve">irection </w:t>
      </w:r>
      <w:r>
        <w:rPr>
          <w:rFonts w:ascii="Times New Roman" w:eastAsia="宋体" w:hint="eastAsia"/>
          <w:bCs/>
          <w:sz w:val="21"/>
          <w:szCs w:val="21"/>
          <w:lang w:eastAsia="zh-CN"/>
        </w:rPr>
        <w:t>A</w:t>
      </w:r>
      <w:r>
        <w:rPr>
          <w:rFonts w:ascii="Times New Roman" w:hint="eastAsia"/>
          <w:bCs/>
          <w:sz w:val="21"/>
          <w:szCs w:val="21"/>
        </w:rPr>
        <w:t xml:space="preserve">ngle, </w:t>
      </w:r>
      <w:r>
        <w:rPr>
          <w:rFonts w:ascii="Times New Roman" w:eastAsia="宋体" w:hint="eastAsia"/>
          <w:bCs/>
          <w:sz w:val="21"/>
          <w:szCs w:val="21"/>
          <w:lang w:eastAsia="zh-CN"/>
        </w:rPr>
        <w:t>E</w:t>
      </w:r>
      <w:r>
        <w:rPr>
          <w:rFonts w:ascii="Times New Roman" w:hint="eastAsia"/>
          <w:bCs/>
          <w:sz w:val="21"/>
          <w:szCs w:val="21"/>
        </w:rPr>
        <w:t xml:space="preserve">ffective </w:t>
      </w:r>
      <w:r>
        <w:rPr>
          <w:rFonts w:ascii="Times New Roman" w:eastAsia="宋体" w:hint="eastAsia"/>
          <w:bCs/>
          <w:sz w:val="21"/>
          <w:szCs w:val="21"/>
          <w:lang w:eastAsia="zh-CN"/>
        </w:rPr>
        <w:t>D</w:t>
      </w:r>
      <w:r>
        <w:rPr>
          <w:rFonts w:ascii="Times New Roman" w:hint="eastAsia"/>
          <w:bCs/>
          <w:sz w:val="21"/>
          <w:szCs w:val="21"/>
        </w:rPr>
        <w:t xml:space="preserve">evelopment and </w:t>
      </w:r>
      <w:r>
        <w:rPr>
          <w:rFonts w:ascii="Times New Roman" w:eastAsia="宋体" w:hint="eastAsia"/>
          <w:bCs/>
          <w:sz w:val="21"/>
          <w:szCs w:val="21"/>
          <w:lang w:eastAsia="zh-CN"/>
        </w:rPr>
        <w:t>S</w:t>
      </w:r>
      <w:r>
        <w:rPr>
          <w:rFonts w:ascii="Times New Roman" w:hint="eastAsia"/>
          <w:bCs/>
          <w:sz w:val="21"/>
          <w:szCs w:val="21"/>
        </w:rPr>
        <w:t xml:space="preserve">ustainability </w:t>
      </w:r>
      <w:r>
        <w:rPr>
          <w:rFonts w:ascii="Times New Roman" w:eastAsia="宋体" w:hint="eastAsia"/>
          <w:bCs/>
          <w:sz w:val="21"/>
          <w:szCs w:val="21"/>
          <w:lang w:eastAsia="zh-CN"/>
        </w:rPr>
        <w:t>M</w:t>
      </w:r>
      <w:r>
        <w:rPr>
          <w:rFonts w:ascii="Times New Roman" w:hint="eastAsia"/>
          <w:bCs/>
          <w:sz w:val="21"/>
          <w:szCs w:val="21"/>
        </w:rPr>
        <w:t xml:space="preserve">easurement </w:t>
      </w:r>
      <w:r>
        <w:rPr>
          <w:rFonts w:ascii="Times New Roman" w:eastAsia="宋体" w:hint="eastAsia"/>
          <w:bCs/>
          <w:sz w:val="21"/>
          <w:szCs w:val="21"/>
          <w:lang w:eastAsia="zh-CN"/>
        </w:rPr>
        <w:t>B</w:t>
      </w:r>
      <w:r>
        <w:rPr>
          <w:rFonts w:ascii="Times New Roman" w:hint="eastAsia"/>
          <w:bCs/>
          <w:sz w:val="21"/>
          <w:szCs w:val="21"/>
        </w:rPr>
        <w:t xml:space="preserve">efore and </w:t>
      </w:r>
      <w:r>
        <w:rPr>
          <w:rFonts w:ascii="Times New Roman" w:eastAsia="宋体" w:hint="eastAsia"/>
          <w:bCs/>
          <w:sz w:val="21"/>
          <w:szCs w:val="21"/>
          <w:lang w:eastAsia="zh-CN"/>
        </w:rPr>
        <w:t>A</w:t>
      </w:r>
      <w:r>
        <w:rPr>
          <w:rFonts w:ascii="Times New Roman" w:hint="eastAsia"/>
          <w:bCs/>
          <w:sz w:val="21"/>
          <w:szCs w:val="21"/>
        </w:rPr>
        <w:t xml:space="preserve">fter </w:t>
      </w:r>
      <w:r>
        <w:rPr>
          <w:rFonts w:ascii="Times New Roman" w:eastAsia="宋体" w:hint="eastAsia"/>
          <w:bCs/>
          <w:sz w:val="21"/>
          <w:szCs w:val="21"/>
          <w:lang w:eastAsia="zh-CN"/>
        </w:rPr>
        <w:t>P</w:t>
      </w:r>
      <w:r>
        <w:rPr>
          <w:rFonts w:ascii="Times New Roman" w:hint="eastAsia"/>
          <w:bCs/>
          <w:sz w:val="21"/>
          <w:szCs w:val="21"/>
        </w:rPr>
        <w:t xml:space="preserve">olicy </w:t>
      </w:r>
      <w:r>
        <w:rPr>
          <w:rFonts w:ascii="Times New Roman" w:eastAsia="宋体" w:hint="eastAsia"/>
          <w:bCs/>
          <w:sz w:val="21"/>
          <w:szCs w:val="21"/>
          <w:lang w:eastAsia="zh-CN"/>
        </w:rPr>
        <w:t>I</w:t>
      </w:r>
      <w:r>
        <w:rPr>
          <w:rFonts w:ascii="Times New Roman" w:hint="eastAsia"/>
          <w:bCs/>
          <w:sz w:val="21"/>
          <w:szCs w:val="21"/>
        </w:rPr>
        <w:t>mplementation</w:t>
      </w:r>
    </w:p>
    <w:p w14:paraId="366BC29A" w14:textId="77777777" w:rsidR="00081FD4" w:rsidRDefault="009C6F0F">
      <w:pPr>
        <w:autoSpaceDE w:val="0"/>
        <w:autoSpaceDN w:val="0"/>
        <w:adjustRightInd w:val="0"/>
        <w:spacing w:beforeLines="50" w:before="120" w:afterLines="50" w:after="120" w:line="360" w:lineRule="exact"/>
        <w:jc w:val="center"/>
        <w:rPr>
          <w:rFonts w:ascii="Times New Roman"/>
          <w:b/>
          <w:sz w:val="21"/>
          <w:szCs w:val="21"/>
          <w:lang w:eastAsia="zh-CN"/>
        </w:rPr>
      </w:pPr>
      <w:r>
        <w:rPr>
          <w:rFonts w:ascii="Times New Roman"/>
          <w:b/>
          <w:sz w:val="21"/>
          <w:szCs w:val="21"/>
        </w:rPr>
        <w:t>Tab</w:t>
      </w:r>
      <w:r>
        <w:rPr>
          <w:rFonts w:ascii="Times New Roman" w:hint="eastAsia"/>
          <w:b/>
          <w:sz w:val="21"/>
          <w:szCs w:val="21"/>
        </w:rPr>
        <w:t>.</w:t>
      </w:r>
      <w:r>
        <w:rPr>
          <w:rFonts w:ascii="Times New Roman" w:eastAsia="宋体" w:hint="eastAsia"/>
          <w:b/>
          <w:sz w:val="21"/>
          <w:szCs w:val="21"/>
          <w:lang w:eastAsia="zh-CN"/>
        </w:rPr>
        <w:t xml:space="preserve">7 </w:t>
      </w:r>
      <w:r>
        <w:rPr>
          <w:rFonts w:ascii="Times New Roman" w:eastAsia="宋体" w:hint="eastAsia"/>
          <w:bCs/>
          <w:sz w:val="21"/>
          <w:szCs w:val="21"/>
          <w:lang w:eastAsia="zh-CN"/>
        </w:rPr>
        <w:t>C</w:t>
      </w:r>
      <w:r>
        <w:rPr>
          <w:rFonts w:ascii="Times New Roman" w:hint="eastAsia"/>
          <w:bCs/>
          <w:sz w:val="21"/>
          <w:szCs w:val="21"/>
        </w:rPr>
        <w:t xml:space="preserve">hanges of </w:t>
      </w:r>
      <w:r>
        <w:rPr>
          <w:rFonts w:ascii="Times New Roman" w:eastAsia="宋体" w:hint="eastAsia"/>
          <w:bCs/>
          <w:sz w:val="21"/>
          <w:szCs w:val="21"/>
          <w:lang w:eastAsia="zh-CN"/>
        </w:rPr>
        <w:t>T</w:t>
      </w:r>
      <w:r>
        <w:rPr>
          <w:rFonts w:ascii="Times New Roman" w:hint="eastAsia"/>
          <w:bCs/>
          <w:sz w:val="21"/>
          <w:szCs w:val="21"/>
        </w:rPr>
        <w:t xml:space="preserve">hree </w:t>
      </w:r>
      <w:r>
        <w:rPr>
          <w:rFonts w:ascii="Times New Roman" w:eastAsia="宋体" w:hint="eastAsia"/>
          <w:bCs/>
          <w:sz w:val="21"/>
          <w:szCs w:val="21"/>
          <w:lang w:eastAsia="zh-CN"/>
        </w:rPr>
        <w:t>I</w:t>
      </w:r>
      <w:r>
        <w:rPr>
          <w:rFonts w:ascii="Times New Roman" w:hint="eastAsia"/>
          <w:bCs/>
          <w:sz w:val="21"/>
          <w:szCs w:val="21"/>
        </w:rPr>
        <w:t xml:space="preserve">ndicators </w:t>
      </w:r>
      <w:r>
        <w:rPr>
          <w:rFonts w:ascii="Times New Roman" w:eastAsia="宋体" w:hint="eastAsia"/>
          <w:bCs/>
          <w:sz w:val="21"/>
          <w:szCs w:val="21"/>
          <w:lang w:eastAsia="zh-CN"/>
        </w:rPr>
        <w:t>B</w:t>
      </w:r>
      <w:r>
        <w:rPr>
          <w:rFonts w:ascii="Times New Roman" w:hint="eastAsia"/>
          <w:bCs/>
          <w:sz w:val="21"/>
          <w:szCs w:val="21"/>
        </w:rPr>
        <w:t xml:space="preserve">efore and </w:t>
      </w:r>
      <w:r>
        <w:rPr>
          <w:rFonts w:ascii="Times New Roman" w:eastAsia="宋体" w:hint="eastAsia"/>
          <w:bCs/>
          <w:sz w:val="21"/>
          <w:szCs w:val="21"/>
          <w:lang w:eastAsia="zh-CN"/>
        </w:rPr>
        <w:t>A</w:t>
      </w:r>
      <w:r>
        <w:rPr>
          <w:rFonts w:ascii="Times New Roman" w:hint="eastAsia"/>
          <w:bCs/>
          <w:sz w:val="21"/>
          <w:szCs w:val="21"/>
        </w:rPr>
        <w:t xml:space="preserve">fter the </w:t>
      </w:r>
      <w:r>
        <w:rPr>
          <w:rFonts w:ascii="Times New Roman" w:eastAsia="宋体" w:hint="eastAsia"/>
          <w:bCs/>
          <w:sz w:val="21"/>
          <w:szCs w:val="21"/>
          <w:lang w:eastAsia="zh-CN"/>
        </w:rPr>
        <w:t>I</w:t>
      </w:r>
      <w:r>
        <w:rPr>
          <w:rFonts w:ascii="Times New Roman" w:hint="eastAsia"/>
          <w:bCs/>
          <w:sz w:val="21"/>
          <w:szCs w:val="21"/>
        </w:rPr>
        <w:t xml:space="preserve">mplementation of the </w:t>
      </w:r>
      <w:r>
        <w:rPr>
          <w:rFonts w:ascii="Times New Roman" w:eastAsia="宋体" w:hint="eastAsia"/>
          <w:bCs/>
          <w:sz w:val="21"/>
          <w:szCs w:val="21"/>
          <w:lang w:eastAsia="zh-CN"/>
        </w:rPr>
        <w:t>P</w:t>
      </w:r>
      <w:r>
        <w:rPr>
          <w:rFonts w:ascii="Times New Roman" w:hint="eastAsia"/>
          <w:bCs/>
          <w:sz w:val="21"/>
          <w:szCs w:val="21"/>
        </w:rPr>
        <w:t>olicy</w:t>
      </w:r>
    </w:p>
    <w:tbl>
      <w:tblPr>
        <w:tblW w:w="0" w:type="auto"/>
        <w:jc w:val="center"/>
        <w:tblBorders>
          <w:top w:val="single" w:sz="12" w:space="0" w:color="auto"/>
          <w:bottom w:val="single" w:sz="12" w:space="0" w:color="auto"/>
          <w:insideV w:val="single" w:sz="12" w:space="0" w:color="auto"/>
        </w:tblBorders>
        <w:tblLook w:val="04A0" w:firstRow="1" w:lastRow="0" w:firstColumn="1" w:lastColumn="0" w:noHBand="0" w:noVBand="1"/>
      </w:tblPr>
      <w:tblGrid>
        <w:gridCol w:w="2124"/>
        <w:gridCol w:w="794"/>
        <w:gridCol w:w="973"/>
        <w:gridCol w:w="759"/>
      </w:tblGrid>
      <w:tr w:rsidR="00081FD4" w14:paraId="4EB38619" w14:textId="77777777">
        <w:trPr>
          <w:trHeight w:val="340"/>
          <w:jc w:val="center"/>
        </w:trPr>
        <w:tc>
          <w:tcPr>
            <w:tcW w:w="0" w:type="auto"/>
            <w:tcBorders>
              <w:top w:val="single" w:sz="12" w:space="0" w:color="auto"/>
              <w:bottom w:val="single" w:sz="12" w:space="0" w:color="auto"/>
              <w:right w:val="nil"/>
            </w:tcBorders>
            <w:vAlign w:val="center"/>
          </w:tcPr>
          <w:p w14:paraId="5F15514E" w14:textId="77777777" w:rsidR="00081FD4" w:rsidRDefault="009C6F0F">
            <w:pPr>
              <w:jc w:val="center"/>
              <w:rPr>
                <w:rFonts w:ascii="Times New Roman" w:eastAsiaTheme="minorEastAsia"/>
                <w:b/>
                <w:sz w:val="21"/>
                <w:szCs w:val="21"/>
                <w:lang w:eastAsia="zh-CN"/>
              </w:rPr>
            </w:pPr>
            <w:r>
              <w:rPr>
                <w:rFonts w:ascii="Times New Roman" w:eastAsiaTheme="minorEastAsia" w:hint="eastAsia"/>
                <w:b/>
                <w:sz w:val="21"/>
                <w:szCs w:val="21"/>
                <w:lang w:eastAsia="zh-CN"/>
              </w:rPr>
              <w:t>country</w:t>
            </w:r>
          </w:p>
        </w:tc>
        <w:tc>
          <w:tcPr>
            <w:tcW w:w="0" w:type="auto"/>
            <w:tcBorders>
              <w:top w:val="single" w:sz="12" w:space="0" w:color="auto"/>
              <w:left w:val="nil"/>
              <w:bottom w:val="single" w:sz="12" w:space="0" w:color="auto"/>
              <w:right w:val="nil"/>
            </w:tcBorders>
            <w:vAlign w:val="center"/>
          </w:tcPr>
          <w:p w14:paraId="4FDD027D" w14:textId="77777777" w:rsidR="00081FD4" w:rsidRDefault="009C6F0F">
            <w:pPr>
              <w:jc w:val="center"/>
              <w:rPr>
                <w:rFonts w:ascii="Times New Roman" w:eastAsiaTheme="minorEastAsia"/>
                <w:b/>
                <w:sz w:val="21"/>
                <w:szCs w:val="21"/>
                <w:lang w:eastAsia="zh-CN"/>
              </w:rPr>
            </w:pPr>
            <w:r>
              <w:rPr>
                <w:rFonts w:ascii="Times New Roman" w:eastAsiaTheme="minorEastAsia" w:hAnsi="Times New Roman" w:cs="Times New Roman"/>
              </w:rPr>
              <w:object w:dxaOrig="500" w:dyaOrig="360" w14:anchorId="4C05985F">
                <v:shape id="_x0000_i1682" type="#_x0000_t75" style="width:25.2pt;height:18pt" o:ole="">
                  <v:imagedata r:id="rId270" o:title=""/>
                </v:shape>
                <o:OLEObject Type="Embed" ProgID="Equation.DSMT4" ShapeID="_x0000_i1682" DrawAspect="Content" ObjectID="_1674346159" r:id="rId271"/>
              </w:object>
            </w:r>
          </w:p>
        </w:tc>
        <w:tc>
          <w:tcPr>
            <w:tcW w:w="0" w:type="auto"/>
            <w:tcBorders>
              <w:top w:val="single" w:sz="12" w:space="0" w:color="auto"/>
              <w:left w:val="nil"/>
              <w:bottom w:val="single" w:sz="12" w:space="0" w:color="auto"/>
              <w:right w:val="nil"/>
            </w:tcBorders>
            <w:vAlign w:val="center"/>
          </w:tcPr>
          <w:p w14:paraId="6CB5577D" w14:textId="77777777" w:rsidR="00081FD4" w:rsidRDefault="009C6F0F">
            <w:pPr>
              <w:jc w:val="center"/>
              <w:rPr>
                <w:rFonts w:ascii="Times New Roman" w:eastAsiaTheme="minorEastAsia"/>
                <w:b/>
                <w:sz w:val="21"/>
                <w:szCs w:val="21"/>
                <w:lang w:eastAsia="zh-CN"/>
              </w:rPr>
            </w:pPr>
            <w:r>
              <w:rPr>
                <w:rFonts w:ascii="Times New Roman" w:eastAsiaTheme="minorEastAsia" w:hAnsi="Times New Roman" w:cs="Times New Roman"/>
              </w:rPr>
              <w:object w:dxaOrig="760" w:dyaOrig="480" w14:anchorId="0DB3401E">
                <v:shape id="_x0000_i1683" type="#_x0000_t75" style="width:37.8pt;height:24pt" o:ole="">
                  <v:imagedata r:id="rId272" o:title=""/>
                </v:shape>
                <o:OLEObject Type="Embed" ProgID="Equation.DSMT4" ShapeID="_x0000_i1683" DrawAspect="Content" ObjectID="_1674346160" r:id="rId273"/>
              </w:object>
            </w:r>
          </w:p>
        </w:tc>
        <w:tc>
          <w:tcPr>
            <w:tcW w:w="0" w:type="auto"/>
            <w:tcBorders>
              <w:top w:val="single" w:sz="12" w:space="0" w:color="auto"/>
              <w:left w:val="nil"/>
              <w:bottom w:val="single" w:sz="12" w:space="0" w:color="auto"/>
              <w:right w:val="nil"/>
            </w:tcBorders>
            <w:vAlign w:val="center"/>
          </w:tcPr>
          <w:p w14:paraId="03EA4DB3" w14:textId="77777777" w:rsidR="00081FD4" w:rsidRDefault="009C6F0F">
            <w:pPr>
              <w:jc w:val="center"/>
              <w:rPr>
                <w:rFonts w:ascii="Times New Roman" w:eastAsiaTheme="minorEastAsia"/>
                <w:b/>
                <w:sz w:val="21"/>
                <w:szCs w:val="21"/>
                <w:lang w:eastAsia="zh-CN"/>
              </w:rPr>
            </w:pPr>
            <w:r>
              <w:rPr>
                <w:rFonts w:ascii="Times New Roman" w:eastAsiaTheme="minorEastAsia" w:hAnsi="Times New Roman" w:cs="Times New Roman"/>
                <w:i/>
                <w:iCs/>
                <w:vertAlign w:val="subscript"/>
              </w:rPr>
              <w:object w:dxaOrig="280" w:dyaOrig="360" w14:anchorId="30AF7CF1">
                <v:shape id="_x0000_i1684" type="#_x0000_t75" style="width:13.8pt;height:18pt" o:ole="">
                  <v:imagedata r:id="rId274" o:title=""/>
                </v:shape>
                <o:OLEObject Type="Embed" ProgID="Equation.DSMT4" ShapeID="_x0000_i1684" DrawAspect="Content" ObjectID="_1674346161" r:id="rId275"/>
              </w:object>
            </w:r>
          </w:p>
        </w:tc>
      </w:tr>
      <w:tr w:rsidR="00081FD4" w14:paraId="5900BB32" w14:textId="77777777">
        <w:trPr>
          <w:trHeight w:val="144"/>
          <w:jc w:val="center"/>
        </w:trPr>
        <w:tc>
          <w:tcPr>
            <w:tcW w:w="0" w:type="auto"/>
            <w:tcBorders>
              <w:top w:val="single" w:sz="12" w:space="0" w:color="auto"/>
              <w:bottom w:val="nil"/>
              <w:right w:val="nil"/>
            </w:tcBorders>
            <w:vAlign w:val="center"/>
          </w:tcPr>
          <w:p w14:paraId="582C3E27" w14:textId="77777777" w:rsidR="00081FD4" w:rsidRDefault="009C6F0F">
            <w:pPr>
              <w:jc w:val="center"/>
              <w:rPr>
                <w:rFonts w:ascii="Times New Roman" w:eastAsia="宋体" w:hAnsi="Times New Roman" w:cs="Times New Roman"/>
                <w:iCs/>
                <w:sz w:val="21"/>
                <w:szCs w:val="21"/>
                <w:lang w:eastAsia="zh-CN"/>
              </w:rPr>
            </w:pPr>
            <w:r>
              <w:rPr>
                <w:rFonts w:ascii="Times New Roman" w:eastAsia="宋体" w:hAnsi="Times New Roman" w:cs="Times New Roman" w:hint="eastAsia"/>
                <w:iCs/>
                <w:sz w:val="21"/>
                <w:szCs w:val="21"/>
                <w:lang w:eastAsia="zh-CN"/>
              </w:rPr>
              <w:t>Before 2020</w:t>
            </w:r>
          </w:p>
        </w:tc>
        <w:tc>
          <w:tcPr>
            <w:tcW w:w="0" w:type="auto"/>
            <w:tcBorders>
              <w:top w:val="single" w:sz="12" w:space="0" w:color="auto"/>
              <w:left w:val="nil"/>
              <w:bottom w:val="nil"/>
              <w:right w:val="nil"/>
            </w:tcBorders>
            <w:vAlign w:val="center"/>
          </w:tcPr>
          <w:p w14:paraId="34594C8A" w14:textId="77777777" w:rsidR="00081FD4" w:rsidRDefault="009C6F0F">
            <w:pPr>
              <w:jc w:val="center"/>
              <w:rPr>
                <w:rFonts w:ascii="Times New Roman"/>
                <w:sz w:val="21"/>
                <w:szCs w:val="21"/>
                <w:lang w:eastAsia="zh-CN"/>
              </w:rPr>
            </w:pPr>
            <w:r>
              <w:rPr>
                <w:rFonts w:ascii="Times New Roman" w:hint="eastAsia"/>
                <w:sz w:val="21"/>
                <w:szCs w:val="21"/>
                <w:lang w:eastAsia="zh-CN"/>
              </w:rPr>
              <w:t>66.721</w:t>
            </w:r>
          </w:p>
        </w:tc>
        <w:tc>
          <w:tcPr>
            <w:tcW w:w="0" w:type="auto"/>
            <w:tcBorders>
              <w:top w:val="single" w:sz="12" w:space="0" w:color="auto"/>
              <w:left w:val="nil"/>
              <w:bottom w:val="nil"/>
              <w:right w:val="nil"/>
            </w:tcBorders>
            <w:vAlign w:val="center"/>
          </w:tcPr>
          <w:p w14:paraId="60DA12F6"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0.529</w:t>
            </w:r>
          </w:p>
        </w:tc>
        <w:tc>
          <w:tcPr>
            <w:tcW w:w="0" w:type="auto"/>
            <w:tcBorders>
              <w:top w:val="single" w:sz="12" w:space="0" w:color="auto"/>
              <w:left w:val="nil"/>
              <w:bottom w:val="nil"/>
              <w:right w:val="nil"/>
            </w:tcBorders>
            <w:vAlign w:val="center"/>
          </w:tcPr>
          <w:p w14:paraId="2916567D" w14:textId="77777777" w:rsidR="00081FD4" w:rsidRDefault="009C6F0F">
            <w:pPr>
              <w:jc w:val="center"/>
              <w:rPr>
                <w:rFonts w:ascii="Times New Roman" w:eastAsiaTheme="minorEastAsia"/>
                <w:color w:val="000000"/>
                <w:sz w:val="21"/>
                <w:szCs w:val="21"/>
                <w:lang w:eastAsia="zh-CN"/>
              </w:rPr>
            </w:pPr>
            <w:r>
              <w:rPr>
                <w:rFonts w:ascii="Times New Roman" w:eastAsiaTheme="minorEastAsia" w:hint="eastAsia"/>
                <w:sz w:val="21"/>
                <w:szCs w:val="21"/>
                <w:lang w:eastAsia="zh-CN"/>
              </w:rPr>
              <w:t>0.010</w:t>
            </w:r>
          </w:p>
        </w:tc>
      </w:tr>
      <w:tr w:rsidR="00081FD4" w14:paraId="6B88A249" w14:textId="77777777">
        <w:trPr>
          <w:trHeight w:val="144"/>
          <w:jc w:val="center"/>
        </w:trPr>
        <w:tc>
          <w:tcPr>
            <w:tcW w:w="0" w:type="auto"/>
            <w:tcBorders>
              <w:top w:val="nil"/>
              <w:bottom w:val="nil"/>
              <w:right w:val="nil"/>
            </w:tcBorders>
            <w:vAlign w:val="center"/>
          </w:tcPr>
          <w:p w14:paraId="0C1A5970" w14:textId="77777777" w:rsidR="00081FD4" w:rsidRDefault="009C6F0F">
            <w:pPr>
              <w:jc w:val="center"/>
              <w:rPr>
                <w:rFonts w:ascii="Times New Roman" w:eastAsiaTheme="minorEastAsia" w:hAnsi="Times New Roman" w:cs="Times New Roman"/>
                <w:position w:val="-12"/>
                <w:sz w:val="21"/>
                <w:szCs w:val="21"/>
                <w:lang w:eastAsia="zh-CN"/>
              </w:rPr>
            </w:pPr>
            <w:r>
              <w:rPr>
                <w:rFonts w:ascii="Times New Roman" w:eastAsiaTheme="minorEastAsia" w:hAnsi="Times New Roman" w:cs="Times New Roman" w:hint="eastAsia"/>
                <w:position w:val="-12"/>
                <w:sz w:val="21"/>
                <w:szCs w:val="21"/>
                <w:lang w:eastAsia="zh-CN"/>
              </w:rPr>
              <w:t>2020-2034 (improved)</w:t>
            </w:r>
          </w:p>
        </w:tc>
        <w:tc>
          <w:tcPr>
            <w:tcW w:w="0" w:type="auto"/>
            <w:tcBorders>
              <w:top w:val="nil"/>
              <w:left w:val="nil"/>
              <w:bottom w:val="nil"/>
              <w:right w:val="nil"/>
            </w:tcBorders>
            <w:vAlign w:val="center"/>
          </w:tcPr>
          <w:p w14:paraId="69E5E338"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52.383</w:t>
            </w:r>
          </w:p>
        </w:tc>
        <w:tc>
          <w:tcPr>
            <w:tcW w:w="0" w:type="auto"/>
            <w:tcBorders>
              <w:top w:val="nil"/>
              <w:left w:val="nil"/>
              <w:bottom w:val="nil"/>
              <w:right w:val="nil"/>
            </w:tcBorders>
            <w:vAlign w:val="center"/>
          </w:tcPr>
          <w:p w14:paraId="334ACAC3"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0.760</w:t>
            </w:r>
          </w:p>
        </w:tc>
        <w:tc>
          <w:tcPr>
            <w:tcW w:w="0" w:type="auto"/>
            <w:tcBorders>
              <w:top w:val="nil"/>
              <w:left w:val="nil"/>
              <w:bottom w:val="nil"/>
              <w:right w:val="nil"/>
            </w:tcBorders>
            <w:vAlign w:val="center"/>
          </w:tcPr>
          <w:p w14:paraId="57517880"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0.018</w:t>
            </w:r>
          </w:p>
        </w:tc>
      </w:tr>
      <w:tr w:rsidR="00081FD4" w14:paraId="1B637F02" w14:textId="77777777">
        <w:trPr>
          <w:trHeight w:val="144"/>
          <w:jc w:val="center"/>
        </w:trPr>
        <w:tc>
          <w:tcPr>
            <w:tcW w:w="0" w:type="auto"/>
            <w:tcBorders>
              <w:top w:val="nil"/>
              <w:bottom w:val="nil"/>
              <w:right w:val="nil"/>
            </w:tcBorders>
            <w:vAlign w:val="center"/>
          </w:tcPr>
          <w:p w14:paraId="73C6B7E9" w14:textId="77777777" w:rsidR="00081FD4" w:rsidRDefault="009C6F0F">
            <w:pPr>
              <w:jc w:val="center"/>
              <w:rPr>
                <w:rFonts w:ascii="Times New Roman" w:eastAsiaTheme="minorEastAsia" w:hAnsi="Times New Roman" w:cs="Times New Roman"/>
                <w:position w:val="-12"/>
                <w:sz w:val="21"/>
                <w:szCs w:val="21"/>
                <w:lang w:eastAsia="zh-CN"/>
              </w:rPr>
            </w:pPr>
            <w:r>
              <w:rPr>
                <w:rFonts w:ascii="Times New Roman" w:eastAsiaTheme="minorEastAsia" w:hAnsi="Times New Roman" w:cs="Times New Roman" w:hint="eastAsia"/>
                <w:position w:val="-12"/>
                <w:sz w:val="21"/>
                <w:szCs w:val="21"/>
                <w:lang w:eastAsia="zh-CN"/>
              </w:rPr>
              <w:t>2020-2042 (predicted)</w:t>
            </w:r>
          </w:p>
        </w:tc>
        <w:tc>
          <w:tcPr>
            <w:tcW w:w="0" w:type="auto"/>
            <w:tcBorders>
              <w:top w:val="nil"/>
              <w:left w:val="nil"/>
              <w:bottom w:val="nil"/>
              <w:right w:val="nil"/>
            </w:tcBorders>
            <w:vAlign w:val="center"/>
          </w:tcPr>
          <w:p w14:paraId="298A6D57"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99.953</w:t>
            </w:r>
          </w:p>
        </w:tc>
        <w:tc>
          <w:tcPr>
            <w:tcW w:w="0" w:type="auto"/>
            <w:tcBorders>
              <w:top w:val="nil"/>
              <w:left w:val="nil"/>
              <w:bottom w:val="nil"/>
              <w:right w:val="nil"/>
            </w:tcBorders>
            <w:vAlign w:val="center"/>
          </w:tcPr>
          <w:p w14:paraId="3E917AA6"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-0.236</w:t>
            </w:r>
          </w:p>
        </w:tc>
        <w:tc>
          <w:tcPr>
            <w:tcW w:w="0" w:type="auto"/>
            <w:tcBorders>
              <w:top w:val="nil"/>
              <w:left w:val="nil"/>
              <w:bottom w:val="nil"/>
              <w:right w:val="nil"/>
            </w:tcBorders>
            <w:vAlign w:val="center"/>
          </w:tcPr>
          <w:p w14:paraId="6E1AF630"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-0.002</w:t>
            </w:r>
          </w:p>
        </w:tc>
      </w:tr>
      <w:tr w:rsidR="00081FD4" w14:paraId="596F31F8" w14:textId="77777777">
        <w:trPr>
          <w:trHeight w:val="144"/>
          <w:jc w:val="center"/>
        </w:trPr>
        <w:tc>
          <w:tcPr>
            <w:tcW w:w="0" w:type="auto"/>
            <w:tcBorders>
              <w:top w:val="nil"/>
              <w:bottom w:val="single" w:sz="12" w:space="0" w:color="auto"/>
              <w:right w:val="nil"/>
            </w:tcBorders>
            <w:vAlign w:val="center"/>
          </w:tcPr>
          <w:p w14:paraId="530C3509" w14:textId="77777777" w:rsidR="00081FD4" w:rsidRDefault="009C6F0F">
            <w:pPr>
              <w:jc w:val="center"/>
              <w:rPr>
                <w:rFonts w:ascii="Times New Roman" w:eastAsiaTheme="minorEastAsia" w:hAnsi="Times New Roman" w:cs="Times New Roman"/>
                <w:position w:val="-12"/>
                <w:sz w:val="21"/>
                <w:szCs w:val="21"/>
                <w:lang w:eastAsia="zh-CN"/>
              </w:rPr>
            </w:pPr>
            <w:r>
              <w:rPr>
                <w:rFonts w:ascii="Times New Roman" w:eastAsiaTheme="minorEastAsia" w:hAnsi="Times New Roman" w:cs="Times New Roman" w:hint="eastAsia"/>
                <w:position w:val="-12"/>
                <w:sz w:val="21"/>
                <w:szCs w:val="21"/>
                <w:lang w:eastAsia="zh-CN"/>
              </w:rPr>
              <w:t>2020-2042 (improved)</w:t>
            </w:r>
          </w:p>
        </w:tc>
        <w:tc>
          <w:tcPr>
            <w:tcW w:w="0" w:type="auto"/>
            <w:tcBorders>
              <w:top w:val="nil"/>
              <w:left w:val="nil"/>
              <w:bottom w:val="single" w:sz="12" w:space="0" w:color="auto"/>
              <w:right w:val="nil"/>
            </w:tcBorders>
            <w:vAlign w:val="center"/>
          </w:tcPr>
          <w:p w14:paraId="165B74C9" w14:textId="77777777" w:rsidR="00081FD4" w:rsidRDefault="009C6F0F">
            <w:pPr>
              <w:jc w:val="center"/>
              <w:rPr>
                <w:rFonts w:ascii="Times New Roman" w:eastAsia="宋体"/>
                <w:position w:val="-14"/>
                <w:sz w:val="21"/>
                <w:szCs w:val="21"/>
                <w:lang w:eastAsia="zh-CN"/>
              </w:rPr>
            </w:pPr>
            <w:r>
              <w:rPr>
                <w:rFonts w:ascii="Times New Roman" w:eastAsia="宋体" w:hint="eastAsia"/>
                <w:position w:val="-14"/>
                <w:sz w:val="21"/>
                <w:szCs w:val="21"/>
                <w:lang w:eastAsia="zh-CN"/>
              </w:rPr>
              <w:t>32.771</w:t>
            </w:r>
          </w:p>
        </w:tc>
        <w:tc>
          <w:tcPr>
            <w:tcW w:w="0" w:type="auto"/>
            <w:tcBorders>
              <w:top w:val="nil"/>
              <w:left w:val="nil"/>
              <w:bottom w:val="single" w:sz="12" w:space="0" w:color="auto"/>
              <w:right w:val="nil"/>
            </w:tcBorders>
            <w:vAlign w:val="center"/>
          </w:tcPr>
          <w:p w14:paraId="4D9C06AE" w14:textId="77777777" w:rsidR="00081FD4" w:rsidRDefault="009C6F0F">
            <w:pPr>
              <w:jc w:val="center"/>
              <w:rPr>
                <w:rFonts w:ascii="Times New Roman" w:eastAsia="宋体"/>
                <w:position w:val="-14"/>
                <w:sz w:val="21"/>
                <w:szCs w:val="21"/>
                <w:lang w:eastAsia="zh-CN"/>
              </w:rPr>
            </w:pPr>
            <w:r>
              <w:rPr>
                <w:rFonts w:ascii="Times New Roman" w:eastAsia="宋体" w:hint="eastAsia"/>
                <w:position w:val="-14"/>
                <w:sz w:val="21"/>
                <w:szCs w:val="21"/>
                <w:lang w:eastAsia="zh-CN"/>
              </w:rPr>
              <w:t>1.093</w:t>
            </w:r>
          </w:p>
        </w:tc>
        <w:tc>
          <w:tcPr>
            <w:tcW w:w="0" w:type="auto"/>
            <w:tcBorders>
              <w:top w:val="nil"/>
              <w:left w:val="nil"/>
              <w:bottom w:val="single" w:sz="12" w:space="0" w:color="auto"/>
              <w:right w:val="nil"/>
            </w:tcBorders>
            <w:vAlign w:val="center"/>
          </w:tcPr>
          <w:p w14:paraId="75B91BDF" w14:textId="77777777" w:rsidR="00081FD4" w:rsidRDefault="009C6F0F">
            <w:pPr>
              <w:jc w:val="center"/>
              <w:rPr>
                <w:rFonts w:ascii="Times New Roman" w:eastAsia="宋体"/>
                <w:color w:val="000000"/>
                <w:sz w:val="21"/>
                <w:szCs w:val="21"/>
                <w:lang w:eastAsia="zh-CN"/>
              </w:rPr>
            </w:pPr>
            <w:r>
              <w:rPr>
                <w:rFonts w:ascii="Times New Roman" w:eastAsia="宋体" w:hint="eastAsia"/>
                <w:color w:val="000000"/>
                <w:sz w:val="21"/>
                <w:szCs w:val="21"/>
                <w:lang w:eastAsia="zh-CN"/>
              </w:rPr>
              <w:t>0.027</w:t>
            </w:r>
          </w:p>
        </w:tc>
      </w:tr>
    </w:tbl>
    <w:p w14:paraId="19DCEFF5" w14:textId="77777777" w:rsidR="00081FD4" w:rsidRDefault="00081FD4">
      <w:pPr>
        <w:spacing w:line="360" w:lineRule="exact"/>
        <w:ind w:firstLineChars="200" w:firstLine="480"/>
        <w:rPr>
          <w:rFonts w:ascii="Times New Roman" w:hAnsi="Times New Roman" w:cs="Times New Roman"/>
          <w:szCs w:val="24"/>
        </w:rPr>
      </w:pPr>
    </w:p>
    <w:p w14:paraId="4BEE3CF4"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 xml:space="preserve">It can be seen that </w:t>
      </w:r>
      <w:r>
        <w:rPr>
          <w:rFonts w:ascii="Times New Roman" w:hAnsi="Times New Roman" w:cs="Times New Roman"/>
          <w:szCs w:val="32"/>
        </w:rPr>
        <w:object w:dxaOrig="240" w:dyaOrig="360" w14:anchorId="5758EC50">
          <v:shape id="_x0000_i1685" type="#_x0000_t75" style="width:12pt;height:18pt" o:ole="">
            <v:imagedata r:id="rId276" o:title=""/>
          </v:shape>
          <o:OLEObject Type="Embed" ProgID="Equation.DSMT4" ShapeID="_x0000_i1685" DrawAspect="Content" ObjectID="_1674346162" r:id="rId277"/>
        </w:object>
      </w:r>
      <w:r>
        <w:rPr>
          <w:rFonts w:ascii="Times New Roman" w:hAnsi="Times New Roman" w:cs="Times New Roman"/>
          <w:szCs w:val="32"/>
        </w:rPr>
        <w:t xml:space="preserve"> has decreased rapidly and effectively, which </w:t>
      </w:r>
      <w:r>
        <w:rPr>
          <w:rFonts w:ascii="Times New Roman" w:eastAsia="宋体" w:hAnsi="Times New Roman" w:cs="Times New Roman" w:hint="eastAsia"/>
          <w:szCs w:val="32"/>
          <w:lang w:eastAsia="zh-CN"/>
        </w:rPr>
        <w:t>supports</w:t>
      </w:r>
      <w:r>
        <w:rPr>
          <w:rFonts w:ascii="Times New Roman" w:hAnsi="Times New Roman" w:cs="Times New Roman"/>
          <w:szCs w:val="32"/>
        </w:rPr>
        <w:t xml:space="preserve"> the development </w:t>
      </w:r>
      <w:r>
        <w:rPr>
          <w:rFonts w:ascii="Times New Roman" w:eastAsia="宋体" w:hAnsi="Times New Roman" w:cs="Times New Roman" w:hint="eastAsia"/>
          <w:szCs w:val="32"/>
          <w:lang w:eastAsia="zh-CN"/>
        </w:rPr>
        <w:t>angle</w:t>
      </w:r>
      <w:r>
        <w:rPr>
          <w:rFonts w:ascii="Times New Roman" w:hAnsi="Times New Roman" w:cs="Times New Roman"/>
          <w:szCs w:val="32"/>
        </w:rPr>
        <w:t xml:space="preserve">. The effective development has got rid of the disadvantage of decreasing year by year and excessive fluctuation, and ensured that the policy really plays a role in the direction of development.As a result, the overall sustainability measure </w:t>
      </w:r>
      <w:r>
        <w:rPr>
          <w:rFonts w:ascii="Times New Roman" w:hAnsi="Times New Roman" w:cs="Times New Roman"/>
          <w:szCs w:val="32"/>
        </w:rPr>
        <w:object w:dxaOrig="280" w:dyaOrig="360" w14:anchorId="096E8CD6">
          <v:shape id="_x0000_i1686" type="#_x0000_t75" style="width:13.8pt;height:18pt" o:ole="">
            <v:imagedata r:id="rId278" o:title=""/>
          </v:shape>
          <o:OLEObject Type="Embed" ProgID="Equation.DSMT4" ShapeID="_x0000_i1686" DrawAspect="Content" ObjectID="_1674346163" r:id="rId279"/>
        </w:object>
      </w:r>
      <w:r>
        <w:rPr>
          <w:rFonts w:ascii="Times New Roman" w:hAnsi="Times New Roman" w:cs="Times New Roman"/>
          <w:szCs w:val="32"/>
        </w:rPr>
        <w:t xml:space="preserve"> also shows a good improvement, from the original 0.01 to 0.018 until 0.027, and the picture shows a further growth trend.</w:t>
      </w:r>
      <w:r>
        <w:rPr>
          <w:rFonts w:ascii="Times New Roman" w:eastAsia="宋体" w:hAnsi="Times New Roman" w:cs="Times New Roman" w:hint="eastAsia"/>
          <w:szCs w:val="32"/>
          <w:lang w:eastAsia="zh-CN"/>
        </w:rPr>
        <w:t xml:space="preserve"> </w:t>
      </w:r>
      <w:r>
        <w:rPr>
          <w:rFonts w:ascii="Times New Roman" w:hAnsi="Times New Roman" w:cs="Times New Roman"/>
          <w:szCs w:val="32"/>
        </w:rPr>
        <w:t>Th</w:t>
      </w:r>
      <w:r>
        <w:rPr>
          <w:rFonts w:ascii="Times New Roman" w:eastAsia="宋体" w:hAnsi="Times New Roman" w:cs="Times New Roman" w:hint="eastAsia"/>
          <w:szCs w:val="32"/>
          <w:lang w:eastAsia="zh-CN"/>
        </w:rPr>
        <w:t>us</w:t>
      </w:r>
      <w:r>
        <w:rPr>
          <w:rFonts w:ascii="Times New Roman" w:hAnsi="Times New Roman" w:cs="Times New Roman"/>
          <w:szCs w:val="32"/>
        </w:rPr>
        <w:t xml:space="preserve"> from the perspective of sustainability and long-term development, the timetable plays a positive role in the protection of higher education indicators in Japan.</w:t>
      </w:r>
    </w:p>
    <w:p w14:paraId="0DA54A44"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After the sustainability is effectively guaranteed, we discuss the rationality of the index values set in the two stages of the timetable.At the end of the implementation phase, i.e. in 2034, 11 indicators of the  education system will be formatted as input matrix-</w:t>
      </w:r>
      <w:r>
        <w:rPr>
          <w:rFonts w:ascii="Times New Roman" w:hAnsi="Times New Roman" w:cs="Times New Roman"/>
          <w:szCs w:val="32"/>
        </w:rPr>
        <w:object w:dxaOrig="1180" w:dyaOrig="380" w14:anchorId="711DA410">
          <v:shape id="_x0000_i1687" type="#_x0000_t75" style="width:58.8pt;height:19.2pt" o:ole="">
            <v:imagedata r:id="rId280" o:title=""/>
          </v:shape>
          <o:OLEObject Type="Embed" ProgID="Equation.DSMT4" ShapeID="_x0000_i1687" DrawAspect="Content" ObjectID="_1674346164" r:id="rId281"/>
        </w:object>
      </w:r>
      <w:r>
        <w:rPr>
          <w:rFonts w:ascii="Times New Roman" w:hAnsi="Times New Roman" w:cs="Times New Roman"/>
          <w:szCs w:val="32"/>
        </w:rPr>
        <w:t xml:space="preserve"> of neurons.</w:t>
      </w:r>
    </w:p>
    <w:p w14:paraId="191EBC37" w14:textId="77777777" w:rsidR="00081FD4" w:rsidRDefault="009C6F0F">
      <w:pPr>
        <w:suppressAutoHyphens/>
        <w:spacing w:afterLines="100" w:after="240"/>
        <w:ind w:firstLineChars="200" w:firstLine="480"/>
        <w:jc w:val="center"/>
        <w:textAlignment w:val="center"/>
        <w:rPr>
          <w:rFonts w:ascii="Times New Roman" w:hAnsi="Times New Roman" w:cs="Times New Roman"/>
          <w:szCs w:val="32"/>
        </w:rPr>
      </w:pPr>
      <w:r>
        <w:rPr>
          <w:rFonts w:ascii="Times New Roman" w:hAnsi="Times New Roman" w:cs="Times New Roman"/>
          <w:szCs w:val="32"/>
        </w:rPr>
        <w:object w:dxaOrig="2030" w:dyaOrig="2890" w14:anchorId="192BEE1B">
          <v:shape id="_x0000_i1688" type="#_x0000_t75" style="width:101.4pt;height:144.6pt" o:ole="">
            <v:imagedata r:id="rId282" o:title=""/>
          </v:shape>
          <o:OLEObject Type="Embed" ProgID="Equation.DSMT4" ShapeID="_x0000_i1688" DrawAspect="Content" ObjectID="_1674346165" r:id="rId283"/>
        </w:object>
      </w:r>
      <w:r>
        <w:rPr>
          <w:rFonts w:ascii="Times New Roman" w:hAnsi="Times New Roman" w:cs="Times New Roman"/>
          <w:szCs w:val="32"/>
        </w:rPr>
        <w:object w:dxaOrig="1960" w:dyaOrig="2930" w14:anchorId="455A31B0">
          <v:shape id="_x0000_i1689" type="#_x0000_t75" style="width:97.8pt;height:146.4pt" o:ole="">
            <v:imagedata r:id="rId284" o:title=""/>
          </v:shape>
          <o:OLEObject Type="Embed" ProgID="Equation.DSMT4" ShapeID="_x0000_i1689" DrawAspect="Content" ObjectID="_1674346166" r:id="rId285"/>
        </w:object>
      </w:r>
    </w:p>
    <w:p w14:paraId="4B275595" w14:textId="77777777" w:rsidR="00081FD4" w:rsidRDefault="009C6F0F">
      <w:pPr>
        <w:suppressAutoHyphens/>
        <w:spacing w:afterLines="100" w:after="240"/>
        <w:ind w:firstLineChars="200" w:firstLine="480"/>
        <w:jc w:val="both"/>
        <w:textAlignment w:val="center"/>
        <w:rPr>
          <w:rFonts w:ascii="Times New Roman" w:eastAsiaTheme="minorEastAsia" w:hAnsi="Times New Roman" w:cs="Times New Roman"/>
          <w:szCs w:val="32"/>
          <w:lang w:eastAsia="zh-CN"/>
        </w:rPr>
      </w:pPr>
      <w:r>
        <w:rPr>
          <w:rFonts w:ascii="Times New Roman" w:hAnsi="Times New Roman" w:cs="Times New Roman" w:hint="eastAsia"/>
          <w:szCs w:val="32"/>
        </w:rPr>
        <w:lastRenderedPageBreak/>
        <w:t>Input it into DH</w:t>
      </w:r>
      <w:r>
        <w:rPr>
          <w:rFonts w:ascii="Times New Roman" w:eastAsia="宋体" w:hAnsi="Times New Roman" w:cs="Times New Roman" w:hint="eastAsia"/>
          <w:szCs w:val="32"/>
          <w:lang w:eastAsia="zh-CN"/>
        </w:rPr>
        <w:t>N</w:t>
      </w:r>
      <w:r>
        <w:rPr>
          <w:rFonts w:ascii="Times New Roman" w:hAnsi="Times New Roman" w:cs="Times New Roman" w:hint="eastAsia"/>
          <w:szCs w:val="32"/>
        </w:rPr>
        <w:t>H model to get the following figure:</w:t>
      </w:r>
    </w:p>
    <w:p w14:paraId="3F0B1988" w14:textId="77777777" w:rsidR="00081FD4" w:rsidRDefault="009C6F0F">
      <w:pPr>
        <w:suppressAutoHyphens/>
        <w:spacing w:afterLines="100" w:after="240"/>
        <w:ind w:firstLineChars="200" w:firstLine="480"/>
        <w:jc w:val="center"/>
        <w:textAlignment w:val="center"/>
        <w:rPr>
          <w:rFonts w:ascii="Times New Roman"/>
          <w:b/>
          <w:szCs w:val="24"/>
        </w:rPr>
      </w:pPr>
      <w:r>
        <w:rPr>
          <w:rFonts w:ascii="Times New Roman" w:hAnsi="Times New Roman" w:cs="Times New Roman"/>
          <w:noProof/>
          <w:szCs w:val="32"/>
          <w:lang w:eastAsia="zh-CN"/>
        </w:rPr>
        <w:drawing>
          <wp:inline distT="0" distB="0" distL="0" distR="0" wp14:anchorId="30310966" wp14:editId="64426D70">
            <wp:extent cx="2679065" cy="1831340"/>
            <wp:effectExtent l="0" t="0" r="635"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6"/>
                    <a:srcRect t="8850"/>
                    <a:stretch>
                      <a:fillRect/>
                    </a:stretch>
                  </pic:blipFill>
                  <pic:spPr>
                    <a:xfrm>
                      <a:off x="0" y="0"/>
                      <a:ext cx="2679065" cy="1831340"/>
                    </a:xfrm>
                    <a:prstGeom prst="rect">
                      <a:avLst/>
                    </a:prstGeom>
                  </pic:spPr>
                </pic:pic>
              </a:graphicData>
            </a:graphic>
          </wp:inline>
        </w:drawing>
      </w:r>
    </w:p>
    <w:p w14:paraId="27DF5F88" w14:textId="77777777" w:rsidR="00081FD4" w:rsidRDefault="009C6F0F">
      <w:pPr>
        <w:autoSpaceDE w:val="0"/>
        <w:autoSpaceDN w:val="0"/>
        <w:adjustRightInd w:val="0"/>
        <w:spacing w:beforeLines="100" w:before="240" w:afterLines="100" w:after="240"/>
        <w:jc w:val="center"/>
        <w:rPr>
          <w:rFonts w:ascii="Times New Roman"/>
          <w:b/>
          <w:szCs w:val="21"/>
        </w:rPr>
      </w:pPr>
      <w:r>
        <w:rPr>
          <w:rFonts w:ascii="Times New Roman"/>
          <w:b/>
          <w:sz w:val="21"/>
          <w:szCs w:val="21"/>
        </w:rPr>
        <w:t>Fig</w:t>
      </w:r>
      <w:r>
        <w:rPr>
          <w:rFonts w:ascii="Times New Roman" w:hint="eastAsia"/>
          <w:b/>
          <w:sz w:val="21"/>
          <w:szCs w:val="21"/>
        </w:rPr>
        <w:t>.</w:t>
      </w:r>
      <w:r>
        <w:rPr>
          <w:rFonts w:ascii="Times New Roman"/>
          <w:b/>
          <w:sz w:val="21"/>
          <w:szCs w:val="21"/>
        </w:rPr>
        <w:t>1</w:t>
      </w:r>
      <w:r>
        <w:rPr>
          <w:rFonts w:ascii="Times New Roman" w:eastAsia="宋体" w:hint="eastAsia"/>
          <w:b/>
          <w:sz w:val="21"/>
          <w:szCs w:val="21"/>
          <w:lang w:eastAsia="zh-CN"/>
        </w:rPr>
        <w:t>5</w:t>
      </w:r>
      <w:r>
        <w:rPr>
          <w:rFonts w:ascii="Times New Roman"/>
          <w:bCs/>
          <w:sz w:val="21"/>
          <w:szCs w:val="21"/>
        </w:rPr>
        <w:t xml:space="preserve"> The Schematics of Overtake Model</w:t>
      </w:r>
    </w:p>
    <w:p w14:paraId="3F60B82D"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Although for the health model, the health status of Japan is still sub-health at this time, from the perspective of sustainability, the sustainability of Japan has been significantly improved (see the change chart of indicators in the policy implementation stage), so it shows that the policy is effective. Continue to format the 11 indicators of the Japanese education system into the input matrix</w:t>
      </w:r>
      <w:r>
        <w:rPr>
          <w:rFonts w:ascii="Times New Roman" w:hAnsi="Times New Roman" w:cs="Times New Roman"/>
          <w:szCs w:val="32"/>
        </w:rPr>
        <w:t>-</w:t>
      </w:r>
      <w:r>
        <w:rPr>
          <w:rFonts w:ascii="Times New Roman" w:hAnsi="Times New Roman" w:cs="Times New Roman"/>
          <w:szCs w:val="32"/>
        </w:rPr>
        <w:object w:dxaOrig="1040" w:dyaOrig="380" w14:anchorId="636D444B">
          <v:shape id="_x0000_i1690" type="#_x0000_t75" style="width:52.2pt;height:19.2pt" o:ole="">
            <v:imagedata r:id="rId287" o:title=""/>
          </v:shape>
          <o:OLEObject Type="Embed" ProgID="Equation.DSMT4" ShapeID="_x0000_i1690" DrawAspect="Content" ObjectID="_1674346167" r:id="rId288"/>
        </w:object>
      </w:r>
      <w:r>
        <w:rPr>
          <w:rFonts w:ascii="Times New Roman" w:hAnsi="Times New Roman" w:cs="Times New Roman" w:hint="eastAsia"/>
          <w:szCs w:val="32"/>
        </w:rPr>
        <w:t xml:space="preserve"> of neurons when reaching the maturity stage in 2032.</w:t>
      </w:r>
    </w:p>
    <w:p w14:paraId="7C867308"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hint="eastAsia"/>
          <w:szCs w:val="32"/>
        </w:rPr>
        <w:t>At this time, there is a situation where the model never appears:</w:t>
      </w:r>
    </w:p>
    <w:p w14:paraId="4CF7EE32" w14:textId="77777777" w:rsidR="00081FD4" w:rsidRDefault="009C6F0F">
      <w:pPr>
        <w:widowControl w:val="0"/>
        <w:autoSpaceDE w:val="0"/>
        <w:autoSpaceDN w:val="0"/>
        <w:adjustRightInd w:val="0"/>
        <w:jc w:val="center"/>
        <w:rPr>
          <w:rFonts w:ascii="Times New Roman"/>
          <w:b/>
          <w:szCs w:val="24"/>
          <w:lang w:eastAsia="zh-CN"/>
        </w:rPr>
      </w:pPr>
      <w:r>
        <w:rPr>
          <w:rFonts w:ascii="Times New Roman"/>
          <w:b/>
          <w:noProof/>
          <w:szCs w:val="24"/>
          <w:lang w:eastAsia="zh-CN"/>
        </w:rPr>
        <w:drawing>
          <wp:inline distT="0" distB="0" distL="0" distR="0" wp14:anchorId="71E1CC95" wp14:editId="7E725A13">
            <wp:extent cx="2832100" cy="1974215"/>
            <wp:effectExtent l="1905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9"/>
                    <a:stretch>
                      <a:fillRect/>
                    </a:stretch>
                  </pic:blipFill>
                  <pic:spPr>
                    <a:xfrm>
                      <a:off x="0" y="0"/>
                      <a:ext cx="2842736" cy="1981714"/>
                    </a:xfrm>
                    <a:prstGeom prst="rect">
                      <a:avLst/>
                    </a:prstGeom>
                  </pic:spPr>
                </pic:pic>
              </a:graphicData>
            </a:graphic>
          </wp:inline>
        </w:drawing>
      </w:r>
      <w:r>
        <w:rPr>
          <w:rFonts w:ascii="Times New Roman"/>
          <w:b/>
          <w:noProof/>
          <w:szCs w:val="24"/>
          <w:lang w:eastAsia="zh-CN"/>
        </w:rPr>
        <w:drawing>
          <wp:inline distT="0" distB="0" distL="0" distR="0" wp14:anchorId="03F6851D" wp14:editId="235D66E7">
            <wp:extent cx="2781300" cy="1896110"/>
            <wp:effectExtent l="19050" t="0" r="0" b="0"/>
            <wp:docPr id="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1"/>
                    </pic:cNvPicPr>
                  </pic:nvPicPr>
                  <pic:blipFill>
                    <a:blip r:embed="rId290"/>
                    <a:stretch>
                      <a:fillRect/>
                    </a:stretch>
                  </pic:blipFill>
                  <pic:spPr>
                    <a:xfrm>
                      <a:off x="0" y="0"/>
                      <a:ext cx="2793507" cy="1904718"/>
                    </a:xfrm>
                    <a:prstGeom prst="rect">
                      <a:avLst/>
                    </a:prstGeom>
                  </pic:spPr>
                </pic:pic>
              </a:graphicData>
            </a:graphic>
          </wp:inline>
        </w:drawing>
      </w:r>
    </w:p>
    <w:p w14:paraId="5E79CA68" w14:textId="77777777" w:rsidR="00081FD4" w:rsidRDefault="009C6F0F">
      <w:pPr>
        <w:autoSpaceDE w:val="0"/>
        <w:autoSpaceDN w:val="0"/>
        <w:adjustRightInd w:val="0"/>
        <w:spacing w:beforeLines="100" w:before="240" w:afterLines="100" w:after="240"/>
        <w:jc w:val="center"/>
        <w:rPr>
          <w:rFonts w:ascii="Times New Roman"/>
          <w:b/>
          <w:sz w:val="21"/>
          <w:szCs w:val="21"/>
        </w:rPr>
      </w:pPr>
      <w:r>
        <w:rPr>
          <w:rFonts w:ascii="Times New Roman"/>
          <w:b/>
          <w:sz w:val="21"/>
          <w:szCs w:val="21"/>
          <w:lang w:eastAsia="zh-CN"/>
        </w:rPr>
        <w:t>Fig</w:t>
      </w:r>
      <w:r>
        <w:rPr>
          <w:rFonts w:ascii="Times New Roman" w:hint="eastAsia"/>
          <w:b/>
          <w:sz w:val="21"/>
          <w:szCs w:val="21"/>
          <w:lang w:eastAsia="zh-CN"/>
        </w:rPr>
        <w:t>.</w:t>
      </w:r>
      <w:r>
        <w:rPr>
          <w:rFonts w:ascii="Times New Roman"/>
          <w:b/>
          <w:sz w:val="21"/>
          <w:szCs w:val="21"/>
          <w:lang w:eastAsia="zh-CN"/>
        </w:rPr>
        <w:t>1</w:t>
      </w:r>
      <w:r>
        <w:rPr>
          <w:rFonts w:ascii="Times New Roman" w:hint="eastAsia"/>
          <w:b/>
          <w:sz w:val="21"/>
          <w:szCs w:val="21"/>
          <w:lang w:eastAsia="zh-CN"/>
        </w:rPr>
        <w:t>6</w:t>
      </w:r>
      <w:r>
        <w:rPr>
          <w:rFonts w:ascii="Times New Roman"/>
          <w:b/>
          <w:sz w:val="21"/>
          <w:szCs w:val="21"/>
          <w:lang w:eastAsia="zh-CN"/>
        </w:rPr>
        <w:t xml:space="preserve"> </w:t>
      </w:r>
      <w:r>
        <w:rPr>
          <w:rFonts w:ascii="Times New Roman"/>
          <w:bCs/>
          <w:sz w:val="21"/>
          <w:szCs w:val="21"/>
          <w:lang w:eastAsia="zh-CN"/>
        </w:rPr>
        <w:t>The Schematics of Overtake Model</w:t>
      </w:r>
    </w:p>
    <w:p w14:paraId="0156D43F"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H</w:t>
      </w:r>
      <w:r>
        <w:rPr>
          <w:rFonts w:ascii="Times New Roman" w:hAnsi="Times New Roman" w:cs="Times New Roman" w:hint="eastAsia"/>
          <w:szCs w:val="32"/>
        </w:rPr>
        <w:t xml:space="preserve">is stage does not belong to any kind of state category, which means that the designed model has not found the closest point with it. At this time, we find that Japan's advantages and disadvantages are more prominent, and it can not be divided into any category at this time. However, this state is not stable. With the advancement of policies, when the degree of internationalization reaches the first level, the model will reach a healthy and stable state (as shown in the </w:t>
      </w:r>
      <w:r>
        <w:rPr>
          <w:rFonts w:ascii="Times New Roman" w:eastAsia="宋体" w:hAnsi="Times New Roman" w:cs="Times New Roman" w:hint="eastAsia"/>
          <w:szCs w:val="32"/>
          <w:lang w:eastAsia="zh-CN"/>
        </w:rPr>
        <w:t>F</w:t>
      </w:r>
      <w:r>
        <w:rPr>
          <w:rFonts w:ascii="Times New Roman" w:hAnsi="Times New Roman" w:cs="Times New Roman" w:hint="eastAsia"/>
          <w:szCs w:val="32"/>
        </w:rPr>
        <w:t xml:space="preserve">igure </w:t>
      </w:r>
      <w:r>
        <w:rPr>
          <w:rFonts w:ascii="Times New Roman" w:eastAsia="宋体" w:hAnsi="Times New Roman" w:cs="Times New Roman" w:hint="eastAsia"/>
          <w:szCs w:val="32"/>
          <w:lang w:eastAsia="zh-CN"/>
        </w:rPr>
        <w:t>14</w:t>
      </w:r>
      <w:r>
        <w:rPr>
          <w:rFonts w:ascii="Times New Roman" w:hAnsi="Times New Roman" w:cs="Times New Roman" w:hint="eastAsia"/>
          <w:szCs w:val="32"/>
        </w:rPr>
        <w:t xml:space="preserve">), and the sustainability also reaches the best (in </w:t>
      </w:r>
      <w:r>
        <w:rPr>
          <w:rFonts w:ascii="Times New Roman" w:eastAsia="宋体" w:hAnsi="Times New Roman" w:cs="Times New Roman" w:hint="eastAsia"/>
          <w:szCs w:val="32"/>
          <w:lang w:eastAsia="zh-CN"/>
        </w:rPr>
        <w:t>F</w:t>
      </w:r>
      <w:r>
        <w:rPr>
          <w:rFonts w:ascii="Times New Roman" w:hAnsi="Times New Roman" w:cs="Times New Roman" w:hint="eastAsia"/>
          <w:szCs w:val="32"/>
        </w:rPr>
        <w:t>igure</w:t>
      </w:r>
      <w:r>
        <w:rPr>
          <w:rFonts w:ascii="Times New Roman" w:eastAsia="宋体" w:hAnsi="Times New Roman" w:cs="Times New Roman" w:hint="eastAsia"/>
          <w:szCs w:val="32"/>
          <w:lang w:eastAsia="zh-CN"/>
        </w:rPr>
        <w:t xml:space="preserve"> 13</w:t>
      </w:r>
      <w:r>
        <w:rPr>
          <w:rFonts w:ascii="Times New Roman" w:hAnsi="Times New Roman" w:cs="Times New Roman" w:hint="eastAsia"/>
          <w:szCs w:val="32"/>
        </w:rPr>
        <w:t>, the growth trend changes from close to the origin to close to the G point).</w:t>
      </w:r>
    </w:p>
    <w:p w14:paraId="7B192DE7" w14:textId="77777777" w:rsidR="00081FD4" w:rsidRDefault="009C6F0F">
      <w:pPr>
        <w:pStyle w:val="2"/>
        <w:spacing w:beforeLines="150" w:before="360" w:afterLines="100" w:after="240" w:line="240" w:lineRule="auto"/>
        <w:rPr>
          <w:rFonts w:ascii="Times New Roman" w:hAnsi="Times New Roman" w:cs="Times New Roman"/>
          <w:sz w:val="32"/>
          <w:szCs w:val="36"/>
        </w:rPr>
      </w:pPr>
      <w:bookmarkStart w:id="30" w:name="_Toc63714961"/>
      <w:r>
        <w:rPr>
          <w:rFonts w:ascii="Times New Roman" w:hAnsi="Times New Roman" w:cs="Times New Roman"/>
          <w:sz w:val="32"/>
          <w:szCs w:val="36"/>
        </w:rPr>
        <w:lastRenderedPageBreak/>
        <w:t>4.4</w:t>
      </w:r>
      <w:bookmarkEnd w:id="29"/>
      <w:r>
        <w:rPr>
          <w:rFonts w:ascii="Times New Roman" w:eastAsia="宋体" w:hAnsi="Times New Roman" w:cs="Times New Roman" w:hint="eastAsia"/>
          <w:sz w:val="32"/>
          <w:szCs w:val="36"/>
          <w:lang w:eastAsia="zh-CN"/>
        </w:rPr>
        <w:t xml:space="preserve"> </w:t>
      </w:r>
      <w:r>
        <w:rPr>
          <w:rFonts w:ascii="Times New Roman" w:hAnsi="Times New Roman" w:cs="Times New Roman"/>
          <w:sz w:val="32"/>
          <w:szCs w:val="36"/>
        </w:rPr>
        <w:t xml:space="preserve">The </w:t>
      </w:r>
      <w:r>
        <w:rPr>
          <w:rFonts w:ascii="Times New Roman" w:eastAsia="宋体" w:hAnsi="Times New Roman" w:cs="Times New Roman" w:hint="eastAsia"/>
          <w:sz w:val="32"/>
          <w:szCs w:val="36"/>
          <w:lang w:eastAsia="zh-CN"/>
        </w:rPr>
        <w:t>P</w:t>
      </w:r>
      <w:r>
        <w:rPr>
          <w:rFonts w:ascii="Times New Roman" w:hAnsi="Times New Roman" w:cs="Times New Roman"/>
          <w:sz w:val="32"/>
          <w:szCs w:val="36"/>
        </w:rPr>
        <w:t xml:space="preserve">ractical </w:t>
      </w:r>
      <w:r>
        <w:rPr>
          <w:rFonts w:ascii="Times New Roman" w:eastAsia="宋体" w:hAnsi="Times New Roman" w:cs="Times New Roman" w:hint="eastAsia"/>
          <w:sz w:val="32"/>
          <w:szCs w:val="36"/>
          <w:lang w:eastAsia="zh-CN"/>
        </w:rPr>
        <w:t>I</w:t>
      </w:r>
      <w:r>
        <w:rPr>
          <w:rFonts w:ascii="Times New Roman" w:hAnsi="Times New Roman" w:cs="Times New Roman"/>
          <w:sz w:val="32"/>
          <w:szCs w:val="36"/>
        </w:rPr>
        <w:t xml:space="preserve">nfluence </w:t>
      </w:r>
      <w:r>
        <w:rPr>
          <w:rFonts w:ascii="Times New Roman" w:eastAsia="宋体" w:hAnsi="Times New Roman" w:cs="Times New Roman" w:hint="eastAsia"/>
          <w:sz w:val="32"/>
          <w:szCs w:val="36"/>
          <w:lang w:eastAsia="zh-CN"/>
        </w:rPr>
        <w:t>O</w:t>
      </w:r>
      <w:r>
        <w:rPr>
          <w:rFonts w:ascii="Times New Roman" w:hAnsi="Times New Roman" w:cs="Times New Roman"/>
          <w:sz w:val="32"/>
          <w:szCs w:val="36"/>
        </w:rPr>
        <w:t xml:space="preserve">f </w:t>
      </w:r>
      <w:r>
        <w:rPr>
          <w:rFonts w:ascii="Times New Roman" w:eastAsia="宋体" w:hAnsi="Times New Roman" w:cs="Times New Roman" w:hint="eastAsia"/>
          <w:sz w:val="32"/>
          <w:szCs w:val="36"/>
          <w:lang w:eastAsia="zh-CN"/>
        </w:rPr>
        <w:t>P</w:t>
      </w:r>
      <w:r>
        <w:rPr>
          <w:rFonts w:ascii="Times New Roman" w:hAnsi="Times New Roman" w:cs="Times New Roman"/>
          <w:sz w:val="32"/>
          <w:szCs w:val="36"/>
        </w:rPr>
        <w:t>olicy</w:t>
      </w:r>
      <w:bookmarkEnd w:id="30"/>
    </w:p>
    <w:p w14:paraId="1002FFE4" w14:textId="77777777" w:rsidR="00081FD4" w:rsidRDefault="009C6F0F">
      <w:pPr>
        <w:pStyle w:val="2"/>
        <w:spacing w:beforeLines="150" w:before="360" w:afterLines="100" w:after="240" w:line="240" w:lineRule="auto"/>
        <w:rPr>
          <w:rFonts w:ascii="Times New Roman" w:hAnsi="Times New Roman" w:cs="Times New Roman"/>
        </w:rPr>
      </w:pPr>
      <w:bookmarkStart w:id="31" w:name="_Toc63714962"/>
      <w:r>
        <w:rPr>
          <w:rFonts w:ascii="Times New Roman" w:hAnsi="Times New Roman" w:cs="Times New Roman" w:hint="eastAsia"/>
          <w:lang w:eastAsia="zh-CN"/>
        </w:rPr>
        <w:t>4.4.1 Transition Stage</w:t>
      </w:r>
      <w:bookmarkEnd w:id="31"/>
    </w:p>
    <w:p w14:paraId="5E1F8E57"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In the transitional stage of the policy, in order to prevent the drastic impact of the policy changes, we adopted a more moderate index requirements, and the ranking of universities was increased in order, and the proportion of foreign students was only increased by 0.01.</w:t>
      </w:r>
    </w:p>
    <w:p w14:paraId="7BA48880"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hint="eastAsia"/>
          <w:lang w:eastAsia="zh-CN"/>
        </w:rPr>
        <w:t xml:space="preserve">At this time, the impact on ordinary students is not very big, and the country's increased expenditure on public education may make students get better education resources and bring better opportunities, but the school's internal enhancement of the intensity of English learning may lead to some students unable to adapt. </w:t>
      </w:r>
    </w:p>
    <w:p w14:paraId="7215A217"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hint="eastAsia"/>
          <w:lang w:eastAsia="zh-CN"/>
        </w:rPr>
        <w:t xml:space="preserve">For teachers, increasing the input of scientific research is conducive to the output of scientific research, so that teachers can put more energy on scientific research. However, due to the introduction of competition mechanism, researchers have to increase the energy investment in scientific research, and may no longer be keen on curriculum reform. At the same time, there are potential inequities. </w:t>
      </w:r>
    </w:p>
    <w:p w14:paraId="42F8357B"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lang w:eastAsia="zh-CN"/>
        </w:rPr>
      </w:pPr>
      <w:r>
        <w:rPr>
          <w:rFonts w:ascii="Times New Roman" w:eastAsia="宋体" w:hAnsi="Times New Roman" w:cs="Times New Roman" w:hint="eastAsia"/>
          <w:lang w:eastAsia="zh-CN"/>
        </w:rPr>
        <w:t xml:space="preserve">The introduction of competition system may lead to the shortage of resources and blind coping in some schools, resulting in an increase in the number of papers but a decline in the quality. At the same time, some weak universities may always be unable to get the government's funds, leading to unsustainable. </w:t>
      </w:r>
    </w:p>
    <w:p w14:paraId="47288387"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rPr>
      </w:pPr>
      <w:r>
        <w:rPr>
          <w:rFonts w:ascii="Times New Roman" w:eastAsia="宋体" w:hAnsi="Times New Roman" w:cs="Times New Roman" w:hint="eastAsia"/>
          <w:lang w:eastAsia="zh-CN"/>
        </w:rPr>
        <w:t>As for the social and national level, from the figure above (comparison of national GDP growth rate), we can see that Japan's economy has been in the doldrums in recent years. Whether the country has the determination and ability to continue to increase investment in public education, and whether the legislators and the public agree with it, are issues that need to be considered.</w:t>
      </w:r>
    </w:p>
    <w:p w14:paraId="784AB5B2" w14:textId="77777777" w:rsidR="00081FD4" w:rsidRDefault="009C6F0F">
      <w:pPr>
        <w:pStyle w:val="2"/>
        <w:spacing w:beforeLines="150" w:before="360" w:afterLines="100" w:after="240" w:line="240" w:lineRule="auto"/>
        <w:rPr>
          <w:rFonts w:ascii="Times New Roman" w:hAnsi="Times New Roman" w:cs="Times New Roman"/>
          <w:lang w:eastAsia="zh-CN"/>
        </w:rPr>
      </w:pPr>
      <w:bookmarkStart w:id="32" w:name="_Toc63714963"/>
      <w:r>
        <w:rPr>
          <w:rFonts w:ascii="Times New Roman" w:hAnsi="Times New Roman" w:cs="Times New Roman" w:hint="eastAsia"/>
          <w:lang w:eastAsia="zh-CN"/>
        </w:rPr>
        <w:t>4.4.2 Final Stage</w:t>
      </w:r>
      <w:bookmarkEnd w:id="32"/>
    </w:p>
    <w:p w14:paraId="65295DD4"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When the policy enters the implementation stage, the policy needs to be implemented vigorously. The number of the world's top 100 universities should reach at least six, the degree of internationalization needs to be greatly improved</w:t>
      </w:r>
      <w:r>
        <w:rPr>
          <w:rFonts w:ascii="Times New Roman" w:hAnsi="Times New Roman" w:cs="Times New Roman" w:hint="eastAsia"/>
          <w:szCs w:val="32"/>
        </w:rPr>
        <w:t>.</w:t>
      </w:r>
      <w:r>
        <w:rPr>
          <w:rFonts w:ascii="Times New Roman" w:hAnsi="Times New Roman" w:cs="Times New Roman"/>
          <w:szCs w:val="32"/>
        </w:rPr>
        <w:t xml:space="preserve"> At this stage, the biggest impact is the problems in the process of promoting internationalization. </w:t>
      </w:r>
    </w:p>
    <w:p w14:paraId="7F018B11"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rPr>
      </w:pPr>
      <w:r>
        <w:rPr>
          <w:rFonts w:ascii="Times New Roman" w:eastAsia="宋体" w:hAnsi="Times New Roman" w:cs="Times New Roman" w:hint="eastAsia"/>
        </w:rPr>
        <w:t xml:space="preserve">For students, increasing the proportion of foreign students and preferential policies for foreign students may lead to the resources of some domestic students being seized, leading to unfair phenomenon. </w:t>
      </w:r>
    </w:p>
    <w:p w14:paraId="79411172"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rPr>
      </w:pPr>
      <w:r>
        <w:rPr>
          <w:rFonts w:ascii="Times New Roman" w:eastAsia="宋体" w:hAnsi="Times New Roman" w:cs="Times New Roman" w:hint="eastAsia"/>
        </w:rPr>
        <w:t>For teacher</w:t>
      </w:r>
      <w:r>
        <w:rPr>
          <w:rFonts w:ascii="Times New Roman" w:eastAsia="宋体" w:hAnsi="Times New Roman" w:cs="Times New Roman" w:hint="eastAsia"/>
          <w:lang w:eastAsia="zh-CN"/>
        </w:rPr>
        <w:t>s</w:t>
      </w:r>
      <w:r>
        <w:rPr>
          <w:rFonts w:ascii="Times New Roman" w:eastAsia="宋体" w:hAnsi="Times New Roman" w:cs="Times New Roman" w:hint="eastAsia"/>
          <w:lang w:eastAsia="zh-CN"/>
        </w:rPr>
        <w:t>’</w:t>
      </w:r>
      <w:r>
        <w:rPr>
          <w:rFonts w:ascii="Times New Roman" w:eastAsia="宋体" w:hAnsi="Times New Roman" w:cs="Times New Roman" w:hint="eastAsia"/>
        </w:rPr>
        <w:t xml:space="preserve"> aspect, the excessive emphasis on competitive output may lead to the front-line researchers spend too much energy on participating in competition, and the time for research becomes shorter.</w:t>
      </w:r>
    </w:p>
    <w:p w14:paraId="50472F6F" w14:textId="77777777" w:rsidR="00081FD4" w:rsidRDefault="009C6F0F">
      <w:pPr>
        <w:pStyle w:val="ad"/>
        <w:numPr>
          <w:ilvl w:val="0"/>
          <w:numId w:val="2"/>
        </w:numPr>
        <w:suppressAutoHyphens/>
        <w:spacing w:afterLines="100" w:after="240"/>
        <w:ind w:firstLineChars="0"/>
        <w:jc w:val="both"/>
        <w:rPr>
          <w:rFonts w:ascii="Times New Roman" w:eastAsia="宋体" w:hAnsi="Times New Roman" w:cs="Times New Roman"/>
        </w:rPr>
      </w:pPr>
      <w:r>
        <w:rPr>
          <w:rFonts w:ascii="Times New Roman" w:eastAsia="宋体" w:hAnsi="Times New Roman" w:cs="Times New Roman" w:hint="eastAsia"/>
        </w:rPr>
        <w:lastRenderedPageBreak/>
        <w:t xml:space="preserve">For the school, increasing the scale of international students will bring certain benefits to the school. The communication between students of different cultures is also a problem that must be solved. </w:t>
      </w:r>
    </w:p>
    <w:p w14:paraId="55F39A40" w14:textId="77777777" w:rsidR="00081FD4" w:rsidRDefault="009C6F0F">
      <w:pPr>
        <w:pStyle w:val="ad"/>
        <w:numPr>
          <w:ilvl w:val="0"/>
          <w:numId w:val="2"/>
        </w:numPr>
        <w:suppressAutoHyphens/>
        <w:spacing w:afterLines="100" w:after="240"/>
        <w:ind w:firstLineChars="0"/>
        <w:jc w:val="both"/>
        <w:rPr>
          <w:rFonts w:ascii="Times New Roman" w:hAnsi="Times New Roman" w:cs="Times New Roman"/>
          <w:szCs w:val="32"/>
        </w:rPr>
      </w:pPr>
      <w:r>
        <w:rPr>
          <w:rFonts w:ascii="Times New Roman" w:eastAsia="宋体" w:hAnsi="Times New Roman" w:cs="Times New Roman" w:hint="eastAsia"/>
        </w:rPr>
        <w:t>At the social and national level, the most important problem is how to keep tradition and promote internationalization. Increasing the proportion of foreign students may lead to the collision and exchange of different cultures, which requires the whole country to treat different cultures with a tolerant and respectful attitude.</w:t>
      </w:r>
    </w:p>
    <w:p w14:paraId="7D717CC9" w14:textId="77777777" w:rsidR="00081FD4" w:rsidRDefault="009C6F0F">
      <w:pPr>
        <w:jc w:val="center"/>
      </w:pPr>
      <w:r>
        <w:rPr>
          <w:noProof/>
          <w:lang w:eastAsia="zh-CN"/>
        </w:rPr>
        <w:drawing>
          <wp:inline distT="0" distB="0" distL="114300" distR="114300" wp14:anchorId="51417CB1" wp14:editId="585964CC">
            <wp:extent cx="3283585" cy="2378075"/>
            <wp:effectExtent l="0" t="0" r="571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91"/>
                    <a:stretch>
                      <a:fillRect/>
                    </a:stretch>
                  </pic:blipFill>
                  <pic:spPr>
                    <a:xfrm>
                      <a:off x="0" y="0"/>
                      <a:ext cx="3283585" cy="2378075"/>
                    </a:xfrm>
                    <a:prstGeom prst="rect">
                      <a:avLst/>
                    </a:prstGeom>
                    <a:noFill/>
                    <a:ln>
                      <a:noFill/>
                    </a:ln>
                  </pic:spPr>
                </pic:pic>
              </a:graphicData>
            </a:graphic>
          </wp:inline>
        </w:drawing>
      </w:r>
    </w:p>
    <w:p w14:paraId="05CD2EAC" w14:textId="77777777" w:rsidR="00081FD4" w:rsidRDefault="009C6F0F">
      <w:pPr>
        <w:autoSpaceDE w:val="0"/>
        <w:autoSpaceDN w:val="0"/>
        <w:adjustRightInd w:val="0"/>
        <w:spacing w:beforeLines="100" w:before="240" w:afterLines="100" w:after="240"/>
        <w:jc w:val="center"/>
        <w:rPr>
          <w:rFonts w:ascii="Times New Roman"/>
          <w:b/>
          <w:szCs w:val="21"/>
        </w:rPr>
      </w:pPr>
      <w:r>
        <w:rPr>
          <w:rFonts w:ascii="Times New Roman"/>
          <w:b/>
          <w:sz w:val="21"/>
          <w:szCs w:val="21"/>
        </w:rPr>
        <w:t>Fig</w:t>
      </w:r>
      <w:r>
        <w:rPr>
          <w:rFonts w:ascii="Times New Roman" w:hint="eastAsia"/>
          <w:b/>
          <w:sz w:val="21"/>
          <w:szCs w:val="21"/>
        </w:rPr>
        <w:t>.</w:t>
      </w:r>
      <w:r>
        <w:rPr>
          <w:rFonts w:ascii="Times New Roman" w:eastAsia="宋体" w:hint="eastAsia"/>
          <w:b/>
          <w:sz w:val="21"/>
          <w:szCs w:val="21"/>
          <w:lang w:eastAsia="zh-CN"/>
        </w:rPr>
        <w:t>17</w:t>
      </w:r>
      <w:r>
        <w:rPr>
          <w:rFonts w:ascii="Times New Roman" w:hint="eastAsia"/>
          <w:b/>
          <w:sz w:val="21"/>
          <w:szCs w:val="21"/>
        </w:rPr>
        <w:t xml:space="preserve">   </w:t>
      </w:r>
      <w:r>
        <w:rPr>
          <w:rFonts w:ascii="Times New Roman" w:hint="eastAsia"/>
          <w:bCs/>
          <w:sz w:val="21"/>
          <w:szCs w:val="21"/>
        </w:rPr>
        <w:t xml:space="preserve">Policy </w:t>
      </w:r>
      <w:r>
        <w:rPr>
          <w:rFonts w:ascii="Times New Roman" w:hint="eastAsia"/>
          <w:bCs/>
          <w:sz w:val="21"/>
          <w:szCs w:val="21"/>
          <w:lang w:eastAsia="zh-CN"/>
        </w:rPr>
        <w:t>I</w:t>
      </w:r>
      <w:r>
        <w:rPr>
          <w:rFonts w:ascii="Times New Roman" w:hint="eastAsia"/>
          <w:bCs/>
          <w:sz w:val="21"/>
          <w:szCs w:val="21"/>
        </w:rPr>
        <w:t xml:space="preserve">mplementation </w:t>
      </w:r>
      <w:r>
        <w:rPr>
          <w:rFonts w:ascii="Times New Roman" w:hint="eastAsia"/>
          <w:bCs/>
          <w:sz w:val="21"/>
          <w:szCs w:val="21"/>
          <w:lang w:eastAsia="zh-CN"/>
        </w:rPr>
        <w:t>P</w:t>
      </w:r>
      <w:r>
        <w:rPr>
          <w:rFonts w:ascii="Times New Roman" w:hint="eastAsia"/>
          <w:bCs/>
          <w:sz w:val="21"/>
          <w:szCs w:val="21"/>
        </w:rPr>
        <w:t xml:space="preserve">rocess </w:t>
      </w:r>
      <w:r>
        <w:rPr>
          <w:rFonts w:ascii="Times New Roman" w:hint="eastAsia"/>
          <w:bCs/>
          <w:sz w:val="21"/>
          <w:szCs w:val="21"/>
          <w:lang w:eastAsia="zh-CN"/>
        </w:rPr>
        <w:t>C</w:t>
      </w:r>
      <w:r>
        <w:rPr>
          <w:rFonts w:ascii="Times New Roman" w:hint="eastAsia"/>
          <w:bCs/>
          <w:sz w:val="21"/>
          <w:szCs w:val="21"/>
        </w:rPr>
        <w:t>hart</w:t>
      </w:r>
    </w:p>
    <w:p w14:paraId="2B843582"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To sum up, it is always difficult for every country to implement the reform, and the resistance always comes from all aspects. However, in the face of the world trend, the country must actively comply with the trend, rather than passively involved in the trend.</w:t>
      </w:r>
    </w:p>
    <w:p w14:paraId="0A057879" w14:textId="77777777" w:rsidR="00081FD4" w:rsidRDefault="009C6F0F">
      <w:pPr>
        <w:pStyle w:val="1"/>
        <w:spacing w:beforeLines="250" w:before="600" w:afterLines="100" w:after="240" w:line="240" w:lineRule="auto"/>
        <w:rPr>
          <w:rFonts w:ascii="Times New Roman" w:eastAsia="宋体" w:hAnsi="Times New Roman" w:cs="Times New Roman"/>
          <w:sz w:val="36"/>
          <w:szCs w:val="52"/>
        </w:rPr>
      </w:pPr>
      <w:bookmarkStart w:id="33" w:name="_Toc63694327"/>
      <w:bookmarkStart w:id="34" w:name="_Toc63714964"/>
      <w:r>
        <w:rPr>
          <w:rFonts w:hint="eastAsia"/>
          <w:sz w:val="36"/>
          <w:szCs w:val="52"/>
        </w:rPr>
        <w:t>5</w:t>
      </w:r>
      <w:bookmarkEnd w:id="33"/>
      <w:r>
        <w:rPr>
          <w:rFonts w:eastAsia="宋体" w:hint="eastAsia"/>
          <w:sz w:val="36"/>
          <w:szCs w:val="52"/>
          <w:lang w:eastAsia="zh-CN"/>
        </w:rPr>
        <w:t xml:space="preserve"> </w:t>
      </w:r>
      <w:r>
        <w:rPr>
          <w:rFonts w:ascii="Times New Roman" w:eastAsia="宋体" w:hAnsi="Times New Roman" w:cs="Times New Roman"/>
          <w:sz w:val="36"/>
          <w:szCs w:val="52"/>
        </w:rPr>
        <w:t>Insufficiency of models and limitations of policies</w:t>
      </w:r>
      <w:bookmarkEnd w:id="34"/>
    </w:p>
    <w:p w14:paraId="0EEB6EEF" w14:textId="77777777" w:rsidR="00081FD4" w:rsidRDefault="009C6F0F">
      <w:pPr>
        <w:widowControl w:val="0"/>
        <w:spacing w:afterLines="100" w:after="240" w:line="360" w:lineRule="exact"/>
        <w:ind w:firstLine="420"/>
        <w:jc w:val="both"/>
        <w:rPr>
          <w:rFonts w:ascii="Times New Roman" w:hAnsi="Times New Roman" w:cs="Times New Roman"/>
          <w:b/>
          <w:bCs/>
          <w:sz w:val="28"/>
          <w:szCs w:val="28"/>
        </w:rPr>
      </w:pPr>
      <w:r>
        <w:rPr>
          <w:rFonts w:ascii="Times New Roman" w:eastAsia="等线" w:hAnsi="Times New Roman" w:cs="Times New Roman" w:hint="eastAsia"/>
          <w:b/>
          <w:bCs/>
          <w:kern w:val="2"/>
          <w:sz w:val="28"/>
          <w:szCs w:val="28"/>
          <w:lang w:eastAsia="zh-CN"/>
        </w:rPr>
        <w:t>A</w:t>
      </w:r>
      <w:r>
        <w:rPr>
          <w:rFonts w:ascii="Times New Roman" w:eastAsia="等线" w:hAnsi="Times New Roman" w:cs="Times New Roman"/>
          <w:b/>
          <w:bCs/>
          <w:kern w:val="2"/>
          <w:sz w:val="28"/>
          <w:szCs w:val="28"/>
          <w:lang w:eastAsia="zh-CN"/>
        </w:rPr>
        <w:t>dvantage</w:t>
      </w:r>
      <w:r>
        <w:rPr>
          <w:rFonts w:ascii="Times New Roman" w:eastAsia="等线" w:hAnsi="Times New Roman" w:cs="Times New Roman" w:hint="eastAsia"/>
          <w:b/>
          <w:bCs/>
          <w:kern w:val="2"/>
          <w:sz w:val="28"/>
          <w:szCs w:val="28"/>
          <w:lang w:eastAsia="zh-CN"/>
        </w:rPr>
        <w:t>s</w:t>
      </w:r>
      <w:r>
        <w:rPr>
          <w:rFonts w:ascii="Times New Roman" w:eastAsia="等线" w:hAnsi="Times New Roman" w:cs="Times New Roman"/>
          <w:b/>
          <w:bCs/>
          <w:kern w:val="2"/>
          <w:sz w:val="28"/>
          <w:szCs w:val="28"/>
          <w:lang w:eastAsia="zh-CN"/>
        </w:rPr>
        <w:t>：</w:t>
      </w:r>
    </w:p>
    <w:p w14:paraId="790B8A68" w14:textId="77777777" w:rsidR="00081FD4" w:rsidRDefault="009C6F0F">
      <w:pPr>
        <w:widowControl w:val="0"/>
        <w:numPr>
          <w:ilvl w:val="0"/>
          <w:numId w:val="4"/>
        </w:numPr>
        <w:spacing w:afterLines="100" w:after="240" w:line="360" w:lineRule="exact"/>
        <w:jc w:val="both"/>
        <w:rPr>
          <w:rFonts w:ascii="Times New Roman" w:eastAsia="等线" w:hAnsi="Times New Roman" w:cs="Times New Roman"/>
          <w:kern w:val="2"/>
          <w:szCs w:val="24"/>
          <w:lang w:eastAsia="zh-CN"/>
        </w:rPr>
      </w:pPr>
      <w:r>
        <w:rPr>
          <w:rFonts w:ascii="Times New Roman" w:eastAsia="等线" w:hAnsi="Times New Roman" w:cs="Times New Roman"/>
          <w:kern w:val="2"/>
          <w:szCs w:val="24"/>
          <w:lang w:eastAsia="zh-CN"/>
        </w:rPr>
        <w:t>The health model can calculate the steady state of the health of a country’s current educa-tion system in a short period of time</w:t>
      </w:r>
      <w:r>
        <w:rPr>
          <w:rFonts w:ascii="Times New Roman" w:eastAsia="等线" w:hAnsi="Times New Roman" w:cs="Times New Roman" w:hint="eastAsia"/>
          <w:kern w:val="2"/>
          <w:szCs w:val="24"/>
          <w:lang w:eastAsia="zh-CN"/>
        </w:rPr>
        <w:t>.</w:t>
      </w:r>
    </w:p>
    <w:p w14:paraId="4AC9B1D7" w14:textId="77777777" w:rsidR="00081FD4" w:rsidRDefault="009C6F0F">
      <w:pPr>
        <w:widowControl w:val="0"/>
        <w:numPr>
          <w:ilvl w:val="0"/>
          <w:numId w:val="4"/>
        </w:numPr>
        <w:spacing w:afterLines="100" w:after="240" w:line="360" w:lineRule="exact"/>
        <w:jc w:val="both"/>
        <w:rPr>
          <w:rFonts w:ascii="Times New Roman" w:hAnsi="Times New Roman" w:cs="Times New Roman"/>
          <w:szCs w:val="24"/>
        </w:rPr>
      </w:pPr>
      <w:r>
        <w:rPr>
          <w:rFonts w:ascii="Times New Roman" w:eastAsia="等线" w:hAnsi="Times New Roman" w:cs="Times New Roman"/>
          <w:kern w:val="2"/>
          <w:szCs w:val="24"/>
          <w:lang w:eastAsia="zh-CN"/>
        </w:rPr>
        <w:t>The indicator values of the education system are discussed from the perspectives of value and stability.</w:t>
      </w:r>
    </w:p>
    <w:p w14:paraId="36B85AE6" w14:textId="77777777" w:rsidR="00081FD4" w:rsidRDefault="009C6F0F">
      <w:pPr>
        <w:widowControl w:val="0"/>
        <w:numPr>
          <w:ilvl w:val="0"/>
          <w:numId w:val="4"/>
        </w:numPr>
        <w:spacing w:afterLines="100" w:after="240" w:line="360" w:lineRule="exact"/>
        <w:jc w:val="both"/>
        <w:rPr>
          <w:rFonts w:ascii="Times New Roman" w:eastAsia="等线" w:hAnsi="Times New Roman" w:cs="Times New Roman"/>
          <w:kern w:val="2"/>
          <w:szCs w:val="24"/>
          <w:lang w:eastAsia="zh-CN"/>
        </w:rPr>
      </w:pPr>
      <w:r>
        <w:rPr>
          <w:rFonts w:ascii="Times New Roman" w:eastAsia="等线" w:hAnsi="Times New Roman" w:cs="Times New Roman"/>
          <w:kern w:val="2"/>
          <w:szCs w:val="24"/>
          <w:lang w:eastAsia="zh-CN"/>
        </w:rPr>
        <w:t>The model can be simply extended to high dimensions or simplified to low dimensions.</w:t>
      </w:r>
    </w:p>
    <w:p w14:paraId="59840291" w14:textId="77777777" w:rsidR="00081FD4" w:rsidRDefault="009C6F0F">
      <w:pPr>
        <w:widowControl w:val="0"/>
        <w:spacing w:afterLines="100" w:after="240" w:line="360" w:lineRule="exact"/>
        <w:ind w:firstLine="420"/>
        <w:jc w:val="both"/>
        <w:rPr>
          <w:rFonts w:ascii="Times New Roman" w:eastAsia="等线" w:hAnsi="Times New Roman" w:cs="Times New Roman"/>
          <w:b/>
          <w:bCs/>
          <w:kern w:val="2"/>
          <w:sz w:val="28"/>
          <w:szCs w:val="28"/>
          <w:lang w:eastAsia="zh-CN"/>
        </w:rPr>
      </w:pPr>
      <w:r>
        <w:rPr>
          <w:rFonts w:ascii="Times New Roman" w:eastAsia="等线" w:hAnsi="Times New Roman" w:cs="Times New Roman" w:hint="eastAsia"/>
          <w:b/>
          <w:bCs/>
          <w:kern w:val="2"/>
          <w:sz w:val="28"/>
          <w:szCs w:val="28"/>
          <w:lang w:eastAsia="zh-CN"/>
        </w:rPr>
        <w:t>D</w:t>
      </w:r>
      <w:r>
        <w:rPr>
          <w:rFonts w:ascii="Times New Roman" w:eastAsia="等线" w:hAnsi="Times New Roman" w:cs="Times New Roman"/>
          <w:b/>
          <w:bCs/>
          <w:kern w:val="2"/>
          <w:sz w:val="28"/>
          <w:szCs w:val="28"/>
          <w:lang w:eastAsia="zh-CN"/>
        </w:rPr>
        <w:t>isadvantage</w:t>
      </w:r>
      <w:r>
        <w:rPr>
          <w:rFonts w:ascii="Times New Roman" w:eastAsia="等线" w:hAnsi="Times New Roman" w:cs="Times New Roman" w:hint="eastAsia"/>
          <w:b/>
          <w:bCs/>
          <w:kern w:val="2"/>
          <w:sz w:val="28"/>
          <w:szCs w:val="28"/>
          <w:lang w:eastAsia="zh-CN"/>
        </w:rPr>
        <w:t>s</w:t>
      </w:r>
      <w:r>
        <w:rPr>
          <w:rFonts w:ascii="Times New Roman" w:eastAsia="等线" w:hAnsi="Times New Roman" w:cs="Times New Roman"/>
          <w:b/>
          <w:bCs/>
          <w:kern w:val="2"/>
          <w:sz w:val="28"/>
          <w:szCs w:val="28"/>
          <w:lang w:eastAsia="zh-CN"/>
        </w:rPr>
        <w:t>：</w:t>
      </w:r>
    </w:p>
    <w:p w14:paraId="38636CC9" w14:textId="77777777" w:rsidR="00081FD4" w:rsidRDefault="009C6F0F">
      <w:pPr>
        <w:widowControl w:val="0"/>
        <w:numPr>
          <w:ilvl w:val="0"/>
          <w:numId w:val="4"/>
        </w:numPr>
        <w:spacing w:afterLines="100" w:after="240" w:line="360" w:lineRule="exact"/>
        <w:jc w:val="both"/>
        <w:rPr>
          <w:rFonts w:ascii="Times New Roman" w:eastAsia="等线" w:hAnsi="Times New Roman" w:cs="Times New Roman"/>
          <w:kern w:val="2"/>
          <w:szCs w:val="24"/>
          <w:lang w:eastAsia="zh-CN"/>
        </w:rPr>
      </w:pPr>
      <w:r>
        <w:rPr>
          <w:rFonts w:ascii="Times New Roman" w:eastAsia="等线" w:hAnsi="Times New Roman" w:cs="Times New Roman"/>
          <w:kern w:val="2"/>
          <w:szCs w:val="24"/>
          <w:lang w:eastAsia="zh-CN"/>
        </w:rPr>
        <w:lastRenderedPageBreak/>
        <w:t>When the advantages and disadvantages of a country's education system are very obvious, and the proportions are similar, the health model cannot accurately determine its true health status. At this time, expert intervention is required to correctly classify.</w:t>
      </w:r>
    </w:p>
    <w:p w14:paraId="59513B60" w14:textId="77777777" w:rsidR="00081FD4" w:rsidRDefault="009C6F0F">
      <w:pPr>
        <w:widowControl w:val="0"/>
        <w:numPr>
          <w:ilvl w:val="0"/>
          <w:numId w:val="4"/>
        </w:numPr>
        <w:spacing w:afterLines="100" w:after="240" w:line="360" w:lineRule="exact"/>
        <w:jc w:val="both"/>
        <w:rPr>
          <w:rFonts w:ascii="Times New Roman" w:eastAsia="等线" w:hAnsi="Times New Roman" w:cs="Times New Roman"/>
          <w:kern w:val="2"/>
          <w:szCs w:val="24"/>
          <w:lang w:eastAsia="zh-CN"/>
        </w:rPr>
      </w:pPr>
      <w:r>
        <w:rPr>
          <w:rFonts w:ascii="Times New Roman" w:eastAsia="等线" w:hAnsi="Times New Roman" w:cs="Times New Roman"/>
          <w:kern w:val="2"/>
          <w:szCs w:val="24"/>
          <w:lang w:eastAsia="zh-CN"/>
        </w:rPr>
        <w:t xml:space="preserve">In the sustainability model, </w:t>
      </w:r>
      <w:r>
        <w:rPr>
          <w:rFonts w:ascii="Times New Roman" w:eastAsia="等线" w:hAnsi="Times New Roman" w:cs="Times New Roman" w:hint="eastAsia"/>
          <w:kern w:val="2"/>
          <w:szCs w:val="24"/>
          <w:lang w:eastAsia="zh-CN"/>
        </w:rPr>
        <w:t>as</w:t>
      </w:r>
      <w:r>
        <w:rPr>
          <w:rFonts w:ascii="Times New Roman" w:eastAsia="等线" w:hAnsi="Times New Roman" w:cs="Times New Roman"/>
          <w:kern w:val="2"/>
          <w:szCs w:val="24"/>
          <w:lang w:eastAsia="zh-CN"/>
        </w:rPr>
        <w:t xml:space="preserve"> the final measurement result is composed of three sub-results, the accuracy of the assessment results of countries with similar sustainability is not high.</w:t>
      </w:r>
    </w:p>
    <w:p w14:paraId="1C5FC258" w14:textId="77777777" w:rsidR="00081FD4" w:rsidRDefault="009C6F0F">
      <w:pPr>
        <w:widowControl w:val="0"/>
        <w:numPr>
          <w:ilvl w:val="0"/>
          <w:numId w:val="4"/>
        </w:numPr>
        <w:spacing w:afterLines="100" w:after="240" w:line="360" w:lineRule="exact"/>
        <w:jc w:val="both"/>
        <w:rPr>
          <w:rFonts w:ascii="Times New Roman" w:eastAsia="等线" w:hAnsi="Times New Roman" w:cs="Times New Roman"/>
          <w:kern w:val="2"/>
          <w:szCs w:val="24"/>
          <w:lang w:eastAsia="zh-CN"/>
        </w:rPr>
      </w:pPr>
      <w:r>
        <w:rPr>
          <w:rFonts w:ascii="Times New Roman" w:eastAsia="等线" w:hAnsi="Times New Roman" w:cs="Times New Roman"/>
          <w:kern w:val="2"/>
          <w:szCs w:val="24"/>
          <w:lang w:eastAsia="zh-CN"/>
        </w:rPr>
        <w:t>Sustainability models have extremely high requirements for accura</w:t>
      </w:r>
      <w:r>
        <w:rPr>
          <w:rFonts w:ascii="Times New Roman" w:eastAsia="等线" w:hAnsi="Times New Roman" w:cs="Times New Roman" w:hint="eastAsia"/>
          <w:kern w:val="2"/>
          <w:szCs w:val="24"/>
          <w:lang w:eastAsia="zh-CN"/>
        </w:rPr>
        <w:t>te</w:t>
      </w:r>
      <w:r>
        <w:rPr>
          <w:rFonts w:ascii="Times New Roman" w:eastAsia="等线" w:hAnsi="Times New Roman" w:cs="Times New Roman"/>
          <w:kern w:val="2"/>
          <w:szCs w:val="24"/>
          <w:lang w:eastAsia="zh-CN"/>
        </w:rPr>
        <w:t xml:space="preserve"> and complete data.</w:t>
      </w:r>
    </w:p>
    <w:p w14:paraId="20AF7619" w14:textId="77777777" w:rsidR="00081FD4" w:rsidRDefault="009C6F0F">
      <w:pPr>
        <w:pStyle w:val="1"/>
        <w:spacing w:beforeLines="250" w:before="600" w:afterLines="100" w:after="240" w:line="240" w:lineRule="auto"/>
        <w:rPr>
          <w:rFonts w:ascii="Times New Roman" w:eastAsia="宋体" w:hAnsi="Times New Roman" w:cs="Times New Roman"/>
          <w:sz w:val="36"/>
          <w:szCs w:val="52"/>
        </w:rPr>
      </w:pPr>
      <w:bookmarkStart w:id="35" w:name="_Toc63694328"/>
      <w:bookmarkStart w:id="36" w:name="_Toc63714965"/>
      <w:r>
        <w:rPr>
          <w:rFonts w:ascii="Times New Roman" w:eastAsia="宋体" w:hAnsi="Times New Roman" w:cs="Times New Roman" w:hint="eastAsia"/>
          <w:sz w:val="36"/>
          <w:szCs w:val="52"/>
        </w:rPr>
        <w:t>6</w:t>
      </w:r>
      <w:bookmarkEnd w:id="35"/>
      <w:r>
        <w:rPr>
          <w:rFonts w:ascii="Times New Roman" w:eastAsia="宋体" w:hAnsi="Times New Roman" w:cs="Times New Roman" w:hint="eastAsia"/>
          <w:sz w:val="36"/>
          <w:szCs w:val="52"/>
          <w:lang w:eastAsia="zh-CN"/>
        </w:rPr>
        <w:t xml:space="preserve"> </w:t>
      </w:r>
      <w:r>
        <w:rPr>
          <w:rFonts w:ascii="Times New Roman" w:eastAsia="宋体" w:hAnsi="Times New Roman" w:cs="Times New Roman"/>
          <w:sz w:val="36"/>
          <w:szCs w:val="52"/>
          <w:lang w:eastAsia="zh-CN"/>
        </w:rPr>
        <w:t>Sensitivity analysis</w:t>
      </w:r>
      <w:bookmarkEnd w:id="36"/>
    </w:p>
    <w:p w14:paraId="0652658B" w14:textId="77777777" w:rsidR="00081FD4" w:rsidRDefault="009C6F0F">
      <w:pPr>
        <w:suppressAutoHyphens/>
        <w:spacing w:afterLines="100" w:after="240"/>
        <w:ind w:firstLineChars="200" w:firstLine="480"/>
        <w:jc w:val="both"/>
        <w:textAlignment w:val="center"/>
        <w:rPr>
          <w:rFonts w:ascii="Times New Roman" w:hAnsi="Times New Roman" w:cs="Times New Roman"/>
          <w:szCs w:val="32"/>
        </w:rPr>
      </w:pPr>
      <w:r>
        <w:rPr>
          <w:rFonts w:ascii="Times New Roman" w:hAnsi="Times New Roman" w:cs="Times New Roman"/>
          <w:szCs w:val="32"/>
        </w:rPr>
        <w:t>We use sensitivity analysis to check the stability of the model. By changing the value of each variable from half of it to 1.5 times, we observe the effect on the results. The results show that for health, changes in variables within this range hardly cause changes in the classification results; for sustainability, the range of changes in each indicator is within ±5.7%, most of which are concentrated in Within ±5%, this shows the good stability of the model.</w:t>
      </w:r>
    </w:p>
    <w:p w14:paraId="220E2B69" w14:textId="77777777" w:rsidR="00081FD4" w:rsidRDefault="009C6F0F">
      <w:pPr>
        <w:pStyle w:val="1"/>
        <w:spacing w:beforeLines="250" w:before="600" w:afterLines="100" w:after="240" w:line="240" w:lineRule="auto"/>
        <w:rPr>
          <w:rFonts w:ascii="Times New Roman" w:eastAsia="宋体" w:hAnsi="Times New Roman" w:cs="Times New Roman"/>
          <w:sz w:val="36"/>
          <w:szCs w:val="52"/>
        </w:rPr>
      </w:pPr>
      <w:bookmarkStart w:id="37" w:name="_Toc63714966"/>
      <w:r>
        <w:rPr>
          <w:rFonts w:ascii="Times New Roman" w:eastAsia="宋体" w:hAnsi="Times New Roman" w:cs="Times New Roman" w:hint="eastAsia"/>
          <w:sz w:val="36"/>
          <w:szCs w:val="52"/>
          <w:lang w:eastAsia="zh-CN"/>
        </w:rPr>
        <w:t>R</w:t>
      </w:r>
      <w:r>
        <w:rPr>
          <w:rFonts w:ascii="Times New Roman" w:eastAsia="宋体" w:hAnsi="Times New Roman" w:cs="Times New Roman" w:hint="eastAsia"/>
          <w:sz w:val="36"/>
          <w:szCs w:val="52"/>
        </w:rPr>
        <w:t>eference</w:t>
      </w:r>
      <w:bookmarkEnd w:id="37"/>
    </w:p>
    <w:p w14:paraId="14A4318A" w14:textId="77777777" w:rsidR="00081FD4" w:rsidRDefault="00081FD4"/>
    <w:p w14:paraId="7A0D3F2A" w14:textId="77777777" w:rsidR="00081FD4" w:rsidRDefault="009C6F0F">
      <w:pPr>
        <w:widowControl w:val="0"/>
        <w:numPr>
          <w:ilvl w:val="0"/>
          <w:numId w:val="5"/>
        </w:numPr>
        <w:spacing w:line="360" w:lineRule="exact"/>
        <w:jc w:val="both"/>
        <w:rPr>
          <w:rFonts w:ascii="Times New Roman" w:hAnsi="Times New Roman" w:cs="Times New Roman"/>
          <w:color w:val="000000" w:themeColor="text1"/>
          <w:szCs w:val="24"/>
        </w:rPr>
      </w:pPr>
      <w:r>
        <w:rPr>
          <w:rFonts w:ascii="Times New Roman" w:hAnsi="Times New Roman" w:cs="Times New Roman"/>
          <w:color w:val="000000" w:themeColor="text1"/>
          <w:szCs w:val="24"/>
          <w:lang w:eastAsia="zh-CN"/>
        </w:rPr>
        <w:t>ACADEMIC RANKING OF WORLD UNIVERSITIES.</w:t>
      </w:r>
    </w:p>
    <w:p w14:paraId="693D2BC3" w14:textId="77777777" w:rsidR="00081FD4" w:rsidRDefault="00EF5EC8">
      <w:pPr>
        <w:spacing w:line="360" w:lineRule="exact"/>
        <w:ind w:firstLine="420"/>
        <w:rPr>
          <w:rFonts w:ascii="Times New Roman" w:hAnsi="Times New Roman" w:cs="Times New Roman"/>
          <w:color w:val="000000" w:themeColor="text1"/>
          <w:szCs w:val="24"/>
        </w:rPr>
      </w:pPr>
      <w:hyperlink r:id="rId292" w:history="1">
        <w:r w:rsidR="009C6F0F">
          <w:rPr>
            <w:rStyle w:val="ac"/>
            <w:rFonts w:ascii="Times New Roman" w:hAnsi="Times New Roman" w:cs="Times New Roman"/>
            <w:color w:val="000000" w:themeColor="text1"/>
            <w:szCs w:val="24"/>
          </w:rPr>
          <w:t>https://www.shanghairanking.cn/rankings/gras/2020/RS0101</w:t>
        </w:r>
      </w:hyperlink>
    </w:p>
    <w:p w14:paraId="6AC4BB44" w14:textId="77777777" w:rsidR="00081FD4" w:rsidRDefault="009C6F0F">
      <w:pPr>
        <w:widowControl w:val="0"/>
        <w:numPr>
          <w:ilvl w:val="0"/>
          <w:numId w:val="5"/>
        </w:numPr>
        <w:spacing w:line="360" w:lineRule="exact"/>
        <w:jc w:val="both"/>
        <w:rPr>
          <w:rFonts w:ascii="Times New Roman" w:hAnsi="Times New Roman" w:cs="Times New Roman"/>
          <w:color w:val="000000" w:themeColor="text1"/>
          <w:szCs w:val="24"/>
        </w:rPr>
      </w:pPr>
      <w:r>
        <w:rPr>
          <w:rFonts w:ascii="Times New Roman" w:hAnsi="Times New Roman" w:cs="Times New Roman"/>
          <w:color w:val="000000" w:themeColor="text1"/>
          <w:szCs w:val="24"/>
          <w:lang w:eastAsia="zh-CN"/>
        </w:rPr>
        <w:t>World Bank Open Data | Data.</w:t>
      </w:r>
    </w:p>
    <w:p w14:paraId="18512155" w14:textId="77777777" w:rsidR="00081FD4" w:rsidRDefault="00EF5EC8">
      <w:pPr>
        <w:spacing w:line="360" w:lineRule="exact"/>
        <w:ind w:firstLine="420"/>
        <w:rPr>
          <w:rFonts w:ascii="Times New Roman" w:hAnsi="Times New Roman" w:cs="Times New Roman"/>
          <w:color w:val="000000" w:themeColor="text1"/>
          <w:szCs w:val="24"/>
        </w:rPr>
      </w:pPr>
      <w:hyperlink r:id="rId293" w:history="1">
        <w:r w:rsidR="009C6F0F">
          <w:rPr>
            <w:rStyle w:val="ac"/>
            <w:rFonts w:ascii="Times New Roman" w:hAnsi="Times New Roman" w:cs="Times New Roman"/>
            <w:color w:val="000000" w:themeColor="text1"/>
            <w:szCs w:val="24"/>
            <w:lang w:eastAsia="zh-CN"/>
          </w:rPr>
          <w:t>https://data.worldbank.org.cn/</w:t>
        </w:r>
      </w:hyperlink>
    </w:p>
    <w:p w14:paraId="7B78767E" w14:textId="77777777" w:rsidR="00081FD4" w:rsidRDefault="009C6F0F">
      <w:pPr>
        <w:spacing w:line="360" w:lineRule="exact"/>
        <w:rPr>
          <w:rFonts w:ascii="Times New Roman" w:hAnsi="Times New Roman" w:cs="Times New Roman"/>
          <w:color w:val="000000" w:themeColor="text1"/>
          <w:szCs w:val="24"/>
        </w:rPr>
      </w:pPr>
      <w:r>
        <w:rPr>
          <w:rFonts w:ascii="Times New Roman" w:hAnsi="Times New Roman" w:cs="Times New Roman"/>
          <w:color w:val="000000" w:themeColor="text1"/>
          <w:szCs w:val="24"/>
          <w:lang w:eastAsia="zh-CN"/>
        </w:rPr>
        <w:t>[3] Wikipedia, the free encyclopedia.</w:t>
      </w:r>
    </w:p>
    <w:p w14:paraId="5766BDF4" w14:textId="77777777" w:rsidR="00081FD4" w:rsidRDefault="00EF5EC8">
      <w:pPr>
        <w:spacing w:line="360" w:lineRule="exact"/>
        <w:ind w:firstLine="420"/>
        <w:rPr>
          <w:rFonts w:ascii="Times New Roman" w:hAnsi="Times New Roman" w:cs="Times New Roman"/>
          <w:color w:val="000000" w:themeColor="text1"/>
          <w:szCs w:val="24"/>
        </w:rPr>
      </w:pPr>
      <w:hyperlink r:id="rId294" w:history="1">
        <w:r w:rsidR="009C6F0F">
          <w:rPr>
            <w:rStyle w:val="ac"/>
            <w:rFonts w:ascii="Times New Roman" w:hAnsi="Times New Roman" w:cs="Times New Roman"/>
            <w:color w:val="000000" w:themeColor="text1"/>
            <w:szCs w:val="24"/>
            <w:lang w:eastAsia="zh-CN"/>
          </w:rPr>
          <w:t>https://en.wikipedia.org/wiki/Main_Page</w:t>
        </w:r>
      </w:hyperlink>
    </w:p>
    <w:p w14:paraId="1B920EFD" w14:textId="77777777" w:rsidR="00081FD4" w:rsidRDefault="009C6F0F">
      <w:pPr>
        <w:spacing w:line="360" w:lineRule="exact"/>
        <w:rPr>
          <w:rFonts w:ascii="Times New Roman" w:hAnsi="Times New Roman" w:cs="Times New Roman"/>
          <w:color w:val="000000" w:themeColor="text1"/>
          <w:szCs w:val="24"/>
        </w:rPr>
      </w:pPr>
      <w:r>
        <w:rPr>
          <w:rFonts w:ascii="Times New Roman" w:hAnsi="Times New Roman" w:cs="Times New Roman"/>
          <w:color w:val="000000" w:themeColor="text1"/>
          <w:szCs w:val="24"/>
          <w:lang w:eastAsia="zh-CN"/>
        </w:rPr>
        <w:t>[4] World Data Atlas.</w:t>
      </w:r>
    </w:p>
    <w:p w14:paraId="4D55AF1D" w14:textId="77777777" w:rsidR="00081FD4" w:rsidRDefault="00EF5EC8">
      <w:pPr>
        <w:spacing w:line="360" w:lineRule="exact"/>
        <w:ind w:firstLine="420"/>
        <w:rPr>
          <w:rFonts w:ascii="Times New Roman" w:hAnsi="Times New Roman" w:cs="Times New Roman"/>
          <w:color w:val="000000" w:themeColor="text1"/>
          <w:szCs w:val="24"/>
        </w:rPr>
      </w:pPr>
      <w:hyperlink r:id="rId295" w:history="1">
        <w:r w:rsidR="009C6F0F">
          <w:rPr>
            <w:rStyle w:val="ac"/>
            <w:rFonts w:ascii="Times New Roman" w:hAnsi="Times New Roman" w:cs="Times New Roman"/>
            <w:color w:val="000000" w:themeColor="text1"/>
            <w:szCs w:val="24"/>
            <w:lang w:eastAsia="zh-CN"/>
          </w:rPr>
          <w:t>https://knoema.com/atlas</w:t>
        </w:r>
      </w:hyperlink>
    </w:p>
    <w:p w14:paraId="6B2BD602" w14:textId="77777777" w:rsidR="00081FD4" w:rsidRDefault="009C6F0F">
      <w:pPr>
        <w:numPr>
          <w:ilvl w:val="0"/>
          <w:numId w:val="6"/>
        </w:numPr>
        <w:spacing w:line="360" w:lineRule="exact"/>
        <w:rPr>
          <w:rFonts w:ascii="Times New Roman" w:hAnsi="Times New Roman" w:cs="Times New Roman"/>
          <w:color w:val="000000" w:themeColor="text1"/>
          <w:szCs w:val="24"/>
          <w:lang w:eastAsia="zh-CN"/>
        </w:rPr>
      </w:pPr>
      <w:r>
        <w:rPr>
          <w:rFonts w:ascii="Times New Roman" w:hAnsi="Times New Roman" w:cs="Times New Roman" w:hint="eastAsia"/>
          <w:color w:val="000000" w:themeColor="text1"/>
          <w:szCs w:val="24"/>
          <w:lang w:eastAsia="zh-CN"/>
        </w:rPr>
        <w:t>Fan Pingjun.International Comparison of higher education policy drivenmodels[J].2009-06-03.</w:t>
      </w:r>
    </w:p>
    <w:p w14:paraId="0BBDE8D7" w14:textId="77777777" w:rsidR="00081FD4" w:rsidRDefault="009C6F0F">
      <w:pPr>
        <w:spacing w:line="360" w:lineRule="exact"/>
        <w:rPr>
          <w:rFonts w:ascii="Times New Roman" w:hAnsi="Times New Roman" w:cs="Times New Roman"/>
          <w:color w:val="000000" w:themeColor="text1"/>
          <w:szCs w:val="24"/>
          <w:lang w:eastAsia="zh-CN"/>
        </w:rPr>
      </w:pPr>
      <w:r>
        <w:rPr>
          <w:rFonts w:ascii="Times New Roman" w:hAnsi="Times New Roman" w:cs="Times New Roman" w:hint="eastAsia"/>
          <w:color w:val="000000" w:themeColor="text1"/>
          <w:szCs w:val="24"/>
          <w:lang w:eastAsia="zh-CN"/>
        </w:rPr>
        <w:t>[</w:t>
      </w:r>
      <w:r>
        <w:rPr>
          <w:rFonts w:ascii="Times New Roman" w:hAnsi="Times New Roman" w:cs="Times New Roman"/>
          <w:color w:val="000000" w:themeColor="text1"/>
          <w:szCs w:val="24"/>
          <w:lang w:eastAsia="zh-CN"/>
        </w:rPr>
        <w:t>6]</w:t>
      </w:r>
      <w:r>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eastAsia="zh-CN"/>
        </w:rPr>
        <w:t>United Nations official website</w:t>
      </w:r>
    </w:p>
    <w:p w14:paraId="0F9A38FB" w14:textId="77777777" w:rsidR="00081FD4" w:rsidRDefault="00EF5EC8">
      <w:pPr>
        <w:spacing w:line="360" w:lineRule="exact"/>
        <w:rPr>
          <w:rFonts w:ascii="Times New Roman" w:hAnsi="Times New Roman" w:cs="Times New Roman"/>
          <w:color w:val="000000" w:themeColor="text1"/>
          <w:szCs w:val="24"/>
          <w:lang w:eastAsia="zh-CN"/>
        </w:rPr>
      </w:pPr>
      <w:hyperlink r:id="rId296" w:history="1">
        <w:r w:rsidR="009C6F0F">
          <w:rPr>
            <w:rFonts w:ascii="Times New Roman" w:hAnsi="Times New Roman" w:cs="Times New Roman"/>
            <w:color w:val="000000" w:themeColor="text1"/>
            <w:szCs w:val="24"/>
            <w:lang w:eastAsia="zh-CN"/>
          </w:rPr>
          <w:t>https://www.un.org/en</w:t>
        </w:r>
      </w:hyperlink>
    </w:p>
    <w:p w14:paraId="2A88A37E" w14:textId="77777777" w:rsidR="00081FD4" w:rsidRDefault="009C6F0F">
      <w:pPr>
        <w:spacing w:line="360" w:lineRule="exact"/>
        <w:rPr>
          <w:rFonts w:ascii="Times New Roman" w:hAnsi="Times New Roman" w:cs="Times New Roman"/>
          <w:color w:val="000000" w:themeColor="text1"/>
          <w:szCs w:val="24"/>
          <w:lang w:eastAsia="zh-CN"/>
        </w:rPr>
      </w:pPr>
      <w:r>
        <w:rPr>
          <w:rFonts w:ascii="Times New Roman" w:hAnsi="Times New Roman" w:cs="Times New Roman"/>
          <w:color w:val="000000" w:themeColor="text1"/>
          <w:szCs w:val="24"/>
          <w:lang w:eastAsia="zh-CN"/>
        </w:rPr>
        <w:t>[7]</w:t>
      </w:r>
      <w:r>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eastAsia="zh-CN"/>
        </w:rPr>
        <w:t>U.S. Department of Education official website</w:t>
      </w:r>
    </w:p>
    <w:p w14:paraId="56F4D5FD" w14:textId="77777777" w:rsidR="00081FD4" w:rsidRDefault="009C6F0F">
      <w:pPr>
        <w:spacing w:line="360" w:lineRule="exact"/>
        <w:rPr>
          <w:rFonts w:ascii="Times New Roman" w:hAnsi="Times New Roman" w:cs="Times New Roman"/>
          <w:color w:val="000000" w:themeColor="text1"/>
          <w:szCs w:val="24"/>
          <w:lang w:eastAsia="zh-CN"/>
        </w:rPr>
      </w:pPr>
      <w:r>
        <w:rPr>
          <w:rFonts w:ascii="Times New Roman" w:hAnsi="Times New Roman" w:cs="Times New Roman"/>
          <w:color w:val="000000" w:themeColor="text1"/>
          <w:szCs w:val="24"/>
          <w:lang w:eastAsia="zh-CN"/>
        </w:rPr>
        <w:t>https://www.ed.gov/</w:t>
      </w:r>
    </w:p>
    <w:p w14:paraId="09C2341D" w14:textId="77777777" w:rsidR="00081FD4" w:rsidRDefault="009C6F0F">
      <w:pPr>
        <w:spacing w:line="360" w:lineRule="exact"/>
        <w:rPr>
          <w:rFonts w:ascii="Times New Roman" w:hAnsi="Times New Roman" w:cs="Times New Roman"/>
          <w:color w:val="000000" w:themeColor="text1"/>
          <w:szCs w:val="24"/>
          <w:lang w:eastAsia="zh-CN"/>
        </w:rPr>
      </w:pPr>
      <w:r>
        <w:rPr>
          <w:rFonts w:ascii="Times New Roman" w:hAnsi="Times New Roman" w:cs="Times New Roman" w:hint="eastAsia"/>
          <w:color w:val="000000" w:themeColor="text1"/>
          <w:szCs w:val="24"/>
          <w:lang w:eastAsia="zh-CN"/>
        </w:rPr>
        <w:t>[</w:t>
      </w:r>
      <w:r>
        <w:rPr>
          <w:rFonts w:ascii="Times New Roman" w:hAnsi="Times New Roman" w:cs="Times New Roman"/>
          <w:color w:val="000000" w:themeColor="text1"/>
          <w:szCs w:val="24"/>
          <w:lang w:eastAsia="zh-CN"/>
        </w:rPr>
        <w:t>8]</w:t>
      </w:r>
      <w:r>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eastAsia="zh-CN"/>
        </w:rPr>
        <w:t>Japanese Ministry of Education official website</w:t>
      </w:r>
    </w:p>
    <w:p w14:paraId="7A55F0E8" w14:textId="77777777" w:rsidR="00081FD4" w:rsidRDefault="00EF5EC8">
      <w:pPr>
        <w:spacing w:line="360" w:lineRule="exact"/>
        <w:rPr>
          <w:rFonts w:ascii="Times New Roman" w:hAnsi="Times New Roman" w:cs="Times New Roman"/>
          <w:color w:val="000000" w:themeColor="text1"/>
          <w:szCs w:val="24"/>
          <w:lang w:eastAsia="zh-CN"/>
        </w:rPr>
      </w:pPr>
      <w:hyperlink r:id="rId297" w:history="1">
        <w:r w:rsidR="009C6F0F">
          <w:rPr>
            <w:rFonts w:ascii="Times New Roman" w:hAnsi="Times New Roman" w:cs="Times New Roman"/>
            <w:color w:val="000000" w:themeColor="text1"/>
            <w:szCs w:val="24"/>
            <w:lang w:eastAsia="zh-CN"/>
          </w:rPr>
          <w:t>https://www.mext.go.jp/</w:t>
        </w:r>
      </w:hyperlink>
    </w:p>
    <w:p w14:paraId="4E07F336" w14:textId="77777777" w:rsidR="00081FD4" w:rsidRDefault="009C6F0F">
      <w:pPr>
        <w:spacing w:line="360" w:lineRule="exact"/>
        <w:rPr>
          <w:rFonts w:ascii="Times New Roman" w:hAnsi="Times New Roman" w:cs="Times New Roman"/>
          <w:color w:val="000000" w:themeColor="text1"/>
          <w:szCs w:val="24"/>
          <w:lang w:eastAsia="zh-CN"/>
        </w:rPr>
      </w:pPr>
      <w:r>
        <w:rPr>
          <w:rFonts w:ascii="Times New Roman" w:hAnsi="Times New Roman" w:cs="Times New Roman" w:hint="eastAsia"/>
          <w:color w:val="000000" w:themeColor="text1"/>
          <w:szCs w:val="24"/>
          <w:lang w:eastAsia="zh-CN"/>
        </w:rPr>
        <w:lastRenderedPageBreak/>
        <w:t>[</w:t>
      </w:r>
      <w:r>
        <w:rPr>
          <w:rFonts w:ascii="Times New Roman" w:hAnsi="Times New Roman" w:cs="Times New Roman"/>
          <w:color w:val="000000" w:themeColor="text1"/>
          <w:szCs w:val="24"/>
          <w:lang w:eastAsia="zh-CN"/>
        </w:rPr>
        <w:t>9] Maruyama Fumihiro. The reform and development of Japanese higher education since the 21st century.World education information,2016.</w:t>
      </w:r>
    </w:p>
    <w:p w14:paraId="220A2D12" w14:textId="77777777" w:rsidR="00081FD4" w:rsidRDefault="009C6F0F">
      <w:pPr>
        <w:spacing w:line="360" w:lineRule="exact"/>
        <w:rPr>
          <w:rFonts w:ascii="Times New Roman" w:hAnsi="Times New Roman" w:cs="Times New Roman"/>
          <w:color w:val="000000" w:themeColor="text1"/>
          <w:szCs w:val="24"/>
          <w:lang w:eastAsia="zh-CN"/>
        </w:rPr>
      </w:pPr>
      <w:r>
        <w:rPr>
          <w:rFonts w:ascii="Times New Roman" w:hAnsi="Times New Roman" w:cs="Times New Roman" w:hint="eastAsia"/>
          <w:color w:val="000000" w:themeColor="text1"/>
          <w:szCs w:val="24"/>
          <w:lang w:eastAsia="zh-CN"/>
        </w:rPr>
        <w:t>[</w:t>
      </w:r>
      <w:r>
        <w:rPr>
          <w:rFonts w:ascii="Times New Roman" w:hAnsi="Times New Roman" w:cs="Times New Roman"/>
          <w:color w:val="000000" w:themeColor="text1"/>
          <w:szCs w:val="24"/>
          <w:lang w:eastAsia="zh-CN"/>
        </w:rPr>
        <w:t>10] Wei Chunyan. Higher education reform in Japan: current situation and Prospect. Foreign education research,2000.</w:t>
      </w:r>
    </w:p>
    <w:p w14:paraId="7B6FC5D4" w14:textId="77777777" w:rsidR="00081FD4" w:rsidRDefault="009C6F0F">
      <w:pPr>
        <w:spacing w:line="360" w:lineRule="exact"/>
        <w:rPr>
          <w:rFonts w:ascii="Times New Roman" w:hAnsi="Times New Roman" w:cs="Times New Roman"/>
          <w:color w:val="000000" w:themeColor="text1"/>
          <w:szCs w:val="24"/>
          <w:lang w:eastAsia="zh-CN"/>
        </w:rPr>
      </w:pPr>
      <w:r>
        <w:rPr>
          <w:rFonts w:ascii="Times New Roman" w:hAnsi="Times New Roman" w:cs="Times New Roman" w:hint="eastAsia"/>
          <w:color w:val="000000" w:themeColor="text1"/>
          <w:szCs w:val="24"/>
          <w:lang w:eastAsia="zh-CN"/>
        </w:rPr>
        <w:t>[</w:t>
      </w:r>
      <w:r>
        <w:rPr>
          <w:rFonts w:ascii="Times New Roman" w:hAnsi="Times New Roman" w:cs="Times New Roman"/>
          <w:color w:val="000000" w:themeColor="text1"/>
          <w:szCs w:val="24"/>
          <w:lang w:eastAsia="zh-CN"/>
        </w:rPr>
        <w:t>11] Guo Weixin. Research on the current situation and strategy of internationalization of higher education in Japan. Journal of Jilin radio and TV University,</w:t>
      </w:r>
      <w:r>
        <w:rPr>
          <w:rFonts w:ascii="Times New Roman" w:hAnsi="Times New Roman" w:cs="Times New Roman" w:hint="eastAsia"/>
          <w:color w:val="000000" w:themeColor="text1"/>
          <w:szCs w:val="24"/>
          <w:lang w:eastAsia="zh-CN"/>
        </w:rPr>
        <w:t xml:space="preserve"> </w:t>
      </w:r>
      <w:r>
        <w:rPr>
          <w:rFonts w:ascii="Times New Roman" w:hAnsi="Times New Roman" w:cs="Times New Roman"/>
          <w:color w:val="000000" w:themeColor="text1"/>
          <w:szCs w:val="24"/>
          <w:lang w:eastAsia="zh-CN"/>
        </w:rPr>
        <w:t>2018.</w:t>
      </w:r>
    </w:p>
    <w:sectPr w:rsidR="00081FD4" w:rsidSect="00FD2B15">
      <w:headerReference w:type="default" r:id="rId298"/>
      <w:pgSz w:w="12240" w:h="15840"/>
      <w:pgMar w:top="1440" w:right="1440" w:bottom="1440" w:left="1440"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78477" w14:textId="77777777" w:rsidR="00EF5EC8" w:rsidRDefault="00EF5EC8">
      <w:r>
        <w:separator/>
      </w:r>
    </w:p>
  </w:endnote>
  <w:endnote w:type="continuationSeparator" w:id="0">
    <w:p w14:paraId="3BD0DF89" w14:textId="77777777" w:rsidR="00EF5EC8" w:rsidRDefault="00EF5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BatangChe">
    <w:altName w:val="Malgun Gothic"/>
    <w:charset w:val="81"/>
    <w:family w:val="modern"/>
    <w:pitch w:val="fixed"/>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66449" w14:textId="77777777" w:rsidR="00EF5EC8" w:rsidRDefault="00EF5EC8">
      <w:r>
        <w:separator/>
      </w:r>
    </w:p>
  </w:footnote>
  <w:footnote w:type="continuationSeparator" w:id="0">
    <w:p w14:paraId="1E0B21CD" w14:textId="77777777" w:rsidR="00EF5EC8" w:rsidRDefault="00EF5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01EA3" w14:textId="7D5AEBEB" w:rsidR="00FD2B15" w:rsidRDefault="00FD2B15">
    <w:pPr>
      <w:pStyle w:val="a7"/>
    </w:pPr>
    <w:r w:rsidRPr="00FD2B15">
      <w:t>Team #2120155</w:t>
    </w:r>
    <w:r>
      <w:t xml:space="preserve">                                                                                                                        </w:t>
    </w:r>
    <w:r w:rsidRPr="00FD2B15">
      <w:t>Page 1 of 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7C3BA" w14:textId="5D9BA7D2" w:rsidR="00055235" w:rsidRPr="00055235" w:rsidRDefault="00055235" w:rsidP="00055235">
    <w:pPr>
      <w:pStyle w:val="a7"/>
      <w:rPr>
        <w:lang w:eastAsia="zh-CN"/>
      </w:rPr>
    </w:pPr>
    <w:r w:rsidRPr="00055235">
      <w:t>Team #2120155</w:t>
    </w:r>
    <w:r>
      <w:ptab w:relativeTo="margin" w:alignment="center" w:leader="none"/>
    </w:r>
    <w:r>
      <w:ptab w:relativeTo="margin" w:alignment="right" w:leader="none"/>
    </w:r>
    <w:r w:rsidR="00DB152A" w:rsidRPr="00DB152A">
      <w:t xml:space="preserve"> </w:t>
    </w:r>
    <w:r w:rsidR="00DB152A">
      <w:t xml:space="preserve">Page </w:t>
    </w:r>
    <w:r w:rsidR="00FD2B15">
      <w:t xml:space="preserve">3 </w:t>
    </w:r>
    <w:r w:rsidR="00DB152A">
      <w:t>of 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652DFF"/>
    <w:multiLevelType w:val="singleLevel"/>
    <w:tmpl w:val="88652DFF"/>
    <w:lvl w:ilvl="0">
      <w:start w:val="1"/>
      <w:numFmt w:val="bullet"/>
      <w:lvlText w:val=""/>
      <w:lvlJc w:val="left"/>
      <w:pPr>
        <w:ind w:left="420" w:hanging="420"/>
      </w:pPr>
      <w:rPr>
        <w:rFonts w:ascii="Wingdings" w:hAnsi="Wingdings" w:hint="default"/>
      </w:rPr>
    </w:lvl>
  </w:abstractNum>
  <w:abstractNum w:abstractNumId="1" w15:restartNumberingAfterBreak="0">
    <w:nsid w:val="E97DF9F0"/>
    <w:multiLevelType w:val="singleLevel"/>
    <w:tmpl w:val="E97DF9F0"/>
    <w:lvl w:ilvl="0">
      <w:start w:val="5"/>
      <w:numFmt w:val="decimal"/>
      <w:suff w:val="space"/>
      <w:lvlText w:val="[%1]"/>
      <w:lvlJc w:val="left"/>
    </w:lvl>
  </w:abstractNum>
  <w:abstractNum w:abstractNumId="2" w15:restartNumberingAfterBreak="0">
    <w:nsid w:val="1451273C"/>
    <w:multiLevelType w:val="multilevel"/>
    <w:tmpl w:val="145127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88F39F6"/>
    <w:multiLevelType w:val="singleLevel"/>
    <w:tmpl w:val="188F39F6"/>
    <w:lvl w:ilvl="0">
      <w:start w:val="1"/>
      <w:numFmt w:val="decimal"/>
      <w:suff w:val="space"/>
      <w:lvlText w:val="%1."/>
      <w:lvlJc w:val="left"/>
    </w:lvl>
  </w:abstractNum>
  <w:abstractNum w:abstractNumId="4" w15:restartNumberingAfterBreak="0">
    <w:nsid w:val="1EF34424"/>
    <w:multiLevelType w:val="singleLevel"/>
    <w:tmpl w:val="1EF34424"/>
    <w:lvl w:ilvl="0">
      <w:start w:val="1"/>
      <w:numFmt w:val="decimal"/>
      <w:suff w:val="space"/>
      <w:lvlText w:val="[%1]"/>
      <w:lvlJc w:val="left"/>
    </w:lvl>
  </w:abstractNum>
  <w:abstractNum w:abstractNumId="5" w15:restartNumberingAfterBreak="0">
    <w:nsid w:val="582C5C1E"/>
    <w:multiLevelType w:val="multilevel"/>
    <w:tmpl w:val="582C5C1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defaultTabStop w:val="720"/>
  <w:autoHyphenation/>
  <w:drawingGridHorizontalSpacing w:val="360"/>
  <w:drawingGridVerticalSpacing w:val="360"/>
  <w:noPunctuationKerning/>
  <w:characterSpacingControl w:val="doNotCompress"/>
  <w:hdrShapeDefaults>
    <o:shapedefaults v:ext="edit" spidmax="2049" style="mso-width-relative:margin;mso-height-relative:margin" fillcolor="none [3212]">
      <v:fill color="none [3212]"/>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C967E1"/>
    <w:rsid w:val="000236F1"/>
    <w:rsid w:val="000453A8"/>
    <w:rsid w:val="00055235"/>
    <w:rsid w:val="000645C1"/>
    <w:rsid w:val="00072C8D"/>
    <w:rsid w:val="00081FD4"/>
    <w:rsid w:val="0009763B"/>
    <w:rsid w:val="000B3DBB"/>
    <w:rsid w:val="000C3A31"/>
    <w:rsid w:val="000C5D7F"/>
    <w:rsid w:val="000D345B"/>
    <w:rsid w:val="000D4BE5"/>
    <w:rsid w:val="0012741E"/>
    <w:rsid w:val="00146177"/>
    <w:rsid w:val="00173E0E"/>
    <w:rsid w:val="001C6F40"/>
    <w:rsid w:val="001D6903"/>
    <w:rsid w:val="001F1F39"/>
    <w:rsid w:val="00207B44"/>
    <w:rsid w:val="00276CFB"/>
    <w:rsid w:val="00281E3E"/>
    <w:rsid w:val="00293138"/>
    <w:rsid w:val="00311462"/>
    <w:rsid w:val="0031488F"/>
    <w:rsid w:val="003151A7"/>
    <w:rsid w:val="00325F38"/>
    <w:rsid w:val="00340254"/>
    <w:rsid w:val="00351774"/>
    <w:rsid w:val="003573BE"/>
    <w:rsid w:val="003775D6"/>
    <w:rsid w:val="003F436E"/>
    <w:rsid w:val="004042B7"/>
    <w:rsid w:val="00413199"/>
    <w:rsid w:val="00461E0E"/>
    <w:rsid w:val="004A4CF6"/>
    <w:rsid w:val="00534C16"/>
    <w:rsid w:val="00541AA9"/>
    <w:rsid w:val="00605BB5"/>
    <w:rsid w:val="00626EF5"/>
    <w:rsid w:val="00633C22"/>
    <w:rsid w:val="00663348"/>
    <w:rsid w:val="00685325"/>
    <w:rsid w:val="00691E3C"/>
    <w:rsid w:val="006C5179"/>
    <w:rsid w:val="006E65D5"/>
    <w:rsid w:val="007038AB"/>
    <w:rsid w:val="00707F58"/>
    <w:rsid w:val="00720197"/>
    <w:rsid w:val="00720A0B"/>
    <w:rsid w:val="00720F91"/>
    <w:rsid w:val="0075583C"/>
    <w:rsid w:val="0076606D"/>
    <w:rsid w:val="007714FB"/>
    <w:rsid w:val="0078294D"/>
    <w:rsid w:val="007B0A33"/>
    <w:rsid w:val="007E5EAF"/>
    <w:rsid w:val="007F3EB7"/>
    <w:rsid w:val="008208CB"/>
    <w:rsid w:val="00895438"/>
    <w:rsid w:val="008A09F6"/>
    <w:rsid w:val="008B11FF"/>
    <w:rsid w:val="008E621C"/>
    <w:rsid w:val="0091782B"/>
    <w:rsid w:val="00974195"/>
    <w:rsid w:val="009C6F0F"/>
    <w:rsid w:val="009D6085"/>
    <w:rsid w:val="009D6D71"/>
    <w:rsid w:val="00A32279"/>
    <w:rsid w:val="00A65E9F"/>
    <w:rsid w:val="00A660A5"/>
    <w:rsid w:val="00A87904"/>
    <w:rsid w:val="00AA34E5"/>
    <w:rsid w:val="00AB0DAB"/>
    <w:rsid w:val="00B06ECF"/>
    <w:rsid w:val="00B222A1"/>
    <w:rsid w:val="00B23F38"/>
    <w:rsid w:val="00B47C74"/>
    <w:rsid w:val="00BB5BBF"/>
    <w:rsid w:val="00C0592A"/>
    <w:rsid w:val="00C457C1"/>
    <w:rsid w:val="00C7660D"/>
    <w:rsid w:val="00C967E1"/>
    <w:rsid w:val="00D05AFC"/>
    <w:rsid w:val="00D10746"/>
    <w:rsid w:val="00D15519"/>
    <w:rsid w:val="00D7184B"/>
    <w:rsid w:val="00DB152A"/>
    <w:rsid w:val="00DB2924"/>
    <w:rsid w:val="00DB59BB"/>
    <w:rsid w:val="00DD1559"/>
    <w:rsid w:val="00E10018"/>
    <w:rsid w:val="00E730CE"/>
    <w:rsid w:val="00E85789"/>
    <w:rsid w:val="00E93C46"/>
    <w:rsid w:val="00EA201B"/>
    <w:rsid w:val="00EC0052"/>
    <w:rsid w:val="00ED587F"/>
    <w:rsid w:val="00EF5EC8"/>
    <w:rsid w:val="00F054F6"/>
    <w:rsid w:val="00F619FC"/>
    <w:rsid w:val="00F72245"/>
    <w:rsid w:val="00FD2B15"/>
    <w:rsid w:val="00FD4DD0"/>
    <w:rsid w:val="00FF1F2D"/>
    <w:rsid w:val="00FF1F4F"/>
    <w:rsid w:val="04293ED1"/>
    <w:rsid w:val="4D3B1AC1"/>
    <w:rsid w:val="5DF91EE9"/>
    <w:rsid w:val="798C4F51"/>
    <w:rsid w:val="7B777A88"/>
    <w:rsid w:val="7D3F79A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width-relative:margin;mso-height-relative:margin" fillcolor="none [3212]">
      <v:fill color="none [3212]"/>
    </o:shapedefaults>
    <o:shapelayout v:ext="edit">
      <o:idmap v:ext="edit" data="1"/>
    </o:shapelayout>
  </w:shapeDefaults>
  <w:decimalSymbol w:val="."/>
  <w:listSeparator w:val=","/>
  <w14:docId w14:val="19E47F3E"/>
  <w15:docId w15:val="{2FA0C0D4-FF95-49AE-BA04-CCEFA03CB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imes New Roman" w:hAnsiTheme="minorHAnsi" w:cstheme="minorBidi"/>
      <w:sz w:val="24"/>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320"/>
        <w:tab w:val="right" w:pos="8640"/>
      </w:tabs>
    </w:pPr>
  </w:style>
  <w:style w:type="paragraph" w:styleId="a7">
    <w:name w:val="header"/>
    <w:basedOn w:val="a"/>
    <w:link w:val="a8"/>
    <w:uiPriority w:val="99"/>
    <w:unhideWhenUsed/>
    <w:qFormat/>
    <w:pPr>
      <w:tabs>
        <w:tab w:val="center" w:pos="4320"/>
        <w:tab w:val="right" w:pos="8640"/>
      </w:tabs>
    </w:p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bCs/>
    </w:rPr>
  </w:style>
  <w:style w:type="character" w:styleId="ab">
    <w:name w:val="page number"/>
    <w:basedOn w:val="a0"/>
    <w:uiPriority w:val="99"/>
    <w:semiHidden/>
    <w:unhideWhenUsed/>
    <w:qFormat/>
  </w:style>
  <w:style w:type="character" w:styleId="ac">
    <w:name w:val="Hyperlink"/>
    <w:basedOn w:val="a0"/>
    <w:uiPriority w:val="99"/>
    <w:unhideWhenUsed/>
    <w:qFormat/>
    <w:rPr>
      <w:color w:val="0000FF" w:themeColor="hyperlink"/>
      <w:u w:val="single"/>
    </w:rPr>
  </w:style>
  <w:style w:type="character" w:customStyle="1" w:styleId="a8">
    <w:name w:val="页眉 字符"/>
    <w:basedOn w:val="a0"/>
    <w:link w:val="a7"/>
    <w:uiPriority w:val="99"/>
    <w:qFormat/>
    <w:rPr>
      <w:rFonts w:asciiTheme="minorHAnsi" w:eastAsiaTheme="minorHAnsi" w:hAnsiTheme="minorHAnsi" w:cstheme="minorBidi"/>
      <w:sz w:val="22"/>
      <w:szCs w:val="22"/>
      <w:lang w:eastAsia="en-US"/>
    </w:rPr>
  </w:style>
  <w:style w:type="character" w:customStyle="1" w:styleId="a6">
    <w:name w:val="页脚 字符"/>
    <w:basedOn w:val="a0"/>
    <w:link w:val="a5"/>
    <w:uiPriority w:val="99"/>
    <w:qFormat/>
    <w:rPr>
      <w:rFonts w:asciiTheme="minorHAnsi" w:eastAsiaTheme="minorHAnsi" w:hAnsiTheme="minorHAnsi" w:cstheme="minorBidi"/>
      <w:sz w:val="22"/>
      <w:szCs w:val="22"/>
      <w:lang w:eastAsia="en-US"/>
    </w:rPr>
  </w:style>
  <w:style w:type="character" w:customStyle="1" w:styleId="10">
    <w:name w:val="标题 1 字符"/>
    <w:basedOn w:val="a0"/>
    <w:link w:val="1"/>
    <w:uiPriority w:val="9"/>
    <w:qFormat/>
    <w:rPr>
      <w:rFonts w:asciiTheme="minorHAnsi" w:eastAsia="Times New Roman" w:hAnsiTheme="minorHAnsi" w:cstheme="minorBidi"/>
      <w:b/>
      <w:bCs/>
      <w:kern w:val="44"/>
      <w:sz w:val="30"/>
      <w:szCs w:val="44"/>
      <w:lang w:eastAsia="en-US"/>
    </w:rPr>
  </w:style>
  <w:style w:type="character" w:customStyle="1" w:styleId="20">
    <w:name w:val="标题 2 字符"/>
    <w:basedOn w:val="a0"/>
    <w:link w:val="2"/>
    <w:uiPriority w:val="9"/>
    <w:qFormat/>
    <w:rPr>
      <w:rFonts w:asciiTheme="majorHAnsi" w:eastAsia="Times New Roman" w:hAnsiTheme="majorHAnsi" w:cstheme="majorBidi"/>
      <w:b/>
      <w:bCs/>
      <w:sz w:val="28"/>
      <w:szCs w:val="32"/>
      <w:lang w:eastAsia="en-US"/>
    </w:rPr>
  </w:style>
  <w:style w:type="paragraph" w:styleId="ad">
    <w:name w:val="List Paragraph"/>
    <w:basedOn w:val="a"/>
    <w:uiPriority w:val="34"/>
    <w:qFormat/>
    <w:pPr>
      <w:ind w:firstLineChars="200" w:firstLine="420"/>
    </w:pPr>
  </w:style>
  <w:style w:type="character" w:customStyle="1" w:styleId="30">
    <w:name w:val="标题 3 字符"/>
    <w:basedOn w:val="a0"/>
    <w:link w:val="3"/>
    <w:uiPriority w:val="9"/>
    <w:qFormat/>
    <w:rPr>
      <w:rFonts w:asciiTheme="minorHAnsi" w:eastAsia="Times New Roman" w:hAnsiTheme="minorHAnsi" w:cstheme="minorBidi"/>
      <w:b/>
      <w:bCs/>
      <w:szCs w:val="32"/>
      <w:lang w:eastAsia="en-US"/>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character" w:customStyle="1" w:styleId="a4">
    <w:name w:val="批注框文本 字符"/>
    <w:basedOn w:val="a0"/>
    <w:link w:val="a3"/>
    <w:uiPriority w:val="99"/>
    <w:semiHidden/>
    <w:qFormat/>
    <w:rPr>
      <w:rFonts w:asciiTheme="minorHAnsi" w:eastAsia="Times New Roman" w:hAnsiTheme="minorHAnsi" w:cstheme="min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fontTable" Target="fontTable.xml"/><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image" Target="media/image75.wmf"/><Relationship Id="rId170" Type="http://schemas.openxmlformats.org/officeDocument/2006/relationships/image" Target="media/image81.jpeg"/><Relationship Id="rId226" Type="http://schemas.openxmlformats.org/officeDocument/2006/relationships/oleObject" Target="embeddings/oleObject106.bin"/><Relationship Id="rId268" Type="http://schemas.openxmlformats.org/officeDocument/2006/relationships/image" Target="media/image134.png"/><Relationship Id="rId32" Type="http://schemas.openxmlformats.org/officeDocument/2006/relationships/image" Target="media/image12.wmf"/><Relationship Id="rId74" Type="http://schemas.openxmlformats.org/officeDocument/2006/relationships/image" Target="media/image32.wmf"/><Relationship Id="rId128" Type="http://schemas.openxmlformats.org/officeDocument/2006/relationships/oleObject" Target="embeddings/oleObject60.bin"/><Relationship Id="rId5" Type="http://schemas.openxmlformats.org/officeDocument/2006/relationships/settings" Target="settings.xml"/><Relationship Id="rId181" Type="http://schemas.openxmlformats.org/officeDocument/2006/relationships/image" Target="media/image87.wmf"/><Relationship Id="rId237" Type="http://schemas.openxmlformats.org/officeDocument/2006/relationships/oleObject" Target="embeddings/oleObject112.bin"/><Relationship Id="rId279" Type="http://schemas.openxmlformats.org/officeDocument/2006/relationships/oleObject" Target="embeddings/oleObject129.bin"/><Relationship Id="rId43" Type="http://schemas.openxmlformats.org/officeDocument/2006/relationships/oleObject" Target="embeddings/oleObject17.bin"/><Relationship Id="rId139" Type="http://schemas.openxmlformats.org/officeDocument/2006/relationships/image" Target="media/image64.png"/><Relationship Id="rId290" Type="http://schemas.openxmlformats.org/officeDocument/2006/relationships/image" Target="media/image147.jpeg"/><Relationship Id="rId85" Type="http://schemas.openxmlformats.org/officeDocument/2006/relationships/image" Target="media/image37.wmf"/><Relationship Id="rId150" Type="http://schemas.openxmlformats.org/officeDocument/2006/relationships/oleObject" Target="embeddings/oleObject70.bin"/><Relationship Id="rId192" Type="http://schemas.openxmlformats.org/officeDocument/2006/relationships/oleObject" Target="embeddings/oleObject90.bin"/><Relationship Id="rId206" Type="http://schemas.openxmlformats.org/officeDocument/2006/relationships/oleObject" Target="embeddings/oleObject97.bin"/><Relationship Id="rId248" Type="http://schemas.openxmlformats.org/officeDocument/2006/relationships/image" Target="media/image123.wmf"/><Relationship Id="rId12" Type="http://schemas.openxmlformats.org/officeDocument/2006/relationships/image" Target="media/image2.wmf"/><Relationship Id="rId108" Type="http://schemas.openxmlformats.org/officeDocument/2006/relationships/image" Target="media/image48.wmf"/><Relationship Id="rId54" Type="http://schemas.openxmlformats.org/officeDocument/2006/relationships/image" Target="media/image23.wmf"/><Relationship Id="rId75" Type="http://schemas.openxmlformats.org/officeDocument/2006/relationships/oleObject" Target="embeddings/oleObject33.bin"/><Relationship Id="rId96" Type="http://schemas.openxmlformats.org/officeDocument/2006/relationships/image" Target="media/image42.wmf"/><Relationship Id="rId140" Type="http://schemas.openxmlformats.org/officeDocument/2006/relationships/image" Target="media/image65.jpeg"/><Relationship Id="rId161" Type="http://schemas.openxmlformats.org/officeDocument/2006/relationships/image" Target="media/image76.wmf"/><Relationship Id="rId182" Type="http://schemas.openxmlformats.org/officeDocument/2006/relationships/oleObject" Target="embeddings/oleObject85.bin"/><Relationship Id="rId217" Type="http://schemas.openxmlformats.org/officeDocument/2006/relationships/image" Target="media/image106.wmf"/><Relationship Id="rId6" Type="http://schemas.openxmlformats.org/officeDocument/2006/relationships/webSettings" Target="webSettings.xml"/><Relationship Id="rId238" Type="http://schemas.openxmlformats.org/officeDocument/2006/relationships/image" Target="media/image116.wmf"/><Relationship Id="rId259" Type="http://schemas.openxmlformats.org/officeDocument/2006/relationships/oleObject" Target="embeddings/oleObject120.bin"/><Relationship Id="rId23" Type="http://schemas.openxmlformats.org/officeDocument/2006/relationships/oleObject" Target="embeddings/oleObject7.bin"/><Relationship Id="rId119" Type="http://schemas.openxmlformats.org/officeDocument/2006/relationships/image" Target="media/image54.wmf"/><Relationship Id="rId270" Type="http://schemas.openxmlformats.org/officeDocument/2006/relationships/image" Target="media/image136.wmf"/><Relationship Id="rId291" Type="http://schemas.openxmlformats.org/officeDocument/2006/relationships/image" Target="media/image148.png"/><Relationship Id="rId44" Type="http://schemas.openxmlformats.org/officeDocument/2006/relationships/image" Target="media/image18.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1.wmf"/><Relationship Id="rId172" Type="http://schemas.openxmlformats.org/officeDocument/2006/relationships/oleObject" Target="embeddings/oleObject80.bin"/><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oleObject" Target="embeddings/oleObject107.bin"/><Relationship Id="rId249" Type="http://schemas.openxmlformats.org/officeDocument/2006/relationships/oleObject" Target="embeddings/oleObject116.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oleObject" Target="embeddings/oleObject121.bin"/><Relationship Id="rId281" Type="http://schemas.openxmlformats.org/officeDocument/2006/relationships/oleObject" Target="embeddings/oleObject130.bin"/><Relationship Id="rId34" Type="http://schemas.openxmlformats.org/officeDocument/2006/relationships/image" Target="media/image13.wmf"/><Relationship Id="rId55" Type="http://schemas.openxmlformats.org/officeDocument/2006/relationships/oleObject" Target="embeddings/oleObject23.bin"/><Relationship Id="rId76" Type="http://schemas.openxmlformats.org/officeDocument/2006/relationships/image" Target="media/image33.wmf"/><Relationship Id="rId97" Type="http://schemas.openxmlformats.org/officeDocument/2006/relationships/oleObject" Target="embeddings/oleObject45.bin"/><Relationship Id="rId120" Type="http://schemas.openxmlformats.org/officeDocument/2006/relationships/oleObject" Target="embeddings/oleObject56.bin"/><Relationship Id="rId141" Type="http://schemas.openxmlformats.org/officeDocument/2006/relationships/image" Target="media/image66.wmf"/><Relationship Id="rId7" Type="http://schemas.openxmlformats.org/officeDocument/2006/relationships/footnotes" Target="footnotes.xml"/><Relationship Id="rId162" Type="http://schemas.openxmlformats.org/officeDocument/2006/relationships/oleObject" Target="embeddings/oleObject76.bin"/><Relationship Id="rId183" Type="http://schemas.openxmlformats.org/officeDocument/2006/relationships/image" Target="media/image88.wmf"/><Relationship Id="rId218" Type="http://schemas.openxmlformats.org/officeDocument/2006/relationships/oleObject" Target="embeddings/oleObject102.bin"/><Relationship Id="rId239" Type="http://schemas.openxmlformats.org/officeDocument/2006/relationships/oleObject" Target="embeddings/oleObject113.bin"/><Relationship Id="rId250" Type="http://schemas.openxmlformats.org/officeDocument/2006/relationships/image" Target="media/image124.wmf"/><Relationship Id="rId271" Type="http://schemas.openxmlformats.org/officeDocument/2006/relationships/oleObject" Target="embeddings/oleObject125.bin"/><Relationship Id="rId292" Type="http://schemas.openxmlformats.org/officeDocument/2006/relationships/hyperlink" Target="https://www.shanghairanking.cn/rankings/gras/2020/RS0101" TargetMode="External"/><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8.wmf"/><Relationship Id="rId87" Type="http://schemas.openxmlformats.org/officeDocument/2006/relationships/oleObject" Target="embeddings/oleObject40.bin"/><Relationship Id="rId110" Type="http://schemas.openxmlformats.org/officeDocument/2006/relationships/image" Target="media/image49.wmf"/><Relationship Id="rId131" Type="http://schemas.openxmlformats.org/officeDocument/2006/relationships/image" Target="media/image60.wmf"/><Relationship Id="rId152" Type="http://schemas.openxmlformats.org/officeDocument/2006/relationships/oleObject" Target="embeddings/oleObject71.bin"/><Relationship Id="rId173" Type="http://schemas.openxmlformats.org/officeDocument/2006/relationships/image" Target="media/image83.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image" Target="media/image112.wmf"/><Relationship Id="rId240" Type="http://schemas.openxmlformats.org/officeDocument/2006/relationships/image" Target="media/image117.png"/><Relationship Id="rId261" Type="http://schemas.openxmlformats.org/officeDocument/2006/relationships/oleObject" Target="embeddings/oleObject122.bin"/><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4.wmf"/><Relationship Id="rId282" Type="http://schemas.openxmlformats.org/officeDocument/2006/relationships/image" Target="media/image142.wmf"/><Relationship Id="rId8" Type="http://schemas.openxmlformats.org/officeDocument/2006/relationships/endnotes" Target="endnotes.xml"/><Relationship Id="rId98" Type="http://schemas.openxmlformats.org/officeDocument/2006/relationships/image" Target="media/image43.wmf"/><Relationship Id="rId121" Type="http://schemas.openxmlformats.org/officeDocument/2006/relationships/image" Target="media/image55.wmf"/><Relationship Id="rId142" Type="http://schemas.openxmlformats.org/officeDocument/2006/relationships/oleObject" Target="embeddings/oleObject66.bin"/><Relationship Id="rId163" Type="http://schemas.openxmlformats.org/officeDocument/2006/relationships/image" Target="media/image77.wmf"/><Relationship Id="rId184" Type="http://schemas.openxmlformats.org/officeDocument/2006/relationships/oleObject" Target="embeddings/oleObject86.bin"/><Relationship Id="rId219" Type="http://schemas.openxmlformats.org/officeDocument/2006/relationships/image" Target="media/image107.wmf"/><Relationship Id="rId230" Type="http://schemas.openxmlformats.org/officeDocument/2006/relationships/oleObject" Target="embeddings/oleObject108.bin"/><Relationship Id="rId251" Type="http://schemas.openxmlformats.org/officeDocument/2006/relationships/oleObject" Target="embeddings/oleObject117.bin"/><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image" Target="media/image137.wmf"/><Relationship Id="rId293" Type="http://schemas.openxmlformats.org/officeDocument/2006/relationships/hyperlink" Target="https://data.worldbank.org.cn/" TargetMode="External"/><Relationship Id="rId88" Type="http://schemas.openxmlformats.org/officeDocument/2006/relationships/image" Target="media/image38.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image" Target="media/image72.wmf"/><Relationship Id="rId174" Type="http://schemas.openxmlformats.org/officeDocument/2006/relationships/oleObject" Target="embeddings/oleObject81.bin"/><Relationship Id="rId195" Type="http://schemas.openxmlformats.org/officeDocument/2006/relationships/image" Target="media/image94.wmf"/><Relationship Id="rId209" Type="http://schemas.openxmlformats.org/officeDocument/2006/relationships/image" Target="media/image101.wmf"/><Relationship Id="rId220" Type="http://schemas.openxmlformats.org/officeDocument/2006/relationships/oleObject" Target="embeddings/oleObject103.bin"/><Relationship Id="rId241" Type="http://schemas.openxmlformats.org/officeDocument/2006/relationships/image" Target="media/image118.png"/><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oleObject" Target="embeddings/oleObject123.bin"/><Relationship Id="rId283" Type="http://schemas.openxmlformats.org/officeDocument/2006/relationships/oleObject" Target="embeddings/oleObject131.bin"/><Relationship Id="rId78"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image" Target="media/image67.wmf"/><Relationship Id="rId164" Type="http://schemas.openxmlformats.org/officeDocument/2006/relationships/oleObject" Target="embeddings/oleObject77.bin"/><Relationship Id="rId185" Type="http://schemas.openxmlformats.org/officeDocument/2006/relationships/image" Target="media/image89.wmf"/><Relationship Id="rId9" Type="http://schemas.openxmlformats.org/officeDocument/2006/relationships/header" Target="header1.xml"/><Relationship Id="rId210" Type="http://schemas.openxmlformats.org/officeDocument/2006/relationships/oleObject" Target="embeddings/oleObject99.bin"/><Relationship Id="rId26" Type="http://schemas.openxmlformats.org/officeDocument/2006/relationships/image" Target="media/image9.wmf"/><Relationship Id="rId231" Type="http://schemas.openxmlformats.org/officeDocument/2006/relationships/image" Target="media/image113.wmf"/><Relationship Id="rId252" Type="http://schemas.openxmlformats.org/officeDocument/2006/relationships/image" Target="media/image125.jpeg"/><Relationship Id="rId273" Type="http://schemas.openxmlformats.org/officeDocument/2006/relationships/oleObject" Target="embeddings/oleObject126.bin"/><Relationship Id="rId294" Type="http://schemas.openxmlformats.org/officeDocument/2006/relationships/hyperlink" Target="https://en.wikipedia.org/wiki/Main_Page" TargetMode="External"/><Relationship Id="rId47" Type="http://schemas.openxmlformats.org/officeDocument/2006/relationships/oleObject" Target="embeddings/oleObject19.bin"/><Relationship Id="rId68" Type="http://schemas.openxmlformats.org/officeDocument/2006/relationships/image" Target="media/image29.wmf"/><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1.wmf"/><Relationship Id="rId154" Type="http://schemas.openxmlformats.org/officeDocument/2006/relationships/oleObject" Target="embeddings/oleObject72.bin"/><Relationship Id="rId175" Type="http://schemas.openxmlformats.org/officeDocument/2006/relationships/image" Target="media/image84.wmf"/><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4.wmf"/><Relationship Id="rId221" Type="http://schemas.openxmlformats.org/officeDocument/2006/relationships/image" Target="media/image108.wmf"/><Relationship Id="rId242" Type="http://schemas.openxmlformats.org/officeDocument/2006/relationships/image" Target="media/image119.png"/><Relationship Id="rId263" Type="http://schemas.openxmlformats.org/officeDocument/2006/relationships/image" Target="media/image130.png"/><Relationship Id="rId284" Type="http://schemas.openxmlformats.org/officeDocument/2006/relationships/image" Target="media/image143.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5.wmf"/><Relationship Id="rId123" Type="http://schemas.openxmlformats.org/officeDocument/2006/relationships/image" Target="media/image56.wmf"/><Relationship Id="rId144" Type="http://schemas.openxmlformats.org/officeDocument/2006/relationships/oleObject" Target="embeddings/oleObject67.bin"/><Relationship Id="rId90" Type="http://schemas.openxmlformats.org/officeDocument/2006/relationships/image" Target="media/image39.wmf"/><Relationship Id="rId165" Type="http://schemas.openxmlformats.org/officeDocument/2006/relationships/image" Target="media/image78.wmf"/><Relationship Id="rId186" Type="http://schemas.openxmlformats.org/officeDocument/2006/relationships/oleObject" Target="embeddings/oleObject87.bin"/><Relationship Id="rId211" Type="http://schemas.openxmlformats.org/officeDocument/2006/relationships/image" Target="media/image102.wmf"/><Relationship Id="rId232" Type="http://schemas.openxmlformats.org/officeDocument/2006/relationships/oleObject" Target="embeddings/oleObject109.bin"/><Relationship Id="rId253" Type="http://schemas.openxmlformats.org/officeDocument/2006/relationships/image" Target="media/image126.wmf"/><Relationship Id="rId274" Type="http://schemas.openxmlformats.org/officeDocument/2006/relationships/image" Target="media/image138.wmf"/><Relationship Id="rId295" Type="http://schemas.openxmlformats.org/officeDocument/2006/relationships/hyperlink" Target="https://knoema.com/atlas" TargetMode="External"/><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3.bin"/><Relationship Id="rId80" Type="http://schemas.openxmlformats.org/officeDocument/2006/relationships/image" Target="media/image35.wmf"/><Relationship Id="rId155" Type="http://schemas.openxmlformats.org/officeDocument/2006/relationships/image" Target="media/image73.wmf"/><Relationship Id="rId176" Type="http://schemas.openxmlformats.org/officeDocument/2006/relationships/oleObject" Target="embeddings/oleObject82.bin"/><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oleObject" Target="embeddings/oleObject104.bin"/><Relationship Id="rId243" Type="http://schemas.openxmlformats.org/officeDocument/2006/relationships/image" Target="media/image120.png"/><Relationship Id="rId264" Type="http://schemas.openxmlformats.org/officeDocument/2006/relationships/image" Target="media/image131.png"/><Relationship Id="rId285" Type="http://schemas.openxmlformats.org/officeDocument/2006/relationships/oleObject" Target="embeddings/oleObject132.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oleObject" Target="embeddings/oleObject58.bin"/><Relationship Id="rId70" Type="http://schemas.openxmlformats.org/officeDocument/2006/relationships/image" Target="media/image30.wmf"/><Relationship Id="rId91" Type="http://schemas.openxmlformats.org/officeDocument/2006/relationships/oleObject" Target="embeddings/oleObject42.bin"/><Relationship Id="rId145" Type="http://schemas.openxmlformats.org/officeDocument/2006/relationships/image" Target="media/image68.wmf"/><Relationship Id="rId166" Type="http://schemas.openxmlformats.org/officeDocument/2006/relationships/oleObject" Target="embeddings/oleObject78.bin"/><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oleObject" Target="embeddings/oleObject110.bin"/><Relationship Id="rId254" Type="http://schemas.openxmlformats.org/officeDocument/2006/relationships/oleObject" Target="embeddings/oleObject118.bin"/><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oleObject" Target="embeddings/oleObject54.bin"/><Relationship Id="rId275" Type="http://schemas.openxmlformats.org/officeDocument/2006/relationships/oleObject" Target="embeddings/oleObject127.bin"/><Relationship Id="rId296" Type="http://schemas.openxmlformats.org/officeDocument/2006/relationships/hyperlink" Target="https://www.un.org/en" TargetMode="External"/><Relationship Id="rId300" Type="http://schemas.openxmlformats.org/officeDocument/2006/relationships/theme" Target="theme/theme1.xml"/><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3.bin"/><Relationship Id="rId177" Type="http://schemas.openxmlformats.org/officeDocument/2006/relationships/image" Target="media/image85.wmf"/><Relationship Id="rId198" Type="http://schemas.openxmlformats.org/officeDocument/2006/relationships/oleObject" Target="embeddings/oleObject93.bin"/><Relationship Id="rId202" Type="http://schemas.openxmlformats.org/officeDocument/2006/relationships/oleObject" Target="embeddings/oleObject95.bin"/><Relationship Id="rId223" Type="http://schemas.openxmlformats.org/officeDocument/2006/relationships/image" Target="media/image109.wmf"/><Relationship Id="rId244" Type="http://schemas.openxmlformats.org/officeDocument/2006/relationships/image" Target="media/image121.wmf"/><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image" Target="media/image132.wmf"/><Relationship Id="rId286" Type="http://schemas.openxmlformats.org/officeDocument/2006/relationships/image" Target="media/image144.jpeg"/><Relationship Id="rId50" Type="http://schemas.openxmlformats.org/officeDocument/2006/relationships/image" Target="media/image21.wmf"/><Relationship Id="rId104" Type="http://schemas.openxmlformats.org/officeDocument/2006/relationships/image" Target="media/image46.wmf"/><Relationship Id="rId125" Type="http://schemas.openxmlformats.org/officeDocument/2006/relationships/image" Target="media/image57.wmf"/><Relationship Id="rId146" Type="http://schemas.openxmlformats.org/officeDocument/2006/relationships/oleObject" Target="embeddings/oleObject68.bin"/><Relationship Id="rId167" Type="http://schemas.openxmlformats.org/officeDocument/2006/relationships/image" Target="media/image79.wmf"/><Relationship Id="rId188" Type="http://schemas.openxmlformats.org/officeDocument/2006/relationships/oleObject" Target="embeddings/oleObject88.bin"/><Relationship Id="rId71" Type="http://schemas.openxmlformats.org/officeDocument/2006/relationships/oleObject" Target="embeddings/oleObject31.bin"/><Relationship Id="rId92" Type="http://schemas.openxmlformats.org/officeDocument/2006/relationships/image" Target="media/image40.wmf"/><Relationship Id="rId213" Type="http://schemas.openxmlformats.org/officeDocument/2006/relationships/image" Target="media/image103.wmf"/><Relationship Id="rId234" Type="http://schemas.openxmlformats.org/officeDocument/2006/relationships/image" Target="media/image114.wmf"/><Relationship Id="rId2" Type="http://schemas.openxmlformats.org/officeDocument/2006/relationships/customXml" Target="../customXml/item2.xml"/><Relationship Id="rId29" Type="http://schemas.openxmlformats.org/officeDocument/2006/relationships/oleObject" Target="embeddings/oleObject10.bin"/><Relationship Id="rId255" Type="http://schemas.openxmlformats.org/officeDocument/2006/relationships/image" Target="media/image127.jpeg"/><Relationship Id="rId276" Type="http://schemas.openxmlformats.org/officeDocument/2006/relationships/image" Target="media/image139.wmf"/><Relationship Id="rId297" Type="http://schemas.openxmlformats.org/officeDocument/2006/relationships/hyperlink" Target="https://www.mext.go.jp/" TargetMode="External"/><Relationship Id="rId40" Type="http://schemas.openxmlformats.org/officeDocument/2006/relationships/image" Target="media/image16.wmf"/><Relationship Id="rId115" Type="http://schemas.openxmlformats.org/officeDocument/2006/relationships/image" Target="media/image51.png"/><Relationship Id="rId136" Type="http://schemas.openxmlformats.org/officeDocument/2006/relationships/oleObject" Target="embeddings/oleObject64.bin"/><Relationship Id="rId157" Type="http://schemas.openxmlformats.org/officeDocument/2006/relationships/image" Target="media/image74.wmf"/><Relationship Id="rId178" Type="http://schemas.openxmlformats.org/officeDocument/2006/relationships/oleObject" Target="embeddings/oleObject83.bin"/><Relationship Id="rId61" Type="http://schemas.openxmlformats.org/officeDocument/2006/relationships/hyperlink" Target="https://fanyi.baidu.com/?aldtype=16047" TargetMode="External"/><Relationship Id="rId82" Type="http://schemas.openxmlformats.org/officeDocument/2006/relationships/image" Target="media/image36.wmf"/><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oleObject" Target="embeddings/oleObject5.bin"/><Relationship Id="rId224" Type="http://schemas.openxmlformats.org/officeDocument/2006/relationships/oleObject" Target="embeddings/oleObject105.bin"/><Relationship Id="rId245" Type="http://schemas.openxmlformats.org/officeDocument/2006/relationships/oleObject" Target="embeddings/oleObject114.bin"/><Relationship Id="rId266" Type="http://schemas.openxmlformats.org/officeDocument/2006/relationships/oleObject" Target="embeddings/oleObject124.bin"/><Relationship Id="rId287" Type="http://schemas.openxmlformats.org/officeDocument/2006/relationships/image" Target="media/image145.wmf"/><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image" Target="media/image69.wmf"/><Relationship Id="rId168" Type="http://schemas.openxmlformats.org/officeDocument/2006/relationships/oleObject" Target="embeddings/oleObject79.bin"/><Relationship Id="rId51" Type="http://schemas.openxmlformats.org/officeDocument/2006/relationships/oleObject" Target="embeddings/oleObject21.bin"/><Relationship Id="rId72" Type="http://schemas.openxmlformats.org/officeDocument/2006/relationships/image" Target="media/image31.wmf"/><Relationship Id="rId93" Type="http://schemas.openxmlformats.org/officeDocument/2006/relationships/oleObject" Target="embeddings/oleObject43.bin"/><Relationship Id="rId189" Type="http://schemas.openxmlformats.org/officeDocument/2006/relationships/image" Target="media/image91.wmf"/><Relationship Id="rId3" Type="http://schemas.openxmlformats.org/officeDocument/2006/relationships/numbering" Target="numbering.xml"/><Relationship Id="rId214" Type="http://schemas.openxmlformats.org/officeDocument/2006/relationships/oleObject" Target="embeddings/oleObject101.bin"/><Relationship Id="rId235" Type="http://schemas.openxmlformats.org/officeDocument/2006/relationships/oleObject" Target="embeddings/oleObject111.bin"/><Relationship Id="rId256" Type="http://schemas.openxmlformats.org/officeDocument/2006/relationships/image" Target="media/image128.jpeg"/><Relationship Id="rId277" Type="http://schemas.openxmlformats.org/officeDocument/2006/relationships/oleObject" Target="embeddings/oleObject128.bin"/><Relationship Id="rId298" Type="http://schemas.openxmlformats.org/officeDocument/2006/relationships/header" Target="header2.xml"/><Relationship Id="rId116" Type="http://schemas.openxmlformats.org/officeDocument/2006/relationships/image" Target="media/image52.png"/><Relationship Id="rId137" Type="http://schemas.openxmlformats.org/officeDocument/2006/relationships/image" Target="media/image63.wmf"/><Relationship Id="rId158" Type="http://schemas.openxmlformats.org/officeDocument/2006/relationships/oleObject" Target="embeddings/oleObject74.bin"/><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6.wmf"/><Relationship Id="rId83" Type="http://schemas.openxmlformats.org/officeDocument/2006/relationships/oleObject" Target="embeddings/oleObject37.bin"/><Relationship Id="rId179" Type="http://schemas.openxmlformats.org/officeDocument/2006/relationships/image" Target="media/image86.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image" Target="media/image110.wmf"/><Relationship Id="rId246" Type="http://schemas.openxmlformats.org/officeDocument/2006/relationships/image" Target="media/image122.wmf"/><Relationship Id="rId267" Type="http://schemas.openxmlformats.org/officeDocument/2006/relationships/image" Target="media/image133.png"/><Relationship Id="rId288" Type="http://schemas.openxmlformats.org/officeDocument/2006/relationships/oleObject" Target="embeddings/oleObject133.bin"/><Relationship Id="rId106" Type="http://schemas.openxmlformats.org/officeDocument/2006/relationships/image" Target="media/image47.wmf"/><Relationship Id="rId127" Type="http://schemas.openxmlformats.org/officeDocument/2006/relationships/image" Target="media/image58.wmf"/><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1.wmf"/><Relationship Id="rId148" Type="http://schemas.openxmlformats.org/officeDocument/2006/relationships/oleObject" Target="embeddings/oleObject69.bin"/><Relationship Id="rId169" Type="http://schemas.openxmlformats.org/officeDocument/2006/relationships/image" Target="media/image80.jpeg"/><Relationship Id="rId4" Type="http://schemas.openxmlformats.org/officeDocument/2006/relationships/styles" Target="styles.xml"/><Relationship Id="rId180" Type="http://schemas.openxmlformats.org/officeDocument/2006/relationships/oleObject" Target="embeddings/oleObject84.bin"/><Relationship Id="rId215" Type="http://schemas.openxmlformats.org/officeDocument/2006/relationships/image" Target="media/image104.png"/><Relationship Id="rId236" Type="http://schemas.openxmlformats.org/officeDocument/2006/relationships/image" Target="media/image115.wmf"/><Relationship Id="rId257" Type="http://schemas.openxmlformats.org/officeDocument/2006/relationships/image" Target="media/image129.wmf"/><Relationship Id="rId278" Type="http://schemas.openxmlformats.org/officeDocument/2006/relationships/image" Target="media/image140.wmf"/><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65.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oleObject" Target="embeddings/oleObject115.bin"/><Relationship Id="rId107" Type="http://schemas.openxmlformats.org/officeDocument/2006/relationships/oleObject" Target="embeddings/oleObject50.bin"/><Relationship Id="rId289" Type="http://schemas.openxmlformats.org/officeDocument/2006/relationships/image" Target="media/image146.jpeg"/><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70.wmf"/><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image" Target="media/image105.png"/><Relationship Id="rId258" Type="http://schemas.openxmlformats.org/officeDocument/2006/relationships/oleObject" Target="embeddings/oleObject119.bin"/><Relationship Id="rId22" Type="http://schemas.openxmlformats.org/officeDocument/2006/relationships/image" Target="media/image7.wmf"/><Relationship Id="rId64" Type="http://schemas.openxmlformats.org/officeDocument/2006/relationships/image" Target="media/image27.wmf"/><Relationship Id="rId118" Type="http://schemas.openxmlformats.org/officeDocument/2006/relationships/oleObject" Target="embeddings/oleObject55.bin"/><Relationship Id="rId171" Type="http://schemas.openxmlformats.org/officeDocument/2006/relationships/image" Target="media/image82.wmf"/><Relationship Id="rId227" Type="http://schemas.openxmlformats.org/officeDocument/2006/relationships/image" Target="media/image111.wmf"/><Relationship Id="rId269" Type="http://schemas.openxmlformats.org/officeDocument/2006/relationships/image" Target="media/image135.png"/><Relationship Id="rId33" Type="http://schemas.openxmlformats.org/officeDocument/2006/relationships/oleObject" Target="embeddings/oleObject12.bin"/><Relationship Id="rId129" Type="http://schemas.openxmlformats.org/officeDocument/2006/relationships/image" Target="media/image59.wmf"/><Relationship Id="rId280" Type="http://schemas.openxmlformats.org/officeDocument/2006/relationships/image" Target="media/image14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9A1DFC-6204-4943-8F3B-3DDAFB080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26</Pages>
  <Words>6443</Words>
  <Characters>35052</Characters>
  <Application>Microsoft Office Word</Application>
  <DocSecurity>0</DocSecurity>
  <Lines>973</Lines>
  <Paragraphs>493</Paragraphs>
  <ScaleCrop>false</ScaleCrop>
  <Company/>
  <LinksUpToDate>false</LinksUpToDate>
  <CharactersWithSpaces>41002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COMAP Inc.</dc:creator>
  <cp:lastModifiedBy>元 宝</cp:lastModifiedBy>
  <cp:revision>52</cp:revision>
  <dcterms:created xsi:type="dcterms:W3CDTF">2019-10-09T14:00:00Z</dcterms:created>
  <dcterms:modified xsi:type="dcterms:W3CDTF">2021-02-08T17:22:00Z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2052-11.1.0.10228</vt:lpwstr>
  </property>
</Properties>
</file>