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A35E6" w14:textId="48F06EBC" w:rsidR="001B0794" w:rsidRDefault="00A25AAA" w:rsidP="00A25AAA">
      <w:pPr>
        <w:pStyle w:val="2"/>
      </w:pPr>
      <w:r>
        <w:rPr>
          <w:rFonts w:hint="eastAsia"/>
        </w:rPr>
        <w:t>1.</w:t>
      </w:r>
      <w:r w:rsidR="005B4200">
        <w:rPr>
          <w:rFonts w:hint="eastAsia"/>
        </w:rPr>
        <w:t>屏幕分辨率设为1920*1080</w:t>
      </w:r>
    </w:p>
    <w:p w14:paraId="3D964908" w14:textId="2AE1AB26" w:rsidR="00B64496" w:rsidRDefault="00B64496" w:rsidP="00B64496">
      <w:r>
        <w:rPr>
          <w:rFonts w:hint="eastAsia"/>
        </w:rPr>
        <w:t>在终端中执行：</w:t>
      </w:r>
    </w:p>
    <w:p w14:paraId="51904E09" w14:textId="0CE10E65" w:rsidR="00B64496" w:rsidRDefault="00B64496" w:rsidP="00B64496"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$ cvt 1920 1080 </w:t>
      </w:r>
    </w:p>
    <w:p w14:paraId="280E88A9" w14:textId="77777777" w:rsidR="00B64496" w:rsidRDefault="00B64496" w:rsidP="00B64496">
      <w:r>
        <w:t>#</w:t>
      </w:r>
      <w:r>
        <w:t>返回对应的分辨率信息</w:t>
      </w:r>
    </w:p>
    <w:p w14:paraId="509D899E" w14:textId="77777777" w:rsidR="00B64496" w:rsidRDefault="00B64496" w:rsidP="00B64496">
      <w:r>
        <w:t xml:space="preserve">#1920x1080 59.96 Hz (CVT 2.07M9) hsync: 67.16 kHz; pclk: 173.00 MHz </w:t>
      </w:r>
    </w:p>
    <w:p w14:paraId="6301F2E3" w14:textId="46B56484" w:rsidR="00B64496" w:rsidRDefault="00B64496" w:rsidP="00B64496">
      <w:pPr>
        <w:rPr>
          <w:rFonts w:hint="eastAsia"/>
        </w:rPr>
      </w:pPr>
      <w:r>
        <w:t>Modeline "1920x1080_60.00" 173.00 1920 2048 2248 2576 1080 1083 1088 1120 -hsync +vsync</w:t>
      </w:r>
    </w:p>
    <w:p w14:paraId="2EC3B527" w14:textId="77777777" w:rsidR="00B64496" w:rsidRDefault="00B64496" w:rsidP="00B64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2）</w:t>
      </w:r>
      <w:r w:rsidRPr="00B64496">
        <w:rPr>
          <w:rFonts w:ascii="宋体" w:hAnsi="宋体" w:cs="宋体"/>
          <w:kern w:val="0"/>
          <w:szCs w:val="24"/>
        </w:rPr>
        <w:t>$ sudo vi /etc/profile</w:t>
      </w:r>
    </w:p>
    <w:p w14:paraId="6DE63089" w14:textId="77777777" w:rsidR="00B64496" w:rsidRDefault="00B64496" w:rsidP="00B64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64496">
        <w:rPr>
          <w:rFonts w:ascii="宋体" w:hAnsi="宋体" w:cs="宋体"/>
          <w:b/>
          <w:bCs/>
          <w:kern w:val="0"/>
          <w:sz w:val="20"/>
          <w:szCs w:val="20"/>
        </w:rPr>
        <w:t>在文件最后插入下面两行代码</w:t>
      </w:r>
    </w:p>
    <w:p w14:paraId="0F170B39" w14:textId="767126B0" w:rsidR="00B64496" w:rsidRPr="00B64496" w:rsidRDefault="00B64496" w:rsidP="00B644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Cs w:val="24"/>
        </w:rPr>
      </w:pPr>
      <w:r w:rsidRPr="00B64496">
        <w:rPr>
          <w:rFonts w:ascii="宋体" w:hAnsi="宋体" w:cs="宋体"/>
          <w:kern w:val="0"/>
          <w:szCs w:val="24"/>
        </w:rPr>
        <w:t xml:space="preserve">xrandr –newmode “1920x1080_60.00” 173.00 1920 2048 2248 2576 1080 1083 1088 1120 -hsync +vsync </w:t>
      </w:r>
      <w:r w:rsidRPr="00B64496">
        <w:rPr>
          <w:rFonts w:ascii="宋体" w:hAnsi="宋体" w:cs="宋体"/>
          <w:kern w:val="0"/>
          <w:szCs w:val="24"/>
        </w:rPr>
        <w:br/>
        <w:t xml:space="preserve">xrandr –addmode Virtual1 “1920x1080_60.00” </w:t>
      </w:r>
    </w:p>
    <w:p w14:paraId="0D4D3509" w14:textId="0A1685FD" w:rsidR="00B64496" w:rsidRDefault="00A25AAA" w:rsidP="00A25AAA">
      <w:pPr>
        <w:pStyle w:val="2"/>
      </w:pPr>
      <w:r>
        <w:rPr>
          <w:rFonts w:hint="eastAsia"/>
        </w:rPr>
        <w:t>2.设置与物理机的共享文件</w:t>
      </w:r>
    </w:p>
    <w:p w14:paraId="1D1EE64C" w14:textId="14C982DE" w:rsidR="00A25AAA" w:rsidRDefault="00A25AAA" w:rsidP="00A25AAA">
      <w:r>
        <w:rPr>
          <w:rFonts w:hint="eastAsia"/>
        </w:rPr>
        <w:t>参照百度经验：</w:t>
      </w:r>
    </w:p>
    <w:p w14:paraId="11AE3B45" w14:textId="4822A4B6" w:rsidR="00A25AAA" w:rsidRDefault="00A25AAA" w:rsidP="00A25AAA">
      <w:pPr>
        <w:rPr>
          <w:rFonts w:hint="eastAsia"/>
        </w:rPr>
      </w:pPr>
      <w:r>
        <w:rPr>
          <w:rFonts w:hint="eastAsia"/>
        </w:rPr>
        <w:t>虚拟机：</w:t>
      </w:r>
    </w:p>
    <w:p w14:paraId="2611B3E3" w14:textId="77777777" w:rsidR="00A25AAA" w:rsidRDefault="00A25AAA" w:rsidP="00A25AAA">
      <w:r>
        <w:rPr>
          <w:noProof/>
        </w:rPr>
        <w:drawing>
          <wp:inline distT="0" distB="0" distL="0" distR="0" wp14:anchorId="0D9F8881" wp14:editId="25C01C75">
            <wp:extent cx="5263515" cy="29660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C381" w14:textId="77777777" w:rsidR="00A25AAA" w:rsidRDefault="00A25AAA" w:rsidP="00A25AAA"/>
    <w:p w14:paraId="1CBD2A3D" w14:textId="77777777" w:rsidR="00A25AAA" w:rsidRDefault="00A25AAA" w:rsidP="00A25AAA"/>
    <w:p w14:paraId="40F05815" w14:textId="4F92D90C" w:rsidR="00A25AAA" w:rsidRDefault="00A25AAA" w:rsidP="00A25AAA">
      <w:r>
        <w:rPr>
          <w:rFonts w:hint="eastAsia"/>
        </w:rPr>
        <w:t>物理机（</w:t>
      </w:r>
      <w:r>
        <w:rPr>
          <w:rFonts w:hint="eastAsia"/>
        </w:rPr>
        <w:t>Windows</w:t>
      </w:r>
      <w:r>
        <w:rPr>
          <w:rFonts w:hint="eastAsia"/>
        </w:rPr>
        <w:t>）：</w:t>
      </w:r>
    </w:p>
    <w:p w14:paraId="087521BD" w14:textId="200A29BF" w:rsidR="00A25AAA" w:rsidRPr="00A25AAA" w:rsidRDefault="00A25AAA" w:rsidP="00A25A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334C87" wp14:editId="1EF79185">
            <wp:extent cx="5263515" cy="33274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AAA" w:rsidRPr="00A25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147C9" w14:textId="77777777" w:rsidR="00C6404C" w:rsidRDefault="00C6404C" w:rsidP="005B4200">
      <w:r>
        <w:separator/>
      </w:r>
    </w:p>
  </w:endnote>
  <w:endnote w:type="continuationSeparator" w:id="0">
    <w:p w14:paraId="6B9A7E48" w14:textId="77777777" w:rsidR="00C6404C" w:rsidRDefault="00C6404C" w:rsidP="005B4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D7D22" w14:textId="77777777" w:rsidR="00C6404C" w:rsidRDefault="00C6404C" w:rsidP="005B4200">
      <w:r>
        <w:separator/>
      </w:r>
    </w:p>
  </w:footnote>
  <w:footnote w:type="continuationSeparator" w:id="0">
    <w:p w14:paraId="7A81538A" w14:textId="77777777" w:rsidR="00C6404C" w:rsidRDefault="00C6404C" w:rsidP="005B4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54387"/>
    <w:multiLevelType w:val="hybridMultilevel"/>
    <w:tmpl w:val="F6F84F6C"/>
    <w:lvl w:ilvl="0" w:tplc="F38A7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AC182A"/>
    <w:multiLevelType w:val="multilevel"/>
    <w:tmpl w:val="8AEC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47"/>
    <w:rsid w:val="00113547"/>
    <w:rsid w:val="001B0794"/>
    <w:rsid w:val="005B4200"/>
    <w:rsid w:val="00A25AAA"/>
    <w:rsid w:val="00AD3A46"/>
    <w:rsid w:val="00B64496"/>
    <w:rsid w:val="00C6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46F32"/>
  <w15:chartTrackingRefBased/>
  <w15:docId w15:val="{32E8378B-C0DB-428D-B79C-08E0D666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A46"/>
    <w:pPr>
      <w:widowControl w:val="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25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B64496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200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200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B64496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B64496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644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449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4496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B64496"/>
  </w:style>
  <w:style w:type="paragraph" w:styleId="a8">
    <w:name w:val="Normal (Web)"/>
    <w:basedOn w:val="a"/>
    <w:uiPriority w:val="99"/>
    <w:semiHidden/>
    <w:unhideWhenUsed/>
    <w:rsid w:val="00B644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A25A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9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 宝</dc:creator>
  <cp:keywords/>
  <dc:description/>
  <cp:lastModifiedBy>元 宝</cp:lastModifiedBy>
  <cp:revision>4</cp:revision>
  <dcterms:created xsi:type="dcterms:W3CDTF">2020-05-22T09:15:00Z</dcterms:created>
  <dcterms:modified xsi:type="dcterms:W3CDTF">2020-05-22T09:46:00Z</dcterms:modified>
</cp:coreProperties>
</file>