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75DC4" w14:textId="48B1A145" w:rsidR="004576D7" w:rsidRDefault="007C3AE2" w:rsidP="0042245E">
      <w:pPr>
        <w:pStyle w:val="a3"/>
      </w:pPr>
      <w:r>
        <w:tab/>
      </w:r>
      <w:r>
        <w:tab/>
      </w:r>
      <w:r>
        <w:tab/>
      </w:r>
      <w:r>
        <w:tab/>
      </w:r>
      <w:r>
        <w:tab/>
        <w:t>План.</w:t>
      </w:r>
    </w:p>
    <w:p w14:paraId="6184A523" w14:textId="38C01E16" w:rsidR="0042245E" w:rsidRDefault="0042245E" w:rsidP="0042245E">
      <w:pPr>
        <w:pStyle w:val="a3"/>
      </w:pPr>
    </w:p>
    <w:p w14:paraId="3D4EFAD3" w14:textId="77777777" w:rsidR="0042245E" w:rsidRPr="007C3AE2" w:rsidRDefault="0042245E" w:rsidP="0042245E">
      <w:pPr>
        <w:pStyle w:val="a3"/>
      </w:pP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2859"/>
        <w:gridCol w:w="2332"/>
        <w:gridCol w:w="2252"/>
        <w:gridCol w:w="975"/>
        <w:gridCol w:w="1641"/>
      </w:tblGrid>
      <w:tr w:rsidR="00D8367F" w14:paraId="255125DE" w14:textId="31AE7192" w:rsidTr="00D8367F">
        <w:tc>
          <w:tcPr>
            <w:tcW w:w="2859" w:type="dxa"/>
          </w:tcPr>
          <w:p w14:paraId="4DDE5459" w14:textId="1AEDA00D" w:rsidR="00D8367F" w:rsidRDefault="00D8367F">
            <w:r>
              <w:t>Название этапа</w:t>
            </w:r>
          </w:p>
        </w:tc>
        <w:tc>
          <w:tcPr>
            <w:tcW w:w="2332" w:type="dxa"/>
          </w:tcPr>
          <w:p w14:paraId="6556A628" w14:textId="48F47929" w:rsidR="00D8367F" w:rsidRDefault="00D8367F">
            <w:r>
              <w:t xml:space="preserve">Краткое содержание </w:t>
            </w:r>
          </w:p>
        </w:tc>
        <w:tc>
          <w:tcPr>
            <w:tcW w:w="2252" w:type="dxa"/>
          </w:tcPr>
          <w:p w14:paraId="61666AB6" w14:textId="1516C913" w:rsidR="00D8367F" w:rsidRDefault="00D8367F">
            <w:r>
              <w:t xml:space="preserve">Результат </w:t>
            </w:r>
          </w:p>
        </w:tc>
        <w:tc>
          <w:tcPr>
            <w:tcW w:w="975" w:type="dxa"/>
          </w:tcPr>
          <w:p w14:paraId="483145D7" w14:textId="4EA314EB" w:rsidR="00D8367F" w:rsidRDefault="00D8367F">
            <w:r>
              <w:t xml:space="preserve">Срок </w:t>
            </w:r>
          </w:p>
        </w:tc>
        <w:tc>
          <w:tcPr>
            <w:tcW w:w="1641" w:type="dxa"/>
          </w:tcPr>
          <w:p w14:paraId="0C47B201" w14:textId="0B4F19BD" w:rsidR="00D8367F" w:rsidRDefault="00D8367F">
            <w:r>
              <w:t>Ответственный</w:t>
            </w:r>
          </w:p>
        </w:tc>
      </w:tr>
      <w:tr w:rsidR="00D8367F" w14:paraId="466203A9" w14:textId="3584912D" w:rsidTr="00D8367F">
        <w:tc>
          <w:tcPr>
            <w:tcW w:w="2859" w:type="dxa"/>
          </w:tcPr>
          <w:p w14:paraId="0B41640C" w14:textId="77777777" w:rsidR="00D8367F" w:rsidRDefault="00D8367F" w:rsidP="00F63881">
            <w:r>
              <w:t>Подготовка материалов по проекту. Исследовательский этап работы.</w:t>
            </w:r>
          </w:p>
          <w:p w14:paraId="35268A8B" w14:textId="77777777" w:rsidR="00D8367F" w:rsidRDefault="00D8367F"/>
        </w:tc>
        <w:tc>
          <w:tcPr>
            <w:tcW w:w="2332" w:type="dxa"/>
          </w:tcPr>
          <w:p w14:paraId="349054A7" w14:textId="724B097B" w:rsidR="00D8367F" w:rsidRDefault="00D8367F" w:rsidP="00F63881">
            <w:r>
              <w:t xml:space="preserve">Изучение рынка смарт-контрактов. Изучение принципа работы и случаев применения смарт-контрактов. Выбор </w:t>
            </w:r>
            <w:proofErr w:type="spellStart"/>
            <w:r w:rsidRPr="00977A1C">
              <w:t>Blockchain</w:t>
            </w:r>
            <w:proofErr w:type="spellEnd"/>
            <w:r>
              <w:t xml:space="preserve"> -платформ для анализа из существующих.  </w:t>
            </w:r>
          </w:p>
          <w:p w14:paraId="229DC89F" w14:textId="77777777" w:rsidR="00D8367F" w:rsidRDefault="00D8367F"/>
        </w:tc>
        <w:tc>
          <w:tcPr>
            <w:tcW w:w="2252" w:type="dxa"/>
          </w:tcPr>
          <w:p w14:paraId="1E5108E5" w14:textId="2FDA50BE" w:rsidR="00D8367F" w:rsidRDefault="00D8367F">
            <w:r>
              <w:t>Изучение теоретического материала. Выделение проблемы</w:t>
            </w:r>
            <w:r w:rsidRPr="00223DA5">
              <w:t>,</w:t>
            </w:r>
            <w:r>
              <w:t xml:space="preserve"> постановка целей и задач исследования.</w:t>
            </w:r>
          </w:p>
        </w:tc>
        <w:tc>
          <w:tcPr>
            <w:tcW w:w="975" w:type="dxa"/>
          </w:tcPr>
          <w:p w14:paraId="1A26323D" w14:textId="1F9A0F95" w:rsidR="00D8367F" w:rsidRDefault="00D8367F">
            <w:r>
              <w:t>до</w:t>
            </w:r>
            <w:r w:rsidRPr="006B1A87">
              <w:t>:</w:t>
            </w:r>
            <w:r>
              <w:t xml:space="preserve"> 20 марта</w:t>
            </w:r>
          </w:p>
        </w:tc>
        <w:tc>
          <w:tcPr>
            <w:tcW w:w="1641" w:type="dxa"/>
          </w:tcPr>
          <w:p w14:paraId="39C249C2" w14:textId="05EA820D" w:rsidR="00D8367F" w:rsidRDefault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05D6F0D0" w14:textId="6D946C38" w:rsidTr="00D8367F">
        <w:tc>
          <w:tcPr>
            <w:tcW w:w="2859" w:type="dxa"/>
          </w:tcPr>
          <w:p w14:paraId="39333865" w14:textId="55AFB54A" w:rsidR="00D8367F" w:rsidRDefault="00D8367F" w:rsidP="00D8367F">
            <w:r>
              <w:t xml:space="preserve">Подготовительный этап. Сравнительный анализ </w:t>
            </w:r>
          </w:p>
        </w:tc>
        <w:tc>
          <w:tcPr>
            <w:tcW w:w="2332" w:type="dxa"/>
          </w:tcPr>
          <w:p w14:paraId="1FB5BCF2" w14:textId="5314BDB3" w:rsidR="00D8367F" w:rsidRDefault="00D8367F" w:rsidP="00D8367F">
            <w:r>
              <w:t xml:space="preserve">Анализ 4-5 </w:t>
            </w:r>
            <w:proofErr w:type="spellStart"/>
            <w:r w:rsidRPr="00977A1C">
              <w:t>Blockchain</w:t>
            </w:r>
            <w:proofErr w:type="spellEnd"/>
            <w:r w:rsidRPr="00977A1C">
              <w:t>-</w:t>
            </w:r>
            <w:r>
              <w:t xml:space="preserve">платформ для написания смарт-контрактов, выделение особенностей </w:t>
            </w:r>
            <w:proofErr w:type="spellStart"/>
            <w:r w:rsidRPr="00977A1C">
              <w:t>Blockchain</w:t>
            </w:r>
            <w:proofErr w:type="spellEnd"/>
            <w:r w:rsidRPr="00977A1C">
              <w:t>-</w:t>
            </w:r>
            <w:r>
              <w:t xml:space="preserve">платформ, преимуществ и недостатков, а также описание характеристики. Принцип разработки смарт -контрактов на каждой из </w:t>
            </w:r>
            <w:proofErr w:type="spellStart"/>
            <w:r>
              <w:t>Blockchain</w:t>
            </w:r>
            <w:proofErr w:type="spellEnd"/>
            <w:r w:rsidRPr="00977A1C">
              <w:t>-</w:t>
            </w:r>
            <w:r>
              <w:t>платформ</w:t>
            </w:r>
          </w:p>
          <w:p w14:paraId="7D0757E6" w14:textId="77777777" w:rsidR="00D8367F" w:rsidRDefault="00D8367F" w:rsidP="00D8367F"/>
        </w:tc>
        <w:tc>
          <w:tcPr>
            <w:tcW w:w="2252" w:type="dxa"/>
          </w:tcPr>
          <w:p w14:paraId="113A0CB0" w14:textId="3EE0B4F3" w:rsidR="00D8367F" w:rsidRDefault="00D8367F" w:rsidP="00D8367F">
            <w:r w:rsidRPr="00C33069">
              <w:rPr>
                <w:rFonts w:cstheme="minorHAnsi"/>
              </w:rPr>
              <w:t xml:space="preserve">Рассмотрен сравнительный анализ </w:t>
            </w:r>
            <w:proofErr w:type="spellStart"/>
            <w:r w:rsidRPr="00C33069">
              <w:rPr>
                <w:rFonts w:cstheme="minorHAnsi"/>
              </w:rPr>
              <w:t>Blockchain</w:t>
            </w:r>
            <w:proofErr w:type="spellEnd"/>
            <w:r w:rsidRPr="00C33069">
              <w:rPr>
                <w:rFonts w:cstheme="minorHAnsi"/>
              </w:rPr>
              <w:t xml:space="preserve"> платформ Дана оценка проблеме доверительных отношений между участниками сделки и описан способ предотвращения проблем, при их возникновении. Приведены примеры глобальных и приватных </w:t>
            </w:r>
            <w:proofErr w:type="spellStart"/>
            <w:r w:rsidRPr="00C33069">
              <w:rPr>
                <w:rFonts w:cstheme="minorHAnsi"/>
              </w:rPr>
              <w:t>Blockchain</w:t>
            </w:r>
            <w:proofErr w:type="spellEnd"/>
            <w:r w:rsidRPr="00C33069">
              <w:rPr>
                <w:rFonts w:cstheme="minorHAnsi"/>
              </w:rPr>
              <w:t xml:space="preserve"> - платформ, их характеристики, а также плюсы и минусы использования данных структур.</w:t>
            </w:r>
          </w:p>
        </w:tc>
        <w:tc>
          <w:tcPr>
            <w:tcW w:w="975" w:type="dxa"/>
          </w:tcPr>
          <w:p w14:paraId="1DC41143" w14:textId="3ED8B4F7" w:rsidR="00D8367F" w:rsidRDefault="00D8367F" w:rsidP="00D8367F">
            <w:r>
              <w:t>До: 10 апреля</w:t>
            </w:r>
          </w:p>
        </w:tc>
        <w:tc>
          <w:tcPr>
            <w:tcW w:w="1641" w:type="dxa"/>
          </w:tcPr>
          <w:p w14:paraId="72088AE4" w14:textId="46FF574D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4A2767D9" w14:textId="4CC5320E" w:rsidTr="00D8367F">
        <w:tc>
          <w:tcPr>
            <w:tcW w:w="2859" w:type="dxa"/>
          </w:tcPr>
          <w:p w14:paraId="292F63DF" w14:textId="77777777" w:rsidR="00D8367F" w:rsidRDefault="00D8367F" w:rsidP="00D8367F">
            <w:r>
              <w:t>Деятельностный этап.</w:t>
            </w:r>
          </w:p>
          <w:p w14:paraId="21E11B41" w14:textId="276D226D" w:rsidR="00D8367F" w:rsidRDefault="00D8367F" w:rsidP="00D8367F"/>
        </w:tc>
        <w:tc>
          <w:tcPr>
            <w:tcW w:w="2332" w:type="dxa"/>
          </w:tcPr>
          <w:p w14:paraId="49FDDE18" w14:textId="213F3479" w:rsidR="00D8367F" w:rsidRPr="00977A1C" w:rsidRDefault="00D8367F" w:rsidP="00D8367F">
            <w:pPr>
              <w:rPr>
                <w:rFonts w:cstheme="minorHAnsi"/>
              </w:rPr>
            </w:pPr>
            <w:r w:rsidRPr="00977A1C">
              <w:rPr>
                <w:rFonts w:cstheme="minorHAnsi"/>
              </w:rPr>
              <w:t>Сравн</w:t>
            </w:r>
            <w:r>
              <w:rPr>
                <w:rFonts w:cstheme="minorHAnsi"/>
              </w:rPr>
              <w:t xml:space="preserve">ение </w:t>
            </w:r>
            <w:r w:rsidRPr="00977A1C">
              <w:rPr>
                <w:rFonts w:cstheme="minorHAnsi"/>
              </w:rPr>
              <w:t>проанализированны</w:t>
            </w:r>
            <w:r>
              <w:rPr>
                <w:rFonts w:cstheme="minorHAnsi"/>
              </w:rPr>
              <w:t>х</w:t>
            </w:r>
            <w:r w:rsidRPr="00977A1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Blockchain</w:t>
            </w:r>
            <w:proofErr w:type="spellEnd"/>
            <w:r>
              <w:t>-</w:t>
            </w:r>
            <w:r w:rsidRPr="00977A1C">
              <w:rPr>
                <w:rFonts w:cstheme="minorHAnsi"/>
              </w:rPr>
              <w:t>платформ и выб</w:t>
            </w:r>
            <w:r>
              <w:rPr>
                <w:rFonts w:cstheme="minorHAnsi"/>
              </w:rPr>
              <w:t>ор наиболее</w:t>
            </w:r>
            <w:r w:rsidRPr="00977A1C">
              <w:rPr>
                <w:rFonts w:cstheme="minorHAnsi"/>
              </w:rPr>
              <w:t xml:space="preserve"> оптимальн</w:t>
            </w:r>
            <w:r>
              <w:rPr>
                <w:rFonts w:cstheme="minorHAnsi"/>
              </w:rPr>
              <w:t>ой</w:t>
            </w:r>
            <w:r w:rsidRPr="00977A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Аргументация выбора</w:t>
            </w:r>
          </w:p>
          <w:p w14:paraId="53DF4F39" w14:textId="77777777" w:rsidR="00D8367F" w:rsidRDefault="00D8367F" w:rsidP="00D8367F"/>
        </w:tc>
        <w:tc>
          <w:tcPr>
            <w:tcW w:w="2252" w:type="dxa"/>
          </w:tcPr>
          <w:p w14:paraId="0A12F12A" w14:textId="6286B73F" w:rsidR="00D8367F" w:rsidRPr="00E570F4" w:rsidRDefault="00D8367F" w:rsidP="00D8367F">
            <w:pPr>
              <w:rPr>
                <w:rFonts w:cstheme="minorHAnsi"/>
              </w:rPr>
            </w:pPr>
            <w:r>
              <w:rPr>
                <w:rFonts w:cstheme="minorHAnsi"/>
              </w:rPr>
              <w:t>На основе</w:t>
            </w:r>
            <w:r w:rsidRPr="00E570F4">
              <w:rPr>
                <w:rFonts w:cstheme="minorHAnsi"/>
              </w:rPr>
              <w:t xml:space="preserve"> плюсов и минусов </w:t>
            </w:r>
            <w:proofErr w:type="spellStart"/>
            <w:r w:rsidRPr="00977A1C">
              <w:t>Blockchain</w:t>
            </w:r>
            <w:proofErr w:type="spellEnd"/>
            <w:r>
              <w:t>-</w:t>
            </w:r>
            <w:r w:rsidRPr="00977A1C">
              <w:rPr>
                <w:rFonts w:cstheme="minorHAnsi"/>
              </w:rPr>
              <w:t xml:space="preserve">платформ </w:t>
            </w:r>
            <w:r w:rsidRPr="00E570F4">
              <w:rPr>
                <w:rFonts w:cstheme="minorHAnsi"/>
              </w:rPr>
              <w:t>сформирова</w:t>
            </w:r>
            <w:r>
              <w:rPr>
                <w:rFonts w:cstheme="minorHAnsi"/>
              </w:rPr>
              <w:t>н</w:t>
            </w:r>
            <w:r w:rsidRPr="00E570F4">
              <w:rPr>
                <w:rFonts w:cstheme="minorHAnsi"/>
              </w:rPr>
              <w:t xml:space="preserve"> чёткий вывод какую платформу целесообразно использовать для работы со смарт</w:t>
            </w:r>
            <w:r>
              <w:rPr>
                <w:rFonts w:cstheme="minorHAnsi"/>
              </w:rPr>
              <w:t>-</w:t>
            </w:r>
            <w:r w:rsidRPr="00E570F4">
              <w:rPr>
                <w:rFonts w:cstheme="minorHAnsi"/>
              </w:rPr>
              <w:t>контрактами</w:t>
            </w:r>
            <w:r>
              <w:rPr>
                <w:rFonts w:cstheme="minorHAnsi"/>
              </w:rPr>
              <w:t>.</w:t>
            </w:r>
          </w:p>
          <w:p w14:paraId="1D5EA6DA" w14:textId="77777777" w:rsidR="00D8367F" w:rsidRDefault="00D8367F" w:rsidP="00D8367F"/>
        </w:tc>
        <w:tc>
          <w:tcPr>
            <w:tcW w:w="975" w:type="dxa"/>
          </w:tcPr>
          <w:p w14:paraId="38EF29E7" w14:textId="79660221" w:rsidR="00D8367F" w:rsidRDefault="00D8367F" w:rsidP="00D8367F">
            <w:r>
              <w:t>До: 19 апреля</w:t>
            </w:r>
          </w:p>
        </w:tc>
        <w:tc>
          <w:tcPr>
            <w:tcW w:w="1641" w:type="dxa"/>
          </w:tcPr>
          <w:p w14:paraId="441E2C36" w14:textId="0C0336A1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7F0599B0" w14:textId="5492E763" w:rsidTr="00D8367F">
        <w:tc>
          <w:tcPr>
            <w:tcW w:w="2859" w:type="dxa"/>
          </w:tcPr>
          <w:p w14:paraId="5B06B968" w14:textId="77777777" w:rsidR="00D8367F" w:rsidRDefault="00D8367F" w:rsidP="00D8367F">
            <w:r>
              <w:t>Подготовка материалов по проекту. Исследовательский этап работы.</w:t>
            </w:r>
          </w:p>
          <w:p w14:paraId="64C7BD02" w14:textId="77777777" w:rsidR="00D8367F" w:rsidRDefault="00D8367F" w:rsidP="00D8367F"/>
        </w:tc>
        <w:tc>
          <w:tcPr>
            <w:tcW w:w="2332" w:type="dxa"/>
          </w:tcPr>
          <w:p w14:paraId="5A65FA1D" w14:textId="5A253B9F" w:rsidR="00D8367F" w:rsidRPr="00E570F4" w:rsidRDefault="00D8367F" w:rsidP="00D8367F">
            <w:pPr>
              <w:rPr>
                <w:rFonts w:cstheme="minorHAnsi"/>
              </w:rPr>
            </w:pPr>
            <w:r>
              <w:rPr>
                <w:rFonts w:cstheme="minorHAnsi"/>
              </w:rPr>
              <w:t>Изучение</w:t>
            </w:r>
            <w:r w:rsidRPr="00E570F4">
              <w:rPr>
                <w:rFonts w:cstheme="minorHAnsi"/>
              </w:rPr>
              <w:t xml:space="preserve"> принцип работы методов анализа уязвимостей смарт-контрактов (статический и динамический), </w:t>
            </w:r>
            <w:r>
              <w:rPr>
                <w:rFonts w:cstheme="minorHAnsi"/>
              </w:rPr>
              <w:t>анализ</w:t>
            </w:r>
            <w:r w:rsidRPr="00E570F4">
              <w:rPr>
                <w:rFonts w:cstheme="minorHAnsi"/>
              </w:rPr>
              <w:t xml:space="preserve"> их </w:t>
            </w:r>
            <w:r w:rsidRPr="00E570F4">
              <w:rPr>
                <w:rFonts w:cstheme="minorHAnsi"/>
              </w:rPr>
              <w:lastRenderedPageBreak/>
              <w:t>преимуществ и недостатк</w:t>
            </w:r>
            <w:r>
              <w:rPr>
                <w:rFonts w:cstheme="minorHAnsi"/>
              </w:rPr>
              <w:t>ов</w:t>
            </w:r>
          </w:p>
          <w:p w14:paraId="5DAAD303" w14:textId="77777777" w:rsidR="00D8367F" w:rsidRDefault="00D8367F" w:rsidP="00D8367F"/>
        </w:tc>
        <w:tc>
          <w:tcPr>
            <w:tcW w:w="2252" w:type="dxa"/>
          </w:tcPr>
          <w:p w14:paraId="01378B5E" w14:textId="2E98C55E" w:rsidR="00D8367F" w:rsidRDefault="00D8367F" w:rsidP="00D8367F">
            <w:r>
              <w:lastRenderedPageBreak/>
              <w:t>Изучение теоретического материала. Выделение проблемы</w:t>
            </w:r>
            <w:r w:rsidRPr="00223DA5">
              <w:t>,</w:t>
            </w:r>
            <w:r>
              <w:t xml:space="preserve"> постановка целей и задач исследования.</w:t>
            </w:r>
          </w:p>
        </w:tc>
        <w:tc>
          <w:tcPr>
            <w:tcW w:w="975" w:type="dxa"/>
          </w:tcPr>
          <w:p w14:paraId="7D6DF965" w14:textId="07AF5991" w:rsidR="00D8367F" w:rsidRDefault="00D8367F" w:rsidP="00D8367F">
            <w:r>
              <w:t>До: 30 апреля</w:t>
            </w:r>
          </w:p>
        </w:tc>
        <w:tc>
          <w:tcPr>
            <w:tcW w:w="1641" w:type="dxa"/>
          </w:tcPr>
          <w:p w14:paraId="22C39DA7" w14:textId="63DF75CB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13A69BCF" w14:textId="4583DD98" w:rsidTr="00D8367F">
        <w:tc>
          <w:tcPr>
            <w:tcW w:w="2859" w:type="dxa"/>
          </w:tcPr>
          <w:p w14:paraId="36A68C7B" w14:textId="56654938" w:rsidR="00D8367F" w:rsidRDefault="00D8367F" w:rsidP="00D8367F">
            <w:r>
              <w:t>Подготовительный этап. Сравнительный анализ</w:t>
            </w:r>
          </w:p>
        </w:tc>
        <w:tc>
          <w:tcPr>
            <w:tcW w:w="2332" w:type="dxa"/>
          </w:tcPr>
          <w:p w14:paraId="79B3FE28" w14:textId="2F29EE5F" w:rsidR="00D8367F" w:rsidRPr="00C33069" w:rsidRDefault="00D8367F" w:rsidP="00D8367F">
            <w:pPr>
              <w:rPr>
                <w:rFonts w:cstheme="minorHAnsi"/>
              </w:rPr>
            </w:pPr>
            <w:r w:rsidRPr="00C33069">
              <w:rPr>
                <w:rFonts w:cstheme="minorHAnsi"/>
              </w:rPr>
              <w:t>Выб</w:t>
            </w:r>
            <w:r>
              <w:rPr>
                <w:rFonts w:cstheme="minorHAnsi"/>
              </w:rPr>
              <w:t>ор</w:t>
            </w:r>
            <w:r w:rsidRPr="00C33069">
              <w:rPr>
                <w:rFonts w:cstheme="minorHAnsi"/>
              </w:rPr>
              <w:t xml:space="preserve"> популярны</w:t>
            </w:r>
            <w:r>
              <w:rPr>
                <w:rFonts w:cstheme="minorHAnsi"/>
              </w:rPr>
              <w:t xml:space="preserve">х </w:t>
            </w:r>
            <w:r w:rsidRPr="00C33069">
              <w:rPr>
                <w:rFonts w:cstheme="minorHAnsi"/>
              </w:rPr>
              <w:t>существующ</w:t>
            </w:r>
            <w:r>
              <w:rPr>
                <w:rFonts w:cstheme="minorHAnsi"/>
              </w:rPr>
              <w:t>их</w:t>
            </w:r>
            <w:r w:rsidRPr="00C33069">
              <w:rPr>
                <w:rFonts w:cstheme="minorHAnsi"/>
              </w:rPr>
              <w:t xml:space="preserve"> методик и инструмент</w:t>
            </w:r>
            <w:r>
              <w:rPr>
                <w:rFonts w:cstheme="minorHAnsi"/>
              </w:rPr>
              <w:t>ов</w:t>
            </w:r>
            <w:r w:rsidRPr="00C33069">
              <w:rPr>
                <w:rFonts w:cstheme="minorHAnsi"/>
              </w:rPr>
              <w:t xml:space="preserve"> анализа уязвимостей смарт-контрактов. </w:t>
            </w:r>
            <w:r>
              <w:rPr>
                <w:rFonts w:cstheme="minorHAnsi"/>
              </w:rPr>
              <w:t>Анализ</w:t>
            </w:r>
            <w:r w:rsidRPr="00C33069">
              <w:rPr>
                <w:rFonts w:cstheme="minorHAnsi"/>
              </w:rPr>
              <w:t xml:space="preserve"> и сравн</w:t>
            </w:r>
            <w:r>
              <w:rPr>
                <w:rFonts w:cstheme="minorHAnsi"/>
              </w:rPr>
              <w:t>ение</w:t>
            </w:r>
            <w:r w:rsidRPr="00C33069">
              <w:rPr>
                <w:rFonts w:cstheme="minorHAnsi"/>
              </w:rPr>
              <w:t xml:space="preserve"> методик и инструмент</w:t>
            </w:r>
            <w:r>
              <w:rPr>
                <w:rFonts w:cstheme="minorHAnsi"/>
              </w:rPr>
              <w:t>ов</w:t>
            </w:r>
            <w:r w:rsidRPr="00C33069">
              <w:rPr>
                <w:rFonts w:cstheme="minorHAnsi"/>
              </w:rPr>
              <w:t xml:space="preserve"> путем выделения их особенностей, преимуществ и недостатков.</w:t>
            </w:r>
          </w:p>
          <w:p w14:paraId="2E682220" w14:textId="77777777" w:rsidR="00D8367F" w:rsidRDefault="00D8367F" w:rsidP="00D8367F">
            <w:pPr>
              <w:rPr>
                <w:rFonts w:cstheme="minorHAnsi"/>
              </w:rPr>
            </w:pPr>
          </w:p>
        </w:tc>
        <w:tc>
          <w:tcPr>
            <w:tcW w:w="2252" w:type="dxa"/>
          </w:tcPr>
          <w:p w14:paraId="6BF1FE7D" w14:textId="03275282" w:rsidR="00D8367F" w:rsidRDefault="00D8367F" w:rsidP="00D8367F">
            <w:r w:rsidRPr="00C33069">
              <w:rPr>
                <w:rFonts w:cstheme="minorHAnsi"/>
              </w:rPr>
              <w:t xml:space="preserve">Рассмотрен сравнительный анализ </w:t>
            </w:r>
            <w:r>
              <w:rPr>
                <w:rFonts w:cstheme="minorHAnsi"/>
              </w:rPr>
              <w:t>методик и инструментов.</w:t>
            </w:r>
            <w:r w:rsidRPr="00C33069">
              <w:rPr>
                <w:rFonts w:cstheme="minorHAnsi"/>
              </w:rPr>
              <w:t xml:space="preserve"> Приведены примеры </w:t>
            </w:r>
            <w:r>
              <w:rPr>
                <w:rFonts w:cstheme="minorHAnsi"/>
              </w:rPr>
              <w:t>методик и инструментов анализа уязвимостей смарт-контрактов</w:t>
            </w:r>
            <w:r w:rsidRPr="00C33069">
              <w:rPr>
                <w:rFonts w:cstheme="minorHAnsi"/>
              </w:rPr>
              <w:t>, их характеристики, а также плюсы и минусы использования</w:t>
            </w:r>
            <w:r>
              <w:rPr>
                <w:rFonts w:cstheme="minorHAnsi"/>
              </w:rPr>
              <w:t>.</w:t>
            </w:r>
          </w:p>
        </w:tc>
        <w:tc>
          <w:tcPr>
            <w:tcW w:w="975" w:type="dxa"/>
          </w:tcPr>
          <w:p w14:paraId="3DBCEB96" w14:textId="79B4B838" w:rsidR="00D8367F" w:rsidRDefault="00D8367F" w:rsidP="00D8367F">
            <w:r>
              <w:t>До: 17 мая</w:t>
            </w:r>
          </w:p>
        </w:tc>
        <w:tc>
          <w:tcPr>
            <w:tcW w:w="1641" w:type="dxa"/>
          </w:tcPr>
          <w:p w14:paraId="6ED8E675" w14:textId="3612815B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0BC95E9C" w14:textId="120E1955" w:rsidTr="00D8367F">
        <w:tc>
          <w:tcPr>
            <w:tcW w:w="2859" w:type="dxa"/>
          </w:tcPr>
          <w:p w14:paraId="0AF4AE1D" w14:textId="77777777" w:rsidR="00D8367F" w:rsidRDefault="00D8367F" w:rsidP="00D8367F">
            <w:r>
              <w:t>Деятельностный этап.</w:t>
            </w:r>
          </w:p>
          <w:p w14:paraId="14E5FAD6" w14:textId="068B41EF" w:rsidR="00D8367F" w:rsidRDefault="00D8367F" w:rsidP="00D8367F"/>
        </w:tc>
        <w:tc>
          <w:tcPr>
            <w:tcW w:w="2332" w:type="dxa"/>
          </w:tcPr>
          <w:p w14:paraId="745F2122" w14:textId="6EA27ED1" w:rsidR="00D8367F" w:rsidRPr="00E570F4" w:rsidRDefault="00D8367F" w:rsidP="00D8367F">
            <w:pPr>
              <w:rPr>
                <w:rFonts w:cstheme="minorHAnsi"/>
              </w:rPr>
            </w:pPr>
            <w:r w:rsidRPr="00E570F4">
              <w:rPr>
                <w:rFonts w:cstheme="minorHAnsi"/>
              </w:rPr>
              <w:t>Выб</w:t>
            </w:r>
            <w:r>
              <w:rPr>
                <w:rFonts w:cstheme="minorHAnsi"/>
              </w:rPr>
              <w:t>ор</w:t>
            </w:r>
            <w:r w:rsidRPr="00E570F4">
              <w:rPr>
                <w:rFonts w:cstheme="minorHAnsi"/>
              </w:rPr>
              <w:t xml:space="preserve"> наиболее сбалансированную комбинацию методики и инструмента, которую можно использовать для поиска и анализа уязвимостей в коде смарт-контракта.</w:t>
            </w:r>
          </w:p>
          <w:p w14:paraId="55D4ADFF" w14:textId="77777777" w:rsidR="00D8367F" w:rsidRDefault="00D8367F" w:rsidP="00D8367F"/>
        </w:tc>
        <w:tc>
          <w:tcPr>
            <w:tcW w:w="2252" w:type="dxa"/>
          </w:tcPr>
          <w:p w14:paraId="171F48C0" w14:textId="084CC6BD" w:rsidR="00D8367F" w:rsidRDefault="00D8367F" w:rsidP="00D8367F">
            <w:r>
              <w:t>На основе анализа преимуществ и недостатков</w:t>
            </w:r>
            <w:r w:rsidRPr="0042245E">
              <w:t xml:space="preserve">, </w:t>
            </w:r>
            <w:r>
              <w:t xml:space="preserve">сформирован вывод какую </w:t>
            </w:r>
            <w:r w:rsidRPr="00E570F4">
              <w:rPr>
                <w:rFonts w:cstheme="minorHAnsi"/>
              </w:rPr>
              <w:t>наиболее сбалансированную комбинацию методики и инструмента, можно использовать для поиска и анализа уязвимостей в коде смарт-контракта.</w:t>
            </w:r>
          </w:p>
        </w:tc>
        <w:tc>
          <w:tcPr>
            <w:tcW w:w="975" w:type="dxa"/>
          </w:tcPr>
          <w:p w14:paraId="5B23E9B3" w14:textId="1E294559" w:rsidR="00D8367F" w:rsidRDefault="00D8367F" w:rsidP="00D8367F">
            <w:r>
              <w:t xml:space="preserve">До: 30 мая </w:t>
            </w:r>
          </w:p>
        </w:tc>
        <w:tc>
          <w:tcPr>
            <w:tcW w:w="1641" w:type="dxa"/>
          </w:tcPr>
          <w:p w14:paraId="41EE8B0D" w14:textId="1821F067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  <w:tr w:rsidR="00D8367F" w14:paraId="212F7BAC" w14:textId="77593BE6" w:rsidTr="00D8367F">
        <w:tc>
          <w:tcPr>
            <w:tcW w:w="2859" w:type="dxa"/>
          </w:tcPr>
          <w:p w14:paraId="473F2D56" w14:textId="0B32F646" w:rsidR="00D8367F" w:rsidRPr="00E570F4" w:rsidRDefault="00D8367F" w:rsidP="00D8367F">
            <w:r>
              <w:t>Оформление материалов проекта</w:t>
            </w:r>
            <w:r>
              <w:rPr>
                <w:lang w:val="en-US"/>
              </w:rPr>
              <w:t xml:space="preserve">, </w:t>
            </w:r>
            <w:r>
              <w:t xml:space="preserve">рефлексия. </w:t>
            </w:r>
          </w:p>
        </w:tc>
        <w:tc>
          <w:tcPr>
            <w:tcW w:w="2332" w:type="dxa"/>
          </w:tcPr>
          <w:p w14:paraId="5DBB0B97" w14:textId="47684B07" w:rsidR="00D8367F" w:rsidRDefault="00D8367F" w:rsidP="00D8367F">
            <w:r>
              <w:t>Оформление результата</w:t>
            </w:r>
            <w:r w:rsidRPr="00E570F4">
              <w:t xml:space="preserve">, </w:t>
            </w:r>
            <w:r>
              <w:t>дополнения и корректировки. Составление окончательного вариант.</w:t>
            </w:r>
          </w:p>
        </w:tc>
        <w:tc>
          <w:tcPr>
            <w:tcW w:w="2252" w:type="dxa"/>
          </w:tcPr>
          <w:p w14:paraId="67250296" w14:textId="77777777" w:rsidR="00D8367F" w:rsidRPr="007C3AE2" w:rsidRDefault="00D8367F" w:rsidP="00D8367F">
            <w:r w:rsidRPr="00E570F4">
              <w:t>Анализ результатов работы над проектом: проанализированное выполнение поставленных задач, соотношение результатов с поставленной целью.</w:t>
            </w:r>
          </w:p>
          <w:p w14:paraId="1CCAB218" w14:textId="77777777" w:rsidR="00D8367F" w:rsidRDefault="00D8367F" w:rsidP="00D8367F"/>
        </w:tc>
        <w:tc>
          <w:tcPr>
            <w:tcW w:w="975" w:type="dxa"/>
          </w:tcPr>
          <w:p w14:paraId="6BB88767" w14:textId="2636BBAD" w:rsidR="00D8367F" w:rsidRDefault="00D8367F" w:rsidP="00D8367F"/>
        </w:tc>
        <w:tc>
          <w:tcPr>
            <w:tcW w:w="1641" w:type="dxa"/>
          </w:tcPr>
          <w:p w14:paraId="355BE004" w14:textId="3D82E611" w:rsidR="00D8367F" w:rsidRDefault="00D8367F" w:rsidP="00D8367F">
            <w:proofErr w:type="spellStart"/>
            <w:r>
              <w:t>Куцубин</w:t>
            </w:r>
            <w:proofErr w:type="spellEnd"/>
            <w:r>
              <w:t xml:space="preserve"> Павел</w:t>
            </w:r>
          </w:p>
        </w:tc>
      </w:tr>
    </w:tbl>
    <w:p w14:paraId="1A52FB03" w14:textId="7C74557D" w:rsidR="000642B1" w:rsidRDefault="000642B1"/>
    <w:p w14:paraId="16008D7B" w14:textId="0AC3A531" w:rsidR="000642B1" w:rsidRPr="000642B1" w:rsidRDefault="000642B1">
      <w:pPr>
        <w:rPr>
          <w:b/>
        </w:rPr>
      </w:pPr>
      <w:r>
        <w:t>Гугл-папка</w:t>
      </w:r>
      <w:r w:rsidRPr="000642B1">
        <w:t>:</w:t>
      </w:r>
      <w:r>
        <w:t xml:space="preserve"> </w:t>
      </w:r>
      <w:r w:rsidRPr="000642B1">
        <w:t>https://drive.google.com/drive/folders/1he2t59wmEAJ-HTaqNKd74fBhtOOqDvEn?usp=sharing</w:t>
      </w:r>
      <w:bookmarkStart w:id="0" w:name="_GoBack"/>
      <w:bookmarkEnd w:id="0"/>
    </w:p>
    <w:sectPr w:rsidR="000642B1" w:rsidRPr="0006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595A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A33F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1062E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84965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1E15D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D0786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451CD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71E2"/>
    <w:multiLevelType w:val="hybridMultilevel"/>
    <w:tmpl w:val="BBEA8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A3"/>
    <w:rsid w:val="000132B9"/>
    <w:rsid w:val="000642B1"/>
    <w:rsid w:val="001A4910"/>
    <w:rsid w:val="00223DA5"/>
    <w:rsid w:val="003A0502"/>
    <w:rsid w:val="0042245E"/>
    <w:rsid w:val="004576D7"/>
    <w:rsid w:val="006B1A87"/>
    <w:rsid w:val="007C3AE2"/>
    <w:rsid w:val="00827B21"/>
    <w:rsid w:val="00851658"/>
    <w:rsid w:val="00977A1C"/>
    <w:rsid w:val="009E2AC6"/>
    <w:rsid w:val="00B8551F"/>
    <w:rsid w:val="00C031A3"/>
    <w:rsid w:val="00C33069"/>
    <w:rsid w:val="00D400F8"/>
    <w:rsid w:val="00D8367F"/>
    <w:rsid w:val="00E41A65"/>
    <w:rsid w:val="00E570F4"/>
    <w:rsid w:val="00F6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A648"/>
  <w15:chartTrackingRefBased/>
  <w15:docId w15:val="{6DF303B6-8E04-4A9E-B8B4-DFE82FF0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6D7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22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Arbuz</dc:creator>
  <cp:keywords/>
  <dc:description/>
  <cp:lastModifiedBy>Kirill Arbuz</cp:lastModifiedBy>
  <cp:revision>6</cp:revision>
  <dcterms:created xsi:type="dcterms:W3CDTF">2020-03-04T15:02:00Z</dcterms:created>
  <dcterms:modified xsi:type="dcterms:W3CDTF">2020-03-15T15:59:00Z</dcterms:modified>
</cp:coreProperties>
</file>