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6C" w:rsidRPr="003065B3" w:rsidRDefault="008666F6" w:rsidP="00125D9A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2.15pt;margin-top:-55.25pt;width:522.45pt;height:35.6pt;z-index:251660288;mso-width-relative:margin;mso-height-relative:margin" stroked="f" strokecolor="white [3212]">
            <v:textbox>
              <w:txbxContent>
                <w:p w:rsidR="00126362" w:rsidRDefault="00126362" w:rsidP="007B231C">
                  <w:pPr>
                    <w:pStyle w:val="stbilgi"/>
                    <w:tabs>
                      <w:tab w:val="clear" w:pos="4536"/>
                      <w:tab w:val="left" w:pos="1620"/>
                      <w:tab w:val="left" w:pos="7740"/>
                    </w:tabs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  <w:t>09.11.2013</w:t>
                  </w:r>
                </w:p>
                <w:p w:rsidR="00126362" w:rsidRDefault="00126362" w:rsidP="007B231C">
                  <w:pPr>
                    <w:pStyle w:val="stbilgi"/>
                    <w:tabs>
                      <w:tab w:val="clear" w:pos="4536"/>
                      <w:tab w:val="left" w:pos="1620"/>
                    </w:tabs>
                  </w:pPr>
                  <w:proofErr w:type="spellStart"/>
                  <w:r>
                    <w:t>Student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ab/>
                    <w:t>:</w:t>
                  </w:r>
                </w:p>
                <w:p w:rsidR="00126362" w:rsidRDefault="00126362" w:rsidP="007B231C"/>
              </w:txbxContent>
            </v:textbox>
          </v:shape>
        </w:pict>
      </w:r>
      <w:r w:rsidR="00125D9A" w:rsidRPr="003065B3">
        <w:rPr>
          <w:b/>
          <w:sz w:val="24"/>
          <w:szCs w:val="24"/>
        </w:rPr>
        <w:t>PAMUKKALE ÜNİVERSİTESİ</w:t>
      </w:r>
    </w:p>
    <w:p w:rsidR="00125D9A" w:rsidRPr="003065B3" w:rsidRDefault="00125D9A" w:rsidP="00125D9A">
      <w:pPr>
        <w:spacing w:after="0"/>
        <w:jc w:val="center"/>
        <w:rPr>
          <w:b/>
          <w:sz w:val="24"/>
          <w:szCs w:val="24"/>
        </w:rPr>
      </w:pPr>
      <w:r w:rsidRPr="003065B3">
        <w:rPr>
          <w:b/>
          <w:sz w:val="24"/>
          <w:szCs w:val="24"/>
        </w:rPr>
        <w:t>BİLGİSAYAR MÜHENDİSLİĞİ BÖLÜMÜ</w:t>
      </w:r>
    </w:p>
    <w:p w:rsidR="00125D9A" w:rsidRPr="003065B3" w:rsidRDefault="00125D9A" w:rsidP="00125D9A">
      <w:pPr>
        <w:spacing w:after="0"/>
        <w:jc w:val="center"/>
        <w:rPr>
          <w:b/>
          <w:sz w:val="24"/>
          <w:szCs w:val="24"/>
        </w:rPr>
      </w:pPr>
      <w:r w:rsidRPr="003065B3">
        <w:rPr>
          <w:b/>
          <w:sz w:val="24"/>
          <w:szCs w:val="24"/>
        </w:rPr>
        <w:t>VERİ YAPILARI ARASINAV SORULARI</w:t>
      </w:r>
    </w:p>
    <w:p w:rsidR="00125D9A" w:rsidRDefault="00125D9A" w:rsidP="00125D9A">
      <w:pPr>
        <w:spacing w:after="0"/>
        <w:jc w:val="center"/>
      </w:pPr>
    </w:p>
    <w:p w:rsidR="00125D9A" w:rsidRDefault="00125D9A" w:rsidP="00125D9A">
      <w:pPr>
        <w:pStyle w:val="ListeParagraf"/>
        <w:numPr>
          <w:ilvl w:val="0"/>
          <w:numId w:val="1"/>
        </w:numPr>
        <w:spacing w:after="0"/>
        <w:ind w:left="360"/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7B231C">
        <w:rPr>
          <w:u w:val="single"/>
        </w:rPr>
        <w:t>recursively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Nth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number</w:t>
      </w:r>
      <w:proofErr w:type="spellEnd"/>
      <w:r w:rsidR="007B231C">
        <w:t xml:space="preserve">.(N. </w:t>
      </w:r>
      <w:proofErr w:type="spellStart"/>
      <w:r w:rsidR="007B231C">
        <w:t>Fibonacci</w:t>
      </w:r>
      <w:proofErr w:type="spellEnd"/>
      <w:r w:rsidR="007B231C">
        <w:t xml:space="preserve"> sayısını </w:t>
      </w:r>
      <w:r w:rsidR="007B231C" w:rsidRPr="007B231C">
        <w:rPr>
          <w:u w:val="single"/>
        </w:rPr>
        <w:t>özyinelemeli</w:t>
      </w:r>
      <w:r w:rsidR="007B231C">
        <w:t xml:space="preserve"> hesaplayan aşağıdaki </w:t>
      </w:r>
      <w:proofErr w:type="spellStart"/>
      <w:r w:rsidR="007B231C">
        <w:t>fibonacci</w:t>
      </w:r>
      <w:proofErr w:type="spellEnd"/>
      <w:r w:rsidR="007B231C">
        <w:t xml:space="preserve"> metodunu yazın)</w:t>
      </w:r>
      <w:r w:rsidR="007B231C" w:rsidRPr="00FD4E17">
        <w:rPr>
          <w:b/>
        </w:rPr>
        <w:t>(10P)</w:t>
      </w:r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25D9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25D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25D9A">
        <w:rPr>
          <w:rFonts w:ascii="Consolas" w:hAnsi="Consolas" w:cs="Consolas"/>
          <w:sz w:val="19"/>
          <w:szCs w:val="19"/>
        </w:rPr>
        <w:t>fibonacci</w:t>
      </w:r>
      <w:proofErr w:type="spellEnd"/>
      <w:r w:rsidRPr="00125D9A">
        <w:rPr>
          <w:rFonts w:ascii="Consolas" w:hAnsi="Consolas" w:cs="Consolas"/>
          <w:sz w:val="19"/>
          <w:szCs w:val="19"/>
        </w:rPr>
        <w:t>(</w:t>
      </w:r>
      <w:proofErr w:type="spellStart"/>
      <w:r w:rsidRPr="00125D9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25D9A">
        <w:rPr>
          <w:rFonts w:ascii="Consolas" w:hAnsi="Consolas" w:cs="Consolas"/>
          <w:sz w:val="19"/>
          <w:szCs w:val="19"/>
        </w:rPr>
        <w:t xml:space="preserve"> N)</w:t>
      </w:r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25D9A">
        <w:rPr>
          <w:rFonts w:ascii="Consolas" w:hAnsi="Consolas" w:cs="Consolas"/>
          <w:sz w:val="19"/>
          <w:szCs w:val="19"/>
        </w:rPr>
        <w:t>{</w:t>
      </w:r>
      <w:proofErr w:type="gramEnd"/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D9A">
        <w:rPr>
          <w:rFonts w:ascii="Consolas" w:hAnsi="Consolas" w:cs="Consolas"/>
          <w:sz w:val="19"/>
          <w:szCs w:val="19"/>
        </w:rPr>
        <w:t xml:space="preserve"> </w:t>
      </w:r>
    </w:p>
    <w:p w:rsidR="00125D9A" w:rsidRPr="00125D9A" w:rsidRDefault="00125D9A" w:rsidP="0012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25D9A">
        <w:rPr>
          <w:rFonts w:ascii="Consolas" w:hAnsi="Consolas" w:cs="Consolas"/>
          <w:sz w:val="19"/>
          <w:szCs w:val="19"/>
        </w:rPr>
        <w:t>}</w:t>
      </w:r>
      <w:proofErr w:type="gramEnd"/>
    </w:p>
    <w:p w:rsidR="00FA0FF6" w:rsidRDefault="00FA0FF6" w:rsidP="00125D9A">
      <w:pPr>
        <w:pStyle w:val="ListeParagraf"/>
        <w:numPr>
          <w:ilvl w:val="0"/>
          <w:numId w:val="1"/>
        </w:numPr>
        <w:spacing w:after="0"/>
        <w:ind w:left="360"/>
      </w:pPr>
      <w:proofErr w:type="spellStart"/>
      <w:r>
        <w:t>Postfix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proofErr w:type="gramStart"/>
      <w:r>
        <w:t>b</w:t>
      </w:r>
      <w:r w:rsidR="005F5FC4">
        <w:t>e</w:t>
      </w:r>
      <w:r>
        <w:t>low</w:t>
      </w:r>
      <w:proofErr w:type="spellEnd"/>
      <w:r>
        <w:t>.</w:t>
      </w:r>
      <w:proofErr w:type="spellStart"/>
      <w:r>
        <w:t>Write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PostfixEvaluate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postfix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9.(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string</w:t>
      </w:r>
      <w:proofErr w:type="spellEnd"/>
      <w:r>
        <w:t xml:space="preserve"> is a </w:t>
      </w:r>
      <w:proofErr w:type="spellStart"/>
      <w:r>
        <w:t>token</w:t>
      </w:r>
      <w:proofErr w:type="spellEnd"/>
      <w:r>
        <w:t>)</w:t>
      </w:r>
      <w:proofErr w:type="gramStart"/>
      <w:r>
        <w:t>(</w:t>
      </w:r>
      <w:proofErr w:type="gramEnd"/>
      <w:r w:rsidR="007B231C">
        <w:t xml:space="preserve">Verilen </w:t>
      </w:r>
      <w:proofErr w:type="spellStart"/>
      <w:r w:rsidR="007B231C">
        <w:t>postfix</w:t>
      </w:r>
      <w:proofErr w:type="spellEnd"/>
      <w:r w:rsidR="007B231C">
        <w:t xml:space="preserve"> bir ifadenin </w:t>
      </w:r>
      <w:r>
        <w:t>değerini hesaplama</w:t>
      </w:r>
      <w:r w:rsidR="007B231C">
        <w:t xml:space="preserve"> algoritması aşağıda verilmiştir. Algoritmaya göre </w:t>
      </w:r>
      <w:r>
        <w:t xml:space="preserve">hesaplamayı yapacak </w:t>
      </w:r>
      <w:proofErr w:type="spellStart"/>
      <w:r>
        <w:t>PostfixEvaluate</w:t>
      </w:r>
      <w:proofErr w:type="spellEnd"/>
      <w:r>
        <w:t xml:space="preserve"> metodunu </w:t>
      </w:r>
      <w:r w:rsidR="00FD4E17">
        <w:t>yazınız. Postfix</w:t>
      </w:r>
      <w:r>
        <w:t xml:space="preserve"> ifade içindeki sayılar 0-9 arasında</w:t>
      </w:r>
      <w:r w:rsidRPr="00FA0FF6">
        <w:t xml:space="preserve"> </w:t>
      </w:r>
      <w:r>
        <w:t xml:space="preserve">olacaktır.(İfadedeki her bir karakter bir </w:t>
      </w:r>
      <w:proofErr w:type="spellStart"/>
      <w:r>
        <w:t>token</w:t>
      </w:r>
      <w:proofErr w:type="spellEnd"/>
      <w:r>
        <w:t>)</w:t>
      </w:r>
      <w:proofErr w:type="gramStart"/>
      <w:r>
        <w:t>)</w:t>
      </w:r>
      <w:proofErr w:type="gramEnd"/>
      <w:r w:rsidR="00E53567" w:rsidRPr="00FD4E17">
        <w:rPr>
          <w:b/>
        </w:rPr>
        <w:t>(20P)</w:t>
      </w:r>
    </w:p>
    <w:p w:rsidR="00125D9A" w:rsidRDefault="008666F6" w:rsidP="00FA0FF6">
      <w:pPr>
        <w:pStyle w:val="ListeParagraf"/>
        <w:spacing w:after="0"/>
        <w:ind w:left="360"/>
      </w:pPr>
      <w:r>
        <w:pict>
          <v:shape id="_x0000_s1038" type="#_x0000_t202" style="width:361.8pt;height:99.95pt;mso-position-horizontal-relative:char;mso-position-vertical-relative:line;mso-width-relative:margin;mso-height-relative:margin">
            <v:textbox>
              <w:txbxContent>
                <w:p w:rsidR="00126362" w:rsidRDefault="00126362" w:rsidP="00FA0F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Algorithm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Postfix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Evaluation</w:t>
                  </w:r>
                  <w:proofErr w:type="spellEnd"/>
                </w:p>
                <w:p w:rsidR="00126362" w:rsidRDefault="00126362" w:rsidP="00FA0F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1.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Create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an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operand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stack</w:t>
                  </w:r>
                  <w:proofErr w:type="spellEnd"/>
                </w:p>
                <w:p w:rsidR="00126362" w:rsidRDefault="00126362" w:rsidP="00FA0F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2.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Convert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input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string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into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tokens</w:t>
                  </w:r>
                  <w:proofErr w:type="spellEnd"/>
                  <w:proofErr w:type="gramEnd"/>
                </w:p>
                <w:p w:rsidR="00126362" w:rsidRDefault="00126362" w:rsidP="00FA0F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3.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Scan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token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from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left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right</w:t>
                  </w:r>
                  <w:proofErr w:type="spellEnd"/>
                </w:p>
                <w:p w:rsidR="00126362" w:rsidRDefault="00126362" w:rsidP="00FA0F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token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is an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operand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push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it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stack</w:t>
                  </w:r>
                  <w:proofErr w:type="spellEnd"/>
                </w:p>
                <w:p w:rsidR="00126362" w:rsidRDefault="00126362" w:rsidP="00FA0F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token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is an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operator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pop 2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operands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from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stack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and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do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operation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(*+-/),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push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result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stack</w:t>
                  </w:r>
                  <w:proofErr w:type="spellEnd"/>
                </w:p>
                <w:p w:rsidR="00126362" w:rsidRDefault="00126362" w:rsidP="00FA0FF6"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4. Pop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stack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and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return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  <w:t>result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PostfixEvaluate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67" w:rsidRDefault="00E53567" w:rsidP="00E5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125D9A" w:rsidRDefault="005F5FC4" w:rsidP="00125D9A">
      <w:pPr>
        <w:pStyle w:val="ListeParagraf"/>
        <w:numPr>
          <w:ilvl w:val="0"/>
          <w:numId w:val="1"/>
        </w:numPr>
        <w:spacing w:after="0"/>
        <w:ind w:left="360"/>
      </w:pPr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 w:rsidR="000B67E8">
        <w:t>respectively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traversals</w:t>
      </w:r>
      <w:proofErr w:type="spellEnd"/>
      <w:r>
        <w:t>.(Aşağıda sayıları</w:t>
      </w:r>
      <w:r w:rsidR="000B67E8">
        <w:t xml:space="preserve"> verilen sırada</w:t>
      </w:r>
      <w:r>
        <w:t xml:space="preserve"> boş bir ikili arama ağacına ekleyin ve ağacın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 ve </w:t>
      </w:r>
      <w:proofErr w:type="spellStart"/>
      <w:r>
        <w:t>Postorder</w:t>
      </w:r>
      <w:proofErr w:type="spellEnd"/>
      <w:r>
        <w:t xml:space="preserve"> dolaşmalarını yazın.)</w:t>
      </w:r>
      <w:r w:rsidR="000B67E8" w:rsidRPr="00FD4E17">
        <w:rPr>
          <w:b/>
        </w:rPr>
        <w:t>(20P)</w:t>
      </w:r>
    </w:p>
    <w:p w:rsidR="005F5FC4" w:rsidRDefault="000B67E8" w:rsidP="005F5FC4">
      <w:pPr>
        <w:spacing w:after="0"/>
        <w:rPr>
          <w:color w:val="000000"/>
        </w:rPr>
      </w:pPr>
      <w:r w:rsidRPr="000B67E8">
        <w:rPr>
          <w:color w:val="000000"/>
        </w:rPr>
        <w:t>13, 3, 4, 12, 14, 10, 5, 1, 8, 2, 7, 9, 11, 6, 18</w:t>
      </w: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260E7B" w:rsidRDefault="00260E7B" w:rsidP="005F5FC4">
      <w:pPr>
        <w:spacing w:after="0"/>
        <w:rPr>
          <w:color w:val="000000"/>
        </w:rPr>
      </w:pPr>
    </w:p>
    <w:p w:rsidR="00260E7B" w:rsidRDefault="00260E7B" w:rsidP="005F5FC4">
      <w:pPr>
        <w:spacing w:after="0"/>
        <w:rPr>
          <w:color w:val="000000"/>
        </w:rPr>
      </w:pPr>
    </w:p>
    <w:p w:rsidR="00260E7B" w:rsidRDefault="00260E7B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Default="000B67E8" w:rsidP="005F5FC4">
      <w:pPr>
        <w:spacing w:after="0"/>
        <w:rPr>
          <w:color w:val="000000"/>
        </w:rPr>
      </w:pPr>
    </w:p>
    <w:p w:rsidR="000B67E8" w:rsidRPr="000B67E8" w:rsidRDefault="000B67E8" w:rsidP="005F5FC4">
      <w:pPr>
        <w:spacing w:after="0"/>
      </w:pPr>
    </w:p>
    <w:p w:rsidR="003065B3" w:rsidRDefault="003065B3" w:rsidP="00125D9A">
      <w:pPr>
        <w:pStyle w:val="ListeParagraf"/>
        <w:numPr>
          <w:ilvl w:val="0"/>
          <w:numId w:val="1"/>
        </w:numPr>
        <w:spacing w:after="0"/>
        <w:ind w:left="360"/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below</w:t>
      </w:r>
      <w:proofErr w:type="spellEnd"/>
      <w:r w:rsidR="00F55823">
        <w:t>(</w:t>
      </w:r>
      <w:proofErr w:type="spellStart"/>
      <w:r w:rsidR="00F55823">
        <w:t>Count</w:t>
      </w:r>
      <w:proofErr w:type="spellEnd"/>
      <w:r w:rsidR="00F55823">
        <w:t xml:space="preserve"> </w:t>
      </w:r>
      <w:proofErr w:type="spellStart"/>
      <w:r w:rsidR="00F55823">
        <w:t>method</w:t>
      </w:r>
      <w:proofErr w:type="spellEnd"/>
      <w:r w:rsidR="00F55823">
        <w:t xml:space="preserve"> is </w:t>
      </w:r>
      <w:proofErr w:type="spellStart"/>
      <w:r w:rsidR="00F55823">
        <w:t>provided</w:t>
      </w:r>
      <w:proofErr w:type="spellEnd"/>
      <w:r w:rsidR="00F55823">
        <w:t>)</w:t>
      </w:r>
      <w:r>
        <w:t xml:space="preserve">(Aşağıdaki bağlı liste </w:t>
      </w:r>
      <w:proofErr w:type="spellStart"/>
      <w:r>
        <w:t>metodlarını</w:t>
      </w:r>
      <w:proofErr w:type="spellEnd"/>
      <w:r>
        <w:t xml:space="preserve"> yazın</w:t>
      </w:r>
      <w:r w:rsidR="00F55823">
        <w:t>(</w:t>
      </w:r>
      <w:proofErr w:type="spellStart"/>
      <w:r w:rsidR="00F55823">
        <w:t>Count</w:t>
      </w:r>
      <w:proofErr w:type="spellEnd"/>
      <w:r w:rsidR="00F55823">
        <w:t xml:space="preserve"> metodu yazılmış varsayılacak)</w:t>
      </w:r>
      <w:r>
        <w:t>)</w:t>
      </w:r>
    </w:p>
    <w:p w:rsidR="00F55823" w:rsidRDefault="008666F6" w:rsidP="00F55823">
      <w:pPr>
        <w:spacing w:after="0"/>
      </w:pPr>
      <w:r>
        <w:pict>
          <v:shape id="_x0000_s1037" type="#_x0000_t202" style="width:144.25pt;height:61.55pt;mso-position-horizontal-relative:char;mso-position-vertical-relative:line;mso-width-relative:margin;mso-height-relative:margin">
            <v:textbox>
              <w:txbxContent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class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&lt;T&gt;</w:t>
                  </w:r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T element;</w:t>
                  </w:r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next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26362" w:rsidRDefault="00126362"/>
              </w:txbxContent>
            </v:textbox>
            <w10:wrap type="none"/>
            <w10:anchorlock/>
          </v:shape>
        </w:pict>
      </w:r>
      <w:r>
        <w:pict>
          <v:shape id="_x0000_s1036" type="#_x0000_t202" style="width:303.55pt;height:61.55pt;mso-position-horizontal-relative:char;mso-position-vertical-relative:line;mso-width-relative:margin;mso-height-relative:margin">
            <v:textbox>
              <w:txbxContent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class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LinkedList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&lt;T&gt;</w:t>
                  </w:r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head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32DCA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Count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();//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Implemented</w:t>
                  </w:r>
                  <w:proofErr w:type="spellEnd"/>
                </w:p>
                <w:p w:rsidR="00126362" w:rsidRPr="00F37251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26362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26362" w:rsidRDefault="00126362" w:rsidP="00F558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26362" w:rsidRDefault="00126362" w:rsidP="00F55823"/>
              </w:txbxContent>
            </v:textbox>
            <w10:wrap type="none"/>
            <w10:anchorlock/>
          </v:shape>
        </w:pict>
      </w:r>
    </w:p>
    <w:p w:rsidR="003065B3" w:rsidRDefault="003065B3" w:rsidP="003065B3">
      <w:pPr>
        <w:pStyle w:val="ListeParagraf"/>
        <w:numPr>
          <w:ilvl w:val="1"/>
          <w:numId w:val="1"/>
        </w:numPr>
        <w:spacing w:after="0"/>
        <w:ind w:left="540"/>
      </w:pPr>
      <w:r>
        <w:t xml:space="preserve">Swap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swap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at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indexes</w:t>
      </w:r>
      <w:proofErr w:type="spellEnd"/>
      <w:r>
        <w:t>(Verilen indis değerlerindeki elemanları takas eden(değiştiren))</w:t>
      </w:r>
      <w:r w:rsidR="003406CC" w:rsidRPr="00FD4E17">
        <w:rPr>
          <w:b/>
        </w:rPr>
        <w:t>(10P)</w:t>
      </w: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5582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558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582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55823"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 w:rsidRPr="00F5582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5823">
        <w:rPr>
          <w:rFonts w:ascii="Consolas" w:hAnsi="Consolas" w:cs="Consolas"/>
          <w:sz w:val="19"/>
          <w:szCs w:val="19"/>
        </w:rPr>
        <w:t xml:space="preserve"> index1,</w:t>
      </w:r>
      <w:r w:rsidR="00F32DCA" w:rsidRPr="00F32DC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32DCA" w:rsidRPr="00F5582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5823">
        <w:rPr>
          <w:rFonts w:ascii="Consolas" w:hAnsi="Consolas" w:cs="Consolas"/>
          <w:sz w:val="19"/>
          <w:szCs w:val="19"/>
        </w:rPr>
        <w:t xml:space="preserve"> index2)</w:t>
      </w: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5823">
        <w:rPr>
          <w:rFonts w:ascii="Consolas" w:hAnsi="Consolas" w:cs="Consolas"/>
          <w:sz w:val="19"/>
          <w:szCs w:val="19"/>
        </w:rPr>
        <w:t>{</w:t>
      </w:r>
      <w:proofErr w:type="gramEnd"/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5823">
        <w:rPr>
          <w:rFonts w:ascii="Consolas" w:hAnsi="Consolas" w:cs="Consolas"/>
          <w:sz w:val="19"/>
          <w:szCs w:val="19"/>
        </w:rPr>
        <w:t>}</w:t>
      </w:r>
      <w:proofErr w:type="gramEnd"/>
    </w:p>
    <w:p w:rsidR="003065B3" w:rsidRDefault="003065B3" w:rsidP="003065B3">
      <w:pPr>
        <w:pStyle w:val="ListeParagraf"/>
        <w:numPr>
          <w:ilvl w:val="1"/>
          <w:numId w:val="1"/>
        </w:numPr>
        <w:spacing w:after="0"/>
        <w:ind w:left="540"/>
      </w:pPr>
      <w:proofErr w:type="spellStart"/>
      <w:r>
        <w:lastRenderedPageBreak/>
        <w:t>Reverse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 w:rsidR="003406CC"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items</w:t>
      </w:r>
      <w:proofErr w:type="spellEnd"/>
      <w:r w:rsidR="00FD4E17">
        <w:t xml:space="preserve">(Swap </w:t>
      </w:r>
      <w:proofErr w:type="spellStart"/>
      <w:r w:rsidR="00FD4E17">
        <w:t>method</w:t>
      </w:r>
      <w:proofErr w:type="spellEnd"/>
      <w:r w:rsidR="00FD4E17">
        <w:t xml:space="preserve"> can be </w:t>
      </w:r>
      <w:proofErr w:type="spellStart"/>
      <w:r w:rsidR="00FD4E17">
        <w:t>used</w:t>
      </w:r>
      <w:proofErr w:type="spellEnd"/>
      <w:r w:rsidR="00FD4E17">
        <w:t>)</w:t>
      </w:r>
      <w:r w:rsidR="003406CC">
        <w:t>(</w:t>
      </w:r>
      <w:r w:rsidR="00F37251">
        <w:t>Elemanların sırasını tersine çeviren</w:t>
      </w:r>
      <w:r w:rsidR="00FD4E17">
        <w:t>(</w:t>
      </w:r>
      <w:proofErr w:type="gramStart"/>
      <w:r w:rsidR="00FD4E17">
        <w:t>swap</w:t>
      </w:r>
      <w:proofErr w:type="gramEnd"/>
      <w:r w:rsidR="00FD4E17">
        <w:t xml:space="preserve"> metodu kullanılabilir)</w:t>
      </w:r>
      <w:r w:rsidR="003406CC">
        <w:t>)</w:t>
      </w:r>
      <w:r w:rsidR="00F37251">
        <w:t>(A,B,C-&gt;B,C,A)</w:t>
      </w:r>
      <w:r w:rsidR="00260E7B" w:rsidRPr="00FD4E17">
        <w:rPr>
          <w:b/>
        </w:rPr>
        <w:t>(10P)</w:t>
      </w: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5582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558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582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558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5823">
        <w:rPr>
          <w:rFonts w:ascii="Consolas" w:hAnsi="Consolas" w:cs="Consolas"/>
          <w:sz w:val="19"/>
          <w:szCs w:val="19"/>
        </w:rPr>
        <w:t>Reverse</w:t>
      </w:r>
      <w:proofErr w:type="spellEnd"/>
      <w:r w:rsidRPr="00F55823">
        <w:rPr>
          <w:rFonts w:ascii="Consolas" w:hAnsi="Consolas" w:cs="Consolas"/>
          <w:sz w:val="19"/>
          <w:szCs w:val="19"/>
        </w:rPr>
        <w:t>()</w:t>
      </w: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5823">
        <w:rPr>
          <w:rFonts w:ascii="Consolas" w:hAnsi="Consolas" w:cs="Consolas"/>
          <w:sz w:val="19"/>
          <w:szCs w:val="19"/>
        </w:rPr>
        <w:t>{</w:t>
      </w:r>
      <w:proofErr w:type="gramEnd"/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823" w:rsidRPr="00F55823" w:rsidRDefault="00F55823" w:rsidP="00F55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5823">
        <w:rPr>
          <w:rFonts w:ascii="Consolas" w:hAnsi="Consolas" w:cs="Consolas"/>
          <w:sz w:val="19"/>
          <w:szCs w:val="19"/>
        </w:rPr>
        <w:t>}</w:t>
      </w:r>
      <w:proofErr w:type="gramEnd"/>
    </w:p>
    <w:p w:rsidR="00F55823" w:rsidRPr="00260E7B" w:rsidRDefault="00260E7B" w:rsidP="00260E7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Consolas"/>
        </w:rPr>
      </w:pPr>
      <w:proofErr w:type="spellStart"/>
      <w:r>
        <w:rPr>
          <w:rFonts w:cs="Consolas"/>
        </w:rPr>
        <w:t>Below</w:t>
      </w:r>
      <w:proofErr w:type="spellEnd"/>
      <w:r>
        <w:rPr>
          <w:rFonts w:cs="Consolas"/>
        </w:rPr>
        <w:t xml:space="preserve"> is a </w:t>
      </w:r>
      <w:proofErr w:type="spellStart"/>
      <w:r w:rsidRPr="00260E7B">
        <w:rPr>
          <w:rFonts w:cs="Consolas"/>
          <w:b/>
        </w:rPr>
        <w:t>function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method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written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for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binary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search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trees</w:t>
      </w:r>
      <w:proofErr w:type="spellEnd"/>
      <w:r>
        <w:rPr>
          <w:rFonts w:cs="Consolas"/>
        </w:rPr>
        <w:t xml:space="preserve">. </w:t>
      </w:r>
      <w:proofErr w:type="spellStart"/>
      <w:r>
        <w:rPr>
          <w:rFonts w:cs="Consolas"/>
        </w:rPr>
        <w:t>What</w:t>
      </w:r>
      <w:proofErr w:type="spellEnd"/>
      <w:r>
        <w:rPr>
          <w:rFonts w:cs="Consolas"/>
        </w:rPr>
        <w:t xml:space="preserve"> is </w:t>
      </w:r>
      <w:proofErr w:type="spellStart"/>
      <w:r>
        <w:rPr>
          <w:rFonts w:cs="Consolas"/>
        </w:rPr>
        <w:t>the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output</w:t>
      </w:r>
      <w:proofErr w:type="spellEnd"/>
      <w:r>
        <w:rPr>
          <w:rFonts w:cs="Consolas"/>
        </w:rPr>
        <w:t xml:space="preserve"> of program </w:t>
      </w:r>
      <w:proofErr w:type="spellStart"/>
      <w:r>
        <w:rPr>
          <w:rFonts w:cs="Consolas"/>
        </w:rPr>
        <w:t>when</w:t>
      </w:r>
      <w:proofErr w:type="spellEnd"/>
      <w:r>
        <w:rPr>
          <w:rFonts w:cs="Consolas"/>
        </w:rPr>
        <w:t xml:space="preserve"> it is </w:t>
      </w:r>
      <w:proofErr w:type="spellStart"/>
      <w:r>
        <w:rPr>
          <w:rFonts w:cs="Consolas"/>
        </w:rPr>
        <w:t>run</w:t>
      </w:r>
      <w:proofErr w:type="spellEnd"/>
      <w:r>
        <w:rPr>
          <w:rFonts w:cs="Consolas"/>
        </w:rPr>
        <w:t>?(</w:t>
      </w:r>
      <w:proofErr w:type="spellStart"/>
      <w:r>
        <w:rPr>
          <w:rFonts w:cs="Consolas"/>
        </w:rPr>
        <w:t>Insert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method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should</w:t>
      </w:r>
      <w:proofErr w:type="spellEnd"/>
      <w:r>
        <w:rPr>
          <w:rFonts w:cs="Consolas"/>
        </w:rPr>
        <w:t xml:space="preserve"> be </w:t>
      </w:r>
      <w:proofErr w:type="spellStart"/>
      <w:r>
        <w:rPr>
          <w:rFonts w:cs="Consolas"/>
        </w:rPr>
        <w:t>assumed</w:t>
      </w:r>
      <w:proofErr w:type="spellEnd"/>
      <w:r>
        <w:rPr>
          <w:rFonts w:cs="Consolas"/>
        </w:rPr>
        <w:t xml:space="preserve"> as </w:t>
      </w:r>
      <w:proofErr w:type="spellStart"/>
      <w:r>
        <w:rPr>
          <w:rFonts w:cs="Consolas"/>
        </w:rPr>
        <w:t>written</w:t>
      </w:r>
      <w:proofErr w:type="spellEnd"/>
      <w:r>
        <w:rPr>
          <w:rFonts w:cs="Consolas"/>
        </w:rPr>
        <w:t>)</w:t>
      </w:r>
      <w:proofErr w:type="gramStart"/>
      <w:r>
        <w:rPr>
          <w:rFonts w:cs="Consolas"/>
        </w:rPr>
        <w:t>(</w:t>
      </w:r>
      <w:proofErr w:type="gramEnd"/>
      <w:r w:rsidR="00153594" w:rsidRPr="00260E7B">
        <w:rPr>
          <w:rFonts w:cs="Consolas"/>
        </w:rPr>
        <w:t xml:space="preserve">Aşağıda </w:t>
      </w:r>
      <w:r w:rsidR="00563E4D" w:rsidRPr="00260E7B">
        <w:rPr>
          <w:rFonts w:cs="Consolas"/>
        </w:rPr>
        <w:t xml:space="preserve">ikili arama ağaçları için </w:t>
      </w:r>
      <w:proofErr w:type="spellStart"/>
      <w:r w:rsidR="00563E4D" w:rsidRPr="00260E7B">
        <w:rPr>
          <w:rFonts w:cs="Consolas"/>
          <w:b/>
        </w:rPr>
        <w:t>function</w:t>
      </w:r>
      <w:proofErr w:type="spellEnd"/>
      <w:r w:rsidR="00563E4D" w:rsidRPr="00260E7B">
        <w:rPr>
          <w:rFonts w:cs="Consolas"/>
        </w:rPr>
        <w:t xml:space="preserve"> metodu yazılmıştır.</w:t>
      </w:r>
      <w:r w:rsidRPr="00260E7B">
        <w:rPr>
          <w:rFonts w:cs="Consolas"/>
        </w:rPr>
        <w:t xml:space="preserve"> Uygulama çalıştırıldığında programın çıktısı ne olur?</w:t>
      </w:r>
      <w:r>
        <w:rPr>
          <w:rFonts w:cs="Consolas"/>
        </w:rPr>
        <w:t>(</w:t>
      </w:r>
      <w:proofErr w:type="spellStart"/>
      <w:r>
        <w:rPr>
          <w:rFonts w:cs="Consolas"/>
        </w:rPr>
        <w:t>Insert</w:t>
      </w:r>
      <w:proofErr w:type="spellEnd"/>
      <w:r>
        <w:rPr>
          <w:rFonts w:cs="Consolas"/>
        </w:rPr>
        <w:t xml:space="preserve"> metodu yazılmış varsayılacaktır)</w:t>
      </w:r>
      <w:proofErr w:type="gramStart"/>
      <w:r>
        <w:rPr>
          <w:rFonts w:cs="Consolas"/>
        </w:rPr>
        <w:t>)</w:t>
      </w:r>
      <w:proofErr w:type="gramEnd"/>
      <w:r w:rsidRPr="00FD4E17">
        <w:rPr>
          <w:rFonts w:cs="Consolas"/>
          <w:b/>
        </w:rPr>
        <w:t>(2</w:t>
      </w:r>
      <w:r w:rsidR="00FD4E17">
        <w:rPr>
          <w:rFonts w:cs="Consolas"/>
          <w:b/>
        </w:rPr>
        <w:t>0</w:t>
      </w:r>
      <w:r w:rsidRPr="00FD4E17">
        <w:rPr>
          <w:rFonts w:cs="Consolas"/>
          <w:b/>
        </w:rPr>
        <w:t>P)</w:t>
      </w:r>
    </w:p>
    <w:p w:rsidR="003065B3" w:rsidRDefault="008666F6" w:rsidP="00563E4D">
      <w:pPr>
        <w:spacing w:after="0"/>
        <w:ind w:left="-180"/>
      </w:pPr>
      <w:r w:rsidRPr="008666F6">
        <w:rPr>
          <w:rFonts w:cs="Consolas"/>
          <w:noProof/>
          <w:lang w:eastAsia="tr-TR"/>
        </w:rPr>
        <w:pict>
          <v:shape id="_x0000_s1033" type="#_x0000_t202" style="position:absolute;left:0;text-align:left;margin-left:304pt;margin-top:16.65pt;width:150.4pt;height:20.8pt;z-index:251663360">
            <v:textbox>
              <w:txbxContent>
                <w:p w:rsidR="00126362" w:rsidRDefault="00126362">
                  <w:proofErr w:type="spellStart"/>
                  <w:r>
                    <w:t>Output</w:t>
                  </w:r>
                  <w:proofErr w:type="spellEnd"/>
                  <w:r>
                    <w:t>(Program Çıktısı)</w:t>
                  </w:r>
                </w:p>
              </w:txbxContent>
            </v:textbox>
          </v:shape>
        </w:pict>
      </w:r>
      <w:r w:rsidRPr="008666F6">
        <w:rPr>
          <w:rFonts w:cs="Consolas"/>
          <w:noProof/>
        </w:rPr>
        <w:pict>
          <v:shape id="_x0000_s1032" type="#_x0000_t202" style="position:absolute;left:0;text-align:left;margin-left:304pt;margin-top:16.65pt;width:150.4pt;height:293.2pt;z-index:251662336;mso-width-relative:margin;mso-height-relative:margin">
            <v:textbox>
              <w:txbxContent>
                <w:p w:rsidR="00126362" w:rsidRPr="00260E7B" w:rsidRDefault="00126362" w:rsidP="00260E7B"/>
              </w:txbxContent>
            </v:textbox>
          </v:shape>
        </w:pict>
      </w:r>
      <w:r>
        <w:pict>
          <v:shape id="_x0000_s1035" type="#_x0000_t202" style="width:470.95pt;height:445.5pt;mso-position-horizontal-relative:char;mso-position-vertical-relative:line;mso-width-relative:margin;mso-height-relative:margin">
            <v:textbox>
              <w:txbxContent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class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&lt;T&gt;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LeftTree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RightTree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T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Value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class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BST&lt;T&gt;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root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void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Insert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(T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val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 { }//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Implemented</w:t>
                  </w:r>
                  <w:proofErr w:type="spell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void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function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Queue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&lt;T&gt;&gt; q =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new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Queue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&lt;T&gt;&gt;();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q</w:t>
                  </w:r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Enqueue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root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while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(q.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Count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&gt; 0)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BSTNode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&lt;T&gt;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current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q.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Dequeue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if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current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!=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null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q.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Enqueue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current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LeftTree</w:t>
                  </w:r>
                  <w:proofErr w:type="spellEnd"/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q.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Enqueue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current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RightTree</w:t>
                  </w:r>
                  <w:proofErr w:type="spellEnd"/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Console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WriteLine</w:t>
                  </w:r>
                  <w:proofErr w:type="spellEnd"/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current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Value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class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Program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public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static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void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String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[]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args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BST&lt;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&gt;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tree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new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BST&lt;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&gt;();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[]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array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new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[] { 8, 4, 12, 2, 6, 14, 10, 5, 7, 1, 3, 11, 13, 9, 15 };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foreach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int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val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in 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array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tree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Insert</w:t>
                  </w:r>
                  <w:proofErr w:type="spellEnd"/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val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spellStart"/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tree</w:t>
                  </w:r>
                  <w:proofErr w:type="spell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.</w:t>
                  </w:r>
                  <w:proofErr w:type="spell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function</w:t>
                  </w:r>
                  <w:proofErr w:type="spellEnd"/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126362" w:rsidRPr="00F37251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F37251"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  <w:proofErr w:type="gramEnd"/>
                </w:p>
                <w:p w:rsidR="00126362" w:rsidRDefault="00126362" w:rsidP="00563E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26362" w:rsidRPr="00563E4D" w:rsidRDefault="00126362" w:rsidP="00563E4D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60E7B" w:rsidRDefault="00260E7B" w:rsidP="00260E7B">
      <w:pPr>
        <w:spacing w:after="0"/>
      </w:pPr>
    </w:p>
    <w:p w:rsidR="007B231C" w:rsidRDefault="0089060A" w:rsidP="00126362">
      <w:pPr>
        <w:pStyle w:val="ListeParagraf"/>
        <w:numPr>
          <w:ilvl w:val="0"/>
          <w:numId w:val="1"/>
        </w:numPr>
        <w:spacing w:after="0"/>
        <w:ind w:left="360"/>
        <w:jc w:val="both"/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smash</w:t>
      </w:r>
      <w:proofErr w:type="spellEnd"/>
      <w:r>
        <w:t xml:space="preserve"> </w:t>
      </w:r>
      <w:proofErr w:type="spellStart"/>
      <w:r w:rsidR="00126362"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 top element is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comparision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Until</w:t>
      </w:r>
      <w:proofErr w:type="spellEnd"/>
      <w:r w:rsidR="00126362">
        <w:t xml:space="preserve"> a </w:t>
      </w:r>
      <w:proofErr w:type="spellStart"/>
      <w:r w:rsidR="00126362">
        <w:t>greater</w:t>
      </w:r>
      <w:proofErr w:type="spellEnd"/>
      <w:r w:rsidR="00126362">
        <w:t xml:space="preserve"> </w:t>
      </w:r>
      <w:proofErr w:type="spellStart"/>
      <w:r w:rsidR="00126362">
        <w:t>value</w:t>
      </w:r>
      <w:proofErr w:type="spellEnd"/>
      <w:r w:rsidR="00126362">
        <w:t xml:space="preserve"> </w:t>
      </w:r>
      <w:proofErr w:type="spellStart"/>
      <w:r w:rsidR="00126362">
        <w:t>than</w:t>
      </w:r>
      <w:proofErr w:type="spellEnd"/>
      <w:r w:rsidR="00126362">
        <w:t xml:space="preserve"> </w:t>
      </w:r>
      <w:proofErr w:type="spellStart"/>
      <w:r w:rsidR="00126362">
        <w:t>new</w:t>
      </w:r>
      <w:proofErr w:type="spellEnd"/>
      <w:r w:rsidR="00126362">
        <w:t xml:space="preserve"> </w:t>
      </w:r>
      <w:proofErr w:type="spellStart"/>
      <w:r w:rsidR="00126362">
        <w:t>value</w:t>
      </w:r>
      <w:proofErr w:type="spellEnd"/>
      <w:r w:rsidR="00126362">
        <w:t xml:space="preserve"> </w:t>
      </w:r>
      <w:proofErr w:type="spellStart"/>
      <w:r w:rsidR="00126362">
        <w:t>appears</w:t>
      </w:r>
      <w:proofErr w:type="spellEnd"/>
      <w:r w:rsidR="00126362">
        <w:t xml:space="preserve"> in </w:t>
      </w:r>
      <w:proofErr w:type="spellStart"/>
      <w:r w:rsidR="00126362">
        <w:t>stack</w:t>
      </w:r>
      <w:proofErr w:type="spellEnd"/>
      <w:r w:rsidR="00126362">
        <w:t xml:space="preserve"> </w:t>
      </w:r>
      <w:proofErr w:type="spellStart"/>
      <w:r w:rsidR="00126362">
        <w:t>replacing</w:t>
      </w:r>
      <w:proofErr w:type="spellEnd"/>
      <w:r w:rsidR="00126362">
        <w:t xml:space="preserve"> is </w:t>
      </w:r>
      <w:proofErr w:type="spellStart"/>
      <w:r w:rsidR="00126362">
        <w:t>continued</w:t>
      </w:r>
      <w:proofErr w:type="spellEnd"/>
      <w:r w:rsidR="00126362">
        <w:t>.(</w:t>
      </w:r>
      <w:proofErr w:type="spellStart"/>
      <w:r w:rsidR="00126362">
        <w:t>Push</w:t>
      </w:r>
      <w:proofErr w:type="spellEnd"/>
      <w:r w:rsidR="00126362">
        <w:t xml:space="preserve">, Pop, </w:t>
      </w:r>
      <w:proofErr w:type="spellStart"/>
      <w:r w:rsidR="00126362">
        <w:t>isEmpty</w:t>
      </w:r>
      <w:proofErr w:type="spellEnd"/>
      <w:r w:rsidR="00126362">
        <w:t xml:space="preserve">, </w:t>
      </w:r>
      <w:proofErr w:type="spellStart"/>
      <w:r w:rsidR="00126362">
        <w:t>Peek</w:t>
      </w:r>
      <w:proofErr w:type="spellEnd"/>
      <w:r w:rsidR="00126362">
        <w:t xml:space="preserve"> </w:t>
      </w:r>
      <w:proofErr w:type="spellStart"/>
      <w:r w:rsidR="00126362">
        <w:t>methods</w:t>
      </w:r>
      <w:proofErr w:type="spellEnd"/>
      <w:r w:rsidR="00126362">
        <w:t xml:space="preserve"> </w:t>
      </w:r>
      <w:proofErr w:type="spellStart"/>
      <w:r w:rsidR="00126362">
        <w:t>are</w:t>
      </w:r>
      <w:proofErr w:type="spellEnd"/>
      <w:r w:rsidR="00126362">
        <w:t xml:space="preserve"> </w:t>
      </w:r>
      <w:proofErr w:type="spellStart"/>
      <w:r w:rsidR="00126362">
        <w:t>already</w:t>
      </w:r>
      <w:proofErr w:type="spellEnd"/>
      <w:r w:rsidR="00126362">
        <w:t xml:space="preserve"> </w:t>
      </w:r>
      <w:proofErr w:type="spellStart"/>
      <w:r w:rsidR="00126362">
        <w:t>implemented</w:t>
      </w:r>
      <w:proofErr w:type="spellEnd"/>
      <w:r w:rsidR="00126362">
        <w:t>)</w:t>
      </w:r>
      <w:proofErr w:type="gramStart"/>
      <w:r w:rsidR="00126362">
        <w:t>(</w:t>
      </w:r>
      <w:proofErr w:type="gramEnd"/>
      <w:r w:rsidR="00126362">
        <w:t xml:space="preserve">Aşağıda anlatıldığı şekilde </w:t>
      </w:r>
      <w:proofErr w:type="spellStart"/>
      <w:r w:rsidR="00126362">
        <w:t>smash</w:t>
      </w:r>
      <w:proofErr w:type="spellEnd"/>
      <w:r w:rsidR="00126362">
        <w:t xml:space="preserve"> metodunu yazınız. </w:t>
      </w:r>
      <w:proofErr w:type="spellStart"/>
      <w:r w:rsidR="00126362">
        <w:t>smash</w:t>
      </w:r>
      <w:proofErr w:type="spellEnd"/>
      <w:r w:rsidR="00126362">
        <w:t xml:space="preserve"> metoduna parametre olarak verilen değer yığının üst elemanından(top) küçükse yığına ekleme işlemi yapılır(</w:t>
      </w:r>
      <w:proofErr w:type="spellStart"/>
      <w:r w:rsidR="00126362">
        <w:t>push</w:t>
      </w:r>
      <w:proofErr w:type="spellEnd"/>
      <w:r w:rsidR="00126362">
        <w:t>). Aksi takdirde yeni eleman en üstteki elemanla değiştirilir(ezme) ve bu ezme işlemi yeni elemandan büyük bir değer görene kadar devam eder.(</w:t>
      </w:r>
      <w:proofErr w:type="spellStart"/>
      <w:r w:rsidR="00126362">
        <w:t>Push</w:t>
      </w:r>
      <w:proofErr w:type="spellEnd"/>
      <w:r w:rsidR="00126362">
        <w:t xml:space="preserve">, Pop, </w:t>
      </w:r>
      <w:proofErr w:type="spellStart"/>
      <w:r w:rsidR="00126362">
        <w:t>isEmpty</w:t>
      </w:r>
      <w:proofErr w:type="spellEnd"/>
      <w:r w:rsidR="00126362">
        <w:t xml:space="preserve">, </w:t>
      </w:r>
      <w:proofErr w:type="spellStart"/>
      <w:r w:rsidR="00126362">
        <w:t>Peek</w:t>
      </w:r>
      <w:proofErr w:type="spellEnd"/>
      <w:r w:rsidR="00126362">
        <w:t xml:space="preserve"> </w:t>
      </w:r>
      <w:proofErr w:type="spellStart"/>
      <w:r w:rsidR="00126362">
        <w:t>metodları</w:t>
      </w:r>
      <w:proofErr w:type="spellEnd"/>
      <w:r w:rsidR="00126362">
        <w:t xml:space="preserve"> yazılmış varsayılacak)</w:t>
      </w:r>
      <w:proofErr w:type="gramStart"/>
      <w:r w:rsidR="00126362">
        <w:t>)</w:t>
      </w:r>
      <w:proofErr w:type="gramEnd"/>
      <w:r w:rsidR="00126362" w:rsidRPr="00126362">
        <w:rPr>
          <w:b/>
        </w:rPr>
        <w:t>(10P)</w:t>
      </w:r>
    </w:p>
    <w:tbl>
      <w:tblPr>
        <w:tblStyle w:val="TabloKlavuzu"/>
        <w:tblW w:w="4872" w:type="dxa"/>
        <w:jc w:val="right"/>
        <w:tblInd w:w="-344" w:type="dxa"/>
        <w:tblLayout w:type="fixed"/>
        <w:tblLook w:val="01E0"/>
      </w:tblPr>
      <w:tblGrid>
        <w:gridCol w:w="1484"/>
        <w:gridCol w:w="616"/>
        <w:gridCol w:w="812"/>
        <w:gridCol w:w="588"/>
        <w:gridCol w:w="807"/>
        <w:gridCol w:w="565"/>
      </w:tblGrid>
      <w:tr w:rsidR="0089060A" w:rsidRPr="00B0518B" w:rsidTr="00126362">
        <w:trPr>
          <w:jc w:val="right"/>
        </w:trPr>
        <w:tc>
          <w:tcPr>
            <w:tcW w:w="1484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060A" w:rsidRPr="00B0518B" w:rsidTr="00126362">
        <w:trPr>
          <w:trHeight w:val="270"/>
          <w:jc w:val="right"/>
        </w:trPr>
        <w:tc>
          <w:tcPr>
            <w:tcW w:w="1484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060A" w:rsidRPr="00B0518B" w:rsidTr="00126362">
        <w:trPr>
          <w:jc w:val="right"/>
        </w:trPr>
        <w:tc>
          <w:tcPr>
            <w:tcW w:w="1484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top</w:t>
            </w:r>
            <w:r w:rsidRPr="00B0518B">
              <w:rPr>
                <w:rFonts w:ascii="Arial" w:hAnsi="Arial" w:cs="Arial"/>
                <w:sz w:val="22"/>
                <w:szCs w:val="22"/>
              </w:rPr>
              <w:t>→</w:t>
            </w:r>
          </w:p>
        </w:tc>
        <w:tc>
          <w:tcPr>
            <w:tcW w:w="616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1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060A" w:rsidRPr="00B0518B" w:rsidTr="00126362">
        <w:trPr>
          <w:jc w:val="right"/>
        </w:trPr>
        <w:tc>
          <w:tcPr>
            <w:tcW w:w="1484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1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060A" w:rsidRPr="00B0518B" w:rsidTr="00126362">
        <w:trPr>
          <w:jc w:val="right"/>
        </w:trPr>
        <w:tc>
          <w:tcPr>
            <w:tcW w:w="1484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1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top</w:t>
            </w:r>
            <w:r w:rsidRPr="00B0518B">
              <w:rPr>
                <w:rFonts w:ascii="Arial" w:hAnsi="Arial" w:cs="Arial"/>
                <w:sz w:val="22"/>
                <w:szCs w:val="22"/>
              </w:rPr>
              <w:t>→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89060A" w:rsidRPr="00B0518B" w:rsidTr="00126362">
        <w:trPr>
          <w:jc w:val="right"/>
        </w:trPr>
        <w:tc>
          <w:tcPr>
            <w:tcW w:w="1484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1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top</w:t>
            </w:r>
            <w:r w:rsidRPr="00B0518B">
              <w:rPr>
                <w:rFonts w:ascii="Arial" w:hAnsi="Arial" w:cs="Arial"/>
                <w:sz w:val="22"/>
                <w:szCs w:val="22"/>
              </w:rPr>
              <w:t>→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0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9060A" w:rsidRPr="00B0518B" w:rsidTr="00126362">
        <w:trPr>
          <w:trHeight w:val="267"/>
          <w:jc w:val="right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B0518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smash of </w:t>
            </w:r>
            <w:r w:rsidRPr="00B0518B">
              <w:rPr>
                <w:rFonts w:ascii="Arial" w:hAnsi="Arial" w:cs="Arial"/>
                <w:i/>
                <w:sz w:val="18"/>
                <w:szCs w:val="18"/>
              </w:rPr>
              <w:t>8</w:t>
            </w:r>
            <w:r>
              <w:rPr>
                <w:rFonts w:ascii="Arial" w:hAnsi="Arial" w:cs="Arial"/>
                <w:i/>
                <w:sz w:val="18"/>
                <w:szCs w:val="18"/>
              </w:rPr>
              <w:t>, 5, 4 and 2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smash of 10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89060A" w:rsidRPr="00B0518B" w:rsidRDefault="0089060A" w:rsidP="00126362">
            <w:pPr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smash of 9</w:t>
            </w:r>
          </w:p>
        </w:tc>
      </w:tr>
    </w:tbl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smash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126362" w:rsidRDefault="00126362" w:rsidP="0012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60A" w:rsidRDefault="0089060A" w:rsidP="0089060A">
      <w:pPr>
        <w:spacing w:after="0"/>
      </w:pPr>
    </w:p>
    <w:p w:rsidR="007B231C" w:rsidRDefault="008666F6" w:rsidP="00126362">
      <w:r>
        <w:rPr>
          <w:noProof/>
          <w:lang w:eastAsia="tr-TR"/>
        </w:rPr>
        <w:pict>
          <v:shape id="_x0000_s1034" type="#_x0000_t202" style="position:absolute;margin-left:-34.3pt;margin-top:218.65pt;width:522.45pt;height:35.6pt;z-index:251664384;mso-width-relative:margin;mso-height-relative:margin" stroked="f" strokecolor="white [3212]">
            <v:textbox>
              <w:txbxContent>
                <w:p w:rsidR="00126362" w:rsidRDefault="00126362" w:rsidP="00130CE6">
                  <w:pPr>
                    <w:pStyle w:val="stbilgi"/>
                    <w:tabs>
                      <w:tab w:val="clear" w:pos="4536"/>
                      <w:tab w:val="clear" w:pos="9072"/>
                      <w:tab w:val="center" w:pos="1620"/>
                      <w:tab w:val="center" w:pos="8100"/>
                    </w:tabs>
                  </w:pPr>
                  <w:r>
                    <w:t>Süre:1</w:t>
                  </w:r>
                  <w:r w:rsidR="009540EC">
                    <w:t>2</w:t>
                  </w:r>
                  <w:r>
                    <w:t xml:space="preserve">0 </w:t>
                  </w:r>
                  <w:proofErr w:type="spellStart"/>
                  <w:r>
                    <w:t>dk</w:t>
                  </w:r>
                  <w:proofErr w:type="spellEnd"/>
                  <w:r>
                    <w:tab/>
                  </w:r>
                  <w:r>
                    <w:tab/>
                    <w:t>Başarılar</w:t>
                  </w:r>
                </w:p>
                <w:p w:rsidR="00130CE6" w:rsidRDefault="00130CE6" w:rsidP="00130CE6">
                  <w:pPr>
                    <w:pStyle w:val="stbilgi"/>
                    <w:tabs>
                      <w:tab w:val="clear" w:pos="4536"/>
                      <w:tab w:val="clear" w:pos="9072"/>
                      <w:tab w:val="center" w:pos="1620"/>
                      <w:tab w:val="center" w:pos="8100"/>
                    </w:tabs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Öğr</w:t>
                  </w:r>
                  <w:proofErr w:type="spellEnd"/>
                  <w:r>
                    <w:t>.Gör</w:t>
                  </w:r>
                  <w:proofErr w:type="gramEnd"/>
                  <w:r>
                    <w:t>. Şevket Umut ÇAKIR</w:t>
                  </w:r>
                </w:p>
              </w:txbxContent>
            </v:textbox>
          </v:shape>
        </w:pict>
      </w:r>
    </w:p>
    <w:sectPr w:rsidR="007B231C" w:rsidSect="00DE4F6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8" w:rsidRDefault="00A54168" w:rsidP="00125D9A">
      <w:pPr>
        <w:spacing w:after="0" w:line="240" w:lineRule="auto"/>
      </w:pPr>
      <w:r>
        <w:separator/>
      </w:r>
    </w:p>
  </w:endnote>
  <w:endnote w:type="continuationSeparator" w:id="0">
    <w:p w:rsidR="00A54168" w:rsidRDefault="00A54168" w:rsidP="0012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4048"/>
      <w:docPartObj>
        <w:docPartGallery w:val="Page Numbers (Bottom of Page)"/>
        <w:docPartUnique/>
      </w:docPartObj>
    </w:sdtPr>
    <w:sdtContent>
      <w:p w:rsidR="00126362" w:rsidRDefault="008666F6">
        <w:pPr>
          <w:pStyle w:val="Altbilgi"/>
          <w:jc w:val="center"/>
        </w:pPr>
        <w:fldSimple w:instr=" PAGE   \* MERGEFORMAT ">
          <w:r w:rsidR="00F32DCA">
            <w:rPr>
              <w:noProof/>
            </w:rPr>
            <w:t>3</w:t>
          </w:r>
        </w:fldSimple>
      </w:p>
    </w:sdtContent>
  </w:sdt>
  <w:p w:rsidR="00126362" w:rsidRDefault="00126362" w:rsidP="007B231C">
    <w:pPr>
      <w:pStyle w:val="Altbilgi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8" w:rsidRDefault="00A54168" w:rsidP="00125D9A">
      <w:pPr>
        <w:spacing w:after="0" w:line="240" w:lineRule="auto"/>
      </w:pPr>
      <w:r>
        <w:separator/>
      </w:r>
    </w:p>
  </w:footnote>
  <w:footnote w:type="continuationSeparator" w:id="0">
    <w:p w:rsidR="00A54168" w:rsidRDefault="00A54168" w:rsidP="0012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B4DDF"/>
    <w:multiLevelType w:val="hybridMultilevel"/>
    <w:tmpl w:val="3DCE5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D9A"/>
    <w:rsid w:val="000B67E8"/>
    <w:rsid w:val="00125D9A"/>
    <w:rsid w:val="00126362"/>
    <w:rsid w:val="00130CE6"/>
    <w:rsid w:val="00153594"/>
    <w:rsid w:val="00260E7B"/>
    <w:rsid w:val="003065B3"/>
    <w:rsid w:val="003406CC"/>
    <w:rsid w:val="00563E4D"/>
    <w:rsid w:val="005F5FC4"/>
    <w:rsid w:val="00712A8C"/>
    <w:rsid w:val="007B231C"/>
    <w:rsid w:val="008666F6"/>
    <w:rsid w:val="0089060A"/>
    <w:rsid w:val="009540EC"/>
    <w:rsid w:val="009E253B"/>
    <w:rsid w:val="00A54168"/>
    <w:rsid w:val="00DE4F6C"/>
    <w:rsid w:val="00E53567"/>
    <w:rsid w:val="00F32DCA"/>
    <w:rsid w:val="00F37251"/>
    <w:rsid w:val="00F55823"/>
    <w:rsid w:val="00F81A2F"/>
    <w:rsid w:val="00FA0FF6"/>
    <w:rsid w:val="00FD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25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25D9A"/>
  </w:style>
  <w:style w:type="paragraph" w:styleId="Altbilgi">
    <w:name w:val="footer"/>
    <w:basedOn w:val="Normal"/>
    <w:link w:val="AltbilgiChar"/>
    <w:uiPriority w:val="99"/>
    <w:unhideWhenUsed/>
    <w:rsid w:val="00125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25D9A"/>
  </w:style>
  <w:style w:type="paragraph" w:styleId="ListeParagraf">
    <w:name w:val="List Paragraph"/>
    <w:basedOn w:val="Normal"/>
    <w:uiPriority w:val="34"/>
    <w:qFormat/>
    <w:rsid w:val="00125D9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B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231C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890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6</cp:revision>
  <cp:lastPrinted>2013-11-08T14:29:00Z</cp:lastPrinted>
  <dcterms:created xsi:type="dcterms:W3CDTF">2013-11-08T12:16:00Z</dcterms:created>
  <dcterms:modified xsi:type="dcterms:W3CDTF">2013-11-12T12:16:00Z</dcterms:modified>
</cp:coreProperties>
</file>