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466BF" w14:textId="77777777" w:rsidR="00CD2A81" w:rsidRDefault="00CD2A81" w:rsidP="002C4A41">
      <w:pPr>
        <w:pStyle w:val="BodyText"/>
        <w:spacing w:before="90"/>
        <w:rPr>
          <w:color w:val="AF0000"/>
        </w:rPr>
      </w:pPr>
      <w:bookmarkStart w:id="0" w:name="_Hlk68637274"/>
      <w:bookmarkEnd w:id="0"/>
    </w:p>
    <w:tbl>
      <w:tblPr>
        <w:tblW w:w="0" w:type="auto"/>
        <w:tblInd w:w="11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2"/>
        <w:gridCol w:w="5528"/>
      </w:tblGrid>
      <w:tr w:rsidR="00961F95" w:rsidRPr="00B41A87" w14:paraId="7A5E8DBD" w14:textId="77777777" w:rsidTr="00961F95">
        <w:trPr>
          <w:trHeight w:val="415"/>
        </w:trPr>
        <w:tc>
          <w:tcPr>
            <w:tcW w:w="10380" w:type="dxa"/>
            <w:gridSpan w:val="2"/>
            <w:shd w:val="clear" w:color="auto" w:fill="FFD2B2"/>
          </w:tcPr>
          <w:p w14:paraId="6A668739" w14:textId="77777777" w:rsidR="00CD2A81" w:rsidRDefault="00CD2A81" w:rsidP="002C4A41">
            <w:pPr>
              <w:pStyle w:val="TableParagraph"/>
              <w:spacing w:before="78"/>
              <w:ind w:left="2090"/>
              <w:jc w:val="center"/>
              <w:rPr>
                <w:b/>
              </w:rPr>
            </w:pPr>
            <w:r>
              <w:rPr>
                <w:b/>
              </w:rPr>
              <w:t>Fisica Sperimentale I – prof. Dallera – 2020-2021</w:t>
            </w:r>
          </w:p>
        </w:tc>
      </w:tr>
      <w:tr w:rsidR="00961F95" w14:paraId="32B3EAEC" w14:textId="77777777" w:rsidTr="00961F95">
        <w:trPr>
          <w:trHeight w:val="252"/>
        </w:trPr>
        <w:tc>
          <w:tcPr>
            <w:tcW w:w="4852" w:type="dxa"/>
            <w:shd w:val="clear" w:color="auto" w:fill="FFD2B2"/>
          </w:tcPr>
          <w:p w14:paraId="18708B6A" w14:textId="77777777" w:rsidR="00CD2A81" w:rsidRDefault="00CD2A81" w:rsidP="002C4A41">
            <w:pPr>
              <w:pStyle w:val="TableParagraph"/>
              <w:spacing w:line="232" w:lineRule="exact"/>
              <w:ind w:left="54"/>
              <w:jc w:val="center"/>
              <w:rPr>
                <w:rFonts w:ascii="Arial MT"/>
                <w:sz w:val="17"/>
              </w:rPr>
            </w:pPr>
            <w:r w:rsidRPr="00187BF0">
              <w:rPr>
                <w:rFonts w:ascii="Arial MT"/>
                <w:b/>
                <w:bCs/>
                <w:w w:val="105"/>
              </w:rPr>
              <w:t>Nome:</w:t>
            </w:r>
            <w:r>
              <w:rPr>
                <w:rFonts w:ascii="Arial MT"/>
                <w:w w:val="105"/>
              </w:rPr>
              <w:t xml:space="preserve"> Filippo</w:t>
            </w:r>
          </w:p>
        </w:tc>
        <w:tc>
          <w:tcPr>
            <w:tcW w:w="5528" w:type="dxa"/>
            <w:shd w:val="clear" w:color="auto" w:fill="FFD2B2"/>
          </w:tcPr>
          <w:p w14:paraId="30A12FCF" w14:textId="77777777" w:rsidR="00CD2A81" w:rsidRDefault="00CD2A81" w:rsidP="002C4A41">
            <w:pPr>
              <w:pStyle w:val="TableParagraph"/>
              <w:spacing w:line="232" w:lineRule="exact"/>
              <w:ind w:left="53"/>
              <w:jc w:val="center"/>
              <w:rPr>
                <w:rFonts w:ascii="Arial MT"/>
              </w:rPr>
            </w:pPr>
            <w:r w:rsidRPr="00187BF0">
              <w:rPr>
                <w:rFonts w:ascii="Arial MT"/>
                <w:b/>
                <w:bCs/>
                <w:w w:val="105"/>
              </w:rPr>
              <w:t>Cognome:</w:t>
            </w:r>
            <w:r>
              <w:rPr>
                <w:rFonts w:ascii="Arial MT"/>
                <w:w w:val="105"/>
              </w:rPr>
              <w:t xml:space="preserve"> Sergenti</w:t>
            </w:r>
          </w:p>
        </w:tc>
      </w:tr>
      <w:tr w:rsidR="00961F95" w14:paraId="25B50289" w14:textId="77777777" w:rsidTr="00961F95">
        <w:trPr>
          <w:trHeight w:val="253"/>
        </w:trPr>
        <w:tc>
          <w:tcPr>
            <w:tcW w:w="4852" w:type="dxa"/>
            <w:shd w:val="clear" w:color="auto" w:fill="FFD2B2"/>
          </w:tcPr>
          <w:p w14:paraId="3B482797" w14:textId="20E3F426" w:rsidR="00CD2A81" w:rsidRDefault="00CD2A81" w:rsidP="002C4A41">
            <w:pPr>
              <w:pStyle w:val="TableParagraph"/>
              <w:spacing w:line="234" w:lineRule="exact"/>
              <w:ind w:left="54"/>
              <w:jc w:val="center"/>
              <w:rPr>
                <w:rFonts w:ascii="Arial MT"/>
              </w:rPr>
            </w:pPr>
            <w:r w:rsidRPr="00187BF0">
              <w:rPr>
                <w:rFonts w:ascii="Arial MT"/>
                <w:b/>
                <w:bCs/>
              </w:rPr>
              <w:t>Matricola:</w:t>
            </w:r>
            <w:r>
              <w:rPr>
                <w:rFonts w:ascii="Arial MT"/>
              </w:rPr>
              <w:t xml:space="preserve"> </w:t>
            </w:r>
            <w:r w:rsidR="00415F4B">
              <w:rPr>
                <w:rFonts w:ascii="Arial MT"/>
              </w:rPr>
              <w:t>954997</w:t>
            </w:r>
          </w:p>
        </w:tc>
        <w:tc>
          <w:tcPr>
            <w:tcW w:w="5528" w:type="dxa"/>
            <w:shd w:val="clear" w:color="auto" w:fill="FFD2B2"/>
          </w:tcPr>
          <w:p w14:paraId="5A23AD1C" w14:textId="46C86B06" w:rsidR="00CD2A81" w:rsidRDefault="00CD2A81" w:rsidP="002C4A41">
            <w:pPr>
              <w:pStyle w:val="TableParagraph"/>
              <w:spacing w:line="234" w:lineRule="exact"/>
              <w:ind w:left="53"/>
              <w:jc w:val="center"/>
              <w:rPr>
                <w:rFonts w:ascii="Arial MT"/>
              </w:rPr>
            </w:pPr>
            <w:r w:rsidRPr="00187BF0">
              <w:rPr>
                <w:rFonts w:ascii="Arial MT"/>
                <w:b/>
                <w:bCs/>
                <w:w w:val="105"/>
              </w:rPr>
              <w:t>Codice Persona:</w:t>
            </w:r>
            <w:r>
              <w:rPr>
                <w:rFonts w:ascii="Arial MT"/>
                <w:w w:val="105"/>
              </w:rPr>
              <w:t xml:space="preserve"> </w:t>
            </w:r>
            <w:r w:rsidR="00415F4B">
              <w:rPr>
                <w:rFonts w:ascii="Arial MT"/>
                <w:w w:val="105"/>
              </w:rPr>
              <w:t>10743161</w:t>
            </w:r>
          </w:p>
        </w:tc>
      </w:tr>
    </w:tbl>
    <w:p w14:paraId="228B8C27" w14:textId="0EC7FD6E" w:rsidR="00CD2A81" w:rsidRDefault="00CD2A81" w:rsidP="002C4A41">
      <w:pPr>
        <w:pStyle w:val="BodyText"/>
      </w:pPr>
    </w:p>
    <w:p w14:paraId="29522F97" w14:textId="77777777" w:rsidR="00CD2A81" w:rsidRDefault="00CD2A81" w:rsidP="002C4A41">
      <w:pPr>
        <w:pStyle w:val="BodyText"/>
      </w:pPr>
    </w:p>
    <w:p w14:paraId="5E8C7C8C" w14:textId="274C0472" w:rsidR="00CD2A81" w:rsidRPr="00CD2A81" w:rsidRDefault="00CD2A81" w:rsidP="002C4A41">
      <w:pPr>
        <w:spacing w:before="90"/>
        <w:jc w:val="center"/>
        <w:rPr>
          <w:rFonts w:ascii="Arial" w:hAnsi="Arial"/>
          <w:b/>
          <w:sz w:val="32"/>
          <w:u w:val="single"/>
          <w:lang w:val="it-IT"/>
        </w:rPr>
      </w:pPr>
      <w:r w:rsidRPr="00CD2A81">
        <w:rPr>
          <w:rFonts w:ascii="Arial" w:hAnsi="Arial"/>
          <w:b/>
          <w:sz w:val="32"/>
          <w:u w:val="single"/>
          <w:lang w:val="it-IT"/>
        </w:rPr>
        <w:t>MISURA DEL</w:t>
      </w:r>
      <w:r>
        <w:rPr>
          <w:rFonts w:ascii="Arial" w:hAnsi="Arial"/>
          <w:b/>
          <w:sz w:val="32"/>
          <w:u w:val="single"/>
          <w:lang w:val="it-IT"/>
        </w:rPr>
        <w:t xml:space="preserve"> COEFFICIENTE DI ATTRITO DINAMICO</w:t>
      </w:r>
    </w:p>
    <w:p w14:paraId="766F25EB" w14:textId="77777777" w:rsidR="00CD2A81" w:rsidRDefault="00CD2A81" w:rsidP="002C4A41">
      <w:pPr>
        <w:pStyle w:val="BodyText"/>
        <w:spacing w:before="4"/>
        <w:rPr>
          <w:rFonts w:ascii="Arial"/>
          <w:b/>
        </w:rPr>
      </w:pPr>
    </w:p>
    <w:p w14:paraId="776A010A" w14:textId="77777777" w:rsidR="00100DAF" w:rsidRPr="00100DAF" w:rsidRDefault="00100DAF" w:rsidP="002C4A41">
      <w:pPr>
        <w:shd w:val="clear" w:color="auto" w:fill="FFD2B2"/>
        <w:spacing w:line="240" w:lineRule="auto"/>
        <w:jc w:val="center"/>
        <w:rPr>
          <w:rFonts w:ascii="Arial"/>
          <w:b/>
          <w:sz w:val="4"/>
          <w:szCs w:val="4"/>
          <w:lang w:val="it-IT"/>
        </w:rPr>
      </w:pPr>
    </w:p>
    <w:p w14:paraId="38B6C9F4" w14:textId="21C27B94" w:rsidR="00100DAF" w:rsidRPr="00100DAF" w:rsidRDefault="00100DAF" w:rsidP="002C4A41">
      <w:pPr>
        <w:shd w:val="clear" w:color="auto" w:fill="FFD2B2"/>
        <w:spacing w:line="240" w:lineRule="auto"/>
        <w:jc w:val="center"/>
        <w:rPr>
          <w:rFonts w:ascii="Arial"/>
          <w:b/>
          <w:sz w:val="28"/>
          <w:lang w:val="it-IT"/>
        </w:rPr>
      </w:pPr>
      <w:r>
        <w:rPr>
          <w:rFonts w:ascii="Arial"/>
          <w:b/>
          <w:sz w:val="28"/>
          <w:lang w:val="it-IT"/>
        </w:rPr>
        <w:t>Apparato sperimentale e strumentazione utilizzata</w:t>
      </w:r>
    </w:p>
    <w:p w14:paraId="576E7014" w14:textId="77777777" w:rsidR="00100DAF" w:rsidRPr="00100DAF" w:rsidRDefault="00100DAF" w:rsidP="002C4A41">
      <w:pPr>
        <w:shd w:val="clear" w:color="auto" w:fill="FFD2B2"/>
        <w:jc w:val="center"/>
        <w:rPr>
          <w:rFonts w:ascii="Arial"/>
          <w:b/>
          <w:sz w:val="4"/>
          <w:szCs w:val="4"/>
          <w:lang w:val="it-IT"/>
        </w:rPr>
      </w:pPr>
    </w:p>
    <w:p w14:paraId="22FB7A64" w14:textId="4FF1A8D8" w:rsidR="002D04AF" w:rsidRPr="003C0FEE" w:rsidRDefault="003C0FEE" w:rsidP="002C4A41">
      <w:pPr>
        <w:shd w:val="clear" w:color="auto" w:fill="FFFFFF" w:themeFill="background1"/>
        <w:spacing w:line="276" w:lineRule="auto"/>
        <w:jc w:val="center"/>
        <w:rPr>
          <w:rFonts w:ascii="Arial"/>
          <w:b/>
          <w:lang w:val="it-IT"/>
        </w:rPr>
      </w:pPr>
      <w:r>
        <w:rPr>
          <w:rFonts w:ascii="Arial MT" w:hAnsi="Arial MT"/>
          <w:b/>
          <w:noProof/>
          <w:sz w:val="10"/>
          <w:szCs w:val="10"/>
          <w:lang w:val="it-IT"/>
        </w:rPr>
        <w:drawing>
          <wp:anchor distT="0" distB="0" distL="114300" distR="114300" simplePos="0" relativeHeight="251658240" behindDoc="1" locked="0" layoutInCell="1" allowOverlap="1" wp14:anchorId="6C993BDF" wp14:editId="7B01ED70">
            <wp:simplePos x="0" y="0"/>
            <wp:positionH relativeFrom="margin">
              <wp:posOffset>-635</wp:posOffset>
            </wp:positionH>
            <wp:positionV relativeFrom="paragraph">
              <wp:posOffset>274955</wp:posOffset>
            </wp:positionV>
            <wp:extent cx="3092450" cy="1865630"/>
            <wp:effectExtent l="0" t="0" r="0" b="1270"/>
            <wp:wrapTight wrapText="bothSides">
              <wp:wrapPolygon edited="0">
                <wp:start x="0" y="0"/>
                <wp:lineTo x="0" y="21394"/>
                <wp:lineTo x="21423" y="21394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37662" w14:textId="1ECCEDD2" w:rsidR="003C0FEE" w:rsidRDefault="003C0FEE" w:rsidP="002C4A41">
      <w:pPr>
        <w:spacing w:line="276" w:lineRule="auto"/>
        <w:jc w:val="both"/>
        <w:rPr>
          <w:rFonts w:ascii="Arial" w:hAnsi="Arial" w:cs="Arial"/>
          <w:lang w:val="it-IT"/>
        </w:rPr>
      </w:pPr>
      <w:r w:rsidRPr="003C0FEE">
        <w:rPr>
          <w:rFonts w:ascii="Arial" w:hAnsi="Arial" w:cs="Arial"/>
          <w:b/>
          <w:bCs/>
          <w:shd w:val="clear" w:color="auto" w:fill="FFD2B2"/>
          <w:lang w:val="it-IT"/>
        </w:rPr>
        <w:t>Smartphone</w:t>
      </w:r>
      <w:r w:rsidRPr="003C0FEE">
        <w:rPr>
          <w:rFonts w:ascii="Arial" w:hAnsi="Arial" w:cs="Arial"/>
          <w:b/>
          <w:bCs/>
          <w:shd w:val="clear" w:color="auto" w:fill="FFB580"/>
          <w:lang w:val="it-IT"/>
        </w:rPr>
        <w:t>:</w:t>
      </w:r>
      <w:r w:rsidRPr="003C0FEE">
        <w:rPr>
          <w:rFonts w:ascii="Arial" w:hAnsi="Arial" w:cs="Arial"/>
          <w:lang w:val="it-IT"/>
        </w:rPr>
        <w:t xml:space="preserve"> utilizzato </w:t>
      </w:r>
      <w:r w:rsidR="006C6183">
        <w:rPr>
          <w:rFonts w:ascii="Arial" w:hAnsi="Arial" w:cs="Arial"/>
          <w:lang w:val="it-IT"/>
        </w:rPr>
        <w:t>come grave sul piano inclinato.</w:t>
      </w:r>
    </w:p>
    <w:p w14:paraId="27830410" w14:textId="77777777" w:rsidR="00BE4DD7" w:rsidRPr="00BE4DD7" w:rsidRDefault="00BE4DD7" w:rsidP="002C4A41">
      <w:pPr>
        <w:spacing w:line="276" w:lineRule="auto"/>
        <w:jc w:val="both"/>
        <w:rPr>
          <w:rFonts w:ascii="Arial" w:hAnsi="Arial" w:cs="Arial"/>
          <w:sz w:val="2"/>
          <w:szCs w:val="2"/>
          <w:lang w:val="it-IT"/>
        </w:rPr>
      </w:pPr>
    </w:p>
    <w:p w14:paraId="4505D6B7" w14:textId="34C26C28" w:rsidR="003C0FEE" w:rsidRDefault="003C0FEE" w:rsidP="002C4A41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0FEE">
        <w:rPr>
          <w:rFonts w:ascii="Arial" w:hAnsi="Arial" w:cs="Arial"/>
          <w:b/>
          <w:bCs/>
          <w:sz w:val="22"/>
          <w:szCs w:val="22"/>
          <w:shd w:val="clear" w:color="auto" w:fill="FFD2B2"/>
        </w:rPr>
        <w:t>Microsoft Excel</w:t>
      </w:r>
      <w:r w:rsidRPr="003C0FEE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C0FEE">
        <w:rPr>
          <w:rFonts w:ascii="Arial" w:hAnsi="Arial" w:cs="Arial"/>
          <w:sz w:val="22"/>
          <w:szCs w:val="22"/>
        </w:rPr>
        <w:t>software utilizzato per analizzare i dati raccolti e disegnarne un grafico</w:t>
      </w:r>
      <w:r w:rsidR="00C73256">
        <w:rPr>
          <w:rFonts w:ascii="Arial" w:hAnsi="Arial" w:cs="Arial"/>
          <w:sz w:val="22"/>
          <w:szCs w:val="22"/>
        </w:rPr>
        <w:t>.</w:t>
      </w:r>
    </w:p>
    <w:p w14:paraId="2EE336BB" w14:textId="77777777" w:rsidR="00BE4DD7" w:rsidRPr="003C0FEE" w:rsidRDefault="00BE4DD7" w:rsidP="002C4A41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2E59239" w14:textId="24400346" w:rsidR="00BE4DD7" w:rsidRDefault="003C0FEE" w:rsidP="002C4A41">
      <w:pPr>
        <w:pStyle w:val="BodyText"/>
        <w:spacing w:line="276" w:lineRule="auto"/>
        <w:ind w:left="1800"/>
        <w:jc w:val="both"/>
        <w:rPr>
          <w:rFonts w:ascii="Arial" w:hAnsi="Arial" w:cs="Arial"/>
          <w:sz w:val="22"/>
          <w:szCs w:val="22"/>
        </w:rPr>
      </w:pPr>
      <w:r w:rsidRPr="003C0FEE">
        <w:rPr>
          <w:rFonts w:ascii="Arial" w:hAnsi="Arial" w:cs="Arial"/>
          <w:b/>
          <w:bCs/>
          <w:sz w:val="22"/>
          <w:szCs w:val="22"/>
          <w:shd w:val="clear" w:color="auto" w:fill="FFD2B2"/>
        </w:rPr>
        <w:t>Mensola di legno</w:t>
      </w:r>
      <w:r w:rsidRPr="003C0FEE">
        <w:rPr>
          <w:rFonts w:ascii="Arial" w:hAnsi="Arial" w:cs="Arial"/>
          <w:sz w:val="22"/>
          <w:szCs w:val="22"/>
        </w:rPr>
        <w:t xml:space="preserve"> superficie scambra, lunga esattamente un metro. Un piano lungo e poco inclinato (</w:t>
      </w:r>
      <m:oMath>
        <m:r>
          <w:rPr>
            <w:rFonts w:ascii="Cambria Math" w:hAnsi="Cambria Math" w:cs="Arial"/>
            <w:sz w:val="22"/>
            <w:szCs w:val="22"/>
          </w:rPr>
          <m:t xml:space="preserve"> α &lt; 10° </m:t>
        </m:r>
      </m:oMath>
      <w:r w:rsidRPr="003C0FEE">
        <w:rPr>
          <w:rFonts w:ascii="Arial" w:hAnsi="Arial" w:cs="Arial"/>
          <w:sz w:val="22"/>
          <w:szCs w:val="22"/>
        </w:rPr>
        <w:t>) rende l’esperimento più preciso in quanto permette al software di effe</w:t>
      </w:r>
      <w:r>
        <w:rPr>
          <w:rFonts w:ascii="Arial" w:hAnsi="Arial" w:cs="Arial"/>
          <w:sz w:val="22"/>
          <w:szCs w:val="22"/>
        </w:rPr>
        <w:t>t</w:t>
      </w:r>
      <w:r w:rsidRPr="003C0FEE">
        <w:rPr>
          <w:rFonts w:ascii="Arial" w:hAnsi="Arial" w:cs="Arial"/>
          <w:sz w:val="22"/>
          <w:szCs w:val="22"/>
        </w:rPr>
        <w:t>tuare misurazioni per un intervallo di tempo maggiore.</w:t>
      </w:r>
    </w:p>
    <w:p w14:paraId="66D28593" w14:textId="5D520BF5" w:rsidR="003C0FEE" w:rsidRDefault="003C0FEE" w:rsidP="002C4A41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5721297" w14:textId="692B149B" w:rsidR="00BE4DD7" w:rsidRDefault="00BE4DD7" w:rsidP="002C4A41">
      <w:pPr>
        <w:pStyle w:val="BodyText"/>
        <w:tabs>
          <w:tab w:val="left" w:pos="48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2075E65" wp14:editId="6EA7AA6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084830" cy="869950"/>
            <wp:effectExtent l="0" t="0" r="127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62" cy="87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F95">
        <w:rPr>
          <w:rFonts w:ascii="Arial" w:hAnsi="Arial" w:cs="Arial"/>
          <w:b/>
          <w:bCs/>
          <w:sz w:val="22"/>
          <w:szCs w:val="22"/>
          <w:shd w:val="clear" w:color="auto" w:fill="FFD2B2"/>
        </w:rPr>
        <w:t>PhyPhox</w:t>
      </w:r>
      <w:r w:rsidRPr="00B339B2">
        <w:rPr>
          <w:rFonts w:ascii="Arial" w:hAnsi="Arial" w:cs="Arial"/>
          <w:b/>
          <w:bCs/>
          <w:sz w:val="22"/>
          <w:szCs w:val="22"/>
        </w:rPr>
        <w:t>:</w:t>
      </w:r>
      <w:r w:rsidRPr="00B33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software utilizzato per raccogliere i dati dall’accelerometro dello smartphone durante la sua caduta lungo il piano inclinato. Campionamento effettuato a 1000Hz (misuarazioni ad un intervallo di circa 1 ms)</w:t>
      </w:r>
      <w:r w:rsidR="00C73256">
        <w:rPr>
          <w:rFonts w:ascii="Arial" w:hAnsi="Arial" w:cs="Arial"/>
          <w:sz w:val="22"/>
          <w:szCs w:val="22"/>
        </w:rPr>
        <w:t>.</w:t>
      </w:r>
    </w:p>
    <w:p w14:paraId="525BC3C4" w14:textId="431FBC4B" w:rsidR="00BE4DD7" w:rsidRPr="00BE4DD7" w:rsidRDefault="00BE4DD7" w:rsidP="002C4A41">
      <w:pPr>
        <w:rPr>
          <w:rFonts w:ascii="Arial" w:hAnsi="Arial" w:cs="Arial"/>
          <w:b/>
          <w:lang w:val="it-IT"/>
        </w:rPr>
      </w:pPr>
    </w:p>
    <w:p w14:paraId="4D17AA85" w14:textId="33875094" w:rsidR="00CD2A81" w:rsidRDefault="00CD2A81" w:rsidP="002C4A41">
      <w:pPr>
        <w:jc w:val="center"/>
        <w:rPr>
          <w:rFonts w:ascii="Arial" w:hAnsi="Arial" w:cs="Arial"/>
          <w:bCs/>
          <w:color w:val="404040" w:themeColor="text1" w:themeTint="BF"/>
          <w:lang w:val="it-IT"/>
        </w:rPr>
      </w:pPr>
      <w:r w:rsidRPr="00CD2A81">
        <w:rPr>
          <w:rFonts w:ascii="Arial" w:hAnsi="Arial" w:cs="Arial"/>
          <w:bCs/>
          <w:color w:val="404040" w:themeColor="text1" w:themeTint="BF"/>
          <w:lang w:val="it-IT"/>
        </w:rPr>
        <w:t xml:space="preserve">Su questo </w:t>
      </w:r>
      <w:hyperlink r:id="rId7" w:history="1">
        <w:r w:rsidRPr="00AB1706">
          <w:rPr>
            <w:rStyle w:val="Hyperlink"/>
            <w:rFonts w:ascii="Arial" w:hAnsi="Arial" w:cs="Arial"/>
            <w:bCs/>
            <w:shd w:val="clear" w:color="auto" w:fill="FFD2B2"/>
            <w:lang w:val="it-IT"/>
          </w:rPr>
          <w:t>link</w:t>
        </w:r>
      </w:hyperlink>
      <w:r w:rsidRPr="00CD2A81">
        <w:rPr>
          <w:rFonts w:ascii="Arial" w:hAnsi="Arial" w:cs="Arial"/>
          <w:bCs/>
          <w:lang w:val="it-IT"/>
        </w:rPr>
        <w:t xml:space="preserve"> </w:t>
      </w:r>
      <w:r w:rsidR="001764A1" w:rsidRPr="001764A1">
        <w:rPr>
          <w:rFonts w:ascii="Arial" w:hAnsi="Arial" w:cs="Arial"/>
          <w:bCs/>
          <w:color w:val="404040" w:themeColor="text1" w:themeTint="BF"/>
          <w:lang w:val="it-IT"/>
        </w:rPr>
        <w:t>si può vedere come è stato condotto l’esperimento</w:t>
      </w:r>
      <w:r w:rsidR="00C73256">
        <w:rPr>
          <w:rFonts w:ascii="Arial" w:hAnsi="Arial" w:cs="Arial"/>
          <w:bCs/>
          <w:color w:val="404040" w:themeColor="text1" w:themeTint="BF"/>
          <w:lang w:val="it-IT"/>
        </w:rPr>
        <w:t>.</w:t>
      </w:r>
    </w:p>
    <w:p w14:paraId="75CA11AA" w14:textId="77777777" w:rsidR="003C0FEE" w:rsidRPr="00B474FE" w:rsidRDefault="003C0FEE" w:rsidP="002C4A41">
      <w:pPr>
        <w:jc w:val="center"/>
        <w:rPr>
          <w:rFonts w:ascii="Arial" w:hAnsi="Arial" w:cs="Arial"/>
          <w:bCs/>
          <w:color w:val="404040" w:themeColor="text1" w:themeTint="BF"/>
          <w:lang w:val="it-IT"/>
        </w:rPr>
      </w:pPr>
    </w:p>
    <w:p w14:paraId="66FD66E3" w14:textId="50667ED5" w:rsidR="00100DAF" w:rsidRPr="00100DAF" w:rsidRDefault="00100DAF" w:rsidP="002C4A41">
      <w:pPr>
        <w:shd w:val="clear" w:color="auto" w:fill="FFD2B2"/>
        <w:spacing w:line="240" w:lineRule="auto"/>
        <w:jc w:val="center"/>
        <w:rPr>
          <w:rFonts w:ascii="Arial"/>
          <w:b/>
          <w:sz w:val="4"/>
          <w:szCs w:val="4"/>
          <w:lang w:val="it-IT"/>
        </w:rPr>
      </w:pPr>
    </w:p>
    <w:p w14:paraId="2260F286" w14:textId="77777777" w:rsidR="00100DAF" w:rsidRPr="00D9249D" w:rsidRDefault="00100DAF" w:rsidP="002C4A41">
      <w:pPr>
        <w:shd w:val="clear" w:color="auto" w:fill="FFD2B2"/>
        <w:spacing w:line="240" w:lineRule="auto"/>
        <w:jc w:val="center"/>
        <w:rPr>
          <w:rFonts w:ascii="Arial"/>
          <w:b/>
          <w:sz w:val="28"/>
          <w:lang w:val="it-IT"/>
        </w:rPr>
      </w:pPr>
      <w:r w:rsidRPr="00415F4B">
        <w:rPr>
          <w:rFonts w:ascii="Arial"/>
          <w:b/>
          <w:sz w:val="28"/>
          <w:lang w:val="it-IT"/>
        </w:rPr>
        <w:t>Grafico dei risultati</w:t>
      </w:r>
    </w:p>
    <w:p w14:paraId="7C44D345" w14:textId="77777777" w:rsidR="00100DAF" w:rsidRPr="00100DAF" w:rsidRDefault="00100DAF" w:rsidP="002C4A41">
      <w:pPr>
        <w:shd w:val="clear" w:color="auto" w:fill="FFD2B2"/>
        <w:jc w:val="center"/>
        <w:rPr>
          <w:rFonts w:ascii="Arial"/>
          <w:b/>
          <w:sz w:val="4"/>
          <w:szCs w:val="4"/>
          <w:lang w:val="it-IT"/>
        </w:rPr>
      </w:pPr>
    </w:p>
    <w:p w14:paraId="5C68B2E1" w14:textId="3704BCEE" w:rsidR="002C4A41" w:rsidRDefault="00DB22A2" w:rsidP="002C4A41">
      <w:pPr>
        <w:spacing w:before="91"/>
        <w:rPr>
          <w:rFonts w:ascii="Arial" w:hAnsi="Arial"/>
          <w:b/>
          <w:lang w:val="it-IT"/>
        </w:rPr>
      </w:pPr>
      <w:r>
        <w:rPr>
          <w:rFonts w:ascii="Arial"/>
          <w:b/>
          <w:noProof/>
          <w:sz w:val="4"/>
          <w:szCs w:val="4"/>
          <w:lang w:val="it-IT"/>
        </w:rPr>
        <w:drawing>
          <wp:anchor distT="0" distB="0" distL="114300" distR="114300" simplePos="0" relativeHeight="251662336" behindDoc="1" locked="0" layoutInCell="1" allowOverlap="1" wp14:anchorId="4BD0C92E" wp14:editId="23C2D7EF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3893901" cy="2669212"/>
            <wp:effectExtent l="0" t="0" r="0" b="0"/>
            <wp:wrapTight wrapText="bothSides">
              <wp:wrapPolygon edited="0">
                <wp:start x="0" y="0"/>
                <wp:lineTo x="0" y="21430"/>
                <wp:lineTo x="21452" y="21430"/>
                <wp:lineTo x="214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01" cy="26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1BA94" w14:textId="292BE140" w:rsidR="00E90502" w:rsidRPr="00DB22A2" w:rsidRDefault="002C4A41" w:rsidP="00DB22A2">
      <w:pPr>
        <w:spacing w:before="91"/>
        <w:jc w:val="both"/>
        <w:rPr>
          <w:rFonts w:ascii="Arial" w:hAnsi="Arial"/>
          <w:bCs/>
          <w:lang w:val="it-IT"/>
        </w:rPr>
      </w:pPr>
      <w:r w:rsidRPr="00DB22A2">
        <w:rPr>
          <w:rFonts w:ascii="Arial" w:hAnsi="Arial"/>
          <w:bCs/>
          <w:lang w:val="it-IT"/>
        </w:rPr>
        <w:t xml:space="preserve">è possibile individuare </w:t>
      </w:r>
      <w:r w:rsidR="006C6183" w:rsidRPr="00DB22A2">
        <w:rPr>
          <w:rFonts w:ascii="Arial" w:hAnsi="Arial"/>
          <w:bCs/>
          <w:lang w:val="it-IT"/>
        </w:rPr>
        <w:t xml:space="preserve">è momenti ben </w:t>
      </w:r>
      <w:r w:rsidR="009A1945">
        <w:rPr>
          <w:rFonts w:ascii="Arial" w:hAnsi="Arial"/>
          <w:bCs/>
          <w:lang w:val="it-IT"/>
        </w:rPr>
        <w:t>4</w:t>
      </w:r>
      <w:r w:rsidR="00DB22A2" w:rsidRPr="00DB22A2">
        <w:rPr>
          <w:rFonts w:ascii="Arial" w:hAnsi="Arial"/>
          <w:bCs/>
          <w:lang w:val="it-IT"/>
        </w:rPr>
        <w:t xml:space="preserve"> momenti </w:t>
      </w:r>
      <w:r w:rsidR="006C6183" w:rsidRPr="00DB22A2">
        <w:rPr>
          <w:rFonts w:ascii="Arial" w:hAnsi="Arial"/>
          <w:bCs/>
          <w:lang w:val="it-IT"/>
        </w:rPr>
        <w:t>distinti,</w:t>
      </w:r>
    </w:p>
    <w:p w14:paraId="2BAB9247" w14:textId="217797E6" w:rsidR="006C6183" w:rsidRPr="00DB22A2" w:rsidRDefault="006C6183" w:rsidP="00DB22A2">
      <w:pPr>
        <w:pStyle w:val="ListParagraph"/>
        <w:numPr>
          <w:ilvl w:val="0"/>
          <w:numId w:val="4"/>
        </w:numPr>
        <w:spacing w:before="91"/>
        <w:jc w:val="both"/>
        <w:rPr>
          <w:rFonts w:ascii="Arial" w:hAnsi="Arial"/>
          <w:bCs/>
        </w:rPr>
      </w:pPr>
      <w:r w:rsidRPr="00DB22A2">
        <w:rPr>
          <w:rFonts w:ascii="Arial" w:hAnsi="Arial"/>
          <w:bCs/>
          <w:shd w:val="clear" w:color="auto" w:fill="FFD2B2"/>
        </w:rPr>
        <w:t xml:space="preserve"> </w:t>
      </w:r>
      <w:r w:rsidR="00DB22A2" w:rsidRPr="00DB22A2">
        <w:rPr>
          <w:rFonts w:ascii="Arial" w:hAnsi="Arial"/>
          <w:bCs/>
          <w:shd w:val="clear" w:color="auto" w:fill="FFD2B2"/>
        </w:rPr>
        <w:t xml:space="preserve">frame </w:t>
      </w:r>
      <w:r w:rsidRPr="00DB22A2">
        <w:rPr>
          <w:rFonts w:ascii="Arial" w:hAnsi="Arial"/>
          <w:bCs/>
          <w:shd w:val="clear" w:color="auto" w:fill="FFD2B2"/>
        </w:rPr>
        <w:t>1-</w:t>
      </w:r>
      <w:r w:rsidR="00DB22A2" w:rsidRPr="00DB22A2">
        <w:rPr>
          <w:rFonts w:ascii="Arial" w:hAnsi="Arial"/>
          <w:bCs/>
          <w:shd w:val="clear" w:color="auto" w:fill="FFD2B2"/>
        </w:rPr>
        <w:t>71</w:t>
      </w:r>
      <w:r w:rsidR="00DB22A2">
        <w:rPr>
          <w:rFonts w:ascii="Arial" w:hAnsi="Arial"/>
          <w:bCs/>
          <w:shd w:val="clear" w:color="auto" w:fill="FFD2B2"/>
        </w:rPr>
        <w:t xml:space="preserve"> circa</w:t>
      </w:r>
      <w:r w:rsidRPr="00DB22A2">
        <w:rPr>
          <w:rFonts w:ascii="Arial" w:hAnsi="Arial"/>
          <w:bCs/>
        </w:rPr>
        <w:t xml:space="preserve"> lo smartphone non sta scivolando</w:t>
      </w:r>
    </w:p>
    <w:p w14:paraId="68A10FE8" w14:textId="622B930E" w:rsidR="006C6183" w:rsidRPr="00DB22A2" w:rsidRDefault="00DB22A2" w:rsidP="00DB22A2">
      <w:pPr>
        <w:pStyle w:val="ListParagraph"/>
        <w:numPr>
          <w:ilvl w:val="0"/>
          <w:numId w:val="4"/>
        </w:numPr>
        <w:spacing w:before="91"/>
        <w:jc w:val="both"/>
        <w:rPr>
          <w:rFonts w:ascii="Arial" w:hAnsi="Arial"/>
          <w:bCs/>
        </w:rPr>
      </w:pPr>
      <w:r w:rsidRPr="00DB22A2">
        <w:rPr>
          <w:rFonts w:ascii="Arial" w:hAnsi="Arial"/>
          <w:bCs/>
          <w:shd w:val="clear" w:color="auto" w:fill="FFD2B2"/>
        </w:rPr>
        <w:t>frame</w:t>
      </w:r>
      <w:r w:rsidR="006C6183" w:rsidRPr="00DB22A2">
        <w:rPr>
          <w:rFonts w:ascii="Arial" w:hAnsi="Arial"/>
          <w:bCs/>
          <w:shd w:val="clear" w:color="auto" w:fill="FFD2B2"/>
        </w:rPr>
        <w:t xml:space="preserve"> </w:t>
      </w:r>
      <w:r w:rsidRPr="00DB22A2">
        <w:rPr>
          <w:rFonts w:ascii="Arial" w:hAnsi="Arial"/>
          <w:bCs/>
          <w:shd w:val="clear" w:color="auto" w:fill="FFD2B2"/>
        </w:rPr>
        <w:t>91-166</w:t>
      </w:r>
      <w:r w:rsidR="006C6183" w:rsidRPr="00DB22A2">
        <w:rPr>
          <w:rFonts w:ascii="Arial" w:hAnsi="Arial"/>
          <w:bCs/>
          <w:shd w:val="clear" w:color="auto" w:fill="FFD2B2"/>
        </w:rPr>
        <w:t xml:space="preserve"> circa </w:t>
      </w:r>
      <w:r w:rsidR="006C6183" w:rsidRPr="00DB22A2">
        <w:rPr>
          <w:rFonts w:ascii="Arial" w:hAnsi="Arial"/>
          <w:bCs/>
        </w:rPr>
        <w:t>lo smartphone scivola</w:t>
      </w:r>
    </w:p>
    <w:p w14:paraId="6D677479" w14:textId="76CF3843" w:rsidR="002C4A41" w:rsidRPr="00DB22A2" w:rsidRDefault="00DB22A2" w:rsidP="00DB22A2">
      <w:pPr>
        <w:pStyle w:val="ListParagraph"/>
        <w:numPr>
          <w:ilvl w:val="0"/>
          <w:numId w:val="4"/>
        </w:numPr>
        <w:spacing w:before="91"/>
        <w:jc w:val="both"/>
        <w:rPr>
          <w:rFonts w:ascii="Arial" w:hAnsi="Arial"/>
          <w:b/>
        </w:rPr>
      </w:pPr>
      <w:r w:rsidRPr="00DB22A2">
        <w:rPr>
          <w:rFonts w:ascii="Arial" w:hAnsi="Arial"/>
          <w:bCs/>
          <w:shd w:val="clear" w:color="auto" w:fill="FFD2B2"/>
        </w:rPr>
        <w:t xml:space="preserve">frame </w:t>
      </w:r>
      <w:r w:rsidR="006C6183" w:rsidRPr="00DB22A2">
        <w:rPr>
          <w:rFonts w:ascii="Arial" w:hAnsi="Arial"/>
          <w:bCs/>
          <w:shd w:val="clear" w:color="auto" w:fill="FFD2B2"/>
        </w:rPr>
        <w:t>171</w:t>
      </w:r>
      <w:r w:rsidRPr="00DB22A2">
        <w:rPr>
          <w:rFonts w:ascii="Arial" w:hAnsi="Arial"/>
          <w:bCs/>
          <w:shd w:val="clear" w:color="auto" w:fill="FFD2B2"/>
        </w:rPr>
        <w:t>-</w:t>
      </w:r>
      <w:r w:rsidR="006C6183" w:rsidRPr="00DB22A2">
        <w:rPr>
          <w:rFonts w:ascii="Arial" w:hAnsi="Arial"/>
          <w:bCs/>
          <w:shd w:val="clear" w:color="auto" w:fill="FFD2B2"/>
        </w:rPr>
        <w:t>181 circa</w:t>
      </w:r>
      <w:r w:rsidR="006C6183" w:rsidRPr="00DB22A2">
        <w:rPr>
          <w:rFonts w:ascii="Arial" w:hAnsi="Arial"/>
          <w:bCs/>
        </w:rPr>
        <w:t xml:space="preserve"> lo smartphone urta il</w:t>
      </w:r>
      <w:r w:rsidRPr="00DB22A2">
        <w:rPr>
          <w:rFonts w:ascii="Arial" w:hAnsi="Arial"/>
          <w:bCs/>
        </w:rPr>
        <w:t xml:space="preserve"> cuscino posto all’estremità del piano inclinato</w:t>
      </w:r>
      <w:r>
        <w:rPr>
          <w:rFonts w:ascii="Arial" w:hAnsi="Arial"/>
          <w:bCs/>
        </w:rPr>
        <w:t xml:space="preserve"> e rimbalza</w:t>
      </w:r>
    </w:p>
    <w:p w14:paraId="49A1ECF8" w14:textId="795DB9A0" w:rsidR="002C4A41" w:rsidRPr="009A1945" w:rsidRDefault="00DB22A2" w:rsidP="002C4A41">
      <w:pPr>
        <w:pStyle w:val="ListParagraph"/>
        <w:numPr>
          <w:ilvl w:val="0"/>
          <w:numId w:val="4"/>
        </w:numPr>
        <w:spacing w:before="91"/>
        <w:jc w:val="both"/>
        <w:rPr>
          <w:rFonts w:ascii="Arial" w:hAnsi="Arial"/>
          <w:b/>
        </w:rPr>
      </w:pPr>
      <w:r w:rsidRPr="009A1945">
        <w:rPr>
          <w:rFonts w:ascii="Arial" w:hAnsi="Arial"/>
          <w:bCs/>
          <w:shd w:val="clear" w:color="auto" w:fill="FFD2B2"/>
        </w:rPr>
        <w:t>frame</w:t>
      </w:r>
      <w:r w:rsidR="009A1945" w:rsidRPr="009A1945">
        <w:rPr>
          <w:rFonts w:ascii="Arial" w:hAnsi="Arial"/>
          <w:bCs/>
          <w:shd w:val="clear" w:color="auto" w:fill="FFD2B2"/>
        </w:rPr>
        <w:t xml:space="preserve"> </w:t>
      </w:r>
      <w:r w:rsidRPr="009A1945">
        <w:rPr>
          <w:rFonts w:ascii="Arial" w:hAnsi="Arial"/>
          <w:bCs/>
          <w:shd w:val="clear" w:color="auto" w:fill="FFD2B2"/>
        </w:rPr>
        <w:t>186-211 circa</w:t>
      </w:r>
      <w:r>
        <w:rPr>
          <w:rFonts w:ascii="Arial" w:hAnsi="Arial"/>
          <w:bCs/>
        </w:rPr>
        <w:t xml:space="preserve"> </w:t>
      </w:r>
      <w:r w:rsidR="009A1945">
        <w:rPr>
          <w:rFonts w:ascii="Arial" w:hAnsi="Arial"/>
          <w:bCs/>
        </w:rPr>
        <w:t>possiamo vedere lo</w:t>
      </w:r>
      <w:r>
        <w:rPr>
          <w:rFonts w:ascii="Arial" w:hAnsi="Arial"/>
          <w:bCs/>
        </w:rPr>
        <w:t xml:space="preserve"> smartphone </w:t>
      </w:r>
      <w:r w:rsidR="009A1945">
        <w:rPr>
          <w:rFonts w:ascii="Arial" w:hAnsi="Arial"/>
          <w:bCs/>
        </w:rPr>
        <w:t>accelerare</w:t>
      </w:r>
      <w:r>
        <w:rPr>
          <w:rFonts w:ascii="Arial" w:hAnsi="Arial"/>
          <w:bCs/>
        </w:rPr>
        <w:t xml:space="preserve"> in direzione antiparallela a quella precedente per poi ritornare nel verso iniziale</w:t>
      </w:r>
      <w:r w:rsidR="009A1945">
        <w:rPr>
          <w:rFonts w:ascii="Arial" w:hAnsi="Arial"/>
          <w:bCs/>
        </w:rPr>
        <w:t xml:space="preserve">, notare come </w:t>
      </w:r>
      <w:r w:rsidR="00D9249D">
        <w:rPr>
          <w:rFonts w:ascii="Arial" w:hAnsi="Arial"/>
          <w:bCs/>
        </w:rPr>
        <w:t>Il moduo del</w:t>
      </w:r>
      <w:r w:rsidR="009A1945">
        <w:rPr>
          <w:rFonts w:ascii="Arial" w:hAnsi="Arial"/>
          <w:bCs/>
        </w:rPr>
        <w:t>l’accelerazione della seconda discesa sia comparabile alla prima.</w:t>
      </w:r>
    </w:p>
    <w:p w14:paraId="0D78063C" w14:textId="75BFCCDA" w:rsidR="002C4A41" w:rsidRDefault="002C4A41" w:rsidP="002C4A41">
      <w:pPr>
        <w:spacing w:before="91"/>
        <w:rPr>
          <w:rFonts w:ascii="Arial" w:hAnsi="Arial"/>
          <w:b/>
          <w:lang w:val="it-IT"/>
        </w:rPr>
      </w:pPr>
    </w:p>
    <w:p w14:paraId="5A22B8A3" w14:textId="77777777" w:rsidR="009A1945" w:rsidRPr="00415F4B" w:rsidRDefault="009A1945" w:rsidP="002C4A41">
      <w:pPr>
        <w:spacing w:before="91"/>
        <w:rPr>
          <w:rFonts w:ascii="Arial" w:hAnsi="Arial"/>
          <w:b/>
          <w:lang w:val="it-IT"/>
        </w:rPr>
      </w:pPr>
    </w:p>
    <w:p w14:paraId="777E2F55" w14:textId="77777777" w:rsidR="00B92A11" w:rsidRPr="00100DAF" w:rsidRDefault="00B92A11" w:rsidP="002C4A41">
      <w:pPr>
        <w:shd w:val="clear" w:color="auto" w:fill="FFD2B2"/>
        <w:jc w:val="center"/>
        <w:rPr>
          <w:rFonts w:ascii="Arial" w:hAnsi="Arial"/>
          <w:b/>
          <w:sz w:val="4"/>
          <w:szCs w:val="4"/>
          <w:lang w:val="it-IT"/>
        </w:rPr>
      </w:pPr>
    </w:p>
    <w:p w14:paraId="3EEACD9C" w14:textId="77777777" w:rsidR="00B92A11" w:rsidRPr="00CD2A81" w:rsidRDefault="00B92A11" w:rsidP="002C4A41">
      <w:pPr>
        <w:shd w:val="clear" w:color="auto" w:fill="FFD2B2"/>
        <w:jc w:val="center"/>
        <w:rPr>
          <w:rFonts w:ascii="Arial" w:hAnsi="Arial"/>
          <w:b/>
          <w:sz w:val="28"/>
          <w:szCs w:val="28"/>
          <w:lang w:val="it-IT"/>
        </w:rPr>
      </w:pPr>
      <w:r w:rsidRPr="00CD2A81">
        <w:rPr>
          <w:rFonts w:ascii="Arial" w:hAnsi="Arial"/>
          <w:b/>
          <w:sz w:val="28"/>
          <w:szCs w:val="28"/>
          <w:lang w:val="it-IT"/>
        </w:rPr>
        <w:t>Descrizione</w:t>
      </w:r>
      <w:r w:rsidRPr="00CD2A81">
        <w:rPr>
          <w:rFonts w:ascii="Arial" w:hAnsi="Arial"/>
          <w:b/>
          <w:spacing w:val="25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dell’esperimento,</w:t>
      </w:r>
      <w:r w:rsidRPr="00CD2A81">
        <w:rPr>
          <w:rFonts w:ascii="Arial" w:hAnsi="Arial"/>
          <w:b/>
          <w:spacing w:val="8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dei</w:t>
      </w:r>
      <w:r w:rsidRPr="00CD2A81">
        <w:rPr>
          <w:rFonts w:ascii="Arial" w:hAnsi="Arial"/>
          <w:b/>
          <w:spacing w:val="23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risultati</w:t>
      </w:r>
      <w:r w:rsidRPr="00CD2A81">
        <w:rPr>
          <w:rFonts w:ascii="Arial" w:hAnsi="Arial"/>
          <w:b/>
          <w:spacing w:val="24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ottenuti</w:t>
      </w:r>
      <w:r w:rsidRPr="00CD2A81">
        <w:rPr>
          <w:rFonts w:ascii="Arial" w:hAnsi="Arial"/>
          <w:b/>
          <w:spacing w:val="24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e</w:t>
      </w:r>
      <w:r w:rsidRPr="00CD2A81">
        <w:rPr>
          <w:rFonts w:ascii="Arial" w:hAnsi="Arial"/>
          <w:b/>
          <w:spacing w:val="25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delle</w:t>
      </w:r>
      <w:r w:rsidRPr="00CD2A81">
        <w:rPr>
          <w:rFonts w:ascii="Arial" w:hAnsi="Arial"/>
          <w:b/>
          <w:spacing w:val="24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 xml:space="preserve">eventuali </w:t>
      </w:r>
    </w:p>
    <w:p w14:paraId="262B1104" w14:textId="1BA734CD" w:rsidR="002C4A41" w:rsidRDefault="00B92A11" w:rsidP="002C4A41">
      <w:pPr>
        <w:shd w:val="clear" w:color="auto" w:fill="FFD2B2"/>
        <w:jc w:val="center"/>
        <w:rPr>
          <w:rFonts w:ascii="Arial" w:hAnsi="Arial"/>
          <w:b/>
          <w:sz w:val="28"/>
          <w:szCs w:val="28"/>
          <w:lang w:val="it-IT"/>
        </w:rPr>
      </w:pPr>
      <w:r w:rsidRPr="00CD2A81">
        <w:rPr>
          <w:rFonts w:ascii="Arial" w:hAnsi="Arial"/>
          <w:b/>
          <w:sz w:val="28"/>
          <w:szCs w:val="28"/>
          <w:lang w:val="it-IT"/>
        </w:rPr>
        <w:t>difficoltà</w:t>
      </w:r>
      <w:r w:rsidRPr="00CD2A81">
        <w:rPr>
          <w:rFonts w:ascii="Arial" w:hAnsi="Arial"/>
          <w:b/>
          <w:spacing w:val="18"/>
          <w:sz w:val="28"/>
          <w:szCs w:val="28"/>
          <w:lang w:val="it-IT"/>
        </w:rPr>
        <w:t xml:space="preserve"> </w:t>
      </w:r>
      <w:r w:rsidRPr="00CD2A81">
        <w:rPr>
          <w:rFonts w:ascii="Arial" w:hAnsi="Arial"/>
          <w:b/>
          <w:sz w:val="28"/>
          <w:szCs w:val="28"/>
          <w:lang w:val="it-IT"/>
        </w:rPr>
        <w:t>sperimentate</w:t>
      </w:r>
    </w:p>
    <w:p w14:paraId="78A151BE" w14:textId="77777777" w:rsidR="00D9249D" w:rsidRPr="00D9249D" w:rsidRDefault="00D9249D" w:rsidP="002C4A41">
      <w:pPr>
        <w:shd w:val="clear" w:color="auto" w:fill="FFD2B2"/>
        <w:jc w:val="center"/>
        <w:rPr>
          <w:rFonts w:ascii="Arial" w:hAnsi="Arial"/>
          <w:b/>
          <w:sz w:val="6"/>
          <w:szCs w:val="6"/>
          <w:lang w:val="it-IT"/>
        </w:rPr>
      </w:pPr>
    </w:p>
    <w:p w14:paraId="30BCA8EA" w14:textId="77777777" w:rsidR="009A1945" w:rsidRDefault="009A1945" w:rsidP="002C4A41">
      <w:pPr>
        <w:pStyle w:val="BodyText"/>
        <w:rPr>
          <w:rFonts w:ascii="Arial" w:hAnsi="Arial" w:cs="Arial"/>
          <w:sz w:val="22"/>
          <w:szCs w:val="22"/>
        </w:rPr>
      </w:pPr>
    </w:p>
    <w:p w14:paraId="0AF5908D" w14:textId="040E3966" w:rsidR="00B92A11" w:rsidRPr="006C6183" w:rsidRDefault="00B92A1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6C6183">
        <w:rPr>
          <w:rFonts w:ascii="Arial" w:hAnsi="Arial" w:cs="Arial"/>
          <w:sz w:val="22"/>
          <w:szCs w:val="22"/>
        </w:rPr>
        <w:t>In questo esperimento ho misurato il coefficiente d’attrito dinamico tra un piano inclinato di legno e un cellulare. Ho preso, dunque, una mensola di legno da una libreria, ne ho calcolato i lati formati con il piano orizzontale e verticale e da questi ho ottenuto un angolo di 23.58°</w:t>
      </w:r>
    </w:p>
    <w:p w14:paraId="341FFB6B" w14:textId="29D39D80" w:rsidR="00E90502" w:rsidRPr="006C6183" w:rsidRDefault="00E90502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26AFB53C" w14:textId="364DF1CC" w:rsidR="002C4A41" w:rsidRPr="006C6183" w:rsidRDefault="002C4A4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6C6183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5EC5CE8" wp14:editId="6741DEB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23570" cy="671830"/>
            <wp:effectExtent l="0" t="0" r="5080" b="0"/>
            <wp:wrapTight wrapText="bothSides">
              <wp:wrapPolygon edited="0">
                <wp:start x="0" y="0"/>
                <wp:lineTo x="0" y="20824"/>
                <wp:lineTo x="21116" y="20824"/>
                <wp:lineTo x="211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A11" w:rsidRPr="006C6183">
        <w:rPr>
          <w:rFonts w:ascii="Arial" w:hAnsi="Arial" w:cs="Arial"/>
          <w:sz w:val="22"/>
          <w:szCs w:val="22"/>
        </w:rPr>
        <w:t xml:space="preserve">Una volta posizionato lo smartphone sul piano ho misurato l’accelerazione tramite il software phyphox. Il sistema di riferimento è posizionato all’interno dello smartphone </w:t>
      </w:r>
      <w:r w:rsidR="00E8079E" w:rsidRPr="006C6183">
        <w:rPr>
          <w:rFonts w:ascii="Arial" w:hAnsi="Arial" w:cs="Arial"/>
          <w:sz w:val="22"/>
          <w:szCs w:val="22"/>
        </w:rPr>
        <w:t xml:space="preserve">stesso </w:t>
      </w:r>
      <w:r w:rsidR="00E90502" w:rsidRPr="006C6183">
        <w:rPr>
          <w:rFonts w:ascii="Arial" w:hAnsi="Arial" w:cs="Arial"/>
          <w:sz w:val="22"/>
          <w:szCs w:val="22"/>
        </w:rPr>
        <w:t xml:space="preserve">e </w:t>
      </w:r>
      <w:r w:rsidR="00B92A11" w:rsidRPr="006C6183">
        <w:rPr>
          <w:rFonts w:ascii="Arial" w:hAnsi="Arial" w:cs="Arial"/>
          <w:sz w:val="22"/>
          <w:szCs w:val="22"/>
        </w:rPr>
        <w:t>come la figura qua a sinistra può mostrare</w:t>
      </w:r>
      <w:r w:rsidR="00E90502" w:rsidRPr="006C6183">
        <w:rPr>
          <w:rFonts w:ascii="Arial" w:hAnsi="Arial" w:cs="Arial"/>
          <w:sz w:val="22"/>
          <w:szCs w:val="22"/>
        </w:rPr>
        <w:t xml:space="preserve"> l’ a</w:t>
      </w:r>
      <w:r w:rsidR="00B92A11" w:rsidRPr="006C6183">
        <w:rPr>
          <w:rFonts w:ascii="Arial" w:hAnsi="Arial" w:cs="Arial"/>
          <w:sz w:val="22"/>
          <w:szCs w:val="22"/>
        </w:rPr>
        <w:t xml:space="preserve">sse y e x </w:t>
      </w:r>
      <w:r w:rsidR="00E90502" w:rsidRPr="006C6183">
        <w:rPr>
          <w:rFonts w:ascii="Arial" w:hAnsi="Arial" w:cs="Arial"/>
          <w:sz w:val="22"/>
          <w:szCs w:val="22"/>
        </w:rPr>
        <w:t>si riferiscono</w:t>
      </w:r>
      <w:r w:rsidR="00B92A11" w:rsidRPr="006C6183">
        <w:rPr>
          <w:rFonts w:ascii="Arial" w:hAnsi="Arial" w:cs="Arial"/>
          <w:sz w:val="22"/>
          <w:szCs w:val="22"/>
        </w:rPr>
        <w:t xml:space="preserve"> rispettivamente dal lato maggiore e minore mentre l’asse z è uscente rispetto allo scherm</w:t>
      </w:r>
      <w:r w:rsidR="00E8079E" w:rsidRPr="006C6183">
        <w:rPr>
          <w:rFonts w:ascii="Arial" w:hAnsi="Arial" w:cs="Arial"/>
          <w:sz w:val="22"/>
          <w:szCs w:val="22"/>
        </w:rPr>
        <w:t>o</w:t>
      </w:r>
      <w:r w:rsidR="00B92A11" w:rsidRPr="006C6183">
        <w:rPr>
          <w:rFonts w:ascii="Arial" w:hAnsi="Arial" w:cs="Arial"/>
          <w:sz w:val="22"/>
          <w:szCs w:val="22"/>
        </w:rPr>
        <w:t>.</w:t>
      </w:r>
    </w:p>
    <w:p w14:paraId="7AE52421" w14:textId="77777777" w:rsidR="002C4A41" w:rsidRPr="006C6183" w:rsidRDefault="002C4A4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4E5BFA3D" w14:textId="0FDF58EE" w:rsidR="006C6183" w:rsidRPr="006C6183" w:rsidRDefault="00100DAF" w:rsidP="00B41A87">
      <w:pPr>
        <w:spacing w:line="240" w:lineRule="auto"/>
        <w:jc w:val="both"/>
        <w:rPr>
          <w:rFonts w:ascii="Arial" w:eastAsiaTheme="minorEastAsia" w:hAnsi="Arial" w:cs="Arial"/>
          <w:lang w:val="it-IT"/>
        </w:rPr>
      </w:pPr>
      <w:r w:rsidRPr="006C6183">
        <w:rPr>
          <w:rFonts w:ascii="Arial" w:hAnsi="Arial" w:cs="Arial"/>
          <w:lang w:val="it-IT"/>
        </w:rPr>
        <w:t>La componente y dell’accelerazione prima del moto</w:t>
      </w:r>
      <w:r w:rsidR="006C6183" w:rsidRPr="006C6183">
        <w:rPr>
          <w:rFonts w:ascii="Arial" w:hAnsi="Arial" w:cs="Arial"/>
          <w:lang w:val="it-IT"/>
        </w:rPr>
        <w:t xml:space="preserve"> </w:t>
      </w:r>
      <w:r w:rsidRPr="006C6183">
        <w:rPr>
          <w:rFonts w:ascii="Arial" w:hAnsi="Arial" w:cs="Arial"/>
          <w:lang w:val="it-IT"/>
        </w:rPr>
        <w:t>è costante a 3.9978 m/s</w:t>
      </w:r>
      <w:r w:rsidRPr="006C6183">
        <w:rPr>
          <w:rFonts w:ascii="Arial" w:hAnsi="Arial" w:cs="Arial"/>
          <w:vertAlign w:val="superscript"/>
          <w:lang w:val="it-IT"/>
        </w:rPr>
        <w:t xml:space="preserve">2 </w:t>
      </w:r>
      <w:r w:rsidRPr="006C6183">
        <w:rPr>
          <w:rFonts w:ascii="Arial" w:hAnsi="Arial" w:cs="Arial"/>
          <w:lang w:val="it-IT"/>
        </w:rPr>
        <w:t xml:space="preserve">, questa risulta </w:t>
      </w:r>
      <w:r w:rsidR="00B92A11" w:rsidRPr="006C6183">
        <w:rPr>
          <w:rFonts w:ascii="Arial" w:hAnsi="Arial" w:cs="Arial"/>
          <w:lang w:val="it-IT"/>
        </w:rPr>
        <w:t>positiv</w:t>
      </w:r>
      <w:r w:rsidRPr="006C6183">
        <w:rPr>
          <w:rFonts w:ascii="Arial" w:hAnsi="Arial" w:cs="Arial"/>
          <w:lang w:val="it-IT"/>
        </w:rPr>
        <w:t>a</w:t>
      </w:r>
      <w:r w:rsidR="00B92A11" w:rsidRPr="006C6183">
        <w:rPr>
          <w:rFonts w:ascii="Arial" w:hAnsi="Arial" w:cs="Arial"/>
          <w:lang w:val="it-IT"/>
        </w:rPr>
        <w:t xml:space="preserve"> in quanto Pyphox</w:t>
      </w:r>
      <w:r w:rsidRPr="006C6183">
        <w:rPr>
          <w:rFonts w:ascii="Arial" w:hAnsi="Arial" w:cs="Arial"/>
          <w:lang w:val="it-IT"/>
        </w:rPr>
        <w:t xml:space="preserve"> offre la modalità</w:t>
      </w:r>
      <w:r w:rsidR="00B92A11" w:rsidRPr="006C6183">
        <w:rPr>
          <w:rFonts w:ascii="Arial" w:hAnsi="Arial" w:cs="Arial"/>
          <w:lang w:val="it-IT"/>
        </w:rPr>
        <w:t xml:space="preserve"> “g inclusa” che sottrae all’accelerazione misurata le componenti di g. </w:t>
      </w:r>
      <w:r w:rsidR="002C4A41" w:rsidRPr="006C6183">
        <w:rPr>
          <w:rFonts w:ascii="Arial" w:hAnsi="Arial" w:cs="Arial"/>
          <w:lang w:val="it-IT"/>
        </w:rPr>
        <w:t xml:space="preserve"> </w:t>
      </w:r>
      <w:r w:rsidR="00D9249D">
        <w:rPr>
          <w:rFonts w:ascii="Arial" w:hAnsi="Arial" w:cs="Arial"/>
          <w:lang w:val="it-IT"/>
        </w:rPr>
        <w:t>(*)</w:t>
      </w:r>
    </w:p>
    <w:p w14:paraId="7E25BA64" w14:textId="597600C6" w:rsidR="00E90502" w:rsidRPr="006C6183" w:rsidRDefault="00100DAF" w:rsidP="00B41A87">
      <w:pPr>
        <w:spacing w:line="240" w:lineRule="auto"/>
        <w:jc w:val="both"/>
        <w:rPr>
          <w:rFonts w:ascii="Arial" w:hAnsi="Arial" w:cs="Arial"/>
          <w:lang w:val="it-IT"/>
        </w:rPr>
      </w:pPr>
      <m:oMathPara>
        <m:oMath>
          <m:r>
            <w:rPr>
              <w:rFonts w:ascii="Cambria Math" w:hAnsi="Cambria Math" w:cs="Arial"/>
            </w:rPr>
            <m:t>aY</m:t>
          </m:r>
          <m:r>
            <w:rPr>
              <w:rFonts w:ascii="Cambria Math" w:hAnsi="Cambria Math" w:cs="Arial"/>
              <w:lang w:val="it-IT"/>
            </w:rPr>
            <m:t>=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  <w:lang w:val="it-IT"/>
            </w:rPr>
            <m:t>-</m:t>
          </m:r>
          <m:r>
            <w:rPr>
              <w:rFonts w:ascii="Cambria Math" w:hAnsi="Cambria Math" w:cs="Arial"/>
            </w:rPr>
            <m:t>gsin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lang w:val="it-IT"/>
                </w:rPr>
              </m:ctrlPr>
            </m:dPr>
            <m:e>
              <m:r>
                <w:rPr>
                  <w:rFonts w:ascii="Cambria Math" w:hAnsi="Cambria Math" w:cs="Arial"/>
                </w:rPr>
                <m:t>α</m:t>
              </m:r>
            </m:e>
          </m:d>
          <m:r>
            <w:rPr>
              <w:rFonts w:ascii="Cambria Math" w:hAnsi="Cambria Math" w:cs="Arial"/>
              <w:lang w:val="it-IT"/>
            </w:rPr>
            <m:t xml:space="preserve">  </m:t>
          </m:r>
          <m:r>
            <w:rPr>
              <w:rFonts w:ascii="Cambria Math" w:hAnsi="Cambria Math" w:cs="Arial"/>
              <w:lang w:val="it-IT"/>
            </w:rPr>
            <m:t xml:space="preserve">        </m:t>
          </m:r>
          <m:r>
            <w:rPr>
              <w:rFonts w:ascii="Cambria Math" w:hAnsi="Cambria Math" w:cs="Arial"/>
            </w:rPr>
            <m:t>dove</m:t>
          </m:r>
          <m:r>
            <w:rPr>
              <w:rFonts w:ascii="Cambria Math" w:hAnsi="Cambria Math" w:cs="Arial"/>
              <w:lang w:val="it-IT"/>
            </w:rPr>
            <m:t xml:space="preserve">          </m:t>
          </m:r>
          <m:r>
            <w:rPr>
              <w:rFonts w:ascii="Cambria Math" w:hAnsi="Cambria Math" w:cs="Arial"/>
            </w:rPr>
            <m:t>g</m:t>
          </m:r>
          <m:r>
            <w:rPr>
              <w:rFonts w:ascii="Cambria Math" w:hAnsi="Cambria Math" w:cs="Arial"/>
              <w:lang w:val="it-IT"/>
            </w:rPr>
            <m:t>=-9.81</m:t>
          </m:r>
          <m:r>
            <w:rPr>
              <w:rFonts w:ascii="Cambria Math" w:hAnsi="Cambria Math" w:cs="Arial"/>
            </w:rPr>
            <m:t>m</m:t>
          </m:r>
          <m:r>
            <m:rPr>
              <m:lit/>
            </m:rPr>
            <w:rPr>
              <w:rFonts w:ascii="Cambria Math" w:hAnsi="Cambria Math" w:cs="Arial"/>
              <w:lang w:val="it-IT"/>
            </w:rPr>
            <m:t>/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lang w:val="it-IT"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  <w:lang w:val="it-IT"/>
                </w:rPr>
                <m:t>2</m:t>
              </m:r>
            </m:sup>
          </m:sSup>
        </m:oMath>
      </m:oMathPara>
    </w:p>
    <w:p w14:paraId="44C529D1" w14:textId="352ECA18" w:rsidR="00E90502" w:rsidRPr="006C6183" w:rsidRDefault="00E90502" w:rsidP="00B41A87">
      <w:pPr>
        <w:pStyle w:val="BodyText"/>
        <w:jc w:val="both"/>
        <w:rPr>
          <w:rFonts w:ascii="Arial" w:eastAsiaTheme="minorEastAsia" w:hAnsi="Arial" w:cs="Arial"/>
          <w:iCs/>
          <w:sz w:val="22"/>
          <w:szCs w:val="22"/>
        </w:rPr>
      </w:pPr>
      <w:r w:rsidRPr="006C6183">
        <w:rPr>
          <w:rFonts w:ascii="Arial" w:hAnsi="Arial" w:cs="Arial"/>
          <w:sz w:val="22"/>
          <w:szCs w:val="22"/>
        </w:rPr>
        <w:t>Conosendo questa possiamo ricavare l’angolo del piano inclinato ottenendo</w:t>
      </w:r>
      <w:r w:rsidRPr="006C6183">
        <w:rPr>
          <w:rFonts w:ascii="Arial" w:hAnsi="Arial" w:cs="Arial"/>
          <w:iCs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α = 24.06°</m:t>
        </m:r>
      </m:oMath>
      <w:r w:rsidRPr="006C6183">
        <w:rPr>
          <w:rFonts w:ascii="Arial" w:hAnsi="Arial" w:cs="Arial"/>
          <w:iCs/>
          <w:sz w:val="22"/>
          <w:szCs w:val="22"/>
        </w:rPr>
        <w:t xml:space="preserve"> , risultato coerente con </w:t>
      </w:r>
      <m:oMath>
        <m:sSub>
          <m:sSubPr>
            <m:ctrlPr>
              <w:rPr>
                <w:rFonts w:ascii="Cambria Math" w:eastAsiaTheme="minorHAnsi" w:hAnsi="Cambria Math" w:cs="Arial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misurata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= 23.58°</m:t>
        </m:r>
      </m:oMath>
      <w:r w:rsidRPr="006C6183">
        <w:rPr>
          <w:rFonts w:ascii="Arial" w:hAnsi="Arial" w:cs="Arial"/>
          <w:iCs/>
          <w:sz w:val="22"/>
          <w:szCs w:val="22"/>
        </w:rPr>
        <w:t xml:space="preserve">  </w:t>
      </w:r>
      <w:r w:rsidR="00B41A87">
        <w:rPr>
          <w:rFonts w:ascii="Arial" w:hAnsi="Arial" w:cs="Arial"/>
          <w:iCs/>
          <w:sz w:val="22"/>
          <w:szCs w:val="22"/>
        </w:rPr>
        <w:t>ottenuta</w:t>
      </w:r>
      <w:r w:rsidRPr="006C6183">
        <w:rPr>
          <w:rFonts w:ascii="Arial" w:hAnsi="Arial" w:cs="Arial"/>
          <w:iCs/>
          <w:sz w:val="22"/>
          <w:szCs w:val="22"/>
        </w:rPr>
        <w:t xml:space="preserve"> conoscendo la lunghezza del piano (1 m) e del cateto minore (0.40 m) con semplice trigonometria </w:t>
      </w:r>
      <m:oMath>
        <m:r>
          <w:rPr>
            <w:rFonts w:ascii="Cambria Math" w:hAnsi="Cambria Math" w:cs="Arial"/>
            <w:sz w:val="22"/>
            <w:szCs w:val="22"/>
          </w:rPr>
          <m:t xml:space="preserve">( sin α = </m:t>
        </m:r>
        <m:f>
          <m:fPr>
            <m:ctrlPr>
              <w:rPr>
                <w:rFonts w:ascii="Cambria Math" w:eastAsiaTheme="minorHAnsi" w:hAnsi="Cambria Math" w:cs="Arial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cateto opposto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ipotenusa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)</m:t>
        </m:r>
      </m:oMath>
    </w:p>
    <w:p w14:paraId="0F1AD17F" w14:textId="77777777" w:rsidR="00E90502" w:rsidRPr="006C6183" w:rsidRDefault="00E90502" w:rsidP="00B41A87">
      <w:pPr>
        <w:pStyle w:val="BodyText"/>
        <w:jc w:val="both"/>
        <w:rPr>
          <w:rFonts w:ascii="Arial" w:hAnsi="Arial" w:cs="Arial"/>
          <w:i/>
          <w:iCs/>
          <w:sz w:val="22"/>
          <w:szCs w:val="22"/>
        </w:rPr>
      </w:pPr>
    </w:p>
    <w:p w14:paraId="2567BC53" w14:textId="210ABBAC" w:rsidR="002C4A41" w:rsidRPr="006C6183" w:rsidRDefault="002C4A4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6C6183">
        <w:rPr>
          <w:rFonts w:ascii="Arial" w:hAnsi="Arial" w:cs="Arial"/>
          <w:sz w:val="22"/>
          <w:szCs w:val="22"/>
        </w:rPr>
        <w:t xml:space="preserve">Possiamo calcolare la decelerazione dovuta all’attrito con la seguente formula, </w:t>
      </w:r>
      <w:r w:rsidR="00B41A87">
        <w:rPr>
          <w:rFonts w:ascii="Arial" w:hAnsi="Arial" w:cs="Arial"/>
          <w:sz w:val="22"/>
          <w:szCs w:val="22"/>
        </w:rPr>
        <w:t xml:space="preserve">questa </w:t>
      </w:r>
      <w:r w:rsidRPr="006C6183">
        <w:rPr>
          <w:rFonts w:ascii="Arial" w:hAnsi="Arial" w:cs="Arial"/>
          <w:sz w:val="22"/>
          <w:szCs w:val="22"/>
        </w:rPr>
        <w:t xml:space="preserve"> si stabilizza intorno a un valore medio ( circa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2.124 m</m:t>
        </m:r>
        <m:r>
          <m:rPr>
            <m:lit/>
            <m:sty m:val="p"/>
          </m:rPr>
          <w:rPr>
            <w:rFonts w:ascii="Cambria Math" w:hAnsi="Cambria Math" w:cs="Arial"/>
            <w:sz w:val="22"/>
            <w:szCs w:val="22"/>
          </w:rPr>
          <m:t>/</m:t>
        </m:r>
        <m:sSup>
          <m:sSupPr>
            <m:ctrlPr>
              <w:rPr>
                <w:rFonts w:ascii="Cambria Math" w:hAnsi="Cambria Math" w:cs="Arial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6C6183">
        <w:rPr>
          <w:rFonts w:ascii="Arial" w:hAnsi="Arial" w:cs="Arial"/>
          <w:sz w:val="22"/>
          <w:szCs w:val="22"/>
        </w:rPr>
        <w:t>)</w:t>
      </w:r>
    </w:p>
    <w:p w14:paraId="1C038B05" w14:textId="77777777" w:rsidR="002C4A41" w:rsidRPr="006C6183" w:rsidRDefault="002C4A4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29053A52" w14:textId="77777777" w:rsidR="002C4A41" w:rsidRPr="006C6183" w:rsidRDefault="00100DAF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decelerazione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=-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µ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*</m:t>
          </m:r>
          <m:r>
            <w:rPr>
              <w:rFonts w:ascii="Cambria Math" w:hAnsi="Cambria Math" w:cs="Arial"/>
              <w:sz w:val="22"/>
              <w:szCs w:val="22"/>
            </w:rPr>
            <m:t>g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*</m:t>
          </m:r>
          <m:r>
            <w:rPr>
              <w:rFonts w:ascii="Cambria Math" w:hAnsi="Cambria Math" w:cs="Arial"/>
              <w:sz w:val="22"/>
              <w:szCs w:val="22"/>
            </w:rPr>
            <m:t>cos</m:t>
          </m:r>
          <m:d>
            <m:d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α</m:t>
              </m:r>
            </m:e>
          </m:d>
        </m:oMath>
      </m:oMathPara>
    </w:p>
    <w:p w14:paraId="790A7236" w14:textId="77777777" w:rsidR="00E90502" w:rsidRPr="006C6183" w:rsidRDefault="00E90502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37494D26" w14:textId="7562062D" w:rsidR="00100DAF" w:rsidRPr="006C6183" w:rsidRDefault="00B41A87" w:rsidP="00B41A87">
      <w:pPr>
        <w:spacing w:line="240" w:lineRule="auto"/>
        <w:jc w:val="both"/>
        <w:rPr>
          <w:rFonts w:ascii="Arial" w:hAnsi="Arial" w:cs="Arial"/>
          <w:i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cs="Arial"/>
                  <w:lang w:val="it-IT"/>
                </w:rPr>
                <m:t>µ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lang w:val="it-IT"/>
                </w:rPr>
                <m:t>d</m:t>
              </m:r>
            </m:sub>
          </m:sSub>
          <m:r>
            <w:rPr>
              <w:rFonts w:ascii="Cambria Math" w:hAnsi="Cambria Math" w:cs="Arial"/>
              <w:lang w:val="it-IT"/>
            </w:rPr>
            <m:t xml:space="preserve"> = -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aY</m:t>
                  </m:r>
                </m:e>
                <m:sub>
                  <m:r>
                    <w:rPr>
                      <w:rFonts w:ascii="Cambria Math" w:hAnsi="Cambria Math" w:cs="Arial"/>
                      <w:lang w:val="it-IT"/>
                    </w:rPr>
                    <m:t>decelerazione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g</m:t>
              </m:r>
              <m:r>
                <w:rPr>
                  <w:rFonts w:ascii="Cambria Math" w:hAnsi="Cambria Math" w:cs="Arial"/>
                  <w:lang w:val="it-IT"/>
                </w:rPr>
                <m:t xml:space="preserve"> </m:t>
              </m:r>
              <m:r>
                <w:rPr>
                  <w:rFonts w:ascii="Cambria Math" w:hAnsi="Cambria Math" w:cs="Arial"/>
                </w:rPr>
                <m:t>cos</m:t>
              </m:r>
              <m:r>
                <w:rPr>
                  <w:rFonts w:ascii="Cambria Math" w:hAnsi="Cambria Math" w:cs="Arial"/>
                  <w:lang w:val="it-IT"/>
                </w:rPr>
                <m:t>(</m:t>
              </m:r>
              <m:r>
                <w:rPr>
                  <w:rFonts w:ascii="Cambria Math" w:hAnsi="Cambria Math" w:cs="Arial"/>
                </w:rPr>
                <m:t>α</m:t>
              </m:r>
              <m:r>
                <w:rPr>
                  <w:rFonts w:ascii="Cambria Math" w:hAnsi="Cambria Math" w:cs="Arial"/>
                  <w:lang w:val="it-IT"/>
                </w:rPr>
                <m:t>)</m:t>
              </m:r>
            </m:den>
          </m:f>
          <m:r>
            <w:rPr>
              <w:rFonts w:ascii="Cambria Math" w:hAnsi="Cambria Math" w:cs="Arial"/>
              <w:lang w:val="it-IT"/>
            </w:rPr>
            <m:t xml:space="preserve"> = -</m:t>
          </m:r>
          <m:f>
            <m:fPr>
              <m:ctrlPr>
                <w:rPr>
                  <w:rFonts w:ascii="Cambria Math" w:hAnsi="Cambria Math" w:cs="Arial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 w:cs="Arial"/>
                  <w:lang w:val="it-IT"/>
                </w:rPr>
                <m:t>2.124 m/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it-IT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lang w:val="it-I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it-IT"/>
                </w:rPr>
                <m:t>( -9.81 m/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it-IT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lang w:val="it-IT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it-IT"/>
                </w:rPr>
                <m:t xml:space="preserve"> * cos(24.06°) )</m:t>
              </m:r>
            </m:den>
          </m:f>
          <m:r>
            <w:rPr>
              <w:rFonts w:ascii="Cambria Math" w:hAnsi="Cambria Math" w:cs="Arial"/>
              <w:lang w:val="it-IT"/>
            </w:rPr>
            <m:t xml:space="preserve"> = </m:t>
          </m:r>
          <m:r>
            <w:rPr>
              <w:rFonts w:ascii="Cambria Math" w:hAnsi="Cambria Math" w:cs="Arial"/>
              <w:noProof/>
            </w:rPr>
            <m:t>0.2367</m:t>
          </m:r>
          <m:r>
            <w:rPr>
              <w:rFonts w:ascii="Cambria Math" w:hAnsi="Cambria Math" w:cs="Arial"/>
              <w:lang w:val="it-IT"/>
            </w:rPr>
            <m:t xml:space="preserve"> </m:t>
          </m:r>
        </m:oMath>
      </m:oMathPara>
    </w:p>
    <w:p w14:paraId="46283723" w14:textId="77777777" w:rsidR="00B92A11" w:rsidRPr="006C6183" w:rsidRDefault="00B92A1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1C0E68EA" w14:textId="77777777" w:rsidR="00B41A87" w:rsidRDefault="00B92A1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6C6183">
        <w:rPr>
          <w:rFonts w:ascii="Arial" w:hAnsi="Arial" w:cs="Arial"/>
          <w:sz w:val="22"/>
          <w:szCs w:val="22"/>
        </w:rPr>
        <w:t xml:space="preserve">Le misure chiaramente presentano </w:t>
      </w:r>
      <w:r w:rsidR="006C6183">
        <w:rPr>
          <w:rFonts w:ascii="Arial" w:hAnsi="Arial" w:cs="Arial"/>
          <w:sz w:val="22"/>
          <w:szCs w:val="22"/>
        </w:rPr>
        <w:t xml:space="preserve">imprecisioni dal momento che consideriamo solo una delle </w:t>
      </w:r>
      <w:r w:rsidR="00B41A87">
        <w:rPr>
          <w:rFonts w:ascii="Arial" w:hAnsi="Arial" w:cs="Arial"/>
          <w:sz w:val="22"/>
          <w:szCs w:val="22"/>
        </w:rPr>
        <w:t xml:space="preserve">tre </w:t>
      </w:r>
      <w:r w:rsidR="006C6183">
        <w:rPr>
          <w:rFonts w:ascii="Arial" w:hAnsi="Arial" w:cs="Arial"/>
          <w:sz w:val="22"/>
          <w:szCs w:val="22"/>
        </w:rPr>
        <w:t>componenti dell’accelerazione</w:t>
      </w:r>
      <w:r w:rsidRPr="006C6183">
        <w:rPr>
          <w:rFonts w:ascii="Arial" w:hAnsi="Arial" w:cs="Arial"/>
          <w:sz w:val="22"/>
          <w:szCs w:val="22"/>
        </w:rPr>
        <w:t>. Inoltre il piano non presenta lo stesso coefficiente di attrito in tutti i punti.</w:t>
      </w:r>
    </w:p>
    <w:p w14:paraId="542508AB" w14:textId="77777777" w:rsidR="00B41A87" w:rsidRDefault="00B41A87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2524D360" w14:textId="74D2B0C1" w:rsidR="006C6183" w:rsidRDefault="00B92A11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6C6183">
        <w:rPr>
          <w:rFonts w:ascii="Arial" w:hAnsi="Arial" w:cs="Arial"/>
          <w:sz w:val="22"/>
          <w:szCs w:val="22"/>
        </w:rPr>
        <w:t xml:space="preserve">La difficoltà maggiore è stato nel porre il piano nella posizione giusta, in modo tale da annullare la componente di g sull’asse x. Purtroppo per vari fattori questo </w:t>
      </w:r>
      <w:r w:rsidR="00B41A87">
        <w:rPr>
          <w:rFonts w:ascii="Arial" w:hAnsi="Arial" w:cs="Arial"/>
          <w:sz w:val="22"/>
          <w:szCs w:val="22"/>
        </w:rPr>
        <w:t>è risultato</w:t>
      </w:r>
      <w:r w:rsidRPr="006C6183">
        <w:rPr>
          <w:rFonts w:ascii="Arial" w:hAnsi="Arial" w:cs="Arial"/>
          <w:sz w:val="22"/>
          <w:szCs w:val="22"/>
        </w:rPr>
        <w:t xml:space="preserve"> impossibile.</w:t>
      </w:r>
    </w:p>
    <w:p w14:paraId="4F1D876C" w14:textId="3AE12190" w:rsidR="006C6183" w:rsidRDefault="006C6183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086824DA" w14:textId="51D3DC51" w:rsidR="006C6183" w:rsidRDefault="006C6183" w:rsidP="00B41A87">
      <w:pPr>
        <w:pStyle w:val="BodyTex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Pensavo sarebbe stato interessante confrontare il coefficiente di attrito dinamico ricavato dalla caduta di uno smartphone sia con che sen</w:t>
      </w:r>
      <w:r w:rsidR="00D9249D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a cover, sfotunatamente</w:t>
      </w:r>
      <w:r w:rsidR="00D9249D">
        <w:rPr>
          <w:rFonts w:ascii="Arial" w:hAnsi="Arial" w:cs="Arial"/>
          <w:sz w:val="22"/>
          <w:szCs w:val="22"/>
        </w:rPr>
        <w:t xml:space="preserve"> la cover aumentava il coefficiente fino ad impedire completamente il mot</w:t>
      </w:r>
      <w:r w:rsidR="00B41A87">
        <w:rPr>
          <w:rFonts w:ascii="Arial" w:hAnsi="Arial" w:cs="Arial"/>
          <w:sz w:val="22"/>
          <w:szCs w:val="22"/>
        </w:rPr>
        <w:t>o.</w:t>
      </w:r>
    </w:p>
    <w:p w14:paraId="2F49AD3E" w14:textId="77777777" w:rsidR="009A1945" w:rsidRPr="006C6183" w:rsidRDefault="009A1945" w:rsidP="002C4A41">
      <w:pPr>
        <w:pStyle w:val="BodyText"/>
        <w:rPr>
          <w:rFonts w:ascii="Arial" w:hAnsi="Arial" w:cs="Arial"/>
          <w:sz w:val="22"/>
          <w:szCs w:val="22"/>
        </w:rPr>
      </w:pPr>
    </w:p>
    <w:p w14:paraId="3BF9DC0A" w14:textId="77777777" w:rsidR="002C4A41" w:rsidRPr="006C6183" w:rsidRDefault="002C4A41" w:rsidP="002C4A41">
      <w:pPr>
        <w:pStyle w:val="BodyText"/>
        <w:rPr>
          <w:rFonts w:ascii="Arial" w:hAnsi="Arial" w:cs="Arial"/>
          <w:sz w:val="22"/>
          <w:szCs w:val="22"/>
        </w:rPr>
      </w:pPr>
    </w:p>
    <w:p w14:paraId="69F3A065" w14:textId="77777777" w:rsidR="00100DAF" w:rsidRPr="00100DAF" w:rsidRDefault="00100DAF" w:rsidP="002C4A41">
      <w:pPr>
        <w:shd w:val="clear" w:color="auto" w:fill="FFD2B2"/>
        <w:spacing w:line="240" w:lineRule="auto"/>
        <w:jc w:val="center"/>
        <w:rPr>
          <w:rFonts w:ascii="Arial"/>
          <w:b/>
          <w:sz w:val="4"/>
          <w:szCs w:val="4"/>
          <w:lang w:val="it-IT"/>
        </w:rPr>
      </w:pPr>
    </w:p>
    <w:p w14:paraId="25F38391" w14:textId="0C53682F" w:rsidR="00B92A11" w:rsidRPr="002C4A41" w:rsidRDefault="00B92A11" w:rsidP="002C4A41">
      <w:pPr>
        <w:shd w:val="clear" w:color="auto" w:fill="FFD2B2"/>
        <w:spacing w:line="240" w:lineRule="auto"/>
        <w:jc w:val="center"/>
        <w:rPr>
          <w:rFonts w:ascii="Arial"/>
          <w:b/>
          <w:sz w:val="28"/>
          <w:lang w:val="it-IT"/>
        </w:rPr>
      </w:pPr>
      <w:r w:rsidRPr="00CD2A81">
        <w:rPr>
          <w:rFonts w:ascii="Arial"/>
          <w:b/>
          <w:sz w:val="28"/>
          <w:lang w:val="it-IT"/>
        </w:rPr>
        <w:t>Tabella dei risultati</w:t>
      </w:r>
    </w:p>
    <w:p w14:paraId="2F90FAE3" w14:textId="77777777" w:rsidR="006C6183" w:rsidRDefault="006C6183" w:rsidP="002C4A41">
      <w:pPr>
        <w:shd w:val="clear" w:color="auto" w:fill="FFFFFF"/>
        <w:spacing w:line="240" w:lineRule="auto"/>
        <w:textAlignment w:val="baseline"/>
        <w:rPr>
          <w:rFonts w:ascii="Arial" w:eastAsiaTheme="minorEastAsia" w:hAnsi="Arial" w:cs="Arial"/>
          <w:iCs/>
          <w:lang w:val="it-IT"/>
        </w:rPr>
      </w:pPr>
    </w:p>
    <w:p w14:paraId="3345D58C" w14:textId="5A0AFBF6" w:rsidR="005F6147" w:rsidRPr="000F5709" w:rsidRDefault="00D9249D" w:rsidP="002C4A41">
      <w:pPr>
        <w:shd w:val="clear" w:color="auto" w:fill="FFFFFF"/>
        <w:spacing w:line="240" w:lineRule="auto"/>
        <w:textAlignment w:val="baseline"/>
        <w:rPr>
          <w:rFonts w:ascii="Arial" w:eastAsiaTheme="minorEastAsia" w:hAnsi="Arial" w:cs="Arial"/>
          <w:iCs/>
          <w:lang w:val="it-IT"/>
        </w:rPr>
      </w:pPr>
      <w:r>
        <w:rPr>
          <w:rFonts w:ascii="Arial" w:eastAsiaTheme="minorEastAsia" w:hAnsi="Arial" w:cs="Arial"/>
          <w:iCs/>
          <w:lang w:val="it-IT"/>
        </w:rPr>
        <w:t xml:space="preserve">(*) </w:t>
      </w:r>
      <w:r w:rsidR="000F5709">
        <w:rPr>
          <w:rFonts w:ascii="Arial" w:eastAsiaTheme="minorEastAsia" w:hAnsi="Arial" w:cs="Arial"/>
          <w:iCs/>
          <w:lang w:val="it-IT"/>
        </w:rPr>
        <w:t>I singoli dati che ho inserito in tabella si riferiscono a 10 cadute del grave dove per ognuna ho studiato il valore medio assunto dall’accelerazione sull’asse y durante la caduta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991"/>
        <w:gridCol w:w="992"/>
        <w:gridCol w:w="992"/>
        <w:gridCol w:w="884"/>
        <w:gridCol w:w="884"/>
        <w:gridCol w:w="884"/>
        <w:gridCol w:w="884"/>
        <w:gridCol w:w="1014"/>
        <w:gridCol w:w="969"/>
      </w:tblGrid>
      <w:tr w:rsidR="0073488A" w:rsidRPr="00B41A87" w14:paraId="2D92433A" w14:textId="77777777" w:rsidTr="009A1945">
        <w:trPr>
          <w:trHeight w:val="566"/>
        </w:trPr>
        <w:tc>
          <w:tcPr>
            <w:tcW w:w="10480" w:type="dxa"/>
            <w:gridSpan w:val="11"/>
            <w:shd w:val="clear" w:color="auto" w:fill="D9D9D9" w:themeFill="background1" w:themeFillShade="D9"/>
            <w:vAlign w:val="center"/>
          </w:tcPr>
          <w:p w14:paraId="2006525B" w14:textId="6A1FCF39" w:rsidR="0073488A" w:rsidRPr="00F27E3E" w:rsidRDefault="0073488A" w:rsidP="009A1945">
            <w:pPr>
              <w:jc w:val="center"/>
              <w:rPr>
                <w:rFonts w:ascii="Arial" w:hAnsi="Arial" w:cs="Arial"/>
                <w:lang w:val="it-IT"/>
              </w:rPr>
            </w:pPr>
            <w:r w:rsidRPr="00F27E3E">
              <w:rPr>
                <w:rFonts w:ascii="Arial" w:hAnsi="Arial" w:cs="Arial"/>
                <w:b/>
                <w:sz w:val="20"/>
                <w:lang w:val="it-IT"/>
              </w:rPr>
              <w:t>Accelerazione su Y</w:t>
            </w:r>
            <w:r w:rsidR="001764A1">
              <w:rPr>
                <w:rFonts w:ascii="Arial" w:hAnsi="Arial" w:cs="Arial"/>
                <w:b/>
                <w:sz w:val="20"/>
                <w:lang w:val="it-IT"/>
              </w:rPr>
              <w:t xml:space="preserve"> (durante la caduta)</w:t>
            </w:r>
            <w:r w:rsidRPr="00F27E3E">
              <w:rPr>
                <w:b/>
                <w:spacing w:val="-5"/>
                <w:sz w:val="20"/>
                <w:lang w:val="it-IT"/>
              </w:rPr>
              <w:t xml:space="preserve"> </w:t>
            </w:r>
            <w:r w:rsidRPr="00F27E3E">
              <w:rPr>
                <w:rFonts w:ascii="Arial MT"/>
                <w:sz w:val="20"/>
                <w:lang w:val="it-IT"/>
              </w:rPr>
              <w:t>[m/s</w:t>
            </w:r>
            <w:r w:rsidRPr="00F27E3E">
              <w:rPr>
                <w:rFonts w:ascii="Arial MT"/>
                <w:sz w:val="20"/>
                <w:vertAlign w:val="superscript"/>
                <w:lang w:val="it-IT"/>
              </w:rPr>
              <w:t>2</w:t>
            </w:r>
            <w:r w:rsidRPr="00F27E3E">
              <w:rPr>
                <w:rFonts w:ascii="Arial MT"/>
                <w:sz w:val="20"/>
                <w:lang w:val="it-IT"/>
              </w:rPr>
              <w:t>]</w:t>
            </w:r>
          </w:p>
        </w:tc>
      </w:tr>
      <w:tr w:rsidR="005405A5" w14:paraId="59096EFA" w14:textId="77777777" w:rsidTr="009A1945">
        <w:trPr>
          <w:trHeight w:val="546"/>
        </w:trPr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5F29DD90" w14:textId="60585309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6425C0D1" w14:textId="37766A98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2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1762F429" w14:textId="54E41964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3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4A3D8164" w14:textId="4DAEF8CE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4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3499B185" w14:textId="4C8BCAC1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5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362E316" w14:textId="0980AD04" w:rsidR="0073488A" w:rsidRPr="0073488A" w:rsidRDefault="0073488A" w:rsidP="009A1945">
            <w:pPr>
              <w:jc w:val="center"/>
              <w:rPr>
                <w:rFonts w:ascii="Arial MT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6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33AEA9F2" w14:textId="64DBFFB9" w:rsidR="0073488A" w:rsidRPr="0073488A" w:rsidRDefault="0073488A" w:rsidP="009A1945">
            <w:pPr>
              <w:jc w:val="center"/>
              <w:rPr>
                <w:rFonts w:ascii="Arial MT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7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4FF9151C" w14:textId="6C06AD93" w:rsidR="0073488A" w:rsidRPr="0073488A" w:rsidRDefault="0073488A" w:rsidP="009A1945">
            <w:pPr>
              <w:jc w:val="center"/>
              <w:rPr>
                <w:rFonts w:ascii="Arial MT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8</w:t>
            </w:r>
          </w:p>
        </w:tc>
        <w:tc>
          <w:tcPr>
            <w:tcW w:w="840" w:type="dxa"/>
            <w:shd w:val="clear" w:color="auto" w:fill="D9D9D9" w:themeFill="background1" w:themeFillShade="D9"/>
            <w:vAlign w:val="center"/>
          </w:tcPr>
          <w:p w14:paraId="1DA33937" w14:textId="66EE4C73" w:rsidR="0073488A" w:rsidRPr="0073488A" w:rsidRDefault="0073488A" w:rsidP="009A1945">
            <w:pPr>
              <w:jc w:val="center"/>
              <w:rPr>
                <w:rFonts w:ascii="Arial MT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9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073C0D24" w14:textId="136D582A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488A">
              <w:rPr>
                <w:rFonts w:ascii="Arial MT"/>
                <w:spacing w:val="-2"/>
                <w:sz w:val="18"/>
                <w:szCs w:val="18"/>
              </w:rPr>
              <w:t>10</w:t>
            </w:r>
          </w:p>
        </w:tc>
        <w:tc>
          <w:tcPr>
            <w:tcW w:w="1026" w:type="dxa"/>
            <w:shd w:val="clear" w:color="auto" w:fill="FFD2B2"/>
            <w:vAlign w:val="center"/>
          </w:tcPr>
          <w:p w14:paraId="25D0DF0B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488A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</w:tr>
      <w:tr w:rsidR="005405A5" w14:paraId="283F5CFE" w14:textId="77777777" w:rsidTr="009A1945">
        <w:trPr>
          <w:trHeight w:val="426"/>
        </w:trPr>
        <w:tc>
          <w:tcPr>
            <w:tcW w:w="1028" w:type="dxa"/>
            <w:vAlign w:val="center"/>
          </w:tcPr>
          <w:p w14:paraId="30C22D98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2.085096</w:t>
            </w:r>
          </w:p>
          <w:p w14:paraId="59F35FAF" w14:textId="2174EC56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8" w:type="dxa"/>
            <w:vAlign w:val="center"/>
          </w:tcPr>
          <w:p w14:paraId="3643AD8E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2.166753</w:t>
            </w:r>
          </w:p>
          <w:p w14:paraId="68AAA7DF" w14:textId="126756AD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6" w:type="dxa"/>
            <w:vAlign w:val="center"/>
          </w:tcPr>
          <w:p w14:paraId="387295A2" w14:textId="7979681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2.074224</w:t>
            </w:r>
          </w:p>
          <w:p w14:paraId="75F6F40B" w14:textId="4610ED2B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vAlign w:val="center"/>
          </w:tcPr>
          <w:p w14:paraId="39F135CC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2.092414</w:t>
            </w:r>
          </w:p>
          <w:p w14:paraId="1DFD48A1" w14:textId="1B206D61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vAlign w:val="center"/>
          </w:tcPr>
          <w:p w14:paraId="52125CE0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2.184812</w:t>
            </w:r>
          </w:p>
          <w:p w14:paraId="18D7FB11" w14:textId="06A5A10F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14:paraId="51C24539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2.107869</w:t>
            </w:r>
          </w:p>
          <w:p w14:paraId="61CA13B8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14:paraId="2EB929FB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2.118479</w:t>
            </w:r>
          </w:p>
          <w:p w14:paraId="20635B07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14:paraId="7C1F62F9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2.189314</w:t>
            </w:r>
          </w:p>
          <w:p w14:paraId="51F99630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14:paraId="7E773DE5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2.119413</w:t>
            </w:r>
          </w:p>
          <w:p w14:paraId="5E8DFC34" w14:textId="7777777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vAlign w:val="center"/>
          </w:tcPr>
          <w:p w14:paraId="05EBF995" w14:textId="715DB187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488A">
              <w:rPr>
                <w:rFonts w:ascii="Arial" w:hAnsi="Arial" w:cs="Arial"/>
                <w:sz w:val="16"/>
                <w:szCs w:val="16"/>
              </w:rPr>
              <w:t>2.1017</w:t>
            </w:r>
            <w:r w:rsidR="005405A5">
              <w:rPr>
                <w:rFonts w:ascii="Arial" w:hAnsi="Arial" w:cs="Arial"/>
                <w:sz w:val="16"/>
                <w:szCs w:val="16"/>
              </w:rPr>
              <w:t>607</w:t>
            </w:r>
          </w:p>
          <w:p w14:paraId="30C785F5" w14:textId="19D6BFEF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FFD2B2"/>
            <w:vAlign w:val="center"/>
          </w:tcPr>
          <w:p w14:paraId="2C38343D" w14:textId="5EB08C6F" w:rsidR="0073488A" w:rsidRPr="0073488A" w:rsidRDefault="0073488A" w:rsidP="009A19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3488A">
              <w:rPr>
                <w:rFonts w:ascii="Arial" w:hAnsi="Arial" w:cs="Arial"/>
                <w:b/>
                <w:bCs/>
                <w:sz w:val="16"/>
                <w:szCs w:val="16"/>
              </w:rPr>
              <w:t>2.12400</w:t>
            </w:r>
          </w:p>
          <w:p w14:paraId="716AC61E" w14:textId="1D9B6FA5" w:rsidR="0073488A" w:rsidRPr="0073488A" w:rsidRDefault="0073488A" w:rsidP="009A19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F27B38" w14:textId="3D33AEE5" w:rsidR="009F69A8" w:rsidRPr="00100DAF" w:rsidRDefault="00CD2A81" w:rsidP="009A1945">
      <w:pPr>
        <w:shd w:val="clear" w:color="auto" w:fill="FFD2B2"/>
        <w:spacing w:before="230" w:line="360" w:lineRule="auto"/>
        <w:jc w:val="center"/>
        <w:rPr>
          <w:rFonts w:ascii="Arial" w:hAnsi="Arial" w:cs="Arial"/>
          <w:sz w:val="18"/>
          <w:szCs w:val="18"/>
          <w:lang w:val="it-IT"/>
        </w:rPr>
      </w:pPr>
      <w:r w:rsidRPr="00CD2A81">
        <w:rPr>
          <w:rFonts w:ascii="Arial" w:hAnsi="Arial" w:cs="Arial"/>
          <w:sz w:val="18"/>
          <w:szCs w:val="18"/>
          <w:lang w:val="it-IT"/>
        </w:rPr>
        <w:t>Filippo Sergenti, Politecnico di Miilano, facoltà di ingegneria fisica, 5 aprile 2021</w:t>
      </w:r>
    </w:p>
    <w:sectPr w:rsidR="009F69A8" w:rsidRPr="00100DAF" w:rsidSect="00CD2A81">
      <w:pgSz w:w="11910" w:h="16840"/>
      <w:pgMar w:top="567" w:right="711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250F0"/>
    <w:multiLevelType w:val="hybridMultilevel"/>
    <w:tmpl w:val="97FACA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>
      <w:start w:val="1"/>
      <w:numFmt w:val="decimal"/>
      <w:lvlText w:val="%7."/>
      <w:lvlJc w:val="left"/>
      <w:pPr>
        <w:ind w:left="7920" w:hanging="360"/>
      </w:pPr>
    </w:lvl>
    <w:lvl w:ilvl="7" w:tplc="04090019">
      <w:start w:val="1"/>
      <w:numFmt w:val="lowerLetter"/>
      <w:lvlText w:val="%8."/>
      <w:lvlJc w:val="left"/>
      <w:pPr>
        <w:ind w:left="8640" w:hanging="360"/>
      </w:pPr>
    </w:lvl>
    <w:lvl w:ilvl="8" w:tplc="0409001B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F187879"/>
    <w:multiLevelType w:val="multilevel"/>
    <w:tmpl w:val="244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7203"/>
    <w:multiLevelType w:val="hybridMultilevel"/>
    <w:tmpl w:val="8B3E6124"/>
    <w:lvl w:ilvl="0" w:tplc="01BA80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1749A"/>
    <w:multiLevelType w:val="multilevel"/>
    <w:tmpl w:val="BF62A93E"/>
    <w:lvl w:ilvl="0">
      <w:start w:val="3"/>
      <w:numFmt w:val="decimal"/>
      <w:lvlText w:val="%1"/>
      <w:lvlJc w:val="left"/>
      <w:pPr>
        <w:ind w:left="536" w:hanging="420"/>
      </w:pPr>
      <w:rPr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3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t-IT" w:eastAsia="en-US" w:bidi="ar-SA"/>
      </w:rPr>
    </w:lvl>
    <w:lvl w:ilvl="2">
      <w:numFmt w:val="bullet"/>
      <w:lvlText w:val="•"/>
      <w:lvlJc w:val="left"/>
      <w:pPr>
        <w:ind w:left="836" w:hanging="360"/>
      </w:pPr>
      <w:rPr>
        <w:w w:val="65"/>
        <w:lang w:val="it-IT" w:eastAsia="en-US" w:bidi="ar-SA"/>
      </w:rPr>
    </w:lvl>
    <w:lvl w:ilvl="3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color w:val="AF0000"/>
        <w:w w:val="14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42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532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64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64" w:hanging="360"/>
      </w:pPr>
      <w:rPr>
        <w:lang w:val="it-IT" w:eastAsia="en-US" w:bidi="ar-SA"/>
      </w:r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ED"/>
    <w:rsid w:val="000017AF"/>
    <w:rsid w:val="000C3F7C"/>
    <w:rsid w:val="000F5709"/>
    <w:rsid w:val="00100DAF"/>
    <w:rsid w:val="001764A1"/>
    <w:rsid w:val="002C4A41"/>
    <w:rsid w:val="002D04AF"/>
    <w:rsid w:val="003C0FEE"/>
    <w:rsid w:val="00415F4B"/>
    <w:rsid w:val="00481D4A"/>
    <w:rsid w:val="00482B68"/>
    <w:rsid w:val="004B4E3B"/>
    <w:rsid w:val="005405A5"/>
    <w:rsid w:val="005F6147"/>
    <w:rsid w:val="006C6183"/>
    <w:rsid w:val="0073488A"/>
    <w:rsid w:val="008006ED"/>
    <w:rsid w:val="008241ED"/>
    <w:rsid w:val="00961F95"/>
    <w:rsid w:val="00962A9A"/>
    <w:rsid w:val="009A1945"/>
    <w:rsid w:val="009F69A8"/>
    <w:rsid w:val="00AB1706"/>
    <w:rsid w:val="00B41A87"/>
    <w:rsid w:val="00B474FE"/>
    <w:rsid w:val="00B92A11"/>
    <w:rsid w:val="00BA240A"/>
    <w:rsid w:val="00BB233D"/>
    <w:rsid w:val="00BC3E5F"/>
    <w:rsid w:val="00BE4DD7"/>
    <w:rsid w:val="00C73256"/>
    <w:rsid w:val="00CD2A81"/>
    <w:rsid w:val="00D9249D"/>
    <w:rsid w:val="00DB22A2"/>
    <w:rsid w:val="00E8079E"/>
    <w:rsid w:val="00E90502"/>
    <w:rsid w:val="00F2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12F5"/>
  <w15:chartTrackingRefBased/>
  <w15:docId w15:val="{A58DF5FC-6490-48C2-AEC1-35D592ED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962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BodyTextChar">
    <w:name w:val="Body Text Char"/>
    <w:basedOn w:val="DefaultParagraphFont"/>
    <w:link w:val="BodyText"/>
    <w:uiPriority w:val="1"/>
    <w:rsid w:val="00962A9A"/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ListParagraph">
    <w:name w:val="List Paragraph"/>
    <w:basedOn w:val="Normal"/>
    <w:uiPriority w:val="1"/>
    <w:qFormat/>
    <w:rsid w:val="00962A9A"/>
    <w:pPr>
      <w:widowControl w:val="0"/>
      <w:autoSpaceDE w:val="0"/>
      <w:autoSpaceDN w:val="0"/>
      <w:spacing w:after="0" w:line="240" w:lineRule="auto"/>
      <w:ind w:left="836" w:hanging="360"/>
    </w:pPr>
    <w:rPr>
      <w:rFonts w:ascii="Times New Roman" w:eastAsia="Times New Roman" w:hAnsi="Times New Roman" w:cs="Times New Roman"/>
      <w:lang w:val="it-IT"/>
    </w:rPr>
  </w:style>
  <w:style w:type="paragraph" w:customStyle="1" w:styleId="TableParagraph">
    <w:name w:val="Table Paragraph"/>
    <w:basedOn w:val="Normal"/>
    <w:uiPriority w:val="1"/>
    <w:qFormat/>
    <w:rsid w:val="00962A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t-IT"/>
    </w:rPr>
  </w:style>
  <w:style w:type="character" w:styleId="Hyperlink">
    <w:name w:val="Hyperlink"/>
    <w:basedOn w:val="DefaultParagraphFont"/>
    <w:uiPriority w:val="99"/>
    <w:unhideWhenUsed/>
    <w:rsid w:val="00CD2A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2A8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5F4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F69A8"/>
    <w:rPr>
      <w:color w:val="605E5C"/>
      <w:shd w:val="clear" w:color="auto" w:fill="E1DFDD"/>
    </w:rPr>
  </w:style>
  <w:style w:type="paragraph" w:customStyle="1" w:styleId="1olft">
    <w:name w:val="_1olft"/>
    <w:basedOn w:val="Normal"/>
    <w:rsid w:val="00C7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1b-y0">
    <w:name w:val="_1b-y0"/>
    <w:basedOn w:val="DefaultParagraphFont"/>
    <w:rsid w:val="00C73256"/>
  </w:style>
  <w:style w:type="character" w:styleId="FollowedHyperlink">
    <w:name w:val="FollowedHyperlink"/>
    <w:basedOn w:val="DefaultParagraphFont"/>
    <w:uiPriority w:val="99"/>
    <w:semiHidden/>
    <w:unhideWhenUsed/>
    <w:rsid w:val="00B41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KtEwyjwTv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12</cp:revision>
  <dcterms:created xsi:type="dcterms:W3CDTF">2021-04-04T21:09:00Z</dcterms:created>
  <dcterms:modified xsi:type="dcterms:W3CDTF">2021-04-07T17:44:00Z</dcterms:modified>
</cp:coreProperties>
</file>