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3AC" w:rsidRPr="00C233AC" w:rsidRDefault="00C233AC" w:rsidP="00C233AC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 w:rsidRPr="00C233AC">
        <w:rPr>
          <w:rFonts w:eastAsiaTheme="minorEastAsia" w:cs="Times New Roman"/>
          <w:noProof/>
          <w:sz w:val="24"/>
          <w:szCs w:val="24"/>
          <w:lang w:eastAsia="fr-FR"/>
        </w:rPr>
        <w:drawing>
          <wp:inline distT="0" distB="0" distL="0" distR="0" wp14:anchorId="0BAFC518" wp14:editId="7128F1B9">
            <wp:extent cx="1381125" cy="1066800"/>
            <wp:effectExtent l="0" t="0" r="9525" b="0"/>
            <wp:docPr id="2" name="Image 2" descr="logo%20CPE%202009%20def%20moyenne%20pour%20imp%20copieur_smal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%20CPE%202009%20def%20moyenne%20pour%20imp%20copieur_smal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3AC">
        <w:rPr>
          <w:rFonts w:ascii="Tahoma" w:eastAsia="Times New Roman" w:hAnsi="Tahoma" w:cs="Tahoma"/>
          <w:sz w:val="20"/>
          <w:szCs w:val="20"/>
          <w:lang w:eastAsia="fr-FR"/>
        </w:rPr>
        <w:t xml:space="preserve">                                                                                                        </w:t>
      </w:r>
    </w:p>
    <w:p w:rsidR="00C233AC" w:rsidRPr="00C233AC" w:rsidRDefault="00C233AC" w:rsidP="00C233AC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sz w:val="20"/>
          <w:szCs w:val="20"/>
          <w:lang w:eastAsia="fr-FR"/>
        </w:rPr>
        <w:t>Année universitaire 201</w:t>
      </w:r>
      <w:r w:rsidRPr="00C233AC">
        <w:rPr>
          <w:rFonts w:ascii="Tahoma" w:eastAsia="Times New Roman" w:hAnsi="Tahoma" w:cs="Tahoma"/>
          <w:caps/>
          <w:sz w:val="20"/>
          <w:szCs w:val="20"/>
          <w:lang w:eastAsia="fr-FR"/>
        </w:rPr>
        <w:t>5</w:t>
      </w:r>
      <w:r w:rsidRPr="00C233AC">
        <w:rPr>
          <w:rFonts w:ascii="Tahoma" w:eastAsia="Times New Roman" w:hAnsi="Tahoma" w:cs="Tahoma"/>
          <w:sz w:val="20"/>
          <w:szCs w:val="20"/>
          <w:lang w:eastAsia="fr-FR"/>
        </w:rPr>
        <w:t>/2016</w:t>
      </w:r>
    </w:p>
    <w:p w:rsidR="00C233AC" w:rsidRPr="00C233AC" w:rsidRDefault="00C233AC" w:rsidP="00C233AC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80"/>
        </w:tabs>
        <w:spacing w:after="0" w:line="240" w:lineRule="auto"/>
        <w:rPr>
          <w:rFonts w:ascii="Tahoma" w:eastAsia="Times New Roman" w:hAnsi="Tahoma" w:cs="Tahoma"/>
          <w:bCs/>
          <w:sz w:val="24"/>
          <w:szCs w:val="24"/>
          <w:lang w:eastAsia="fr-FR"/>
        </w:rPr>
      </w:pPr>
      <w:r w:rsidRPr="00C233AC">
        <w:rPr>
          <w:rFonts w:ascii="Tahoma" w:eastAsia="Times New Roman" w:hAnsi="Tahoma" w:cs="Tahoma"/>
          <w:bCs/>
          <w:sz w:val="24"/>
          <w:szCs w:val="24"/>
          <w:lang w:eastAsia="fr-FR"/>
        </w:rPr>
        <w:t>NOM :……………………………………</w:t>
      </w:r>
      <w:r w:rsidRPr="00C233AC">
        <w:rPr>
          <w:rFonts w:ascii="Tahoma" w:eastAsia="Times New Roman" w:hAnsi="Tahoma" w:cs="Tahoma"/>
          <w:bCs/>
          <w:sz w:val="24"/>
          <w:szCs w:val="24"/>
          <w:lang w:eastAsia="fr-FR"/>
        </w:rPr>
        <w:tab/>
        <w:t>PRENOM :……………………………</w:t>
      </w:r>
    </w:p>
    <w:p w:rsidR="00C233AC" w:rsidRPr="00C233AC" w:rsidRDefault="00C233AC" w:rsidP="00C233AC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</w:p>
    <w:p w:rsidR="00C233AC" w:rsidRPr="00C233AC" w:rsidRDefault="00C233AC" w:rsidP="00C233AC">
      <w:pPr>
        <w:tabs>
          <w:tab w:val="left" w:pos="5580"/>
        </w:tabs>
        <w:spacing w:after="0" w:line="240" w:lineRule="auto"/>
        <w:rPr>
          <w:rFonts w:ascii="Tahoma" w:eastAsia="Times New Roman" w:hAnsi="Tahoma" w:cs="Tahoma"/>
          <w:bCs/>
          <w:sz w:val="24"/>
          <w:szCs w:val="24"/>
          <w:lang w:eastAsia="fr-FR"/>
        </w:rPr>
      </w:pPr>
      <w:r w:rsidRPr="00C233AC">
        <w:rPr>
          <w:rFonts w:ascii="Tahoma" w:eastAsia="Times New Roman" w:hAnsi="Tahoma" w:cs="Tahoma"/>
          <w:bCs/>
          <w:sz w:val="24"/>
          <w:szCs w:val="24"/>
          <w:lang w:eastAsia="fr-FR"/>
        </w:rPr>
        <w:t>Consignes relatives au déroulement de l’épreuve</w:t>
      </w:r>
    </w:p>
    <w:p w:rsidR="00C233AC" w:rsidRPr="00C233AC" w:rsidRDefault="00C233AC" w:rsidP="00C233AC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sz w:val="20"/>
          <w:szCs w:val="20"/>
          <w:lang w:eastAsia="fr-FR"/>
        </w:rPr>
        <w:t xml:space="preserve"> </w:t>
      </w: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i/>
          <w:iCs/>
          <w:sz w:val="20"/>
          <w:szCs w:val="20"/>
          <w:lang w:eastAsia="fr-FR"/>
        </w:rPr>
      </w:pP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Date : </w:t>
      </w:r>
      <w:r w:rsidRPr="00C233AC">
        <w:rPr>
          <w:rFonts w:ascii="Tahoma" w:eastAsia="Times New Roman" w:hAnsi="Tahoma" w:cs="Tahoma"/>
          <w:bCs/>
          <w:caps/>
          <w:sz w:val="20"/>
          <w:szCs w:val="20"/>
          <w:lang w:eastAsia="fr-FR"/>
        </w:rPr>
        <w:t>19</w:t>
      </w: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janvier 201</w:t>
      </w:r>
      <w:r w:rsidRPr="00C233AC">
        <w:rPr>
          <w:rFonts w:ascii="Tahoma" w:eastAsia="Times New Roman" w:hAnsi="Tahoma" w:cs="Tahoma"/>
          <w:bCs/>
          <w:caps/>
          <w:sz w:val="20"/>
          <w:szCs w:val="20"/>
          <w:lang w:eastAsia="fr-FR"/>
        </w:rPr>
        <w:t>6</w:t>
      </w: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>Contrôle de : Module 4ETI de Programmation Objet / Java, 1</w:t>
      </w:r>
      <w:r w:rsidRPr="00C233AC">
        <w:rPr>
          <w:rFonts w:ascii="Tahoma" w:eastAsia="Times New Roman" w:hAnsi="Tahoma" w:cs="Tahoma"/>
          <w:bCs/>
          <w:sz w:val="20"/>
          <w:szCs w:val="20"/>
          <w:vertAlign w:val="superscript"/>
          <w:lang w:eastAsia="fr-FR"/>
        </w:rPr>
        <w:t>ère</w:t>
      </w: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partie (1</w:t>
      </w:r>
      <w:r w:rsidRPr="00C233AC">
        <w:rPr>
          <w:rFonts w:ascii="Tahoma" w:eastAsia="Times New Roman" w:hAnsi="Tahoma" w:cs="Tahoma"/>
          <w:bCs/>
          <w:sz w:val="20"/>
          <w:szCs w:val="20"/>
          <w:vertAlign w:val="superscript"/>
          <w:lang w:eastAsia="fr-FR"/>
        </w:rPr>
        <w:t>ère</w:t>
      </w: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session)</w:t>
      </w: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Durée : </w:t>
      </w:r>
      <w:r w:rsidR="00AC7B15">
        <w:rPr>
          <w:rFonts w:ascii="Tahoma" w:eastAsia="Times New Roman" w:hAnsi="Tahoma" w:cs="Tahoma"/>
          <w:bCs/>
          <w:sz w:val="20"/>
          <w:szCs w:val="20"/>
          <w:lang w:eastAsia="fr-FR"/>
        </w:rPr>
        <w:t>1h 15</w:t>
      </w: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minutes.</w:t>
      </w: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>Professeur responsable : Martine BREDA</w:t>
      </w: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i/>
          <w:iCs/>
          <w:sz w:val="20"/>
          <w:szCs w:val="20"/>
          <w:lang w:eastAsia="fr-FR"/>
        </w:rPr>
      </w:pP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>Documents</w:t>
      </w:r>
      <w:r w:rsidR="00AC7B15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écrits (supports de cours, </w:t>
      </w:r>
      <w:r w:rsidR="00233A59">
        <w:rPr>
          <w:rFonts w:ascii="Tahoma" w:eastAsia="Times New Roman" w:hAnsi="Tahoma" w:cs="Tahoma"/>
          <w:bCs/>
          <w:sz w:val="20"/>
          <w:szCs w:val="20"/>
          <w:lang w:eastAsia="fr-FR"/>
        </w:rPr>
        <w:t>fascicules d'</w:t>
      </w:r>
      <w:r w:rsidR="00AC7B15">
        <w:rPr>
          <w:rFonts w:ascii="Tahoma" w:eastAsia="Times New Roman" w:hAnsi="Tahoma" w:cs="Tahoma"/>
          <w:bCs/>
          <w:sz w:val="20"/>
          <w:szCs w:val="20"/>
          <w:lang w:eastAsia="fr-FR"/>
        </w:rPr>
        <w:t>exercices</w:t>
      </w:r>
      <w:r w:rsidR="00233A59">
        <w:rPr>
          <w:rFonts w:ascii="Tahoma" w:eastAsia="Times New Roman" w:hAnsi="Tahoma" w:cs="Tahoma"/>
          <w:bCs/>
          <w:sz w:val="20"/>
          <w:szCs w:val="20"/>
          <w:lang w:eastAsia="fr-FR"/>
        </w:rPr>
        <w:t>,</w:t>
      </w:r>
      <w:r w:rsidR="00AC7B15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corrections de TP</w:t>
      </w:r>
      <w:r w:rsidR="00233A59">
        <w:rPr>
          <w:rFonts w:ascii="Tahoma" w:eastAsia="Times New Roman" w:hAnsi="Tahoma" w:cs="Tahoma"/>
          <w:bCs/>
          <w:sz w:val="20"/>
          <w:szCs w:val="20"/>
          <w:lang w:eastAsia="fr-FR"/>
        </w:rPr>
        <w:t>...)</w:t>
      </w: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</w:t>
      </w:r>
      <w:r w:rsidR="0099570E">
        <w:rPr>
          <w:rFonts w:ascii="Tahoma" w:eastAsia="Times New Roman" w:hAnsi="Tahoma" w:cs="Tahoma"/>
          <w:bCs/>
          <w:sz w:val="20"/>
          <w:szCs w:val="20"/>
          <w:lang w:eastAsia="fr-FR"/>
        </w:rPr>
        <w:t>sont</w:t>
      </w: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autorisés             </w:t>
      </w: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sym w:font="Wingdings" w:char="F0FD"/>
      </w: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</w:t>
      </w:r>
      <w:r w:rsidR="00AC7B15">
        <w:rPr>
          <w:rFonts w:ascii="Tahoma" w:eastAsia="Times New Roman" w:hAnsi="Tahoma" w:cs="Tahoma"/>
          <w:bCs/>
          <w:sz w:val="20"/>
          <w:szCs w:val="20"/>
          <w:lang w:eastAsia="fr-FR"/>
        </w:rPr>
        <w:br/>
        <w:t xml:space="preserve">Les </w:t>
      </w:r>
      <w:r w:rsidR="00AC7B15" w:rsidRPr="00233A59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livres ne sont pas</w:t>
      </w:r>
      <w:r w:rsidR="00AC7B15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autorisés.</w:t>
      </w: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LES </w:t>
      </w:r>
      <w:r w:rsidRPr="00C233AC">
        <w:rPr>
          <w:rFonts w:ascii="Tahoma" w:eastAsia="Times New Roman" w:hAnsi="Tahoma" w:cs="Tahoma"/>
          <w:bCs/>
          <w:caps/>
          <w:sz w:val="20"/>
          <w:szCs w:val="20"/>
          <w:lang w:eastAsia="fr-FR"/>
        </w:rPr>
        <w:t xml:space="preserve">CALCULATRICES, </w:t>
      </w: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TELEPHONES PORTABLES ET AUTRES APPAREILS DE STOCKAGE DE DONNEES NUMERIQUES SONT </w:t>
      </w:r>
      <w:r w:rsidRPr="00C233AC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INTERDITS</w:t>
      </w: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>.</w:t>
      </w: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>Les téléphones portables doivent être éteints pendant toute la durée de l’épreuve et rangés dans les cartables.</w:t>
      </w: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>Les oreilles des candidats doivent être dégagées.</w:t>
      </w: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ahoma" w:eastAsia="Times New Roman" w:hAnsi="Tahoma" w:cs="Tahoma"/>
          <w:bCs/>
          <w:sz w:val="20"/>
          <w:szCs w:val="20"/>
          <w:lang w:eastAsia="fr-FR"/>
        </w:rPr>
      </w:pPr>
    </w:p>
    <w:p w:rsidR="00C233AC" w:rsidRPr="00C233AC" w:rsidRDefault="00C233AC" w:rsidP="00C233AC">
      <w:pPr>
        <w:spacing w:after="0" w:line="240" w:lineRule="auto"/>
        <w:rPr>
          <w:rFonts w:ascii="Tahoma" w:eastAsiaTheme="minorEastAsia" w:hAnsi="Tahoma" w:cs="Tahoma"/>
          <w:bCs/>
          <w:sz w:val="20"/>
          <w:szCs w:val="20"/>
        </w:rPr>
      </w:pPr>
    </w:p>
    <w:p w:rsidR="00C233AC" w:rsidRPr="00C233AC" w:rsidRDefault="00C233AC" w:rsidP="00C233AC">
      <w:pPr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sz w:val="20"/>
          <w:szCs w:val="20"/>
          <w:lang w:eastAsia="fr-FR"/>
        </w:rPr>
        <w:t>Rappels importants sur la discipline lors des examens</w:t>
      </w: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sz w:val="20"/>
          <w:szCs w:val="20"/>
          <w:lang w:eastAsia="fr-FR"/>
        </w:rPr>
        <w:t>La présence à tous les examens est strictement obligatoire ; tout élève présent à une épreuve doit rendre une copie, même blanche, portant son nom, son prénom et la nature de l’épreuve.</w:t>
      </w: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sz w:val="20"/>
          <w:szCs w:val="20"/>
          <w:lang w:eastAsia="fr-FR"/>
        </w:rPr>
        <w:t xml:space="preserve">Une absence  non justifiée à un examen invalide automatiquement le module concerné. </w:t>
      </w: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sz w:val="20"/>
          <w:szCs w:val="20"/>
          <w:lang w:eastAsia="fr-FR"/>
        </w:rPr>
        <w:t>Toute suspicion sur la régularité et le caractère équitable d’une épreuve est signalée à la direction des études qui pourra décider l’annulation de l’épreuve; tous les élèves concernés par l’épreuve sont alors convoqués à une épreuve de remplacement à une date fixée par le responsable d’année.</w:t>
      </w: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sz w:val="20"/>
          <w:szCs w:val="20"/>
          <w:lang w:eastAsia="fr-FR"/>
        </w:rPr>
        <w:t>Toute fraude ou tentative de fraude est portée à la connaissance de la direction des études qui pourra réunir le Conseil de Discipline. Les sanctions prises peuvent aller jusqu’à l’exclusion définitive du (des) élève(s) mis en cause.</w:t>
      </w:r>
    </w:p>
    <w:p w:rsidR="00C233AC" w:rsidRPr="00C233AC" w:rsidRDefault="00C233AC" w:rsidP="00C233AC">
      <w:pPr>
        <w:spacing w:before="240" w:line="240" w:lineRule="auto"/>
        <w:rPr>
          <w:rFonts w:ascii="Tahoma" w:eastAsiaTheme="minorEastAsia" w:hAnsi="Tahoma" w:cs="Tahoma"/>
          <w:bCs/>
          <w:sz w:val="24"/>
          <w:szCs w:val="24"/>
          <w:u w:val="single"/>
        </w:rPr>
      </w:pPr>
      <w:r w:rsidRPr="00C233AC">
        <w:rPr>
          <w:rFonts w:ascii="Tahoma" w:eastAsiaTheme="minorEastAsia" w:hAnsi="Tahoma" w:cs="Tahoma"/>
          <w:bCs/>
          <w:sz w:val="24"/>
          <w:szCs w:val="24"/>
          <w:u w:val="single"/>
        </w:rPr>
        <w:t xml:space="preserve">Consignes générales : </w:t>
      </w:r>
    </w:p>
    <w:p w:rsidR="00C233AC" w:rsidRPr="00C233AC" w:rsidRDefault="00C233AC" w:rsidP="00C233AC">
      <w:pPr>
        <w:spacing w:before="240" w:after="0" w:line="240" w:lineRule="auto"/>
        <w:rPr>
          <w:rFonts w:ascii="Tahoma" w:eastAsiaTheme="minorEastAsia" w:hAnsi="Tahoma" w:cs="Tahoma"/>
          <w:bCs/>
          <w:sz w:val="24"/>
          <w:szCs w:val="24"/>
        </w:rPr>
      </w:pPr>
      <w:r w:rsidRPr="00C233AC">
        <w:rPr>
          <w:rFonts w:ascii="Tahoma" w:eastAsiaTheme="minorEastAsia" w:hAnsi="Tahoma" w:cs="Tahoma"/>
          <w:bCs/>
          <w:sz w:val="24"/>
          <w:szCs w:val="24"/>
        </w:rPr>
        <w:t>Répondre sur ce document.</w:t>
      </w:r>
    </w:p>
    <w:p w:rsidR="00C233AC" w:rsidRPr="00C233AC" w:rsidRDefault="00C233AC" w:rsidP="00C233AC">
      <w:pPr>
        <w:spacing w:before="240" w:line="240" w:lineRule="auto"/>
        <w:rPr>
          <w:rFonts w:ascii="Tahoma" w:eastAsiaTheme="minorEastAsia" w:hAnsi="Tahoma" w:cs="Tahoma"/>
          <w:bCs/>
          <w:sz w:val="24"/>
          <w:szCs w:val="24"/>
        </w:rPr>
      </w:pPr>
      <w:r w:rsidRPr="00C233AC">
        <w:rPr>
          <w:rFonts w:ascii="Tahoma" w:eastAsiaTheme="minorEastAsia" w:hAnsi="Tahoma" w:cs="Tahoma"/>
          <w:bCs/>
          <w:sz w:val="24"/>
          <w:szCs w:val="24"/>
        </w:rPr>
        <w:t xml:space="preserve">Lire </w:t>
      </w:r>
      <w:r w:rsidRPr="00C233AC">
        <w:rPr>
          <w:rFonts w:ascii="Tahoma" w:eastAsiaTheme="minorEastAsia" w:hAnsi="Tahoma" w:cs="Tahoma"/>
          <w:bCs/>
          <w:caps/>
          <w:sz w:val="24"/>
          <w:szCs w:val="24"/>
        </w:rPr>
        <w:t>soigneusement</w:t>
      </w:r>
      <w:r w:rsidRPr="00C233AC">
        <w:rPr>
          <w:rFonts w:ascii="Tahoma" w:eastAsiaTheme="minorEastAsia" w:hAnsi="Tahoma" w:cs="Tahoma"/>
          <w:bCs/>
          <w:sz w:val="24"/>
          <w:szCs w:val="24"/>
        </w:rPr>
        <w:t xml:space="preserve"> l’énoncé </w:t>
      </w:r>
      <w:r w:rsidR="00AC7B15">
        <w:rPr>
          <w:rFonts w:ascii="Tahoma" w:eastAsiaTheme="minorEastAsia" w:hAnsi="Tahoma" w:cs="Tahoma"/>
          <w:bCs/>
          <w:sz w:val="24"/>
          <w:szCs w:val="24"/>
        </w:rPr>
        <w:t xml:space="preserve">et les annexes </w:t>
      </w:r>
      <w:r w:rsidRPr="00C233AC">
        <w:rPr>
          <w:rFonts w:ascii="Tahoma" w:eastAsiaTheme="minorEastAsia" w:hAnsi="Tahoma" w:cs="Tahoma"/>
          <w:bCs/>
          <w:sz w:val="24"/>
          <w:szCs w:val="24"/>
        </w:rPr>
        <w:t>avant de commencer l’exercice.</w:t>
      </w: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60" w:lineRule="atLeast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>Pour les instructions Java, la syntaxe doit rester précise et compréhensible même si elle n'est pas tout à fait exacte.</w:t>
      </w:r>
    </w:p>
    <w:p w:rsidR="00C233AC" w:rsidRPr="00C233AC" w:rsidRDefault="00C233AC" w:rsidP="00C23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60" w:lineRule="atLeast"/>
        <w:rPr>
          <w:rFonts w:ascii="Tahoma" w:eastAsia="Times New Roman" w:hAnsi="Tahoma" w:cs="Tahoma"/>
          <w:bCs/>
          <w:sz w:val="20"/>
          <w:szCs w:val="20"/>
          <w:lang w:eastAsia="fr-FR"/>
        </w:rPr>
      </w:pP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Pour les questions qui attendent des réponses en français, ne récitez pas le cours de manière théorique mais soyez </w:t>
      </w:r>
      <w:r w:rsidRPr="00C233AC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synthétique</w:t>
      </w: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 xml:space="preserve"> et </w:t>
      </w:r>
      <w:r w:rsidRPr="00C233AC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précis</w:t>
      </w:r>
      <w:r w:rsidRPr="00C233AC">
        <w:rPr>
          <w:rFonts w:ascii="Tahoma" w:eastAsia="Times New Roman" w:hAnsi="Tahoma" w:cs="Tahoma"/>
          <w:bCs/>
          <w:sz w:val="20"/>
          <w:szCs w:val="20"/>
          <w:lang w:eastAsia="fr-FR"/>
        </w:rPr>
        <w:t>.</w:t>
      </w:r>
    </w:p>
    <w:p w:rsidR="0006441F" w:rsidRDefault="003A7CF0" w:rsidP="005D7A5F">
      <w:pPr>
        <w:pStyle w:val="Titre"/>
        <w:spacing w:after="240"/>
      </w:pPr>
      <w:r>
        <w:lastRenderedPageBreak/>
        <w:t>Problème</w:t>
      </w:r>
      <w:r w:rsidR="00F107AC">
        <w:t xml:space="preserve"> </w:t>
      </w:r>
      <w:r>
        <w:t>:</w:t>
      </w:r>
    </w:p>
    <w:p w:rsidR="00A14ACD" w:rsidRPr="005D7A5F" w:rsidRDefault="00A14ACD" w:rsidP="001509EB">
      <w:pPr>
        <w:rPr>
          <w:i/>
          <w:sz w:val="16"/>
          <w:szCs w:val="16"/>
        </w:rPr>
      </w:pPr>
      <w:r w:rsidRPr="005D7A5F">
        <w:rPr>
          <w:i/>
          <w:sz w:val="16"/>
          <w:szCs w:val="16"/>
        </w:rPr>
        <w:t xml:space="preserve">Inspiré par : </w:t>
      </w:r>
      <w:r w:rsidR="00F107AC" w:rsidRPr="005D7A5F">
        <w:rPr>
          <w:i/>
          <w:sz w:val="16"/>
          <w:szCs w:val="16"/>
        </w:rPr>
        <w:t>https://class.coursera.org/intropoojava-001</w:t>
      </w:r>
    </w:p>
    <w:p w:rsidR="005F4508" w:rsidRDefault="001509EB" w:rsidP="005D7A5F">
      <w:pPr>
        <w:spacing w:after="120"/>
      </w:pPr>
      <w:r>
        <w:t>Une montre est un produit composé d'un mécanisme qui peut être digital, analogique ou mixte et d</w:t>
      </w:r>
      <w:r w:rsidR="005F4508">
        <w:t>e différents accessoires</w:t>
      </w:r>
      <w:r>
        <w:t xml:space="preserve"> (</w:t>
      </w:r>
      <w:r w:rsidR="005F4508">
        <w:t xml:space="preserve">un boitier, un bracelet, un fermoir, une vitre). </w:t>
      </w:r>
    </w:p>
    <w:p w:rsidR="001509EB" w:rsidRDefault="005F4508" w:rsidP="005D7A5F">
      <w:pPr>
        <w:spacing w:after="120"/>
      </w:pPr>
      <w:r>
        <w:t xml:space="preserve">Les </w:t>
      </w:r>
      <w:r w:rsidR="00233A59">
        <w:t xml:space="preserve">mécanismes </w:t>
      </w:r>
      <w:r>
        <w:t xml:space="preserve">et les </w:t>
      </w:r>
      <w:r w:rsidR="00233A59">
        <w:t xml:space="preserve">accessoires </w:t>
      </w:r>
      <w:r>
        <w:t>sont aussi des produits : on peut les acheter séparément.</w:t>
      </w:r>
    </w:p>
    <w:p w:rsidR="005F4508" w:rsidRDefault="005F4508" w:rsidP="005D7A5F">
      <w:pPr>
        <w:spacing w:after="0"/>
      </w:pPr>
      <w:r>
        <w:t xml:space="preserve">Tous les produits ont un prix dont le calcul peut varier à partir d'une valeur de base : </w:t>
      </w:r>
    </w:p>
    <w:p w:rsidR="005F4508" w:rsidRDefault="005F4508" w:rsidP="005D7A5F">
      <w:pPr>
        <w:pStyle w:val="Paragraphedeliste"/>
        <w:numPr>
          <w:ilvl w:val="0"/>
          <w:numId w:val="3"/>
        </w:numPr>
      </w:pPr>
      <w:r>
        <w:t>le prix d'un bracelet est sa valeur de base.</w:t>
      </w:r>
    </w:p>
    <w:p w:rsidR="005F4508" w:rsidRDefault="005F4508" w:rsidP="005D7A5F">
      <w:pPr>
        <w:pStyle w:val="Paragraphedeliste"/>
        <w:numPr>
          <w:ilvl w:val="0"/>
          <w:numId w:val="3"/>
        </w:numPr>
        <w:spacing w:after="120"/>
        <w:ind w:left="714" w:hanging="357"/>
      </w:pPr>
      <w:r>
        <w:t>le prix d'une montre est la somme des prix de de ses composants.</w:t>
      </w:r>
    </w:p>
    <w:p w:rsidR="005F4508" w:rsidRDefault="005F4508" w:rsidP="005F4508">
      <w:r>
        <w:t>Tous les produits doivent pouvoir être affichés selon leur composition.</w:t>
      </w:r>
    </w:p>
    <w:p w:rsidR="00CC4BDB" w:rsidRDefault="00CC4BDB" w:rsidP="005D7A5F">
      <w:pPr>
        <w:spacing w:after="0"/>
      </w:pPr>
      <w:r>
        <w:t>Exemple</w:t>
      </w:r>
      <w:r w:rsidR="006D7F50">
        <w:t>s</w:t>
      </w:r>
      <w:r>
        <w:t xml:space="preserve"> </w:t>
      </w:r>
      <w:r w:rsidR="006D7F50">
        <w:t xml:space="preserve">d'affichage </w:t>
      </w:r>
      <w:r>
        <w:t xml:space="preserve">: </w:t>
      </w:r>
    </w:p>
    <w:p w:rsidR="006D7F50" w:rsidRDefault="006D7F50" w:rsidP="006D7F50">
      <w:pPr>
        <w:pStyle w:val="Paragraphedeliste"/>
        <w:numPr>
          <w:ilvl w:val="0"/>
          <w:numId w:val="4"/>
        </w:numPr>
        <w:spacing w:after="0"/>
        <w:ind w:left="714" w:hanging="357"/>
      </w:pPr>
      <w:r>
        <w:t>un bracelet :</w:t>
      </w:r>
    </w:p>
    <w:p w:rsidR="006D7F50" w:rsidRPr="005D7A5F" w:rsidRDefault="001821B1" w:rsidP="006D7F5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bracelet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cuir </w:t>
      </w:r>
      <w:r w:rsidR="006D7F50" w:rsidRPr="005D7A5F">
        <w:rPr>
          <w:rFonts w:ascii="Courier New" w:hAnsi="Courier New" w:cs="Courier New"/>
          <w:color w:val="000000"/>
          <w:sz w:val="20"/>
          <w:szCs w:val="20"/>
        </w:rPr>
        <w:t>5</w:t>
      </w:r>
      <w:r w:rsidR="00097AA2">
        <w:rPr>
          <w:rFonts w:ascii="Courier New" w:hAnsi="Courier New" w:cs="Courier New"/>
          <w:color w:val="000000"/>
          <w:sz w:val="20"/>
          <w:szCs w:val="20"/>
        </w:rPr>
        <w:t>4</w:t>
      </w:r>
      <w:r w:rsidR="006D7F50" w:rsidRPr="005D7A5F">
        <w:rPr>
          <w:rFonts w:ascii="Courier New" w:hAnsi="Courier New" w:cs="Courier New"/>
          <w:color w:val="000000"/>
          <w:sz w:val="20"/>
          <w:szCs w:val="20"/>
        </w:rPr>
        <w:t>.</w:t>
      </w:r>
      <w:r w:rsidR="00097AA2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6D7F50" w:rsidRDefault="006D7F50" w:rsidP="006D7F50">
      <w:pPr>
        <w:pStyle w:val="Paragraphedeliste"/>
        <w:numPr>
          <w:ilvl w:val="0"/>
          <w:numId w:val="4"/>
        </w:numPr>
        <w:spacing w:after="0"/>
        <w:ind w:left="714" w:hanging="357"/>
      </w:pPr>
      <w:r>
        <w:t>une montre :</w:t>
      </w:r>
    </w:p>
    <w:p w:rsidR="006D7F50" w:rsidRPr="005D7A5F" w:rsidRDefault="006D7F50" w:rsidP="005D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A5F">
        <w:rPr>
          <w:rFonts w:ascii="Courier New" w:hAnsi="Courier New" w:cs="Courier New"/>
          <w:color w:val="000000"/>
          <w:sz w:val="20"/>
          <w:szCs w:val="20"/>
        </w:rPr>
        <w:t>Une montre composée de :</w:t>
      </w:r>
    </w:p>
    <w:p w:rsidR="005D7A5F" w:rsidRP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A5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D7F50" w:rsidRPr="005D7A5F">
        <w:rPr>
          <w:rFonts w:ascii="Courier New" w:hAnsi="Courier New" w:cs="Courier New"/>
          <w:color w:val="000000"/>
          <w:sz w:val="20"/>
          <w:szCs w:val="20"/>
        </w:rPr>
        <w:t xml:space="preserve">* Mécanisme double (affichage : sur l'écran : 9:15, date 20140401, sous les aiguilles : réveil 7:00), </w:t>
      </w:r>
      <w:r w:rsidR="0072145B">
        <w:rPr>
          <w:rFonts w:ascii="Consolas" w:hAnsi="Consolas" w:cs="Consolas"/>
          <w:color w:val="000000"/>
          <w:sz w:val="20"/>
          <w:szCs w:val="20"/>
        </w:rPr>
        <w:t xml:space="preserve">prix de l'ensemble </w:t>
      </w:r>
      <w:r w:rsidR="00037D54" w:rsidRPr="005D7A5F">
        <w:rPr>
          <w:rFonts w:ascii="Courier New" w:hAnsi="Courier New" w:cs="Courier New"/>
          <w:color w:val="000000"/>
          <w:sz w:val="20"/>
          <w:szCs w:val="20"/>
        </w:rPr>
        <w:t>mécanisme</w:t>
      </w:r>
      <w:r w:rsidR="006D7F50" w:rsidRPr="005D7A5F">
        <w:rPr>
          <w:rFonts w:ascii="Courier New" w:hAnsi="Courier New" w:cs="Courier New"/>
          <w:color w:val="000000"/>
          <w:sz w:val="20"/>
          <w:szCs w:val="20"/>
        </w:rPr>
        <w:t xml:space="preserve"> double</w:t>
      </w:r>
      <w:r w:rsidR="00037D5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r w:rsidR="006D7F50" w:rsidRPr="005D7A5F">
        <w:rPr>
          <w:rFonts w:ascii="Courier New" w:hAnsi="Courier New" w:cs="Courier New"/>
          <w:color w:val="000000"/>
          <w:sz w:val="20"/>
          <w:szCs w:val="20"/>
        </w:rPr>
        <w:t xml:space="preserve"> 468.0</w:t>
      </w:r>
    </w:p>
    <w:p w:rsidR="006D7F50" w:rsidRPr="005D7A5F" w:rsidRDefault="006D7F50" w:rsidP="005D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A5F">
        <w:rPr>
          <w:rFonts w:ascii="Courier New" w:hAnsi="Courier New" w:cs="Courier New"/>
          <w:color w:val="000000"/>
          <w:sz w:val="20"/>
          <w:szCs w:val="20"/>
        </w:rPr>
        <w:t xml:space="preserve"> * bracelet cuir 54.0</w:t>
      </w:r>
    </w:p>
    <w:p w:rsidR="006D7F50" w:rsidRPr="005D7A5F" w:rsidRDefault="006D7F50" w:rsidP="005D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A5F">
        <w:rPr>
          <w:rFonts w:ascii="Courier New" w:hAnsi="Courier New" w:cs="Courier New"/>
          <w:color w:val="000000"/>
          <w:sz w:val="20"/>
          <w:szCs w:val="20"/>
        </w:rPr>
        <w:t xml:space="preserve"> * fermoir acier 12.5</w:t>
      </w:r>
    </w:p>
    <w:p w:rsidR="006D7F50" w:rsidRPr="005D7A5F" w:rsidRDefault="006D7F50" w:rsidP="005D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A5F">
        <w:rPr>
          <w:rFonts w:ascii="Courier New" w:hAnsi="Courier New" w:cs="Courier New"/>
          <w:color w:val="000000"/>
          <w:sz w:val="20"/>
          <w:szCs w:val="20"/>
        </w:rPr>
        <w:t xml:space="preserve"> * boitier acier 36.6</w:t>
      </w:r>
    </w:p>
    <w:p w:rsidR="006D7F50" w:rsidRPr="005D7A5F" w:rsidRDefault="006D7F50" w:rsidP="005D7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D7A5F">
        <w:rPr>
          <w:rFonts w:ascii="Courier New" w:hAnsi="Courier New" w:cs="Courier New"/>
          <w:color w:val="000000"/>
          <w:sz w:val="20"/>
          <w:szCs w:val="20"/>
        </w:rPr>
        <w:t xml:space="preserve"> * vitre quartz 44.8</w:t>
      </w:r>
    </w:p>
    <w:p w:rsidR="00037D54" w:rsidRDefault="006D7F50" w:rsidP="00037D54">
      <w:r w:rsidRPr="005D7A5F">
        <w:rPr>
          <w:rFonts w:ascii="Courier New" w:hAnsi="Courier New" w:cs="Courier New"/>
          <w:color w:val="000000"/>
          <w:sz w:val="20"/>
          <w:szCs w:val="20"/>
        </w:rPr>
        <w:t>==&gt; Prix total : 615.9</w:t>
      </w:r>
      <w:r w:rsidR="00037D54" w:rsidRPr="00037D54">
        <w:t xml:space="preserve"> </w:t>
      </w:r>
    </w:p>
    <w:p w:rsidR="00037D54" w:rsidRDefault="00037D54" w:rsidP="00037D54">
      <w:pPr>
        <w:rPr>
          <w:rFonts w:ascii="Courier New" w:hAnsi="Courier New" w:cs="Courier New"/>
          <w:color w:val="000000"/>
          <w:sz w:val="20"/>
          <w:szCs w:val="20"/>
        </w:rPr>
      </w:pPr>
    </w:p>
    <w:p w:rsidR="00037D54" w:rsidRDefault="00037D54" w:rsidP="00037D54">
      <w:r>
        <w:t>Le schéma ci-dessous représente les différentes classes et les liens d'héritage entre elles. (Les liens de composition n'y figurent pas).</w:t>
      </w:r>
    </w:p>
    <w:p w:rsidR="0006441F" w:rsidRDefault="0006441F" w:rsidP="000A6566">
      <w:pPr>
        <w:spacing w:before="240"/>
      </w:pPr>
      <w:r>
        <w:rPr>
          <w:rFonts w:ascii="Arial" w:eastAsia="Times New Roman" w:hAnsi="Arial" w:cs="Arial"/>
          <w:noProof/>
          <w:sz w:val="29"/>
          <w:szCs w:val="29"/>
          <w:lang w:eastAsia="fr-FR"/>
        </w:rPr>
        <w:drawing>
          <wp:inline distT="0" distB="0" distL="0" distR="0" wp14:anchorId="04AF6823" wp14:editId="583AB8C4">
            <wp:extent cx="5743575" cy="34290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798" w:rsidRDefault="0006441F" w:rsidP="00CC6D39">
      <w:pPr>
        <w:spacing w:before="100" w:beforeAutospacing="1" w:after="120" w:line="240" w:lineRule="auto"/>
        <w:outlineLvl w:val="2"/>
      </w:pP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Question 1 : </w:t>
      </w:r>
      <w:r w:rsidR="000A6566">
        <w:t xml:space="preserve">Parmi ces </w:t>
      </w:r>
      <w:r w:rsidR="005B5798">
        <w:t xml:space="preserve">classes </w:t>
      </w:r>
      <w:r w:rsidR="000A6566">
        <w:t>dites lesquelles vous proposez</w:t>
      </w:r>
      <w:r w:rsidR="00C42FD0">
        <w:t xml:space="preserve"> </w:t>
      </w:r>
      <w:r w:rsidR="005B5798">
        <w:t>de déclarer abstraites? Justifier brièvement vos choix.</w:t>
      </w:r>
    </w:p>
    <w:tbl>
      <w:tblPr>
        <w:tblStyle w:val="Grilledutableau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9886"/>
      </w:tblGrid>
      <w:tr w:rsidR="000A6566" w:rsidTr="000A6566">
        <w:tc>
          <w:tcPr>
            <w:tcW w:w="9886" w:type="dxa"/>
          </w:tcPr>
          <w:p w:rsidR="000A6566" w:rsidRDefault="000A6566" w:rsidP="000A6566"/>
          <w:p w:rsidR="000A6566" w:rsidRDefault="000A6566" w:rsidP="000A6566"/>
          <w:p w:rsidR="005603CD" w:rsidRDefault="005603CD" w:rsidP="000A6566"/>
          <w:p w:rsidR="005C67B8" w:rsidRDefault="005C67B8" w:rsidP="000A6566"/>
          <w:p w:rsidR="005603CD" w:rsidRDefault="005603CD" w:rsidP="000A6566"/>
          <w:p w:rsidR="000A6566" w:rsidRDefault="000A6566" w:rsidP="000A6566"/>
          <w:p w:rsidR="000A6566" w:rsidRDefault="000A6566" w:rsidP="000A6566"/>
        </w:tc>
      </w:tr>
    </w:tbl>
    <w:p w:rsidR="00B56E5C" w:rsidRDefault="00B56E5C"/>
    <w:p w:rsidR="00C42FD0" w:rsidRDefault="00C42FD0" w:rsidP="005603CD">
      <w:pPr>
        <w:spacing w:after="120"/>
      </w:pPr>
      <w:r>
        <w:t>La classe Produit est définie comme suit en première approche.</w:t>
      </w:r>
    </w:p>
    <w:p w:rsidR="005B5798" w:rsidRDefault="005B5798" w:rsidP="005603CD">
      <w:pPr>
        <w:spacing w:before="100" w:beforeAutospacing="1" w:after="120" w:line="240" w:lineRule="auto"/>
        <w:outlineLvl w:val="2"/>
        <w:rPr>
          <w:color w:val="000000" w:themeColor="text1"/>
        </w:rPr>
      </w:pP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2 :</w:t>
      </w:r>
      <w:r w:rsidR="005603C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="000A6566">
        <w:rPr>
          <w:color w:val="000000" w:themeColor="text1"/>
        </w:rPr>
        <w:t xml:space="preserve">Ecrire le code des accesseurs/mutateurs qui vous paraissent pertinents. </w:t>
      </w:r>
    </w:p>
    <w:tbl>
      <w:tblPr>
        <w:tblStyle w:val="Grilledutableau"/>
        <w:tblW w:w="19772" w:type="dxa"/>
        <w:tblLook w:val="04A0" w:firstRow="1" w:lastRow="0" w:firstColumn="1" w:lastColumn="0" w:noHBand="0" w:noVBand="1"/>
      </w:tblPr>
      <w:tblGrid>
        <w:gridCol w:w="9886"/>
        <w:gridCol w:w="9886"/>
      </w:tblGrid>
      <w:tr w:rsidR="00C42FD0" w:rsidTr="00C42FD0">
        <w:tc>
          <w:tcPr>
            <w:tcW w:w="9886" w:type="dxa"/>
          </w:tcPr>
          <w:p w:rsidR="00C42FD0" w:rsidRPr="005D7A5F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D7A5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abstract class Produit </w:t>
            </w:r>
            <w:proofErr w:type="spellStart"/>
            <w:r w:rsidR="003F0C15" w:rsidRPr="003F0C15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</w:rPr>
              <w:t>implements</w:t>
            </w:r>
            <w:proofErr w:type="spellEnd"/>
            <w:r w:rsidR="003F0C15" w:rsidRPr="003F0C15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3F0C15" w:rsidRPr="003F0C15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Cloneable</w:t>
            </w:r>
            <w:proofErr w:type="spellEnd"/>
            <w:r w:rsidR="003F0C15" w:rsidRPr="003F0C15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5D7A5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{</w:t>
            </w:r>
          </w:p>
          <w:p w:rsidR="00C42FD0" w:rsidRPr="005D7A5F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D7A5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  <w:t>// un produit a un prix de base et un nom</w:t>
            </w:r>
          </w:p>
          <w:p w:rsidR="00C42FD0" w:rsidRPr="005D7A5F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5D7A5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5D7A5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private</w:t>
            </w:r>
            <w:proofErr w:type="spellEnd"/>
            <w:r w:rsidRPr="005D7A5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final double prix;</w:t>
            </w:r>
          </w:p>
          <w:p w:rsidR="00C42FD0" w:rsidRPr="005D7A5F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D7A5F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5D7A5F">
              <w:rPr>
                <w:rFonts w:ascii="Consolas" w:hAnsi="Consolas" w:cs="Consolas"/>
                <w:sz w:val="20"/>
                <w:szCs w:val="20"/>
              </w:rPr>
              <w:t>private</w:t>
            </w:r>
            <w:proofErr w:type="spellEnd"/>
            <w:r w:rsidRPr="005D7A5F">
              <w:rPr>
                <w:rFonts w:ascii="Consolas" w:hAnsi="Consolas" w:cs="Consolas"/>
                <w:sz w:val="20"/>
                <w:szCs w:val="20"/>
              </w:rPr>
              <w:t xml:space="preserve"> final String nom;</w:t>
            </w:r>
          </w:p>
          <w:p w:rsidR="00C42FD0" w:rsidRPr="00B56E5C" w:rsidRDefault="00C42FD0" w:rsidP="00D13E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</w:p>
          <w:p w:rsidR="00C42FD0" w:rsidRDefault="00C42FD0" w:rsidP="00D13E5D">
            <w:pPr>
              <w:autoSpaceDE w:val="0"/>
              <w:autoSpaceDN w:val="0"/>
              <w:adjustRightInd w:val="0"/>
              <w:ind w:firstLine="708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Produit(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uneValeur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unNom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42FD0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prix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uneValeur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42FD0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unNom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42FD0" w:rsidRPr="005603CD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C42FD0" w:rsidRPr="005603CD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42FD0" w:rsidRPr="005603CD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03C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Produit</w:t>
            </w:r>
            <w:proofErr w:type="spellEnd"/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C42FD0" w:rsidRPr="005603CD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603C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603C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prix</w:t>
            </w:r>
            <w:proofErr w:type="spellEnd"/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0.0;</w:t>
            </w:r>
          </w:p>
          <w:p w:rsidR="00C42FD0" w:rsidRPr="005603CD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603C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5603C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nom</w:t>
            </w:r>
            <w:proofErr w:type="spellEnd"/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r w:rsidRPr="005603C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42FD0" w:rsidRPr="005603CD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3F0C15" w:rsidRPr="005603CD" w:rsidRDefault="003F0C15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3F0C15" w:rsidRPr="005603CD" w:rsidRDefault="003F0C15" w:rsidP="003F0C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03C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="00767F90"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Object </w:t>
            </w:r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clone() {</w:t>
            </w:r>
          </w:p>
          <w:p w:rsidR="003F0C15" w:rsidRPr="003F0C15" w:rsidRDefault="003F0C15" w:rsidP="003F0C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603C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F0C1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 w:rsidRPr="003F0C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3F0C15" w:rsidRPr="003F0C15" w:rsidRDefault="003F0C15" w:rsidP="003F0C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3F0C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F0C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F0C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F0C1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3F0C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C1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super</w:t>
            </w:r>
            <w:r w:rsidRPr="003F0C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.clone</w:t>
            </w:r>
            <w:proofErr w:type="spellEnd"/>
            <w:r w:rsidRPr="003F0C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3F0C15" w:rsidRPr="005C67B8" w:rsidRDefault="003F0C15" w:rsidP="003F0C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3F0C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3F0C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5C67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 w:rsidRPr="005C67B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5C67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C67B8">
              <w:rPr>
                <w:rFonts w:ascii="Consolas" w:hAnsi="Consolas" w:cs="Consolas"/>
                <w:color w:val="000000"/>
                <w:sz w:val="20"/>
                <w:szCs w:val="20"/>
              </w:rPr>
              <w:t>CloneNotSupportedException</w:t>
            </w:r>
            <w:proofErr w:type="spellEnd"/>
            <w:r w:rsidRPr="005C67B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C67B8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5C67B8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F0C15" w:rsidRDefault="003F0C15" w:rsidP="003F0C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C67B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C67B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5C67B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F0C15" w:rsidRDefault="003F0C15" w:rsidP="003F0C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F0C15" w:rsidRDefault="003F0C15" w:rsidP="003F0C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03C6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3F0C15" w:rsidRDefault="00767F90" w:rsidP="003F0C1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3F0C1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F0C15" w:rsidRDefault="003F0C15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42FD0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42FD0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42FD0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42FD0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42FD0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C42FD0" w:rsidRDefault="00C42FD0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42FD0" w:rsidRDefault="00C42FD0" w:rsidP="00D13E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</w:rPr>
            </w:pPr>
          </w:p>
          <w:p w:rsidR="00C42FD0" w:rsidRDefault="00C42FD0" w:rsidP="00D13E5D">
            <w:pPr>
              <w:rPr>
                <w:color w:val="000000" w:themeColor="text1"/>
              </w:rPr>
            </w:pPr>
          </w:p>
          <w:p w:rsidR="00AC7B15" w:rsidRDefault="00AC7B15" w:rsidP="00D13E5D">
            <w:pPr>
              <w:rPr>
                <w:color w:val="000000" w:themeColor="text1"/>
              </w:rPr>
            </w:pPr>
          </w:p>
          <w:p w:rsidR="00C42FD0" w:rsidRDefault="00C42FD0" w:rsidP="00D13E5D">
            <w:pPr>
              <w:rPr>
                <w:color w:val="000000" w:themeColor="text1"/>
              </w:rPr>
            </w:pPr>
          </w:p>
          <w:p w:rsidR="00C42FD0" w:rsidRDefault="00C42FD0" w:rsidP="00D13E5D">
            <w:pPr>
              <w:rPr>
                <w:color w:val="000000" w:themeColor="text1"/>
              </w:rPr>
            </w:pPr>
          </w:p>
          <w:p w:rsidR="00C42FD0" w:rsidRDefault="00C42FD0" w:rsidP="00D13E5D">
            <w:pPr>
              <w:rPr>
                <w:color w:val="000000" w:themeColor="text1"/>
              </w:rPr>
            </w:pPr>
          </w:p>
          <w:p w:rsidR="00AC7B15" w:rsidRDefault="00AC7B15" w:rsidP="00D13E5D">
            <w:pPr>
              <w:rPr>
                <w:color w:val="000000" w:themeColor="text1"/>
              </w:rPr>
            </w:pPr>
          </w:p>
          <w:p w:rsidR="00C42FD0" w:rsidRDefault="00C42FD0" w:rsidP="00D13E5D">
            <w:pPr>
              <w:rPr>
                <w:color w:val="000000" w:themeColor="text1"/>
              </w:rPr>
            </w:pPr>
          </w:p>
          <w:p w:rsidR="00C42FD0" w:rsidRDefault="00C42FD0" w:rsidP="00D13E5D">
            <w:pPr>
              <w:rPr>
                <w:color w:val="000000" w:themeColor="text1"/>
              </w:rPr>
            </w:pPr>
          </w:p>
          <w:p w:rsidR="00C42FD0" w:rsidRDefault="00C42FD0" w:rsidP="00D13E5D"/>
        </w:tc>
        <w:tc>
          <w:tcPr>
            <w:tcW w:w="9886" w:type="dxa"/>
          </w:tcPr>
          <w:p w:rsidR="00C42FD0" w:rsidRDefault="00C42FD0" w:rsidP="005B5798"/>
        </w:tc>
      </w:tr>
    </w:tbl>
    <w:p w:rsidR="00F6074F" w:rsidRDefault="00CC4BDB" w:rsidP="00C42FD0">
      <w:pPr>
        <w:spacing w:before="240"/>
      </w:pPr>
      <w:r>
        <w:lastRenderedPageBreak/>
        <w:t>Justifiez vos choix.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42FD0" w:rsidTr="00C42FD0">
        <w:tc>
          <w:tcPr>
            <w:tcW w:w="9886" w:type="dxa"/>
          </w:tcPr>
          <w:p w:rsidR="00C42FD0" w:rsidRDefault="00C42FD0" w:rsidP="00C42FD0"/>
          <w:p w:rsidR="00C42FD0" w:rsidRDefault="00C42FD0" w:rsidP="00C42FD0"/>
          <w:p w:rsidR="00C42FD0" w:rsidRDefault="00C42FD0" w:rsidP="00C42FD0"/>
          <w:p w:rsidR="00C42FD0" w:rsidRDefault="00C42FD0" w:rsidP="00C42FD0"/>
          <w:p w:rsidR="00C42FD0" w:rsidRDefault="00C42FD0" w:rsidP="00C42FD0"/>
          <w:p w:rsidR="00C42FD0" w:rsidRDefault="00C42FD0" w:rsidP="00AD316E"/>
        </w:tc>
      </w:tr>
    </w:tbl>
    <w:p w:rsidR="00CC4BDB" w:rsidRDefault="00CC4BDB" w:rsidP="00AD316E"/>
    <w:p w:rsidR="00AC7B15" w:rsidRDefault="002F3C41" w:rsidP="00AC7B15">
      <w:r>
        <w:t>L</w:t>
      </w:r>
      <w:r w:rsidR="00AC7B15">
        <w:t>es classes qui décrivent le</w:t>
      </w:r>
      <w:r>
        <w:t>s différents</w:t>
      </w:r>
      <w:r w:rsidR="00AC7B15">
        <w:t xml:space="preserve"> mécanisme</w:t>
      </w:r>
      <w:r>
        <w:t>s sont les suivantes :</w:t>
      </w:r>
    </w:p>
    <w:p w:rsidR="00AC7B15" w:rsidRPr="00AC7B15" w:rsidRDefault="00AC7B15" w:rsidP="00AC7B15"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</w:t>
      </w:r>
    </w:p>
    <w:p w:rsidR="00AC7B15" w:rsidRPr="00D32FD5" w:rsidRDefault="00AC7B15" w:rsidP="00D3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 w:rsidRPr="00D32FD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32FD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D32FD5">
        <w:rPr>
          <w:rFonts w:ascii="Consolas" w:hAnsi="Consolas" w:cs="Consolas"/>
          <w:b/>
          <w:bCs/>
          <w:color w:val="7F0055"/>
          <w:sz w:val="20"/>
          <w:szCs w:val="20"/>
        </w:rPr>
        <w:t>Mecanisme</w:t>
      </w:r>
      <w:proofErr w:type="spellEnd"/>
      <w:r w:rsidRPr="00D32FD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D32FD5">
        <w:rPr>
          <w:rFonts w:ascii="Consolas" w:hAnsi="Consolas" w:cs="Consolas"/>
          <w:b/>
          <w:bCs/>
          <w:color w:val="7F0055"/>
          <w:sz w:val="20"/>
          <w:szCs w:val="20"/>
        </w:rPr>
        <w:t xml:space="preserve"> Produit {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//...</w:t>
      </w:r>
    </w:p>
    <w:p w:rsidR="00AC7B15" w:rsidRDefault="00AC7B15" w:rsidP="00AC7B1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MecanismeAnalogique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Mecanisme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...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ReveilDigital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toStringReveil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MecanismeDigital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Mecanisme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ReveilDigital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...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MecanismeDouble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MecanismeAnalogique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ReveilDigital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...</w:t>
      </w:r>
    </w:p>
    <w:p w:rsidR="00AC7B15" w:rsidRDefault="00AC7B15" w:rsidP="00AC7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2FD5" w:rsidRDefault="00D32FD5" w:rsidP="00B60A3E">
      <w:pPr>
        <w:rPr>
          <w:b/>
          <w:sz w:val="28"/>
          <w:szCs w:val="28"/>
        </w:rPr>
      </w:pPr>
    </w:p>
    <w:p w:rsidR="00D32FD5" w:rsidRDefault="00D32FD5" w:rsidP="00AC7B15">
      <w:pPr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2F3C41" w:rsidRPr="00B60A3E">
        <w:rPr>
          <w:b/>
          <w:sz w:val="28"/>
          <w:szCs w:val="28"/>
        </w:rPr>
        <w:t>ous ne les étudierons pas dans ce devoir.</w:t>
      </w:r>
      <w:r w:rsidR="00B60A3E" w:rsidRPr="00B60A3E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Par contre, n</w:t>
      </w:r>
      <w:r w:rsidRPr="00D32FD5">
        <w:rPr>
          <w:b/>
          <w:sz w:val="28"/>
          <w:szCs w:val="28"/>
        </w:rPr>
        <w:t>ous allons compléter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maintenant </w:t>
      </w:r>
      <w:r w:rsidR="00CC4BDB" w:rsidRPr="00D32FD5">
        <w:rPr>
          <w:b/>
          <w:sz w:val="28"/>
          <w:szCs w:val="28"/>
        </w:rPr>
        <w:t>l</w:t>
      </w:r>
      <w:r w:rsidR="00200C16" w:rsidRPr="00D32FD5">
        <w:rPr>
          <w:b/>
          <w:sz w:val="28"/>
          <w:szCs w:val="28"/>
        </w:rPr>
        <w:t>es</w:t>
      </w:r>
      <w:r w:rsidR="00F75B25" w:rsidRPr="00D32FD5">
        <w:rPr>
          <w:b/>
          <w:sz w:val="28"/>
          <w:szCs w:val="28"/>
        </w:rPr>
        <w:t xml:space="preserve"> classe</w:t>
      </w:r>
      <w:r w:rsidR="00200C16" w:rsidRPr="00D32FD5">
        <w:rPr>
          <w:b/>
          <w:sz w:val="28"/>
          <w:szCs w:val="28"/>
        </w:rPr>
        <w:t>s</w:t>
      </w:r>
      <w:r w:rsidR="00F75B25" w:rsidRPr="00D32FD5">
        <w:rPr>
          <w:b/>
          <w:sz w:val="28"/>
          <w:szCs w:val="28"/>
        </w:rPr>
        <w:t xml:space="preserve"> Montre</w:t>
      </w:r>
      <w:r w:rsidR="00CC4BDB" w:rsidRPr="00D32FD5">
        <w:rPr>
          <w:b/>
          <w:sz w:val="28"/>
          <w:szCs w:val="28"/>
        </w:rPr>
        <w:t>, A</w:t>
      </w:r>
      <w:r w:rsidR="00200C16" w:rsidRPr="00D32FD5">
        <w:rPr>
          <w:b/>
          <w:sz w:val="28"/>
          <w:szCs w:val="28"/>
        </w:rPr>
        <w:t>ccessoire</w:t>
      </w:r>
      <w:r>
        <w:rPr>
          <w:b/>
          <w:sz w:val="28"/>
          <w:szCs w:val="28"/>
        </w:rPr>
        <w:t xml:space="preserve"> et classes dérivées. </w:t>
      </w:r>
    </w:p>
    <w:p w:rsidR="00D32FD5" w:rsidRDefault="00D32FD5" w:rsidP="00AC7B15"/>
    <w:p w:rsidR="00F75B25" w:rsidRDefault="00D32FD5" w:rsidP="00AC7B15">
      <w:r w:rsidRPr="00D32FD5">
        <w:t xml:space="preserve">Dans une première approche, </w:t>
      </w:r>
      <w:r>
        <w:t>ces classes</w:t>
      </w:r>
      <w:r w:rsidR="00A14ACD" w:rsidRPr="00D32FD5">
        <w:t xml:space="preserve"> </w:t>
      </w:r>
      <w:r w:rsidR="00A14ACD">
        <w:t>sont</w:t>
      </w:r>
      <w:r w:rsidR="00F75B25">
        <w:t xml:space="preserve"> définie</w:t>
      </w:r>
      <w:r w:rsidR="00A14ACD">
        <w:t>s</w:t>
      </w:r>
      <w:r w:rsidR="00F75B25">
        <w:t xml:space="preserve"> </w:t>
      </w:r>
      <w:r w:rsidR="00092C37">
        <w:t>comme ci-dessous</w:t>
      </w:r>
      <w:proofErr w:type="gramStart"/>
      <w:r w:rsidR="00092C37">
        <w:t>.</w:t>
      </w:r>
      <w:r w:rsidR="00092C37" w:rsidRPr="00D32FD5">
        <w:rPr>
          <w:b/>
          <w:sz w:val="28"/>
          <w:szCs w:val="28"/>
        </w:rPr>
        <w:t>.</w:t>
      </w:r>
      <w:proofErr w:type="gramEnd"/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//======================================================================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Montre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Produit {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Mecanisme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coeur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List&lt;Accessoire&gt; </w:t>
      </w:r>
      <w:r>
        <w:rPr>
          <w:rFonts w:ascii="Consolas" w:hAnsi="Consolas" w:cs="Consolas"/>
          <w:color w:val="0000C0"/>
          <w:sz w:val="20"/>
          <w:szCs w:val="20"/>
        </w:rPr>
        <w:t>accessoires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Montre(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Mecanisme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coeur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depart</w:t>
      </w:r>
      <w:r w:rsidR="002F3C41"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accessoires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&lt;Accessoire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7A5F" w:rsidRDefault="005D7A5F" w:rsidP="005D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5B25" w:rsidRDefault="00F75B25" w:rsidP="00F7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75B25" w:rsidRDefault="00865581" w:rsidP="00F7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//======================================================================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Accessoire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="00D32FD5">
        <w:rPr>
          <w:rFonts w:ascii="Consolas" w:hAnsi="Consolas" w:cs="Consolas"/>
          <w:color w:val="000000"/>
          <w:sz w:val="20"/>
          <w:szCs w:val="20"/>
        </w:rPr>
        <w:t xml:space="preserve"> Produit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Accessoire(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EC3" w:rsidRPr="0072145B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145B">
        <w:rPr>
          <w:rFonts w:ascii="Consolas" w:hAnsi="Consolas" w:cs="Consolas"/>
          <w:color w:val="000000"/>
          <w:sz w:val="20"/>
          <w:szCs w:val="20"/>
        </w:rPr>
        <w:t>}</w:t>
      </w:r>
    </w:p>
    <w:p w:rsidR="00D81EC3" w:rsidRPr="0072145B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EC3" w:rsidRPr="0072145B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145B"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</w:t>
      </w:r>
    </w:p>
    <w:p w:rsidR="00D81EC3" w:rsidRPr="0072145B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2145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72145B">
        <w:rPr>
          <w:rFonts w:ascii="Consolas" w:hAnsi="Consolas" w:cs="Consolas"/>
          <w:color w:val="000000"/>
          <w:sz w:val="20"/>
          <w:szCs w:val="20"/>
        </w:rPr>
        <w:t xml:space="preserve"> Bracelet </w:t>
      </w:r>
      <w:proofErr w:type="spellStart"/>
      <w:r w:rsidRPr="0072145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 w:rsidRPr="0072145B">
        <w:rPr>
          <w:rFonts w:ascii="Consolas" w:hAnsi="Consolas" w:cs="Consolas"/>
          <w:color w:val="000000"/>
          <w:sz w:val="20"/>
          <w:szCs w:val="20"/>
        </w:rPr>
        <w:t xml:space="preserve"> Accessoire {</w:t>
      </w:r>
    </w:p>
    <w:p w:rsidR="0001657B" w:rsidRDefault="00D81EC3" w:rsidP="0001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2145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Bracelet(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81EC3" w:rsidRDefault="00D81EC3" w:rsidP="0001657B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"bracelet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  <w:r w:rsidR="0001657B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Fermoir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Accessoire {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Fermoir(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01657B" w:rsidRPr="000165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1657B">
        <w:rPr>
          <w:rFonts w:ascii="Consolas" w:hAnsi="Consolas" w:cs="Consolas"/>
          <w:color w:val="000000"/>
          <w:sz w:val="20"/>
          <w:szCs w:val="20"/>
        </w:rPr>
        <w:t>{</w:t>
      </w:r>
    </w:p>
    <w:p w:rsidR="00D81EC3" w:rsidRDefault="00D81EC3" w:rsidP="00D32FD5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"fermoir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D32FD5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Boitier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Accessoire {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Boitier(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01657B" w:rsidRPr="000165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1657B">
        <w:rPr>
          <w:rFonts w:ascii="Consolas" w:hAnsi="Consolas" w:cs="Consolas"/>
          <w:color w:val="000000"/>
          <w:sz w:val="20"/>
          <w:szCs w:val="20"/>
        </w:rPr>
        <w:t>{</w:t>
      </w:r>
    </w:p>
    <w:p w:rsidR="00D32FD5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01657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"boitier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EC3" w:rsidRDefault="00D81EC3" w:rsidP="00D32F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Vitre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Accessoire {</w:t>
      </w:r>
    </w:p>
    <w:p w:rsidR="00D81EC3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Vitre(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D32FD5" w:rsidRPr="00D32F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32FD5">
        <w:rPr>
          <w:rFonts w:ascii="Consolas" w:hAnsi="Consolas" w:cs="Consolas"/>
          <w:color w:val="000000"/>
          <w:sz w:val="20"/>
          <w:szCs w:val="20"/>
        </w:rPr>
        <w:t>{</w:t>
      </w:r>
    </w:p>
    <w:p w:rsidR="00D32FD5" w:rsidRDefault="00D81EC3" w:rsidP="00D81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32FD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valeurDeBase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"vitre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1EC3" w:rsidRDefault="00D81EC3" w:rsidP="00D32FD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0C16" w:rsidRDefault="00D81EC3" w:rsidP="00D81EC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3C41" w:rsidRDefault="002F3C41"/>
    <w:p w:rsidR="00F34AFF" w:rsidRDefault="00F34AFF"/>
    <w:p w:rsidR="002F3C41" w:rsidRPr="003F0C15" w:rsidRDefault="002F3C41" w:rsidP="002F3C41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3 :</w:t>
      </w:r>
    </w:p>
    <w:p w:rsidR="002F3C41" w:rsidRDefault="002F3C41" w:rsidP="002F3C41">
      <w:r>
        <w:t xml:space="preserve">L'instruction </w:t>
      </w:r>
      <w:r>
        <w:tab/>
      </w:r>
      <w:r w:rsidRPr="00F75B25">
        <w:rPr>
          <w:rFonts w:ascii="Courier New" w:hAnsi="Courier New" w:cs="Courier New"/>
          <w:color w:val="000000" w:themeColor="text1"/>
        </w:rPr>
        <w:t xml:space="preserve">Produit p = new </w:t>
      </w:r>
      <w:proofErr w:type="gramStart"/>
      <w:r w:rsidRPr="00F75B25">
        <w:rPr>
          <w:rFonts w:ascii="Courier New" w:hAnsi="Courier New" w:cs="Courier New"/>
          <w:color w:val="000000" w:themeColor="text1"/>
        </w:rPr>
        <w:t>Produit(</w:t>
      </w:r>
      <w:proofErr w:type="gramEnd"/>
      <w:r w:rsidRPr="00F75B25">
        <w:rPr>
          <w:rFonts w:ascii="Courier New" w:hAnsi="Courier New" w:cs="Courier New"/>
          <w:color w:val="000000" w:themeColor="text1"/>
        </w:rPr>
        <w:t>);</w:t>
      </w:r>
      <w:r>
        <w:rPr>
          <w:rFonts w:ascii="Courier New" w:hAnsi="Courier New" w:cs="Courier New"/>
          <w:color w:val="000000" w:themeColor="text1"/>
        </w:rPr>
        <w:tab/>
      </w:r>
      <w:r>
        <w:t>est-elle correcte?</w:t>
      </w:r>
    </w:p>
    <w:p w:rsidR="002F3C41" w:rsidRDefault="002F3C41" w:rsidP="002F3C41">
      <w:r>
        <w:t>Justifier votre réponse.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2F3C41" w:rsidTr="00D13E5D">
        <w:tc>
          <w:tcPr>
            <w:tcW w:w="9886" w:type="dxa"/>
          </w:tcPr>
          <w:p w:rsidR="002F3C41" w:rsidRDefault="002F3C41" w:rsidP="00D13E5D"/>
          <w:p w:rsidR="002F3C41" w:rsidRDefault="002F3C41" w:rsidP="00D13E5D"/>
          <w:p w:rsidR="00F34AFF" w:rsidRDefault="00F34AFF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</w:tc>
      </w:tr>
    </w:tbl>
    <w:p w:rsidR="002F3C41" w:rsidRDefault="002F3C41" w:rsidP="002F3C41"/>
    <w:p w:rsidR="00CC2CAD" w:rsidRDefault="00CC2CAD">
      <w:r>
        <w:br w:type="page"/>
      </w:r>
    </w:p>
    <w:p w:rsidR="00C42FD0" w:rsidRPr="003F0C15" w:rsidRDefault="00C42FD0" w:rsidP="003F0C1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Question 4 :</w:t>
      </w:r>
    </w:p>
    <w:p w:rsidR="003E7A18" w:rsidRDefault="003E7A18" w:rsidP="003E7A18">
      <w:r>
        <w:t>Quelle méthode donne le prix d'un produit, quel que soit le type réel de ce produit?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C2CAD" w:rsidTr="00D13E5D">
        <w:tc>
          <w:tcPr>
            <w:tcW w:w="9886" w:type="dxa"/>
          </w:tcPr>
          <w:p w:rsidR="00A264E3" w:rsidRDefault="00A264E3" w:rsidP="00D13E5D"/>
          <w:p w:rsidR="00CC2CAD" w:rsidRDefault="00CC2CAD" w:rsidP="00D13E5D"/>
        </w:tc>
      </w:tr>
    </w:tbl>
    <w:p w:rsidR="003E7A18" w:rsidRDefault="003E7A18" w:rsidP="00CC2CAD">
      <w:pPr>
        <w:spacing w:before="240"/>
      </w:pPr>
      <w:r>
        <w:t xml:space="preserve">Dans l'état actuel, est-ce que cela fonctionne pour TOUS les types de produit? </w:t>
      </w:r>
      <w:r w:rsidR="00CC2CAD">
        <w:t>Expliquer brièvement.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C2CAD" w:rsidTr="00D13E5D">
        <w:tc>
          <w:tcPr>
            <w:tcW w:w="9886" w:type="dxa"/>
          </w:tcPr>
          <w:p w:rsidR="00CC2CAD" w:rsidRDefault="00CC2CAD" w:rsidP="00CC2CAD"/>
          <w:p w:rsidR="00A264E3" w:rsidRDefault="00A264E3" w:rsidP="00CC2CAD"/>
          <w:p w:rsidR="00A264E3" w:rsidRDefault="00A264E3" w:rsidP="00CC2CAD"/>
          <w:p w:rsidR="00B60A3E" w:rsidRDefault="00B60A3E" w:rsidP="00CC2CAD"/>
          <w:p w:rsidR="00CC2CAD" w:rsidRDefault="00CC2CAD" w:rsidP="00CC2CAD"/>
          <w:p w:rsidR="00CC2CAD" w:rsidRDefault="00CC2CAD" w:rsidP="00D13E5D"/>
        </w:tc>
      </w:tr>
    </w:tbl>
    <w:p w:rsidR="003E7A18" w:rsidRDefault="003E7A18" w:rsidP="003E7A18">
      <w:r>
        <w:t>Sinon, quelle classe devez-vous compléter?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C2CAD" w:rsidTr="00D13E5D">
        <w:tc>
          <w:tcPr>
            <w:tcW w:w="9886" w:type="dxa"/>
          </w:tcPr>
          <w:p w:rsidR="00CC2CAD" w:rsidRDefault="00CC2CAD" w:rsidP="00D13E5D"/>
          <w:p w:rsidR="002F3C41" w:rsidRDefault="002F3C41" w:rsidP="00D13E5D"/>
          <w:p w:rsidR="00CC2CAD" w:rsidRDefault="00CC2CAD" w:rsidP="00D13E5D"/>
        </w:tc>
      </w:tr>
    </w:tbl>
    <w:p w:rsidR="003E7A18" w:rsidRDefault="003E7A18" w:rsidP="003E7A18"/>
    <w:p w:rsidR="003E7A18" w:rsidRDefault="003E7A18" w:rsidP="003E7A18">
      <w:r>
        <w:t>Ecrire le code de la fonction que vous devez redéfinir</w:t>
      </w:r>
      <w:r w:rsidR="00835D5C">
        <w:t xml:space="preserve"> dans la classe concernée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C2CAD" w:rsidTr="00D13E5D">
        <w:tc>
          <w:tcPr>
            <w:tcW w:w="9886" w:type="dxa"/>
          </w:tcPr>
          <w:p w:rsidR="00CC2CAD" w:rsidRDefault="00CC2CAD" w:rsidP="00CC2CAD"/>
          <w:p w:rsidR="00CC2CAD" w:rsidRDefault="00CC2CAD" w:rsidP="00CC2CAD"/>
          <w:p w:rsidR="00CC2CAD" w:rsidRDefault="00CC2CAD" w:rsidP="00CC2CAD"/>
          <w:p w:rsidR="00CC2CAD" w:rsidRDefault="00CC2CAD" w:rsidP="00CC2CAD"/>
          <w:p w:rsidR="00CC2CAD" w:rsidRDefault="00CC2CAD" w:rsidP="00CC2CAD"/>
          <w:p w:rsidR="00CC2CAD" w:rsidRDefault="00CC2CAD" w:rsidP="00CC2CAD"/>
          <w:p w:rsidR="00CC2CAD" w:rsidRDefault="00CC2CAD" w:rsidP="00CC2CAD"/>
          <w:p w:rsidR="00CC2CAD" w:rsidRDefault="00CC2CAD" w:rsidP="00CC2CAD"/>
          <w:p w:rsidR="00CC2CAD" w:rsidRDefault="00CC2CAD" w:rsidP="00CC2CAD"/>
          <w:p w:rsidR="00CC2CAD" w:rsidRDefault="00CC2CAD" w:rsidP="00CC2CAD"/>
          <w:p w:rsidR="00CC2CAD" w:rsidRDefault="00CC2CAD" w:rsidP="00CC2CAD"/>
          <w:p w:rsidR="00CC2CAD" w:rsidRDefault="00CC2CAD" w:rsidP="00CC2CAD"/>
          <w:p w:rsidR="00CC2CAD" w:rsidRDefault="00CC2CAD" w:rsidP="00CC2CAD"/>
          <w:p w:rsidR="00CC2CAD" w:rsidRDefault="00CC2CAD" w:rsidP="00CC2CAD"/>
          <w:p w:rsidR="00CC2CAD" w:rsidRDefault="00CC2CAD" w:rsidP="00CC2CAD"/>
          <w:p w:rsidR="00CC2CAD" w:rsidRDefault="00CC2CAD" w:rsidP="00CC2CAD"/>
          <w:p w:rsidR="002F3C41" w:rsidRDefault="002F3C41" w:rsidP="00CC2CAD"/>
          <w:p w:rsidR="002F3C41" w:rsidRDefault="002F3C41" w:rsidP="00CC2CAD"/>
          <w:p w:rsidR="002F3C41" w:rsidRDefault="002F3C41" w:rsidP="00CC2CAD"/>
          <w:p w:rsidR="00CC2CAD" w:rsidRDefault="00CC2CAD" w:rsidP="00CC2CAD"/>
          <w:p w:rsidR="00CC2CAD" w:rsidRDefault="00CC2CAD" w:rsidP="00D13E5D"/>
        </w:tc>
      </w:tr>
    </w:tbl>
    <w:p w:rsidR="00A14ACD" w:rsidRDefault="00A14ACD" w:rsidP="00A14ACD"/>
    <w:p w:rsidR="00CC2CAD" w:rsidRDefault="00CC2CAD" w:rsidP="00CC2CAD">
      <w:r>
        <w:t>Quel mécanisme avez-vous mis en œuvre?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C2CAD" w:rsidTr="00CC2CAD">
        <w:tc>
          <w:tcPr>
            <w:tcW w:w="9886" w:type="dxa"/>
          </w:tcPr>
          <w:p w:rsidR="00CC2CAD" w:rsidRDefault="00CC2CAD" w:rsidP="00CC2CAD"/>
          <w:p w:rsidR="00CC2CAD" w:rsidRDefault="00CC2CAD" w:rsidP="00CC2CAD"/>
          <w:p w:rsidR="00CC2CAD" w:rsidRDefault="00CC2CAD" w:rsidP="00CC2CAD"/>
          <w:p w:rsidR="00CC2CAD" w:rsidRDefault="00CC2CAD" w:rsidP="00CC2CAD"/>
        </w:tc>
      </w:tr>
    </w:tbl>
    <w:p w:rsidR="00865581" w:rsidRDefault="00865581" w:rsidP="00200C16"/>
    <w:p w:rsidR="00200C16" w:rsidRPr="003F0C15" w:rsidRDefault="00200C16" w:rsidP="003F0C1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Question </w:t>
      </w:r>
      <w:r w:rsidR="00A14ACD"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</w:t>
      </w: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p w:rsidR="008E6949" w:rsidRDefault="005F4508" w:rsidP="008E6949">
      <w:r>
        <w:t>Pour que t</w:t>
      </w:r>
      <w:r w:rsidR="00F34AFF">
        <w:t>ous les p</w:t>
      </w:r>
      <w:r w:rsidR="008E6949">
        <w:t>roduits so</w:t>
      </w:r>
      <w:r w:rsidR="005D1671">
        <w:t>ie</w:t>
      </w:r>
      <w:r w:rsidR="008E6949">
        <w:t xml:space="preserve">nt affichables mais chacun avec ses spécificités : </w:t>
      </w:r>
    </w:p>
    <w:p w:rsidR="008E6949" w:rsidRDefault="00E01FEF" w:rsidP="00352A71">
      <w:pPr>
        <w:pStyle w:val="Paragraphedeliste"/>
        <w:numPr>
          <w:ilvl w:val="0"/>
          <w:numId w:val="2"/>
        </w:numPr>
      </w:pPr>
      <w:r>
        <w:t xml:space="preserve">Dans </w:t>
      </w:r>
      <w:r w:rsidR="00352A71">
        <w:t xml:space="preserve">quelles classes faut-il redéfinir la méthode </w:t>
      </w:r>
      <w:proofErr w:type="spellStart"/>
      <w:proofErr w:type="gramStart"/>
      <w:r w:rsidR="00352A71" w:rsidRPr="00F34AFF">
        <w:rPr>
          <w:rFonts w:ascii="Consolas" w:hAnsi="Consolas" w:cs="Consolas"/>
        </w:rPr>
        <w:t>toString</w:t>
      </w:r>
      <w:proofErr w:type="spellEnd"/>
      <w:r w:rsidR="00352A71" w:rsidRPr="00F34AFF">
        <w:rPr>
          <w:rFonts w:ascii="Consolas" w:hAnsi="Consolas" w:cs="Consolas"/>
        </w:rPr>
        <w:t>(</w:t>
      </w:r>
      <w:proofErr w:type="gramEnd"/>
      <w:r w:rsidR="00352A71" w:rsidRPr="00F34AFF">
        <w:rPr>
          <w:rFonts w:ascii="Consolas" w:hAnsi="Consolas" w:cs="Consolas"/>
        </w:rPr>
        <w:t>)</w:t>
      </w:r>
      <w:r w:rsidR="00352A71">
        <w:t xml:space="preserve"> de la classe </w:t>
      </w:r>
      <w:r w:rsidR="00352A71" w:rsidRPr="00F34AFF">
        <w:rPr>
          <w:rFonts w:ascii="Consolas" w:hAnsi="Consolas" w:cs="Consolas"/>
        </w:rPr>
        <w:t>Objet</w:t>
      </w:r>
      <w:r w:rsidR="00352A71">
        <w:t xml:space="preserve"> pour avoir un affichage polymorphe?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C2CAD" w:rsidTr="00D13E5D">
        <w:tc>
          <w:tcPr>
            <w:tcW w:w="9886" w:type="dxa"/>
          </w:tcPr>
          <w:p w:rsidR="00CC2CAD" w:rsidRDefault="00CC2CAD" w:rsidP="00D13E5D"/>
          <w:p w:rsidR="00CC2CAD" w:rsidRDefault="00CC2CAD" w:rsidP="00D13E5D"/>
          <w:p w:rsidR="00CC2CAD" w:rsidRDefault="00CC2CAD" w:rsidP="00D13E5D"/>
          <w:p w:rsidR="00CC2CAD" w:rsidRDefault="00CC2CAD" w:rsidP="00D13E5D"/>
        </w:tc>
      </w:tr>
    </w:tbl>
    <w:p w:rsidR="00A14ACD" w:rsidRDefault="00A14ACD" w:rsidP="00A14ACD"/>
    <w:p w:rsidR="00A14ACD" w:rsidRDefault="00E01FEF" w:rsidP="00352A71">
      <w:pPr>
        <w:pStyle w:val="Paragraphedeliste"/>
        <w:numPr>
          <w:ilvl w:val="0"/>
          <w:numId w:val="2"/>
        </w:numPr>
      </w:pPr>
      <w:r>
        <w:t xml:space="preserve">Quelle </w:t>
      </w:r>
      <w:r w:rsidR="00A14ACD">
        <w:t xml:space="preserve">précaution faut-il prendre pour afficher le </w:t>
      </w:r>
      <w:r w:rsidR="00A14ACD" w:rsidRPr="00F34AFF">
        <w:rPr>
          <w:b/>
        </w:rPr>
        <w:t>prix réel</w:t>
      </w:r>
      <w:r w:rsidR="00A14ACD">
        <w:t xml:space="preserve"> d'un produit?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C2CAD" w:rsidTr="00D13E5D">
        <w:tc>
          <w:tcPr>
            <w:tcW w:w="9886" w:type="dxa"/>
          </w:tcPr>
          <w:p w:rsidR="00CC2CAD" w:rsidRDefault="00CC2CAD" w:rsidP="00D13E5D"/>
          <w:p w:rsidR="00CC2CAD" w:rsidRDefault="00CC2CAD" w:rsidP="00D13E5D"/>
          <w:p w:rsidR="00CC2CAD" w:rsidRDefault="00CC2CAD" w:rsidP="00D13E5D"/>
          <w:p w:rsidR="00A264E3" w:rsidRDefault="00A264E3" w:rsidP="00D13E5D"/>
          <w:p w:rsidR="00A264E3" w:rsidRDefault="00A264E3" w:rsidP="00D13E5D"/>
          <w:p w:rsidR="00CC2CAD" w:rsidRDefault="00CC2CAD" w:rsidP="00D13E5D"/>
        </w:tc>
      </w:tr>
    </w:tbl>
    <w:p w:rsidR="00865581" w:rsidRDefault="00865581" w:rsidP="005F4508"/>
    <w:p w:rsidR="00352A71" w:rsidRDefault="00352A71" w:rsidP="00352A71">
      <w:pPr>
        <w:pStyle w:val="Paragraphedeliste"/>
        <w:numPr>
          <w:ilvl w:val="0"/>
          <w:numId w:val="2"/>
        </w:numPr>
      </w:pPr>
      <w:r>
        <w:t xml:space="preserve">Ecrire le code de la fonction </w:t>
      </w:r>
      <w:proofErr w:type="spellStart"/>
      <w:proofErr w:type="gramStart"/>
      <w:r w:rsidRPr="00F34AFF">
        <w:rPr>
          <w:rFonts w:ascii="Consolas" w:hAnsi="Consolas" w:cs="Consolas"/>
        </w:rPr>
        <w:t>toString</w:t>
      </w:r>
      <w:proofErr w:type="spellEnd"/>
      <w:r w:rsidRPr="00F34AFF">
        <w:rPr>
          <w:rFonts w:ascii="Consolas" w:hAnsi="Consolas" w:cs="Consolas"/>
        </w:rPr>
        <w:t>(</w:t>
      </w:r>
      <w:proofErr w:type="gramEnd"/>
      <w:r w:rsidRPr="00F34AFF">
        <w:rPr>
          <w:rFonts w:ascii="Consolas" w:hAnsi="Consolas" w:cs="Consolas"/>
        </w:rPr>
        <w:t>)</w:t>
      </w:r>
      <w:r w:rsidR="007D12CE">
        <w:t xml:space="preserve"> pour </w:t>
      </w:r>
      <w:r w:rsidR="000A6743">
        <w:t xml:space="preserve">la classe </w:t>
      </w:r>
      <w:r w:rsidR="000A6743" w:rsidRPr="00F34AFF">
        <w:rPr>
          <w:rFonts w:ascii="Consolas" w:hAnsi="Consolas" w:cs="Consolas"/>
        </w:rPr>
        <w:t>Produit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CC2CAD" w:rsidTr="00D13E5D">
        <w:tc>
          <w:tcPr>
            <w:tcW w:w="9886" w:type="dxa"/>
          </w:tcPr>
          <w:p w:rsidR="00CC2CAD" w:rsidRDefault="00CC2CAD" w:rsidP="00D13E5D"/>
          <w:p w:rsidR="00CC2CAD" w:rsidRDefault="00CC2CAD" w:rsidP="00D13E5D"/>
          <w:p w:rsidR="00CC2CAD" w:rsidRDefault="00CC2CAD" w:rsidP="00CC2CAD"/>
          <w:p w:rsidR="00CC2CAD" w:rsidRDefault="00CC2CAD" w:rsidP="00CC2CAD"/>
          <w:p w:rsidR="00A264E3" w:rsidRDefault="00A264E3" w:rsidP="00CC2CAD"/>
          <w:p w:rsidR="00A264E3" w:rsidRDefault="00A264E3" w:rsidP="00CC2CAD"/>
          <w:p w:rsidR="00A264E3" w:rsidRDefault="00A264E3" w:rsidP="00CC2CAD"/>
          <w:p w:rsidR="00CC2CAD" w:rsidRDefault="00CC2CAD" w:rsidP="00D13E5D"/>
          <w:p w:rsidR="00CC2CAD" w:rsidRDefault="00CC2CAD" w:rsidP="00D13E5D"/>
        </w:tc>
      </w:tr>
    </w:tbl>
    <w:p w:rsidR="007D12CE" w:rsidRDefault="007D12CE" w:rsidP="00B56E5C"/>
    <w:p w:rsidR="00A264E3" w:rsidRDefault="00A264E3" w:rsidP="00B56E5C"/>
    <w:p w:rsidR="00A264E3" w:rsidRDefault="00A264E3" w:rsidP="00B56E5C"/>
    <w:p w:rsidR="000A6743" w:rsidRPr="003F0C15" w:rsidRDefault="000A6743" w:rsidP="003F0C1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6 :</w:t>
      </w:r>
    </w:p>
    <w:p w:rsidR="003F0C15" w:rsidRDefault="00CC2CAD" w:rsidP="000A6743">
      <w:r>
        <w:t>On veut pouvoi</w:t>
      </w:r>
      <w:r w:rsidR="002F3C41">
        <w:t>r faire une copie d'une montre</w:t>
      </w:r>
      <w:r>
        <w:t xml:space="preserve">. </w:t>
      </w:r>
    </w:p>
    <w:p w:rsidR="003F0C15" w:rsidRDefault="003F0C15" w:rsidP="000A6743">
      <w:r>
        <w:t>Quelle(s) classe(s) faut-il compléter?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3F0C15" w:rsidTr="00D13E5D">
        <w:tc>
          <w:tcPr>
            <w:tcW w:w="9886" w:type="dxa"/>
          </w:tcPr>
          <w:p w:rsidR="003F0C15" w:rsidRDefault="003F0C15" w:rsidP="00D13E5D"/>
          <w:p w:rsidR="003F0C15" w:rsidRDefault="003F0C15" w:rsidP="00D13E5D"/>
          <w:p w:rsidR="00F34AFF" w:rsidRDefault="00F34AFF" w:rsidP="00D13E5D"/>
          <w:p w:rsidR="00F34AFF" w:rsidRDefault="00F34AFF" w:rsidP="00D13E5D"/>
          <w:p w:rsidR="003F0C15" w:rsidRDefault="003F0C15" w:rsidP="00D13E5D"/>
          <w:p w:rsidR="003F0C15" w:rsidRDefault="003F0C15" w:rsidP="00D13E5D"/>
        </w:tc>
      </w:tr>
    </w:tbl>
    <w:p w:rsidR="003F0C15" w:rsidRDefault="003F0C15" w:rsidP="000A6743"/>
    <w:p w:rsidR="00CC2CAD" w:rsidRDefault="003F0C15" w:rsidP="000A6743">
      <w:r>
        <w:lastRenderedPageBreak/>
        <w:t>Ecrire le code la méthode que vous proposez d'ajouter.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3F0C15" w:rsidTr="00D13E5D">
        <w:tc>
          <w:tcPr>
            <w:tcW w:w="9886" w:type="dxa"/>
          </w:tcPr>
          <w:p w:rsidR="003F0C15" w:rsidRDefault="003F0C15" w:rsidP="00D13E5D"/>
          <w:p w:rsidR="003F0C15" w:rsidRDefault="003F0C15" w:rsidP="00D13E5D"/>
          <w:p w:rsidR="003F0C15" w:rsidRDefault="003F0C15" w:rsidP="00D13E5D"/>
          <w:p w:rsidR="003F0C15" w:rsidRDefault="003F0C15" w:rsidP="00D13E5D"/>
          <w:p w:rsidR="003F0C15" w:rsidRDefault="003F0C15" w:rsidP="00D13E5D"/>
          <w:p w:rsidR="003F0C15" w:rsidRDefault="003F0C15" w:rsidP="00D13E5D"/>
          <w:p w:rsidR="003F0C15" w:rsidRDefault="003F0C15" w:rsidP="00D13E5D"/>
          <w:p w:rsidR="003F0C15" w:rsidRDefault="003F0C15" w:rsidP="00D13E5D"/>
          <w:p w:rsidR="003F0C15" w:rsidRDefault="003F0C15" w:rsidP="00D13E5D"/>
          <w:p w:rsidR="003F0C15" w:rsidRDefault="003F0C15" w:rsidP="00D13E5D"/>
          <w:p w:rsidR="003F0C15" w:rsidRDefault="003F0C15" w:rsidP="00D13E5D"/>
          <w:p w:rsidR="003F0C15" w:rsidRDefault="003F0C15" w:rsidP="00D13E5D"/>
          <w:p w:rsidR="003F0C15" w:rsidRDefault="003F0C15" w:rsidP="00D13E5D"/>
          <w:p w:rsidR="003F0C15" w:rsidRDefault="003F0C15" w:rsidP="00D13E5D"/>
          <w:p w:rsidR="003F0C15" w:rsidRDefault="003F0C15" w:rsidP="00D13E5D"/>
          <w:p w:rsidR="003F0C15" w:rsidRDefault="003F0C15" w:rsidP="00D13E5D"/>
          <w:p w:rsidR="003F0C15" w:rsidRDefault="003F0C15" w:rsidP="00D13E5D"/>
        </w:tc>
      </w:tr>
    </w:tbl>
    <w:p w:rsidR="007D12CE" w:rsidRDefault="007D12CE" w:rsidP="00B56E5C"/>
    <w:p w:rsidR="00A264E3" w:rsidRDefault="00A264E3" w:rsidP="00B56E5C"/>
    <w:p w:rsidR="003F0C15" w:rsidRDefault="003F0C15" w:rsidP="003F0C1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Question 7 :</w:t>
      </w:r>
    </w:p>
    <w:p w:rsidR="0076154E" w:rsidRDefault="003F0C15" w:rsidP="00711F76">
      <w:r w:rsidRPr="00711F76">
        <w:t xml:space="preserve">On veut pouvoir </w:t>
      </w:r>
      <w:r w:rsidR="009D0435">
        <w:t xml:space="preserve">ajouter </w:t>
      </w:r>
      <w:r w:rsidR="004A6B1F">
        <w:t xml:space="preserve">un accessoire </w:t>
      </w:r>
      <w:r w:rsidR="00F34AFF">
        <w:t>sur une montre.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9D0435" w:rsidRPr="009D0435" w:rsidTr="0076154E">
        <w:tc>
          <w:tcPr>
            <w:tcW w:w="9886" w:type="dxa"/>
          </w:tcPr>
          <w:p w:rsidR="0076154E" w:rsidRPr="009D0435" w:rsidRDefault="00F34AFF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t xml:space="preserve">Par exemple </w:t>
            </w:r>
            <w:proofErr w:type="gramStart"/>
            <w:r>
              <w:t>:</w:t>
            </w:r>
            <w:proofErr w:type="gramEnd"/>
            <w:r>
              <w:br/>
            </w:r>
            <w:r w:rsidR="0076154E" w:rsidRPr="009D0435">
              <w:rPr>
                <w:rFonts w:ascii="Consolas" w:hAnsi="Consolas" w:cs="Consolas"/>
                <w:sz w:val="20"/>
                <w:szCs w:val="20"/>
              </w:rPr>
              <w:t xml:space="preserve">Montre m = </w:t>
            </w:r>
            <w:r w:rsidR="0076154E" w:rsidRPr="009D0435">
              <w:rPr>
                <w:rFonts w:ascii="Consolas" w:hAnsi="Consolas" w:cs="Consolas"/>
                <w:b/>
                <w:bCs/>
                <w:sz w:val="20"/>
                <w:szCs w:val="20"/>
              </w:rPr>
              <w:t>new</w:t>
            </w:r>
            <w:r w:rsidR="0076154E" w:rsidRPr="009D0435">
              <w:rPr>
                <w:rFonts w:ascii="Consolas" w:hAnsi="Consolas" w:cs="Consolas"/>
                <w:sz w:val="20"/>
                <w:szCs w:val="20"/>
              </w:rPr>
              <w:t xml:space="preserve"> Montre(</w:t>
            </w:r>
            <w:r w:rsidR="0076154E" w:rsidRPr="009D0435">
              <w:rPr>
                <w:rFonts w:ascii="Consolas" w:hAnsi="Consolas" w:cs="Consolas"/>
                <w:b/>
                <w:bCs/>
                <w:sz w:val="20"/>
                <w:szCs w:val="20"/>
              </w:rPr>
              <w:t>new</w:t>
            </w:r>
            <w:r w:rsidR="0076154E" w:rsidRPr="009D043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76154E" w:rsidRPr="009D0435">
              <w:rPr>
                <w:rFonts w:ascii="Consolas" w:hAnsi="Consolas" w:cs="Consolas"/>
                <w:sz w:val="20"/>
                <w:szCs w:val="20"/>
              </w:rPr>
              <w:t>MecanismeDouble</w:t>
            </w:r>
            <w:proofErr w:type="spellEnd"/>
            <w:r w:rsidR="0076154E" w:rsidRPr="009D0435">
              <w:rPr>
                <w:rFonts w:ascii="Consolas" w:hAnsi="Consolas" w:cs="Consolas"/>
                <w:sz w:val="20"/>
                <w:szCs w:val="20"/>
              </w:rPr>
              <w:t>(468.00, "9:15", 20140401, "7:00"));</w:t>
            </w:r>
          </w:p>
          <w:p w:rsidR="009D0435" w:rsidRPr="009D0435" w:rsidRDefault="009D0435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154E" w:rsidRPr="009D0435" w:rsidRDefault="0076154E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Accessoire </w:t>
            </w:r>
            <w:proofErr w:type="spellStart"/>
            <w:r w:rsidRPr="009D0435">
              <w:rPr>
                <w:rFonts w:ascii="Consolas" w:hAnsi="Consolas" w:cs="Consolas"/>
                <w:sz w:val="20"/>
                <w:szCs w:val="20"/>
              </w:rPr>
              <w:t>braceletCuir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 =</w:t>
            </w:r>
            <w:r w:rsidRPr="009D0435">
              <w:rPr>
                <w:rFonts w:ascii="Consolas" w:hAnsi="Consolas" w:cs="Consolas"/>
                <w:b/>
                <w:bCs/>
                <w:sz w:val="20"/>
                <w:szCs w:val="20"/>
              </w:rPr>
              <w:t>new</w:t>
            </w:r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9D0435">
              <w:rPr>
                <w:rFonts w:ascii="Consolas" w:hAnsi="Consolas" w:cs="Consolas"/>
                <w:sz w:val="20"/>
                <w:szCs w:val="20"/>
              </w:rPr>
              <w:t>Bracelet(</w:t>
            </w:r>
            <w:proofErr w:type="gramEnd"/>
            <w:r w:rsidRPr="009D0435">
              <w:rPr>
                <w:rFonts w:ascii="Consolas" w:hAnsi="Consolas" w:cs="Consolas"/>
                <w:sz w:val="20"/>
                <w:szCs w:val="20"/>
              </w:rPr>
              <w:t>54.0, "cuir");</w:t>
            </w:r>
          </w:p>
          <w:p w:rsidR="0076154E" w:rsidRDefault="0076154E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9D0435">
              <w:rPr>
                <w:rFonts w:ascii="Consolas" w:hAnsi="Consolas" w:cs="Consolas"/>
                <w:sz w:val="20"/>
                <w:szCs w:val="20"/>
              </w:rPr>
              <w:t>m.ajouter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9D0435">
              <w:rPr>
                <w:rFonts w:ascii="Consolas" w:hAnsi="Consolas" w:cs="Consolas"/>
                <w:sz w:val="20"/>
                <w:szCs w:val="20"/>
              </w:rPr>
              <w:t>braceletCuir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A264E3" w:rsidRPr="009D0435" w:rsidRDefault="00A264E3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154E" w:rsidRPr="009D0435" w:rsidRDefault="0076154E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9D0435">
              <w:rPr>
                <w:rFonts w:ascii="Consolas" w:hAnsi="Consolas" w:cs="Consolas"/>
                <w:sz w:val="20"/>
                <w:szCs w:val="20"/>
              </w:rPr>
              <w:t>m.ajouter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9D0435">
              <w:rPr>
                <w:rFonts w:ascii="Consolas" w:hAnsi="Consolas" w:cs="Consolas"/>
                <w:b/>
                <w:bCs/>
                <w:sz w:val="20"/>
                <w:szCs w:val="20"/>
              </w:rPr>
              <w:t>new</w:t>
            </w:r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 Fermoir(12.5, "acier"));</w:t>
            </w:r>
          </w:p>
          <w:p w:rsidR="0076154E" w:rsidRPr="009D0435" w:rsidRDefault="0076154E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9D0435">
              <w:rPr>
                <w:rFonts w:ascii="Consolas" w:hAnsi="Consolas" w:cs="Consolas"/>
                <w:sz w:val="20"/>
                <w:szCs w:val="20"/>
              </w:rPr>
              <w:t>m.ajouter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9D0435">
              <w:rPr>
                <w:rFonts w:ascii="Consolas" w:hAnsi="Consolas" w:cs="Consolas"/>
                <w:b/>
                <w:bCs/>
                <w:sz w:val="20"/>
                <w:szCs w:val="20"/>
              </w:rPr>
              <w:t>new</w:t>
            </w:r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 Boitier(36.60, "acier"));</w:t>
            </w:r>
          </w:p>
          <w:p w:rsidR="0076154E" w:rsidRPr="009D0435" w:rsidRDefault="0076154E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9D0435">
              <w:rPr>
                <w:rFonts w:ascii="Consolas" w:hAnsi="Consolas" w:cs="Consolas"/>
                <w:sz w:val="20"/>
                <w:szCs w:val="20"/>
              </w:rPr>
              <w:t>m.ajouter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9D0435">
              <w:rPr>
                <w:rFonts w:ascii="Consolas" w:hAnsi="Consolas" w:cs="Consolas"/>
                <w:b/>
                <w:bCs/>
                <w:sz w:val="20"/>
                <w:szCs w:val="20"/>
              </w:rPr>
              <w:t>new</w:t>
            </w:r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 Vitre(44.80, "quartz"));</w:t>
            </w:r>
          </w:p>
          <w:p w:rsidR="009D0435" w:rsidRPr="009D0435" w:rsidRDefault="009D0435" w:rsidP="00761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76154E" w:rsidRPr="009D0435" w:rsidRDefault="0076154E" w:rsidP="004D0B4A">
            <w:pPr>
              <w:autoSpaceDE w:val="0"/>
              <w:autoSpaceDN w:val="0"/>
              <w:adjustRightInd w:val="0"/>
            </w:pPr>
          </w:p>
        </w:tc>
      </w:tr>
    </w:tbl>
    <w:p w:rsidR="0076154E" w:rsidRPr="00711F76" w:rsidRDefault="0076154E" w:rsidP="00711F76"/>
    <w:p w:rsidR="004D0B4A" w:rsidRDefault="004D0B4A" w:rsidP="0006441F">
      <w:r>
        <w:t xml:space="preserve">Ecrire la méthode </w:t>
      </w:r>
      <w:proofErr w:type="gramStart"/>
      <w:r w:rsidRPr="004D0B4A">
        <w:rPr>
          <w:rFonts w:ascii="Consolas" w:hAnsi="Consolas" w:cs="Consolas"/>
          <w:sz w:val="24"/>
          <w:szCs w:val="24"/>
        </w:rPr>
        <w:t>ajouter</w:t>
      </w:r>
      <w:r w:rsidR="00F34AFF">
        <w:rPr>
          <w:rFonts w:ascii="Consolas" w:hAnsi="Consolas" w:cs="Consolas"/>
          <w:sz w:val="24"/>
          <w:szCs w:val="24"/>
        </w:rPr>
        <w:t>(</w:t>
      </w:r>
      <w:proofErr w:type="gramEnd"/>
      <w:r w:rsidR="00F34AFF">
        <w:rPr>
          <w:rFonts w:ascii="Consolas" w:hAnsi="Consolas" w:cs="Consolas"/>
          <w:sz w:val="24"/>
          <w:szCs w:val="24"/>
        </w:rPr>
        <w:t>)</w:t>
      </w:r>
      <w:r>
        <w:t xml:space="preserve"> de la classe </w:t>
      </w:r>
      <w:r w:rsidRPr="004A6B1F">
        <w:rPr>
          <w:rFonts w:ascii="Consolas" w:hAnsi="Consolas" w:cs="Consolas"/>
          <w:sz w:val="24"/>
          <w:szCs w:val="24"/>
        </w:rPr>
        <w:t>Montre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6"/>
      </w:tblGrid>
      <w:tr w:rsidR="002F3C41" w:rsidTr="00D13E5D">
        <w:tc>
          <w:tcPr>
            <w:tcW w:w="9886" w:type="dxa"/>
          </w:tcPr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  <w:p w:rsidR="002F3C41" w:rsidRDefault="002F3C41" w:rsidP="00D13E5D"/>
        </w:tc>
      </w:tr>
    </w:tbl>
    <w:p w:rsidR="004D0B4A" w:rsidRDefault="004D0B4A" w:rsidP="0006441F"/>
    <w:p w:rsidR="004D0B4A" w:rsidRDefault="004D0B4A" w:rsidP="004D0B4A"/>
    <w:p w:rsidR="004D0B4A" w:rsidRDefault="004D0B4A" w:rsidP="004D0B4A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8</w:t>
      </w:r>
      <w:r w:rsidRPr="003F0C1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p w:rsidR="004D0B4A" w:rsidRDefault="004D0B4A" w:rsidP="0006441F">
      <w:r>
        <w:t xml:space="preserve">On veut </w:t>
      </w:r>
      <w:r w:rsidR="00B60A3E">
        <w:t>aussi</w:t>
      </w:r>
      <w:r>
        <w:t xml:space="preserve"> pouvoir changer un accessoire, c'est-à-dire en retirer un et le remplacer par un autre.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6"/>
      </w:tblGrid>
      <w:tr w:rsidR="004D0B4A" w:rsidTr="004D0B4A">
        <w:tc>
          <w:tcPr>
            <w:tcW w:w="9886" w:type="dxa"/>
          </w:tcPr>
          <w:p w:rsidR="00A264E3" w:rsidRDefault="00A264E3" w:rsidP="00A264E3">
            <w:pPr>
              <w:autoSpaceDE w:val="0"/>
              <w:autoSpaceDN w:val="0"/>
              <w:adjustRightInd w:val="0"/>
            </w:pPr>
            <w:r>
              <w:t>Par exemple pour changer le bracelet de la montre précédente :</w:t>
            </w:r>
          </w:p>
          <w:p w:rsidR="00A264E3" w:rsidRDefault="00A264E3" w:rsidP="00A264E3">
            <w:pPr>
              <w:autoSpaceDE w:val="0"/>
              <w:autoSpaceDN w:val="0"/>
              <w:adjustRightInd w:val="0"/>
            </w:pPr>
          </w:p>
          <w:p w:rsidR="004D0B4A" w:rsidRPr="009D0435" w:rsidRDefault="004D0B4A" w:rsidP="004D0B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Accessoire </w:t>
            </w:r>
            <w:proofErr w:type="spellStart"/>
            <w:r w:rsidRPr="009D0435">
              <w:rPr>
                <w:rFonts w:ascii="Consolas" w:hAnsi="Consolas" w:cs="Consolas"/>
                <w:sz w:val="20"/>
                <w:szCs w:val="20"/>
              </w:rPr>
              <w:t>braceletMode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Pr="009D0435">
              <w:rPr>
                <w:rFonts w:ascii="Consolas" w:hAnsi="Consolas" w:cs="Consolas"/>
                <w:b/>
                <w:bCs/>
                <w:sz w:val="20"/>
                <w:szCs w:val="20"/>
              </w:rPr>
              <w:t>new</w:t>
            </w:r>
            <w:r w:rsidRPr="009D043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9D0435">
              <w:rPr>
                <w:rFonts w:ascii="Consolas" w:hAnsi="Consolas" w:cs="Consolas"/>
                <w:sz w:val="20"/>
                <w:szCs w:val="20"/>
              </w:rPr>
              <w:t>Bracelet(</w:t>
            </w:r>
            <w:proofErr w:type="gramEnd"/>
            <w:r w:rsidRPr="009D0435">
              <w:rPr>
                <w:rFonts w:ascii="Consolas" w:hAnsi="Consolas" w:cs="Consolas"/>
                <w:sz w:val="20"/>
                <w:szCs w:val="20"/>
              </w:rPr>
              <w:t>20.0, "mode");</w:t>
            </w:r>
          </w:p>
          <w:p w:rsidR="004D0B4A" w:rsidRDefault="004D0B4A" w:rsidP="004D0B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 w:rsidRPr="009D0435">
              <w:rPr>
                <w:rFonts w:ascii="Consolas" w:hAnsi="Consolas" w:cs="Consolas"/>
                <w:sz w:val="20"/>
                <w:szCs w:val="20"/>
              </w:rPr>
              <w:t>m.changer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proofErr w:type="gramEnd"/>
            <w:r w:rsidRPr="009D0435">
              <w:rPr>
                <w:rFonts w:ascii="Consolas" w:hAnsi="Consolas" w:cs="Consolas"/>
                <w:sz w:val="20"/>
                <w:szCs w:val="20"/>
              </w:rPr>
              <w:t>braceletCuir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9D0435">
              <w:rPr>
                <w:rFonts w:ascii="Consolas" w:hAnsi="Consolas" w:cs="Consolas"/>
                <w:sz w:val="20"/>
                <w:szCs w:val="20"/>
              </w:rPr>
              <w:t>braceletMode</w:t>
            </w:r>
            <w:proofErr w:type="spellEnd"/>
            <w:r w:rsidRPr="009D0435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</w:tr>
    </w:tbl>
    <w:p w:rsidR="004D0B4A" w:rsidRPr="0006441F" w:rsidRDefault="00A264E3" w:rsidP="004D0B4A">
      <w:pPr>
        <w:spacing w:before="240"/>
      </w:pPr>
      <w:r>
        <w:t>P</w:t>
      </w:r>
      <w:r w:rsidR="004D0B4A">
        <w:t xml:space="preserve">our </w:t>
      </w:r>
      <w:r w:rsidR="00835D5C">
        <w:t>identifier</w:t>
      </w:r>
      <w:r w:rsidR="004D0B4A">
        <w:t xml:space="preserve"> l'accessoire qu'on veut retirer</w:t>
      </w:r>
      <w:r w:rsidR="00835D5C">
        <w:t xml:space="preserve"> de la liste d'accessoires</w:t>
      </w:r>
      <w:r w:rsidR="00F34AFF">
        <w:t>, deux</w:t>
      </w:r>
      <w:r>
        <w:t xml:space="preserve"> méthodes doivent être </w:t>
      </w:r>
      <w:r w:rsidR="004D0B4A">
        <w:t>ajout</w:t>
      </w:r>
      <w:r>
        <w:t>ées</w:t>
      </w:r>
      <w:r w:rsidR="004D0B4A">
        <w:t xml:space="preserve"> à la classe </w:t>
      </w:r>
      <w:r w:rsidR="004D0B4A" w:rsidRPr="004A6B1F">
        <w:rPr>
          <w:rFonts w:ascii="Consolas" w:hAnsi="Consolas" w:cs="Consolas"/>
          <w:sz w:val="24"/>
          <w:szCs w:val="24"/>
        </w:rPr>
        <w:t>Produit</w:t>
      </w:r>
      <w:r w:rsidR="004D0B4A">
        <w:t xml:space="preserve">? </w:t>
      </w:r>
      <w:r>
        <w:t xml:space="preserve">Lesquelles? </w:t>
      </w:r>
      <w:r w:rsidR="004D0B4A">
        <w:t>Pourquoi?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6"/>
      </w:tblGrid>
      <w:tr w:rsidR="00A264E3" w:rsidTr="00D13E5D">
        <w:tc>
          <w:tcPr>
            <w:tcW w:w="9886" w:type="dxa"/>
          </w:tcPr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77899" w:rsidRDefault="00A77899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A264E3" w:rsidRDefault="00A264E3" w:rsidP="0006441F"/>
    <w:p w:rsidR="003F0C15" w:rsidRDefault="009D0435" w:rsidP="0006441F">
      <w:r>
        <w:t xml:space="preserve">Ecrire les méthodes </w:t>
      </w:r>
      <w:proofErr w:type="gramStart"/>
      <w:r w:rsidRPr="00835D5C">
        <w:rPr>
          <w:rFonts w:ascii="Consolas" w:hAnsi="Consolas" w:cs="Consolas"/>
          <w:sz w:val="24"/>
          <w:szCs w:val="24"/>
        </w:rPr>
        <w:t>retirer</w:t>
      </w:r>
      <w:r w:rsidR="00835D5C" w:rsidRPr="00835D5C">
        <w:rPr>
          <w:rFonts w:ascii="Consolas" w:hAnsi="Consolas" w:cs="Consolas"/>
          <w:sz w:val="24"/>
          <w:szCs w:val="24"/>
        </w:rPr>
        <w:t>(</w:t>
      </w:r>
      <w:proofErr w:type="gramEnd"/>
      <w:r w:rsidR="00835D5C" w:rsidRPr="00835D5C">
        <w:rPr>
          <w:rFonts w:ascii="Consolas" w:hAnsi="Consolas" w:cs="Consolas"/>
          <w:sz w:val="24"/>
          <w:szCs w:val="24"/>
        </w:rPr>
        <w:t xml:space="preserve"> )</w:t>
      </w:r>
      <w:r>
        <w:t xml:space="preserve"> et </w:t>
      </w:r>
      <w:r w:rsidRPr="00835D5C">
        <w:rPr>
          <w:rFonts w:ascii="Consolas" w:hAnsi="Consolas" w:cs="Consolas"/>
          <w:sz w:val="24"/>
          <w:szCs w:val="24"/>
        </w:rPr>
        <w:t>changer</w:t>
      </w:r>
      <w:r w:rsidR="00835D5C" w:rsidRPr="00835D5C">
        <w:rPr>
          <w:rFonts w:ascii="Consolas" w:hAnsi="Consolas" w:cs="Consolas"/>
          <w:sz w:val="24"/>
          <w:szCs w:val="24"/>
        </w:rPr>
        <w:t>( )</w:t>
      </w:r>
      <w:r>
        <w:t xml:space="preserve"> de la classe </w:t>
      </w:r>
      <w:r w:rsidRPr="004A6B1F">
        <w:rPr>
          <w:rFonts w:ascii="Consolas" w:hAnsi="Consolas" w:cs="Consolas"/>
          <w:sz w:val="24"/>
          <w:szCs w:val="24"/>
        </w:rPr>
        <w:t>Montre</w:t>
      </w:r>
      <w:r>
        <w:t xml:space="preserve"> </w:t>
      </w:r>
      <w:r w:rsidR="00835D5C">
        <w:t>qui utilisent les méthodes ci-dessus.</w:t>
      </w: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6"/>
      </w:tblGrid>
      <w:tr w:rsidR="00A264E3" w:rsidTr="00D13E5D">
        <w:tc>
          <w:tcPr>
            <w:tcW w:w="9886" w:type="dxa"/>
          </w:tcPr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5C1FA9" w:rsidRDefault="005C1FA9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</w:pPr>
          </w:p>
          <w:p w:rsidR="00A264E3" w:rsidRDefault="00A264E3" w:rsidP="00D13E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A264E3" w:rsidRDefault="00A264E3">
      <w:r>
        <w:lastRenderedPageBreak/>
        <w:br w:type="page"/>
      </w:r>
    </w:p>
    <w:p w:rsidR="00A77899" w:rsidRPr="00A77899" w:rsidRDefault="00A264E3" w:rsidP="00A77899">
      <w:pPr>
        <w:rPr>
          <w:rFonts w:eastAsia="Times New Roman" w:cs="Times New Roman"/>
          <w:i/>
          <w:iCs/>
          <w:sz w:val="28"/>
          <w:szCs w:val="28"/>
          <w:lang w:eastAsia="fr-FR"/>
        </w:rPr>
      </w:pPr>
      <w:r w:rsidRPr="00DA11B7">
        <w:rPr>
          <w:sz w:val="28"/>
          <w:szCs w:val="28"/>
          <w:u w:val="single"/>
        </w:rPr>
        <w:lastRenderedPageBreak/>
        <w:t>ANNEXE</w:t>
      </w:r>
      <w:r w:rsidR="00DA11B7" w:rsidRPr="00DA11B7">
        <w:rPr>
          <w:sz w:val="28"/>
          <w:szCs w:val="28"/>
          <w:u w:val="single"/>
        </w:rPr>
        <w:t>S</w:t>
      </w:r>
      <w:r w:rsidRPr="00A77899">
        <w:rPr>
          <w:sz w:val="28"/>
          <w:szCs w:val="28"/>
        </w:rPr>
        <w:t xml:space="preserve"> :</w:t>
      </w:r>
      <w:r w:rsidR="00A77899" w:rsidRPr="00A77899">
        <w:rPr>
          <w:sz w:val="28"/>
          <w:szCs w:val="28"/>
        </w:rPr>
        <w:t xml:space="preserve"> </w:t>
      </w:r>
      <w:r w:rsidR="00A77899" w:rsidRPr="00A77899">
        <w:rPr>
          <w:rFonts w:eastAsia="Times New Roman" w:cs="Times New Roman"/>
          <w:sz w:val="28"/>
          <w:szCs w:val="28"/>
          <w:lang w:eastAsia="fr-FR"/>
        </w:rPr>
        <w:t xml:space="preserve">La classe </w:t>
      </w:r>
      <w:r w:rsidR="00A77899" w:rsidRPr="00A77899">
        <w:rPr>
          <w:rFonts w:eastAsia="Times New Roman" w:cs="Times New Roman"/>
          <w:i/>
          <w:iCs/>
          <w:sz w:val="28"/>
          <w:szCs w:val="28"/>
          <w:lang w:eastAsia="fr-FR"/>
        </w:rPr>
        <w:t>Object</w:t>
      </w:r>
    </w:p>
    <w:tbl>
      <w:tblPr>
        <w:tblW w:w="10915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6804"/>
      </w:tblGrid>
      <w:tr w:rsidR="00A77899" w:rsidRPr="00A77899" w:rsidTr="00A77899"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lang w:val="en-US" w:eastAsia="fr-FR"/>
              </w:rPr>
            </w:pPr>
            <w:r w:rsidRPr="00A77899">
              <w:rPr>
                <w:rFonts w:ascii="Consolas" w:eastAsia="Times New Roman" w:hAnsi="Consolas" w:cs="Consolas"/>
                <w:bCs/>
                <w:lang w:val="en-US" w:eastAsia="fr-FR"/>
              </w:rPr>
              <w:t>public</w:t>
            </w:r>
            <w:r w:rsidRPr="00A77899">
              <w:rPr>
                <w:rFonts w:ascii="Consolas" w:eastAsia="Times New Roman" w:hAnsi="Consolas" w:cs="Consolas"/>
                <w:lang w:val="en-US" w:eastAsia="fr-FR"/>
              </w:rPr>
              <w:t xml:space="preserve">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val="en-US" w:eastAsia="fr-FR"/>
              </w:rPr>
              <w:t>boolean</w:t>
            </w:r>
            <w:proofErr w:type="spellEnd"/>
            <w:r w:rsidRPr="00A77899">
              <w:rPr>
                <w:rFonts w:ascii="Consolas" w:eastAsia="Times New Roman" w:hAnsi="Consolas" w:cs="Consolas"/>
                <w:lang w:val="en-US" w:eastAsia="fr-FR"/>
              </w:rPr>
              <w:t xml:space="preserve"> equals(Object </w:t>
            </w:r>
            <w:proofErr w:type="spellStart"/>
            <w:r w:rsidRPr="00A77899">
              <w:rPr>
                <w:rFonts w:ascii="Consolas" w:eastAsia="Times New Roman" w:hAnsi="Consolas" w:cs="Consolas"/>
                <w:lang w:val="en-US" w:eastAsia="fr-FR"/>
              </w:rPr>
              <w:t>obj</w:t>
            </w:r>
            <w:proofErr w:type="spellEnd"/>
            <w:r w:rsidRPr="00A77899">
              <w:rPr>
                <w:rFonts w:ascii="Consolas" w:eastAsia="Times New Roman" w:hAnsi="Consolas" w:cs="Consolas"/>
                <w:lang w:val="en-US"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F34AF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</w:t>
            </w:r>
            <w:proofErr w:type="spellStart"/>
            <w:r w:rsidRPr="00A77899">
              <w:rPr>
                <w:rFonts w:eastAsia="Times New Roman" w:cs="Times New Roman"/>
                <w:i/>
                <w:iCs/>
                <w:sz w:val="24"/>
                <w:szCs w:val="24"/>
                <w:lang w:eastAsia="fr-FR"/>
              </w:rPr>
              <w:t>true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 un objet est égal à un autre. </w:t>
            </w:r>
          </w:p>
        </w:tc>
      </w:tr>
      <w:tr w:rsidR="00A77899" w:rsidRPr="00A77899" w:rsidTr="00A77899"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lang w:eastAsia="fr-FR"/>
              </w:rPr>
            </w:pPr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public</w:t>
            </w:r>
            <w:r w:rsidRPr="00A77899">
              <w:rPr>
                <w:rFonts w:ascii="Consolas" w:eastAsia="Times New Roman" w:hAnsi="Consolas" w:cs="Consolas"/>
                <w:lang w:eastAsia="fr-FR"/>
              </w:rPr>
              <w:t xml:space="preserve">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int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 </w:t>
            </w: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hashCode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une valeur de </w:t>
            </w:r>
            <w:r w:rsidRPr="00A77899">
              <w:rPr>
                <w:rFonts w:eastAsia="Times New Roman" w:cs="Times New Roman"/>
                <w:i/>
                <w:iCs/>
                <w:sz w:val="24"/>
                <w:szCs w:val="24"/>
                <w:lang w:eastAsia="fr-FR"/>
              </w:rPr>
              <w:t>hash-code</w:t>
            </w: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pour l’objet</w:t>
            </w:r>
            <w:r w:rsidR="00F34AFF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courant</w:t>
            </w: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  <w:tr w:rsidR="00A77899" w:rsidRPr="00A77899" w:rsidTr="00A77899"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D13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public String </w:t>
            </w: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toString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une représentation en chaîne de l’objet : la définition pour Object est </w:t>
            </w:r>
            <w:r>
              <w:rPr>
                <w:rFonts w:eastAsia="Times New Roman" w:cs="Times New Roman"/>
                <w:sz w:val="24"/>
                <w:szCs w:val="24"/>
                <w:lang w:eastAsia="fr-FR"/>
              </w:rPr>
              <w:tab/>
            </w: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getClass</w:t>
            </w:r>
            <w:proofErr w:type="spellEnd"/>
            <w:r w:rsidRPr="00A77899">
              <w:rPr>
                <w:rFonts w:ascii="Consolas" w:eastAsia="Times New Roman" w:hAnsi="Consolas" w:cs="Consolas"/>
                <w:sz w:val="24"/>
                <w:szCs w:val="24"/>
                <w:lang w:eastAsia="fr-FR"/>
              </w:rPr>
              <w:t>(</w:t>
            </w:r>
            <w:proofErr w:type="gramEnd"/>
            <w:r w:rsidRPr="00A77899">
              <w:rPr>
                <w:rFonts w:ascii="Consolas" w:eastAsia="Times New Roman" w:hAnsi="Consolas" w:cs="Consolas"/>
                <w:sz w:val="24"/>
                <w:szCs w:val="24"/>
                <w:lang w:eastAsia="fr-FR"/>
              </w:rPr>
              <w:t>).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getName</w:t>
            </w:r>
            <w:proofErr w:type="spellEnd"/>
            <w:r w:rsidRPr="00A77899">
              <w:rPr>
                <w:rFonts w:ascii="Consolas" w:eastAsia="Times New Roman" w:hAnsi="Consolas" w:cs="Consolas"/>
                <w:sz w:val="24"/>
                <w:szCs w:val="24"/>
                <w:lang w:eastAsia="fr-FR"/>
              </w:rPr>
              <w:t xml:space="preserve">() + '@' + </w:t>
            </w:r>
            <w:proofErr w:type="spellStart"/>
            <w:r w:rsidRPr="00A77899">
              <w:rPr>
                <w:rFonts w:ascii="Consolas" w:eastAsia="Times New Roman" w:hAnsi="Consolas" w:cs="Consolas"/>
                <w:sz w:val="24"/>
                <w:szCs w:val="24"/>
                <w:lang w:eastAsia="fr-FR"/>
              </w:rPr>
              <w:t>Integer.toHexString</w:t>
            </w:r>
            <w:proofErr w:type="spellEnd"/>
            <w:r w:rsidRPr="00A77899">
              <w:rPr>
                <w:rFonts w:ascii="Consolas" w:eastAsia="Times New Roman" w:hAnsi="Consolas" w:cs="Consolas"/>
                <w:sz w:val="24"/>
                <w:szCs w:val="24"/>
                <w:lang w:eastAsia="fr-FR"/>
              </w:rPr>
              <w:t>(</w:t>
            </w:r>
            <w:proofErr w:type="spellStart"/>
            <w:r w:rsidRPr="00A77899">
              <w:rPr>
                <w:rFonts w:ascii="Consolas" w:eastAsia="Times New Roman" w:hAnsi="Consolas" w:cs="Consolas"/>
                <w:sz w:val="24"/>
                <w:szCs w:val="24"/>
                <w:lang w:eastAsia="fr-FR"/>
              </w:rPr>
              <w:t>hashCode</w:t>
            </w:r>
            <w:proofErr w:type="spellEnd"/>
            <w:r w:rsidRPr="00A77899">
              <w:rPr>
                <w:rFonts w:ascii="Consolas" w:eastAsia="Times New Roman" w:hAnsi="Consolas" w:cs="Consolas"/>
                <w:sz w:val="24"/>
                <w:szCs w:val="24"/>
                <w:lang w:eastAsia="fr-FR"/>
              </w:rPr>
              <w:t>()).</w:t>
            </w:r>
          </w:p>
        </w:tc>
      </w:tr>
      <w:tr w:rsidR="00A77899" w:rsidRPr="00A77899" w:rsidTr="00A77899"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D13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public Class </w:t>
            </w: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getClass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D13E5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la classe de l’objet. </w:t>
            </w:r>
          </w:p>
        </w:tc>
      </w:tr>
      <w:tr w:rsidR="00A77899" w:rsidRPr="00A77899" w:rsidTr="00A77899"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D13E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protected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  Object </w:t>
            </w:r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clone(</w:t>
            </w:r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D13E5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Création d’une copie de l’objet. </w:t>
            </w:r>
          </w:p>
          <w:p w:rsidR="00A77899" w:rsidRPr="00A77899" w:rsidRDefault="00A77899" w:rsidP="00A77899">
            <w:pPr>
              <w:numPr>
                <w:ilvl w:val="0"/>
                <w:numId w:val="5"/>
              </w:numPr>
              <w:spacing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Si l’objet n’implémente pas l’interface </w:t>
            </w:r>
            <w:proofErr w:type="spellStart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>Cloneable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, alors une exception  </w:t>
            </w:r>
            <w:proofErr w:type="spellStart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>CloneNotSupportedException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est levée. </w:t>
            </w:r>
          </w:p>
          <w:p w:rsidR="00A77899" w:rsidRPr="00A77899" w:rsidRDefault="00A77899" w:rsidP="00A77899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>Sinon la méthode crée une nouvelle instance de la classe et initialise tous ses attributs avec les valeurs des attributs de l’objet : si l’attribut est une référence c’est la référence qui est copiée : il n’y a pas copie en profondeur.</w:t>
            </w:r>
          </w:p>
        </w:tc>
      </w:tr>
    </w:tbl>
    <w:p w:rsidR="00A77899" w:rsidRDefault="00A77899"/>
    <w:p w:rsidR="00A77899" w:rsidRPr="00A77899" w:rsidRDefault="00AA6812" w:rsidP="00A77899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8"/>
          <w:szCs w:val="28"/>
          <w:lang w:eastAsia="fr-FR"/>
        </w:rPr>
      </w:pPr>
      <w:r w:rsidRPr="00AB1B67">
        <w:rPr>
          <w:rFonts w:eastAsia="Times New Roman" w:cs="Times New Roman"/>
          <w:sz w:val="28"/>
          <w:szCs w:val="28"/>
          <w:lang w:eastAsia="fr-FR"/>
        </w:rPr>
        <w:t xml:space="preserve">L’interface </w:t>
      </w:r>
      <w:r w:rsidR="00A77899" w:rsidRPr="00A77899">
        <w:rPr>
          <w:rFonts w:eastAsia="Times New Roman" w:cs="Times New Roman"/>
          <w:sz w:val="28"/>
          <w:szCs w:val="28"/>
          <w:lang w:eastAsia="fr-FR"/>
        </w:rPr>
        <w:t>List</w:t>
      </w:r>
    </w:p>
    <w:tbl>
      <w:tblPr>
        <w:tblW w:w="10915" w:type="dxa"/>
        <w:tblCellSpacing w:w="0" w:type="dxa"/>
        <w:tblInd w:w="-55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6804"/>
      </w:tblGrid>
      <w:tr w:rsidR="00A77899" w:rsidRPr="00A77899" w:rsidTr="00AF4A9E">
        <w:trPr>
          <w:tblCellSpacing w:w="0" w:type="dxa"/>
        </w:trPr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F4A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val="en-US" w:eastAsia="fr-FR"/>
              </w:rPr>
            </w:pPr>
            <w:r w:rsidRPr="00A77899">
              <w:rPr>
                <w:rFonts w:ascii="Consolas" w:eastAsia="Times New Roman" w:hAnsi="Consolas" w:cs="Consolas"/>
                <w:bCs/>
                <w:lang w:val="en-US" w:eastAsia="fr-FR"/>
              </w:rPr>
              <w:t>void add(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val="en-US" w:eastAsia="fr-FR"/>
              </w:rPr>
              <w:t>int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val="en-US" w:eastAsia="fr-FR"/>
              </w:rPr>
              <w:t xml:space="preserve">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val="en-US" w:eastAsia="fr-FR"/>
              </w:rPr>
              <w:t>ind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val="en-US" w:eastAsia="fr-FR"/>
              </w:rPr>
              <w:t xml:space="preserve">, E </w:t>
            </w:r>
            <w:proofErr w:type="spellStart"/>
            <w:r w:rsidR="00AF4A9E" w:rsidRPr="00AF4A9E">
              <w:rPr>
                <w:rFonts w:ascii="Consolas" w:eastAsia="Times New Roman" w:hAnsi="Consolas" w:cs="Consolas"/>
                <w:bCs/>
                <w:lang w:val="en-US" w:eastAsia="fr-FR"/>
              </w:rPr>
              <w:t>elt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val="en-US"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F4A9E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Insère </w:t>
            </w:r>
            <w:proofErr w:type="spellStart"/>
            <w:r w:rsidR="00AF4A9E">
              <w:rPr>
                <w:rFonts w:ascii="Consolas" w:eastAsia="Times New Roman" w:hAnsi="Consolas" w:cs="Consolas"/>
                <w:bCs/>
                <w:lang w:eastAsia="fr-FR"/>
              </w:rPr>
              <w:t>elt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à l’indice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(opération optionnelle)</w:t>
            </w:r>
          </w:p>
        </w:tc>
      </w:tr>
      <w:tr w:rsidR="00A77899" w:rsidRPr="00A77899" w:rsidTr="00AF4A9E">
        <w:trPr>
          <w:tblCellSpacing w:w="0" w:type="dxa"/>
        </w:trPr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5603CD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val="en-US" w:eastAsia="fr-FR"/>
              </w:rPr>
            </w:pPr>
            <w:proofErr w:type="spellStart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boolean</w:t>
            </w:r>
            <w:proofErr w:type="spellEnd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 xml:space="preserve"> </w:t>
            </w:r>
            <w:proofErr w:type="spellStart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addAll</w:t>
            </w:r>
            <w:proofErr w:type="spellEnd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(</w:t>
            </w:r>
            <w:proofErr w:type="spellStart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int</w:t>
            </w:r>
            <w:proofErr w:type="spellEnd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 xml:space="preserve"> </w:t>
            </w:r>
            <w:proofErr w:type="spellStart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ind</w:t>
            </w:r>
            <w:proofErr w:type="spellEnd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 xml:space="preserve">, </w:t>
            </w:r>
          </w:p>
          <w:p w:rsidR="00A77899" w:rsidRPr="005603CD" w:rsidRDefault="00AF4A9E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val="en-US" w:eastAsia="fr-FR"/>
              </w:rPr>
            </w:pPr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 xml:space="preserve">      </w:t>
            </w:r>
            <w:r w:rsidR="00A77899"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Collection&lt;? extends E&gt; c</w:t>
            </w:r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2</w:t>
            </w:r>
            <w:r w:rsidR="00A77899"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Insère tous les éléments de la collection </w:t>
            </w:r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c</w:t>
            </w:r>
            <w:r w:rsidR="00AF4A9E">
              <w:rPr>
                <w:rFonts w:ascii="Consolas" w:eastAsia="Times New Roman" w:hAnsi="Consolas" w:cs="Consolas"/>
                <w:bCs/>
                <w:lang w:eastAsia="fr-FR"/>
              </w:rPr>
              <w:t>2</w:t>
            </w: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à partir de l’indice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proofErr w:type="gramStart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>.(</w:t>
            </w:r>
            <w:proofErr w:type="gram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opération optionnelle) </w:t>
            </w:r>
          </w:p>
        </w:tc>
      </w:tr>
      <w:tr w:rsidR="00A77899" w:rsidRPr="00A77899" w:rsidTr="00AF4A9E">
        <w:trPr>
          <w:tblCellSpacing w:w="0" w:type="dxa"/>
        </w:trPr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get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spellStart"/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int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 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l’élément à la position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. Peut lever une exception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IndexOutOfBoundsException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n'est pas correct.</w:t>
            </w:r>
          </w:p>
        </w:tc>
      </w:tr>
      <w:tr w:rsidR="00A77899" w:rsidRPr="00A77899" w:rsidTr="00AF4A9E">
        <w:trPr>
          <w:tblCellSpacing w:w="0" w:type="dxa"/>
        </w:trPr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int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 </w:t>
            </w: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indexOf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Object o)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l’indice de la première occurrence de o, ou </w:t>
            </w:r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-1</w:t>
            </w: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 la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list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ne contient pas o.</w:t>
            </w:r>
          </w:p>
        </w:tc>
      </w:tr>
      <w:tr w:rsidR="00A77899" w:rsidRPr="00A77899" w:rsidTr="00AF4A9E">
        <w:trPr>
          <w:tblCellSpacing w:w="0" w:type="dxa"/>
        </w:trPr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int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 </w:t>
            </w: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lastIndexOf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Object o)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l’indice de la dernière occurrence de o, ou </w:t>
            </w:r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-1</w:t>
            </w: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 la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list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ne contient pas o.</w:t>
            </w:r>
          </w:p>
        </w:tc>
      </w:tr>
      <w:tr w:rsidR="00A77899" w:rsidRPr="00A77899" w:rsidTr="00AF4A9E">
        <w:trPr>
          <w:tblCellSpacing w:w="0" w:type="dxa"/>
        </w:trPr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ListIterator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&lt;E&gt; </w:t>
            </w: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listIterator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un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ListIterator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sur la liste</w:t>
            </w:r>
          </w:p>
        </w:tc>
      </w:tr>
      <w:tr w:rsidR="00A77899" w:rsidRPr="00A77899" w:rsidTr="00AF4A9E">
        <w:trPr>
          <w:tblCellSpacing w:w="0" w:type="dxa"/>
        </w:trPr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5603CD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val="en-US" w:eastAsia="fr-FR"/>
              </w:rPr>
            </w:pPr>
            <w:proofErr w:type="spellStart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ListIterator</w:t>
            </w:r>
            <w:proofErr w:type="spellEnd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 xml:space="preserve">&lt;E&gt; </w:t>
            </w:r>
            <w:proofErr w:type="spellStart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listIterator</w:t>
            </w:r>
            <w:proofErr w:type="spellEnd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(</w:t>
            </w:r>
            <w:proofErr w:type="spellStart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int</w:t>
            </w:r>
            <w:proofErr w:type="spellEnd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 xml:space="preserve"> </w:t>
            </w:r>
            <w:proofErr w:type="spellStart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ind</w:t>
            </w:r>
            <w:proofErr w:type="spellEnd"/>
            <w:r w:rsidRPr="005603CD">
              <w:rPr>
                <w:rFonts w:ascii="Consolas" w:eastAsia="Times New Roman" w:hAnsi="Consolas" w:cs="Consolas"/>
                <w:bCs/>
                <w:lang w:val="en-US"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un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ListIterator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sur la liste, démarrant à l’indice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. Peut lever une exception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IndexOutOfBoundsException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n'est pas correct.</w:t>
            </w:r>
          </w:p>
        </w:tc>
      </w:tr>
      <w:tr w:rsidR="00A77899" w:rsidRPr="00A77899" w:rsidTr="00AF4A9E">
        <w:trPr>
          <w:tblCellSpacing w:w="0" w:type="dxa"/>
        </w:trPr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E </w:t>
            </w:r>
            <w:proofErr w:type="spellStart"/>
            <w:proofErr w:type="gram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remove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spellStart"/>
            <w:proofErr w:type="gram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int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 xml:space="preserve">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7899" w:rsidRPr="00A77899" w:rsidRDefault="00A77899" w:rsidP="00A7789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Enlève l'élément à l'indice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, et retourne cet élément. Peut lever une exception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IndexOutOfBoundsException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 </w:t>
            </w:r>
            <w:proofErr w:type="spellStart"/>
            <w:r w:rsidRPr="00A77899">
              <w:rPr>
                <w:rFonts w:ascii="Consolas" w:eastAsia="Times New Roman" w:hAnsi="Consolas" w:cs="Consolas"/>
                <w:bCs/>
                <w:lang w:eastAsia="fr-FR"/>
              </w:rPr>
              <w:t>ind</w:t>
            </w:r>
            <w:proofErr w:type="spellEnd"/>
            <w:r w:rsidRPr="00A77899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n'est pas correct.</w:t>
            </w:r>
          </w:p>
        </w:tc>
      </w:tr>
    </w:tbl>
    <w:p w:rsidR="00AB1B67" w:rsidRDefault="00AB1B67" w:rsidP="00AB1B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8"/>
          <w:szCs w:val="28"/>
          <w:lang w:eastAsia="fr-FR"/>
        </w:rPr>
      </w:pPr>
      <w:bookmarkStart w:id="0" w:name="_GoBack"/>
    </w:p>
    <w:p w:rsidR="00AB1B67" w:rsidRDefault="00AB1B67" w:rsidP="00AB1B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8"/>
          <w:szCs w:val="28"/>
          <w:lang w:eastAsia="fr-FR"/>
        </w:rPr>
      </w:pPr>
    </w:p>
    <w:p w:rsidR="00AB1B67" w:rsidRDefault="00AB1B67" w:rsidP="00AB1B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8"/>
          <w:szCs w:val="28"/>
          <w:lang w:eastAsia="fr-FR"/>
        </w:rPr>
      </w:pPr>
    </w:p>
    <w:bookmarkEnd w:id="0"/>
    <w:p w:rsidR="00F34AFF" w:rsidRDefault="00F34AFF" w:rsidP="00AB1B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8"/>
          <w:szCs w:val="28"/>
          <w:lang w:eastAsia="fr-FR"/>
        </w:rPr>
      </w:pPr>
    </w:p>
    <w:p w:rsidR="00AB1B67" w:rsidRPr="00AB1B67" w:rsidRDefault="00AB1B67" w:rsidP="00AB1B6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8"/>
          <w:szCs w:val="28"/>
          <w:lang w:eastAsia="fr-FR"/>
        </w:rPr>
      </w:pPr>
      <w:r w:rsidRPr="00AB1B67">
        <w:rPr>
          <w:rFonts w:eastAsia="Times New Roman" w:cs="Times New Roman"/>
          <w:sz w:val="28"/>
          <w:szCs w:val="28"/>
          <w:lang w:eastAsia="fr-FR"/>
        </w:rPr>
        <w:lastRenderedPageBreak/>
        <w:t xml:space="preserve">L’interface </w:t>
      </w:r>
      <w:proofErr w:type="spellStart"/>
      <w:r w:rsidRPr="00AB1B67">
        <w:rPr>
          <w:rFonts w:eastAsia="Times New Roman" w:cs="Times New Roman"/>
          <w:sz w:val="28"/>
          <w:szCs w:val="28"/>
          <w:lang w:eastAsia="fr-FR"/>
        </w:rPr>
        <w:t>Iterator</w:t>
      </w:r>
      <w:proofErr w:type="spellEnd"/>
      <w:r w:rsidRPr="00AB1B67">
        <w:rPr>
          <w:rFonts w:eastAsia="Times New Roman" w:cs="Times New Roman"/>
          <w:sz w:val="28"/>
          <w:szCs w:val="28"/>
          <w:lang w:eastAsia="fr-FR"/>
        </w:rPr>
        <w:t xml:space="preserve"> </w:t>
      </w:r>
    </w:p>
    <w:tbl>
      <w:tblPr>
        <w:tblW w:w="10915" w:type="dxa"/>
        <w:tblCellSpacing w:w="0" w:type="dxa"/>
        <w:tblInd w:w="-5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68"/>
        <w:gridCol w:w="8647"/>
      </w:tblGrid>
      <w:tr w:rsidR="00AB1B67" w:rsidRPr="00AB1B67" w:rsidTr="00F34AFF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spell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boolean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 xml:space="preserve"> </w:t>
            </w:r>
            <w:proofErr w:type="spellStart"/>
            <w:proofErr w:type="gram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hasNext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</w:t>
            </w:r>
            <w:proofErr w:type="spellStart"/>
            <w:r w:rsidRPr="00AB1B67">
              <w:rPr>
                <w:rFonts w:eastAsia="Times New Roman" w:cs="Times New Roman"/>
                <w:i/>
                <w:iCs/>
                <w:sz w:val="24"/>
                <w:szCs w:val="24"/>
                <w:lang w:eastAsia="fr-FR"/>
              </w:rPr>
              <w:t>true</w:t>
            </w:r>
            <w:proofErr w:type="spellEnd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 l’</w:t>
            </w:r>
            <w:proofErr w:type="spellStart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>itérateur</w:t>
            </w:r>
            <w:proofErr w:type="spellEnd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n’est pas arrivé en fin de l’ensemble et </w:t>
            </w:r>
            <w:r w:rsidRPr="00AB1B67">
              <w:rPr>
                <w:rFonts w:eastAsia="Times New Roman" w:cs="Times New Roman"/>
                <w:i/>
                <w:iCs/>
                <w:sz w:val="24"/>
                <w:szCs w:val="24"/>
                <w:lang w:eastAsia="fr-FR"/>
              </w:rPr>
              <w:t>false</w:t>
            </w: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sinon.</w:t>
            </w:r>
          </w:p>
        </w:tc>
      </w:tr>
      <w:tr w:rsidR="00AB1B67" w:rsidRPr="00AB1B67" w:rsidTr="00F34AFF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 xml:space="preserve">E </w:t>
            </w:r>
            <w:proofErr w:type="spellStart"/>
            <w:proofErr w:type="gram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next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5E5761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>Permet d’avancer l’</w:t>
            </w:r>
            <w:proofErr w:type="spellStart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>itérateur</w:t>
            </w:r>
            <w:proofErr w:type="spellEnd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>, et retourne l’élément</w:t>
            </w:r>
            <w:r w:rsidR="005E5761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qui était obtenu avant ce déplacement</w:t>
            </w: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>. </w:t>
            </w:r>
            <w:r w:rsidR="005E5761">
              <w:rPr>
                <w:rFonts w:eastAsia="Times New Roman" w:cs="Times New Roman"/>
                <w:sz w:val="24"/>
                <w:szCs w:val="24"/>
                <w:lang w:eastAsia="fr-FR"/>
              </w:rPr>
              <w:br/>
            </w: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Lève une exception </w:t>
            </w:r>
            <w:proofErr w:type="spellStart"/>
            <w:r w:rsidRPr="00AB1B67">
              <w:rPr>
                <w:rFonts w:eastAsia="Times New Roman" w:cs="Times New Roman"/>
                <w:i/>
                <w:iCs/>
                <w:sz w:val="24"/>
                <w:szCs w:val="24"/>
                <w:lang w:eastAsia="fr-FR"/>
              </w:rPr>
              <w:t>NoSuchElementException</w:t>
            </w:r>
            <w:proofErr w:type="spellEnd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si l'</w:t>
            </w:r>
            <w:proofErr w:type="spellStart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>itérateur</w:t>
            </w:r>
            <w:proofErr w:type="spellEnd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n'a pas d'objet qui le suit.</w:t>
            </w:r>
          </w:p>
        </w:tc>
      </w:tr>
      <w:tr w:rsidR="00AB1B67" w:rsidRPr="00AB1B67" w:rsidTr="00F34AFF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spell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void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 xml:space="preserve"> </w:t>
            </w:r>
            <w:proofErr w:type="spellStart"/>
            <w:proofErr w:type="gram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remove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Supprime l’objet qui vient d’être obtenu par </w:t>
            </w:r>
            <w:proofErr w:type="spellStart"/>
            <w:r w:rsidRPr="00AB1B67">
              <w:rPr>
                <w:rFonts w:eastAsia="Times New Roman" w:cs="Times New Roman"/>
                <w:i/>
                <w:iCs/>
                <w:sz w:val="24"/>
                <w:szCs w:val="24"/>
                <w:lang w:eastAsia="fr-FR"/>
              </w:rPr>
              <w:t>next</w:t>
            </w:r>
            <w:proofErr w:type="spellEnd"/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>. Cette méthode est facultative</w:t>
            </w:r>
            <w:r w:rsidR="005E5761">
              <w:rPr>
                <w:rFonts w:eastAsia="Times New Roman" w:cs="Times New Roman"/>
                <w:sz w:val="24"/>
                <w:szCs w:val="24"/>
                <w:lang w:eastAsia="fr-FR"/>
              </w:rPr>
              <w:t>.</w:t>
            </w:r>
          </w:p>
        </w:tc>
      </w:tr>
    </w:tbl>
    <w:p w:rsidR="00A77899" w:rsidRDefault="00A77899"/>
    <w:p w:rsidR="00AB1B67" w:rsidRPr="00AB1B67" w:rsidRDefault="00AB1B67" w:rsidP="00AB1B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1B67">
        <w:rPr>
          <w:rFonts w:eastAsia="Times New Roman" w:cs="Times New Roman"/>
          <w:sz w:val="28"/>
          <w:szCs w:val="28"/>
          <w:lang w:eastAsia="fr-FR"/>
        </w:rPr>
        <w:t xml:space="preserve">L'interface </w:t>
      </w:r>
      <w:proofErr w:type="spellStart"/>
      <w:r w:rsidRPr="00AB1B67">
        <w:rPr>
          <w:rFonts w:eastAsia="Times New Roman" w:cs="Times New Roman"/>
          <w:sz w:val="28"/>
          <w:szCs w:val="28"/>
          <w:lang w:eastAsia="fr-FR"/>
        </w:rPr>
        <w:t>ListIterator</w:t>
      </w:r>
      <w:proofErr w:type="spellEnd"/>
      <w:r w:rsidRPr="00AB1B67">
        <w:rPr>
          <w:rFonts w:eastAsia="Times New Roman" w:cs="Times New Roman"/>
          <w:sz w:val="28"/>
          <w:szCs w:val="28"/>
          <w:lang w:eastAsia="fr-FR"/>
        </w:rPr>
        <w:t xml:space="preserve"> dérive de l'interface </w:t>
      </w:r>
      <w:proofErr w:type="spellStart"/>
      <w:r w:rsidRPr="00AB1B67">
        <w:rPr>
          <w:rFonts w:eastAsia="Times New Roman" w:cs="Times New Roman"/>
          <w:sz w:val="28"/>
          <w:szCs w:val="28"/>
          <w:lang w:eastAsia="fr-FR"/>
        </w:rPr>
        <w:t>Iterator</w:t>
      </w:r>
      <w:proofErr w:type="spellEnd"/>
      <w:r w:rsidRPr="00AB1B67">
        <w:rPr>
          <w:rFonts w:eastAsia="Times New Roman" w:cs="Times New Roman"/>
          <w:sz w:val="28"/>
          <w:szCs w:val="28"/>
          <w:lang w:eastAsia="fr-FR"/>
        </w:rPr>
        <w:t xml:space="preserve"> </w:t>
      </w:r>
    </w:p>
    <w:tbl>
      <w:tblPr>
        <w:tblW w:w="10915" w:type="dxa"/>
        <w:tblCellSpacing w:w="0" w:type="dxa"/>
        <w:tblInd w:w="-5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68"/>
        <w:gridCol w:w="8647"/>
      </w:tblGrid>
      <w:tr w:rsidR="00AB1B67" w:rsidRPr="00AB1B67" w:rsidTr="00F34AFF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proofErr w:type="spell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int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 xml:space="preserve">  </w:t>
            </w:r>
            <w:proofErr w:type="spellStart"/>
            <w:proofErr w:type="gram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nextIndex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)</w:t>
            </w:r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Retourne l'indice de l'élément qui serait retourné par un appel de </w:t>
            </w:r>
            <w:proofErr w:type="spellStart"/>
            <w:proofErr w:type="gram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next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).</w:t>
            </w:r>
          </w:p>
        </w:tc>
      </w:tr>
      <w:tr w:rsidR="00AB1B67" w:rsidRPr="00AB1B67" w:rsidTr="00F34AFF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proofErr w:type="spell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void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 xml:space="preserve"> set(E o)</w:t>
            </w:r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Remplace le dernier élément  retourné par </w:t>
            </w:r>
            <w:proofErr w:type="spellStart"/>
            <w:proofErr w:type="gram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next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),</w:t>
            </w: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ou par </w:t>
            </w:r>
            <w:proofErr w:type="spell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previous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(),</w:t>
            </w: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par l'objet o.</w:t>
            </w:r>
          </w:p>
        </w:tc>
      </w:tr>
      <w:tr w:rsidR="00AB1B67" w:rsidRPr="00AB1B67" w:rsidTr="00F34AFF">
        <w:trPr>
          <w:tblCellSpacing w:w="0" w:type="dxa"/>
        </w:trPr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bCs/>
                <w:lang w:eastAsia="fr-FR"/>
              </w:rPr>
            </w:pPr>
            <w:proofErr w:type="spell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void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 xml:space="preserve"> </w:t>
            </w:r>
            <w:proofErr w:type="spell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add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(E o)</w:t>
            </w:r>
          </w:p>
        </w:tc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B1B67" w:rsidRPr="00AB1B67" w:rsidRDefault="00AB1B67" w:rsidP="00AB1B6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Remplace le dernier élément  retourné par </w:t>
            </w:r>
            <w:proofErr w:type="spellStart"/>
            <w:proofErr w:type="gram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next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</w:t>
            </w:r>
            <w:proofErr w:type="gram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),</w:t>
            </w: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ou par </w:t>
            </w:r>
            <w:proofErr w:type="spellStart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previous</w:t>
            </w:r>
            <w:proofErr w:type="spellEnd"/>
            <w:r w:rsidRPr="00AB1B67">
              <w:rPr>
                <w:rFonts w:ascii="Consolas" w:eastAsia="Times New Roman" w:hAnsi="Consolas" w:cs="Consolas"/>
                <w:bCs/>
                <w:lang w:eastAsia="fr-FR"/>
              </w:rPr>
              <w:t>(),</w:t>
            </w:r>
            <w:r w:rsidRPr="00AB1B67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par l'objet o.</w:t>
            </w:r>
          </w:p>
        </w:tc>
      </w:tr>
    </w:tbl>
    <w:p w:rsidR="00AB1B67" w:rsidRDefault="00AB1B67"/>
    <w:sectPr w:rsidR="00AB1B67" w:rsidSect="005603CD">
      <w:footerReference w:type="default" r:id="rId11"/>
      <w:pgSz w:w="11906" w:h="16838"/>
      <w:pgMar w:top="1077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96E" w:rsidRDefault="00F0196E" w:rsidP="0099570E">
      <w:pPr>
        <w:spacing w:after="0" w:line="240" w:lineRule="auto"/>
      </w:pPr>
      <w:r>
        <w:separator/>
      </w:r>
    </w:p>
  </w:endnote>
  <w:endnote w:type="continuationSeparator" w:id="0">
    <w:p w:rsidR="00F0196E" w:rsidRDefault="00F0196E" w:rsidP="0099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70E" w:rsidRPr="0099570E" w:rsidRDefault="0099570E" w:rsidP="0099570E">
    <w:pPr>
      <w:tabs>
        <w:tab w:val="center" w:pos="4536"/>
        <w:tab w:val="right" w:pos="9072"/>
      </w:tabs>
      <w:rPr>
        <w:rFonts w:ascii="Calibri" w:eastAsia="Calibri" w:hAnsi="Calibri" w:cs="Times New Roman"/>
      </w:rPr>
    </w:pPr>
    <w:r w:rsidRPr="00E536E2">
      <w:rPr>
        <w:rFonts w:ascii="Cambria" w:eastAsia="Times New Roman" w:hAnsi="Cambria" w:cs="Times New Roman"/>
      </w:rPr>
      <w:t xml:space="preserve">4ETI Java/POO </w:t>
    </w:r>
    <w:r>
      <w:rPr>
        <w:rFonts w:ascii="Cambria" w:eastAsia="Times New Roman" w:hAnsi="Cambria" w:cs="Times New Roman"/>
      </w:rPr>
      <w:t>Devoir de synthèse</w:t>
    </w:r>
    <w:r>
      <w:rPr>
        <w:rFonts w:ascii="Cambria" w:eastAsia="Times New Roman" w:hAnsi="Cambria" w:cs="Times New Roman"/>
      </w:rPr>
      <w:t xml:space="preserve"> 1ère</w:t>
    </w:r>
    <w:r w:rsidRPr="00E536E2">
      <w:rPr>
        <w:rFonts w:ascii="Cambria" w:eastAsia="Times New Roman" w:hAnsi="Cambria" w:cs="Times New Roman"/>
      </w:rPr>
      <w:t xml:space="preserve"> Session</w:t>
    </w:r>
    <w:r w:rsidRPr="00E536E2">
      <w:rPr>
        <w:rFonts w:ascii="Cambria" w:eastAsia="Times New Roman" w:hAnsi="Cambria" w:cs="Times New Roman"/>
      </w:rPr>
      <w:tab/>
      <w:t xml:space="preserve"> </w:t>
    </w:r>
    <w:r>
      <w:rPr>
        <w:rFonts w:ascii="Cambria" w:eastAsia="Times New Roman" w:hAnsi="Cambria" w:cs="Times New Roman"/>
      </w:rPr>
      <w:fldChar w:fldCharType="begin"/>
    </w:r>
    <w:r>
      <w:rPr>
        <w:rFonts w:ascii="Cambria" w:eastAsia="Times New Roman" w:hAnsi="Cambria" w:cs="Times New Roman"/>
      </w:rPr>
      <w:instrText xml:space="preserve"> TIME \@ "dd/MM/yyyy" </w:instrText>
    </w:r>
    <w:r>
      <w:rPr>
        <w:rFonts w:ascii="Cambria" w:eastAsia="Times New Roman" w:hAnsi="Cambria" w:cs="Times New Roman"/>
      </w:rPr>
      <w:fldChar w:fldCharType="separate"/>
    </w:r>
    <w:r>
      <w:rPr>
        <w:rFonts w:ascii="Cambria" w:eastAsia="Times New Roman" w:hAnsi="Cambria" w:cs="Times New Roman"/>
        <w:noProof/>
      </w:rPr>
      <w:t>18/01/2016</w:t>
    </w:r>
    <w:r>
      <w:rPr>
        <w:rFonts w:ascii="Cambria" w:eastAsia="Times New Roman" w:hAnsi="Cambria" w:cs="Times New Roman"/>
      </w:rPr>
      <w:fldChar w:fldCharType="end"/>
    </w:r>
    <w:r w:rsidRPr="00E536E2">
      <w:rPr>
        <w:rFonts w:ascii="Cambria" w:eastAsia="Times New Roman" w:hAnsi="Cambria" w:cs="Times New Roman"/>
      </w:rPr>
      <w:tab/>
    </w:r>
    <w:r w:rsidRPr="00E536E2">
      <w:rPr>
        <w:rFonts w:ascii="Cambria" w:eastAsia="Times New Roman" w:hAnsi="Cambria" w:cs="Times New Roman"/>
      </w:rPr>
      <w:fldChar w:fldCharType="begin"/>
    </w:r>
    <w:r w:rsidRPr="00E536E2">
      <w:rPr>
        <w:rFonts w:ascii="Cambria" w:eastAsia="Times New Roman" w:hAnsi="Cambria" w:cs="Times New Roman"/>
      </w:rPr>
      <w:instrText>PAGE   \* MERGEFORMAT</w:instrText>
    </w:r>
    <w:r w:rsidRPr="00E536E2">
      <w:rPr>
        <w:rFonts w:ascii="Cambria" w:eastAsia="Times New Roman" w:hAnsi="Cambria" w:cs="Times New Roman"/>
      </w:rPr>
      <w:fldChar w:fldCharType="separate"/>
    </w:r>
    <w:r w:rsidR="00843B3B">
      <w:rPr>
        <w:rFonts w:ascii="Cambria" w:eastAsia="Times New Roman" w:hAnsi="Cambria" w:cs="Times New Roman"/>
        <w:noProof/>
      </w:rPr>
      <w:t>12</w:t>
    </w:r>
    <w:r w:rsidRPr="00E536E2">
      <w:rPr>
        <w:rFonts w:ascii="Cambria" w:eastAsia="Times New Roman" w:hAnsi="Cambria" w:cs="Times New Roman"/>
      </w:rPr>
      <w:fldChar w:fldCharType="end"/>
    </w:r>
    <w:r w:rsidRPr="00E536E2">
      <w:rPr>
        <w:rFonts w:ascii="Cambria" w:eastAsia="Times New Roman" w:hAnsi="Cambria" w:cs="Times New Roman"/>
      </w:rPr>
      <w:t>/</w:t>
    </w:r>
    <w:r w:rsidRPr="00E536E2">
      <w:rPr>
        <w:rFonts w:ascii="Cambria" w:eastAsia="Times New Roman" w:hAnsi="Cambria" w:cs="Times New Roman"/>
      </w:rPr>
      <w:fldChar w:fldCharType="begin"/>
    </w:r>
    <w:r w:rsidRPr="00E536E2">
      <w:rPr>
        <w:rFonts w:ascii="Cambria" w:eastAsia="Times New Roman" w:hAnsi="Cambria" w:cs="Times New Roman"/>
      </w:rPr>
      <w:instrText xml:space="preserve"> NUMPAGES   \* MERGEFORMAT </w:instrText>
    </w:r>
    <w:r w:rsidRPr="00E536E2">
      <w:rPr>
        <w:rFonts w:ascii="Cambria" w:eastAsia="Times New Roman" w:hAnsi="Cambria" w:cs="Times New Roman"/>
      </w:rPr>
      <w:fldChar w:fldCharType="separate"/>
    </w:r>
    <w:r w:rsidR="00843B3B">
      <w:rPr>
        <w:rFonts w:ascii="Cambria" w:eastAsia="Times New Roman" w:hAnsi="Cambria" w:cs="Times New Roman"/>
        <w:noProof/>
      </w:rPr>
      <w:t>12</w:t>
    </w:r>
    <w:r w:rsidRPr="00E536E2">
      <w:rPr>
        <w:rFonts w:ascii="Cambria" w:eastAsia="Times New Roman" w:hAnsi="Cambria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96E" w:rsidRDefault="00F0196E" w:rsidP="0099570E">
      <w:pPr>
        <w:spacing w:after="0" w:line="240" w:lineRule="auto"/>
      </w:pPr>
      <w:r>
        <w:separator/>
      </w:r>
    </w:p>
  </w:footnote>
  <w:footnote w:type="continuationSeparator" w:id="0">
    <w:p w:rsidR="00F0196E" w:rsidRDefault="00F0196E" w:rsidP="00995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E6039"/>
    <w:multiLevelType w:val="hybridMultilevel"/>
    <w:tmpl w:val="47DAC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F1EE7"/>
    <w:multiLevelType w:val="hybridMultilevel"/>
    <w:tmpl w:val="7A929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B7BF6"/>
    <w:multiLevelType w:val="multilevel"/>
    <w:tmpl w:val="E42A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EE0DDF"/>
    <w:multiLevelType w:val="hybridMultilevel"/>
    <w:tmpl w:val="BA945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41CA"/>
    <w:multiLevelType w:val="hybridMultilevel"/>
    <w:tmpl w:val="6B3E94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A5082"/>
    <w:multiLevelType w:val="multilevel"/>
    <w:tmpl w:val="9036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CF0"/>
    <w:rsid w:val="0001657B"/>
    <w:rsid w:val="00037D54"/>
    <w:rsid w:val="0006441F"/>
    <w:rsid w:val="00092C37"/>
    <w:rsid w:val="00097AA2"/>
    <w:rsid w:val="000A6566"/>
    <w:rsid w:val="000A6743"/>
    <w:rsid w:val="001509EB"/>
    <w:rsid w:val="001821B1"/>
    <w:rsid w:val="00200C16"/>
    <w:rsid w:val="00222CCB"/>
    <w:rsid w:val="00233A59"/>
    <w:rsid w:val="002344E3"/>
    <w:rsid w:val="002F3C41"/>
    <w:rsid w:val="002F7AF7"/>
    <w:rsid w:val="00352A71"/>
    <w:rsid w:val="003A7CF0"/>
    <w:rsid w:val="003E7A18"/>
    <w:rsid w:val="003F0C15"/>
    <w:rsid w:val="004A6B1F"/>
    <w:rsid w:val="004D0B4A"/>
    <w:rsid w:val="005603CD"/>
    <w:rsid w:val="00596492"/>
    <w:rsid w:val="005B5798"/>
    <w:rsid w:val="005C1FA9"/>
    <w:rsid w:val="005C67B8"/>
    <w:rsid w:val="005D1671"/>
    <w:rsid w:val="005D7A5F"/>
    <w:rsid w:val="005E5761"/>
    <w:rsid w:val="005F4508"/>
    <w:rsid w:val="00634D47"/>
    <w:rsid w:val="006D7F50"/>
    <w:rsid w:val="00703C6F"/>
    <w:rsid w:val="00711F76"/>
    <w:rsid w:val="0072145B"/>
    <w:rsid w:val="0076154E"/>
    <w:rsid w:val="00767F90"/>
    <w:rsid w:val="007D12CE"/>
    <w:rsid w:val="00835D5C"/>
    <w:rsid w:val="00843B3B"/>
    <w:rsid w:val="00865581"/>
    <w:rsid w:val="008E6949"/>
    <w:rsid w:val="00971B8E"/>
    <w:rsid w:val="0099570E"/>
    <w:rsid w:val="009D0435"/>
    <w:rsid w:val="00A14ACD"/>
    <w:rsid w:val="00A264E3"/>
    <w:rsid w:val="00A77899"/>
    <w:rsid w:val="00AA6812"/>
    <w:rsid w:val="00AB1B67"/>
    <w:rsid w:val="00AC7B15"/>
    <w:rsid w:val="00AD316E"/>
    <w:rsid w:val="00AF4A9E"/>
    <w:rsid w:val="00B56E5C"/>
    <w:rsid w:val="00B60A3E"/>
    <w:rsid w:val="00B86B47"/>
    <w:rsid w:val="00C06D7D"/>
    <w:rsid w:val="00C233AC"/>
    <w:rsid w:val="00C42FD0"/>
    <w:rsid w:val="00CB75CF"/>
    <w:rsid w:val="00CC2CAD"/>
    <w:rsid w:val="00CC4BDB"/>
    <w:rsid w:val="00CC6D39"/>
    <w:rsid w:val="00D2388C"/>
    <w:rsid w:val="00D32FD5"/>
    <w:rsid w:val="00D81EC3"/>
    <w:rsid w:val="00DA11B7"/>
    <w:rsid w:val="00E01FEF"/>
    <w:rsid w:val="00ED23F0"/>
    <w:rsid w:val="00F0196E"/>
    <w:rsid w:val="00F107AC"/>
    <w:rsid w:val="00F34AFF"/>
    <w:rsid w:val="00F51647"/>
    <w:rsid w:val="00F6074F"/>
    <w:rsid w:val="00F75B25"/>
    <w:rsid w:val="00F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77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A7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A7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4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44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57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4ACD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A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1">
    <w:name w:val="t1"/>
    <w:basedOn w:val="Policepardfaut"/>
    <w:rsid w:val="00A77899"/>
  </w:style>
  <w:style w:type="paragraph" w:styleId="PrformatHTML">
    <w:name w:val="HTML Preformatted"/>
    <w:basedOn w:val="Normal"/>
    <w:link w:val="PrformatHTMLCar"/>
    <w:uiPriority w:val="99"/>
    <w:unhideWhenUsed/>
    <w:rsid w:val="00A7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7789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7789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95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70E"/>
  </w:style>
  <w:style w:type="paragraph" w:styleId="Pieddepage">
    <w:name w:val="footer"/>
    <w:basedOn w:val="Normal"/>
    <w:link w:val="PieddepageCar"/>
    <w:uiPriority w:val="99"/>
    <w:unhideWhenUsed/>
    <w:rsid w:val="00995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7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77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A7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A7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4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441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57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14ACD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0A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7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1">
    <w:name w:val="t1"/>
    <w:basedOn w:val="Policepardfaut"/>
    <w:rsid w:val="00A77899"/>
  </w:style>
  <w:style w:type="paragraph" w:styleId="PrformatHTML">
    <w:name w:val="HTML Preformatted"/>
    <w:basedOn w:val="Normal"/>
    <w:link w:val="PrformatHTMLCar"/>
    <w:uiPriority w:val="99"/>
    <w:unhideWhenUsed/>
    <w:rsid w:val="00A7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7789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7789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95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70E"/>
  </w:style>
  <w:style w:type="paragraph" w:styleId="Pieddepage">
    <w:name w:val="footer"/>
    <w:basedOn w:val="Normal"/>
    <w:link w:val="PieddepageCar"/>
    <w:uiPriority w:val="99"/>
    <w:unhideWhenUsed/>
    <w:rsid w:val="009957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2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2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6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9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6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6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7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4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7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9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4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3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9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9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6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43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2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91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96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5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36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83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9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5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60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37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14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6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54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07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89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73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42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39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25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55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77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84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87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71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6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47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27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18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80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5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5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5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49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08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94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04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87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73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53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97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7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26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0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94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01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15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8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14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55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80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0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47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8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63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25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1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77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16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95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85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4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88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28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9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27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2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7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0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36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75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85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3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07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76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89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0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88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03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62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8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7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13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16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32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6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34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33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8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31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0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7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44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2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32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7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15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4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0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58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45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79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9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69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7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20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9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0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50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53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23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5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67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91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4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1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61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46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3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38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23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88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15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22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3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17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24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4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7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71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0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41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4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9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52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10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1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78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33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6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4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83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0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2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74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42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83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9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66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65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83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14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77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08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0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80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29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71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8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2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18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39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7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78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53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70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25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06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78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7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0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04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57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39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6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vande.cpe.fr/intranet/images/logo_CPE/logo_CPE_2009_moyenne_def.jp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1678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10888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BREDA</dc:creator>
  <cp:lastModifiedBy>Martine BREDA</cp:lastModifiedBy>
  <cp:revision>10</cp:revision>
  <cp:lastPrinted>2016-01-14T16:09:00Z</cp:lastPrinted>
  <dcterms:created xsi:type="dcterms:W3CDTF">2016-01-14T17:26:00Z</dcterms:created>
  <dcterms:modified xsi:type="dcterms:W3CDTF">2016-01-18T07:59:00Z</dcterms:modified>
</cp:coreProperties>
</file>