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eastAsiaTheme="minorEastAsia" w:cs="Times New Roman"/>
          <w:noProof/>
          <w:sz w:val="24"/>
          <w:szCs w:val="24"/>
          <w:lang w:eastAsia="fr-FR"/>
        </w:rPr>
        <w:drawing>
          <wp:inline distT="0" distB="0" distL="0" distR="0">
            <wp:extent cx="1381125" cy="1066800"/>
            <wp:effectExtent l="0" t="0" r="9525" b="0"/>
            <wp:docPr id="2" name="Image 2" descr="logo%20CPE%202009%20def%20moyenne%20pour%20imp%20copieur_sma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%20CPE%202009%20def%20moyenne%20pour%20imp%20copieur_smal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F2A">
        <w:rPr>
          <w:rFonts w:ascii="Tahoma" w:eastAsia="Times New Roman" w:hAnsi="Tahoma" w:cs="Tahoma"/>
          <w:sz w:val="20"/>
          <w:szCs w:val="20"/>
          <w:lang w:eastAsia="fr-FR"/>
        </w:rPr>
        <w:t xml:space="preserve">                                                                                                        </w:t>
      </w:r>
    </w:p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Année universitaire 201</w:t>
      </w:r>
      <w:r>
        <w:rPr>
          <w:rFonts w:ascii="Tahoma" w:eastAsia="Times New Roman" w:hAnsi="Tahoma" w:cs="Tahoma"/>
          <w:caps/>
          <w:sz w:val="20"/>
          <w:szCs w:val="20"/>
          <w:lang w:eastAsia="fr-FR"/>
        </w:rPr>
        <w:t>5</w:t>
      </w: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/201</w:t>
      </w:r>
      <w:r>
        <w:rPr>
          <w:rFonts w:ascii="Tahoma" w:eastAsia="Times New Roman" w:hAnsi="Tahoma" w:cs="Tahoma"/>
          <w:sz w:val="20"/>
          <w:szCs w:val="20"/>
          <w:lang w:eastAsia="fr-FR"/>
        </w:rPr>
        <w:t>6</w:t>
      </w:r>
    </w:p>
    <w:p w:rsidR="009E1F2A" w:rsidRPr="009E1F2A" w:rsidRDefault="009E1F2A" w:rsidP="009E1F2A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80"/>
        </w:tabs>
        <w:spacing w:after="0" w:line="240" w:lineRule="auto"/>
        <w:rPr>
          <w:rFonts w:ascii="Tahoma" w:eastAsia="Times New Roman" w:hAnsi="Tahoma" w:cs="Tahoma"/>
          <w:bCs/>
          <w:sz w:val="24"/>
          <w:szCs w:val="24"/>
          <w:lang w:eastAsia="fr-FR"/>
        </w:rPr>
      </w:pPr>
      <w:r w:rsidRPr="009E1F2A">
        <w:rPr>
          <w:rFonts w:ascii="Tahoma" w:eastAsia="Times New Roman" w:hAnsi="Tahoma" w:cs="Tahoma"/>
          <w:bCs/>
          <w:sz w:val="24"/>
          <w:szCs w:val="24"/>
          <w:lang w:eastAsia="fr-FR"/>
        </w:rPr>
        <w:t>NOM :……………………………………</w:t>
      </w:r>
      <w:r w:rsidRPr="009E1F2A">
        <w:rPr>
          <w:rFonts w:ascii="Tahoma" w:eastAsia="Times New Roman" w:hAnsi="Tahoma" w:cs="Tahoma"/>
          <w:bCs/>
          <w:sz w:val="24"/>
          <w:szCs w:val="24"/>
          <w:lang w:eastAsia="fr-FR"/>
        </w:rPr>
        <w:tab/>
        <w:t>PRENOM :……………………………</w:t>
      </w:r>
    </w:p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9E1F2A" w:rsidRPr="009E1F2A" w:rsidRDefault="009E1F2A" w:rsidP="009E1F2A">
      <w:pPr>
        <w:tabs>
          <w:tab w:val="left" w:pos="5580"/>
        </w:tabs>
        <w:spacing w:after="0" w:line="240" w:lineRule="auto"/>
        <w:rPr>
          <w:rFonts w:ascii="Tahoma" w:eastAsia="Times New Roman" w:hAnsi="Tahoma" w:cs="Tahoma"/>
          <w:bCs/>
          <w:sz w:val="24"/>
          <w:szCs w:val="24"/>
          <w:lang w:eastAsia="fr-FR"/>
        </w:rPr>
      </w:pPr>
      <w:r w:rsidRPr="009E1F2A">
        <w:rPr>
          <w:rFonts w:ascii="Tahoma" w:eastAsia="Times New Roman" w:hAnsi="Tahoma" w:cs="Tahoma"/>
          <w:bCs/>
          <w:sz w:val="24"/>
          <w:szCs w:val="24"/>
          <w:lang w:eastAsia="fr-FR"/>
        </w:rPr>
        <w:t>Consignes relatives au déroulement de l’épreuve</w:t>
      </w:r>
    </w:p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i/>
          <w:i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Date : </w:t>
      </w:r>
      <w:r w:rsidR="00320565">
        <w:rPr>
          <w:rFonts w:ascii="Tahoma" w:eastAsia="Times New Roman" w:hAnsi="Tahoma" w:cs="Tahoma"/>
          <w:bCs/>
          <w:caps/>
          <w:sz w:val="20"/>
          <w:szCs w:val="20"/>
          <w:lang w:eastAsia="fr-FR"/>
        </w:rPr>
        <w:t>8 mars 2016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Contrôle de : Module 4ETI de Programmation Objet / Java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>, 1</w:t>
      </w:r>
      <w:r w:rsidRPr="009E1F2A">
        <w:rPr>
          <w:rFonts w:ascii="Tahoma" w:eastAsia="Times New Roman" w:hAnsi="Tahoma" w:cs="Tahoma"/>
          <w:bCs/>
          <w:sz w:val="20"/>
          <w:szCs w:val="20"/>
          <w:vertAlign w:val="superscript"/>
          <w:lang w:eastAsia="fr-FR"/>
        </w:rPr>
        <w:t>ère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partie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(</w:t>
      </w:r>
      <w:r w:rsidR="00320565">
        <w:rPr>
          <w:rFonts w:ascii="Tahoma" w:eastAsia="Times New Roman" w:hAnsi="Tahoma" w:cs="Tahoma"/>
          <w:bCs/>
          <w:sz w:val="20"/>
          <w:szCs w:val="20"/>
          <w:lang w:eastAsia="fr-FR"/>
        </w:rPr>
        <w:t>2</w:t>
      </w:r>
      <w:r w:rsidR="00320565" w:rsidRPr="00320565">
        <w:rPr>
          <w:rFonts w:ascii="Tahoma" w:eastAsia="Times New Roman" w:hAnsi="Tahoma" w:cs="Tahoma"/>
          <w:bCs/>
          <w:sz w:val="20"/>
          <w:szCs w:val="20"/>
          <w:vertAlign w:val="superscript"/>
          <w:lang w:eastAsia="fr-FR"/>
        </w:rPr>
        <w:t>ème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session)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Cs/>
          <w:sz w:val="20"/>
          <w:szCs w:val="20"/>
          <w:lang w:eastAsia="fr-FR"/>
        </w:rPr>
        <w:t>D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urée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: 45 minutes.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Professeur responsable : Martine BREDA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i/>
          <w:i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Documents :      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non 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autorisés             </w:t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sym w:font="Wingdings" w:char="F0FD"/>
      </w: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7E24A3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LES </w:t>
      </w:r>
      <w:r w:rsidRPr="007E24A3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DOCUMENTS</w:t>
      </w:r>
      <w:r>
        <w:rPr>
          <w:rFonts w:ascii="Tahoma" w:eastAsia="Times New Roman" w:hAnsi="Tahoma" w:cs="Tahoma"/>
          <w:bCs/>
          <w:sz w:val="20"/>
          <w:szCs w:val="20"/>
          <w:lang w:eastAsia="fr-FR"/>
        </w:rPr>
        <w:t>,</w:t>
      </w:r>
      <w:r w:rsidR="009E1F2A"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</w:t>
      </w:r>
      <w:r w:rsidR="009E1F2A" w:rsidRPr="009E1F2A">
        <w:rPr>
          <w:rFonts w:ascii="Tahoma" w:eastAsia="Times New Roman" w:hAnsi="Tahoma" w:cs="Tahoma"/>
          <w:bCs/>
          <w:caps/>
          <w:sz w:val="20"/>
          <w:szCs w:val="20"/>
          <w:lang w:eastAsia="fr-FR"/>
        </w:rPr>
        <w:t xml:space="preserve">CALCULATRICES, </w:t>
      </w:r>
      <w:r w:rsidR="009E1F2A"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TELEPHONES PORTABLES ET AUTRES APPAREILS DE STOCKAGE DE DONNEES NUMERIQUES SONT </w:t>
      </w:r>
      <w:r w:rsidRPr="007E24A3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INTERDITS</w:t>
      </w:r>
      <w:r w:rsidR="009E1F2A"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Les téléphones portables doivent être éteints pendant toute la durée de l’épreuve et rangés dans les cartables.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bCs/>
          <w:sz w:val="20"/>
          <w:szCs w:val="20"/>
          <w:lang w:eastAsia="fr-FR"/>
        </w:rPr>
        <w:t>Les oreilles des candidats doivent être dégagées.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9E1F2A" w:rsidRPr="009E1F2A" w:rsidRDefault="009E1F2A" w:rsidP="009E1F2A">
      <w:pPr>
        <w:spacing w:after="0" w:line="240" w:lineRule="auto"/>
        <w:rPr>
          <w:rFonts w:ascii="Tahoma" w:eastAsiaTheme="minorEastAsia" w:hAnsi="Tahoma" w:cs="Tahoma"/>
          <w:bCs/>
          <w:sz w:val="20"/>
          <w:szCs w:val="20"/>
        </w:rPr>
      </w:pPr>
    </w:p>
    <w:p w:rsidR="009E1F2A" w:rsidRPr="009E1F2A" w:rsidRDefault="009E1F2A" w:rsidP="009E1F2A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Rappels importants sur la discipline lors des examens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La présence à tous les examens est strictement obligatoire ; tout élève présent à une épreuve doit rendre une copie, même blanche, portant son nom, son prénom et la nature de l’épreuve.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 xml:space="preserve">Une absence  non justifiée à un examen invalide automatiquement le module concerné. 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Toute suspicion sur la régularité et le caractère équitable d’une épreuve est signalée à la direction des études qui pourra décider l’annulation de l’épreuve; tous les élèves concernés par l’épreuve sont alors convoqués à une épreuve de remplacement à une date fixée par le responsable d’année.</w:t>
      </w:r>
    </w:p>
    <w:p w:rsidR="009E1F2A" w:rsidRPr="009E1F2A" w:rsidRDefault="009E1F2A" w:rsidP="009E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9E1F2A">
        <w:rPr>
          <w:rFonts w:ascii="Tahoma" w:eastAsia="Times New Roman" w:hAnsi="Tahoma" w:cs="Tahoma"/>
          <w:sz w:val="20"/>
          <w:szCs w:val="20"/>
          <w:lang w:eastAsia="fr-FR"/>
        </w:rPr>
        <w:t>Toute fraude ou tentative de fraude est portée à la connaissance de la direction des études qui pourra réunir le Conseil de Discipline. Les sanctions prises peuvent aller jusqu’à l’exclusion définitive du (des) élève(s) mis en cause.</w:t>
      </w:r>
    </w:p>
    <w:p w:rsidR="009E1F2A" w:rsidRPr="007E24A3" w:rsidRDefault="009E1F2A" w:rsidP="009E1F2A">
      <w:pPr>
        <w:spacing w:before="240" w:line="240" w:lineRule="auto"/>
        <w:rPr>
          <w:rFonts w:ascii="Tahoma" w:eastAsiaTheme="minorEastAsia" w:hAnsi="Tahoma" w:cs="Tahoma"/>
          <w:bCs/>
          <w:sz w:val="24"/>
          <w:szCs w:val="24"/>
          <w:u w:val="single"/>
        </w:rPr>
      </w:pPr>
      <w:r w:rsidRPr="009E1F2A">
        <w:rPr>
          <w:rFonts w:ascii="Tahoma" w:eastAsiaTheme="minorEastAsia" w:hAnsi="Tahoma" w:cs="Tahoma"/>
          <w:bCs/>
          <w:sz w:val="24"/>
          <w:szCs w:val="24"/>
          <w:u w:val="single"/>
        </w:rPr>
        <w:t xml:space="preserve">Consignes générales : </w:t>
      </w:r>
    </w:p>
    <w:p w:rsidR="007E24A3" w:rsidRPr="009E1F2A" w:rsidRDefault="007E24A3" w:rsidP="007E24A3">
      <w:pPr>
        <w:spacing w:before="240" w:after="0" w:line="240" w:lineRule="auto"/>
        <w:rPr>
          <w:rFonts w:ascii="Tahoma" w:eastAsiaTheme="minorEastAsia" w:hAnsi="Tahoma" w:cs="Tahoma"/>
          <w:bCs/>
          <w:sz w:val="24"/>
          <w:szCs w:val="24"/>
        </w:rPr>
      </w:pPr>
      <w:r w:rsidRPr="009E1F2A">
        <w:rPr>
          <w:rFonts w:ascii="Tahoma" w:eastAsiaTheme="minorEastAsia" w:hAnsi="Tahoma" w:cs="Tahoma"/>
          <w:bCs/>
          <w:sz w:val="24"/>
          <w:szCs w:val="24"/>
        </w:rPr>
        <w:t>Répondre sur ce document.</w:t>
      </w:r>
    </w:p>
    <w:p w:rsidR="009E1F2A" w:rsidRPr="009E1F2A" w:rsidRDefault="009E1F2A" w:rsidP="009E1F2A">
      <w:pPr>
        <w:spacing w:before="240" w:line="240" w:lineRule="auto"/>
        <w:rPr>
          <w:rFonts w:ascii="Tahoma" w:eastAsiaTheme="minorEastAsia" w:hAnsi="Tahoma" w:cs="Tahoma"/>
          <w:bCs/>
          <w:sz w:val="24"/>
          <w:szCs w:val="24"/>
        </w:rPr>
      </w:pPr>
      <w:r w:rsidRPr="009E1F2A">
        <w:rPr>
          <w:rFonts w:ascii="Tahoma" w:eastAsiaTheme="minorEastAsia" w:hAnsi="Tahoma" w:cs="Tahoma"/>
          <w:bCs/>
          <w:sz w:val="24"/>
          <w:szCs w:val="24"/>
        </w:rPr>
        <w:t>Li</w:t>
      </w:r>
      <w:r w:rsidR="007E24A3">
        <w:rPr>
          <w:rFonts w:ascii="Tahoma" w:eastAsiaTheme="minorEastAsia" w:hAnsi="Tahoma" w:cs="Tahoma"/>
          <w:bCs/>
          <w:sz w:val="24"/>
          <w:szCs w:val="24"/>
        </w:rPr>
        <w:t>re</w:t>
      </w:r>
      <w:r w:rsidRPr="009E1F2A">
        <w:rPr>
          <w:rFonts w:ascii="Tahoma" w:eastAsiaTheme="minorEastAsia" w:hAnsi="Tahoma" w:cs="Tahoma"/>
          <w:bCs/>
          <w:sz w:val="24"/>
          <w:szCs w:val="24"/>
        </w:rPr>
        <w:t xml:space="preserve"> </w:t>
      </w:r>
      <w:r w:rsidRPr="009E1F2A">
        <w:rPr>
          <w:rFonts w:ascii="Tahoma" w:eastAsiaTheme="minorEastAsia" w:hAnsi="Tahoma" w:cs="Tahoma"/>
          <w:bCs/>
          <w:caps/>
          <w:sz w:val="24"/>
          <w:szCs w:val="24"/>
        </w:rPr>
        <w:t>soigneusement</w:t>
      </w:r>
      <w:r w:rsidRPr="009E1F2A">
        <w:rPr>
          <w:rFonts w:ascii="Tahoma" w:eastAsiaTheme="minorEastAsia" w:hAnsi="Tahoma" w:cs="Tahoma"/>
          <w:bCs/>
          <w:sz w:val="24"/>
          <w:szCs w:val="24"/>
        </w:rPr>
        <w:t xml:space="preserve"> l’énoncé avant de commencer l’exercice.</w:t>
      </w:r>
    </w:p>
    <w:p w:rsidR="007E24A3" w:rsidRPr="0000411B" w:rsidRDefault="007E24A3" w:rsidP="007E2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60" w:lineRule="atLeast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Pour les instructions Java, la syntaxe </w:t>
      </w:r>
      <w:r w:rsidR="000034F0"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doit rester précise et </w:t>
      </w: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>compréhensible.</w:t>
      </w:r>
    </w:p>
    <w:p w:rsidR="007E24A3" w:rsidRPr="0000411B" w:rsidRDefault="007E24A3" w:rsidP="007E2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60" w:lineRule="atLeast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Pour les questions qui attendent des réponses en français, ne récitez pas le cours de manière théorique mais soyez </w:t>
      </w:r>
      <w:r w:rsidRPr="0000411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synthétique</w:t>
      </w: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et </w:t>
      </w:r>
      <w:r w:rsidRPr="0000411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précis</w:t>
      </w:r>
      <w:r w:rsidRPr="0000411B">
        <w:rPr>
          <w:rFonts w:ascii="Tahoma" w:eastAsia="Times New Roman" w:hAnsi="Tahoma" w:cs="Tahoma"/>
          <w:bCs/>
          <w:sz w:val="20"/>
          <w:szCs w:val="20"/>
          <w:lang w:eastAsia="fr-FR"/>
        </w:rPr>
        <w:t>.</w:t>
      </w:r>
    </w:p>
    <w:p w:rsidR="00191322" w:rsidRDefault="0019132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br w:type="page"/>
      </w:r>
    </w:p>
    <w:p w:rsidR="00793513" w:rsidRPr="00DD7AD0" w:rsidRDefault="00793513" w:rsidP="009030F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1</w:t>
      </w:r>
    </w:p>
    <w:p w:rsidR="00320565" w:rsidRPr="00320565" w:rsidRDefault="00320565" w:rsidP="00320565">
      <w:pPr>
        <w:spacing w:after="120" w:line="240" w:lineRule="auto"/>
        <w:rPr>
          <w:rFonts w:eastAsia="Times New Roman" w:cs="Times New Roman"/>
          <w:lang w:eastAsia="fr-FR"/>
        </w:rPr>
      </w:pPr>
      <w:r w:rsidRPr="00320565">
        <w:rPr>
          <w:rFonts w:eastAsia="Times New Roman" w:cs="Times New Roman"/>
          <w:lang w:eastAsia="fr-FR"/>
        </w:rPr>
        <w:t>Les situations suivantes posent-elles problème ? Si vous estimez qu'elles vont produire une erreur, expliquer quel sera son type (</w:t>
      </w:r>
      <w:r w:rsidRPr="00320565">
        <w:rPr>
          <w:rFonts w:eastAsia="Times New Roman" w:cs="Times New Roman"/>
          <w:b/>
          <w:bCs/>
          <w:lang w:eastAsia="fr-FR"/>
        </w:rPr>
        <w:t>erreur de compilation, d'exécution, de logique)</w:t>
      </w:r>
      <w:r w:rsidRPr="00320565">
        <w:rPr>
          <w:rFonts w:eastAsia="Times New Roman" w:cs="Times New Roman"/>
          <w:lang w:eastAsia="fr-FR"/>
        </w:rPr>
        <w:t>.</w:t>
      </w:r>
    </w:p>
    <w:tbl>
      <w:tblPr>
        <w:tblStyle w:val="Grilledutableau"/>
        <w:tblW w:w="9340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6"/>
        <w:gridCol w:w="5435"/>
        <w:gridCol w:w="3579"/>
      </w:tblGrid>
      <w:tr w:rsidR="00320565" w:rsidRPr="00320565" w:rsidTr="00C66EEE">
        <w:tc>
          <w:tcPr>
            <w:tcW w:w="326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1</w:t>
            </w:r>
          </w:p>
        </w:tc>
        <w:tc>
          <w:tcPr>
            <w:tcW w:w="5435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 xml:space="preserve">Mettre une </w:t>
            </w:r>
            <w:proofErr w:type="gramStart"/>
            <w:r w:rsidRPr="00320565">
              <w:rPr>
                <w:rFonts w:eastAsia="Times New Roman" w:cs="Times New Roman"/>
                <w:lang w:eastAsia="fr-FR"/>
              </w:rPr>
              <w:t>parenthèse )</w:t>
            </w:r>
            <w:proofErr w:type="gramEnd"/>
            <w:r w:rsidRPr="00320565">
              <w:rPr>
                <w:rFonts w:eastAsia="Times New Roman" w:cs="Times New Roman"/>
                <w:lang w:eastAsia="fr-FR"/>
              </w:rPr>
              <w:t xml:space="preserve"> à la place d'une accolade }</w:t>
            </w:r>
          </w:p>
        </w:tc>
        <w:tc>
          <w:tcPr>
            <w:tcW w:w="3579" w:type="dxa"/>
          </w:tcPr>
          <w:p w:rsid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  <w:p w:rsid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</w:tc>
      </w:tr>
      <w:tr w:rsidR="00320565" w:rsidRPr="00320565" w:rsidTr="00C66EEE">
        <w:tc>
          <w:tcPr>
            <w:tcW w:w="326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2</w:t>
            </w:r>
          </w:p>
        </w:tc>
        <w:tc>
          <w:tcPr>
            <w:tcW w:w="5435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Faire une division par zéro.</w:t>
            </w:r>
          </w:p>
        </w:tc>
        <w:tc>
          <w:tcPr>
            <w:tcW w:w="3579" w:type="dxa"/>
          </w:tcPr>
          <w:p w:rsidR="00320565" w:rsidRDefault="00320565" w:rsidP="00320565">
            <w:pPr>
              <w:rPr>
                <w:rFonts w:eastAsia="Times New Roman" w:cs="Times New Roman"/>
                <w:b/>
                <w:bCs/>
                <w:lang w:eastAsia="fr-FR"/>
              </w:rPr>
            </w:pPr>
          </w:p>
          <w:p w:rsidR="00320565" w:rsidRDefault="00320565" w:rsidP="00320565">
            <w:pPr>
              <w:rPr>
                <w:rFonts w:eastAsia="Times New Roman" w:cs="Times New Roman"/>
                <w:b/>
                <w:bCs/>
                <w:lang w:eastAsia="fr-FR"/>
              </w:rPr>
            </w:pPr>
          </w:p>
          <w:p w:rsidR="00320565" w:rsidRPr="00320565" w:rsidRDefault="00320565" w:rsidP="00320565">
            <w:pPr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  <w:tr w:rsidR="00320565" w:rsidRPr="00320565" w:rsidTr="00C66EEE">
        <w:tc>
          <w:tcPr>
            <w:tcW w:w="326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3</w:t>
            </w:r>
          </w:p>
        </w:tc>
        <w:tc>
          <w:tcPr>
            <w:tcW w:w="5435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F82966">
              <w:rPr>
                <w:rFonts w:eastAsia="Times New Roman" w:cs="Times New Roman"/>
                <w:lang w:eastAsia="fr-FR"/>
              </w:rPr>
              <w:t xml:space="preserve">Ecrire </w:t>
            </w:r>
            <w:hyperlink r:id="rId10" w:tgtFrame="_blank" w:history="1">
              <w:proofErr w:type="spellStart"/>
              <w:r w:rsidRPr="00F82966">
                <w:rPr>
                  <w:rStyle w:val="Lienhypertexte"/>
                  <w:rFonts w:eastAsia="Times New Roman" w:cs="Times New Roman"/>
                  <w:color w:val="auto"/>
                  <w:lang w:eastAsia="fr-FR"/>
                </w:rPr>
                <w:t>Système</w:t>
              </w:r>
            </w:hyperlink>
            <w:r w:rsidRPr="00F82966">
              <w:rPr>
                <w:rFonts w:eastAsia="Times New Roman" w:cs="Times New Roman"/>
                <w:lang w:eastAsia="fr-FR"/>
              </w:rPr>
              <w:t>.</w:t>
            </w:r>
            <w:proofErr w:type="gramStart"/>
            <w:r w:rsidRPr="00F82966">
              <w:rPr>
                <w:rFonts w:eastAsia="Times New Roman" w:cs="Times New Roman"/>
                <w:lang w:eastAsia="fr-FR"/>
              </w:rPr>
              <w:t>sortie.écrire</w:t>
            </w:r>
            <w:proofErr w:type="spellEnd"/>
            <w:r w:rsidRPr="00F82966">
              <w:rPr>
                <w:rFonts w:eastAsia="Times New Roman" w:cs="Times New Roman"/>
                <w:lang w:eastAsia="fr-FR"/>
              </w:rPr>
              <w:t>(</w:t>
            </w:r>
            <w:proofErr w:type="gramEnd"/>
            <w:r w:rsidRPr="00F82966">
              <w:rPr>
                <w:rFonts w:eastAsia="Times New Roman" w:cs="Times New Roman"/>
                <w:lang w:eastAsia="fr-FR"/>
              </w:rPr>
              <w:t xml:space="preserve">   ) au lieu de </w:t>
            </w:r>
            <w:proofErr w:type="spellStart"/>
            <w:r w:rsidRPr="00F82966">
              <w:rPr>
                <w:rFonts w:eastAsia="Times New Roman" w:cs="Times New Roman"/>
                <w:lang w:eastAsia="fr-FR"/>
              </w:rPr>
              <w:t>System.out.println</w:t>
            </w:r>
            <w:proofErr w:type="spellEnd"/>
            <w:r w:rsidRPr="00F82966">
              <w:rPr>
                <w:rFonts w:eastAsia="Times New Roman" w:cs="Times New Roman"/>
                <w:lang w:eastAsia="fr-FR"/>
              </w:rPr>
              <w:t>(   )</w:t>
            </w:r>
          </w:p>
        </w:tc>
        <w:tc>
          <w:tcPr>
            <w:tcW w:w="3579" w:type="dxa"/>
          </w:tcPr>
          <w:p w:rsid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  <w:p w:rsid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</w:tc>
      </w:tr>
      <w:tr w:rsidR="00320565" w:rsidRPr="00320565" w:rsidTr="00C66EEE">
        <w:tc>
          <w:tcPr>
            <w:tcW w:w="326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4</w:t>
            </w:r>
          </w:p>
        </w:tc>
        <w:tc>
          <w:tcPr>
            <w:tcW w:w="5435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Multiplier deux nombres alors qu'on voulait les soustraire.</w:t>
            </w:r>
          </w:p>
        </w:tc>
        <w:tc>
          <w:tcPr>
            <w:tcW w:w="3579" w:type="dxa"/>
          </w:tcPr>
          <w:p w:rsid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  <w:p w:rsid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</w:tc>
      </w:tr>
      <w:tr w:rsidR="00320565" w:rsidRPr="00320565" w:rsidTr="00C66EEE">
        <w:tc>
          <w:tcPr>
            <w:tcW w:w="326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5</w:t>
            </w:r>
          </w:p>
        </w:tc>
        <w:tc>
          <w:tcPr>
            <w:tcW w:w="5435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 xml:space="preserve">Dans une arborescence de classes, ne pas implémenter dans les classes dérivées les méthodes qui sont abstraites dans la classe </w:t>
            </w:r>
            <w:proofErr w:type="gramStart"/>
            <w:r w:rsidRPr="00320565">
              <w:rPr>
                <w:rFonts w:eastAsia="Times New Roman" w:cs="Times New Roman"/>
                <w:lang w:eastAsia="fr-FR"/>
              </w:rPr>
              <w:t>parent</w:t>
            </w:r>
            <w:proofErr w:type="gramEnd"/>
            <w:r w:rsidRPr="00320565">
              <w:rPr>
                <w:rFonts w:eastAsia="Times New Roman" w:cs="Times New Roman"/>
                <w:lang w:eastAsia="fr-FR"/>
              </w:rPr>
              <w:t xml:space="preserve">. </w:t>
            </w:r>
          </w:p>
        </w:tc>
        <w:tc>
          <w:tcPr>
            <w:tcW w:w="3579" w:type="dxa"/>
          </w:tcPr>
          <w:p w:rsid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  <w:p w:rsid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</w:tc>
      </w:tr>
    </w:tbl>
    <w:p w:rsidR="00D9513D" w:rsidRDefault="00D9513D" w:rsidP="00713EF6">
      <w:pPr>
        <w:spacing w:after="0" w:line="240" w:lineRule="auto"/>
        <w:rPr>
          <w:rFonts w:eastAsia="Times New Roman" w:cs="Times New Roman"/>
          <w:lang w:eastAsia="fr-FR"/>
        </w:rPr>
      </w:pPr>
    </w:p>
    <w:p w:rsidR="009030FB" w:rsidRPr="00DD7AD0" w:rsidRDefault="009030FB" w:rsidP="009030F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2</w:t>
      </w:r>
    </w:p>
    <w:p w:rsidR="00320565" w:rsidRPr="00320565" w:rsidRDefault="00320565" w:rsidP="00320565">
      <w:pPr>
        <w:spacing w:after="0" w:line="240" w:lineRule="auto"/>
        <w:rPr>
          <w:rFonts w:eastAsia="Times New Roman" w:cs="Times New Roman"/>
          <w:lang w:eastAsia="fr-FR"/>
        </w:rPr>
      </w:pPr>
      <w:r w:rsidRPr="00320565">
        <w:rPr>
          <w:rFonts w:eastAsia="Times New Roman" w:cs="Times New Roman"/>
          <w:lang w:eastAsia="fr-FR"/>
        </w:rPr>
        <w:t>Considérons la méthode</w:t>
      </w:r>
      <w:r w:rsidRPr="003205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public </w:t>
      </w:r>
      <w:proofErr w:type="spellStart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static</w:t>
      </w:r>
      <w:proofErr w:type="spell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void</w:t>
      </w:r>
      <w:proofErr w:type="spell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gramStart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main(</w:t>
      </w:r>
      <w:proofErr w:type="gram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String </w:t>
      </w:r>
      <w:proofErr w:type="spellStart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argv</w:t>
      </w:r>
      <w:proofErr w:type="spell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[ ]).</w:t>
      </w:r>
      <w:r w:rsidRPr="0032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565">
        <w:rPr>
          <w:rFonts w:ascii="Times New Roman" w:eastAsia="Times New Roman" w:hAnsi="Times New Roman" w:cs="Times New Roman"/>
          <w:sz w:val="24"/>
          <w:szCs w:val="24"/>
        </w:rPr>
        <w:br/>
      </w:r>
      <w:r w:rsidRPr="00320565">
        <w:rPr>
          <w:rFonts w:eastAsia="Times New Roman" w:cs="Times New Roman"/>
          <w:lang w:eastAsia="fr-FR"/>
        </w:rPr>
        <w:t>Dites si les affirmations suivantes sont correctes ou non?</w:t>
      </w:r>
    </w:p>
    <w:p w:rsidR="00320565" w:rsidRPr="00320565" w:rsidRDefault="00320565" w:rsidP="00320565">
      <w:pPr>
        <w:spacing w:after="0" w:line="240" w:lineRule="auto"/>
        <w:rPr>
          <w:rFonts w:eastAsia="Times New Roman" w:cs="Times New Roman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5"/>
        <w:gridCol w:w="2801"/>
      </w:tblGrid>
      <w:tr w:rsidR="00320565" w:rsidRPr="00320565" w:rsidTr="00C66EEE">
        <w:tc>
          <w:tcPr>
            <w:tcW w:w="6487" w:type="dxa"/>
          </w:tcPr>
          <w:p w:rsidR="00320565" w:rsidRPr="00320565" w:rsidRDefault="00320565" w:rsidP="00320565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20565">
              <w:rPr>
                <w:rFonts w:eastAsia="Times New Roman" w:cs="Times New Roman"/>
                <w:sz w:val="24"/>
                <w:szCs w:val="24"/>
              </w:rPr>
              <w:t>affirmation</w:t>
            </w:r>
          </w:p>
        </w:tc>
        <w:tc>
          <w:tcPr>
            <w:tcW w:w="2801" w:type="dxa"/>
          </w:tcPr>
          <w:p w:rsidR="00320565" w:rsidRPr="00320565" w:rsidRDefault="00320565" w:rsidP="00320565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20565">
              <w:rPr>
                <w:rFonts w:eastAsia="Times New Roman" w:cs="Times New Roman"/>
                <w:sz w:val="24"/>
                <w:szCs w:val="24"/>
              </w:rPr>
              <w:t>correcte? OUI/NON</w:t>
            </w:r>
          </w:p>
        </w:tc>
      </w:tr>
      <w:tr w:rsidR="00320565" w:rsidRPr="00320565" w:rsidTr="00C66EEE">
        <w:tc>
          <w:tcPr>
            <w:tcW w:w="6487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En Java, les arguments de la ligne de commande sont transmis sous la forme d'un tableau de chaînes de caractères.</w:t>
            </w:r>
          </w:p>
        </w:tc>
        <w:tc>
          <w:tcPr>
            <w:tcW w:w="2801" w:type="dxa"/>
          </w:tcPr>
          <w:p w:rsidR="00320565" w:rsidRPr="00320565" w:rsidRDefault="00320565" w:rsidP="00320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565" w:rsidRPr="00320565" w:rsidTr="00C66EEE">
        <w:tc>
          <w:tcPr>
            <w:tcW w:w="6487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La méthode main ne peut retourner qu'un résultat à la fois</w:t>
            </w:r>
          </w:p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2801" w:type="dxa"/>
          </w:tcPr>
          <w:p w:rsidR="00320565" w:rsidRPr="00320565" w:rsidRDefault="00320565" w:rsidP="00320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565" w:rsidRPr="00320565" w:rsidTr="00C66EEE">
        <w:tc>
          <w:tcPr>
            <w:tcW w:w="6487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Une classe sans méthode main est compilable mais n'est pas utilisable seule.</w:t>
            </w:r>
          </w:p>
        </w:tc>
        <w:tc>
          <w:tcPr>
            <w:tcW w:w="2801" w:type="dxa"/>
          </w:tcPr>
          <w:p w:rsidR="00320565" w:rsidRPr="00320565" w:rsidRDefault="00320565" w:rsidP="00320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565" w:rsidRPr="00320565" w:rsidTr="00C66EEE">
        <w:tc>
          <w:tcPr>
            <w:tcW w:w="6487" w:type="dxa"/>
          </w:tcPr>
          <w:p w:rsidR="00320565" w:rsidRPr="00320565" w:rsidRDefault="00320565" w:rsidP="00320565">
            <w:pPr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 xml:space="preserve">La méthode main ne peut être appelée que si on possède une instance de la classe à laquelle appartient la méthode. </w:t>
            </w:r>
          </w:p>
        </w:tc>
        <w:tc>
          <w:tcPr>
            <w:tcW w:w="2801" w:type="dxa"/>
          </w:tcPr>
          <w:p w:rsidR="00320565" w:rsidRPr="00320565" w:rsidRDefault="00320565" w:rsidP="00320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3EF6" w:rsidRDefault="00713EF6" w:rsidP="0071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565" w:rsidRDefault="00320565" w:rsidP="00713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13D" w:rsidRDefault="009030FB" w:rsidP="003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</w:t>
      </w:r>
      <w:r w:rsidR="00A31DB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</w:t>
      </w:r>
    </w:p>
    <w:p w:rsidR="00320565" w:rsidRPr="00A31413" w:rsidRDefault="00320565" w:rsidP="00320565">
      <w:pPr>
        <w:spacing w:before="100" w:beforeAutospacing="1" w:after="100" w:afterAutospacing="1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320565">
        <w:rPr>
          <w:rFonts w:ascii="Times New Roman" w:eastAsia="Times New Roman" w:hAnsi="Times New Roman" w:cs="Times New Roman"/>
          <w:sz w:val="24"/>
          <w:szCs w:val="24"/>
        </w:rPr>
        <w:t xml:space="preserve">Dites si oui ou non l'instruction Java </w:t>
      </w:r>
      <w:r w:rsidRPr="00320565">
        <w:rPr>
          <w:rFonts w:ascii="Times New Roman" w:eastAsia="Times New Roman" w:hAnsi="Times New Roman" w:cs="Times New Roman"/>
          <w:sz w:val="24"/>
          <w:szCs w:val="24"/>
        </w:rPr>
        <w:tab/>
      </w:r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Date </w:t>
      </w:r>
      <w:proofErr w:type="spellStart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today</w:t>
      </w:r>
      <w:proofErr w:type="spell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= new </w:t>
      </w:r>
      <w:proofErr w:type="gramStart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Date(</w:t>
      </w:r>
      <w:proofErr w:type="gram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3149"/>
      </w:tblGrid>
      <w:tr w:rsidR="00320565" w:rsidRPr="00320565" w:rsidTr="00C66EEE"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20565">
              <w:rPr>
                <w:rFonts w:eastAsia="Times New Roman" w:cs="Times New Roman"/>
                <w:sz w:val="24"/>
                <w:szCs w:val="24"/>
              </w:rPr>
              <w:t>proposition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565" w:rsidRPr="00320565" w:rsidRDefault="00320565" w:rsidP="0032056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20565">
              <w:rPr>
                <w:rFonts w:eastAsia="Times New Roman" w:cs="Times New Roman"/>
                <w:sz w:val="24"/>
                <w:szCs w:val="24"/>
              </w:rPr>
              <w:t>oui/non?</w:t>
            </w:r>
          </w:p>
        </w:tc>
      </w:tr>
      <w:tr w:rsidR="00320565" w:rsidRPr="00320565" w:rsidTr="00C66EEE">
        <w:tc>
          <w:tcPr>
            <w:tcW w:w="4521" w:type="dxa"/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Déclare une nouvelle variable</w:t>
            </w:r>
          </w:p>
        </w:tc>
        <w:tc>
          <w:tcPr>
            <w:tcW w:w="3149" w:type="dxa"/>
            <w:shd w:val="clear" w:color="auto" w:fill="auto"/>
          </w:tcPr>
          <w:p w:rsidR="00320565" w:rsidRPr="00320565" w:rsidRDefault="00320565" w:rsidP="00320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</w:p>
        </w:tc>
      </w:tr>
      <w:tr w:rsidR="00320565" w:rsidRPr="00320565" w:rsidTr="00C66EEE">
        <w:tc>
          <w:tcPr>
            <w:tcW w:w="4521" w:type="dxa"/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Crée un objet</w:t>
            </w:r>
          </w:p>
        </w:tc>
        <w:tc>
          <w:tcPr>
            <w:tcW w:w="3149" w:type="dxa"/>
            <w:shd w:val="clear" w:color="auto" w:fill="auto"/>
          </w:tcPr>
          <w:p w:rsidR="00320565" w:rsidRPr="00320565" w:rsidRDefault="00320565" w:rsidP="00320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</w:p>
        </w:tc>
      </w:tr>
      <w:tr w:rsidR="00320565" w:rsidRPr="00320565" w:rsidTr="00C66EEE">
        <w:tc>
          <w:tcPr>
            <w:tcW w:w="4521" w:type="dxa"/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Invoque une méthode</w:t>
            </w:r>
          </w:p>
        </w:tc>
        <w:tc>
          <w:tcPr>
            <w:tcW w:w="3149" w:type="dxa"/>
            <w:shd w:val="clear" w:color="auto" w:fill="auto"/>
          </w:tcPr>
          <w:p w:rsidR="00320565" w:rsidRPr="00320565" w:rsidRDefault="00320565" w:rsidP="00320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</w:p>
        </w:tc>
      </w:tr>
      <w:tr w:rsidR="00320565" w:rsidRPr="00320565" w:rsidTr="00C66EEE">
        <w:tc>
          <w:tcPr>
            <w:tcW w:w="4521" w:type="dxa"/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320565">
              <w:rPr>
                <w:rFonts w:eastAsia="Times New Roman" w:cs="Times New Roman"/>
                <w:lang w:eastAsia="fr-FR"/>
              </w:rPr>
              <w:t>Réalise une opération d'affectation</w:t>
            </w:r>
          </w:p>
        </w:tc>
        <w:tc>
          <w:tcPr>
            <w:tcW w:w="3149" w:type="dxa"/>
            <w:shd w:val="clear" w:color="auto" w:fill="auto"/>
          </w:tcPr>
          <w:p w:rsidR="00320565" w:rsidRPr="00320565" w:rsidRDefault="00320565" w:rsidP="00320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</w:pPr>
          </w:p>
        </w:tc>
      </w:tr>
    </w:tbl>
    <w:p w:rsidR="00320565" w:rsidRDefault="00320565" w:rsidP="0032056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F249D" w:rsidRDefault="002F249D" w:rsidP="00D9513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D9513D" w:rsidRDefault="002C69A1" w:rsidP="00D9513D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4</w:t>
      </w:r>
      <w:r w:rsidR="00D9513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320565" w:rsidRPr="00320565" w:rsidRDefault="00320565" w:rsidP="00320565">
      <w:r w:rsidRPr="00320565">
        <w:t>On possède une variable</w:t>
      </w:r>
      <w:r w:rsidRPr="00320565">
        <w:rPr>
          <w:i/>
          <w:iCs/>
        </w:rPr>
        <w:t xml:space="preserve"> </w:t>
      </w:r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String </w:t>
      </w:r>
      <w:proofErr w:type="spellStart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myString</w:t>
      </w:r>
      <w:proofErr w:type="spell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;</w:t>
      </w:r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br/>
      </w:r>
      <w:r w:rsidRPr="00320565">
        <w:t xml:space="preserve">La méthode </w:t>
      </w:r>
      <w:proofErr w:type="spellStart"/>
      <w:proofErr w:type="gramStart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length</w:t>
      </w:r>
      <w:proofErr w:type="spell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)</w:t>
      </w:r>
      <w:r w:rsidRPr="00320565">
        <w:t xml:space="preserve"> de la classe </w:t>
      </w:r>
      <w:r w:rsidRPr="00A31413">
        <w:rPr>
          <w:rFonts w:ascii="Century Gothic" w:eastAsia="Times New Roman" w:hAnsi="Century Gothic" w:cs="Courier New"/>
          <w:sz w:val="20"/>
          <w:szCs w:val="20"/>
          <w:lang w:eastAsia="fr-FR"/>
        </w:rPr>
        <w:t>String</w:t>
      </w:r>
      <w:r w:rsidRPr="00320565">
        <w:t xml:space="preserve"> renvoie le nombre de caractères de l'objet.</w:t>
      </w:r>
    </w:p>
    <w:p w:rsidR="00320565" w:rsidRPr="00320565" w:rsidRDefault="00320565" w:rsidP="00320565">
      <w:r w:rsidRPr="00320565">
        <w:t xml:space="preserve">Quelle est la syntaxe correcte pour l'appel de cette méthode?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93"/>
        <w:gridCol w:w="3119"/>
      </w:tblGrid>
      <w:tr w:rsidR="00320565" w:rsidRPr="00320565" w:rsidTr="00C66EEE">
        <w:tc>
          <w:tcPr>
            <w:tcW w:w="4593" w:type="dxa"/>
            <w:shd w:val="clear" w:color="auto" w:fill="auto"/>
            <w:vAlign w:val="center"/>
          </w:tcPr>
          <w:p w:rsidR="00320565" w:rsidRPr="00320565" w:rsidRDefault="00320565" w:rsidP="0032056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20565">
              <w:rPr>
                <w:rFonts w:eastAsia="Times New Roman" w:cs="Times New Roman"/>
                <w:sz w:val="24"/>
                <w:szCs w:val="24"/>
              </w:rPr>
              <w:t>proposition</w:t>
            </w:r>
          </w:p>
        </w:tc>
        <w:tc>
          <w:tcPr>
            <w:tcW w:w="3119" w:type="dxa"/>
            <w:shd w:val="clear" w:color="auto" w:fill="auto"/>
          </w:tcPr>
          <w:p w:rsidR="00320565" w:rsidRPr="00320565" w:rsidRDefault="00320565" w:rsidP="0032056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20565">
              <w:rPr>
                <w:rFonts w:eastAsia="Times New Roman" w:cs="Times New Roman"/>
                <w:sz w:val="24"/>
                <w:szCs w:val="24"/>
              </w:rPr>
              <w:t>cocher la bonne proposition</w:t>
            </w:r>
          </w:p>
        </w:tc>
      </w:tr>
      <w:tr w:rsidR="00320565" w:rsidRPr="00320565" w:rsidTr="00C66EEE">
        <w:tc>
          <w:tcPr>
            <w:tcW w:w="4593" w:type="dxa"/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60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longueur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</w:t>
            </w: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myString.length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;</w:t>
            </w:r>
          </w:p>
        </w:tc>
        <w:tc>
          <w:tcPr>
            <w:tcW w:w="3119" w:type="dxa"/>
            <w:shd w:val="clear" w:color="auto" w:fill="auto"/>
          </w:tcPr>
          <w:p w:rsidR="00320565" w:rsidRPr="00320565" w:rsidRDefault="00320565" w:rsidP="00320565">
            <w:pPr>
              <w:spacing w:after="60"/>
            </w:pPr>
          </w:p>
        </w:tc>
      </w:tr>
      <w:tr w:rsidR="00320565" w:rsidRPr="00320565" w:rsidTr="00C66EEE">
        <w:tc>
          <w:tcPr>
            <w:tcW w:w="4593" w:type="dxa"/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60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longueur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</w:t>
            </w: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myString.length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();</w:t>
            </w:r>
          </w:p>
        </w:tc>
        <w:tc>
          <w:tcPr>
            <w:tcW w:w="3119" w:type="dxa"/>
            <w:shd w:val="clear" w:color="auto" w:fill="auto"/>
          </w:tcPr>
          <w:p w:rsidR="00320565" w:rsidRPr="00320565" w:rsidRDefault="00320565" w:rsidP="00320565">
            <w:pPr>
              <w:spacing w:after="60"/>
            </w:pPr>
          </w:p>
        </w:tc>
      </w:tr>
      <w:tr w:rsidR="00320565" w:rsidRPr="00320565" w:rsidTr="00C66EEE">
        <w:tc>
          <w:tcPr>
            <w:tcW w:w="4593" w:type="dxa"/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60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longueur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</w:t>
            </w: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myString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::length;</w:t>
            </w:r>
          </w:p>
        </w:tc>
        <w:tc>
          <w:tcPr>
            <w:tcW w:w="3119" w:type="dxa"/>
            <w:shd w:val="clear" w:color="auto" w:fill="auto"/>
          </w:tcPr>
          <w:p w:rsidR="00320565" w:rsidRPr="00320565" w:rsidRDefault="00320565" w:rsidP="00320565">
            <w:pPr>
              <w:spacing w:after="60"/>
            </w:pPr>
          </w:p>
        </w:tc>
      </w:tr>
      <w:tr w:rsidR="00320565" w:rsidRPr="00320565" w:rsidTr="00C66EEE">
        <w:tc>
          <w:tcPr>
            <w:tcW w:w="4593" w:type="dxa"/>
            <w:shd w:val="clear" w:color="auto" w:fill="auto"/>
            <w:vAlign w:val="center"/>
            <w:hideMark/>
          </w:tcPr>
          <w:p w:rsidR="00320565" w:rsidRPr="00320565" w:rsidRDefault="00320565" w:rsidP="00320565">
            <w:pPr>
              <w:spacing w:after="60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int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longueur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 = </w:t>
            </w:r>
            <w:proofErr w:type="spellStart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myString</w:t>
            </w:r>
            <w:proofErr w:type="spellEnd"/>
            <w:r w:rsidRPr="00320565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["length"];</w:t>
            </w:r>
          </w:p>
        </w:tc>
        <w:tc>
          <w:tcPr>
            <w:tcW w:w="3119" w:type="dxa"/>
            <w:shd w:val="clear" w:color="auto" w:fill="auto"/>
          </w:tcPr>
          <w:p w:rsidR="00320565" w:rsidRPr="00320565" w:rsidRDefault="00320565" w:rsidP="00320565">
            <w:pPr>
              <w:spacing w:after="60"/>
            </w:pPr>
          </w:p>
        </w:tc>
      </w:tr>
    </w:tbl>
    <w:p w:rsidR="00320565" w:rsidRPr="00320565" w:rsidRDefault="00320565" w:rsidP="00320565"/>
    <w:p w:rsidR="00E611A0" w:rsidRDefault="00E611A0" w:rsidP="00D9513D"/>
    <w:p w:rsidR="00D9513D" w:rsidRDefault="00D9513D" w:rsidP="003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5</w:t>
      </w:r>
    </w:p>
    <w:p w:rsidR="003F6474" w:rsidRPr="003F6474" w:rsidRDefault="003F6474" w:rsidP="003F6474">
      <w:pPr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ClasseA</w:t>
      </w:r>
      <w:proofErr w:type="spell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{ double x ; }</w:t>
      </w:r>
    </w:p>
    <w:p w:rsidR="003F6474" w:rsidRPr="003F6474" w:rsidRDefault="003F6474" w:rsidP="003F6474">
      <w:pPr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ClasseB</w:t>
      </w:r>
      <w:proofErr w:type="spell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extends </w:t>
      </w:r>
      <w:proofErr w:type="spell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ClasseA</w:t>
      </w:r>
      <w:proofErr w:type="spell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{ </w:t>
      </w:r>
      <w:proofErr w:type="spell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x ; }</w:t>
      </w:r>
    </w:p>
    <w:p w:rsidR="003F6474" w:rsidRPr="003F6474" w:rsidRDefault="003F6474" w:rsidP="003F6474">
      <w:pPr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ClasseC</w:t>
      </w:r>
      <w:proofErr w:type="spell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extends </w:t>
      </w:r>
      <w:proofErr w:type="spell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ClasseB</w:t>
      </w:r>
      <w:proofErr w:type="spell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{ char x ; }</w:t>
      </w:r>
    </w:p>
    <w:p w:rsidR="003F6474" w:rsidRPr="003F6474" w:rsidRDefault="003F6474" w:rsidP="003F6474">
      <w:r w:rsidRPr="003F6474">
        <w:t>Une méthode de la classe C fait appel à une variable x</w:t>
      </w:r>
      <w:r>
        <w:t xml:space="preserve"> désignée de la façon suivante</w:t>
      </w:r>
      <w:r w:rsidRPr="003F6474">
        <w:t xml:space="preserve">. </w:t>
      </w:r>
      <w:r w:rsidR="00A31413">
        <w:br/>
        <w:t>Vous i</w:t>
      </w:r>
      <w:r w:rsidRPr="003F6474">
        <w:t>dentifie</w:t>
      </w:r>
      <w:r w:rsidR="00A31413">
        <w:t>re</w:t>
      </w:r>
      <w:r w:rsidRPr="003F6474">
        <w:t>z</w:t>
      </w:r>
      <w:r w:rsidR="00A31413">
        <w:t xml:space="preserve"> </w:t>
      </w:r>
      <w:r w:rsidRPr="003F6474">
        <w:t>l</w:t>
      </w:r>
      <w:r>
        <w:t>a variable appelée</w:t>
      </w:r>
      <w:r w:rsidRPr="003F6474">
        <w:t xml:space="preserve"> par la classe à laquelle elle appartient.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F6474" w:rsidRPr="003F6474" w:rsidTr="003F6474">
        <w:trPr>
          <w:trHeight w:hRule="exact" w:val="397"/>
        </w:trPr>
        <w:tc>
          <w:tcPr>
            <w:tcW w:w="4606" w:type="dxa"/>
          </w:tcPr>
          <w:p w:rsidR="003F6474" w:rsidRPr="003F6474" w:rsidRDefault="003F6474" w:rsidP="003F6474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F6474">
              <w:rPr>
                <w:rFonts w:eastAsia="Times New Roman" w:cs="Times New Roman"/>
                <w:sz w:val="24"/>
                <w:szCs w:val="24"/>
              </w:rPr>
              <w:t xml:space="preserve">nom de la variable </w:t>
            </w:r>
          </w:p>
        </w:tc>
        <w:tc>
          <w:tcPr>
            <w:tcW w:w="4606" w:type="dxa"/>
          </w:tcPr>
          <w:p w:rsidR="003F6474" w:rsidRPr="003F6474" w:rsidRDefault="003F6474" w:rsidP="003F6474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 classe d'appartenance</w:t>
            </w:r>
          </w:p>
        </w:tc>
      </w:tr>
      <w:tr w:rsidR="003F6474" w:rsidRPr="003F6474" w:rsidTr="003F6474">
        <w:trPr>
          <w:trHeight w:hRule="exact" w:val="397"/>
        </w:trPr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3F6474" w:rsidRPr="003F6474" w:rsidTr="003F6474">
        <w:trPr>
          <w:trHeight w:hRule="exact" w:val="397"/>
        </w:trPr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proofErr w:type="spell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this.x</w:t>
            </w:r>
            <w:proofErr w:type="spellEnd"/>
          </w:p>
        </w:tc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3F6474" w:rsidRPr="003F6474" w:rsidTr="003F6474">
        <w:trPr>
          <w:trHeight w:hRule="exact" w:val="397"/>
        </w:trPr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proofErr w:type="spell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super.x</w:t>
            </w:r>
            <w:proofErr w:type="spellEnd"/>
          </w:p>
        </w:tc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3F6474" w:rsidRPr="003F6474" w:rsidTr="003F6474">
        <w:trPr>
          <w:trHeight w:hRule="exact" w:val="397"/>
        </w:trPr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((</w:t>
            </w:r>
            <w:proofErr w:type="spell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ClasseB</w:t>
            </w:r>
            <w:proofErr w:type="spellEnd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this</w:t>
            </w:r>
            <w:proofErr w:type="spellEnd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).x</w:t>
            </w:r>
          </w:p>
        </w:tc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3F6474" w:rsidRPr="003F6474" w:rsidTr="003F6474">
        <w:trPr>
          <w:trHeight w:hRule="exact" w:val="397"/>
        </w:trPr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((</w:t>
            </w:r>
            <w:proofErr w:type="spell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ClasseA</w:t>
            </w:r>
            <w:proofErr w:type="spellEnd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this</w:t>
            </w:r>
            <w:proofErr w:type="spellEnd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).x</w:t>
            </w:r>
          </w:p>
        </w:tc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3F6474" w:rsidRPr="003F6474" w:rsidTr="003F6474">
        <w:trPr>
          <w:trHeight w:hRule="exact" w:val="397"/>
        </w:trPr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proofErr w:type="spell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super.super.x</w:t>
            </w:r>
            <w:proofErr w:type="spellEnd"/>
          </w:p>
        </w:tc>
        <w:tc>
          <w:tcPr>
            <w:tcW w:w="4606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</w:tbl>
    <w:p w:rsidR="002F249D" w:rsidRDefault="002F249D" w:rsidP="00B73A86"/>
    <w:p w:rsidR="002F249D" w:rsidRDefault="002F249D">
      <w:r>
        <w:br w:type="page"/>
      </w:r>
    </w:p>
    <w:p w:rsidR="003F6474" w:rsidRDefault="003F6474" w:rsidP="003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6</w:t>
      </w:r>
    </w:p>
    <w:p w:rsidR="003F6474" w:rsidRPr="00320565" w:rsidRDefault="003F6474" w:rsidP="003F6474">
      <w:r w:rsidRPr="00320565">
        <w:t xml:space="preserve">Quels qualificateur d'accès peuvent s'appliquer à la méthode </w:t>
      </w:r>
      <w:proofErr w:type="spellStart"/>
      <w:r w:rsidRPr="00320565">
        <w:rPr>
          <w:rFonts w:ascii="Century Gothic" w:eastAsia="Times New Roman" w:hAnsi="Century Gothic" w:cs="Courier New"/>
          <w:sz w:val="20"/>
          <w:szCs w:val="20"/>
          <w:lang w:eastAsia="fr-FR"/>
        </w:rPr>
        <w:t>doSomething</w:t>
      </w:r>
      <w:proofErr w:type="spellEnd"/>
      <w:r w:rsidRPr="00320565">
        <w:t xml:space="preserve"> () de la classe B ? </w:t>
      </w:r>
    </w:p>
    <w:p w:rsidR="003F6474" w:rsidRPr="00320565" w:rsidRDefault="003F6474" w:rsidP="003F6474">
      <w:pPr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A { </w:t>
      </w:r>
    </w:p>
    <w:p w:rsidR="003F6474" w:rsidRPr="00320565" w:rsidRDefault="003F6474" w:rsidP="003F6474">
      <w:pPr>
        <w:spacing w:after="0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void</w:t>
      </w:r>
      <w:proofErr w:type="gramEnd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doSomething</w:t>
      </w:r>
      <w:proofErr w:type="spellEnd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(){ } </w:t>
      </w:r>
    </w:p>
    <w:p w:rsidR="003F6474" w:rsidRPr="00320565" w:rsidRDefault="003F6474" w:rsidP="003F6474">
      <w:pPr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} </w:t>
      </w:r>
    </w:p>
    <w:p w:rsidR="003F6474" w:rsidRPr="00320565" w:rsidRDefault="003F6474" w:rsidP="003F6474">
      <w:pPr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B extends A {</w:t>
      </w:r>
    </w:p>
    <w:p w:rsidR="003F6474" w:rsidRPr="00320565" w:rsidRDefault="003F6474" w:rsidP="003F6474">
      <w:pPr>
        <w:spacing w:after="0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void</w:t>
      </w:r>
      <w:proofErr w:type="gramEnd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doSomething</w:t>
      </w:r>
      <w:proofErr w:type="spellEnd"/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(){} </w:t>
      </w:r>
    </w:p>
    <w:p w:rsidR="003F6474" w:rsidRPr="00320565" w:rsidRDefault="003F6474" w:rsidP="003F6474">
      <w:pPr>
        <w:spacing w:after="0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320565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6474" w:rsidRPr="00320565" w:rsidTr="00C66EEE">
        <w:tc>
          <w:tcPr>
            <w:tcW w:w="9212" w:type="dxa"/>
          </w:tcPr>
          <w:p w:rsidR="003F6474" w:rsidRPr="00320565" w:rsidRDefault="003F6474" w:rsidP="00C66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3F6474" w:rsidRPr="00320565" w:rsidRDefault="003F6474" w:rsidP="00C66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3F6474" w:rsidRPr="00320565" w:rsidRDefault="003F6474" w:rsidP="00C66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3F6474" w:rsidRPr="00320565" w:rsidRDefault="003F6474" w:rsidP="00C66E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3F6474" w:rsidRPr="00A509B7" w:rsidRDefault="003F6474" w:rsidP="003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7</w:t>
      </w:r>
    </w:p>
    <w:p w:rsidR="003F6474" w:rsidRPr="003F6474" w:rsidRDefault="003F6474" w:rsidP="003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A {</w:t>
      </w:r>
    </w:p>
    <w:p w:rsidR="003F6474" w:rsidRPr="003F6474" w:rsidRDefault="003F6474" w:rsidP="003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. . .</w:t>
      </w:r>
    </w:p>
    <w:p w:rsidR="003F6474" w:rsidRPr="003F6474" w:rsidRDefault="003F6474" w:rsidP="003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3F6474" w:rsidRPr="003F6474" w:rsidRDefault="003F6474" w:rsidP="003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B extends A {</w:t>
      </w:r>
    </w:p>
    <w:p w:rsidR="003F6474" w:rsidRPr="003F6474" w:rsidRDefault="003F6474" w:rsidP="003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. . .</w:t>
      </w:r>
    </w:p>
    <w:p w:rsidR="003F6474" w:rsidRPr="003F6474" w:rsidRDefault="003F6474" w:rsidP="003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3F6474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3F6474" w:rsidRPr="003F6474" w:rsidRDefault="003F6474" w:rsidP="003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F6474" w:rsidRPr="003F6474" w:rsidRDefault="003F6474" w:rsidP="003F6474">
      <w:r w:rsidRPr="003F6474">
        <w:t>Dites si les propositions suivantes sont correctes ou non. Expliquez.</w:t>
      </w:r>
    </w:p>
    <w:tbl>
      <w:tblPr>
        <w:tblStyle w:val="Grilledutableau2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3F6474" w:rsidRPr="003F6474" w:rsidTr="00C66EEE">
        <w:tc>
          <w:tcPr>
            <w:tcW w:w="2943" w:type="dxa"/>
          </w:tcPr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 y =new A();</w:t>
            </w:r>
          </w:p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B x= (B)y;</w:t>
            </w:r>
          </w:p>
          <w:p w:rsid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 z=x;</w:t>
            </w:r>
          </w:p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6269" w:type="dxa"/>
          </w:tcPr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</w:tc>
      </w:tr>
      <w:tr w:rsidR="003F6474" w:rsidRPr="003F6474" w:rsidTr="00C66EEE">
        <w:tc>
          <w:tcPr>
            <w:tcW w:w="2943" w:type="dxa"/>
          </w:tcPr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B x= new B(); </w:t>
            </w:r>
          </w:p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A y = x; </w:t>
            </w:r>
          </w:p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B z=(B)y;</w:t>
            </w:r>
          </w:p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6269" w:type="dxa"/>
          </w:tcPr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</w:tc>
      </w:tr>
      <w:tr w:rsidR="003F6474" w:rsidRPr="003F6474" w:rsidTr="00C66EEE">
        <w:tc>
          <w:tcPr>
            <w:tcW w:w="2943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B x= new </w:t>
            </w:r>
            <w:proofErr w:type="gram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B(</w:t>
            </w:r>
            <w:proofErr w:type="gramEnd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); </w:t>
            </w:r>
          </w:p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A y = x; </w:t>
            </w:r>
          </w:p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B z=y;</w:t>
            </w:r>
          </w:p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  <w:tc>
          <w:tcPr>
            <w:tcW w:w="6269" w:type="dxa"/>
          </w:tcPr>
          <w:p w:rsidR="003F6474" w:rsidRPr="00A31413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3F6474" w:rsidRPr="003F6474" w:rsidTr="00C66EEE">
        <w:tc>
          <w:tcPr>
            <w:tcW w:w="2943" w:type="dxa"/>
          </w:tcPr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A y =new A(); </w:t>
            </w:r>
          </w:p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B x= (B)y; </w:t>
            </w:r>
          </w:p>
          <w:p w:rsid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A z=(A)x;</w:t>
            </w:r>
          </w:p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</w:tc>
        <w:tc>
          <w:tcPr>
            <w:tcW w:w="6269" w:type="dxa"/>
          </w:tcPr>
          <w:p w:rsidR="003F6474" w:rsidRPr="003F6474" w:rsidRDefault="003F6474" w:rsidP="003F6474">
            <w:pPr>
              <w:spacing w:after="60" w:line="276" w:lineRule="auto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</w:p>
        </w:tc>
      </w:tr>
    </w:tbl>
    <w:p w:rsidR="00C17E8F" w:rsidRDefault="00C17E8F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814DC" w:rsidRDefault="002814DC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8</w:t>
      </w:r>
    </w:p>
    <w:p w:rsidR="003F6474" w:rsidRPr="003F6474" w:rsidRDefault="003F6474" w:rsidP="003F6474">
      <w:pPr>
        <w:spacing w:before="100" w:beforeAutospacing="1" w:after="100" w:afterAutospacing="1" w:line="240" w:lineRule="auto"/>
        <w:outlineLvl w:val="2"/>
      </w:pPr>
      <w:r w:rsidRPr="003F6474">
        <w:t>Dites si les propositions suivantes sont correctes ou non. Expliquez.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3F6474" w:rsidRPr="003F6474" w:rsidTr="00C66EEE">
        <w:tc>
          <w:tcPr>
            <w:tcW w:w="5070" w:type="dxa"/>
          </w:tcPr>
          <w:p w:rsidR="003F6474" w:rsidRDefault="003F6474" w:rsidP="003F6474">
            <w:pPr>
              <w:spacing w:after="60" w:line="276" w:lineRule="auto"/>
            </w:pPr>
            <w:r w:rsidRPr="003F6474">
              <w:t xml:space="preserve">Il est possible d'invoquer la méthode </w:t>
            </w:r>
            <w:proofErr w:type="spellStart"/>
            <w:proofErr w:type="gram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toString</w:t>
            </w:r>
            <w:proofErr w:type="spellEnd"/>
            <w:r w:rsidRPr="003F6474">
              <w:t>(</w:t>
            </w:r>
            <w:proofErr w:type="gramEnd"/>
            <w:r w:rsidRPr="003F6474">
              <w:t>) sur tous les objets.</w:t>
            </w:r>
          </w:p>
          <w:p w:rsidR="008A264F" w:rsidRPr="003F6474" w:rsidRDefault="008A264F" w:rsidP="003F6474">
            <w:pPr>
              <w:spacing w:after="60" w:line="276" w:lineRule="auto"/>
            </w:pPr>
          </w:p>
        </w:tc>
        <w:tc>
          <w:tcPr>
            <w:tcW w:w="4142" w:type="dxa"/>
          </w:tcPr>
          <w:p w:rsidR="003F6474" w:rsidRPr="003F6474" w:rsidRDefault="003F6474" w:rsidP="003F6474">
            <w:pPr>
              <w:spacing w:before="100" w:beforeAutospacing="1" w:after="100" w:afterAutospacing="1"/>
              <w:outlineLvl w:val="2"/>
            </w:pPr>
          </w:p>
        </w:tc>
      </w:tr>
      <w:tr w:rsidR="003F6474" w:rsidRPr="003F6474" w:rsidTr="00C66EEE">
        <w:tc>
          <w:tcPr>
            <w:tcW w:w="5070" w:type="dxa"/>
          </w:tcPr>
          <w:p w:rsidR="003F6474" w:rsidRPr="003F6474" w:rsidRDefault="003F6474" w:rsidP="003F6474">
            <w:pPr>
              <w:spacing w:before="100" w:beforeAutospacing="1" w:after="100" w:afterAutospacing="1"/>
              <w:outlineLvl w:val="2"/>
            </w:pPr>
            <w:r w:rsidRPr="003F6474">
              <w:t xml:space="preserve">La méthode </w:t>
            </w:r>
            <w:proofErr w:type="spellStart"/>
            <w:proofErr w:type="gram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toString</w:t>
            </w:r>
            <w:proofErr w:type="spellEnd"/>
            <w:r w:rsidRPr="003F6474">
              <w:t>(</w:t>
            </w:r>
            <w:proofErr w:type="gramEnd"/>
            <w:r w:rsidRPr="003F6474">
              <w:t xml:space="preserve">) n'est pas redéfinie dans la classe X. </w:t>
            </w:r>
            <w:r w:rsidRPr="003F6474">
              <w:br/>
              <w:t>x une référence sur un objet de classe X.</w:t>
            </w:r>
            <w:r w:rsidRPr="003F6474">
              <w:br/>
              <w:t xml:space="preserve">L'appel à </w:t>
            </w:r>
            <w:proofErr w:type="spellStart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System.out.println</w:t>
            </w:r>
            <w:proofErr w:type="spellEnd"/>
            <w:r w:rsidRPr="00A3141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(x)</w:t>
            </w:r>
            <w:r w:rsidRPr="003F6474">
              <w:t xml:space="preserve"> renvoie une chaîne de caractères correspondant à la valeur de la référence x (soit une adresse mémoire).</w:t>
            </w:r>
          </w:p>
        </w:tc>
        <w:tc>
          <w:tcPr>
            <w:tcW w:w="4142" w:type="dxa"/>
          </w:tcPr>
          <w:p w:rsidR="003F6474" w:rsidRPr="003F6474" w:rsidRDefault="003F6474" w:rsidP="003F6474">
            <w:pPr>
              <w:spacing w:before="100" w:beforeAutospacing="1" w:after="100" w:afterAutospacing="1"/>
              <w:outlineLvl w:val="2"/>
            </w:pPr>
          </w:p>
        </w:tc>
      </w:tr>
      <w:tr w:rsidR="003F6474" w:rsidRPr="00A31413" w:rsidTr="00C66EEE">
        <w:tc>
          <w:tcPr>
            <w:tcW w:w="5070" w:type="dxa"/>
          </w:tcPr>
          <w:p w:rsidR="003F6474" w:rsidRPr="00BA1286" w:rsidRDefault="003F6474" w:rsidP="00BA1286">
            <w:pPr>
              <w:spacing w:after="60" w:line="276" w:lineRule="auto"/>
            </w:pPr>
            <w:r w:rsidRPr="00BA1286">
              <w:t xml:space="preserve">Dans une même classe, les instructions suivantes sont équivalentes : </w:t>
            </w:r>
          </w:p>
          <w:p w:rsidR="003F6474" w:rsidRPr="003F6474" w:rsidRDefault="003F6474" w:rsidP="003F6474">
            <w:pPr>
              <w:spacing w:before="60" w:after="100" w:afterAutospacing="1"/>
              <w:outlineLvl w:val="2"/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</w:pPr>
            <w:proofErr w:type="spellStart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System.out.println</w:t>
            </w:r>
            <w:proofErr w:type="spellEnd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(this) ;</w:t>
            </w:r>
            <w:r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br/>
            </w:r>
            <w:proofErr w:type="spellStart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System.out.println</w:t>
            </w:r>
            <w:proofErr w:type="spellEnd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this.toString</w:t>
            </w:r>
            <w:proofErr w:type="spellEnd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());</w:t>
            </w:r>
          </w:p>
        </w:tc>
        <w:tc>
          <w:tcPr>
            <w:tcW w:w="4142" w:type="dxa"/>
          </w:tcPr>
          <w:p w:rsidR="003F6474" w:rsidRPr="003F6474" w:rsidRDefault="003F6474" w:rsidP="003F6474">
            <w:pPr>
              <w:spacing w:before="100" w:beforeAutospacing="1" w:after="100" w:afterAutospacing="1"/>
              <w:outlineLvl w:val="2"/>
              <w:rPr>
                <w:lang w:val="en-US"/>
              </w:rPr>
            </w:pPr>
          </w:p>
        </w:tc>
      </w:tr>
      <w:tr w:rsidR="003F6474" w:rsidRPr="00A31413" w:rsidTr="00C66EEE">
        <w:tc>
          <w:tcPr>
            <w:tcW w:w="5070" w:type="dxa"/>
          </w:tcPr>
          <w:p w:rsidR="003F6474" w:rsidRPr="003F6474" w:rsidRDefault="003F6474" w:rsidP="00BA1286">
            <w:pPr>
              <w:spacing w:after="60" w:line="276" w:lineRule="auto"/>
            </w:pPr>
            <w:r w:rsidRPr="003F6474">
              <w:t>Dans une même classe, les instructions suivantes sont équivalentes :</w:t>
            </w:r>
          </w:p>
          <w:p w:rsidR="003F6474" w:rsidRPr="003F6474" w:rsidRDefault="003F6474" w:rsidP="003F6474">
            <w:pPr>
              <w:spacing w:before="60" w:after="100" w:afterAutospacing="1"/>
              <w:outlineLvl w:val="2"/>
              <w:rPr>
                <w:lang w:val="en-US"/>
              </w:rPr>
            </w:pPr>
            <w:proofErr w:type="spellStart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System.out.println</w:t>
            </w:r>
            <w:proofErr w:type="spellEnd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toString</w:t>
            </w:r>
            <w:proofErr w:type="spellEnd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 xml:space="preserve">()) ; </w:t>
            </w:r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br/>
            </w:r>
            <w:proofErr w:type="spellStart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System.out.println</w:t>
            </w:r>
            <w:proofErr w:type="spellEnd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(</w:t>
            </w:r>
            <w:proofErr w:type="spellStart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this.toString</w:t>
            </w:r>
            <w:proofErr w:type="spellEnd"/>
            <w:r w:rsidRPr="003F6474">
              <w:rPr>
                <w:rFonts w:ascii="Century Gothic" w:eastAsia="Times New Roman" w:hAnsi="Century Gothic" w:cs="Courier New"/>
                <w:sz w:val="20"/>
                <w:szCs w:val="20"/>
                <w:lang w:val="en-US" w:eastAsia="fr-FR"/>
              </w:rPr>
              <w:t>());</w:t>
            </w:r>
          </w:p>
        </w:tc>
        <w:tc>
          <w:tcPr>
            <w:tcW w:w="4142" w:type="dxa"/>
          </w:tcPr>
          <w:p w:rsidR="003F6474" w:rsidRPr="00A31413" w:rsidRDefault="003F6474" w:rsidP="003F6474">
            <w:pPr>
              <w:spacing w:before="100" w:beforeAutospacing="1" w:after="100" w:afterAutospacing="1"/>
              <w:outlineLvl w:val="2"/>
              <w:rPr>
                <w:lang w:val="en-US"/>
              </w:rPr>
            </w:pPr>
          </w:p>
        </w:tc>
      </w:tr>
    </w:tbl>
    <w:p w:rsidR="002F249D" w:rsidRPr="00A31413" w:rsidRDefault="002F249D" w:rsidP="002F2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</w:p>
    <w:p w:rsidR="002F249D" w:rsidRDefault="002F249D" w:rsidP="002F2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9</w:t>
      </w:r>
    </w:p>
    <w:p w:rsidR="00476E6B" w:rsidRPr="00476E6B" w:rsidRDefault="00476E6B" w:rsidP="00476E6B">
      <w:pPr>
        <w:spacing w:before="100" w:beforeAutospacing="1" w:after="100" w:afterAutospacing="1" w:line="240" w:lineRule="auto"/>
        <w:outlineLvl w:val="2"/>
      </w:pPr>
      <w:r w:rsidRPr="00476E6B">
        <w:t>Dites si les propositions suivantes sont correctes ou non?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71"/>
        <w:gridCol w:w="2441"/>
      </w:tblGrid>
      <w:tr w:rsidR="00476E6B" w:rsidRPr="00476E6B" w:rsidTr="00C66EEE">
        <w:tc>
          <w:tcPr>
            <w:tcW w:w="6771" w:type="dxa"/>
          </w:tcPr>
          <w:p w:rsidR="00476E6B" w:rsidRPr="00476E6B" w:rsidRDefault="00476E6B" w:rsidP="00476E6B">
            <w:pPr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476E6B">
              <w:t>En Java, la classe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HashMap</w:t>
            </w:r>
            <w:proofErr w:type="spellEnd"/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&lt;K</w:t>
            </w:r>
            <w:proofErr w:type="gramStart"/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,V</w:t>
            </w:r>
            <w:proofErr w:type="gramEnd"/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&gt; </w:t>
            </w:r>
            <w:r w:rsidRPr="00476E6B">
              <w:t>définit une collection d'éléments, dont les éléments sont de type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V </w:t>
            </w:r>
            <w:r w:rsidR="00555A8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br/>
            </w:r>
            <w:r w:rsidRPr="00476E6B">
              <w:t>et l'indice d'accès est un entier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K </w:t>
            </w:r>
            <w:r w:rsidRPr="00476E6B">
              <w:t>qui va de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0 </w:t>
            </w:r>
            <w:r w:rsidRPr="00476E6B">
              <w:t>à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size()-1 </w:t>
            </w:r>
            <w:r w:rsidR="00555A83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2441" w:type="dxa"/>
          </w:tcPr>
          <w:p w:rsidR="00476E6B" w:rsidRPr="00476E6B" w:rsidRDefault="00476E6B" w:rsidP="00476E6B">
            <w:pPr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476E6B" w:rsidRPr="00476E6B" w:rsidTr="00C66EEE">
        <w:tc>
          <w:tcPr>
            <w:tcW w:w="6771" w:type="dxa"/>
          </w:tcPr>
          <w:p w:rsidR="00476E6B" w:rsidRPr="00476E6B" w:rsidRDefault="00476E6B" w:rsidP="00476E6B">
            <w:pPr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 w:rsidRPr="00476E6B">
              <w:t>La méthode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Collections.sort</w:t>
            </w:r>
            <w:proofErr w:type="spellEnd"/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List&lt;T&gt;)  </w:t>
            </w:r>
            <w:r w:rsidRPr="00476E6B">
              <w:t>de la classe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Collections </w:t>
            </w:r>
            <w:r w:rsidRPr="00476E6B">
              <w:t>permet de trier les éléments de n'importe quelle classe qui implémente l'interface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List&lt;T&gt; </w:t>
            </w:r>
            <w:r w:rsidRPr="00476E6B">
              <w:t xml:space="preserve">si 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T </w:t>
            </w:r>
            <w:r w:rsidRPr="00476E6B">
              <w:t>implémente l'interface</w:t>
            </w:r>
            <w:r w:rsidRPr="00476E6B"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  <w:t xml:space="preserve"> Comparable</w:t>
            </w:r>
          </w:p>
        </w:tc>
        <w:tc>
          <w:tcPr>
            <w:tcW w:w="2441" w:type="dxa"/>
          </w:tcPr>
          <w:p w:rsidR="00476E6B" w:rsidRPr="00476E6B" w:rsidRDefault="00476E6B" w:rsidP="00476E6B">
            <w:pPr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</w:tc>
      </w:tr>
      <w:tr w:rsidR="00476E6B" w:rsidRPr="00476E6B" w:rsidTr="00C66EEE">
        <w:tc>
          <w:tcPr>
            <w:tcW w:w="6771" w:type="dxa"/>
          </w:tcPr>
          <w:p w:rsidR="00476E6B" w:rsidRPr="00476E6B" w:rsidRDefault="00476E6B" w:rsidP="00476E6B">
            <w:pPr>
              <w:spacing w:after="120"/>
            </w:pPr>
            <w:r w:rsidRPr="00476E6B">
              <w:t xml:space="preserve">List&lt;T&gt; </w:t>
            </w:r>
            <w:proofErr w:type="spellStart"/>
            <w:r w:rsidRPr="00476E6B">
              <w:t>maListe</w:t>
            </w:r>
            <w:proofErr w:type="spellEnd"/>
            <w:r w:rsidRPr="00476E6B">
              <w:t xml:space="preserve"> =  new </w:t>
            </w:r>
            <w:proofErr w:type="spellStart"/>
            <w:r w:rsidRPr="00476E6B">
              <w:t>ArrayList</w:t>
            </w:r>
            <w:proofErr w:type="spellEnd"/>
            <w:r w:rsidRPr="00476E6B">
              <w:t>&lt;T</w:t>
            </w:r>
            <w:proofErr w:type="gramStart"/>
            <w:r w:rsidRPr="00476E6B">
              <w:t>&gt;(</w:t>
            </w:r>
            <w:proofErr w:type="gramEnd"/>
            <w:r w:rsidRPr="00476E6B">
              <w:t xml:space="preserve">); </w:t>
            </w:r>
          </w:p>
          <w:p w:rsidR="00476E6B" w:rsidRPr="00476E6B" w:rsidRDefault="00476E6B" w:rsidP="00476E6B">
            <w:pPr>
              <w:spacing w:after="240"/>
            </w:pPr>
            <w:r w:rsidRPr="00476E6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E04104" wp14:editId="4A2B03B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189865</wp:posOffset>
                      </wp:positionV>
                      <wp:extent cx="4096800" cy="0"/>
                      <wp:effectExtent l="0" t="0" r="0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4.95pt" to="323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" strokecolor="black [3213]">
                      <v:stroke dashstyle="dash"/>
                    </v:line>
                  </w:pict>
                </mc:Fallback>
              </mc:AlternateContent>
            </w:r>
            <w:r w:rsidRPr="00476E6B">
              <w:t xml:space="preserve">T peut être une classe abstraite </w:t>
            </w:r>
          </w:p>
          <w:p w:rsidR="00476E6B" w:rsidRPr="00476E6B" w:rsidRDefault="00476E6B" w:rsidP="00555A83">
            <w:pPr>
              <w:pBdr>
                <w:bottom w:val="dashed" w:sz="4" w:space="1" w:color="auto"/>
              </w:pBdr>
              <w:spacing w:after="120"/>
            </w:pPr>
            <w:r w:rsidRPr="00476E6B">
              <w:t xml:space="preserve">T peut être une interface </w:t>
            </w:r>
          </w:p>
          <w:p w:rsidR="00476E6B" w:rsidRPr="00476E6B" w:rsidRDefault="00476E6B" w:rsidP="00476E6B">
            <w:pPr>
              <w:spacing w:after="120"/>
            </w:pPr>
            <w:r w:rsidRPr="00476E6B">
              <w:t>T ne peut  pas être de type primitif</w:t>
            </w:r>
            <w:r>
              <w:t>.</w:t>
            </w:r>
            <w:r w:rsidRPr="00476E6B">
              <w:t xml:space="preserve"> </w:t>
            </w:r>
          </w:p>
        </w:tc>
        <w:tc>
          <w:tcPr>
            <w:tcW w:w="2441" w:type="dxa"/>
          </w:tcPr>
          <w:p w:rsidR="00476E6B" w:rsidRDefault="00476E6B" w:rsidP="00476E6B">
            <w:pPr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</w:p>
          <w:p w:rsidR="00476E6B" w:rsidRPr="00476E6B" w:rsidRDefault="00476E6B" w:rsidP="00476E6B">
            <w:pPr>
              <w:spacing w:after="120"/>
              <w:rPr>
                <w:rFonts w:ascii="Century Gothic" w:eastAsia="Times New Roman" w:hAnsi="Century Gothic" w:cs="Courier New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Courier New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6EE1CA" wp14:editId="7CD8B42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519430</wp:posOffset>
                      </wp:positionV>
                      <wp:extent cx="1466850" cy="0"/>
                      <wp:effectExtent l="0" t="0" r="0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40.9pt" to="114.8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" strokecolor="black [3213]">
                      <v:stroke dashstyle="dash"/>
                    </v:line>
                  </w:pict>
                </mc:Fallback>
              </mc:AlternateContent>
            </w:r>
            <w:r>
              <w:rPr>
                <w:rFonts w:ascii="Century Gothic" w:eastAsia="Times New Roman" w:hAnsi="Century Gothic" w:cs="Courier New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836D92" wp14:editId="6D0F3F32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195580</wp:posOffset>
                      </wp:positionV>
                      <wp:extent cx="1466850" cy="0"/>
                      <wp:effectExtent l="0" t="0" r="0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5.4pt" to="113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" strokecolor="windowText">
                      <v:stroke dashstyle="dash"/>
                    </v:line>
                  </w:pict>
                </mc:Fallback>
              </mc:AlternateContent>
            </w:r>
          </w:p>
        </w:tc>
      </w:tr>
    </w:tbl>
    <w:p w:rsidR="00476E6B" w:rsidRPr="00476E6B" w:rsidRDefault="00476E6B" w:rsidP="00476E6B">
      <w:pPr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2F249D" w:rsidRPr="00476E6B" w:rsidRDefault="002F249D" w:rsidP="00201A27">
      <w:pPr>
        <w:spacing w:after="12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476E6B" w:rsidRDefault="00476E6B" w:rsidP="00201A27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8C3DAE" w:rsidRDefault="008C3DA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br w:type="page"/>
      </w:r>
    </w:p>
    <w:p w:rsidR="000A1597" w:rsidRPr="00A31413" w:rsidRDefault="002F249D" w:rsidP="008C3DAE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314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lastRenderedPageBreak/>
        <w:t xml:space="preserve">Question 10: 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class E {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String s = "e";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E(String s) {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s;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boolean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equals(Object o){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if(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o == this) return true;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if(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o == null) return false;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if(!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(</w:t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o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instanceof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E)) </w:t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false;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E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(E</w:t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)o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if(</w:t>
      </w:r>
      <w:proofErr w:type="spellStart"/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e.s.equals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(s)) return true;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false;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class F extends E {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F(String s) {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super(s)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class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testEquals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{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static void main(String[]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args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 {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String s = "t";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E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new </w:t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E(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"e");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 xml:space="preserve">F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new </w:t>
      </w:r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F(</w:t>
      </w:r>
      <w:proofErr w:type="gram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"e");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Object g = f;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e.equals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(f)</w:t>
      </w:r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 //(1)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e.equals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(g)</w:t>
      </w:r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 //(2)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e.equals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(s)</w:t>
      </w:r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 //(3)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f.equals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(s)</w:t>
      </w:r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 //(4)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System.out.println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g.equals</w:t>
      </w:r>
      <w:proofErr w:type="spellEnd"/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(f)</w:t>
      </w:r>
      <w:r w:rsid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 //(5)</w:t>
      </w:r>
    </w:p>
    <w:p w:rsidR="008C3DAE" w:rsidRPr="008C3DAE" w:rsidRDefault="008C3DAE" w:rsidP="008C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8C3DAE" w:rsidRPr="00E22F56" w:rsidRDefault="008C3DAE" w:rsidP="00E2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8C3DA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"/>
        <w:gridCol w:w="2871"/>
        <w:gridCol w:w="6023"/>
      </w:tblGrid>
      <w:tr w:rsidR="00E22F56" w:rsidRPr="00E22F56" w:rsidTr="00E22F56">
        <w:tc>
          <w:tcPr>
            <w:tcW w:w="392" w:type="dxa"/>
            <w:vAlign w:val="center"/>
          </w:tcPr>
          <w:p w:rsidR="00E22F56" w:rsidRPr="00E22F56" w:rsidRDefault="00E22F56" w:rsidP="00E22F5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71" w:type="dxa"/>
          </w:tcPr>
          <w:p w:rsidR="00E22F56" w:rsidRPr="00E22F56" w:rsidRDefault="00E22F56" w:rsidP="00E22F5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2F56">
              <w:rPr>
                <w:rFonts w:eastAsia="Times New Roman" w:cs="Times New Roman"/>
                <w:sz w:val="24"/>
                <w:szCs w:val="24"/>
              </w:rPr>
              <w:t>Qu'affiche le programme ?</w:t>
            </w:r>
          </w:p>
        </w:tc>
        <w:tc>
          <w:tcPr>
            <w:tcW w:w="6023" w:type="dxa"/>
          </w:tcPr>
          <w:p w:rsidR="00E22F56" w:rsidRPr="00E22F56" w:rsidRDefault="00E22F56" w:rsidP="00E22F56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2F56">
              <w:rPr>
                <w:rFonts w:eastAsia="Times New Roman" w:cs="Times New Roman"/>
                <w:sz w:val="24"/>
                <w:szCs w:val="24"/>
              </w:rPr>
              <w:t>Justifier votre réponse</w:t>
            </w:r>
          </w:p>
        </w:tc>
      </w:tr>
      <w:tr w:rsidR="008C3DAE" w:rsidRPr="008C3DAE" w:rsidTr="00E22F56">
        <w:tc>
          <w:tcPr>
            <w:tcW w:w="392" w:type="dxa"/>
            <w:vAlign w:val="center"/>
          </w:tcPr>
          <w:p w:rsidR="008C3DAE" w:rsidRPr="008C3DAE" w:rsidRDefault="008C3DAE" w:rsidP="008C3DAE">
            <w:pPr>
              <w:spacing w:before="100" w:beforeAutospacing="1" w:after="100" w:afterAutospacing="1"/>
              <w:outlineLvl w:val="2"/>
            </w:pPr>
            <w:r w:rsidRPr="008C3DAE">
              <w:t>1</w:t>
            </w:r>
          </w:p>
        </w:tc>
        <w:tc>
          <w:tcPr>
            <w:tcW w:w="2871" w:type="dxa"/>
          </w:tcPr>
          <w:p w:rsidR="008C3DAE" w:rsidRPr="008C3DAE" w:rsidRDefault="008C3DAE" w:rsidP="00A60671">
            <w:pPr>
              <w:spacing w:before="100" w:beforeAutospacing="1" w:after="360"/>
              <w:outlineLvl w:val="2"/>
            </w:pPr>
          </w:p>
          <w:p w:rsidR="008C3DAE" w:rsidRPr="008C3DAE" w:rsidRDefault="008C3DAE" w:rsidP="00E22F56">
            <w:pPr>
              <w:spacing w:before="100" w:beforeAutospacing="1" w:after="100" w:afterAutospacing="1"/>
              <w:outlineLvl w:val="2"/>
            </w:pPr>
          </w:p>
        </w:tc>
        <w:tc>
          <w:tcPr>
            <w:tcW w:w="6023" w:type="dxa"/>
          </w:tcPr>
          <w:p w:rsidR="008C3DAE" w:rsidRPr="008C3DAE" w:rsidRDefault="008C3DAE" w:rsidP="008C3DAE">
            <w:pPr>
              <w:spacing w:before="100" w:beforeAutospacing="1" w:after="100" w:afterAutospacing="1"/>
              <w:outlineLvl w:val="2"/>
            </w:pPr>
          </w:p>
        </w:tc>
      </w:tr>
      <w:tr w:rsidR="008C3DAE" w:rsidRPr="008C3DAE" w:rsidTr="00E22F56">
        <w:tc>
          <w:tcPr>
            <w:tcW w:w="392" w:type="dxa"/>
            <w:vAlign w:val="center"/>
          </w:tcPr>
          <w:p w:rsidR="008C3DAE" w:rsidRPr="008C3DAE" w:rsidRDefault="008C3DAE" w:rsidP="00E22F56">
            <w:pPr>
              <w:spacing w:before="100" w:beforeAutospacing="1" w:after="100" w:afterAutospacing="1" w:line="360" w:lineRule="auto"/>
              <w:outlineLvl w:val="2"/>
            </w:pPr>
            <w:r w:rsidRPr="008C3DAE">
              <w:t>2</w:t>
            </w:r>
          </w:p>
        </w:tc>
        <w:tc>
          <w:tcPr>
            <w:tcW w:w="2871" w:type="dxa"/>
          </w:tcPr>
          <w:p w:rsidR="008C3DAE" w:rsidRPr="008C3DAE" w:rsidRDefault="008C3DAE" w:rsidP="00A60671">
            <w:pPr>
              <w:spacing w:before="100" w:beforeAutospacing="1" w:after="100" w:afterAutospacing="1" w:line="276" w:lineRule="auto"/>
              <w:outlineLvl w:val="2"/>
            </w:pPr>
          </w:p>
          <w:p w:rsidR="008C3DAE" w:rsidRPr="008C3DAE" w:rsidRDefault="008C3DAE" w:rsidP="00E22F56">
            <w:pPr>
              <w:spacing w:before="100" w:beforeAutospacing="1" w:after="100" w:afterAutospacing="1" w:line="360" w:lineRule="auto"/>
              <w:outlineLvl w:val="2"/>
            </w:pPr>
          </w:p>
        </w:tc>
        <w:tc>
          <w:tcPr>
            <w:tcW w:w="6023" w:type="dxa"/>
          </w:tcPr>
          <w:p w:rsidR="008C3DAE" w:rsidRPr="008C3DAE" w:rsidRDefault="008C3DAE" w:rsidP="00E22F56">
            <w:pPr>
              <w:spacing w:before="100" w:beforeAutospacing="1" w:after="100" w:afterAutospacing="1" w:line="360" w:lineRule="auto"/>
              <w:outlineLvl w:val="2"/>
            </w:pPr>
          </w:p>
        </w:tc>
      </w:tr>
      <w:tr w:rsidR="008C3DAE" w:rsidRPr="008C3DAE" w:rsidTr="00E22F56">
        <w:tc>
          <w:tcPr>
            <w:tcW w:w="392" w:type="dxa"/>
            <w:vAlign w:val="center"/>
          </w:tcPr>
          <w:p w:rsidR="008C3DAE" w:rsidRPr="008C3DAE" w:rsidRDefault="008C3DAE" w:rsidP="008C3DAE">
            <w:pPr>
              <w:spacing w:before="100" w:beforeAutospacing="1" w:after="100" w:afterAutospacing="1"/>
              <w:outlineLvl w:val="2"/>
            </w:pPr>
            <w:r w:rsidRPr="008C3DAE">
              <w:t>3</w:t>
            </w:r>
          </w:p>
        </w:tc>
        <w:tc>
          <w:tcPr>
            <w:tcW w:w="2871" w:type="dxa"/>
          </w:tcPr>
          <w:p w:rsidR="008C3DAE" w:rsidRPr="008C3DAE" w:rsidRDefault="008C3DAE" w:rsidP="00A60671">
            <w:pPr>
              <w:spacing w:before="100" w:beforeAutospacing="1" w:after="100" w:afterAutospacing="1" w:line="360" w:lineRule="auto"/>
              <w:outlineLvl w:val="2"/>
            </w:pPr>
          </w:p>
          <w:p w:rsidR="008C3DAE" w:rsidRPr="008C3DAE" w:rsidRDefault="008C3DAE" w:rsidP="00E22F56">
            <w:pPr>
              <w:spacing w:before="100" w:beforeAutospacing="1" w:after="100" w:afterAutospacing="1"/>
              <w:outlineLvl w:val="2"/>
            </w:pPr>
          </w:p>
        </w:tc>
        <w:tc>
          <w:tcPr>
            <w:tcW w:w="6023" w:type="dxa"/>
          </w:tcPr>
          <w:p w:rsidR="008C3DAE" w:rsidRPr="008C3DAE" w:rsidRDefault="008C3DAE" w:rsidP="008C3DAE">
            <w:pPr>
              <w:spacing w:before="100" w:beforeAutospacing="1" w:after="100" w:afterAutospacing="1"/>
              <w:outlineLvl w:val="2"/>
            </w:pPr>
          </w:p>
        </w:tc>
      </w:tr>
      <w:tr w:rsidR="008C3DAE" w:rsidRPr="008C3DAE" w:rsidTr="00E22F56">
        <w:tc>
          <w:tcPr>
            <w:tcW w:w="392" w:type="dxa"/>
            <w:vAlign w:val="center"/>
          </w:tcPr>
          <w:p w:rsidR="008C3DAE" w:rsidRPr="008C3DAE" w:rsidRDefault="008C3DAE" w:rsidP="00E22F56">
            <w:pPr>
              <w:spacing w:before="100" w:beforeAutospacing="1" w:after="100" w:afterAutospacing="1"/>
              <w:outlineLvl w:val="2"/>
            </w:pPr>
            <w:r w:rsidRPr="008C3DAE">
              <w:t>4</w:t>
            </w:r>
          </w:p>
        </w:tc>
        <w:tc>
          <w:tcPr>
            <w:tcW w:w="2871" w:type="dxa"/>
          </w:tcPr>
          <w:p w:rsidR="008C3DAE" w:rsidRPr="008C3DAE" w:rsidRDefault="008C3DAE" w:rsidP="00E22F56">
            <w:pPr>
              <w:spacing w:before="100" w:beforeAutospacing="1" w:after="100" w:afterAutospacing="1" w:line="360" w:lineRule="auto"/>
              <w:outlineLvl w:val="2"/>
            </w:pPr>
          </w:p>
          <w:p w:rsidR="008C3DAE" w:rsidRPr="008C3DAE" w:rsidRDefault="008C3DAE" w:rsidP="00E22F56">
            <w:pPr>
              <w:spacing w:before="100" w:beforeAutospacing="1" w:after="100" w:afterAutospacing="1"/>
              <w:outlineLvl w:val="2"/>
            </w:pPr>
          </w:p>
        </w:tc>
        <w:tc>
          <w:tcPr>
            <w:tcW w:w="6023" w:type="dxa"/>
          </w:tcPr>
          <w:p w:rsidR="008C3DAE" w:rsidRPr="008C3DAE" w:rsidRDefault="008C3DAE" w:rsidP="00E22F56">
            <w:pPr>
              <w:spacing w:before="100" w:beforeAutospacing="1" w:after="100" w:afterAutospacing="1"/>
              <w:outlineLvl w:val="2"/>
            </w:pPr>
          </w:p>
        </w:tc>
      </w:tr>
      <w:tr w:rsidR="008C3DAE" w:rsidRPr="008C3DAE" w:rsidTr="00E22F56">
        <w:tc>
          <w:tcPr>
            <w:tcW w:w="392" w:type="dxa"/>
            <w:vAlign w:val="center"/>
          </w:tcPr>
          <w:p w:rsidR="008C3DAE" w:rsidRPr="008C3DAE" w:rsidRDefault="008C3DAE" w:rsidP="008C3DAE">
            <w:pPr>
              <w:spacing w:before="100" w:beforeAutospacing="1" w:after="100" w:afterAutospacing="1"/>
              <w:outlineLvl w:val="2"/>
            </w:pPr>
            <w:r w:rsidRPr="008C3DAE">
              <w:t>5</w:t>
            </w:r>
          </w:p>
        </w:tc>
        <w:tc>
          <w:tcPr>
            <w:tcW w:w="2871" w:type="dxa"/>
          </w:tcPr>
          <w:p w:rsidR="008C3DAE" w:rsidRPr="008C3DAE" w:rsidRDefault="008C3DAE" w:rsidP="00E22F56">
            <w:pPr>
              <w:spacing w:before="100" w:beforeAutospacing="1" w:after="100" w:afterAutospacing="1" w:line="360" w:lineRule="auto"/>
              <w:outlineLvl w:val="2"/>
            </w:pPr>
          </w:p>
          <w:p w:rsidR="008C3DAE" w:rsidRPr="008C3DAE" w:rsidRDefault="008C3DAE" w:rsidP="00E22F56">
            <w:pPr>
              <w:spacing w:before="100" w:beforeAutospacing="1" w:after="100" w:afterAutospacing="1"/>
              <w:outlineLvl w:val="2"/>
            </w:pPr>
          </w:p>
        </w:tc>
        <w:tc>
          <w:tcPr>
            <w:tcW w:w="6023" w:type="dxa"/>
          </w:tcPr>
          <w:p w:rsidR="008C3DAE" w:rsidRPr="008C3DAE" w:rsidRDefault="008C3DAE" w:rsidP="008C3DAE">
            <w:pPr>
              <w:spacing w:before="100" w:beforeAutospacing="1" w:after="100" w:afterAutospacing="1"/>
              <w:outlineLvl w:val="2"/>
            </w:pPr>
          </w:p>
        </w:tc>
      </w:tr>
    </w:tbl>
    <w:p w:rsidR="008C3DAE" w:rsidRPr="008C3DAE" w:rsidRDefault="008C3DAE" w:rsidP="008C3DAE">
      <w:pPr>
        <w:spacing w:before="100" w:beforeAutospacing="1" w:after="100" w:afterAutospacing="1" w:line="240" w:lineRule="auto"/>
        <w:outlineLvl w:val="2"/>
      </w:pPr>
    </w:p>
    <w:p w:rsidR="002C69A1" w:rsidRPr="00A54C2B" w:rsidRDefault="002C69A1" w:rsidP="002C69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1</w:t>
      </w:r>
      <w:r w:rsidR="002F249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</w:t>
      </w:r>
      <w:r w:rsidR="000A159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: </w:t>
      </w:r>
      <w:r w:rsidR="000A1597" w:rsidRPr="00A54C2B">
        <w:rPr>
          <w:rFonts w:eastAsia="Times New Roman" w:cs="Times New Roman"/>
          <w:lang w:eastAsia="fr-FR"/>
        </w:rPr>
        <w:t>dites si les affirmations suivantes sont correctes ou non?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629"/>
        <w:gridCol w:w="2583"/>
      </w:tblGrid>
      <w:tr w:rsidR="00C66EEE" w:rsidRPr="00A54C2B" w:rsidTr="00A54C2B">
        <w:tc>
          <w:tcPr>
            <w:tcW w:w="6629" w:type="dxa"/>
          </w:tcPr>
          <w:p w:rsidR="00C66EEE" w:rsidRPr="00B54D24" w:rsidRDefault="00C66EEE" w:rsidP="00C66EEE">
            <w:r w:rsidRPr="00B54D24">
              <w:t xml:space="preserve">Si une classe C implémente plusieurs interfaces I1, I2, I3 la classe C ou les classes dérivées de C doivent implémenter toutes les méthodes de toutes les interfaces I1, I2, I3. </w:t>
            </w:r>
          </w:p>
        </w:tc>
        <w:tc>
          <w:tcPr>
            <w:tcW w:w="2583" w:type="dxa"/>
          </w:tcPr>
          <w:p w:rsidR="00C66EEE" w:rsidRPr="00B54D24" w:rsidRDefault="00C66EEE" w:rsidP="00C66EEE"/>
        </w:tc>
      </w:tr>
      <w:tr w:rsidR="00C66EEE" w:rsidRPr="00A54C2B" w:rsidTr="00A54C2B">
        <w:tc>
          <w:tcPr>
            <w:tcW w:w="6629" w:type="dxa"/>
          </w:tcPr>
          <w:p w:rsidR="00C66EEE" w:rsidRPr="00B54D24" w:rsidRDefault="00C66EEE" w:rsidP="00C66EEE">
            <w:r w:rsidRPr="00B54D24">
              <w:t xml:space="preserve">Soit une classe A qui hérite de B qui hérite de C, </w:t>
            </w:r>
            <w:r>
              <w:br/>
            </w:r>
            <w:r w:rsidRPr="00B54D24">
              <w:t>C étant une classe abstraite qui implémente une interface I,</w:t>
            </w:r>
            <w:r>
              <w:br/>
            </w:r>
            <w:r w:rsidRPr="00B54D24">
              <w:t>et A et B étant des classes concrètes,</w:t>
            </w:r>
            <w:r>
              <w:br/>
            </w:r>
            <w:r w:rsidRPr="00B54D24">
              <w:t>si C n'implémente qu'une partie des méthodes de l'interface I,</w:t>
            </w:r>
            <w:r>
              <w:br/>
            </w:r>
            <w:r w:rsidRPr="00B54D24">
              <w:t>A et B doivent implémenter à elles deux toutes les méthodes de I qui ne l'ont pas été par C.</w:t>
            </w:r>
          </w:p>
        </w:tc>
        <w:tc>
          <w:tcPr>
            <w:tcW w:w="2583" w:type="dxa"/>
          </w:tcPr>
          <w:p w:rsidR="00C66EEE" w:rsidRPr="00B54D24" w:rsidRDefault="00C66EEE" w:rsidP="00C66EEE"/>
        </w:tc>
      </w:tr>
      <w:tr w:rsidR="00C66EEE" w:rsidTr="00A54C2B">
        <w:tc>
          <w:tcPr>
            <w:tcW w:w="6629" w:type="dxa"/>
          </w:tcPr>
          <w:p w:rsidR="00C66EEE" w:rsidRPr="00B54D24" w:rsidRDefault="00C66EEE" w:rsidP="00C66EEE">
            <w:r w:rsidRPr="00B54D24">
              <w:t>Des classes non liées hiérarchiquement peuvent implémenter la même interface.</w:t>
            </w:r>
          </w:p>
        </w:tc>
        <w:tc>
          <w:tcPr>
            <w:tcW w:w="2583" w:type="dxa"/>
          </w:tcPr>
          <w:p w:rsidR="00C66EEE" w:rsidRPr="00B54D24" w:rsidRDefault="00C66EEE" w:rsidP="00C66EEE"/>
        </w:tc>
      </w:tr>
      <w:tr w:rsidR="00C66EEE" w:rsidTr="00A54C2B">
        <w:tc>
          <w:tcPr>
            <w:tcW w:w="6629" w:type="dxa"/>
          </w:tcPr>
          <w:p w:rsidR="00C66EEE" w:rsidRPr="00B54D24" w:rsidRDefault="00C66EEE" w:rsidP="00C66EEE">
            <w:pPr>
              <w:tabs>
                <w:tab w:val="left" w:pos="0"/>
              </w:tabs>
            </w:pPr>
            <w:r w:rsidRPr="00C66EEE">
              <w:t>Une interface permet de créer des classes abstraites.</w:t>
            </w:r>
          </w:p>
        </w:tc>
        <w:tc>
          <w:tcPr>
            <w:tcW w:w="2583" w:type="dxa"/>
          </w:tcPr>
          <w:p w:rsidR="00C66EEE" w:rsidRPr="00B54D24" w:rsidRDefault="00C66EEE" w:rsidP="00C66EEE"/>
        </w:tc>
      </w:tr>
    </w:tbl>
    <w:p w:rsidR="00A60671" w:rsidRDefault="00A6067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C69A1" w:rsidRDefault="002C69A1" w:rsidP="002C6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</w:t>
      </w:r>
      <w:r w:rsidRPr="00DD7AD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</w:p>
    <w:p w:rsidR="00C66EEE" w:rsidRPr="00C66EEE" w:rsidRDefault="00C66EEE" w:rsidP="00C66EEE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class E {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a;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E(</w:t>
      </w:r>
      <w:proofErr w:type="spell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a) {</w:t>
      </w:r>
    </w:p>
    <w:p w:rsidR="00C66EEE" w:rsidRPr="00C66EEE" w:rsidRDefault="00C66EEE" w:rsidP="00C66EEE">
      <w:pPr>
        <w:spacing w:after="0" w:line="240" w:lineRule="auto"/>
        <w:ind w:left="708"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this.a</w:t>
      </w:r>
      <w:proofErr w:type="spell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a;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C66EEE" w:rsidRPr="00C66EEE" w:rsidRDefault="00C66EEE" w:rsidP="00C66EEE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C66EEE" w:rsidRPr="00C66EEE" w:rsidRDefault="00C66EEE" w:rsidP="00C66EEE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class F extends E {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b = 1;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F(</w:t>
      </w:r>
      <w:proofErr w:type="spell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a,int</w:t>
      </w:r>
      <w:proofErr w:type="spell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b) {</w:t>
      </w:r>
    </w:p>
    <w:p w:rsidR="00C66EEE" w:rsidRPr="00C66EEE" w:rsidRDefault="00C66EEE" w:rsidP="00C66EEE">
      <w:pPr>
        <w:spacing w:after="0" w:line="240" w:lineRule="auto"/>
        <w:ind w:left="708"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super(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a);</w:t>
      </w:r>
    </w:p>
    <w:p w:rsidR="00C66EEE" w:rsidRPr="00C66EEE" w:rsidRDefault="00C66EEE" w:rsidP="00C66EEE">
      <w:pPr>
        <w:spacing w:after="0" w:line="240" w:lineRule="auto"/>
        <w:ind w:left="708"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spell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this.b</w:t>
      </w:r>
      <w:proofErr w:type="spell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b;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F(</w:t>
      </w:r>
      <w:proofErr w:type="spell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int</w:t>
      </w:r>
      <w:proofErr w:type="spell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a) {</w:t>
      </w:r>
    </w:p>
    <w:p w:rsidR="00C66EEE" w:rsidRPr="00C66EEE" w:rsidRDefault="00C66EEE" w:rsidP="00C66EEE">
      <w:pPr>
        <w:spacing w:after="0" w:line="240" w:lineRule="auto"/>
        <w:ind w:left="708" w:firstLine="708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super(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a);</w:t>
      </w:r>
    </w:p>
    <w:p w:rsidR="00C66EEE" w:rsidRPr="00C66EEE" w:rsidRDefault="00C66EEE" w:rsidP="00C66EEE">
      <w:pPr>
        <w:spacing w:after="0" w:line="240" w:lineRule="auto"/>
        <w:ind w:left="708" w:firstLine="708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>b = 10;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public </w:t>
      </w: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>F(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>) {</w:t>
      </w:r>
    </w:p>
    <w:p w:rsidR="00C66EEE" w:rsidRPr="00C66EEE" w:rsidRDefault="00C66EEE" w:rsidP="00C66EEE">
      <w:pPr>
        <w:spacing w:after="0" w:line="240" w:lineRule="auto"/>
        <w:ind w:left="708" w:firstLine="708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proofErr w:type="gramStart"/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>super(</w:t>
      </w:r>
      <w:proofErr w:type="gramEnd"/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>5);</w:t>
      </w:r>
    </w:p>
    <w:p w:rsidR="00C66EEE" w:rsidRPr="00C66EEE" w:rsidRDefault="00C66EEE" w:rsidP="00C66EEE">
      <w:pPr>
        <w:spacing w:after="0" w:line="240" w:lineRule="auto"/>
        <w:ind w:firstLine="708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C66EEE" w:rsidRPr="00C66EEE" w:rsidRDefault="00C66EEE" w:rsidP="00C66EEE">
      <w:pPr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C66EEE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C66EEE" w:rsidRPr="00C66EEE" w:rsidRDefault="00C66EEE" w:rsidP="00C66EE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 w:rsidRPr="00C66EEE">
        <w:rPr>
          <w:rFonts w:eastAsia="Times New Roman" w:cs="Times New Roman"/>
          <w:lang w:eastAsia="fr-FR"/>
        </w:rPr>
        <w:t>Dites si les affirmations sont vraies.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29"/>
        <w:gridCol w:w="2583"/>
      </w:tblGrid>
      <w:tr w:rsidR="00C66EEE" w:rsidRPr="00C66EEE" w:rsidTr="00C66EEE">
        <w:tc>
          <w:tcPr>
            <w:tcW w:w="6629" w:type="dxa"/>
          </w:tcPr>
          <w:p w:rsidR="00C66EEE" w:rsidRP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  <w:r w:rsidRPr="00C66EEE">
              <w:rPr>
                <w:rFonts w:eastAsia="Times New Roman" w:cs="Times New Roman"/>
                <w:lang w:eastAsia="fr-FR"/>
              </w:rPr>
              <w:t>Les deux classes ne compilent pas.</w:t>
            </w:r>
          </w:p>
        </w:tc>
        <w:tc>
          <w:tcPr>
            <w:tcW w:w="2583" w:type="dxa"/>
          </w:tcPr>
          <w:p w:rsid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</w:p>
          <w:p w:rsidR="00C66EEE" w:rsidRP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</w:p>
        </w:tc>
      </w:tr>
      <w:tr w:rsidR="00C66EEE" w:rsidRPr="00C66EEE" w:rsidTr="00C66EEE">
        <w:tc>
          <w:tcPr>
            <w:tcW w:w="6629" w:type="dxa"/>
          </w:tcPr>
          <w:p w:rsidR="00C66EEE" w:rsidRP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  <w:r w:rsidRPr="00C66EEE">
              <w:rPr>
                <w:rFonts w:eastAsia="Times New Roman" w:cs="Times New Roman"/>
                <w:lang w:eastAsia="fr-FR"/>
              </w:rPr>
              <w:t xml:space="preserve">L'instruction </w:t>
            </w:r>
            <w:r w:rsidRPr="00A60671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 xml:space="preserve">F </w:t>
            </w:r>
            <w:proofErr w:type="spellStart"/>
            <w:r w:rsidRPr="00A60671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f</w:t>
            </w:r>
            <w:proofErr w:type="spellEnd"/>
            <w:r w:rsidRPr="00A60671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 xml:space="preserve"> = new </w:t>
            </w:r>
            <w:proofErr w:type="gramStart"/>
            <w:r w:rsidRPr="00A60671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F(</w:t>
            </w:r>
            <w:proofErr w:type="gramEnd"/>
            <w:r w:rsidR="00337DEF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 xml:space="preserve"> </w:t>
            </w:r>
            <w:r w:rsidRPr="00A60671">
              <w:rPr>
                <w:rFonts w:ascii="Century Gothic" w:eastAsia="Times New Roman" w:hAnsi="Century Gothic" w:cs="Times New Roman"/>
                <w:sz w:val="20"/>
                <w:szCs w:val="20"/>
                <w:lang w:eastAsia="fr-FR"/>
              </w:rPr>
              <w:t>) ;</w:t>
            </w:r>
            <w:r w:rsidRPr="00C66EEE">
              <w:rPr>
                <w:rFonts w:eastAsia="Times New Roman" w:cs="Times New Roman"/>
                <w:lang w:eastAsia="fr-FR"/>
              </w:rPr>
              <w:t xml:space="preserve"> crée un objet de classe F avec les attributs </w:t>
            </w:r>
            <w:r w:rsidRPr="00A60671">
              <w:rPr>
                <w:rFonts w:ascii="Century Gothic" w:eastAsia="Times New Roman" w:hAnsi="Century Gothic" w:cs="Times New Roman"/>
                <w:lang w:eastAsia="fr-FR"/>
              </w:rPr>
              <w:t>a et b</w:t>
            </w:r>
            <w:r w:rsidRPr="00C66EEE">
              <w:rPr>
                <w:rFonts w:eastAsia="Times New Roman" w:cs="Times New Roman"/>
                <w:lang w:eastAsia="fr-FR"/>
              </w:rPr>
              <w:t xml:space="preserve"> valant respectivement </w:t>
            </w:r>
            <w:r w:rsidRPr="00A60671">
              <w:rPr>
                <w:rFonts w:ascii="Century Gothic" w:eastAsia="Times New Roman" w:hAnsi="Century Gothic" w:cs="Times New Roman"/>
                <w:lang w:eastAsia="fr-FR"/>
              </w:rPr>
              <w:t>5 et 10</w:t>
            </w:r>
            <w:r w:rsidRPr="00C66EEE">
              <w:rPr>
                <w:rFonts w:eastAsia="Times New Roman" w:cs="Times New Roman"/>
                <w:lang w:eastAsia="fr-FR"/>
              </w:rPr>
              <w:t>.</w:t>
            </w:r>
          </w:p>
        </w:tc>
        <w:tc>
          <w:tcPr>
            <w:tcW w:w="2583" w:type="dxa"/>
          </w:tcPr>
          <w:p w:rsidR="00C66EEE" w:rsidRP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</w:p>
          <w:p w:rsidR="00C66EEE" w:rsidRP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</w:p>
        </w:tc>
      </w:tr>
      <w:tr w:rsidR="00C66EEE" w:rsidRPr="00C66EEE" w:rsidTr="00C66EEE">
        <w:tc>
          <w:tcPr>
            <w:tcW w:w="6629" w:type="dxa"/>
          </w:tcPr>
          <w:p w:rsidR="00C66EEE" w:rsidRP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  <w:r w:rsidRPr="00C66EEE">
              <w:rPr>
                <w:rFonts w:eastAsia="Times New Roman" w:cs="Times New Roman"/>
                <w:lang w:eastAsia="fr-FR"/>
              </w:rPr>
              <w:t xml:space="preserve">L'instruction </w:t>
            </w:r>
            <w:r w:rsidRPr="00A60671">
              <w:rPr>
                <w:rFonts w:ascii="Century Gothic" w:eastAsia="Times New Roman" w:hAnsi="Century Gothic" w:cs="Times New Roman"/>
                <w:lang w:eastAsia="fr-FR"/>
              </w:rPr>
              <w:t xml:space="preserve">F </w:t>
            </w:r>
            <w:proofErr w:type="spellStart"/>
            <w:r w:rsidRPr="00A60671">
              <w:rPr>
                <w:rFonts w:ascii="Century Gothic" w:eastAsia="Times New Roman" w:hAnsi="Century Gothic" w:cs="Times New Roman"/>
                <w:lang w:eastAsia="fr-FR"/>
              </w:rPr>
              <w:t>f</w:t>
            </w:r>
            <w:proofErr w:type="spellEnd"/>
            <w:r w:rsidRPr="00A60671">
              <w:rPr>
                <w:rFonts w:ascii="Century Gothic" w:eastAsia="Times New Roman" w:hAnsi="Century Gothic" w:cs="Times New Roman"/>
                <w:lang w:eastAsia="fr-FR"/>
              </w:rPr>
              <w:t xml:space="preserve"> = new F(3,5) ;</w:t>
            </w:r>
            <w:r w:rsidRPr="00C66EEE">
              <w:rPr>
                <w:rFonts w:eastAsia="Times New Roman" w:cs="Times New Roman"/>
                <w:lang w:eastAsia="fr-FR"/>
              </w:rPr>
              <w:t xml:space="preserve"> crée un objet de classe F avec les attributs </w:t>
            </w:r>
            <w:r w:rsidRPr="00A60671">
              <w:rPr>
                <w:rFonts w:ascii="Century Gothic" w:eastAsia="Times New Roman" w:hAnsi="Century Gothic" w:cs="Times New Roman"/>
                <w:lang w:eastAsia="fr-FR"/>
              </w:rPr>
              <w:t>a et b</w:t>
            </w:r>
            <w:r w:rsidRPr="00C66EEE">
              <w:rPr>
                <w:rFonts w:eastAsia="Times New Roman" w:cs="Times New Roman"/>
                <w:lang w:eastAsia="fr-FR"/>
              </w:rPr>
              <w:t xml:space="preserve"> valant respectivement </w:t>
            </w:r>
            <w:r w:rsidRPr="00A60671">
              <w:rPr>
                <w:rFonts w:ascii="Century Gothic" w:eastAsia="Times New Roman" w:hAnsi="Century Gothic" w:cs="Times New Roman"/>
                <w:lang w:eastAsia="fr-FR"/>
              </w:rPr>
              <w:t>3 et 5</w:t>
            </w:r>
            <w:r w:rsidRPr="00C66EEE">
              <w:rPr>
                <w:rFonts w:eastAsia="Times New Roman" w:cs="Times New Roman"/>
                <w:lang w:eastAsia="fr-FR"/>
              </w:rPr>
              <w:t>.</w:t>
            </w:r>
          </w:p>
        </w:tc>
        <w:tc>
          <w:tcPr>
            <w:tcW w:w="2583" w:type="dxa"/>
          </w:tcPr>
          <w:p w:rsidR="00C66EEE" w:rsidRP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</w:p>
          <w:p w:rsidR="00C66EEE" w:rsidRPr="00C66EEE" w:rsidRDefault="00C66EEE" w:rsidP="00C66EEE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lang w:eastAsia="fr-FR"/>
              </w:rPr>
            </w:pPr>
          </w:p>
        </w:tc>
      </w:tr>
    </w:tbl>
    <w:p w:rsidR="00A60671" w:rsidRDefault="00A60671" w:rsidP="00A60671">
      <w:pPr>
        <w:keepNext/>
        <w:keepLines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13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Animal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private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boolean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enVie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true;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private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String nom;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affronte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(Animal other)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if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(mange(other))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other.setNotEnVie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);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else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if (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other.mange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(this))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this.setNotEnVie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);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public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void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setNotEnVie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proofErr w:type="spellStart"/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enVie</w:t>
      </w:r>
      <w:proofErr w:type="spellEnd"/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= false;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boolean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mange(Animal other)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false;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boolean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isEnVie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enVie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String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getNom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nom;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protected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void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setNom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(String nom)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this.nom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= nom;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Souris extends Animal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Souris(String nom)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setNom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nom);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Chat extends Animal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Chat(String nom)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setNom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(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nom);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boolean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mange(Animal animal) {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return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isEnVie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() &amp;&amp; animal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instanceof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Souris;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}</w:t>
      </w:r>
    </w:p>
    <w:p w:rsidR="00A60671" w:rsidRPr="00A60671" w:rsidRDefault="00A60671" w:rsidP="00A60671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</w:p>
    <w:p w:rsidR="00A60671" w:rsidRPr="00A60671" w:rsidRDefault="00A60671" w:rsidP="00A60671">
      <w:pPr>
        <w:keepNext/>
        <w:keepLines/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class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Tigre extends Chat{</w:t>
      </w:r>
    </w:p>
    <w:p w:rsidR="00A60671" w:rsidRPr="00A60671" w:rsidRDefault="00A60671" w:rsidP="00A60671">
      <w:pPr>
        <w:keepNext/>
        <w:keepLines/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public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 xml:space="preserve"> Tigre(String nom) {</w:t>
      </w:r>
    </w:p>
    <w:p w:rsidR="00A60671" w:rsidRPr="00A31413" w:rsidRDefault="00A60671" w:rsidP="00A60671">
      <w:pPr>
        <w:keepNext/>
        <w:keepLines/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proofErr w:type="gramStart"/>
      <w:r w:rsidRPr="00A3141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super(</w:t>
      </w:r>
      <w:proofErr w:type="gramEnd"/>
      <w:r w:rsidRPr="00A3141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>nom);</w:t>
      </w:r>
    </w:p>
    <w:p w:rsidR="00A60671" w:rsidRPr="00A31413" w:rsidRDefault="00A60671" w:rsidP="00A60671">
      <w:pPr>
        <w:keepNext/>
        <w:keepLines/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val="en-US" w:eastAsia="fr-FR"/>
        </w:rPr>
      </w:pPr>
      <w:r w:rsidRPr="00A3141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31413">
        <w:rPr>
          <w:rFonts w:ascii="Century Gothic" w:eastAsia="Times New Roman" w:hAnsi="Century Gothic" w:cs="Courier New"/>
          <w:sz w:val="20"/>
          <w:szCs w:val="20"/>
          <w:lang w:val="en-US"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public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boolean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</w:t>
      </w:r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mange(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Animal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animal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) {</w:t>
      </w:r>
    </w:p>
    <w:p w:rsidR="00A60671" w:rsidRPr="00A60671" w:rsidRDefault="00A60671" w:rsidP="00A60671">
      <w:pPr>
        <w:keepNext/>
        <w:keepLines/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ab/>
      </w: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 xml:space="preserve">return </w:t>
      </w:r>
      <w:proofErr w:type="spellStart"/>
      <w:proofErr w:type="gram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isEnVie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(</w:t>
      </w:r>
      <w:proofErr w:type="gram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) &amp;&amp;  (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super.mange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(animal) || !(animal </w:t>
      </w:r>
      <w:proofErr w:type="spellStart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instanceof</w:t>
      </w:r>
      <w:proofErr w:type="spellEnd"/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 Tigre));</w:t>
      </w:r>
    </w:p>
    <w:p w:rsidR="00A60671" w:rsidRPr="00A60671" w:rsidRDefault="00A60671" w:rsidP="00A60671">
      <w:pPr>
        <w:keepNext/>
        <w:keepLines/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ab/>
        <w:t>}</w:t>
      </w:r>
    </w:p>
    <w:p w:rsidR="00A60671" w:rsidRPr="00A60671" w:rsidRDefault="00A60671" w:rsidP="00A60671">
      <w:pPr>
        <w:keepNext/>
        <w:keepLines/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  <w:lang w:eastAsia="fr-FR"/>
        </w:rPr>
      </w:pPr>
      <w:r w:rsidRPr="00A60671">
        <w:rPr>
          <w:rFonts w:ascii="Century Gothic" w:eastAsia="Times New Roman" w:hAnsi="Century Gothic" w:cs="Courier New"/>
          <w:sz w:val="20"/>
          <w:szCs w:val="20"/>
          <w:lang w:eastAsia="fr-FR"/>
        </w:rPr>
        <w:t>}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60671" w:rsidRPr="00A60671" w:rsidRDefault="000D3007" w:rsidP="00A606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Quels messages seront</w:t>
      </w:r>
      <w:r w:rsidR="00A60671" w:rsidRPr="00A60671">
        <w:rPr>
          <w:rFonts w:eastAsia="Times New Roman" w:cs="Times New Roman"/>
          <w:lang w:eastAsia="fr-FR"/>
        </w:rPr>
        <w:t xml:space="preserve"> </w:t>
      </w:r>
      <w:r w:rsidRPr="00A60671">
        <w:rPr>
          <w:rFonts w:eastAsia="Times New Roman" w:cs="Times New Roman"/>
          <w:lang w:eastAsia="fr-FR"/>
        </w:rPr>
        <w:t>affiché</w:t>
      </w:r>
      <w:r>
        <w:rPr>
          <w:rFonts w:eastAsia="Times New Roman" w:cs="Times New Roman"/>
          <w:lang w:eastAsia="fr-FR"/>
        </w:rPr>
        <w:t>s</w:t>
      </w:r>
      <w:r w:rsidR="00A60671" w:rsidRPr="00A60671">
        <w:rPr>
          <w:rFonts w:eastAsia="Times New Roman" w:cs="Times New Roman"/>
          <w:lang w:eastAsia="fr-FR"/>
        </w:rPr>
        <w:t xml:space="preserve"> sur </w:t>
      </w:r>
      <w:r>
        <w:rPr>
          <w:rFonts w:eastAsia="Times New Roman" w:cs="Times New Roman"/>
          <w:lang w:eastAsia="fr-FR"/>
        </w:rPr>
        <w:t xml:space="preserve">l'écran après l'exécution des instructions </w:t>
      </w:r>
      <w:r w:rsidR="00A60671" w:rsidRPr="00A60671">
        <w:rPr>
          <w:rFonts w:eastAsia="Times New Roman" w:cs="Times New Roman"/>
          <w:lang w:eastAsia="fr-FR"/>
        </w:rPr>
        <w:t>suivante</w:t>
      </w:r>
      <w:r>
        <w:rPr>
          <w:rFonts w:eastAsia="Times New Roman" w:cs="Times New Roman"/>
          <w:lang w:eastAsia="fr-FR"/>
        </w:rPr>
        <w:t>s</w:t>
      </w:r>
      <w:r w:rsidR="00A60671" w:rsidRPr="00A60671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?</w:t>
      </w:r>
    </w:p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</w:t>
      </w:r>
      <w:r w:rsidRPr="00A60671" w:rsidDel="00035B0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 = new </w:t>
      </w: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Souris(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"Souris1");</w:t>
      </w:r>
    </w:p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</w:t>
      </w:r>
      <w:r w:rsidRPr="00A60671" w:rsidDel="00035B0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chat1= new </w:t>
      </w: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Chat(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"Chat1");</w:t>
      </w:r>
    </w:p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</w:t>
      </w:r>
      <w:r w:rsidRPr="00A60671" w:rsidDel="00035B0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chat2= new </w:t>
      </w: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Chat(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"Chat2");</w:t>
      </w:r>
    </w:p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</w:t>
      </w:r>
      <w:r w:rsidRPr="00A60671" w:rsidDel="00035B0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Tigre1 = new </w:t>
      </w: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Tigre(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"Tigre1");</w:t>
      </w:r>
    </w:p>
    <w:p w:rsid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</w:t>
      </w:r>
      <w:r w:rsidRPr="00A60671" w:rsidDel="00035B0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Tigre2 = new </w:t>
      </w: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Tigre(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"Tigre2");</w:t>
      </w:r>
    </w:p>
    <w:p w:rsidR="00AD7500" w:rsidRPr="00AD7500" w:rsidRDefault="00AD7500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fr-FR"/>
        </w:rPr>
      </w:pPr>
      <w:bookmarkStart w:id="0" w:name="_GoBack"/>
      <w:r w:rsidRPr="00AD7500">
        <w:rPr>
          <w:rFonts w:eastAsia="Times New Roman" w:cs="Courier New"/>
          <w:sz w:val="20"/>
          <w:szCs w:val="20"/>
          <w:lang w:eastAsia="fr-FR"/>
        </w:rPr>
        <w:t>//on déclare et on initialise un tableau d'"Animal"</w:t>
      </w:r>
    </w:p>
    <w:bookmarkEnd w:id="0"/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Animal[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] animals = new Animal[] { m, chat1, chat2, Tigre1, Tigre2 };</w:t>
      </w:r>
    </w:p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Tigre1.affronte(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m);</w:t>
      </w:r>
    </w:p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eastAsia="fr-FR"/>
        </w:rPr>
        <w:t>Tigre1.affronte(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eastAsia="fr-FR"/>
        </w:rPr>
        <w:t>chat1);</w:t>
      </w:r>
    </w:p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eastAsia="fr-FR"/>
        </w:rPr>
        <w:t>chat2.affronte(Tigre2);</w:t>
      </w:r>
    </w:p>
    <w:p w:rsidR="00A60671" w:rsidRPr="00A60671" w:rsidRDefault="00A60671" w:rsidP="00A6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Tigre1.affronte(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Tigre2);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for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(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0; 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&lt; 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animals.length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 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++){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if(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animals[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].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isEnVie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()){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spellStart"/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System.out.println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animals[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].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getNom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 + " 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est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bien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vivant."); 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else{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System.out.println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animals[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].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getNom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 + " 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est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completement</w:t>
      </w:r>
      <w:proofErr w:type="spellEnd"/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mort");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60671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>}</w:t>
      </w:r>
    </w:p>
    <w:p w:rsidR="00A60671" w:rsidRPr="00A60671" w:rsidRDefault="00A60671" w:rsidP="00A60671">
      <w:pPr>
        <w:tabs>
          <w:tab w:val="left" w:pos="567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tbl>
      <w:tblPr>
        <w:tblStyle w:val="Grilledutableau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06"/>
        <w:gridCol w:w="4606"/>
      </w:tblGrid>
      <w:tr w:rsidR="00A60671" w:rsidRPr="00A60671" w:rsidTr="000D3007">
        <w:tc>
          <w:tcPr>
            <w:tcW w:w="4606" w:type="dxa"/>
          </w:tcPr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Souris1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Chat1 est bien vivant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Chat2 est bien vivant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Tigre1 est bien vivant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Tigre2 est bien vivant</w:t>
            </w:r>
          </w:p>
        </w:tc>
        <w:tc>
          <w:tcPr>
            <w:tcW w:w="4606" w:type="dxa"/>
          </w:tcPr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A60671" w:rsidRPr="00A60671" w:rsidTr="000D3007">
        <w:tc>
          <w:tcPr>
            <w:tcW w:w="4606" w:type="dxa"/>
          </w:tcPr>
          <w:p w:rsidR="00A60671" w:rsidRPr="00A60671" w:rsidRDefault="00A60671" w:rsidP="00406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Souris1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406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Chat1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406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Chat2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406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Tigre1 est bien vivant</w:t>
            </w:r>
          </w:p>
          <w:p w:rsidR="00406214" w:rsidRPr="00A60671" w:rsidRDefault="00A60671" w:rsidP="00406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Tigre2 est bien vivant</w:t>
            </w:r>
          </w:p>
        </w:tc>
        <w:tc>
          <w:tcPr>
            <w:tcW w:w="4606" w:type="dxa"/>
          </w:tcPr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A60671" w:rsidRPr="00A60671" w:rsidTr="000D3007">
        <w:tc>
          <w:tcPr>
            <w:tcW w:w="4606" w:type="dxa"/>
          </w:tcPr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Souris1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Chat1 est bien vivant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Chat2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 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Tigre1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Tigre2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</w:tc>
        <w:tc>
          <w:tcPr>
            <w:tcW w:w="4606" w:type="dxa"/>
          </w:tcPr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  <w:tr w:rsidR="00A60671" w:rsidRPr="00A60671" w:rsidTr="000D3007">
        <w:tc>
          <w:tcPr>
            <w:tcW w:w="4606" w:type="dxa"/>
          </w:tcPr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Souris1 est bien vivant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Chat1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Chat2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 xml:space="preserve">Tigre1 est </w:t>
            </w:r>
            <w:proofErr w:type="spellStart"/>
            <w:r w:rsidRPr="00A60671">
              <w:rPr>
                <w:rFonts w:eastAsia="Times New Roman" w:cs="Courier New"/>
                <w:lang w:eastAsia="fr-FR"/>
              </w:rPr>
              <w:t>completement</w:t>
            </w:r>
            <w:proofErr w:type="spellEnd"/>
            <w:r w:rsidRPr="00A60671">
              <w:rPr>
                <w:rFonts w:eastAsia="Times New Roman" w:cs="Courier New"/>
                <w:lang w:eastAsia="fr-FR"/>
              </w:rPr>
              <w:t xml:space="preserve"> mort</w:t>
            </w:r>
          </w:p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  <w:r w:rsidRPr="00A60671">
              <w:rPr>
                <w:rFonts w:eastAsia="Times New Roman" w:cs="Courier New"/>
                <w:lang w:eastAsia="fr-FR"/>
              </w:rPr>
              <w:t>Tigre2 est bien vivant</w:t>
            </w:r>
          </w:p>
        </w:tc>
        <w:tc>
          <w:tcPr>
            <w:tcW w:w="4606" w:type="dxa"/>
          </w:tcPr>
          <w:p w:rsidR="00A60671" w:rsidRPr="00A60671" w:rsidRDefault="00A60671" w:rsidP="00A60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eastAsia="fr-FR"/>
              </w:rPr>
            </w:pPr>
          </w:p>
        </w:tc>
      </w:tr>
    </w:tbl>
    <w:p w:rsidR="00A60671" w:rsidRPr="00A60671" w:rsidRDefault="00A60671" w:rsidP="002C69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fr-FR"/>
        </w:rPr>
      </w:pPr>
    </w:p>
    <w:sectPr w:rsidR="00A60671" w:rsidRPr="00A60671" w:rsidSect="00B10C4A">
      <w:footerReference w:type="default" r:id="rId11"/>
      <w:type w:val="continuous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EE" w:rsidRDefault="00C66EEE" w:rsidP="00E536E2">
      <w:pPr>
        <w:spacing w:after="0" w:line="240" w:lineRule="auto"/>
      </w:pPr>
      <w:r>
        <w:separator/>
      </w:r>
    </w:p>
  </w:endnote>
  <w:endnote w:type="continuationSeparator" w:id="0">
    <w:p w:rsidR="00C66EEE" w:rsidRDefault="00C66EEE" w:rsidP="00E5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EEE" w:rsidRPr="00E536E2" w:rsidRDefault="00C66EEE" w:rsidP="00E536E2">
    <w:pPr>
      <w:tabs>
        <w:tab w:val="center" w:pos="4536"/>
        <w:tab w:val="right" w:pos="9072"/>
      </w:tabs>
      <w:rPr>
        <w:rFonts w:ascii="Calibri" w:eastAsia="Calibri" w:hAnsi="Calibri" w:cs="Times New Roman"/>
      </w:rPr>
    </w:pPr>
    <w:r w:rsidRPr="00E536E2">
      <w:rPr>
        <w:rFonts w:ascii="Cambria" w:eastAsia="Times New Roman" w:hAnsi="Cambria" w:cs="Times New Roman"/>
      </w:rPr>
      <w:t xml:space="preserve">4ETI Java/POO </w:t>
    </w:r>
    <w:r w:rsidR="000D3007">
      <w:rPr>
        <w:rFonts w:ascii="Cambria" w:eastAsia="Times New Roman" w:hAnsi="Cambria" w:cs="Times New Roman"/>
      </w:rPr>
      <w:t>QCM 2</w:t>
    </w:r>
    <w:r>
      <w:rPr>
        <w:rFonts w:ascii="Cambria" w:eastAsia="Times New Roman" w:hAnsi="Cambria" w:cs="Times New Roman"/>
      </w:rPr>
      <w:t>è</w:t>
    </w:r>
    <w:r w:rsidR="000D3007">
      <w:rPr>
        <w:rFonts w:ascii="Cambria" w:eastAsia="Times New Roman" w:hAnsi="Cambria" w:cs="Times New Roman"/>
      </w:rPr>
      <w:t>m</w:t>
    </w:r>
    <w:r>
      <w:rPr>
        <w:rFonts w:ascii="Cambria" w:eastAsia="Times New Roman" w:hAnsi="Cambria" w:cs="Times New Roman"/>
      </w:rPr>
      <w:t>e</w:t>
    </w:r>
    <w:r w:rsidRPr="00E536E2">
      <w:rPr>
        <w:rFonts w:ascii="Cambria" w:eastAsia="Times New Roman" w:hAnsi="Cambria" w:cs="Times New Roman"/>
      </w:rPr>
      <w:t xml:space="preserve"> Session</w:t>
    </w:r>
    <w:r w:rsidRPr="00E536E2">
      <w:rPr>
        <w:rFonts w:ascii="Cambria" w:eastAsia="Times New Roman" w:hAnsi="Cambria" w:cs="Times New Roman"/>
      </w:rPr>
      <w:tab/>
      <w:t xml:space="preserve"> </w:t>
    </w:r>
    <w:r>
      <w:rPr>
        <w:rFonts w:ascii="Cambria" w:eastAsia="Times New Roman" w:hAnsi="Cambria" w:cs="Times New Roman"/>
      </w:rPr>
      <w:fldChar w:fldCharType="begin"/>
    </w:r>
    <w:r>
      <w:rPr>
        <w:rFonts w:ascii="Cambria" w:eastAsia="Times New Roman" w:hAnsi="Cambria" w:cs="Times New Roman"/>
      </w:rPr>
      <w:instrText xml:space="preserve"> TIME \@ "dd/MM/yyyy" </w:instrText>
    </w:r>
    <w:r>
      <w:rPr>
        <w:rFonts w:ascii="Cambria" w:eastAsia="Times New Roman" w:hAnsi="Cambria" w:cs="Times New Roman"/>
      </w:rPr>
      <w:fldChar w:fldCharType="separate"/>
    </w:r>
    <w:r w:rsidR="002756D7">
      <w:rPr>
        <w:rFonts w:ascii="Cambria" w:eastAsia="Times New Roman" w:hAnsi="Cambria" w:cs="Times New Roman"/>
        <w:noProof/>
      </w:rPr>
      <w:t>03/03/2016</w:t>
    </w:r>
    <w:r>
      <w:rPr>
        <w:rFonts w:ascii="Cambria" w:eastAsia="Times New Roman" w:hAnsi="Cambria" w:cs="Times New Roman"/>
      </w:rPr>
      <w:fldChar w:fldCharType="end"/>
    </w:r>
    <w:r w:rsidRPr="00E536E2">
      <w:rPr>
        <w:rFonts w:ascii="Cambria" w:eastAsia="Times New Roman" w:hAnsi="Cambria" w:cs="Times New Roman"/>
      </w:rPr>
      <w:tab/>
    </w:r>
    <w:r w:rsidRPr="00E536E2">
      <w:rPr>
        <w:rFonts w:ascii="Cambria" w:eastAsia="Times New Roman" w:hAnsi="Cambria" w:cs="Times New Roman"/>
      </w:rPr>
      <w:fldChar w:fldCharType="begin"/>
    </w:r>
    <w:r w:rsidRPr="00E536E2">
      <w:rPr>
        <w:rFonts w:ascii="Cambria" w:eastAsia="Times New Roman" w:hAnsi="Cambria" w:cs="Times New Roman"/>
      </w:rPr>
      <w:instrText>PAGE   \* MERGEFORMAT</w:instrText>
    </w:r>
    <w:r w:rsidRPr="00E536E2">
      <w:rPr>
        <w:rFonts w:ascii="Cambria" w:eastAsia="Times New Roman" w:hAnsi="Cambria" w:cs="Times New Roman"/>
      </w:rPr>
      <w:fldChar w:fldCharType="separate"/>
    </w:r>
    <w:r w:rsidR="002756D7">
      <w:rPr>
        <w:rFonts w:ascii="Cambria" w:eastAsia="Times New Roman" w:hAnsi="Cambria" w:cs="Times New Roman"/>
        <w:noProof/>
      </w:rPr>
      <w:t>9</w:t>
    </w:r>
    <w:r w:rsidRPr="00E536E2">
      <w:rPr>
        <w:rFonts w:ascii="Cambria" w:eastAsia="Times New Roman" w:hAnsi="Cambria" w:cs="Times New Roman"/>
      </w:rPr>
      <w:fldChar w:fldCharType="end"/>
    </w:r>
    <w:r w:rsidRPr="00E536E2">
      <w:rPr>
        <w:rFonts w:ascii="Cambria" w:eastAsia="Times New Roman" w:hAnsi="Cambria" w:cs="Times New Roman"/>
      </w:rPr>
      <w:t>/</w:t>
    </w:r>
    <w:r w:rsidRPr="00E536E2">
      <w:rPr>
        <w:rFonts w:ascii="Cambria" w:eastAsia="Times New Roman" w:hAnsi="Cambria" w:cs="Times New Roman"/>
      </w:rPr>
      <w:fldChar w:fldCharType="begin"/>
    </w:r>
    <w:r w:rsidRPr="00E536E2">
      <w:rPr>
        <w:rFonts w:ascii="Cambria" w:eastAsia="Times New Roman" w:hAnsi="Cambria" w:cs="Times New Roman"/>
      </w:rPr>
      <w:instrText xml:space="preserve"> NUMPAGES   \* MERGEFORMAT </w:instrText>
    </w:r>
    <w:r w:rsidRPr="00E536E2">
      <w:rPr>
        <w:rFonts w:ascii="Cambria" w:eastAsia="Times New Roman" w:hAnsi="Cambria" w:cs="Times New Roman"/>
      </w:rPr>
      <w:fldChar w:fldCharType="separate"/>
    </w:r>
    <w:r w:rsidR="002756D7">
      <w:rPr>
        <w:rFonts w:ascii="Cambria" w:eastAsia="Times New Roman" w:hAnsi="Cambria" w:cs="Times New Roman"/>
        <w:noProof/>
      </w:rPr>
      <w:t>9</w:t>
    </w:r>
    <w:r w:rsidRPr="00E536E2">
      <w:rPr>
        <w:rFonts w:ascii="Cambria" w:eastAsia="Times New Roman" w:hAnsi="Cambria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EE" w:rsidRDefault="00C66EEE" w:rsidP="00E536E2">
      <w:pPr>
        <w:spacing w:after="0" w:line="240" w:lineRule="auto"/>
      </w:pPr>
      <w:r>
        <w:separator/>
      </w:r>
    </w:p>
  </w:footnote>
  <w:footnote w:type="continuationSeparator" w:id="0">
    <w:p w:rsidR="00C66EEE" w:rsidRDefault="00C66EEE" w:rsidP="00E53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8B0"/>
    <w:multiLevelType w:val="multilevel"/>
    <w:tmpl w:val="F4B0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03EFB"/>
    <w:multiLevelType w:val="multilevel"/>
    <w:tmpl w:val="C89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54903"/>
    <w:multiLevelType w:val="hybridMultilevel"/>
    <w:tmpl w:val="FB58F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65D62"/>
    <w:multiLevelType w:val="hybridMultilevel"/>
    <w:tmpl w:val="84461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F2591"/>
    <w:multiLevelType w:val="hybridMultilevel"/>
    <w:tmpl w:val="ADEE0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13"/>
    <w:rsid w:val="00000004"/>
    <w:rsid w:val="000034F0"/>
    <w:rsid w:val="0000411B"/>
    <w:rsid w:val="00020F8F"/>
    <w:rsid w:val="000A1597"/>
    <w:rsid w:val="000D3007"/>
    <w:rsid w:val="000D7B3F"/>
    <w:rsid w:val="000E45F5"/>
    <w:rsid w:val="001262A7"/>
    <w:rsid w:val="001337E7"/>
    <w:rsid w:val="00147DA4"/>
    <w:rsid w:val="00156429"/>
    <w:rsid w:val="00183983"/>
    <w:rsid w:val="00191322"/>
    <w:rsid w:val="001A110C"/>
    <w:rsid w:val="001B1DB8"/>
    <w:rsid w:val="001E328E"/>
    <w:rsid w:val="00201A27"/>
    <w:rsid w:val="00222CCB"/>
    <w:rsid w:val="00252993"/>
    <w:rsid w:val="002756D7"/>
    <w:rsid w:val="002814DC"/>
    <w:rsid w:val="002B6939"/>
    <w:rsid w:val="002C69A1"/>
    <w:rsid w:val="002F249D"/>
    <w:rsid w:val="00320565"/>
    <w:rsid w:val="00337DEF"/>
    <w:rsid w:val="003F6474"/>
    <w:rsid w:val="00406214"/>
    <w:rsid w:val="00431C98"/>
    <w:rsid w:val="00450196"/>
    <w:rsid w:val="0046437D"/>
    <w:rsid w:val="00476E6B"/>
    <w:rsid w:val="004C0922"/>
    <w:rsid w:val="004F3A98"/>
    <w:rsid w:val="00534E3E"/>
    <w:rsid w:val="00540ED6"/>
    <w:rsid w:val="00555A83"/>
    <w:rsid w:val="005573D9"/>
    <w:rsid w:val="00571C07"/>
    <w:rsid w:val="005C162F"/>
    <w:rsid w:val="005C4BCA"/>
    <w:rsid w:val="00651B12"/>
    <w:rsid w:val="00667ABB"/>
    <w:rsid w:val="00686DDF"/>
    <w:rsid w:val="0069189E"/>
    <w:rsid w:val="00711BFA"/>
    <w:rsid w:val="00713EF6"/>
    <w:rsid w:val="0078608E"/>
    <w:rsid w:val="00793513"/>
    <w:rsid w:val="00795EC7"/>
    <w:rsid w:val="007D35A6"/>
    <w:rsid w:val="007D5069"/>
    <w:rsid w:val="007E24A3"/>
    <w:rsid w:val="00805CA0"/>
    <w:rsid w:val="0083581B"/>
    <w:rsid w:val="00846690"/>
    <w:rsid w:val="00850AFB"/>
    <w:rsid w:val="008564DB"/>
    <w:rsid w:val="008A264F"/>
    <w:rsid w:val="008C3DAE"/>
    <w:rsid w:val="008C5E32"/>
    <w:rsid w:val="008D712D"/>
    <w:rsid w:val="009030FB"/>
    <w:rsid w:val="00910ECB"/>
    <w:rsid w:val="00935530"/>
    <w:rsid w:val="00971B8E"/>
    <w:rsid w:val="009D41FA"/>
    <w:rsid w:val="009E1F2A"/>
    <w:rsid w:val="009E5610"/>
    <w:rsid w:val="00A20721"/>
    <w:rsid w:val="00A31413"/>
    <w:rsid w:val="00A31DB2"/>
    <w:rsid w:val="00A509B7"/>
    <w:rsid w:val="00A54C2B"/>
    <w:rsid w:val="00A60671"/>
    <w:rsid w:val="00A67819"/>
    <w:rsid w:val="00AA0390"/>
    <w:rsid w:val="00AB2320"/>
    <w:rsid w:val="00AC2BE5"/>
    <w:rsid w:val="00AD7500"/>
    <w:rsid w:val="00AE31EA"/>
    <w:rsid w:val="00AE4C88"/>
    <w:rsid w:val="00B10C4A"/>
    <w:rsid w:val="00B4783E"/>
    <w:rsid w:val="00B51878"/>
    <w:rsid w:val="00B602CB"/>
    <w:rsid w:val="00B73A86"/>
    <w:rsid w:val="00BA1286"/>
    <w:rsid w:val="00BC1CE6"/>
    <w:rsid w:val="00C13EA3"/>
    <w:rsid w:val="00C17E8F"/>
    <w:rsid w:val="00C4503B"/>
    <w:rsid w:val="00C55837"/>
    <w:rsid w:val="00C66EEE"/>
    <w:rsid w:val="00C86C8A"/>
    <w:rsid w:val="00CC281D"/>
    <w:rsid w:val="00CF3CBC"/>
    <w:rsid w:val="00D2307F"/>
    <w:rsid w:val="00D829A0"/>
    <w:rsid w:val="00D9513D"/>
    <w:rsid w:val="00E22F56"/>
    <w:rsid w:val="00E536E2"/>
    <w:rsid w:val="00E611A0"/>
    <w:rsid w:val="00E64A6E"/>
    <w:rsid w:val="00EA20EE"/>
    <w:rsid w:val="00EA67D8"/>
    <w:rsid w:val="00EC56FB"/>
    <w:rsid w:val="00F00643"/>
    <w:rsid w:val="00F66926"/>
    <w:rsid w:val="00F7410D"/>
    <w:rsid w:val="00F75731"/>
    <w:rsid w:val="00F82966"/>
    <w:rsid w:val="00F858E2"/>
    <w:rsid w:val="00F9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3513"/>
    <w:pPr>
      <w:ind w:left="720"/>
      <w:contextualSpacing/>
    </w:pPr>
  </w:style>
  <w:style w:type="character" w:customStyle="1" w:styleId="block">
    <w:name w:val="block"/>
    <w:basedOn w:val="Policepardfaut"/>
    <w:rsid w:val="001A110C"/>
  </w:style>
  <w:style w:type="character" w:styleId="CodeHTML">
    <w:name w:val="HTML Code"/>
    <w:basedOn w:val="Policepardfaut"/>
    <w:uiPriority w:val="99"/>
    <w:semiHidden/>
    <w:unhideWhenUsed/>
    <w:rsid w:val="001A11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09B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A509B7"/>
    <w:rPr>
      <w:color w:val="0000FF"/>
      <w:u w:val="single"/>
    </w:rPr>
  </w:style>
  <w:style w:type="character" w:customStyle="1" w:styleId="correct">
    <w:name w:val="correct"/>
    <w:basedOn w:val="Policepardfaut"/>
    <w:rsid w:val="00A509B7"/>
  </w:style>
  <w:style w:type="character" w:customStyle="1" w:styleId="sourcefunction">
    <w:name w:val="sourcefunction"/>
    <w:basedOn w:val="Policepardfaut"/>
    <w:rsid w:val="00AE31EA"/>
  </w:style>
  <w:style w:type="character" w:customStyle="1" w:styleId="sourcekeyword">
    <w:name w:val="sourcekeyword"/>
    <w:basedOn w:val="Policepardfaut"/>
    <w:rsid w:val="00AE31EA"/>
  </w:style>
  <w:style w:type="character" w:customStyle="1" w:styleId="sourcestring">
    <w:name w:val="sourcestring"/>
    <w:basedOn w:val="Policepardfaut"/>
    <w:rsid w:val="00AE31EA"/>
  </w:style>
  <w:style w:type="paragraph" w:styleId="Textedebulles">
    <w:name w:val="Balloon Text"/>
    <w:basedOn w:val="Normal"/>
    <w:link w:val="TextedebullesCar"/>
    <w:uiPriority w:val="99"/>
    <w:semiHidden/>
    <w:unhideWhenUsed/>
    <w:rsid w:val="00AE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1E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53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6E2"/>
  </w:style>
  <w:style w:type="paragraph" w:styleId="Pieddepage">
    <w:name w:val="footer"/>
    <w:basedOn w:val="Normal"/>
    <w:link w:val="PieddepageCar"/>
    <w:uiPriority w:val="99"/>
    <w:unhideWhenUsed/>
    <w:rsid w:val="00E53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6E2"/>
  </w:style>
  <w:style w:type="table" w:customStyle="1" w:styleId="Grilledutableau1">
    <w:name w:val="Grille du tableau1"/>
    <w:basedOn w:val="TableauNormal"/>
    <w:next w:val="Grilledutableau"/>
    <w:uiPriority w:val="59"/>
    <w:rsid w:val="00320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3F6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A6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3513"/>
    <w:pPr>
      <w:ind w:left="720"/>
      <w:contextualSpacing/>
    </w:pPr>
  </w:style>
  <w:style w:type="character" w:customStyle="1" w:styleId="block">
    <w:name w:val="block"/>
    <w:basedOn w:val="Policepardfaut"/>
    <w:rsid w:val="001A110C"/>
  </w:style>
  <w:style w:type="character" w:styleId="CodeHTML">
    <w:name w:val="HTML Code"/>
    <w:basedOn w:val="Policepardfaut"/>
    <w:uiPriority w:val="99"/>
    <w:semiHidden/>
    <w:unhideWhenUsed/>
    <w:rsid w:val="001A11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509B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A509B7"/>
    <w:rPr>
      <w:color w:val="0000FF"/>
      <w:u w:val="single"/>
    </w:rPr>
  </w:style>
  <w:style w:type="character" w:customStyle="1" w:styleId="correct">
    <w:name w:val="correct"/>
    <w:basedOn w:val="Policepardfaut"/>
    <w:rsid w:val="00A509B7"/>
  </w:style>
  <w:style w:type="character" w:customStyle="1" w:styleId="sourcefunction">
    <w:name w:val="sourcefunction"/>
    <w:basedOn w:val="Policepardfaut"/>
    <w:rsid w:val="00AE31EA"/>
  </w:style>
  <w:style w:type="character" w:customStyle="1" w:styleId="sourcekeyword">
    <w:name w:val="sourcekeyword"/>
    <w:basedOn w:val="Policepardfaut"/>
    <w:rsid w:val="00AE31EA"/>
  </w:style>
  <w:style w:type="character" w:customStyle="1" w:styleId="sourcestring">
    <w:name w:val="sourcestring"/>
    <w:basedOn w:val="Policepardfaut"/>
    <w:rsid w:val="00AE31EA"/>
  </w:style>
  <w:style w:type="paragraph" w:styleId="Textedebulles">
    <w:name w:val="Balloon Text"/>
    <w:basedOn w:val="Normal"/>
    <w:link w:val="TextedebullesCar"/>
    <w:uiPriority w:val="99"/>
    <w:semiHidden/>
    <w:unhideWhenUsed/>
    <w:rsid w:val="00AE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1E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53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6E2"/>
  </w:style>
  <w:style w:type="paragraph" w:styleId="Pieddepage">
    <w:name w:val="footer"/>
    <w:basedOn w:val="Normal"/>
    <w:link w:val="PieddepageCar"/>
    <w:uiPriority w:val="99"/>
    <w:unhideWhenUsed/>
    <w:rsid w:val="00E53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6E2"/>
  </w:style>
  <w:style w:type="table" w:customStyle="1" w:styleId="Grilledutableau1">
    <w:name w:val="Grille du tableau1"/>
    <w:basedOn w:val="TableauNormal"/>
    <w:next w:val="Grilledutableau"/>
    <w:uiPriority w:val="59"/>
    <w:rsid w:val="00320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3F6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A6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vande.cpe.fr/intranet/images/logo_CPE/logo_CPE_2009_moyenne_def.jp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1537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9976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BREDA</dc:creator>
  <cp:lastModifiedBy>Martine BREDA</cp:lastModifiedBy>
  <cp:revision>2</cp:revision>
  <cp:lastPrinted>2016-03-03T10:00:00Z</cp:lastPrinted>
  <dcterms:created xsi:type="dcterms:W3CDTF">2016-03-03T10:05:00Z</dcterms:created>
  <dcterms:modified xsi:type="dcterms:W3CDTF">2016-03-03T10:05:00Z</dcterms:modified>
</cp:coreProperties>
</file>