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6"/>
        <w:jc w:val="center"/>
        <w:rPr>
          <w14:ligatures w14:val="none"/>
        </w:rPr>
      </w:pPr>
      <w:r>
        <w:t xml:space="preserve">Список вопросов к разделу </w:t>
      </w:r>
      <w:r>
        <w:t xml:space="preserve">Core-1</w:t>
      </w:r>
      <w:r>
        <w:rPr>
          <w14:ligatures w14:val="none"/>
        </w:rPr>
      </w:r>
      <w:r/>
    </w:p>
    <w:p>
      <w:pPr>
        <w:pStyle w:val="668"/>
        <w:rPr>
          <w14:ligatures w14:val="none"/>
        </w:rPr>
      </w:pPr>
      <w:r>
        <w:t xml:space="preserve">ООП</w:t>
      </w:r>
      <w:r>
        <w:rPr>
          <w14:ligatures w14:val="none"/>
        </w:rPr>
      </w:r>
      <w:r/>
    </w:p>
    <w:p>
      <w:pPr>
        <w:pStyle w:val="846"/>
        <w:numPr>
          <w:ilvl w:val="0"/>
          <w:numId w:val="4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ООП?</w:t>
      </w:r>
      <w:r>
        <w:rPr>
          <w:sz w:val="24"/>
          <w:szCs w:val="24"/>
          <w14:ligatures w14:val="none"/>
        </w:rPr>
      </w:r>
      <w:r/>
    </w:p>
    <w:p>
      <w:pPr>
        <w:pStyle w:val="846"/>
        <w:numPr>
          <w:ilvl w:val="0"/>
          <w:numId w:val="4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Какие преимущества у ООП?</w:t>
      </w:r>
      <w:r>
        <w:rPr>
          <w:sz w:val="24"/>
          <w:szCs w:val="24"/>
          <w14:ligatures w14:val="none"/>
        </w:rPr>
      </w:r>
      <w:r/>
    </w:p>
    <w:p>
      <w:pPr>
        <w:pStyle w:val="846"/>
        <w:numPr>
          <w:ilvl w:val="0"/>
          <w:numId w:val="4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Какие недостатки у ООП?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4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Основные принципы ООП.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4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инкапсуляция? Приведи пример инкапсуляции.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4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наследование? </w:t>
      </w:r>
      <w:r>
        <w:rPr>
          <w:sz w:val="24"/>
          <w:szCs w:val="24"/>
        </w:rPr>
        <w:t xml:space="preserve">Приведи пример</w:t>
      </w:r>
      <w:r>
        <w:rPr>
          <w:sz w:val="24"/>
          <w:szCs w:val="24"/>
        </w:rPr>
        <w:t xml:space="preserve"> наследования.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4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полиморфизм? </w:t>
      </w:r>
      <w:r>
        <w:rPr>
          <w:sz w:val="24"/>
          <w:szCs w:val="24"/>
        </w:rPr>
        <w:t xml:space="preserve">Приведи пример</w:t>
      </w:r>
      <w:r>
        <w:rPr>
          <w:sz w:val="24"/>
          <w:szCs w:val="24"/>
        </w:rPr>
        <w:t xml:space="preserve"> полиморфизма.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4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ассоциация, агрег</w:t>
      </w:r>
      <w:r>
        <w:rPr>
          <w:sz w:val="24"/>
          <w:szCs w:val="24"/>
        </w:rPr>
        <w:t xml:space="preserve">ация и композиция?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4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Раннее и позднее связывание.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4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Принципы SOLID.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668"/>
        <w:rPr>
          <w14:ligatures w14:val="none"/>
        </w:rPr>
      </w:pPr>
      <w:r>
        <w:t xml:space="preserve">Java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5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  <w:t xml:space="preserve">Какая основная идея языка?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5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За счет чего обеспечивается кроссплатформенность?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5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Какие преимущества у Java?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5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Какие недостатки у Java?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5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JDK? Что в него входит?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5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JRE? что в него входит?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5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JVM?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5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byte code?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5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загрузчик классов / classloader?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5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JIT?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5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сборщик мусора / garbage collector?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5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Heap и Stack память в Java? Чем они отличаются?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668"/>
        <w:rPr>
          <w14:ligatures w14:val="none"/>
        </w:rPr>
      </w:pPr>
      <w:r>
        <w:t xml:space="preserve">Процедурная Jav</w:t>
      </w:r>
      <w:r>
        <w:t xml:space="preserve">a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  <w:t xml:space="preserve">Какие примитивные типы данных есть в Java?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char?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Сколько памяти занимает boolean?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классы-обертки?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автоупаковка и автораспаковка?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явное и неявное приведение типов? В каких случаях в Java нужно исполь</w:t>
      </w:r>
      <w:r>
        <w:rPr>
          <w:sz w:val="24"/>
          <w:szCs w:val="24"/>
        </w:rPr>
        <w:t xml:space="preserve">зовать явное приведение?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пул интов?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Какие нюансы у строк в Java?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пул строк?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Почему не рекомендуется изменять строки в цикле? Что рекомендуется использовать?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Почему строки не рекомендуется использовать для хранения паролей</w:t>
      </w:r>
      <w:r>
        <w:rPr>
          <w:sz w:val="24"/>
          <w:szCs w:val="24"/>
        </w:rPr>
        <w:t xml:space="preserve">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Почему String неизменяемый и финализированный класс?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Почему строка является популярным ключом в HashMap в Java?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делает метод intern() в классе String?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Можно ли использовать строки в конструкции switch?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Какая основная разница между Stri</w:t>
      </w:r>
      <w:r>
        <w:rPr>
          <w:sz w:val="24"/>
          <w:szCs w:val="24"/>
        </w:rPr>
        <w:t xml:space="preserve">ng, StringBuffer, StringBuilder?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Существуют ли в Java многомерные массивы?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Какими значениями инициируются переменные по умолчанию?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сигнатура метода?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Метод main.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6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Каким образом переменные передаются в методы, по значени</w:t>
      </w:r>
      <w:r>
        <w:rPr>
          <w:sz w:val="24"/>
          <w:szCs w:val="24"/>
        </w:rPr>
        <w:t xml:space="preserve">ю или по ссылке?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668"/>
        <w:rPr>
          <w14:ligatures w14:val="none"/>
        </w:rPr>
      </w:pPr>
      <w:r>
        <w:t xml:space="preserve">ООП в Java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  <w:t xml:space="preserve">Какие виды классов есть в Java?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Расскажите про вложенные классы. В каких случаях они применяются?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«локальный класс»? Каковы его особенности?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«анонимные классы»? Где они применяются?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Каким образом из вложенного класса </w:t>
      </w:r>
      <w:r>
        <w:rPr>
          <w:sz w:val="24"/>
          <w:szCs w:val="24"/>
        </w:rPr>
        <w:t xml:space="preserve">получить доступ к полю внешнего класса?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перечисления (enum)?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 проблема ромбовидного наследования решена в java?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конструктор по умолчанию?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Могут ли быть приватные конструкторы? Для чего они нужны?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Расскажите про классы-</w:t>
      </w:r>
      <w:r>
        <w:rPr>
          <w:sz w:val="24"/>
          <w:szCs w:val="24"/>
        </w:rPr>
        <w:t xml:space="preserve">загрузчики и про динамическую загрузку классов.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Чем отличаются конструкторы по-умолчанию, конструктор копирования и конструктор с параметрами?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Какие модификаторы доступа есть в Java? Какие применимы к классам?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означает модификатор static?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М</w:t>
      </w:r>
      <w:r>
        <w:rPr>
          <w:sz w:val="24"/>
          <w:szCs w:val="24"/>
        </w:rPr>
        <w:t xml:space="preserve">ожет ли статический метод быть переопределён или перегружен?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Могут ли нестатические методы перегрузить статические?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Можно ли сузить уровень доступа/тип возвращаемого значения при переопределении метода?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можно изменить в сигнатуре метода при пе</w:t>
      </w:r>
      <w:r>
        <w:rPr>
          <w:sz w:val="24"/>
          <w:szCs w:val="24"/>
        </w:rPr>
        <w:t xml:space="preserve">реопределении? Можно ли менять модификаторы (throws и тп)?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Могут ли классы быть статическими?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означает модификатор final? К чему он может быть применим?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абстрактные классы? Чем они отличаются от обычных?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Может ли быть абстрактный </w:t>
      </w:r>
      <w:r>
        <w:rPr>
          <w:sz w:val="24"/>
          <w:szCs w:val="24"/>
        </w:rPr>
        <w:t xml:space="preserve">класс без абстрактных методов?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Могут ли быть конструкторы у абстрактных классов? Для чего они нужны?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интерфейсы? Какие модификаторы по умолчанию имеют поля и методы интерфейсов?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Чем интерфейсы отличаются от абстрактных классов? В каких с</w:t>
      </w:r>
      <w:r>
        <w:rPr>
          <w:sz w:val="24"/>
          <w:szCs w:val="24"/>
        </w:rPr>
        <w:t xml:space="preserve">лучаях следует использовать абстрактный класс, а в каких интерфейс?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Может ли один интерфейс наследоваться от другого? От двух других?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дефолтные методы интерфейсов? Для чего они нужны?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 решается проблема ромбовидного наследования при н</w:t>
      </w:r>
      <w:r>
        <w:rPr>
          <w:sz w:val="24"/>
          <w:szCs w:val="24"/>
        </w:rPr>
        <w:t xml:space="preserve">аследовании интерфейсов при наличии default методов?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Каков порядок вызова конструкторов и блоков инициализации с учётом иерархии классов?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Зачем нужны и </w:t>
      </w:r>
      <w:r>
        <w:rPr>
          <w:sz w:val="24"/>
          <w:szCs w:val="24"/>
        </w:rPr>
        <w:t xml:space="preserve">какие бывают блоки инициализации?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Для чего в Java используются статические блоки инициализации?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произойдет, если в блоке инициализации возникнет исключительная ситуация?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Какое исключение выбрасывается при возникновении ошибки в блоке инициализ</w:t>
      </w:r>
      <w:r>
        <w:rPr>
          <w:sz w:val="24"/>
          <w:szCs w:val="24"/>
        </w:rPr>
        <w:t xml:space="preserve">ации класса?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такое класс Object?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Какие методы есть у класса Object (перечислить все)? Что они делают?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Расскажите про equals и hashcode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Каким образом реализованы методы hashCode() и equals() в классе Object?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Зачем нужен equals(). Чем он о</w:t>
      </w:r>
      <w:r>
        <w:rPr>
          <w:sz w:val="24"/>
          <w:szCs w:val="24"/>
        </w:rPr>
        <w:t xml:space="preserve">тличается от операции ==?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Правила переопределения equals()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Что будет, если переопределить equals() не переопределяя hashCode()? Какие могут возникнуть проблемы?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Какой контракт между hashCode() и equals()?</w:t>
        <w:br/>
        <w:t xml:space="preserve">Для чего нужен метод hashCode()?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П</w:t>
      </w:r>
      <w:r>
        <w:rPr>
          <w:sz w:val="24"/>
          <w:szCs w:val="24"/>
        </w:rPr>
        <w:t xml:space="preserve">равила переопределения метода hashcode().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Есть ли какие-либо рекомендации о том, какие поля следует использовать при подсчете hashCode()?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Могут ли у разных объектов быть одинаковые hashCode()?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Почему нельзя реализовать hashcode() который будет г</w:t>
      </w:r>
      <w:r>
        <w:rPr>
          <w:sz w:val="24"/>
          <w:szCs w:val="24"/>
        </w:rPr>
        <w:t xml:space="preserve">арантированно уникальным для каждого объекта?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Есть класс Point{int x, y;}. Почему хэш-код в виде 31 * x + y предпочтительнее чем x + y?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846"/>
        <w:numPr>
          <w:ilvl w:val="0"/>
          <w:numId w:val="7"/>
        </w:numPr>
        <w:ind w:right="0"/>
        <w:spacing w:before="0" w:after="0" w:line="253" w:lineRule="atLeast"/>
        <w:rPr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  <w:t xml:space="preserve">Чем a.getClass().equals(A.class) отличается от a instanceOf A.class</w:t>
      </w:r>
      <w:r>
        <w:rPr>
          <w:sz w:val="24"/>
          <w:szCs w:val="24"/>
          <w:highlight w:val="none"/>
          <w14:ligatures w14:val="none"/>
        </w:rPr>
      </w:r>
      <w:r/>
    </w:p>
    <w:p>
      <w:pPr>
        <w:pStyle w:val="668"/>
        <w:rPr>
          <w14:ligatures w14:val="none"/>
        </w:rPr>
      </w:pPr>
      <w:r>
        <w:t xml:space="preserve">Исключения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8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Что такое исключения?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8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Опишите иерархию исключений.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8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Расскажите про обрабатываемые и необрабатываемые исключения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8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Можно ли обработать необрабатываемые исключения?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8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Какой оператор позволяет принудительно выбросить исключение?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8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 чем говорит клю</w:t>
      </w:r>
      <w:r>
        <w:t xml:space="preserve">чевое слово throws?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8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Как создать собственное («пользовательское») исключение?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8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Расскажите про механизм обработки исключений в java (Try-catch-finally)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8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Возможно ли использование блока try-finally (без catch)?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8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Может ли один блок catch отлавливать с</w:t>
      </w:r>
      <w:r>
        <w:t xml:space="preserve">разу несколько исключений?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8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Всегда ли выполняется блок finally? Существуют ли ситуации, когда блок finally не будет выполнен?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8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Может ли метод main() выбросить исключение во вне и если да, то где будет происходить обработка данного исключения?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8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 ка</w:t>
      </w:r>
      <w:r>
        <w:t xml:space="preserve">ком порядке следует обрабатывать исключения в catch блоках?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8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Что такое механизм try-with-resources?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8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Что произойдет если исключение будет выброшено из блока catch после чего другое исключение будет выброшено из блока finally?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8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Что произойдет если иск</w:t>
      </w:r>
      <w:r>
        <w:t xml:space="preserve">лючение будет выброшено из блока catch после чего другое исключение будет выброшено из метода close() при использовании try-with-resources?</w:t>
      </w:r>
      <w:r>
        <w:rPr>
          <w:highlight w:val="none"/>
          <w14:ligatures w14:val="none"/>
        </w:rPr>
      </w:r>
      <w:r/>
    </w:p>
    <w:p>
      <w:pPr>
        <w:pStyle w:val="668"/>
        <w:rPr>
          <w14:ligatures w14:val="none"/>
        </w:rPr>
      </w:pPr>
      <w:r>
        <w:t xml:space="preserve">Сериализация и копирование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9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Что такое сериализация и как она реализована в Java?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9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Для чего нужна сериализация?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9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Опишите процесс сериализации/десериализации с использованием Serializable.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9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Как изменить стандартное поведение сериализации/десериализации?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9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Какие поля не будут </w:t>
      </w:r>
      <w:r>
        <w:t xml:space="preserve">сериализованы при сериализации? Будет ли сериализовано final поле?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9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Как создать собственный протокол сериализации?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9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Какая роль поля serialVersionUID в сериализации?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9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Когда стоит изменять значение поля serialVersionUID?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9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 чем проблема сериализации </w:t>
      </w:r>
      <w:r>
        <w:t xml:space="preserve">Singleton?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9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Расскажите про клонирование объектов.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9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 чем отличие между поверхностным и глубоким клонированием?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9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Какой способ клонирования предпочтительней?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9"/>
        </w:numPr>
        <w:ind w:right="0"/>
        <w:spacing w:before="0" w:after="0" w:line="25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Почему метод clone() объявлен в классе Object, а не в интерфейсе Cloneable?</w:t>
      </w:r>
      <w:r>
        <w:rPr>
          <w:highlight w:val="none"/>
          <w14:ligatures w14:val="none"/>
        </w:rPr>
      </w:r>
      <w:r/>
    </w:p>
    <w:p>
      <w:pPr>
        <w:pStyle w:val="846"/>
        <w:numPr>
          <w:ilvl w:val="0"/>
          <w:numId w:val="9"/>
        </w:numPr>
        <w:ind w:right="0"/>
        <w:spacing w:before="0" w:after="0" w:line="253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Как создать </w:t>
      </w:r>
      <w:r>
        <w:t xml:space="preserve">глубокую копию объекта? (2 способа)</w:t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87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59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331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403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75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47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619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91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63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87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59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331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403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75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47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619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91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63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Алёна Новичкова</cp:lastModifiedBy>
  <cp:revision>2</cp:revision>
  <dcterms:modified xsi:type="dcterms:W3CDTF">2022-11-24T05:47:19Z</dcterms:modified>
</cp:coreProperties>
</file>