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/>
        <w:spacing w:before="124"/>
        <w:ind w:left="440" w:leftChars="200" w:right="116" w:firstLine="110" w:firstLineChars="50"/>
        <w:jc w:val="right"/>
        <w:rPr>
          <w:rFonts w:hint="default"/>
          <w:lang w:val="en-US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3641725</wp:posOffset>
            </wp:positionH>
            <wp:positionV relativeFrom="paragraph">
              <wp:posOffset>3810</wp:posOffset>
            </wp:positionV>
            <wp:extent cx="732790" cy="694055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815" cy="69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rtl/>
        </w:rPr>
        <w:t>المملكة</w:t>
      </w:r>
      <w:r>
        <w:rPr>
          <w:spacing w:val="28"/>
          <w:rtl/>
        </w:rPr>
        <w:t xml:space="preserve"> </w:t>
      </w:r>
      <w:r>
        <w:rPr>
          <w:rtl/>
        </w:rPr>
        <w:t>المغربية</w:t>
      </w:r>
      <w:r>
        <w:rPr>
          <w:spacing w:val="79"/>
          <w:w w:val="150"/>
          <w:rtl/>
        </w:rPr>
        <w:t xml:space="preserve">       </w:t>
      </w:r>
      <w:r>
        <w:rPr>
          <w:rFonts w:hint="default"/>
          <w:spacing w:val="79"/>
          <w:w w:val="150"/>
          <w:rtl w:val="0"/>
          <w:lang w:val="en-US"/>
        </w:rPr>
        <w:t xml:space="preserve"> </w:t>
      </w:r>
      <w:r>
        <w:rPr>
          <w:spacing w:val="79"/>
          <w:w w:val="150"/>
          <w:rtl/>
        </w:rPr>
        <w:t xml:space="preserve">                       </w:t>
      </w:r>
      <w:r>
        <w:t>MAROC</w:t>
      </w:r>
      <w:r>
        <w:rPr>
          <w:spacing w:val="-7"/>
          <w:rtl/>
        </w:rPr>
        <w:t xml:space="preserve"> </w:t>
      </w:r>
      <w:r>
        <w:t>DU</w:t>
      </w:r>
      <w:r>
        <w:rPr>
          <w:spacing w:val="-1"/>
          <w:rtl/>
        </w:rPr>
        <w:t xml:space="preserve"> </w:t>
      </w:r>
      <w:r>
        <w:rPr>
          <w:rFonts w:hint="default"/>
          <w:spacing w:val="-1"/>
          <w:rtl w:val="0"/>
          <w:lang w:val="en-US"/>
        </w:rPr>
        <w:t xml:space="preserve">  </w:t>
      </w:r>
      <w:r>
        <w:t>ROYAUME</w:t>
      </w:r>
    </w:p>
    <w:p>
      <w:pPr>
        <w:pStyle w:val="4"/>
        <w:bidi/>
        <w:spacing w:before="1"/>
        <w:ind w:left="0" w:right="116" w:firstLine="0"/>
        <w:jc w:val="right"/>
      </w:pPr>
      <w:r>
        <w:rPr>
          <w:spacing w:val="-2"/>
          <w:rtl/>
        </w:rPr>
        <w:t>جامعة</w:t>
      </w:r>
      <w:r>
        <w:rPr>
          <w:spacing w:val="-6"/>
          <w:rtl/>
        </w:rPr>
        <w:t xml:space="preserve"> </w:t>
      </w:r>
      <w:r>
        <w:rPr>
          <w:rtl/>
        </w:rPr>
        <w:t>عبد</w:t>
      </w:r>
      <w:r>
        <w:rPr>
          <w:spacing w:val="-8"/>
          <w:rtl/>
        </w:rPr>
        <w:t xml:space="preserve"> </w:t>
      </w:r>
      <w:r>
        <w:rPr>
          <w:rtl/>
        </w:rPr>
        <w:t>المالكي</w:t>
      </w:r>
      <w:r>
        <w:rPr>
          <w:spacing w:val="9"/>
          <w:rtl/>
        </w:rPr>
        <w:t xml:space="preserve"> </w:t>
      </w:r>
      <w:r>
        <w:rPr>
          <w:rtl/>
        </w:rPr>
        <w:t>السعدي</w:t>
      </w:r>
      <w:r>
        <w:rPr>
          <w:spacing w:val="72"/>
          <w:w w:val="150"/>
          <w:rtl/>
        </w:rPr>
        <w:t xml:space="preserve">   </w:t>
      </w:r>
      <w:r>
        <w:rPr>
          <w:rFonts w:hint="default"/>
          <w:spacing w:val="72"/>
          <w:w w:val="150"/>
          <w:rtl w:val="0"/>
          <w:lang w:val="en-US"/>
        </w:rPr>
        <w:t xml:space="preserve">   </w:t>
      </w:r>
      <w:r>
        <w:rPr>
          <w:spacing w:val="72"/>
          <w:w w:val="150"/>
          <w:rtl/>
        </w:rPr>
        <w:t xml:space="preserve">                 </w:t>
      </w:r>
      <w:r>
        <w:t>ESSADI</w:t>
      </w:r>
      <w:r>
        <w:rPr>
          <w:spacing w:val="-6"/>
          <w:rtl/>
        </w:rPr>
        <w:t xml:space="preserve"> </w:t>
      </w:r>
      <w:r>
        <w:t>ABDELMALEK</w:t>
      </w:r>
      <w:r>
        <w:rPr>
          <w:spacing w:val="-10"/>
          <w:rtl/>
        </w:rPr>
        <w:t xml:space="preserve"> </w:t>
      </w:r>
      <w:r>
        <w:t>UNIVERSITE</w:t>
      </w:r>
    </w:p>
    <w:p>
      <w:pPr>
        <w:pStyle w:val="4"/>
        <w:bidi/>
        <w:spacing w:before="1"/>
        <w:ind w:left="0" w:right="116" w:firstLine="0"/>
        <w:jc w:val="right"/>
        <w:rPr>
          <w:rtl/>
        </w:rPr>
      </w:pPr>
      <w:r>
        <w:rPr>
          <w:rtl/>
        </w:rPr>
        <w:t>المدرسة</w:t>
      </w:r>
      <w:r>
        <w:rPr>
          <w:spacing w:val="-12"/>
          <w:rtl/>
        </w:rPr>
        <w:t xml:space="preserve"> </w:t>
      </w:r>
      <w:r>
        <w:rPr>
          <w:rtl/>
        </w:rPr>
        <w:t>الوطنية</w:t>
      </w:r>
      <w:r>
        <w:rPr>
          <w:spacing w:val="-11"/>
          <w:w w:val="95"/>
          <w:rtl/>
        </w:rPr>
        <w:t xml:space="preserve"> </w:t>
      </w:r>
      <w:r>
        <w:rPr>
          <w:w w:val="95"/>
          <w:rtl/>
        </w:rPr>
        <w:t>للعلوم</w:t>
      </w:r>
      <w:r>
        <w:rPr>
          <w:spacing w:val="-11"/>
          <w:w w:val="95"/>
          <w:rtl/>
        </w:rPr>
        <w:t xml:space="preserve"> </w:t>
      </w:r>
      <w:r>
        <w:rPr>
          <w:w w:val="95"/>
          <w:rtl/>
        </w:rPr>
        <w:t>التطبيقية</w:t>
      </w:r>
      <w:r>
        <w:rPr>
          <w:rFonts w:hint="default"/>
          <w:w w:val="95"/>
          <w:rtl w:val="0"/>
          <w:lang w:val="en-US"/>
        </w:rPr>
        <w:t xml:space="preserve">                       </w:t>
      </w:r>
      <w:r>
        <w:rPr>
          <w:spacing w:val="80"/>
          <w:w w:val="150"/>
          <w:rtl/>
        </w:rPr>
        <w:t xml:space="preserve">              </w:t>
      </w:r>
      <w:r>
        <w:t>Appliquées</w:t>
      </w:r>
      <w:r>
        <w:rPr>
          <w:spacing w:val="-13"/>
          <w:rtl/>
        </w:rPr>
        <w:t xml:space="preserve"> </w:t>
      </w:r>
      <w:r>
        <w:t>Sciences</w:t>
      </w:r>
      <w:r>
        <w:rPr>
          <w:spacing w:val="-14"/>
          <w:rtl/>
        </w:rPr>
        <w:t xml:space="preserve"> </w:t>
      </w:r>
      <w:r>
        <w:t>des</w:t>
      </w:r>
      <w:r>
        <w:rPr>
          <w:spacing w:val="-14"/>
          <w:rtl/>
        </w:rPr>
        <w:t xml:space="preserve"> </w:t>
      </w:r>
      <w:r>
        <w:t>Nationale</w:t>
      </w:r>
      <w:r>
        <w:rPr>
          <w:spacing w:val="-14"/>
          <w:rtl/>
        </w:rPr>
        <w:t xml:space="preserve"> </w:t>
      </w:r>
      <w:r>
        <w:t>Ecole</w:t>
      </w:r>
      <w:r>
        <w:rPr>
          <w:rtl/>
        </w:rPr>
        <w:t xml:space="preserve"> </w:t>
      </w:r>
    </w:p>
    <w:p>
      <w:pPr>
        <w:pStyle w:val="4"/>
        <w:bidi/>
        <w:spacing w:before="1"/>
        <w:ind w:left="115" w:right="1547" w:hanging="1431"/>
        <w:jc w:val="right"/>
      </w:pPr>
      <w:r>
        <w:rPr>
          <w:rFonts w:ascii="Arial" w:hAnsi="Arial" w:cs="Arial"/>
          <w:sz w:val="24"/>
          <w:szCs w:val="24"/>
          <w:rtl/>
        </w:rPr>
        <w:t>تطوان</w:t>
      </w:r>
      <w:r>
        <w:rPr>
          <w:spacing w:val="80"/>
          <w:w w:val="150"/>
          <w:rtl/>
        </w:rPr>
        <w:t xml:space="preserve">                                   </w:t>
      </w:r>
      <w:r>
        <w:t>Tétouan</w:t>
      </w:r>
    </w:p>
    <w:p>
      <w:pPr>
        <w:pStyle w:val="4"/>
        <w:rPr>
          <w:rFonts w:ascii="Arial"/>
          <w:sz w:val="32"/>
        </w:rPr>
      </w:pPr>
    </w:p>
    <w:p>
      <w:pPr>
        <w:pStyle w:val="4"/>
        <w:spacing w:before="174"/>
        <w:rPr>
          <w:rFonts w:ascii="Arial"/>
          <w:sz w:val="32"/>
        </w:rPr>
      </w:pPr>
    </w:p>
    <w:p>
      <w:pPr>
        <w:pStyle w:val="6"/>
        <w:rPr>
          <w:i/>
          <w:u w:val="none"/>
        </w:rPr>
      </w:pPr>
      <w:r>
        <w:rPr>
          <w:rFonts w:hint="default"/>
          <w:i/>
          <w:u w:val="single"/>
        </w:rPr>
        <w:t>RELEVÉ DE NOTE</w:t>
      </w:r>
    </w:p>
    <w:p>
      <w:pPr>
        <w:pStyle w:val="4"/>
        <w:rPr>
          <w:b/>
          <w:i/>
          <w:sz w:val="24"/>
        </w:rPr>
      </w:pPr>
    </w:p>
    <w:p>
      <w:pPr>
        <w:pStyle w:val="4"/>
      </w:pPr>
    </w:p>
    <w:p>
      <w:pPr>
        <w:pStyle w:val="4"/>
      </w:pPr>
    </w:p>
    <w:p>
      <w:pPr>
        <w:spacing w:before="0" w:line="417" w:lineRule="auto"/>
        <w:ind w:left="299" w:right="2326" w:hanging="8"/>
        <w:jc w:val="left"/>
      </w:pPr>
      <w:r>
        <w:rPr>
          <w:rFonts w:hint="default"/>
        </w:rPr>
        <w:t xml:space="preserve">Relevé de Notes de École Nationale des Sciences Appliquées (ENSA) </w:t>
      </w:r>
    </w:p>
    <w:p>
      <w:pPr>
        <w:tabs>
          <w:tab w:val="left" w:pos="2949"/>
        </w:tabs>
        <w:spacing w:before="0"/>
        <w:ind w:left="361" w:right="0" w:firstLine="0"/>
        <w:jc w:val="left"/>
        <w:rPr>
          <w:rFonts w:hint="default"/>
          <w:sz w:val="24"/>
          <w:lang w:val="en-US"/>
        </w:rPr>
      </w:pPr>
      <w:r>
        <w:br w:type="textWrapping"/>
      </w:r>
      <w:r>
        <w:rPr>
          <w:sz w:val="24"/>
        </w:rPr>
        <w:t>Mr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(Mlle)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65"/>
          <w:sz w:val="24"/>
        </w:rPr>
        <w:t xml:space="preserve"> </w:t>
      </w:r>
      <w:r>
        <w:rPr>
          <w:rFonts w:hint="default"/>
          <w:spacing w:val="-2"/>
          <w:sz w:val="24"/>
        </w:rPr>
        <w:t>Fatima berdds</w:t>
      </w:r>
    </w:p>
    <w:p>
      <w:pPr>
        <w:tabs>
          <w:tab w:val="left" w:pos="2949"/>
        </w:tabs>
        <w:spacing w:before="186"/>
        <w:ind w:left="361" w:right="0" w:firstLine="0"/>
        <w:jc w:val="left"/>
        <w:rPr>
          <w:rFonts w:hint="default"/>
          <w:spacing w:val="-2"/>
          <w:sz w:val="24"/>
          <w:lang w:val="en-US"/>
        </w:rPr>
      </w:pPr>
      <w:r>
        <w:rPr>
          <w:spacing w:val="-5"/>
          <w:sz w:val="24"/>
        </w:rPr>
        <w:t>CIN</w:t>
      </w:r>
      <w:r>
        <w:rPr>
          <w:sz w:val="24"/>
        </w:rPr>
        <w:tab/>
      </w:r>
      <w:r>
        <w:rPr>
          <w:sz w:val="24"/>
        </w:rPr>
        <w:t>:</w:t>
      </w:r>
      <w:r>
        <w:rPr>
          <w:rFonts w:hint="default"/>
          <w:sz w:val="24"/>
          <w:lang w:val="en-US"/>
        </w:rPr>
        <w:t xml:space="preserve">  M123462</w:t>
      </w:r>
    </w:p>
    <w:p>
      <w:pPr>
        <w:tabs>
          <w:tab w:val="left" w:pos="2949"/>
        </w:tabs>
        <w:spacing w:before="180"/>
        <w:ind w:right="0" w:firstLine="360" w:firstLineChars="150"/>
        <w:jc w:val="left"/>
        <w:rPr>
          <w:sz w:val="24"/>
        </w:rPr>
      </w:pPr>
      <w:r>
        <w:rPr>
          <w:sz w:val="24"/>
        </w:rPr>
        <w:t>Portant</w:t>
      </w:r>
      <w:r>
        <w:rPr>
          <w:spacing w:val="-3"/>
          <w:sz w:val="24"/>
        </w:rPr>
        <w:t xml:space="preserve"> </w:t>
      </w:r>
      <w:r>
        <w:rPr>
          <w:sz w:val="24"/>
        </w:rPr>
        <w:t>le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CNE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65"/>
          <w:sz w:val="24"/>
        </w:rPr>
        <w:t xml:space="preserve"> </w:t>
      </w:r>
      <w:r>
        <w:rPr>
          <w:rFonts w:hint="default"/>
          <w:spacing w:val="-2"/>
          <w:sz w:val="24"/>
        </w:rPr>
        <w:t>P122345678</w:t>
      </w:r>
    </w:p>
    <w:p>
      <w:pPr>
        <w:tabs>
          <w:tab w:val="left" w:pos="2949"/>
        </w:tabs>
        <w:spacing w:before="180"/>
        <w:ind w:right="0" w:firstLine="361" w:firstLineChars="150"/>
        <w:jc w:val="left"/>
        <w:rPr>
          <w:sz w:val="24"/>
        </w:rPr>
      </w:pPr>
      <w:r>
        <w:rPr>
          <w:w w:val="105"/>
          <w:sz w:val="23"/>
        </w:rPr>
        <w:t>N°</w:t>
      </w:r>
      <w:r>
        <w:rPr>
          <w:spacing w:val="-3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D’Apogée</w:t>
      </w:r>
      <w:r>
        <w:rPr>
          <w:sz w:val="23"/>
        </w:rPr>
        <w:tab/>
      </w:r>
      <w:r>
        <w:rPr>
          <w:w w:val="105"/>
          <w:sz w:val="23"/>
        </w:rPr>
        <w:t>:</w:t>
      </w:r>
      <w:r>
        <w:rPr>
          <w:spacing w:val="51"/>
          <w:w w:val="105"/>
          <w:sz w:val="23"/>
        </w:rPr>
        <w:t xml:space="preserve"> </w:t>
      </w:r>
      <w:r>
        <w:rPr>
          <w:rFonts w:hint="default"/>
          <w:w w:val="105"/>
          <w:sz w:val="23"/>
          <w:lang w:val="en-US"/>
        </w:rPr>
        <w:t>123464</w:t>
      </w:r>
      <w:r>
        <w:rPr>
          <w:rFonts w:hint="default"/>
          <w:w w:val="105"/>
          <w:sz w:val="23"/>
          <w:lang w:val="en-US"/>
        </w:rPr>
        <w:br w:type="textWrapping"/>
      </w:r>
      <w:r>
        <w:rPr>
          <w:rFonts w:hint="default"/>
          <w:w w:val="105"/>
          <w:sz w:val="23"/>
          <w:lang w:val="en-US"/>
        </w:rPr>
        <w:br w:type="textWrapping"/>
      </w:r>
      <w:r>
        <w:rPr>
          <w:rFonts w:hint="default"/>
          <w:w w:val="105"/>
          <w:sz w:val="23"/>
          <w:lang w:val="en-US"/>
        </w:rPr>
        <w:t xml:space="preserve">      </w:t>
      </w:r>
      <w:r>
        <w:rPr>
          <w:spacing w:val="-2"/>
          <w:sz w:val="24"/>
        </w:rPr>
        <w:t>Session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rFonts w:hint="default"/>
          <w:spacing w:val="2"/>
          <w:sz w:val="24"/>
          <w:lang w:val="en-US"/>
        </w:rPr>
        <w:t xml:space="preserve"> </w:t>
      </w:r>
      <w:r>
        <w:rPr>
          <w:rFonts w:hint="default"/>
          <w:spacing w:val="-2"/>
          <w:sz w:val="24"/>
        </w:rPr>
        <w:t>Printemps</w:t>
      </w:r>
      <w:r>
        <w:rPr>
          <w:rFonts w:hint="default"/>
          <w:spacing w:val="-2"/>
          <w:sz w:val="24"/>
        </w:rPr>
        <w:br w:type="textWrapping"/>
      </w:r>
      <w:r>
        <w:rPr>
          <w:rFonts w:hint="default"/>
          <w:spacing w:val="-2"/>
          <w:sz w:val="24"/>
        </w:rPr>
        <w:br w:type="textWrapping"/>
      </w:r>
      <w:r>
        <w:rPr>
          <w:rFonts w:hint="default"/>
          <w:spacing w:val="-2"/>
          <w:sz w:val="24"/>
        </w:rPr>
        <w:br w:type="textWrapping"/>
      </w:r>
      <w:r>
        <w:rPr>
          <w:rFonts w:hint="default"/>
          <w:spacing w:val="-2"/>
          <w:sz w:val="24"/>
        </w:rPr>
        <w:br w:type="textWrapping"/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763"/>
        <w:gridCol w:w="4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763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Modules</w:t>
            </w:r>
          </w:p>
        </w:tc>
        <w:tc>
          <w:tcPr>
            <w:tcW w:w="4763" w:type="dxa"/>
            <w:shd w:val="clear" w:color="auto" w:fill="BEBEBE" w:themeFill="background1" w:themeFillShade="BF"/>
            <w:vAlign w:val="top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763" w:type="dxa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MODULE 1</w:t>
            </w:r>
          </w:p>
        </w:tc>
        <w:tc>
          <w:tcPr>
            <w:tcW w:w="4763" w:type="dxa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16.30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763" w:type="dxa"/>
            <w:vAlign w:val="top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 w:eastAsia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MODULE 2</w:t>
            </w:r>
          </w:p>
        </w:tc>
        <w:tc>
          <w:tcPr>
            <w:tcW w:w="4763" w:type="dxa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18.23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763" w:type="dxa"/>
            <w:vAlign w:val="top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 w:eastAsia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MODULE 3</w:t>
            </w:r>
          </w:p>
        </w:tc>
        <w:tc>
          <w:tcPr>
            <w:tcW w:w="4763" w:type="dxa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12.32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763" w:type="dxa"/>
            <w:vAlign w:val="top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 w:eastAsia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MODULE 3</w:t>
            </w:r>
          </w:p>
        </w:tc>
        <w:tc>
          <w:tcPr>
            <w:tcW w:w="4763" w:type="dxa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10.55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763" w:type="dxa"/>
            <w:vAlign w:val="top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 w:eastAsia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MODULE 4</w:t>
            </w:r>
          </w:p>
        </w:tc>
        <w:tc>
          <w:tcPr>
            <w:tcW w:w="4763" w:type="dxa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19.00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763" w:type="dxa"/>
            <w:vAlign w:val="top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 w:eastAsia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MODULE 5</w:t>
            </w:r>
          </w:p>
        </w:tc>
        <w:tc>
          <w:tcPr>
            <w:tcW w:w="4763" w:type="dxa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13.00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763" w:type="dxa"/>
            <w:vAlign w:val="top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 w:eastAsia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MODULE 6</w:t>
            </w:r>
          </w:p>
        </w:tc>
        <w:tc>
          <w:tcPr>
            <w:tcW w:w="4763" w:type="dxa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17.00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763" w:type="dxa"/>
            <w:vAlign w:val="top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 w:eastAsia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MODULE 7</w:t>
            </w:r>
          </w:p>
        </w:tc>
        <w:tc>
          <w:tcPr>
            <w:tcW w:w="4763" w:type="dxa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12.88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763" w:type="dxa"/>
            <w:vAlign w:val="top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 w:eastAsia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MODULE 8</w:t>
            </w:r>
          </w:p>
        </w:tc>
        <w:tc>
          <w:tcPr>
            <w:tcW w:w="4763" w:type="dxa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12.66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763" w:type="dxa"/>
            <w:vAlign w:val="top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 w:eastAsia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MODULE 9</w:t>
            </w:r>
          </w:p>
        </w:tc>
        <w:tc>
          <w:tcPr>
            <w:tcW w:w="4763" w:type="dxa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10.92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763" w:type="dxa"/>
            <w:shd w:val="clear" w:color="auto" w:fill="BEBEBE" w:themeFill="background1" w:themeFillShade="BF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Total</w:t>
            </w:r>
          </w:p>
        </w:tc>
        <w:tc>
          <w:tcPr>
            <w:tcW w:w="4763" w:type="dxa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180.23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4763" w:type="dxa"/>
            <w:shd w:val="clear" w:color="auto" w:fill="BEBEBE" w:themeFill="background1" w:themeFillShade="BF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Moyenne</w:t>
            </w:r>
          </w:p>
        </w:tc>
        <w:tc>
          <w:tcPr>
            <w:tcW w:w="4763" w:type="dxa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b/>
                <w:bCs/>
                <w:sz w:val="23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17.56</w:t>
            </w:r>
          </w:p>
        </w:tc>
      </w:tr>
    </w:tbl>
    <w:p>
      <w:pPr>
        <w:pStyle w:val="4"/>
        <w:rPr>
          <w:b/>
          <w:bCs/>
        </w:rPr>
      </w:pPr>
      <w:r>
        <w:rPr>
          <w:b/>
          <w:bCs/>
        </w:rPr>
        <w:br w:type="textWrapping"/>
      </w:r>
    </w:p>
    <w:p>
      <w:pPr>
        <w:pStyle w:val="4"/>
      </w:pPr>
    </w:p>
    <w:p>
      <w:pPr>
        <w:pStyle w:val="4"/>
      </w:pPr>
      <w:bookmarkStart w:id="0" w:name="_GoBack"/>
      <w:bookmarkEnd w:id="0"/>
    </w:p>
    <w:p>
      <w:pPr>
        <w:pStyle w:val="4"/>
        <w:spacing w:before="224"/>
      </w:pPr>
    </w:p>
    <w:p>
      <w:pPr>
        <w:pStyle w:val="4"/>
        <w:spacing w:line="237" w:lineRule="auto"/>
        <w:ind w:left="1816" w:right="515" w:hanging="1023"/>
      </w:pPr>
      <w:r>
        <w:t>Ecole</w:t>
      </w:r>
      <w:r>
        <w:rPr>
          <w:spacing w:val="-9"/>
        </w:rPr>
        <w:t xml:space="preserve"> </w:t>
      </w:r>
      <w:r>
        <w:t>Nationale</w:t>
      </w:r>
      <w:r>
        <w:rPr>
          <w:spacing w:val="-9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Sciences Appliquées de</w:t>
      </w:r>
      <w:r>
        <w:rPr>
          <w:spacing w:val="-9"/>
        </w:rPr>
        <w:t xml:space="preserve"> </w:t>
      </w:r>
      <w:r>
        <w:t>Tétouan. B.P</w:t>
      </w:r>
      <w:r>
        <w:rPr>
          <w:spacing w:val="-1"/>
        </w:rPr>
        <w:t xml:space="preserve"> </w:t>
      </w:r>
      <w:r>
        <w:t>2222M’hannech</w:t>
      </w:r>
      <w:r>
        <w:rPr>
          <w:spacing w:val="-7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 xml:space="preserve">Tétouan Tél. 0539 68 80 27 ; Fax. 0539 99 46 24. </w:t>
      </w:r>
      <w:r>
        <w:fldChar w:fldCharType="begin"/>
      </w:r>
      <w:r>
        <w:instrText xml:space="preserve"> HYPERLINK "http://www.ensate.uae.ac.ma/" \h </w:instrText>
      </w:r>
      <w:r>
        <w:fldChar w:fldCharType="separate"/>
      </w:r>
      <w:r>
        <w:t>www.ensate.uae.ac.ma</w:t>
      </w:r>
      <w:r>
        <w:fldChar w:fldCharType="end"/>
      </w:r>
    </w:p>
    <w:sectPr>
      <w:type w:val="continuous"/>
      <w:pgSz w:w="11910" w:h="16840"/>
      <w:pgMar w:top="560" w:right="1300" w:bottom="280" w:left="130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44865BB"/>
    <w:rsid w:val="156A17B0"/>
    <w:rsid w:val="4E18374A"/>
    <w:rsid w:val="55C150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fr-FR" w:eastAsia="en-US" w:bidi="ar-SA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Title"/>
    <w:basedOn w:val="1"/>
    <w:qFormat/>
    <w:uiPriority w:val="1"/>
    <w:pPr>
      <w:ind w:left="6"/>
      <w:jc w:val="center"/>
    </w:pPr>
    <w:rPr>
      <w:rFonts w:ascii="Times New Roman" w:hAnsi="Times New Roman" w:eastAsia="Times New Roman" w:cs="Times New Roman"/>
      <w:b/>
      <w:bCs/>
      <w:i/>
      <w:iCs/>
      <w:sz w:val="32"/>
      <w:szCs w:val="32"/>
      <w:u w:val="single" w:color="000000"/>
      <w:lang w:val="fr-FR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fr-FR" w:eastAsia="en-US" w:bidi="ar-SA"/>
    </w:rPr>
  </w:style>
  <w:style w:type="paragraph" w:customStyle="1" w:styleId="9">
    <w:name w:val="Table Paragraph"/>
    <w:basedOn w:val="1"/>
    <w:qFormat/>
    <w:uiPriority w:val="1"/>
    <w:rPr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ScaleCrop>false</ScaleCrop>
  <LinksUpToDate>false</LinksUpToDate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2023-11-18T14:56:00Z</dcterms:created>
  <dc:creator>User</dc:creator>
  <cp:lastModifiedBy>NOURDDINE BENYAHYA</cp:lastModifiedBy>
  <dcterms:modified xsi:type="dcterms:W3CDTF">2023-11-25T18:44:29Z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2023-11-18T00:00:00Z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1033-12.2.0.13306</vt:lpwstr>
  </property>
  <property fmtid="{D5CDD505-2E9C-101B-9397-08002B2CF9AE}" pid="7" name="ICV">
    <vt:lpwstr>77320747EF0D49CBB914213FF6ABFE10_12</vt:lpwstr>
  </property>
</Properties>
</file>