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67BB" w14:textId="2E10302D" w:rsidR="00066C75" w:rsidRPr="00A10630" w:rsidRDefault="00CF2FF5" w:rsidP="00066C75">
      <w:pPr>
        <w:ind w:firstLine="360"/>
        <w:jc w:val="center"/>
        <w:rPr>
          <w:b/>
          <w:bCs/>
        </w:rPr>
      </w:pPr>
      <w:r w:rsidRPr="00A10630">
        <w:rPr>
          <w:b/>
          <w:bCs/>
        </w:rPr>
        <w:t>Why we</w:t>
      </w:r>
      <w:r w:rsidR="00066C75" w:rsidRPr="00A10630">
        <w:rPr>
          <w:b/>
          <w:bCs/>
        </w:rPr>
        <w:t xml:space="preserve"> need </w:t>
      </w:r>
      <w:r w:rsidR="00A10630">
        <w:rPr>
          <w:b/>
          <w:bCs/>
        </w:rPr>
        <w:t>formal</w:t>
      </w:r>
      <w:r w:rsidR="00066C75" w:rsidRPr="00A10630">
        <w:rPr>
          <w:b/>
          <w:bCs/>
        </w:rPr>
        <w:t xml:space="preserve"> polic</w:t>
      </w:r>
      <w:r w:rsidR="00A10630">
        <w:rPr>
          <w:b/>
          <w:bCs/>
        </w:rPr>
        <w:t>ies and procedures</w:t>
      </w:r>
    </w:p>
    <w:p w14:paraId="77DA556D" w14:textId="65F87B97" w:rsidR="00D17974" w:rsidRPr="00D17974" w:rsidRDefault="00066C75" w:rsidP="00066C75">
      <w:pPr>
        <w:ind w:firstLine="360"/>
      </w:pPr>
      <w:r>
        <w:t>A</w:t>
      </w:r>
      <w:r w:rsidR="00D17974" w:rsidRPr="00D17974">
        <w:t xml:space="preserve"> 501(c)(10) providing charitable financial assistance (like paying a non-member’s bill), you should have both a formal request form and a clear verification process.</w:t>
      </w:r>
      <w:r>
        <w:t xml:space="preserve"> </w:t>
      </w:r>
      <w:r w:rsidR="00D17974" w:rsidRPr="00D17974">
        <w:t xml:space="preserve">This is not a strict “IRS-mandated checkbox” that will automatically revoke your exemption if missing, but it is strongly recommended best practice (and practically essential) to protect your organization’s 501(c)(10) status. The IRS expects any organization </w:t>
      </w:r>
      <w:r w:rsidR="00CF2FF5" w:rsidRPr="00D17974">
        <w:t>to spend</w:t>
      </w:r>
      <w:r w:rsidR="00D17974" w:rsidRPr="00D17974">
        <w:t xml:space="preserve"> money on individual charitable aid to show that the assistance is:</w:t>
      </w:r>
    </w:p>
    <w:p w14:paraId="0E0C233F" w14:textId="77777777" w:rsidR="00D17974" w:rsidRPr="00D17974" w:rsidRDefault="00D17974" w:rsidP="00D17974">
      <w:pPr>
        <w:numPr>
          <w:ilvl w:val="0"/>
          <w:numId w:val="1"/>
        </w:numPr>
      </w:pPr>
      <w:r w:rsidRPr="00D17974">
        <w:t>Based on objective need (not favoritism, personal connections, or arbitrary decisions)</w:t>
      </w:r>
    </w:p>
    <w:p w14:paraId="02B0EA0D" w14:textId="77777777" w:rsidR="00D17974" w:rsidRPr="00D17974" w:rsidRDefault="00D17974" w:rsidP="00D17974">
      <w:pPr>
        <w:numPr>
          <w:ilvl w:val="0"/>
          <w:numId w:val="1"/>
        </w:numPr>
      </w:pPr>
      <w:r w:rsidRPr="00D17974">
        <w:t>Part of a genuine charitable program serving a public benefit</w:t>
      </w:r>
    </w:p>
    <w:p w14:paraId="580FB71C" w14:textId="77777777" w:rsidR="00D17974" w:rsidRPr="00D17974" w:rsidRDefault="00D17974" w:rsidP="00D17974">
      <w:pPr>
        <w:numPr>
          <w:ilvl w:val="0"/>
          <w:numId w:val="1"/>
        </w:numPr>
      </w:pPr>
      <w:r w:rsidRPr="00D17974">
        <w:t>Properly documented for audits and Form 990 reporting</w:t>
      </w:r>
    </w:p>
    <w:p w14:paraId="6DF08477" w14:textId="77777777" w:rsidR="00D17974" w:rsidRPr="00D17974" w:rsidRDefault="00D17974" w:rsidP="00D17974">
      <w:r w:rsidRPr="00D17974">
        <w:t xml:space="preserve">Without these, the aid can look like private benefit or inurement, which is a quick way to lose exempt status. </w:t>
      </w:r>
    </w:p>
    <w:p w14:paraId="7B41EBBB" w14:textId="77777777" w:rsidR="00066C75" w:rsidRPr="00CF2FF5" w:rsidRDefault="00066C75" w:rsidP="00CF2FF5">
      <w:pPr>
        <w:rPr>
          <w:b/>
          <w:bCs/>
        </w:rPr>
      </w:pPr>
      <w:r w:rsidRPr="00CF2FF5">
        <w:rPr>
          <w:b/>
          <w:bCs/>
        </w:rPr>
        <w:t>Why</w:t>
      </w:r>
      <w:r w:rsidR="00D17974" w:rsidRPr="00CF2FF5">
        <w:rPr>
          <w:b/>
          <w:bCs/>
        </w:rPr>
        <w:t xml:space="preserve"> a Request Form Is Recommended</w:t>
      </w:r>
      <w:r w:rsidRPr="00CF2FF5">
        <w:rPr>
          <w:b/>
          <w:bCs/>
        </w:rPr>
        <w:t xml:space="preserve"> </w:t>
      </w:r>
    </w:p>
    <w:p w14:paraId="63B12D51" w14:textId="2AFD6A15" w:rsidR="00D17974" w:rsidRPr="00D17974" w:rsidRDefault="00D17974" w:rsidP="00066C75">
      <w:pPr>
        <w:ind w:firstLine="360"/>
      </w:pPr>
      <w:r w:rsidRPr="00D17974">
        <w:t>A simple written Benevolence / Hardship Assistance Application creates a consistent, defensible record. It should be filled out by (or on behalf of) the person requesting help.</w:t>
      </w:r>
      <w:r w:rsidR="00066C75">
        <w:t xml:space="preserve"> </w:t>
      </w:r>
      <w:r w:rsidRPr="00D17974">
        <w:t>Typical information to collect on the form:</w:t>
      </w:r>
    </w:p>
    <w:p w14:paraId="1F246C12" w14:textId="77777777" w:rsidR="00D17974" w:rsidRPr="00D17974" w:rsidRDefault="00D17974" w:rsidP="00D17974">
      <w:pPr>
        <w:numPr>
          <w:ilvl w:val="0"/>
          <w:numId w:val="2"/>
        </w:numPr>
      </w:pPr>
      <w:r w:rsidRPr="00D17974">
        <w:t>Applicant’s name, contact info, household size</w:t>
      </w:r>
    </w:p>
    <w:p w14:paraId="5352BABE" w14:textId="757FF845" w:rsidR="00D17974" w:rsidRPr="00D17974" w:rsidRDefault="00D17974" w:rsidP="00D17974">
      <w:pPr>
        <w:numPr>
          <w:ilvl w:val="0"/>
          <w:numId w:val="2"/>
        </w:numPr>
      </w:pPr>
      <w:r w:rsidRPr="00D17974">
        <w:t xml:space="preserve">Description of the specific need (e.g., overdue utility bill, rent, medical </w:t>
      </w:r>
      <w:r w:rsidR="00CF2FF5" w:rsidRPr="00D17974">
        <w:t>expenses</w:t>
      </w:r>
      <w:r w:rsidRPr="00D17974">
        <w:t>)</w:t>
      </w:r>
    </w:p>
    <w:p w14:paraId="27D2DA73" w14:textId="77777777" w:rsidR="00D17974" w:rsidRPr="00D17974" w:rsidRDefault="00D17974" w:rsidP="00D17974">
      <w:pPr>
        <w:numPr>
          <w:ilvl w:val="0"/>
          <w:numId w:val="2"/>
        </w:numPr>
      </w:pPr>
      <w:r w:rsidRPr="00D17974">
        <w:t>Amount requested and copy of the actual bill</w:t>
      </w:r>
    </w:p>
    <w:p w14:paraId="5F1335EF" w14:textId="77777777" w:rsidR="00D17974" w:rsidRPr="00D17974" w:rsidRDefault="00D17974" w:rsidP="00D17974">
      <w:pPr>
        <w:numPr>
          <w:ilvl w:val="0"/>
          <w:numId w:val="2"/>
        </w:numPr>
      </w:pPr>
      <w:r w:rsidRPr="00D17974">
        <w:t>Household income, expenses, and employment status</w:t>
      </w:r>
    </w:p>
    <w:p w14:paraId="7F08E896" w14:textId="77777777" w:rsidR="00D17974" w:rsidRPr="00D17974" w:rsidRDefault="00D17974" w:rsidP="00D17974">
      <w:pPr>
        <w:numPr>
          <w:ilvl w:val="0"/>
          <w:numId w:val="2"/>
        </w:numPr>
      </w:pPr>
      <w:r w:rsidRPr="00D17974">
        <w:t>Any other resources already used or available</w:t>
      </w:r>
    </w:p>
    <w:p w14:paraId="13CFCFBC" w14:textId="77777777" w:rsidR="00D17974" w:rsidRPr="00D17974" w:rsidRDefault="00D17974" w:rsidP="00D17974">
      <w:pPr>
        <w:numPr>
          <w:ilvl w:val="0"/>
          <w:numId w:val="2"/>
        </w:numPr>
      </w:pPr>
      <w:r w:rsidRPr="00D17974">
        <w:t>Statement that the applicant understands the aid is a one-time (or limited) charitable grant with no repayment expected</w:t>
      </w:r>
    </w:p>
    <w:p w14:paraId="266121E9" w14:textId="77777777" w:rsidR="00D17974" w:rsidRPr="00D17974" w:rsidRDefault="00D17974" w:rsidP="00D17974">
      <w:pPr>
        <w:numPr>
          <w:ilvl w:val="0"/>
          <w:numId w:val="2"/>
        </w:numPr>
      </w:pPr>
      <w:r w:rsidRPr="00D17974">
        <w:t>Permission to verify information</w:t>
      </w:r>
    </w:p>
    <w:p w14:paraId="3CBAF902" w14:textId="77777777" w:rsidR="00066C75" w:rsidRPr="00CF2FF5" w:rsidRDefault="00D17974" w:rsidP="00D17974">
      <w:pPr>
        <w:rPr>
          <w:b/>
          <w:bCs/>
        </w:rPr>
      </w:pPr>
      <w:r w:rsidRPr="00CF2FF5">
        <w:rPr>
          <w:b/>
          <w:bCs/>
        </w:rPr>
        <w:t>Why a Verification Process Is Essential</w:t>
      </w:r>
    </w:p>
    <w:p w14:paraId="6388CBD4" w14:textId="77777777" w:rsidR="00066C75" w:rsidRDefault="00D17974" w:rsidP="00D17974">
      <w:r w:rsidRPr="00D17974">
        <w:t>Yes — you must have a reasonable process to confirm the need. The IRS wants proof that you are not just handing out money without checking facts.</w:t>
      </w:r>
    </w:p>
    <w:p w14:paraId="450AEC16" w14:textId="77777777" w:rsidR="00CF2FF5" w:rsidRDefault="00CF2FF5" w:rsidP="00D17974"/>
    <w:p w14:paraId="318800D5" w14:textId="77777777" w:rsidR="00CF2FF5" w:rsidRDefault="00CF2FF5" w:rsidP="00D17974"/>
    <w:p w14:paraId="775EAD7A" w14:textId="6BEFA48E" w:rsidR="00D17974" w:rsidRPr="00CF2FF5" w:rsidRDefault="00D17974" w:rsidP="00D17974">
      <w:pPr>
        <w:rPr>
          <w:b/>
          <w:bCs/>
        </w:rPr>
      </w:pPr>
      <w:r w:rsidRPr="00CF2FF5">
        <w:rPr>
          <w:b/>
          <w:bCs/>
        </w:rPr>
        <w:lastRenderedPageBreak/>
        <w:t>Standard steps most groups use:</w:t>
      </w:r>
    </w:p>
    <w:p w14:paraId="06320641" w14:textId="77777777" w:rsidR="00D17974" w:rsidRPr="00D17974" w:rsidRDefault="00D17974" w:rsidP="00D17974">
      <w:pPr>
        <w:numPr>
          <w:ilvl w:val="0"/>
          <w:numId w:val="3"/>
        </w:numPr>
      </w:pPr>
      <w:r w:rsidRPr="00D17974">
        <w:t>Require supporting documents (recent bill, proof of income like pay stubs or tax return, bank statements showing hardship, etc.).</w:t>
      </w:r>
    </w:p>
    <w:p w14:paraId="48269280" w14:textId="6521A278" w:rsidR="00D17974" w:rsidRPr="00D17974" w:rsidRDefault="00D17974" w:rsidP="00D17974">
      <w:pPr>
        <w:numPr>
          <w:ilvl w:val="0"/>
          <w:numId w:val="3"/>
        </w:numPr>
      </w:pPr>
      <w:r w:rsidRPr="00D17974">
        <w:t xml:space="preserve">Have a small benevolence </w:t>
      </w:r>
      <w:r w:rsidR="00066C75">
        <w:t xml:space="preserve">or charity </w:t>
      </w:r>
      <w:r w:rsidRPr="00D17974">
        <w:t>committee review every request against written, objective criteria (example: income below 2</w:t>
      </w:r>
      <w:r w:rsidR="00247D87">
        <w:t>50</w:t>
      </w:r>
      <w:r w:rsidRPr="00D17974">
        <w:t>% of federal poverty guidelines + proof of temporary hardship).</w:t>
      </w:r>
    </w:p>
    <w:p w14:paraId="0ACF1CC2" w14:textId="77777777" w:rsidR="00D17974" w:rsidRPr="00D17974" w:rsidRDefault="00D17974" w:rsidP="00D17974">
      <w:pPr>
        <w:numPr>
          <w:ilvl w:val="0"/>
          <w:numId w:val="3"/>
        </w:numPr>
      </w:pPr>
      <w:r w:rsidRPr="00D17974">
        <w:t>Pay the bill directly to the creditor (never give cash or a check to the individual).</w:t>
      </w:r>
    </w:p>
    <w:p w14:paraId="468EF34D" w14:textId="77777777" w:rsidR="00D17974" w:rsidRPr="00D17974" w:rsidRDefault="00D17974" w:rsidP="00D17974">
      <w:pPr>
        <w:numPr>
          <w:ilvl w:val="0"/>
          <w:numId w:val="3"/>
        </w:numPr>
      </w:pPr>
      <w:r w:rsidRPr="00D17974">
        <w:t>Document the decision: date, amount approved, reason, and any relationship (or lack of) between the recipient and your members/officers.</w:t>
      </w:r>
    </w:p>
    <w:p w14:paraId="7518ACFB" w14:textId="77777777" w:rsidR="00D17974" w:rsidRPr="00D17974" w:rsidRDefault="00D17974" w:rsidP="00D17974">
      <w:pPr>
        <w:numPr>
          <w:ilvl w:val="0"/>
          <w:numId w:val="3"/>
        </w:numPr>
      </w:pPr>
      <w:r w:rsidRPr="00D17974">
        <w:t>Keep records for at least 3–7 years (name, address, amount, purpose, selection method).</w:t>
      </w:r>
    </w:p>
    <w:p w14:paraId="4EB11B7C" w14:textId="77777777" w:rsidR="00D17974" w:rsidRPr="00D17974" w:rsidRDefault="00D17974" w:rsidP="00D17974">
      <w:r w:rsidRPr="00D17974">
        <w:t xml:space="preserve">These practices are drawn from long-standing IRS expectations for any nonprofit making grants or assistance to individuals. </w:t>
      </w:r>
    </w:p>
    <w:p w14:paraId="4E33076A" w14:textId="52702F40" w:rsidR="00D17974" w:rsidRPr="00D17974" w:rsidRDefault="00D17974" w:rsidP="00D17974">
      <w:r w:rsidRPr="00D17974">
        <w:t>Good Practice vs. Risky Practice</w:t>
      </w:r>
    </w:p>
    <w:tbl>
      <w:tblPr>
        <w:tblW w:w="5000" w:type="pct"/>
        <w:tblCellMar>
          <w:top w:w="15" w:type="dxa"/>
          <w:left w:w="15" w:type="dxa"/>
          <w:bottom w:w="15" w:type="dxa"/>
          <w:right w:w="15" w:type="dxa"/>
        </w:tblCellMar>
        <w:tblLook w:val="04A0" w:firstRow="1" w:lastRow="0" w:firstColumn="1" w:lastColumn="0" w:noHBand="0" w:noVBand="1"/>
      </w:tblPr>
      <w:tblGrid>
        <w:gridCol w:w="1470"/>
        <w:gridCol w:w="4119"/>
        <w:gridCol w:w="3771"/>
      </w:tblGrid>
      <w:tr w:rsidR="00D17974" w:rsidRPr="00D17974" w14:paraId="1971DA8E" w14:textId="77777777">
        <w:tc>
          <w:tcPr>
            <w:tcW w:w="0" w:type="auto"/>
            <w:tcBorders>
              <w:top w:val="nil"/>
              <w:left w:val="nil"/>
              <w:bottom w:val="nil"/>
              <w:right w:val="nil"/>
            </w:tcBorders>
            <w:noWrap/>
            <w:vAlign w:val="center"/>
            <w:hideMark/>
          </w:tcPr>
          <w:p w14:paraId="16B04241" w14:textId="77777777" w:rsidR="00D17974" w:rsidRPr="00D17974" w:rsidRDefault="00D17974" w:rsidP="00D17974">
            <w:pPr>
              <w:rPr>
                <w:b/>
                <w:bCs/>
              </w:rPr>
            </w:pPr>
            <w:r w:rsidRPr="00D17974">
              <w:rPr>
                <w:b/>
                <w:bCs/>
              </w:rPr>
              <w:t>Aspect</w:t>
            </w:r>
          </w:p>
        </w:tc>
        <w:tc>
          <w:tcPr>
            <w:tcW w:w="0" w:type="auto"/>
            <w:tcBorders>
              <w:top w:val="nil"/>
              <w:left w:val="nil"/>
              <w:bottom w:val="nil"/>
              <w:right w:val="nil"/>
            </w:tcBorders>
            <w:noWrap/>
            <w:vAlign w:val="center"/>
            <w:hideMark/>
          </w:tcPr>
          <w:p w14:paraId="02EA7BCD" w14:textId="77777777" w:rsidR="00D17974" w:rsidRPr="00D17974" w:rsidRDefault="00D17974" w:rsidP="00D17974">
            <w:pPr>
              <w:rPr>
                <w:b/>
                <w:bCs/>
              </w:rPr>
            </w:pPr>
            <w:r w:rsidRPr="00D17974">
              <w:rPr>
                <w:b/>
                <w:bCs/>
              </w:rPr>
              <w:t>Good / Safe Practice</w:t>
            </w:r>
          </w:p>
        </w:tc>
        <w:tc>
          <w:tcPr>
            <w:tcW w:w="0" w:type="auto"/>
            <w:tcBorders>
              <w:top w:val="nil"/>
              <w:left w:val="nil"/>
              <w:bottom w:val="nil"/>
              <w:right w:val="nil"/>
            </w:tcBorders>
            <w:noWrap/>
            <w:vAlign w:val="center"/>
            <w:hideMark/>
          </w:tcPr>
          <w:p w14:paraId="789C262F" w14:textId="77777777" w:rsidR="00D17974" w:rsidRPr="00D17974" w:rsidRDefault="00D17974" w:rsidP="00D17974">
            <w:pPr>
              <w:rPr>
                <w:b/>
                <w:bCs/>
              </w:rPr>
            </w:pPr>
            <w:r w:rsidRPr="00D17974">
              <w:rPr>
                <w:b/>
                <w:bCs/>
              </w:rPr>
              <w:t>Risky Practice (Avoid)</w:t>
            </w:r>
          </w:p>
        </w:tc>
      </w:tr>
      <w:tr w:rsidR="00D17974" w:rsidRPr="00D17974" w14:paraId="11910E64" w14:textId="77777777">
        <w:tc>
          <w:tcPr>
            <w:tcW w:w="0" w:type="auto"/>
            <w:tcBorders>
              <w:top w:val="nil"/>
              <w:left w:val="nil"/>
              <w:bottom w:val="nil"/>
              <w:right w:val="nil"/>
            </w:tcBorders>
            <w:vAlign w:val="center"/>
            <w:hideMark/>
          </w:tcPr>
          <w:p w14:paraId="3FDA3F58" w14:textId="77777777" w:rsidR="00D17974" w:rsidRPr="00D17974" w:rsidRDefault="00D17974" w:rsidP="00D17974">
            <w:r w:rsidRPr="00D17974">
              <w:t>Request</w:t>
            </w:r>
          </w:p>
        </w:tc>
        <w:tc>
          <w:tcPr>
            <w:tcW w:w="0" w:type="auto"/>
            <w:tcBorders>
              <w:top w:val="nil"/>
              <w:left w:val="nil"/>
              <w:bottom w:val="nil"/>
              <w:right w:val="nil"/>
            </w:tcBorders>
            <w:vAlign w:val="center"/>
            <w:hideMark/>
          </w:tcPr>
          <w:p w14:paraId="32BCF0EE" w14:textId="77777777" w:rsidR="00D17974" w:rsidRPr="00D17974" w:rsidRDefault="00D17974" w:rsidP="00D17974">
            <w:r w:rsidRPr="00D17974">
              <w:t>Written form submitted by applicant</w:t>
            </w:r>
          </w:p>
        </w:tc>
        <w:tc>
          <w:tcPr>
            <w:tcW w:w="0" w:type="auto"/>
            <w:tcBorders>
              <w:top w:val="nil"/>
              <w:left w:val="nil"/>
              <w:bottom w:val="nil"/>
              <w:right w:val="nil"/>
            </w:tcBorders>
            <w:vAlign w:val="center"/>
            <w:hideMark/>
          </w:tcPr>
          <w:p w14:paraId="1573ABC3" w14:textId="77777777" w:rsidR="00D17974" w:rsidRPr="00D17974" w:rsidRDefault="00D17974" w:rsidP="00D17974">
            <w:r w:rsidRPr="00D17974">
              <w:t>Verbal request or “a member asked us to help”</w:t>
            </w:r>
          </w:p>
        </w:tc>
      </w:tr>
      <w:tr w:rsidR="00D17974" w:rsidRPr="00D17974" w14:paraId="0DAEA0F5" w14:textId="77777777">
        <w:tc>
          <w:tcPr>
            <w:tcW w:w="0" w:type="auto"/>
            <w:tcBorders>
              <w:top w:val="nil"/>
              <w:left w:val="nil"/>
              <w:bottom w:val="nil"/>
              <w:right w:val="nil"/>
            </w:tcBorders>
            <w:vAlign w:val="center"/>
            <w:hideMark/>
          </w:tcPr>
          <w:p w14:paraId="04E1CECD" w14:textId="77777777" w:rsidR="00D17974" w:rsidRPr="00D17974" w:rsidRDefault="00D17974" w:rsidP="00D17974">
            <w:r w:rsidRPr="00D17974">
              <w:t>Verification</w:t>
            </w:r>
          </w:p>
        </w:tc>
        <w:tc>
          <w:tcPr>
            <w:tcW w:w="0" w:type="auto"/>
            <w:tcBorders>
              <w:top w:val="nil"/>
              <w:left w:val="nil"/>
              <w:bottom w:val="nil"/>
              <w:right w:val="nil"/>
            </w:tcBorders>
            <w:vAlign w:val="center"/>
            <w:hideMark/>
          </w:tcPr>
          <w:p w14:paraId="65C731FD" w14:textId="77777777" w:rsidR="00D17974" w:rsidRPr="00D17974" w:rsidRDefault="00D17974" w:rsidP="00D17974">
            <w:r w:rsidRPr="00D17974">
              <w:t>Documents + committee review using objective rules</w:t>
            </w:r>
          </w:p>
        </w:tc>
        <w:tc>
          <w:tcPr>
            <w:tcW w:w="0" w:type="auto"/>
            <w:tcBorders>
              <w:top w:val="nil"/>
              <w:left w:val="nil"/>
              <w:bottom w:val="nil"/>
              <w:right w:val="nil"/>
            </w:tcBorders>
            <w:vAlign w:val="center"/>
            <w:hideMark/>
          </w:tcPr>
          <w:p w14:paraId="25D5947F" w14:textId="77777777" w:rsidR="00D17974" w:rsidRPr="00D17974" w:rsidRDefault="00D17974" w:rsidP="00D17974">
            <w:r w:rsidRPr="00D17974">
              <w:t>“We know they need it” with no proof</w:t>
            </w:r>
          </w:p>
        </w:tc>
      </w:tr>
      <w:tr w:rsidR="00D17974" w:rsidRPr="00D17974" w14:paraId="00DEC7D2" w14:textId="77777777">
        <w:tc>
          <w:tcPr>
            <w:tcW w:w="0" w:type="auto"/>
            <w:tcBorders>
              <w:top w:val="nil"/>
              <w:left w:val="nil"/>
              <w:bottom w:val="nil"/>
              <w:right w:val="nil"/>
            </w:tcBorders>
            <w:vAlign w:val="center"/>
            <w:hideMark/>
          </w:tcPr>
          <w:p w14:paraId="7F61A227" w14:textId="77777777" w:rsidR="00D17974" w:rsidRPr="00D17974" w:rsidRDefault="00D17974" w:rsidP="00D17974">
            <w:r w:rsidRPr="00D17974">
              <w:t>Decision-making</w:t>
            </w:r>
          </w:p>
        </w:tc>
        <w:tc>
          <w:tcPr>
            <w:tcW w:w="0" w:type="auto"/>
            <w:tcBorders>
              <w:top w:val="nil"/>
              <w:left w:val="nil"/>
              <w:bottom w:val="nil"/>
              <w:right w:val="nil"/>
            </w:tcBorders>
            <w:vAlign w:val="center"/>
            <w:hideMark/>
          </w:tcPr>
          <w:p w14:paraId="5F96B97D" w14:textId="77777777" w:rsidR="00D17974" w:rsidRPr="00D17974" w:rsidRDefault="00D17974" w:rsidP="00D17974">
            <w:r w:rsidRPr="00D17974">
              <w:t>Board or designated committee approves</w:t>
            </w:r>
          </w:p>
        </w:tc>
        <w:tc>
          <w:tcPr>
            <w:tcW w:w="0" w:type="auto"/>
            <w:tcBorders>
              <w:top w:val="nil"/>
              <w:left w:val="nil"/>
              <w:bottom w:val="nil"/>
              <w:right w:val="nil"/>
            </w:tcBorders>
            <w:vAlign w:val="center"/>
            <w:hideMark/>
          </w:tcPr>
          <w:p w14:paraId="3456CC0C" w14:textId="77777777" w:rsidR="00D17974" w:rsidRPr="00D17974" w:rsidRDefault="00D17974" w:rsidP="00D17974">
            <w:r w:rsidRPr="00D17974">
              <w:t>One officer decides alone</w:t>
            </w:r>
          </w:p>
        </w:tc>
      </w:tr>
      <w:tr w:rsidR="00D17974" w:rsidRPr="00D17974" w14:paraId="110D2419" w14:textId="77777777">
        <w:tc>
          <w:tcPr>
            <w:tcW w:w="0" w:type="auto"/>
            <w:tcBorders>
              <w:top w:val="nil"/>
              <w:left w:val="nil"/>
              <w:bottom w:val="nil"/>
              <w:right w:val="nil"/>
            </w:tcBorders>
            <w:vAlign w:val="center"/>
            <w:hideMark/>
          </w:tcPr>
          <w:p w14:paraId="7DA4867F" w14:textId="77777777" w:rsidR="00D17974" w:rsidRPr="00D17974" w:rsidRDefault="00D17974" w:rsidP="00D17974">
            <w:r w:rsidRPr="00D17974">
              <w:t>Payment</w:t>
            </w:r>
          </w:p>
        </w:tc>
        <w:tc>
          <w:tcPr>
            <w:tcW w:w="0" w:type="auto"/>
            <w:tcBorders>
              <w:top w:val="nil"/>
              <w:left w:val="nil"/>
              <w:bottom w:val="nil"/>
              <w:right w:val="nil"/>
            </w:tcBorders>
            <w:vAlign w:val="center"/>
            <w:hideMark/>
          </w:tcPr>
          <w:p w14:paraId="2BC8B3B8" w14:textId="77777777" w:rsidR="00D17974" w:rsidRPr="00D17974" w:rsidRDefault="00D17974" w:rsidP="00D17974">
            <w:r w:rsidRPr="00D17974">
              <w:t>Direct to landlord/utility company</w:t>
            </w:r>
          </w:p>
        </w:tc>
        <w:tc>
          <w:tcPr>
            <w:tcW w:w="0" w:type="auto"/>
            <w:tcBorders>
              <w:top w:val="nil"/>
              <w:left w:val="nil"/>
              <w:bottom w:val="nil"/>
              <w:right w:val="nil"/>
            </w:tcBorders>
            <w:vAlign w:val="center"/>
            <w:hideMark/>
          </w:tcPr>
          <w:p w14:paraId="4DA36958" w14:textId="77777777" w:rsidR="00D17974" w:rsidRPr="00D17974" w:rsidRDefault="00D17974" w:rsidP="00D17974">
            <w:r w:rsidRPr="00D17974">
              <w:t>Cash or check to the person</w:t>
            </w:r>
          </w:p>
        </w:tc>
      </w:tr>
      <w:tr w:rsidR="00D17974" w:rsidRPr="00D17974" w14:paraId="4F7480ED" w14:textId="77777777">
        <w:tc>
          <w:tcPr>
            <w:tcW w:w="0" w:type="auto"/>
            <w:tcBorders>
              <w:top w:val="nil"/>
              <w:left w:val="nil"/>
              <w:bottom w:val="nil"/>
              <w:right w:val="nil"/>
            </w:tcBorders>
            <w:vAlign w:val="center"/>
            <w:hideMark/>
          </w:tcPr>
          <w:p w14:paraId="402E7F5D" w14:textId="77777777" w:rsidR="00D17974" w:rsidRPr="00D17974" w:rsidRDefault="00D17974" w:rsidP="00D17974">
            <w:r w:rsidRPr="00D17974">
              <w:t>Records</w:t>
            </w:r>
          </w:p>
        </w:tc>
        <w:tc>
          <w:tcPr>
            <w:tcW w:w="0" w:type="auto"/>
            <w:tcBorders>
              <w:top w:val="nil"/>
              <w:left w:val="nil"/>
              <w:bottom w:val="nil"/>
              <w:right w:val="nil"/>
            </w:tcBorders>
            <w:vAlign w:val="center"/>
            <w:hideMark/>
          </w:tcPr>
          <w:p w14:paraId="52D8FA09" w14:textId="77777777" w:rsidR="00D17974" w:rsidRPr="00D17974" w:rsidRDefault="00D17974" w:rsidP="00D17974">
            <w:r w:rsidRPr="00D17974">
              <w:t>Full file kept for each case</w:t>
            </w:r>
          </w:p>
        </w:tc>
        <w:tc>
          <w:tcPr>
            <w:tcW w:w="0" w:type="auto"/>
            <w:tcBorders>
              <w:top w:val="nil"/>
              <w:left w:val="nil"/>
              <w:bottom w:val="nil"/>
              <w:right w:val="nil"/>
            </w:tcBorders>
            <w:vAlign w:val="center"/>
            <w:hideMark/>
          </w:tcPr>
          <w:p w14:paraId="68FD10A5" w14:textId="77777777" w:rsidR="00D17974" w:rsidRPr="00D17974" w:rsidRDefault="00D17974" w:rsidP="00D17974">
            <w:r w:rsidRPr="00D17974">
              <w:t>Minimal or no documentation</w:t>
            </w:r>
          </w:p>
        </w:tc>
      </w:tr>
    </w:tbl>
    <w:p w14:paraId="359E297D" w14:textId="77777777" w:rsidR="008168A2" w:rsidRDefault="008168A2"/>
    <w:sectPr w:rsidR="00816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C762E"/>
    <w:multiLevelType w:val="multilevel"/>
    <w:tmpl w:val="45D4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0A4237"/>
    <w:multiLevelType w:val="multilevel"/>
    <w:tmpl w:val="165C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ED76A8"/>
    <w:multiLevelType w:val="multilevel"/>
    <w:tmpl w:val="BD34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788812">
    <w:abstractNumId w:val="1"/>
  </w:num>
  <w:num w:numId="2" w16cid:durableId="614602021">
    <w:abstractNumId w:val="0"/>
  </w:num>
  <w:num w:numId="3" w16cid:durableId="1183738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974"/>
    <w:rsid w:val="00066C75"/>
    <w:rsid w:val="00247D87"/>
    <w:rsid w:val="00261216"/>
    <w:rsid w:val="00475048"/>
    <w:rsid w:val="00757213"/>
    <w:rsid w:val="008168A2"/>
    <w:rsid w:val="008656D3"/>
    <w:rsid w:val="0087627A"/>
    <w:rsid w:val="009252CD"/>
    <w:rsid w:val="009D2899"/>
    <w:rsid w:val="00A10630"/>
    <w:rsid w:val="00AF2A62"/>
    <w:rsid w:val="00B0464D"/>
    <w:rsid w:val="00C73144"/>
    <w:rsid w:val="00CF2FF5"/>
    <w:rsid w:val="00D11039"/>
    <w:rsid w:val="00D17974"/>
    <w:rsid w:val="00D74C06"/>
    <w:rsid w:val="00DA3763"/>
    <w:rsid w:val="00F33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9985D"/>
  <w15:chartTrackingRefBased/>
  <w15:docId w15:val="{B6D09AFD-409A-4BCF-AEC3-FF8527F6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974"/>
    <w:rPr>
      <w:rFonts w:eastAsiaTheme="majorEastAsia" w:cstheme="majorBidi"/>
      <w:color w:val="272727" w:themeColor="text1" w:themeTint="D8"/>
    </w:rPr>
  </w:style>
  <w:style w:type="paragraph" w:styleId="Title">
    <w:name w:val="Title"/>
    <w:basedOn w:val="Normal"/>
    <w:next w:val="Normal"/>
    <w:link w:val="TitleChar"/>
    <w:uiPriority w:val="10"/>
    <w:qFormat/>
    <w:rsid w:val="00D17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974"/>
    <w:pPr>
      <w:spacing w:before="160"/>
      <w:jc w:val="center"/>
    </w:pPr>
    <w:rPr>
      <w:i/>
      <w:iCs/>
      <w:color w:val="404040" w:themeColor="text1" w:themeTint="BF"/>
    </w:rPr>
  </w:style>
  <w:style w:type="character" w:customStyle="1" w:styleId="QuoteChar">
    <w:name w:val="Quote Char"/>
    <w:basedOn w:val="DefaultParagraphFont"/>
    <w:link w:val="Quote"/>
    <w:uiPriority w:val="29"/>
    <w:rsid w:val="00D17974"/>
    <w:rPr>
      <w:i/>
      <w:iCs/>
      <w:color w:val="404040" w:themeColor="text1" w:themeTint="BF"/>
    </w:rPr>
  </w:style>
  <w:style w:type="paragraph" w:styleId="ListParagraph">
    <w:name w:val="List Paragraph"/>
    <w:basedOn w:val="Normal"/>
    <w:uiPriority w:val="34"/>
    <w:qFormat/>
    <w:rsid w:val="00D17974"/>
    <w:pPr>
      <w:ind w:left="720"/>
      <w:contextualSpacing/>
    </w:pPr>
  </w:style>
  <w:style w:type="character" w:styleId="IntenseEmphasis">
    <w:name w:val="Intense Emphasis"/>
    <w:basedOn w:val="DefaultParagraphFont"/>
    <w:uiPriority w:val="21"/>
    <w:qFormat/>
    <w:rsid w:val="00D17974"/>
    <w:rPr>
      <w:i/>
      <w:iCs/>
      <w:color w:val="2F5496" w:themeColor="accent1" w:themeShade="BF"/>
    </w:rPr>
  </w:style>
  <w:style w:type="paragraph" w:styleId="IntenseQuote">
    <w:name w:val="Intense Quote"/>
    <w:basedOn w:val="Normal"/>
    <w:next w:val="Normal"/>
    <w:link w:val="IntenseQuoteChar"/>
    <w:uiPriority w:val="30"/>
    <w:qFormat/>
    <w:rsid w:val="00D17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974"/>
    <w:rPr>
      <w:i/>
      <w:iCs/>
      <w:color w:val="2F5496" w:themeColor="accent1" w:themeShade="BF"/>
    </w:rPr>
  </w:style>
  <w:style w:type="character" w:styleId="IntenseReference">
    <w:name w:val="Intense Reference"/>
    <w:basedOn w:val="DefaultParagraphFont"/>
    <w:uiPriority w:val="32"/>
    <w:qFormat/>
    <w:rsid w:val="00D179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Lampley</dc:creator>
  <cp:keywords/>
  <dc:description/>
  <cp:lastModifiedBy>James Lampley</cp:lastModifiedBy>
  <cp:revision>10</cp:revision>
  <cp:lastPrinted>2026-04-20T13:07:00Z</cp:lastPrinted>
  <dcterms:created xsi:type="dcterms:W3CDTF">2026-04-19T12:14:00Z</dcterms:created>
  <dcterms:modified xsi:type="dcterms:W3CDTF">2026-04-23T00:54:00Z</dcterms:modified>
</cp:coreProperties>
</file>