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0CA3" w14:textId="77777777" w:rsidR="00E84627" w:rsidRDefault="00E84627" w:rsidP="00E84627">
      <w:pPr>
        <w:tabs>
          <w:tab w:val="left" w:pos="2955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  <w:r>
        <w:rPr>
          <w:rFonts w:ascii="Times New Roman" w:hAnsi="Times New Roman" w:cs="Times New Roman"/>
          <w:sz w:val="28"/>
          <w:szCs w:val="28"/>
        </w:rPr>
        <w:br/>
        <w:t>Кафедра автоматизированных систем управления</w:t>
      </w:r>
    </w:p>
    <w:p w14:paraId="49B48FDF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042DE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204DB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126F8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0B0AB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648EB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82D12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5F33D" w14:textId="77777777" w:rsidR="00E84627" w:rsidRDefault="00E84627" w:rsidP="00E846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153FC" w14:textId="6957E30A" w:rsidR="00E84627" w:rsidRDefault="00E84627" w:rsidP="00E8462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  <w:sz w:val="28"/>
          <w:szCs w:val="28"/>
        </w:rPr>
        <w:t>Лабораторная работа №</w:t>
      </w:r>
      <w:r w:rsidR="006C07C3">
        <w:rPr>
          <w:rFonts w:ascii="Times New Roman" w:hAnsi="Times New Roman" w:cs="Times New Roman"/>
          <w:caps/>
          <w:sz w:val="28"/>
          <w:szCs w:val="28"/>
        </w:rPr>
        <w:t>4</w:t>
      </w:r>
    </w:p>
    <w:p w14:paraId="7A6FC8CE" w14:textId="77777777" w:rsidR="00E84627" w:rsidRDefault="00E84627" w:rsidP="00E8462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по предмету «Организация графических систем и систем мультимедиа»</w:t>
      </w:r>
    </w:p>
    <w:p w14:paraId="5AAA3D3A" w14:textId="7709908A" w:rsidR="00E84627" w:rsidRPr="006C07C3" w:rsidRDefault="006C07C3" w:rsidP="00E84627">
      <w:pPr>
        <w:ind w:left="567" w:hanging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07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 потокового виде/аудио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FBC55E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8CF8530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C353458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4025C665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438F3E7" w14:textId="44FB0108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C637655" w14:textId="3EBF8055" w:rsidR="006C07C3" w:rsidRDefault="006C07C3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53AB149E" w14:textId="6542E622" w:rsidR="006C07C3" w:rsidRDefault="006C07C3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7F184EA" w14:textId="77777777" w:rsidR="00E84627" w:rsidRDefault="00E84627" w:rsidP="00E84627">
      <w:pPr>
        <w:rPr>
          <w:rFonts w:ascii="Times New Roman" w:hAnsi="Times New Roman" w:cs="Times New Roman"/>
          <w:sz w:val="28"/>
          <w:szCs w:val="28"/>
        </w:rPr>
      </w:pPr>
    </w:p>
    <w:p w14:paraId="2784CDFD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2CDF399B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AB1A8DB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68497C" wp14:editId="44D7E8CC">
                <wp:simplePos x="0" y="0"/>
                <wp:positionH relativeFrom="margin">
                  <wp:posOffset>4629150</wp:posOffset>
                </wp:positionH>
                <wp:positionV relativeFrom="paragraph">
                  <wp:posOffset>158750</wp:posOffset>
                </wp:positionV>
                <wp:extent cx="1350010" cy="361950"/>
                <wp:effectExtent l="0" t="0" r="254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DFC28" w14:textId="77777777" w:rsidR="00E84627" w:rsidRDefault="00E84627" w:rsidP="00E84627">
                            <w:pPr>
                              <w:pStyle w:val="a4"/>
                              <w:ind w:firstLine="0"/>
                            </w:pPr>
                            <w:r>
                              <w:t>Максимов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8497C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364.5pt;margin-top:12.5pt;width:106.3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" stroked="f">
                <v:textbox>
                  <w:txbxContent>
                    <w:p w14:paraId="394DFC28" w14:textId="77777777" w:rsidR="00E84627" w:rsidRDefault="00E84627" w:rsidP="00E84627">
                      <w:pPr>
                        <w:pStyle w:val="a4"/>
                        <w:ind w:firstLine="0"/>
                      </w:pPr>
                      <w:r>
                        <w:t>Максимов А.В.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A7A037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25BA42D6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М-АС-21</w:t>
      </w:r>
    </w:p>
    <w:p w14:paraId="75A2D1F2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0AB047" wp14:editId="77196948">
                <wp:simplePos x="0" y="0"/>
                <wp:positionH relativeFrom="margin">
                  <wp:posOffset>4624070</wp:posOffset>
                </wp:positionH>
                <wp:positionV relativeFrom="paragraph">
                  <wp:posOffset>152400</wp:posOffset>
                </wp:positionV>
                <wp:extent cx="1657350" cy="38798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AB934" w14:textId="77777777" w:rsidR="00E84627" w:rsidRDefault="00E84627" w:rsidP="00E84627">
                            <w:pPr>
                              <w:pStyle w:val="a4"/>
                              <w:ind w:firstLine="0"/>
                            </w:pPr>
                            <w:r>
                              <w:t>Кургасов В.В.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AB047" id="Надпись 3" o:spid="_x0000_s1027" type="#_x0000_t202" style="position:absolute;left:0;text-align:left;margin-left:364.1pt;margin-top:12pt;width:130.5pt;height:30.5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" stroked="f">
                <v:textbox style="mso-fit-shape-to-text:t">
                  <w:txbxContent>
                    <w:p w14:paraId="504AB934" w14:textId="77777777" w:rsidR="00E84627" w:rsidRDefault="00E84627" w:rsidP="00E84627">
                      <w:pPr>
                        <w:pStyle w:val="a4"/>
                        <w:ind w:firstLine="0"/>
                      </w:pPr>
                      <w:proofErr w:type="spellStart"/>
                      <w:r>
                        <w:t>Кургасов</w:t>
                      </w:r>
                      <w:proofErr w:type="spellEnd"/>
                      <w:r>
                        <w:t xml:space="preserve"> В.В.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5D38B0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4D547082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14:paraId="3B6D0A63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61345CAB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30D3EAC2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4CE1D7C3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0F1F3207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3ACEF662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30CEDE27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0B2D3BC3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615A6727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64342FAA" w14:textId="77777777" w:rsidR="00E84627" w:rsidRDefault="00E84627" w:rsidP="00E84627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41156732" w14:textId="77777777" w:rsidR="00E84627" w:rsidRDefault="00E84627" w:rsidP="00E84627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D24CC38" w14:textId="77777777" w:rsidR="00E84627" w:rsidRDefault="00E84627" w:rsidP="00E84627">
      <w:pPr>
        <w:pStyle w:val="a4"/>
        <w:ind w:firstLine="0"/>
        <w:jc w:val="center"/>
      </w:pPr>
      <w:r>
        <w:t>Липецк 2022 г.</w:t>
      </w:r>
    </w:p>
    <w:p w14:paraId="5217552D" w14:textId="77777777" w:rsidR="006C07C3" w:rsidRDefault="00E84627" w:rsidP="006C07C3">
      <w:pPr>
        <w:pStyle w:val="a4"/>
      </w:pPr>
      <w:r>
        <w:lastRenderedPageBreak/>
        <w:t>Задание кафедры</w:t>
      </w:r>
    </w:p>
    <w:p w14:paraId="0BBE3B6F" w14:textId="2040C671" w:rsidR="006C07C3" w:rsidRPr="006C07C3" w:rsidRDefault="006C07C3" w:rsidP="006C07C3">
      <w:pPr>
        <w:pStyle w:val="a4"/>
      </w:pPr>
      <w:r w:rsidRPr="006C07C3">
        <w:t>Обработка потокового виде/аудио</w:t>
      </w:r>
    </w:p>
    <w:p w14:paraId="7009B1F1" w14:textId="77777777" w:rsidR="006C07C3" w:rsidRDefault="006C07C3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color w:val="auto"/>
        </w:rPr>
        <w:br w:type="page"/>
      </w:r>
    </w:p>
    <w:sdt>
      <w:sdtPr>
        <w:rPr>
          <w:rFonts w:ascii="Times New Roman" w:eastAsia="SimSun" w:hAnsi="Times New Roman" w:cs="Times New Roman"/>
          <w:color w:val="auto"/>
          <w:kern w:val="2"/>
          <w:sz w:val="28"/>
          <w:szCs w:val="28"/>
          <w:lang w:eastAsia="zh-CN" w:bidi="hi-IN"/>
        </w:rPr>
        <w:id w:val="1295020055"/>
        <w:docPartObj>
          <w:docPartGallery w:val="Table of Contents"/>
          <w:docPartUnique/>
        </w:docPartObj>
      </w:sdtPr>
      <w:sdtEndPr>
        <w:rPr>
          <w:rFonts w:ascii="Liberation Serif" w:hAnsi="Liberation Serif" w:cs="Arial"/>
          <w:b/>
          <w:bCs/>
          <w:color w:val="00000A"/>
          <w:sz w:val="24"/>
          <w:szCs w:val="24"/>
        </w:rPr>
      </w:sdtEndPr>
      <w:sdtContent>
        <w:p w14:paraId="1BFACDCB" w14:textId="77777777" w:rsidR="00C5355C" w:rsidRPr="00B403A1" w:rsidRDefault="00C5355C" w:rsidP="00C5355C">
          <w:pPr>
            <w:pStyle w:val="a5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403A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A813878" w14:textId="141DC931" w:rsidR="004D4D18" w:rsidRPr="004D4D18" w:rsidRDefault="00C5355C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0"/>
              <w:szCs w:val="24"/>
              <w:lang w:eastAsia="ru-RU" w:bidi="ar-SA"/>
            </w:rPr>
          </w:pPr>
          <w:r w:rsidRPr="00B403A1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B403A1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B403A1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103162793" w:history="1">
            <w:r w:rsidR="004D4D18" w:rsidRPr="004D4D18">
              <w:rPr>
                <w:rStyle w:val="a6"/>
                <w:rFonts w:ascii="Times New Roman" w:hAnsi="Times New Roman" w:cs="Times New Roman"/>
                <w:noProof/>
                <w:sz w:val="28"/>
                <w:szCs w:val="22"/>
              </w:rPr>
              <w:t>Теоретическая часть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_Toc103162793 \h </w:instrTex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4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A602F88" w14:textId="401CCBB2" w:rsidR="004D4D18" w:rsidRPr="004D4D18" w:rsidRDefault="00A12179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0"/>
              <w:szCs w:val="24"/>
              <w:lang w:eastAsia="ru-RU" w:bidi="ar-SA"/>
            </w:rPr>
          </w:pPr>
          <w:hyperlink w:anchor="_Toc103162794" w:history="1">
            <w:r w:rsidR="004D4D18" w:rsidRPr="004D4D18">
              <w:rPr>
                <w:rStyle w:val="a6"/>
                <w:rFonts w:ascii="Times New Roman" w:hAnsi="Times New Roman" w:cs="Times New Roman"/>
                <w:noProof/>
                <w:sz w:val="28"/>
                <w:szCs w:val="22"/>
              </w:rPr>
              <w:t>Ход работы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_Toc103162794 \h </w:instrTex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4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70C4960" w14:textId="2EE78891" w:rsidR="004D4D18" w:rsidRPr="004D4D18" w:rsidRDefault="00A12179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0"/>
              <w:szCs w:val="24"/>
              <w:lang w:eastAsia="ru-RU" w:bidi="ar-SA"/>
            </w:rPr>
          </w:pPr>
          <w:hyperlink w:anchor="_Toc103162795" w:history="1">
            <w:r w:rsidR="004D4D18" w:rsidRPr="004D4D18">
              <w:rPr>
                <w:rStyle w:val="a6"/>
                <w:rFonts w:ascii="Times New Roman" w:hAnsi="Times New Roman" w:cs="Times New Roman"/>
                <w:noProof/>
                <w:sz w:val="28"/>
                <w:szCs w:val="22"/>
              </w:rPr>
              <w:t>Вывод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_Toc103162795 \h </w:instrTex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9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D67C0F6" w14:textId="7C7B8CFE" w:rsidR="004D4D18" w:rsidRPr="004D4D18" w:rsidRDefault="00A12179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0"/>
              <w:szCs w:val="24"/>
              <w:lang w:eastAsia="ru-RU" w:bidi="ar-SA"/>
            </w:rPr>
          </w:pPr>
          <w:hyperlink w:anchor="_Toc103162796" w:history="1">
            <w:r w:rsidR="004D4D18" w:rsidRPr="004D4D18">
              <w:rPr>
                <w:rStyle w:val="a6"/>
                <w:rFonts w:ascii="Times New Roman" w:hAnsi="Times New Roman" w:cs="Times New Roman"/>
                <w:noProof/>
                <w:sz w:val="28"/>
                <w:szCs w:val="22"/>
              </w:rPr>
              <w:t>Приложение А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_Toc103162796 \h </w:instrTex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10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0629C72" w14:textId="1C005267" w:rsidR="004D4D18" w:rsidRPr="004D4D18" w:rsidRDefault="00A12179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0"/>
              <w:szCs w:val="24"/>
              <w:lang w:eastAsia="ru-RU" w:bidi="ar-SA"/>
            </w:rPr>
          </w:pPr>
          <w:hyperlink w:anchor="_Toc103162797" w:history="1">
            <w:r w:rsidR="004D4D18" w:rsidRPr="004D4D18">
              <w:rPr>
                <w:rStyle w:val="a6"/>
                <w:rFonts w:ascii="Times New Roman" w:hAnsi="Times New Roman" w:cs="Times New Roman"/>
                <w:noProof/>
                <w:sz w:val="28"/>
                <w:szCs w:val="22"/>
              </w:rPr>
              <w:t>Приложение Б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_Toc103162797 \h </w:instrTex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12</w:t>
            </w:r>
            <w:r w:rsidR="004D4D18" w:rsidRPr="004D4D18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B995954" w14:textId="22189DA7" w:rsidR="00C5355C" w:rsidRDefault="00C5355C" w:rsidP="00C5355C">
          <w:pPr>
            <w:spacing w:line="360" w:lineRule="auto"/>
            <w:ind w:firstLine="709"/>
            <w:jc w:val="both"/>
            <w:rPr>
              <w:rFonts w:hint="eastAsia"/>
            </w:rPr>
          </w:pPr>
          <w:r w:rsidRPr="00B403A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14:paraId="65049CE4" w14:textId="77777777" w:rsidR="00C5355C" w:rsidRDefault="00C5355C" w:rsidP="00E84627">
      <w:pPr>
        <w:pStyle w:val="a4"/>
        <w:rPr>
          <w:color w:val="auto"/>
        </w:rPr>
      </w:pPr>
    </w:p>
    <w:p w14:paraId="7D03CB90" w14:textId="77777777" w:rsidR="00E84627" w:rsidRDefault="00E84627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color w:val="auto"/>
        </w:rPr>
        <w:br w:type="page"/>
      </w:r>
    </w:p>
    <w:p w14:paraId="15A5535E" w14:textId="358701E4" w:rsidR="00E84627" w:rsidRDefault="00E84627" w:rsidP="00C4648F">
      <w:pPr>
        <w:pStyle w:val="a4"/>
        <w:outlineLvl w:val="0"/>
        <w:rPr>
          <w:color w:val="auto"/>
        </w:rPr>
      </w:pPr>
      <w:bookmarkStart w:id="0" w:name="_Toc103162793"/>
      <w:r>
        <w:rPr>
          <w:color w:val="auto"/>
        </w:rPr>
        <w:lastRenderedPageBreak/>
        <w:t>Теоретическая часть</w:t>
      </w:r>
      <w:bookmarkEnd w:id="0"/>
    </w:p>
    <w:p w14:paraId="104AF8B3" w14:textId="7922DCDB" w:rsidR="005F49DA" w:rsidRPr="005F49DA" w:rsidRDefault="005F49DA" w:rsidP="006C07C3">
      <w:pPr>
        <w:pStyle w:val="a4"/>
      </w:pPr>
      <w:r w:rsidRPr="005F49DA">
        <w:t>Unity - межплатформенная среда разработки компьютерных игр, разработанная американской компанией Unity Technologies. Unity позволяет создавать приложения, работающие на более чем 25 различных платформах, включающих персональные компьютеры, игровые консоли, мобильные устройства, интернет-приложения и другие</w:t>
      </w:r>
    </w:p>
    <w:p w14:paraId="1760566E" w14:textId="1D102AE9" w:rsidR="006C07C3" w:rsidRDefault="005F49DA" w:rsidP="006C07C3">
      <w:pPr>
        <w:pStyle w:val="a4"/>
      </w:pPr>
      <w:r w:rsidRPr="005F49DA">
        <w:t>AR Foundation — это абстракция над несколькими технологиями дополненной реальности, в числе которых ARKit, ARCore, Magic Leap, HoloLens и другие. AR Foundation позволяет писать один код сразу для многих платформ.</w:t>
      </w:r>
    </w:p>
    <w:p w14:paraId="5FC4F8EA" w14:textId="5DBF4F76" w:rsidR="005F49DA" w:rsidRPr="005F49DA" w:rsidRDefault="005F49DA" w:rsidP="005F49DA">
      <w:pPr>
        <w:pStyle w:val="a4"/>
      </w:pPr>
      <w:r w:rsidRPr="005F49DA">
        <w:t>ARCore, также известный как Google Play Services for AR, представляет собой набор для разработки программного обеспечения, разработанный Google, который позволяет создавать приложения дополненной реальности.</w:t>
      </w:r>
    </w:p>
    <w:p w14:paraId="3F1B38F8" w14:textId="7365D869" w:rsidR="005F49DA" w:rsidRPr="005F49DA" w:rsidRDefault="005F49DA" w:rsidP="005F49DA">
      <w:pPr>
        <w:pStyle w:val="a4"/>
      </w:pPr>
      <w:r w:rsidRPr="005F49DA">
        <w:t>ARCore использует три ключевые технологии для интеграции виртуального контента с реальным миром, видимым через камеру смартфона или планшета:</w:t>
      </w:r>
    </w:p>
    <w:p w14:paraId="5248D6BE" w14:textId="77777777" w:rsidR="005F49DA" w:rsidRPr="005F49DA" w:rsidRDefault="005F49DA" w:rsidP="005F49DA">
      <w:pPr>
        <w:pStyle w:val="a4"/>
        <w:numPr>
          <w:ilvl w:val="0"/>
          <w:numId w:val="5"/>
        </w:numPr>
        <w:ind w:left="0" w:firstLine="709"/>
      </w:pPr>
      <w:r w:rsidRPr="005F49DA">
        <w:t>Шесть степеней свободы позволяют телефону понимать и отслеживать свое положение относительно мира.</w:t>
      </w:r>
    </w:p>
    <w:p w14:paraId="4F630E04" w14:textId="77777777" w:rsidR="005F49DA" w:rsidRPr="005F49DA" w:rsidRDefault="005F49DA" w:rsidP="005F49DA">
      <w:pPr>
        <w:pStyle w:val="a4"/>
        <w:numPr>
          <w:ilvl w:val="0"/>
          <w:numId w:val="5"/>
        </w:numPr>
        <w:ind w:left="0" w:firstLine="709"/>
      </w:pPr>
      <w:r w:rsidRPr="005F49DA">
        <w:t>Понимание окружающей среды позволяет телефону определять размер и расположение плоских горизонтальных поверхностей, таких как земля или кофейный столик.</w:t>
      </w:r>
    </w:p>
    <w:p w14:paraId="261D84E0" w14:textId="77777777" w:rsidR="005F49DA" w:rsidRPr="005F49DA" w:rsidRDefault="005F49DA" w:rsidP="005F49DA">
      <w:pPr>
        <w:pStyle w:val="a4"/>
        <w:numPr>
          <w:ilvl w:val="0"/>
          <w:numId w:val="5"/>
        </w:numPr>
        <w:ind w:left="0" w:firstLine="709"/>
      </w:pPr>
      <w:r w:rsidRPr="005F49DA">
        <w:t>Оценка освещенности позволяет телефону оценивать текущие условия освещения окружающей среды.</w:t>
      </w:r>
    </w:p>
    <w:p w14:paraId="1AEAC51D" w14:textId="075855B5" w:rsidR="005F49DA" w:rsidRDefault="005F49DA" w:rsidP="005F49DA">
      <w:pPr>
        <w:pStyle w:val="a4"/>
      </w:pPr>
      <w:r w:rsidRPr="005F49DA">
        <w:t>ARCore был интегрирован во множество устройств.</w:t>
      </w:r>
    </w:p>
    <w:p w14:paraId="62DCB102" w14:textId="77777777" w:rsidR="005F49DA" w:rsidRPr="005F49DA" w:rsidRDefault="005F49DA" w:rsidP="005F49DA">
      <w:pPr>
        <w:pStyle w:val="a4"/>
      </w:pPr>
    </w:p>
    <w:p w14:paraId="2A620541" w14:textId="77777777" w:rsidR="00C4648F" w:rsidRDefault="00C4648F" w:rsidP="00C4648F">
      <w:pPr>
        <w:pStyle w:val="a4"/>
        <w:outlineLvl w:val="0"/>
      </w:pPr>
      <w:bookmarkStart w:id="1" w:name="_Toc103162794"/>
      <w:r>
        <w:t>Ход работы</w:t>
      </w:r>
      <w:bookmarkEnd w:id="1"/>
    </w:p>
    <w:p w14:paraId="419A0CE9" w14:textId="6926D195" w:rsidR="00F872A6" w:rsidRDefault="005F49DA" w:rsidP="006C07C3">
      <w:pPr>
        <w:pStyle w:val="a4"/>
      </w:pPr>
      <w:r>
        <w:t xml:space="preserve">Для разработки приложения был использован игровой </w:t>
      </w:r>
      <w:r w:rsidR="00B27B42">
        <w:rPr>
          <w:lang w:val="en-US"/>
        </w:rPr>
        <w:t>Unity</w:t>
      </w:r>
      <w:r w:rsidR="00B27B42" w:rsidRPr="00B27B42">
        <w:t xml:space="preserve"> </w:t>
      </w:r>
      <w:r w:rsidR="00B27B42">
        <w:t xml:space="preserve">вместе с библиотекой </w:t>
      </w:r>
      <w:r w:rsidR="00B27B42">
        <w:rPr>
          <w:lang w:val="en-US"/>
        </w:rPr>
        <w:t>ARFoundation</w:t>
      </w:r>
      <w:r w:rsidR="00B27B42" w:rsidRPr="00B27B42">
        <w:t xml:space="preserve">, </w:t>
      </w:r>
      <w:r w:rsidR="00B27B42">
        <w:t>предназначенной для работы с технологиями дополненной реальности.</w:t>
      </w:r>
    </w:p>
    <w:p w14:paraId="0235D315" w14:textId="7F72AB64" w:rsidR="007B1AA7" w:rsidRPr="007B1AA7" w:rsidRDefault="007B1AA7" w:rsidP="007B1AA7">
      <w:pPr>
        <w:pStyle w:val="a4"/>
      </w:pPr>
      <w:r>
        <w:lastRenderedPageBreak/>
        <w:t xml:space="preserve">Для начала создадим объект, который будет помещён в дополненную реальность. Объект представлен на рисунке </w:t>
      </w:r>
      <w:r w:rsidR="0039358B">
        <w:t>1</w:t>
      </w:r>
      <w:r>
        <w:t>.</w:t>
      </w:r>
    </w:p>
    <w:p w14:paraId="6E9547B3" w14:textId="27615FD8" w:rsidR="007B1AA7" w:rsidRDefault="007B1AA7" w:rsidP="007B1AA7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5DA6A414" wp14:editId="1D6B36CF">
            <wp:extent cx="5940425" cy="3491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EE53" w14:textId="684615CF" w:rsidR="007B1AA7" w:rsidRDefault="007B1AA7" w:rsidP="007B1AA7">
      <w:pPr>
        <w:pStyle w:val="a4"/>
        <w:ind w:firstLine="0"/>
        <w:jc w:val="center"/>
      </w:pPr>
      <w:r>
        <w:t xml:space="preserve">Рисунок </w:t>
      </w:r>
      <w:r w:rsidR="0039358B">
        <w:t>1</w:t>
      </w:r>
      <w:r>
        <w:t xml:space="preserve"> - Создание </w:t>
      </w:r>
      <w:r>
        <w:rPr>
          <w:lang w:val="en-US"/>
        </w:rPr>
        <w:t xml:space="preserve">3D </w:t>
      </w:r>
      <w:r>
        <w:t>объекта</w:t>
      </w:r>
    </w:p>
    <w:p w14:paraId="3E5C4D4C" w14:textId="448F4923" w:rsidR="007B1AA7" w:rsidRDefault="007B1AA7" w:rsidP="007B1AA7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7F5AD83" wp14:editId="370E66B6">
            <wp:extent cx="14097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57E3" w14:textId="477FB032" w:rsidR="007B1AA7" w:rsidRDefault="007B1AA7" w:rsidP="007B1AA7">
      <w:pPr>
        <w:pStyle w:val="a4"/>
        <w:ind w:firstLine="0"/>
        <w:jc w:val="center"/>
      </w:pPr>
      <w:r>
        <w:t xml:space="preserve">Рисунок </w:t>
      </w:r>
      <w:r w:rsidR="0039358B">
        <w:t>2</w:t>
      </w:r>
      <w:r>
        <w:t xml:space="preserve"> – Структура объекта</w:t>
      </w:r>
    </w:p>
    <w:p w14:paraId="0D60047B" w14:textId="0D4AC492" w:rsidR="000C2DDC" w:rsidRDefault="000C2DDC" w:rsidP="000C2DDC">
      <w:pPr>
        <w:pStyle w:val="a4"/>
      </w:pPr>
      <w:r>
        <w:t xml:space="preserve">После создания </w:t>
      </w:r>
      <w:r w:rsidRPr="000C2DDC">
        <w:t>3</w:t>
      </w:r>
      <w:r>
        <w:rPr>
          <w:lang w:val="en-US"/>
        </w:rPr>
        <w:t>D</w:t>
      </w:r>
      <w:r w:rsidRPr="000C2DDC">
        <w:t xml:space="preserve"> </w:t>
      </w:r>
      <w:r>
        <w:t>объекта добавим на цену куб, который будет использован для сокрытия всей сцены, кроме входа. На куб добавим маскирующий шейдер. Код шейдера представлен в приложении Б.</w:t>
      </w:r>
    </w:p>
    <w:p w14:paraId="2FF703A9" w14:textId="0BAB5389" w:rsidR="004169D4" w:rsidRDefault="004169D4" w:rsidP="004169D4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46B06877" wp14:editId="4361B0C2">
            <wp:extent cx="5940425" cy="30727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C36C" w14:textId="3180BFB4" w:rsidR="000C2DDC" w:rsidRDefault="004169D4" w:rsidP="004169D4">
      <w:pPr>
        <w:pStyle w:val="a4"/>
        <w:jc w:val="center"/>
      </w:pPr>
      <w:r>
        <w:t xml:space="preserve">Рисунок </w:t>
      </w:r>
      <w:r w:rsidR="0039358B">
        <w:t>3</w:t>
      </w:r>
      <w:r>
        <w:t xml:space="preserve"> – 3</w:t>
      </w:r>
      <w:r>
        <w:rPr>
          <w:lang w:val="en-US"/>
        </w:rPr>
        <w:t>D</w:t>
      </w:r>
      <w:r w:rsidRPr="004169D4">
        <w:t xml:space="preserve"> </w:t>
      </w:r>
      <w:r>
        <w:t>объект после добавления маскирующего куба</w:t>
      </w:r>
    </w:p>
    <w:p w14:paraId="09551D39" w14:textId="70B195F8" w:rsidR="004169D4" w:rsidRDefault="004A4DC3" w:rsidP="004A4DC3">
      <w:pPr>
        <w:pStyle w:val="a4"/>
      </w:pPr>
      <w:r>
        <w:t xml:space="preserve">Далее создадим два объекта: </w:t>
      </w:r>
      <w:r>
        <w:rPr>
          <w:lang w:val="en-US"/>
        </w:rPr>
        <w:t>AR</w:t>
      </w:r>
      <w:r w:rsidRPr="004A4DC3">
        <w:t xml:space="preserve"> </w:t>
      </w:r>
      <w:r>
        <w:rPr>
          <w:lang w:val="en-US"/>
        </w:rPr>
        <w:t>Session</w:t>
      </w:r>
      <w:r w:rsidRPr="004A4DC3">
        <w:t xml:space="preserve"> </w:t>
      </w:r>
      <w:r>
        <w:t xml:space="preserve">и </w:t>
      </w:r>
      <w:r>
        <w:rPr>
          <w:lang w:val="en-US"/>
        </w:rPr>
        <w:t>AR</w:t>
      </w:r>
      <w:r w:rsidRPr="004A4DC3">
        <w:t xml:space="preserve"> </w:t>
      </w:r>
      <w:r>
        <w:rPr>
          <w:lang w:val="en-US"/>
        </w:rPr>
        <w:t>Session</w:t>
      </w:r>
      <w:r w:rsidRPr="004A4DC3">
        <w:t xml:space="preserve"> </w:t>
      </w:r>
      <w:r>
        <w:rPr>
          <w:lang w:val="en-US"/>
        </w:rPr>
        <w:t>Origin</w:t>
      </w:r>
      <w:r w:rsidRPr="004A4DC3">
        <w:t xml:space="preserve"> (</w:t>
      </w:r>
      <w:r>
        <w:t>см. рисунок 5)</w:t>
      </w:r>
    </w:p>
    <w:p w14:paraId="67D348E5" w14:textId="1366D748" w:rsidR="004A4DC3" w:rsidRDefault="004A4DC3" w:rsidP="004A4DC3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124DBD15" wp14:editId="4B5B94C3">
            <wp:extent cx="2162175" cy="657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A1D9" w14:textId="4EBBBE50" w:rsidR="004A4DC3" w:rsidRPr="00311F60" w:rsidRDefault="004A4DC3" w:rsidP="004A4DC3">
      <w:pPr>
        <w:pStyle w:val="a4"/>
        <w:ind w:firstLine="0"/>
        <w:jc w:val="center"/>
      </w:pPr>
      <w:r>
        <w:t xml:space="preserve">Рисунок </w:t>
      </w:r>
      <w:r w:rsidR="0039358B">
        <w:t>4</w:t>
      </w:r>
      <w:r>
        <w:t xml:space="preserve"> – Структура проекта после добавления </w:t>
      </w:r>
      <w:r>
        <w:rPr>
          <w:lang w:val="en-US"/>
        </w:rPr>
        <w:t>AR</w:t>
      </w:r>
      <w:r w:rsidRPr="004A4DC3">
        <w:t xml:space="preserve"> </w:t>
      </w:r>
      <w:r>
        <w:rPr>
          <w:lang w:val="en-US"/>
        </w:rPr>
        <w:t>Session</w:t>
      </w:r>
      <w:r w:rsidRPr="004A4DC3">
        <w:t xml:space="preserve"> </w:t>
      </w:r>
      <w:r>
        <w:t xml:space="preserve">и </w:t>
      </w:r>
      <w:r>
        <w:rPr>
          <w:lang w:val="en-US"/>
        </w:rPr>
        <w:t>AR</w:t>
      </w:r>
      <w:r w:rsidRPr="004A4DC3">
        <w:t xml:space="preserve"> </w:t>
      </w:r>
      <w:r>
        <w:rPr>
          <w:lang w:val="en-US"/>
        </w:rPr>
        <w:t>Session</w:t>
      </w:r>
      <w:r w:rsidRPr="004A4DC3">
        <w:t xml:space="preserve"> </w:t>
      </w:r>
      <w:r>
        <w:rPr>
          <w:lang w:val="en-US"/>
        </w:rPr>
        <w:t>Origin</w:t>
      </w:r>
    </w:p>
    <w:p w14:paraId="6C2A066A" w14:textId="4FBF46D3" w:rsidR="004A4DC3" w:rsidRDefault="004A4DC3" w:rsidP="004A4DC3">
      <w:pPr>
        <w:pStyle w:val="a4"/>
      </w:pPr>
      <w:r w:rsidRPr="004A4DC3">
        <w:t xml:space="preserve">Целью </w:t>
      </w:r>
      <w:r w:rsidRPr="004A4DC3">
        <w:rPr>
          <w:lang w:val="en-US"/>
        </w:rPr>
        <w:t>AR</w:t>
      </w:r>
      <w:r w:rsidRPr="004A4DC3">
        <w:t xml:space="preserve"> </w:t>
      </w:r>
      <w:r w:rsidRPr="004A4DC3">
        <w:rPr>
          <w:lang w:val="en-US"/>
        </w:rPr>
        <w:t>Session</w:t>
      </w:r>
      <w:r w:rsidRPr="004A4DC3">
        <w:t xml:space="preserve"> </w:t>
      </w:r>
      <w:r w:rsidRPr="004A4DC3">
        <w:rPr>
          <w:lang w:val="en-US"/>
        </w:rPr>
        <w:t>Origin</w:t>
      </w:r>
      <w:r w:rsidRPr="004A4DC3">
        <w:t xml:space="preserve"> является преобразование отслеживаемых объектов, таких как плоские поверхности и характерные точки, в их конечное положение, ориентацию и масштаб в сцене </w:t>
      </w:r>
      <w:r w:rsidRPr="004A4DC3">
        <w:rPr>
          <w:lang w:val="en-US"/>
        </w:rPr>
        <w:t>Unity</w:t>
      </w:r>
      <w:r w:rsidRPr="004A4DC3">
        <w:t xml:space="preserve">. Поскольку устройства </w:t>
      </w:r>
      <w:r w:rsidRPr="004A4DC3">
        <w:rPr>
          <w:lang w:val="en-US"/>
        </w:rPr>
        <w:t>AR</w:t>
      </w:r>
      <w:r w:rsidRPr="004A4DC3">
        <w:t xml:space="preserve"> предоставляют свои данные в «пространстве сеанса», которое является немасштабируемым пространством относительно начала сеанса </w:t>
      </w:r>
      <w:r w:rsidRPr="004A4DC3">
        <w:rPr>
          <w:lang w:val="en-US"/>
        </w:rPr>
        <w:t>AR</w:t>
      </w:r>
      <w:r w:rsidRPr="004A4DC3">
        <w:t xml:space="preserve">, </w:t>
      </w:r>
      <w:r w:rsidRPr="004A4DC3">
        <w:rPr>
          <w:lang w:val="en-US"/>
        </w:rPr>
        <w:t>AR</w:t>
      </w:r>
      <w:r w:rsidRPr="004A4DC3">
        <w:t xml:space="preserve"> </w:t>
      </w:r>
      <w:r w:rsidRPr="004A4DC3">
        <w:rPr>
          <w:lang w:val="en-US"/>
        </w:rPr>
        <w:t>Session</w:t>
      </w:r>
      <w:r w:rsidRPr="004A4DC3">
        <w:t xml:space="preserve"> </w:t>
      </w:r>
      <w:r w:rsidRPr="004A4DC3">
        <w:rPr>
          <w:lang w:val="en-US"/>
        </w:rPr>
        <w:t>Origin</w:t>
      </w:r>
      <w:r w:rsidRPr="004A4DC3">
        <w:t xml:space="preserve"> выполняется соответствующее преобразование в пространство </w:t>
      </w:r>
      <w:r w:rsidRPr="004A4DC3">
        <w:rPr>
          <w:lang w:val="en-US"/>
        </w:rPr>
        <w:t>Unity</w:t>
      </w:r>
      <w:r w:rsidRPr="004A4DC3">
        <w:t>.</w:t>
      </w:r>
    </w:p>
    <w:p w14:paraId="780CDDDF" w14:textId="24D73141" w:rsidR="004A4DC3" w:rsidRDefault="004A4DC3" w:rsidP="004A4DC3">
      <w:pPr>
        <w:pStyle w:val="a4"/>
      </w:pPr>
      <w:r>
        <w:rPr>
          <w:lang w:val="en-US"/>
        </w:rPr>
        <w:t>AR</w:t>
      </w:r>
      <w:r w:rsidRPr="004A4DC3">
        <w:t xml:space="preserve"> </w:t>
      </w:r>
      <w:r>
        <w:rPr>
          <w:lang w:val="en-US"/>
        </w:rPr>
        <w:t>Session</w:t>
      </w:r>
      <w:r w:rsidRPr="004A4DC3">
        <w:t xml:space="preserve"> </w:t>
      </w:r>
      <w:r w:rsidR="001F7DE9">
        <w:t>отвечате за положение телефона пользователя и фиксирует перемещение человека в пространстве.</w:t>
      </w:r>
    </w:p>
    <w:p w14:paraId="1B5478F9" w14:textId="4FD5B08A" w:rsidR="004A4DC3" w:rsidRDefault="004A4DC3" w:rsidP="004A4DC3">
      <w:pPr>
        <w:pStyle w:val="a4"/>
      </w:pPr>
      <w:r>
        <w:t>К</w:t>
      </w:r>
      <w:r w:rsidRPr="00D31065">
        <w:t xml:space="preserve"> </w:t>
      </w:r>
      <w:r>
        <w:rPr>
          <w:lang w:val="en-US"/>
        </w:rPr>
        <w:t>AR</w:t>
      </w:r>
      <w:r w:rsidRPr="00D31065">
        <w:t xml:space="preserve"> </w:t>
      </w:r>
      <w:r>
        <w:rPr>
          <w:lang w:val="en-US"/>
        </w:rPr>
        <w:t>Session</w:t>
      </w:r>
      <w:r w:rsidRPr="00D31065">
        <w:t xml:space="preserve"> </w:t>
      </w:r>
      <w:r>
        <w:rPr>
          <w:lang w:val="en-US"/>
        </w:rPr>
        <w:t>Origin</w:t>
      </w:r>
      <w:r w:rsidRPr="00D31065">
        <w:t xml:space="preserve"> </w:t>
      </w:r>
      <w:r>
        <w:t>подключаем</w:t>
      </w:r>
      <w:r w:rsidRPr="00D31065">
        <w:t xml:space="preserve"> </w:t>
      </w:r>
      <w:r>
        <w:t xml:space="preserve">компоненты, </w:t>
      </w:r>
      <w:r w:rsidR="00D31065">
        <w:t xml:space="preserve">показанные на Рисунке </w:t>
      </w:r>
      <w:r w:rsidR="0039358B">
        <w:t>5</w:t>
      </w:r>
      <w:r w:rsidR="00D31065">
        <w:t>.</w:t>
      </w:r>
    </w:p>
    <w:p w14:paraId="5610D3E4" w14:textId="3FCE587A" w:rsidR="00D31065" w:rsidRDefault="00D31065" w:rsidP="00D31065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397FA2" wp14:editId="1BE23D2D">
            <wp:extent cx="3476625" cy="3686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0FBE" w14:textId="34604344" w:rsidR="00D31065" w:rsidRPr="000A432B" w:rsidRDefault="00D31065" w:rsidP="00D31065">
      <w:pPr>
        <w:pStyle w:val="a4"/>
        <w:ind w:firstLine="0"/>
        <w:jc w:val="center"/>
      </w:pPr>
      <w:r>
        <w:t>Рисунок</w:t>
      </w:r>
      <w:r w:rsidRPr="000A432B">
        <w:t xml:space="preserve"> </w:t>
      </w:r>
      <w:r w:rsidR="0039358B">
        <w:t>5</w:t>
      </w:r>
      <w:r w:rsidRPr="000A432B">
        <w:t xml:space="preserve"> – </w:t>
      </w:r>
      <w:r>
        <w:t>Компоненты</w:t>
      </w:r>
      <w:r w:rsidRPr="000A432B">
        <w:t xml:space="preserve"> </w:t>
      </w:r>
      <w:r>
        <w:rPr>
          <w:lang w:val="en-US"/>
        </w:rPr>
        <w:t>AR</w:t>
      </w:r>
      <w:r w:rsidRPr="000A432B">
        <w:t xml:space="preserve"> </w:t>
      </w:r>
      <w:r>
        <w:rPr>
          <w:lang w:val="en-US"/>
        </w:rPr>
        <w:t>Session</w:t>
      </w:r>
      <w:r w:rsidRPr="000A432B">
        <w:t xml:space="preserve"> </w:t>
      </w:r>
      <w:r>
        <w:rPr>
          <w:lang w:val="en-US"/>
        </w:rPr>
        <w:t>Origin</w:t>
      </w:r>
    </w:p>
    <w:p w14:paraId="2575C440" w14:textId="5ECCB437" w:rsidR="00D31065" w:rsidRDefault="00D31065" w:rsidP="00D31065">
      <w:pPr>
        <w:pStyle w:val="a4"/>
        <w:rPr>
          <w:shd w:val="clear" w:color="auto" w:fill="FFFFFF"/>
        </w:rPr>
      </w:pPr>
      <w:r>
        <w:rPr>
          <w:lang w:val="en-US"/>
        </w:rPr>
        <w:t>AR</w:t>
      </w:r>
      <w:r w:rsidRPr="00D31065">
        <w:t xml:space="preserve"> </w:t>
      </w:r>
      <w:r>
        <w:rPr>
          <w:lang w:val="en-US"/>
        </w:rPr>
        <w:t>Point</w:t>
      </w:r>
      <w:r w:rsidRPr="00D31065">
        <w:t xml:space="preserve"> </w:t>
      </w:r>
      <w:r>
        <w:rPr>
          <w:lang w:val="en-US"/>
        </w:rPr>
        <w:t>Cloud</w:t>
      </w:r>
      <w:r w:rsidRPr="00D31065">
        <w:t xml:space="preserve"> </w:t>
      </w:r>
      <w:r>
        <w:rPr>
          <w:lang w:val="en-US"/>
        </w:rPr>
        <w:t>Manager</w:t>
      </w:r>
      <w:r w:rsidRPr="00D31065">
        <w:t xml:space="preserve"> </w:t>
      </w:r>
      <w:r>
        <w:t>создаёт</w:t>
      </w:r>
      <w:r w:rsidRPr="00D31065">
        <w:t xml:space="preserve"> </w:t>
      </w:r>
      <w:r>
        <w:t>облака точек, наборы</w:t>
      </w:r>
      <w:r w:rsidRPr="00D31065">
        <w:t xml:space="preserve"> </w:t>
      </w:r>
      <w:r>
        <w:t>характерных</w:t>
      </w:r>
      <w:r w:rsidRPr="00D31065">
        <w:t xml:space="preserve"> </w:t>
      </w:r>
      <w:r>
        <w:t xml:space="preserve">точек. </w:t>
      </w:r>
      <w:r>
        <w:rPr>
          <w:shd w:val="clear" w:color="auto" w:fill="FFFFFF"/>
        </w:rPr>
        <w:t>Характерная точка - это определенная точка в облаке точек, которую устройство использует для определения своего местоположения в мире. Характерные точки обычно представляют собой примечательные элементы среды, которые устройство может отслеживать между кадрами.</w:t>
      </w:r>
    </w:p>
    <w:p w14:paraId="290CE7E2" w14:textId="55C42645" w:rsidR="00D31065" w:rsidRPr="00311F60" w:rsidRDefault="00D31065" w:rsidP="00D31065">
      <w:pPr>
        <w:pStyle w:val="a4"/>
        <w:rPr>
          <w:rFonts w:eastAsia="Times New Roman"/>
          <w:kern w:val="0"/>
          <w:lang w:eastAsia="ru-RU" w:bidi="ar-SA"/>
        </w:rPr>
      </w:pPr>
      <w:r>
        <w:t>Облако точек - это набор характерных точек, которые могут меняться от кадра к кадру. Некоторые платформы создают только одно облако точек, в то время как другие объединяют свои характерные точки в разные облака точек в разных областях пространства.</w:t>
      </w:r>
    </w:p>
    <w:p w14:paraId="6F288305" w14:textId="2F768ADC" w:rsidR="00D31065" w:rsidRDefault="00D31065" w:rsidP="00D31065">
      <w:pPr>
        <w:pStyle w:val="a4"/>
      </w:pPr>
      <w:r>
        <w:t>Облако точек считается отслеживаемым, а отдельные характерные точки - нет. Однако характерные точки могут быть однозначно идентифицированы между кадрами, поскольку они имеют уникальные идентификаторы.</w:t>
      </w:r>
    </w:p>
    <w:p w14:paraId="5534ECD0" w14:textId="77777777" w:rsidR="002E31A4" w:rsidRDefault="002E31A4" w:rsidP="002E31A4">
      <w:pPr>
        <w:pStyle w:val="a4"/>
        <w:rPr>
          <w:rFonts w:eastAsia="Times New Roman"/>
          <w:kern w:val="0"/>
          <w:lang w:eastAsia="ru-RU" w:bidi="ar-SA"/>
        </w:rPr>
      </w:pPr>
      <w:r>
        <w:rPr>
          <w:lang w:val="en-US"/>
        </w:rPr>
        <w:t>AR</w:t>
      </w:r>
      <w:r w:rsidRPr="002E31A4">
        <w:t xml:space="preserve"> </w:t>
      </w:r>
      <w:r>
        <w:rPr>
          <w:lang w:val="en-US"/>
        </w:rPr>
        <w:t>Plane</w:t>
      </w:r>
      <w:r w:rsidRPr="002E31A4">
        <w:t xml:space="preserve"> </w:t>
      </w:r>
      <w:r>
        <w:rPr>
          <w:lang w:val="en-US"/>
        </w:rPr>
        <w:t>Manager</w:t>
      </w:r>
      <w:r w:rsidRPr="002E31A4">
        <w:t xml:space="preserve"> </w:t>
      </w:r>
      <w:r>
        <w:t>создаёт</w:t>
      </w:r>
      <w:r w:rsidRPr="002E31A4">
        <w:t xml:space="preserve"> </w:t>
      </w:r>
      <w:r>
        <w:t>объект</w:t>
      </w:r>
      <w:r w:rsidRPr="002E31A4">
        <w:t xml:space="preserve"> </w:t>
      </w:r>
      <w:r>
        <w:t>класса</w:t>
      </w:r>
      <w:r w:rsidRPr="002E31A4">
        <w:t xml:space="preserve"> </w:t>
      </w:r>
      <w:r>
        <w:rPr>
          <w:lang w:val="en-US"/>
        </w:rPr>
        <w:t>GameObject</w:t>
      </w:r>
      <w:r w:rsidRPr="002E31A4">
        <w:t xml:space="preserve"> </w:t>
      </w:r>
      <w:r>
        <w:t>для</w:t>
      </w:r>
      <w:r w:rsidRPr="002E31A4">
        <w:t xml:space="preserve"> </w:t>
      </w:r>
      <w:r>
        <w:t>каждой обнаруженной плоскости в среде. Плоскость — это плоская поверхность, представленная позой, размерами и граничными точками. Граничные точки выпуклые.</w:t>
      </w:r>
    </w:p>
    <w:p w14:paraId="6A6DC572" w14:textId="0EFA1FD2" w:rsidR="002E31A4" w:rsidRDefault="002E31A4" w:rsidP="002E31A4">
      <w:pPr>
        <w:pStyle w:val="a4"/>
      </w:pPr>
      <w:r>
        <w:lastRenderedPageBreak/>
        <w:t>Примерами элементов среды, которые могут быть обнаружены как плоскости, являются горизонтальные столы, полы, столешницы и вертикальные стены.</w:t>
      </w:r>
    </w:p>
    <w:p w14:paraId="71B9E1E3" w14:textId="4E53AFF9" w:rsidR="002E31A4" w:rsidRPr="001F7DE9" w:rsidRDefault="001F7DE9" w:rsidP="00D31065">
      <w:pPr>
        <w:pStyle w:val="a4"/>
      </w:pPr>
      <w:r>
        <w:t>Скрипт</w:t>
      </w:r>
      <w:r w:rsidRPr="001F7DE9">
        <w:t xml:space="preserve"> </w:t>
      </w:r>
      <w:r>
        <w:rPr>
          <w:lang w:val="en-US"/>
        </w:rPr>
        <w:t>Place</w:t>
      </w:r>
      <w:r w:rsidRPr="001F7DE9">
        <w:t xml:space="preserve"> </w:t>
      </w:r>
      <w:r>
        <w:rPr>
          <w:lang w:val="en-US"/>
        </w:rPr>
        <w:t>on</w:t>
      </w:r>
      <w:r w:rsidRPr="001F7DE9">
        <w:t xml:space="preserve"> </w:t>
      </w:r>
      <w:r>
        <w:rPr>
          <w:lang w:val="en-US"/>
        </w:rPr>
        <w:t>Plane</w:t>
      </w:r>
      <w:r w:rsidRPr="001F7DE9">
        <w:t xml:space="preserve"> </w:t>
      </w:r>
      <w:r>
        <w:t>помещает</w:t>
      </w:r>
      <w:r w:rsidRPr="001F7DE9">
        <w:t xml:space="preserve"> 3</w:t>
      </w:r>
      <w:r>
        <w:rPr>
          <w:lang w:val="en-US"/>
        </w:rPr>
        <w:t>D</w:t>
      </w:r>
      <w:r w:rsidRPr="001F7DE9">
        <w:t xml:space="preserve"> </w:t>
      </w:r>
      <w:r>
        <w:t>объект в пространство дополненной реальности. Код скрипта представлен в приложении А.</w:t>
      </w:r>
    </w:p>
    <w:p w14:paraId="6F0D1FA6" w14:textId="77777777" w:rsidR="00D31065" w:rsidRPr="001F7DE9" w:rsidRDefault="00D31065" w:rsidP="00D31065">
      <w:pPr>
        <w:pStyle w:val="a4"/>
      </w:pPr>
    </w:p>
    <w:p w14:paraId="447D99EA" w14:textId="77777777" w:rsidR="003F43E6" w:rsidRPr="001F7DE9" w:rsidRDefault="003F43E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F7DE9">
        <w:br w:type="page"/>
      </w:r>
    </w:p>
    <w:p w14:paraId="21868D69" w14:textId="77777777" w:rsidR="00564634" w:rsidRDefault="003F43E6" w:rsidP="003F43E6">
      <w:pPr>
        <w:pStyle w:val="a4"/>
        <w:outlineLvl w:val="0"/>
      </w:pPr>
      <w:bookmarkStart w:id="2" w:name="_Toc103162795"/>
      <w:r>
        <w:lastRenderedPageBreak/>
        <w:t>Вывод</w:t>
      </w:r>
      <w:bookmarkEnd w:id="2"/>
    </w:p>
    <w:p w14:paraId="0C820177" w14:textId="6109C3E2" w:rsidR="00F872A6" w:rsidRPr="001F43DD" w:rsidRDefault="00B654B3" w:rsidP="006C07C3">
      <w:pPr>
        <w:pStyle w:val="a4"/>
        <w:rPr>
          <w:color w:val="auto"/>
        </w:rPr>
      </w:pPr>
      <w:r>
        <w:t>В ходе выполнения лабораторной работы был</w:t>
      </w:r>
      <w:r w:rsidR="001F7DE9">
        <w:t>о</w:t>
      </w:r>
      <w:r>
        <w:t xml:space="preserve"> разработан</w:t>
      </w:r>
      <w:r w:rsidR="001F7DE9">
        <w:t>о приложение, позволяющее пользователю поместить 3</w:t>
      </w:r>
      <w:r w:rsidR="001F7DE9">
        <w:rPr>
          <w:lang w:val="en-US"/>
        </w:rPr>
        <w:t>D</w:t>
      </w:r>
      <w:r w:rsidR="001F7DE9" w:rsidRPr="001F7DE9">
        <w:t xml:space="preserve"> </w:t>
      </w:r>
      <w:r w:rsidR="001F7DE9">
        <w:t xml:space="preserve">объект в пространство дополненной реальности. Для разработки использовался язык программирования </w:t>
      </w:r>
      <w:r w:rsidR="001F7DE9">
        <w:rPr>
          <w:lang w:val="en-US"/>
        </w:rPr>
        <w:t>C</w:t>
      </w:r>
      <w:r w:rsidR="001F7DE9" w:rsidRPr="001F7DE9">
        <w:t xml:space="preserve">#, </w:t>
      </w:r>
      <w:r w:rsidR="000A432B">
        <w:t>межплатформенная среда разработки игр</w:t>
      </w:r>
      <w:r w:rsidR="001F7DE9">
        <w:t xml:space="preserve"> </w:t>
      </w:r>
      <w:r w:rsidR="001F7DE9">
        <w:rPr>
          <w:lang w:val="en-US"/>
        </w:rPr>
        <w:t>Unity</w:t>
      </w:r>
      <w:r w:rsidR="001F7DE9" w:rsidRPr="001F7DE9">
        <w:t xml:space="preserve"> </w:t>
      </w:r>
      <w:r w:rsidR="001F7DE9">
        <w:t xml:space="preserve">и библиотека для работы с дополненной реальностью </w:t>
      </w:r>
      <w:r w:rsidR="001F7DE9">
        <w:rPr>
          <w:lang w:val="en-US"/>
        </w:rPr>
        <w:t>AR</w:t>
      </w:r>
      <w:r w:rsidR="001F7DE9" w:rsidRPr="001F43DD">
        <w:t xml:space="preserve"> </w:t>
      </w:r>
      <w:r w:rsidR="001F7DE9">
        <w:rPr>
          <w:lang w:val="en-US"/>
        </w:rPr>
        <w:t>Foundation</w:t>
      </w:r>
      <w:r w:rsidR="001F7DE9" w:rsidRPr="001F43DD">
        <w:t xml:space="preserve">. </w:t>
      </w:r>
      <w:r w:rsidR="001F7DE9">
        <w:t xml:space="preserve">Программа была </w:t>
      </w:r>
      <w:r w:rsidR="001F43DD">
        <w:t xml:space="preserve">собрана под мобильную операционную систему </w:t>
      </w:r>
      <w:r w:rsidR="001F43DD">
        <w:rPr>
          <w:lang w:val="en-US"/>
        </w:rPr>
        <w:t>Android</w:t>
      </w:r>
      <w:r w:rsidR="001F43DD" w:rsidRPr="00311F60">
        <w:t xml:space="preserve">. </w:t>
      </w:r>
    </w:p>
    <w:p w14:paraId="727EF789" w14:textId="77777777" w:rsidR="003F43E6" w:rsidRPr="003F43E6" w:rsidRDefault="003F43E6" w:rsidP="00C4648F">
      <w:pPr>
        <w:pStyle w:val="a4"/>
      </w:pPr>
    </w:p>
    <w:p w14:paraId="0BEB43A6" w14:textId="77777777" w:rsidR="0003161E" w:rsidRDefault="0003161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B8EFAF7" w14:textId="77777777" w:rsidR="00C4648F" w:rsidRDefault="0003161E" w:rsidP="003F43E6">
      <w:pPr>
        <w:pStyle w:val="a4"/>
        <w:jc w:val="center"/>
        <w:outlineLvl w:val="0"/>
      </w:pPr>
      <w:bookmarkStart w:id="3" w:name="_Toc103162796"/>
      <w:r>
        <w:lastRenderedPageBreak/>
        <w:t>Приложение А</w:t>
      </w:r>
      <w:bookmarkEnd w:id="3"/>
    </w:p>
    <w:p w14:paraId="5E0B7824" w14:textId="1DBDDD8B" w:rsidR="00B403A1" w:rsidRPr="005A4CFC" w:rsidRDefault="005A4CFC" w:rsidP="005A4CFC">
      <w:pPr>
        <w:pStyle w:val="a4"/>
        <w:jc w:val="center"/>
      </w:pPr>
      <w:r>
        <w:t>Скрипт для</w:t>
      </w:r>
      <w:r w:rsidRPr="005A4CFC">
        <w:t xml:space="preserve"> </w:t>
      </w:r>
      <w:r>
        <w:t xml:space="preserve">отображения </w:t>
      </w:r>
      <w:r w:rsidRPr="005A4CFC">
        <w:t>3</w:t>
      </w:r>
      <w:r>
        <w:rPr>
          <w:lang w:val="en-US"/>
        </w:rPr>
        <w:t>D</w:t>
      </w:r>
      <w:r w:rsidRPr="005A4CFC">
        <w:t xml:space="preserve"> </w:t>
      </w:r>
      <w:r>
        <w:t xml:space="preserve">объекта в дополненной реальности </w:t>
      </w:r>
    </w:p>
    <w:p w14:paraId="20DE40F2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>using System.Collections;</w:t>
      </w:r>
    </w:p>
    <w:p w14:paraId="096E396B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>using System.Collections.Generic;</w:t>
      </w:r>
    </w:p>
    <w:p w14:paraId="649D6582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>using UnityEngine;</w:t>
      </w:r>
    </w:p>
    <w:p w14:paraId="054C0971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>using UnityEngine.XR.ARFoundation;</w:t>
      </w:r>
    </w:p>
    <w:p w14:paraId="5112E607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>using UnityEngine.XR.ARSubsystems;</w:t>
      </w:r>
    </w:p>
    <w:p w14:paraId="5D0F7A4D" w14:textId="77777777" w:rsidR="005A4CFC" w:rsidRPr="005A4CFC" w:rsidRDefault="005A4CFC" w:rsidP="005A4CFC">
      <w:pPr>
        <w:pStyle w:val="a4"/>
        <w:rPr>
          <w:lang w:val="en-US"/>
        </w:rPr>
      </w:pPr>
    </w:p>
    <w:p w14:paraId="35D3BB0F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>public class PlaceOnPlane : MonoBehaviour</w:t>
      </w:r>
    </w:p>
    <w:p w14:paraId="16BBF52F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>{</w:t>
      </w:r>
    </w:p>
    <w:p w14:paraId="43B9D188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ARRaycastManager ARRaycastManager;</w:t>
      </w:r>
    </w:p>
    <w:p w14:paraId="4AA836DB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private Vector2 touchPosition;</w:t>
      </w:r>
    </w:p>
    <w:p w14:paraId="324D5157" w14:textId="77777777" w:rsidR="005A4CFC" w:rsidRPr="005A4CFC" w:rsidRDefault="005A4CFC" w:rsidP="005A4CFC">
      <w:pPr>
        <w:pStyle w:val="a4"/>
        <w:rPr>
          <w:lang w:val="en-US"/>
        </w:rPr>
      </w:pPr>
    </w:p>
    <w:p w14:paraId="5B365204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public GameObject ScenePrefab;</w:t>
      </w:r>
    </w:p>
    <w:p w14:paraId="4DF5545F" w14:textId="77777777" w:rsidR="005A4CFC" w:rsidRPr="005A4CFC" w:rsidRDefault="005A4CFC" w:rsidP="005A4CFC">
      <w:pPr>
        <w:pStyle w:val="a4"/>
        <w:rPr>
          <w:lang w:val="en-US"/>
        </w:rPr>
      </w:pPr>
    </w:p>
    <w:p w14:paraId="57B29016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static List&lt;ARRaycastHit&gt; Hits = new List&lt;ARRaycastHit&gt;();</w:t>
      </w:r>
    </w:p>
    <w:p w14:paraId="784E7215" w14:textId="77777777" w:rsidR="005A4CFC" w:rsidRPr="005A4CFC" w:rsidRDefault="005A4CFC" w:rsidP="005A4CFC">
      <w:pPr>
        <w:pStyle w:val="a4"/>
        <w:rPr>
          <w:lang w:val="en-US"/>
        </w:rPr>
      </w:pPr>
    </w:p>
    <w:p w14:paraId="747B8484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private void Awake()</w:t>
      </w:r>
    </w:p>
    <w:p w14:paraId="4197A394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{</w:t>
      </w:r>
    </w:p>
    <w:p w14:paraId="716B46B2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ARRaycastManager = GetComponent&lt;ARRaycastManager&gt;();</w:t>
      </w:r>
    </w:p>
    <w:p w14:paraId="3B840404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ScenePrefab.SetActive(false);</w:t>
      </w:r>
    </w:p>
    <w:p w14:paraId="529ACFEA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}</w:t>
      </w:r>
    </w:p>
    <w:p w14:paraId="18272245" w14:textId="77777777" w:rsidR="005A4CFC" w:rsidRPr="005A4CFC" w:rsidRDefault="005A4CFC" w:rsidP="005A4CFC">
      <w:pPr>
        <w:pStyle w:val="a4"/>
        <w:rPr>
          <w:lang w:val="en-US"/>
        </w:rPr>
      </w:pPr>
    </w:p>
    <w:p w14:paraId="305A77E0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// Start is called before the fist frame update</w:t>
      </w:r>
    </w:p>
    <w:p w14:paraId="19B598CE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private void Start()</w:t>
      </w:r>
    </w:p>
    <w:p w14:paraId="66B3D4CD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{</w:t>
      </w:r>
    </w:p>
    <w:p w14:paraId="1BF79EA2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</w:t>
      </w:r>
    </w:p>
    <w:p w14:paraId="058D5E62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}</w:t>
      </w:r>
    </w:p>
    <w:p w14:paraId="1B6A8B8D" w14:textId="77777777" w:rsidR="005A4CFC" w:rsidRPr="005A4CFC" w:rsidRDefault="005A4CFC" w:rsidP="005A4CFC">
      <w:pPr>
        <w:pStyle w:val="a4"/>
        <w:rPr>
          <w:lang w:val="en-US"/>
        </w:rPr>
      </w:pPr>
    </w:p>
    <w:p w14:paraId="617871AB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// Update is called once per frame</w:t>
      </w:r>
    </w:p>
    <w:p w14:paraId="64AD97F8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lastRenderedPageBreak/>
        <w:t xml:space="preserve">    private void Update()</w:t>
      </w:r>
    </w:p>
    <w:p w14:paraId="72ABDFAE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{</w:t>
      </w:r>
    </w:p>
    <w:p w14:paraId="46B10734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if (Input.touchCount&gt;0)</w:t>
      </w:r>
    </w:p>
    <w:p w14:paraId="106E2C70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{</w:t>
      </w:r>
    </w:p>
    <w:p w14:paraId="6DAB704B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    touchPosition = Input.GetTouch(0).position;</w:t>
      </w:r>
    </w:p>
    <w:p w14:paraId="64FFE282" w14:textId="77777777" w:rsidR="005A4CFC" w:rsidRPr="005A4CFC" w:rsidRDefault="005A4CFC" w:rsidP="005A4CFC">
      <w:pPr>
        <w:pStyle w:val="a4"/>
        <w:rPr>
          <w:lang w:val="en-US"/>
        </w:rPr>
      </w:pPr>
    </w:p>
    <w:p w14:paraId="47A17968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    if (ARRaycastManager.Raycast(touchPosition, Hits, TrackableType.PlaneWithinPolygon))</w:t>
      </w:r>
    </w:p>
    <w:p w14:paraId="18BB5F01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    {</w:t>
      </w:r>
    </w:p>
    <w:p w14:paraId="67386322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        var hitPose = Hits[0].pose;</w:t>
      </w:r>
    </w:p>
    <w:p w14:paraId="793FEAE9" w14:textId="77777777" w:rsidR="005A4CFC" w:rsidRPr="005A4CFC" w:rsidRDefault="005A4CFC" w:rsidP="005A4CFC">
      <w:pPr>
        <w:pStyle w:val="a4"/>
        <w:rPr>
          <w:lang w:val="en-US"/>
        </w:rPr>
      </w:pPr>
    </w:p>
    <w:p w14:paraId="2423EB80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        ScenePrefab.SetActive(true);</w:t>
      </w:r>
    </w:p>
    <w:p w14:paraId="110E54E9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        ScenePrefab.transform.position = hitPose.position;</w:t>
      </w:r>
    </w:p>
    <w:p w14:paraId="6DDC2617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        LookAtPlayer(ScenePrefab.transform);</w:t>
      </w:r>
    </w:p>
    <w:p w14:paraId="31AE2A15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    }</w:t>
      </w:r>
    </w:p>
    <w:p w14:paraId="0191267F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}</w:t>
      </w:r>
    </w:p>
    <w:p w14:paraId="387E98D3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}</w:t>
      </w:r>
    </w:p>
    <w:p w14:paraId="6BB9A374" w14:textId="77777777" w:rsidR="005A4CFC" w:rsidRPr="005A4CFC" w:rsidRDefault="005A4CFC" w:rsidP="005A4CFC">
      <w:pPr>
        <w:pStyle w:val="a4"/>
        <w:rPr>
          <w:lang w:val="en-US"/>
        </w:rPr>
      </w:pPr>
    </w:p>
    <w:p w14:paraId="4BC08569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void LookAtPlayer(Transform scene)</w:t>
      </w:r>
    </w:p>
    <w:p w14:paraId="33CAF91E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{</w:t>
      </w:r>
    </w:p>
    <w:p w14:paraId="0CC3C3ED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var LookDirection = Camera.main.transform.position - scene.position;</w:t>
      </w:r>
    </w:p>
    <w:p w14:paraId="4D400E46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LookDirection.y = 0;</w:t>
      </w:r>
    </w:p>
    <w:p w14:paraId="2D706F98" w14:textId="77777777" w:rsidR="005A4CFC" w:rsidRPr="005A4CFC" w:rsidRDefault="005A4CFC" w:rsidP="005A4CFC">
      <w:pPr>
        <w:pStyle w:val="a4"/>
        <w:rPr>
          <w:lang w:val="en-US"/>
        </w:rPr>
      </w:pPr>
      <w:r w:rsidRPr="005A4CFC">
        <w:rPr>
          <w:rFonts w:hint="eastAsia"/>
          <w:lang w:val="en-US"/>
        </w:rPr>
        <w:t xml:space="preserve">        scene.rotation = Quaternion.LookRotation(LookDirection);</w:t>
      </w:r>
    </w:p>
    <w:p w14:paraId="4D75DDBB" w14:textId="77777777" w:rsidR="005A4CFC" w:rsidRPr="00311F60" w:rsidRDefault="005A4CFC" w:rsidP="005A4CFC">
      <w:pPr>
        <w:pStyle w:val="a4"/>
      </w:pPr>
      <w:r w:rsidRPr="005A4CFC">
        <w:rPr>
          <w:rFonts w:hint="eastAsia"/>
          <w:lang w:val="en-US"/>
        </w:rPr>
        <w:t xml:space="preserve">    </w:t>
      </w:r>
      <w:r w:rsidRPr="00311F60">
        <w:rPr>
          <w:rFonts w:hint="eastAsia"/>
        </w:rPr>
        <w:t>}</w:t>
      </w:r>
    </w:p>
    <w:p w14:paraId="6FE6BB72" w14:textId="12B4E9A5" w:rsidR="005A4CFC" w:rsidRPr="00311F60" w:rsidRDefault="005A4CFC" w:rsidP="005A4CFC">
      <w:pPr>
        <w:pStyle w:val="a4"/>
      </w:pPr>
      <w:r w:rsidRPr="00311F60">
        <w:rPr>
          <w:rFonts w:hint="eastAsia"/>
        </w:rPr>
        <w:t>}</w:t>
      </w:r>
    </w:p>
    <w:p w14:paraId="41742992" w14:textId="77777777" w:rsidR="005A4CFC" w:rsidRPr="00311F60" w:rsidRDefault="005A4C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11F60">
        <w:br w:type="page"/>
      </w:r>
    </w:p>
    <w:p w14:paraId="5E237E66" w14:textId="28C0B081" w:rsidR="005A4CFC" w:rsidRDefault="005A4CFC" w:rsidP="005A4CFC">
      <w:pPr>
        <w:pStyle w:val="a4"/>
        <w:jc w:val="center"/>
        <w:outlineLvl w:val="0"/>
      </w:pPr>
      <w:bookmarkStart w:id="4" w:name="_Toc103162797"/>
      <w:r>
        <w:lastRenderedPageBreak/>
        <w:t>Приложение Б</w:t>
      </w:r>
      <w:bookmarkEnd w:id="4"/>
    </w:p>
    <w:p w14:paraId="033FFB7D" w14:textId="48CA948B" w:rsidR="005A4CFC" w:rsidRDefault="005A4CFC" w:rsidP="005A4CFC">
      <w:pPr>
        <w:pStyle w:val="a4"/>
        <w:jc w:val="center"/>
      </w:pPr>
      <w:r>
        <w:t xml:space="preserve">Шейдер для </w:t>
      </w:r>
      <w:r w:rsidR="001506B5">
        <w:t>маскировки объекта</w:t>
      </w:r>
    </w:p>
    <w:p w14:paraId="13391DF8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>Shader "Custom/Mask"</w:t>
      </w:r>
    </w:p>
    <w:p w14:paraId="113F75A2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>{</w:t>
      </w:r>
    </w:p>
    <w:p w14:paraId="4A9086B7" w14:textId="77777777" w:rsidR="001506B5" w:rsidRPr="001506B5" w:rsidRDefault="001506B5" w:rsidP="001506B5">
      <w:pPr>
        <w:pStyle w:val="a4"/>
        <w:rPr>
          <w:lang w:val="en-US"/>
        </w:rPr>
      </w:pPr>
    </w:p>
    <w:p w14:paraId="258D0388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ab/>
        <w:t>SubShader{</w:t>
      </w:r>
    </w:p>
    <w:p w14:paraId="2DCD4536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ab/>
      </w:r>
      <w:r w:rsidRPr="001506B5">
        <w:rPr>
          <w:rFonts w:hint="eastAsia"/>
          <w:lang w:val="en-US"/>
        </w:rPr>
        <w:tab/>
        <w:t>Tags</w:t>
      </w:r>
    </w:p>
    <w:p w14:paraId="36E4E310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ab/>
      </w:r>
      <w:r w:rsidRPr="001506B5">
        <w:rPr>
          <w:rFonts w:hint="eastAsia"/>
          <w:lang w:val="en-US"/>
        </w:rPr>
        <w:tab/>
        <w:t>{</w:t>
      </w:r>
    </w:p>
    <w:p w14:paraId="05E7AA5E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ab/>
      </w:r>
      <w:r w:rsidRPr="001506B5">
        <w:rPr>
          <w:rFonts w:hint="eastAsia"/>
          <w:lang w:val="en-US"/>
        </w:rPr>
        <w:tab/>
      </w:r>
      <w:r w:rsidRPr="001506B5">
        <w:rPr>
          <w:rFonts w:hint="eastAsia"/>
          <w:lang w:val="en-US"/>
        </w:rPr>
        <w:tab/>
        <w:t>"Queue" = "Geometry-1"</w:t>
      </w:r>
    </w:p>
    <w:p w14:paraId="237F8B8D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>}</w:t>
      </w:r>
    </w:p>
    <w:p w14:paraId="6F196AEC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>ZWrite On</w:t>
      </w:r>
    </w:p>
    <w:p w14:paraId="3D27E39C" w14:textId="77777777" w:rsidR="001506B5" w:rsidRPr="001506B5" w:rsidRDefault="001506B5" w:rsidP="001506B5">
      <w:pPr>
        <w:pStyle w:val="a4"/>
        <w:rPr>
          <w:lang w:val="en-US"/>
        </w:rPr>
      </w:pPr>
    </w:p>
    <w:p w14:paraId="3E53A586" w14:textId="77777777" w:rsidR="001506B5" w:rsidRPr="001506B5" w:rsidRDefault="001506B5" w:rsidP="001506B5">
      <w:pPr>
        <w:pStyle w:val="a4"/>
        <w:rPr>
          <w:lang w:val="en-US"/>
        </w:rPr>
      </w:pPr>
      <w:r w:rsidRPr="001506B5">
        <w:rPr>
          <w:rFonts w:hint="eastAsia"/>
          <w:lang w:val="en-US"/>
        </w:rPr>
        <w:t>ColorMask 0</w:t>
      </w:r>
    </w:p>
    <w:p w14:paraId="2A01D4F5" w14:textId="77777777" w:rsidR="001506B5" w:rsidRPr="001506B5" w:rsidRDefault="001506B5" w:rsidP="001506B5">
      <w:pPr>
        <w:pStyle w:val="a4"/>
        <w:rPr>
          <w:lang w:val="en-US"/>
        </w:rPr>
      </w:pPr>
    </w:p>
    <w:p w14:paraId="2353753A" w14:textId="77777777" w:rsidR="001506B5" w:rsidRDefault="001506B5" w:rsidP="001506B5">
      <w:pPr>
        <w:pStyle w:val="a4"/>
      </w:pPr>
      <w:r>
        <w:rPr>
          <w:rFonts w:hint="eastAsia"/>
        </w:rPr>
        <w:t>Pass {}</w:t>
      </w:r>
    </w:p>
    <w:p w14:paraId="53C4EAB7" w14:textId="77777777" w:rsidR="001506B5" w:rsidRDefault="001506B5" w:rsidP="001506B5">
      <w:pPr>
        <w:pStyle w:val="a4"/>
      </w:pPr>
      <w:r>
        <w:rPr>
          <w:rFonts w:hint="eastAsia"/>
        </w:rPr>
        <w:t>}</w:t>
      </w:r>
    </w:p>
    <w:p w14:paraId="1EB1708A" w14:textId="446D549C" w:rsidR="001506B5" w:rsidRPr="005A4CFC" w:rsidRDefault="001506B5" w:rsidP="001506B5">
      <w:pPr>
        <w:pStyle w:val="a4"/>
      </w:pPr>
      <w:r>
        <w:rPr>
          <w:rFonts w:hint="eastAsia"/>
        </w:rPr>
        <w:t>}</w:t>
      </w:r>
    </w:p>
    <w:sectPr w:rsidR="001506B5" w:rsidRPr="005A4CFC" w:rsidSect="004D4D1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F918" w14:textId="77777777" w:rsidR="00A12179" w:rsidRDefault="00A12179" w:rsidP="004D4D18">
      <w:pPr>
        <w:rPr>
          <w:rFonts w:hint="eastAsia"/>
        </w:rPr>
      </w:pPr>
      <w:r>
        <w:separator/>
      </w:r>
    </w:p>
  </w:endnote>
  <w:endnote w:type="continuationSeparator" w:id="0">
    <w:p w14:paraId="31F38D06" w14:textId="77777777" w:rsidR="00A12179" w:rsidRDefault="00A12179" w:rsidP="004D4D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572454"/>
      <w:docPartObj>
        <w:docPartGallery w:val="Page Numbers (Bottom of Page)"/>
        <w:docPartUnique/>
      </w:docPartObj>
    </w:sdtPr>
    <w:sdtEndPr/>
    <w:sdtContent>
      <w:p w14:paraId="534B55FA" w14:textId="63704F59" w:rsidR="004D4D18" w:rsidRDefault="004D4D18">
        <w:pPr>
          <w:pStyle w:val="a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C78E0" w14:textId="77777777" w:rsidR="004D4D18" w:rsidRDefault="004D4D18">
    <w:pPr>
      <w:pStyle w:val="a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C0A54" w14:textId="77777777" w:rsidR="00A12179" w:rsidRDefault="00A12179" w:rsidP="004D4D18">
      <w:pPr>
        <w:rPr>
          <w:rFonts w:hint="eastAsia"/>
        </w:rPr>
      </w:pPr>
      <w:r>
        <w:separator/>
      </w:r>
    </w:p>
  </w:footnote>
  <w:footnote w:type="continuationSeparator" w:id="0">
    <w:p w14:paraId="3034E2BE" w14:textId="77777777" w:rsidR="00A12179" w:rsidRDefault="00A12179" w:rsidP="004D4D1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E7F5D"/>
    <w:multiLevelType w:val="hybridMultilevel"/>
    <w:tmpl w:val="E83265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A700CD"/>
    <w:multiLevelType w:val="hybridMultilevel"/>
    <w:tmpl w:val="CFBA8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D2F1775"/>
    <w:multiLevelType w:val="multilevel"/>
    <w:tmpl w:val="3054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E07BCF"/>
    <w:multiLevelType w:val="hybridMultilevel"/>
    <w:tmpl w:val="1E643736"/>
    <w:lvl w:ilvl="0" w:tplc="6470AD8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EB3E2B"/>
    <w:multiLevelType w:val="hybridMultilevel"/>
    <w:tmpl w:val="895AC73C"/>
    <w:lvl w:ilvl="0" w:tplc="E014101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5D"/>
    <w:rsid w:val="0003161E"/>
    <w:rsid w:val="00092F91"/>
    <w:rsid w:val="000A225D"/>
    <w:rsid w:val="000A432B"/>
    <w:rsid w:val="000C2DDC"/>
    <w:rsid w:val="000E6B97"/>
    <w:rsid w:val="001506B5"/>
    <w:rsid w:val="001F25CA"/>
    <w:rsid w:val="001F43DD"/>
    <w:rsid w:val="001F7DE9"/>
    <w:rsid w:val="002E31A4"/>
    <w:rsid w:val="002E7785"/>
    <w:rsid w:val="0030424D"/>
    <w:rsid w:val="00311F60"/>
    <w:rsid w:val="0039358B"/>
    <w:rsid w:val="003A1F01"/>
    <w:rsid w:val="003F43E6"/>
    <w:rsid w:val="004169D4"/>
    <w:rsid w:val="004A4DC3"/>
    <w:rsid w:val="004D4D18"/>
    <w:rsid w:val="00564634"/>
    <w:rsid w:val="005A4CFC"/>
    <w:rsid w:val="005F49DA"/>
    <w:rsid w:val="006023FB"/>
    <w:rsid w:val="006C07C3"/>
    <w:rsid w:val="007B1AA7"/>
    <w:rsid w:val="00A12179"/>
    <w:rsid w:val="00B27B42"/>
    <w:rsid w:val="00B403A1"/>
    <w:rsid w:val="00B654B3"/>
    <w:rsid w:val="00B8332A"/>
    <w:rsid w:val="00BB3BD2"/>
    <w:rsid w:val="00C4648F"/>
    <w:rsid w:val="00C5355C"/>
    <w:rsid w:val="00CA724C"/>
    <w:rsid w:val="00D0673F"/>
    <w:rsid w:val="00D31065"/>
    <w:rsid w:val="00D573AB"/>
    <w:rsid w:val="00DA7CA8"/>
    <w:rsid w:val="00E84627"/>
    <w:rsid w:val="00EF52E2"/>
    <w:rsid w:val="00F872A6"/>
    <w:rsid w:val="00FD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1F9B"/>
  <w15:chartTrackingRefBased/>
  <w15:docId w15:val="{4C93444E-81F1-4A80-B335-931702BF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627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5355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ой Основной Знак"/>
    <w:basedOn w:val="a0"/>
    <w:link w:val="a4"/>
    <w:locked/>
    <w:rsid w:val="00E84627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4">
    <w:name w:val="Мой Основной"/>
    <w:basedOn w:val="a"/>
    <w:link w:val="a3"/>
    <w:qFormat/>
    <w:rsid w:val="00E8462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5355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C5355C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F43E6"/>
    <w:pPr>
      <w:tabs>
        <w:tab w:val="right" w:leader="dot" w:pos="9345"/>
      </w:tabs>
      <w:spacing w:line="360" w:lineRule="auto"/>
      <w:ind w:firstLine="709"/>
      <w:jc w:val="both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C5355C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D3106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4D4D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4D4D18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4D4D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4D4D18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9DC90-69AE-486E-A563-489A78C77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Александр Максимов</cp:lastModifiedBy>
  <cp:revision>21</cp:revision>
  <dcterms:created xsi:type="dcterms:W3CDTF">2022-05-10T11:40:00Z</dcterms:created>
  <dcterms:modified xsi:type="dcterms:W3CDTF">2022-05-16T23:06:00Z</dcterms:modified>
</cp:coreProperties>
</file>