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SneekerWebShop – Teszt dokumentáció</w:t>
      </w:r>
    </w:p>
    <w:p>
      <w:pPr>
        <w:pStyle w:val="Heading2"/>
      </w:pPr>
      <w:r>
        <w:t>1. Teszt célja</w:t>
      </w:r>
    </w:p>
    <w:p>
      <w:r>
        <w:t>A teszt célja a SneekerWebShop sportcipő webáruház fő funkcióinak ellenőrzése. A tesztelés során vizsgáljuk a felhasználókezelést (nyilvános regisztráció, bejelentkezés, JWT token kezelése), a termékek böngészését és szűrését, a kosár működését, a rendelési folyamatot és a készletkezelést, az admin felület CRUD funkcióit, valamint a három jogosultsági kör (nem regisztrált látogató, vásárló, adminisztrátor) szétválasztását. A tesztelés a futó alkalmazáson, valódi adatokkal történt.</w:t>
      </w:r>
    </w:p>
    <w:p>
      <w:pPr>
        <w:pStyle w:val="Heading2"/>
      </w:pPr>
      <w:r>
        <w:t>2. Teszt környezet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/>
            <w:r>
              <w:rPr>
                <w:b/>
              </w:rPr>
              <w:t>Komponens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Érték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Web API (net10.0)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Entity Framework Core 9 (Pomelo MySQL provider)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Adatbázis</w:t>
            </w:r>
          </w:p>
        </w:tc>
        <w:tc>
          <w:tcPr>
            <w:tcW w:type="dxa" w:w="4320"/>
          </w:tcPr>
          <w:p>
            <w:r>
              <w:t>MySQL 8.4 (sneekerwebshop)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 + CSS3 + JavaScript (fetch API, keretrendszer nélkül)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Authentikáció</w:t>
            </w:r>
          </w:p>
        </w:tc>
        <w:tc>
          <w:tcPr>
            <w:tcW w:type="dxa" w:w="4320"/>
          </w:tcPr>
          <w:p>
            <w:r>
              <w:t>JWT Bearer token, localStorage tárolással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Alkalmazás címe</w:t>
            </w:r>
          </w:p>
        </w:tc>
        <w:tc>
          <w:tcPr>
            <w:tcW w:type="dxa" w:w="4320"/>
          </w:tcPr>
          <w:p>
            <w:r>
              <w:t>http://localhost:5000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Böngésző</w:t>
            </w:r>
          </w:p>
        </w:tc>
        <w:tc>
          <w:tcPr>
            <w:tcW w:type="dxa" w:w="4320"/>
          </w:tcPr>
          <w:p>
            <w:r>
              <w:t>Chromium / Microsoft Edge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Operációs rendszer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</w:tbl>
    <w:p/>
    <w:p>
      <w:pPr>
        <w:pStyle w:val="Heading2"/>
      </w:pPr>
      <w:r>
        <w:t>3. Tesztesetek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/>
            <w:r>
              <w:rPr>
                <w:b/>
              </w:rPr>
              <w:t>Teszt 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Funkció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Teszt lépések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Elvárt eredmény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T01</w:t>
            </w:r>
          </w:p>
        </w:tc>
        <w:tc>
          <w:tcPr>
            <w:tcW w:type="dxa" w:w="2160"/>
          </w:tcPr>
          <w:p>
            <w:r>
              <w:t>Felhasználó regisztráció</w:t>
            </w:r>
          </w:p>
        </w:tc>
        <w:tc>
          <w:tcPr>
            <w:tcW w:type="dxa" w:w="2160"/>
          </w:tcPr>
          <w:p>
            <w:r>
              <w:t>Új felhasználó regisztrálása a regisztrációs űrlapon</w:t>
            </w:r>
          </w:p>
        </w:tc>
        <w:tc>
          <w:tcPr>
            <w:tcW w:type="dxa" w:w="2160"/>
          </w:tcPr>
          <w:p>
            <w:r>
              <w:t>Felhasználó létrejön az adatbázisban, a rendszer be is lépteti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Regisztráció foglalt e-mail címmel</w:t>
            </w:r>
          </w:p>
        </w:tc>
        <w:tc>
          <w:tcPr>
            <w:tcW w:type="dxa" w:w="2160"/>
          </w:tcPr>
          <w:p>
            <w:r>
              <w:t>Már létező e-mail cím megadása</w:t>
            </w:r>
          </w:p>
        </w:tc>
        <w:tc>
          <w:tcPr>
            <w:tcW w:type="dxa" w:w="2160"/>
          </w:tcPr>
          <w:p>
            <w:r>
              <w:t>Hibaüzenet jelenik meg, a fiók nem jön létre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Regisztráció foglalt felhasználónévvel</w:t>
            </w:r>
          </w:p>
        </w:tc>
        <w:tc>
          <w:tcPr>
            <w:tcW w:type="dxa" w:w="2160"/>
          </w:tcPr>
          <w:p>
            <w:r>
              <w:t>Már létező felhasználónév megadása</w:t>
            </w:r>
          </w:p>
        </w:tc>
        <w:tc>
          <w:tcPr>
            <w:tcW w:type="dxa" w:w="2160"/>
          </w:tcPr>
          <w:p>
            <w:r>
              <w:t>Hibaüzenet jelenik meg, a fiók nem jön létre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T04</w:t>
            </w:r>
          </w:p>
        </w:tc>
        <w:tc>
          <w:tcPr>
            <w:tcW w:type="dxa" w:w="2160"/>
          </w:tcPr>
          <w:p>
            <w:r>
              <w:t>Felhasználó bejelentkezés</w:t>
            </w:r>
          </w:p>
        </w:tc>
        <w:tc>
          <w:tcPr>
            <w:tcW w:type="dxa" w:w="2160"/>
          </w:tcPr>
          <w:p>
            <w:r>
              <w:t>E-mail cím és jelszó megadása a belépési űrlapon</w:t>
            </w:r>
          </w:p>
        </w:tc>
        <w:tc>
          <w:tcPr>
            <w:tcW w:type="dxa" w:w="2160"/>
          </w:tcPr>
          <w:p>
            <w:r>
              <w:t>Sikeres bejelentkezés, a menü bejelentkezett állapotra vált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Hibás bejelentkezés</w:t>
            </w:r>
          </w:p>
        </w:tc>
        <w:tc>
          <w:tcPr>
            <w:tcW w:type="dxa" w:w="2160"/>
          </w:tcPr>
          <w:p>
            <w:r>
              <w:t>Hibás jelszó megadása</w:t>
            </w:r>
          </w:p>
        </w:tc>
        <w:tc>
          <w:tcPr>
            <w:tcW w:type="dxa" w:w="2160"/>
          </w:tcPr>
          <w:p>
            <w:r>
              <w:t>401-es válasz, semleges hibaüzenet jelenik meg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T06</w:t>
            </w:r>
          </w:p>
        </w:tc>
        <w:tc>
          <w:tcPr>
            <w:tcW w:type="dxa" w:w="2160"/>
          </w:tcPr>
          <w:p>
            <w:r>
              <w:t>JWT token tárolása</w:t>
            </w:r>
          </w:p>
        </w:tc>
        <w:tc>
          <w:tcPr>
            <w:tcW w:type="dxa" w:w="2160"/>
          </w:tcPr>
          <w:p>
            <w:r>
              <w:t>Belépés után a localStorage tartalmának ellenőrzése</w:t>
            </w:r>
          </w:p>
        </w:tc>
        <w:tc>
          <w:tcPr>
            <w:tcW w:type="dxa" w:w="2160"/>
          </w:tcPr>
          <w:p>
            <w:r>
              <w:t>A token és a felhasználó adatai a localStorage-ban vannak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T07</w:t>
            </w:r>
          </w:p>
        </w:tc>
        <w:tc>
          <w:tcPr>
            <w:tcW w:type="dxa" w:w="2160"/>
          </w:tcPr>
          <w:p>
            <w:r>
              <w:t>Kilépés</w:t>
            </w:r>
          </w:p>
        </w:tc>
        <w:tc>
          <w:tcPr>
            <w:tcW w:type="dxa" w:w="2160"/>
          </w:tcPr>
          <w:p>
            <w:r>
              <w:t>A Kilépés menüpont használata</w:t>
            </w:r>
          </w:p>
        </w:tc>
        <w:tc>
          <w:tcPr>
            <w:tcW w:type="dxa" w:w="2160"/>
          </w:tcPr>
          <w:p>
            <w:r>
              <w:t>A token törlődik a localStorage-ból, a menü vendég állapotra áll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T08</w:t>
            </w:r>
          </w:p>
        </w:tc>
        <w:tc>
          <w:tcPr>
            <w:tcW w:type="dxa" w:w="2160"/>
          </w:tcPr>
          <w:p>
            <w:r>
              <w:t>Termékek listázása bejelentkezés nélkül</w:t>
            </w:r>
          </w:p>
        </w:tc>
        <w:tc>
          <w:tcPr>
            <w:tcW w:type="dxa" w:w="2160"/>
          </w:tcPr>
          <w:p>
            <w:r>
              <w:t>A kezdőlap megnyitása kijelentkezett állapotban</w:t>
            </w:r>
          </w:p>
        </w:tc>
        <w:tc>
          <w:tcPr>
            <w:tcW w:type="dxa" w:w="2160"/>
          </w:tcPr>
          <w:p>
            <w:r>
              <w:t>A termékek kártyákban megjelennek, az admin menüpont nem látszik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T09</w:t>
            </w:r>
          </w:p>
        </w:tc>
        <w:tc>
          <w:tcPr>
            <w:tcW w:type="dxa" w:w="2160"/>
          </w:tcPr>
          <w:p>
            <w:r>
              <w:t>Keresés</w:t>
            </w:r>
          </w:p>
        </w:tc>
        <w:tc>
          <w:tcPr>
            <w:tcW w:type="dxa" w:w="2160"/>
          </w:tcPr>
          <w:p>
            <w:r>
              <w:t>Keresőszó beírása és a Keresés gomb használata</w:t>
            </w:r>
          </w:p>
        </w:tc>
        <w:tc>
          <w:tcPr>
            <w:tcW w:type="dxa" w:w="2160"/>
          </w:tcPr>
          <w:p>
            <w:r>
              <w:t>Csak a névben vagy leírásban egyező termékek jelennek meg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Szűrés márkára</w:t>
            </w:r>
          </w:p>
        </w:tc>
        <w:tc>
          <w:tcPr>
            <w:tcW w:type="dxa" w:w="2160"/>
          </w:tcPr>
          <w:p>
            <w:r>
              <w:t>Márka kiválasztása a legördülő listából</w:t>
            </w:r>
          </w:p>
        </w:tc>
        <w:tc>
          <w:tcPr>
            <w:tcW w:type="dxa" w:w="2160"/>
          </w:tcPr>
          <w:p>
            <w:r>
              <w:t>Csak a kiválasztott márka termékei jelennek meg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T11</w:t>
            </w:r>
          </w:p>
        </w:tc>
        <w:tc>
          <w:tcPr>
            <w:tcW w:type="dxa" w:w="2160"/>
          </w:tcPr>
          <w:p>
            <w:r>
              <w:t>Nem létező termék lekérdezése</w:t>
            </w:r>
          </w:p>
        </w:tc>
        <w:tc>
          <w:tcPr>
            <w:tcW w:type="dxa" w:w="2160"/>
          </w:tcPr>
          <w:p>
            <w:r>
              <w:t>Nem létező azonosítóval hívott termék végpont</w:t>
            </w:r>
          </w:p>
        </w:tc>
        <w:tc>
          <w:tcPr>
            <w:tcW w:type="dxa" w:w="2160"/>
          </w:tcPr>
          <w:p>
            <w:r>
              <w:t>404-es válasz és „A termék nem található.” üzenet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T12</w:t>
            </w:r>
          </w:p>
        </w:tc>
        <w:tc>
          <w:tcPr>
            <w:tcW w:type="dxa" w:w="2160"/>
          </w:tcPr>
          <w:p>
            <w:r>
              <w:t>Termék kosárba helyezése</w:t>
            </w:r>
          </w:p>
        </w:tc>
        <w:tc>
          <w:tcPr>
            <w:tcW w:type="dxa" w:w="2160"/>
          </w:tcPr>
          <w:p>
            <w:r>
              <w:t>A Kosárba gomb használata a termékkártyán</w:t>
            </w:r>
          </w:p>
        </w:tc>
        <w:tc>
          <w:tcPr>
            <w:tcW w:type="dxa" w:w="2160"/>
          </w:tcPr>
          <w:p>
            <w:r>
              <w:t>A termék bekerül a kosárba, a menü számlálója növekszik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T13</w:t>
            </w:r>
          </w:p>
        </w:tc>
        <w:tc>
          <w:tcPr>
            <w:tcW w:type="dxa" w:w="2160"/>
          </w:tcPr>
          <w:p>
            <w:r>
              <w:t>Kosár megtekintése</w:t>
            </w:r>
          </w:p>
        </w:tc>
        <w:tc>
          <w:tcPr>
            <w:tcW w:type="dxa" w:w="2160"/>
          </w:tcPr>
          <w:p>
            <w:r>
              <w:t>A Kosár oldal megnyitása</w:t>
            </w:r>
          </w:p>
        </w:tc>
        <w:tc>
          <w:tcPr>
            <w:tcW w:type="dxa" w:w="2160"/>
          </w:tcPr>
          <w:p>
            <w:r>
              <w:t>A kosár tartalma, az egységárak és a végösszeg megjelenik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T14</w:t>
            </w:r>
          </w:p>
        </w:tc>
        <w:tc>
          <w:tcPr>
            <w:tcW w:type="dxa" w:w="2160"/>
          </w:tcPr>
          <w:p>
            <w:r>
              <w:t>Darabszám módosítása a kosárban</w:t>
            </w:r>
          </w:p>
        </w:tc>
        <w:tc>
          <w:tcPr>
            <w:tcW w:type="dxa" w:w="2160"/>
          </w:tcPr>
          <w:p>
            <w:r>
              <w:t>A darabszám mező átírása a kosár oldalon</w:t>
            </w:r>
          </w:p>
        </w:tc>
        <w:tc>
          <w:tcPr>
            <w:tcW w:type="dxa" w:w="2160"/>
          </w:tcPr>
          <w:p>
            <w:r>
              <w:t>A tétel- és a végösszeg azonnal újraszámolódik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T15</w:t>
            </w:r>
          </w:p>
        </w:tc>
        <w:tc>
          <w:tcPr>
            <w:tcW w:type="dxa" w:w="2160"/>
          </w:tcPr>
          <w:p>
            <w:r>
              <w:t>Tétel törlése a kosárból</w:t>
            </w:r>
          </w:p>
        </w:tc>
        <w:tc>
          <w:tcPr>
            <w:tcW w:type="dxa" w:w="2160"/>
          </w:tcPr>
          <w:p>
            <w:r>
              <w:t>A Törlés gomb használata egy kosártételnél</w:t>
            </w:r>
          </w:p>
        </w:tc>
        <w:tc>
          <w:tcPr>
            <w:tcW w:type="dxa" w:w="2160"/>
          </w:tcPr>
          <w:p>
            <w:r>
              <w:t>A tétel eltűnik a kosárból, a végösszeg csökken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T16</w:t>
            </w:r>
          </w:p>
        </w:tc>
        <w:tc>
          <w:tcPr>
            <w:tcW w:type="dxa" w:w="2160"/>
          </w:tcPr>
          <w:p>
            <w:r>
              <w:t>Kosár ürítése</w:t>
            </w:r>
          </w:p>
        </w:tc>
        <w:tc>
          <w:tcPr>
            <w:tcW w:type="dxa" w:w="2160"/>
          </w:tcPr>
          <w:p>
            <w:r>
              <w:t>A Kosár ürítése gomb használata és a megerősítés</w:t>
            </w:r>
          </w:p>
        </w:tc>
        <w:tc>
          <w:tcPr>
            <w:tcW w:type="dxa" w:w="2160"/>
          </w:tcPr>
          <w:p>
            <w:r>
              <w:t>A kosár kiürül, a rendszer üres kosár üzenetet jelenít meg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T17</w:t>
            </w:r>
          </w:p>
        </w:tc>
        <w:tc>
          <w:tcPr>
            <w:tcW w:type="dxa" w:w="2160"/>
          </w:tcPr>
          <w:p>
            <w:r>
              <w:t>Megrendelés leadása</w:t>
            </w:r>
          </w:p>
        </w:tc>
        <w:tc>
          <w:tcPr>
            <w:tcW w:type="dxa" w:w="2160"/>
          </w:tcPr>
          <w:p>
            <w:r>
              <w:t>Szállítási cím megadása és a Megrendelés gomb használata</w:t>
            </w:r>
          </w:p>
        </w:tc>
        <w:tc>
          <w:tcPr>
            <w:tcW w:type="dxa" w:w="2160"/>
          </w:tcPr>
          <w:p>
            <w:r>
              <w:t>A rendelés az Orders és OrderItems táblákba mentődik, a kosár kiürül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T18</w:t>
            </w:r>
          </w:p>
        </w:tc>
        <w:tc>
          <w:tcPr>
            <w:tcW w:type="dxa" w:w="2160"/>
          </w:tcPr>
          <w:p>
            <w:r>
              <w:t>Készlet csökkenése</w:t>
            </w:r>
          </w:p>
        </w:tc>
        <w:tc>
          <w:tcPr>
            <w:tcW w:type="dxa" w:w="2160"/>
          </w:tcPr>
          <w:p>
            <w:r>
              <w:t>A termék készletének ellenőrzése rendelés után</w:t>
            </w:r>
          </w:p>
        </w:tc>
        <w:tc>
          <w:tcPr>
            <w:tcW w:type="dxa" w:w="2160"/>
          </w:tcPr>
          <w:p>
            <w:r>
              <w:t>A Stock érték a megrendelt darabszámmal csökken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T19</w:t>
            </w:r>
          </w:p>
        </w:tc>
        <w:tc>
          <w:tcPr>
            <w:tcW w:type="dxa" w:w="2160"/>
          </w:tcPr>
          <w:p>
            <w:r>
              <w:t>Rendelés készleten felüli darabszámmal</w:t>
            </w:r>
          </w:p>
        </w:tc>
        <w:tc>
          <w:tcPr>
            <w:tcW w:type="dxa" w:w="2160"/>
          </w:tcPr>
          <w:p>
            <w:r>
              <w:t>A raktári darabszámnál nagyobb mennyiség rendelése</w:t>
            </w:r>
          </w:p>
        </w:tc>
        <w:tc>
          <w:tcPr>
            <w:tcW w:type="dxa" w:w="2160"/>
          </w:tcPr>
          <w:p>
            <w:r>
              <w:t>A szerver elutasítja, és kiírja a raktáron lévő darabszámot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T20</w:t>
            </w:r>
          </w:p>
        </w:tc>
        <w:tc>
          <w:tcPr>
            <w:tcW w:type="dxa" w:w="2160"/>
          </w:tcPr>
          <w:p>
            <w:r>
              <w:t>Megrendelés bejelentkezés nélkül</w:t>
            </w:r>
          </w:p>
        </w:tc>
        <w:tc>
          <w:tcPr>
            <w:tcW w:type="dxa" w:w="2160"/>
          </w:tcPr>
          <w:p>
            <w:r>
              <w:t>A Megrendelés gomb használata kijelentkezett állapotban</w:t>
            </w:r>
          </w:p>
        </w:tc>
        <w:tc>
          <w:tcPr>
            <w:tcW w:type="dxa" w:w="2160"/>
          </w:tcPr>
          <w:p>
            <w:r>
              <w:t>Figyelmeztetés és átirányítás a belépési oldalra, a kosár megmarad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T21</w:t>
            </w:r>
          </w:p>
        </w:tc>
        <w:tc>
          <w:tcPr>
            <w:tcW w:type="dxa" w:w="2160"/>
          </w:tcPr>
          <w:p>
            <w:r>
              <w:t>Saját rendelések listázása</w:t>
            </w:r>
          </w:p>
        </w:tc>
        <w:tc>
          <w:tcPr>
            <w:tcW w:type="dxa" w:w="2160"/>
          </w:tcPr>
          <w:p>
            <w:r>
              <w:t>A Rendeléseim oldal megnyitása bejelentkezve</w:t>
            </w:r>
          </w:p>
        </w:tc>
        <w:tc>
          <w:tcPr>
            <w:tcW w:type="dxa" w:w="2160"/>
          </w:tcPr>
          <w:p>
            <w:r>
              <w:t>Csak a bejelentkezett felhasználó rendelései jelennek meg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T22</w:t>
            </w:r>
          </w:p>
        </w:tc>
        <w:tc>
          <w:tcPr>
            <w:tcW w:type="dxa" w:w="2160"/>
          </w:tcPr>
          <w:p>
            <w:r>
              <w:t>Admin bejelentkezés</w:t>
            </w:r>
          </w:p>
        </w:tc>
        <w:tc>
          <w:tcPr>
            <w:tcW w:type="dxa" w:w="2160"/>
          </w:tcPr>
          <w:p>
            <w:r>
              <w:t>Belépés az admin@gmail.com fiókkal</w:t>
            </w:r>
          </w:p>
        </w:tc>
        <w:tc>
          <w:tcPr>
            <w:tcW w:type="dxa" w:w="2160"/>
          </w:tcPr>
          <w:p>
            <w:r>
              <w:t>A rendszer az admin felületre irányít, mindhárom fül betölt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T23</w:t>
            </w:r>
          </w:p>
        </w:tc>
        <w:tc>
          <w:tcPr>
            <w:tcW w:type="dxa" w:w="2160"/>
          </w:tcPr>
          <w:p>
            <w:r>
              <w:t>Termék létrehozása (admin)</w:t>
            </w:r>
          </w:p>
        </w:tc>
        <w:tc>
          <w:tcPr>
            <w:tcW w:type="dxa" w:w="2160"/>
          </w:tcPr>
          <w:p>
            <w:r>
              <w:t>Új cipő felvitele az admin felület űrlapján</w:t>
            </w:r>
          </w:p>
        </w:tc>
        <w:tc>
          <w:tcPr>
            <w:tcW w:type="dxa" w:w="2160"/>
          </w:tcPr>
          <w:p>
            <w:r>
              <w:t>A termék bekerül az adatbázisba és megjelenik a kezdőlapon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T24</w:t>
            </w:r>
          </w:p>
        </w:tc>
        <w:tc>
          <w:tcPr>
            <w:tcW w:type="dxa" w:w="2160"/>
          </w:tcPr>
          <w:p>
            <w:r>
              <w:t>Termék szerkesztése (admin)</w:t>
            </w:r>
          </w:p>
        </w:tc>
        <w:tc>
          <w:tcPr>
            <w:tcW w:type="dxa" w:w="2160"/>
          </w:tcPr>
          <w:p>
            <w:r>
              <w:t>Meglévő termék adatainak módosítása</w:t>
            </w:r>
          </w:p>
        </w:tc>
        <w:tc>
          <w:tcPr>
            <w:tcW w:type="dxa" w:w="2160"/>
          </w:tcPr>
          <w:p>
            <w:r>
              <w:t>A változások mentésre kerülnek és azonnal megjelennek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T25</w:t>
            </w:r>
          </w:p>
        </w:tc>
        <w:tc>
          <w:tcPr>
            <w:tcW w:type="dxa" w:w="2160"/>
          </w:tcPr>
          <w:p>
            <w:r>
              <w:t>Termék törlése (admin)</w:t>
            </w:r>
          </w:p>
        </w:tc>
        <w:tc>
          <w:tcPr>
            <w:tcW w:type="dxa" w:w="2160"/>
          </w:tcPr>
          <w:p>
            <w:r>
              <w:t>Rendelésben nem szereplő termék törlése</w:t>
            </w:r>
          </w:p>
        </w:tc>
        <w:tc>
          <w:tcPr>
            <w:tcW w:type="dxa" w:w="2160"/>
          </w:tcPr>
          <w:p>
            <w:r>
              <w:t>A termék törlődik az adatbázisból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T26</w:t>
            </w:r>
          </w:p>
        </w:tc>
        <w:tc>
          <w:tcPr>
            <w:tcW w:type="dxa" w:w="2160"/>
          </w:tcPr>
          <w:p>
            <w:r>
              <w:t>Rendelésben szereplő termék törlése</w:t>
            </w:r>
          </w:p>
        </w:tc>
        <w:tc>
          <w:tcPr>
            <w:tcW w:type="dxa" w:w="2160"/>
          </w:tcPr>
          <w:p>
            <w:r>
              <w:t>Már megrendelt termék törlésének megkísérlése</w:t>
            </w:r>
          </w:p>
        </w:tc>
        <w:tc>
          <w:tcPr>
            <w:tcW w:type="dxa" w:w="2160"/>
          </w:tcPr>
          <w:p>
            <w:r>
              <w:t>A törlés elutasítva, a rendszer megírja az okot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T27</w:t>
            </w:r>
          </w:p>
        </w:tc>
        <w:tc>
          <w:tcPr>
            <w:tcW w:type="dxa" w:w="2160"/>
          </w:tcPr>
          <w:p>
            <w:r>
              <w:t>Termékkép feltöltése</w:t>
            </w:r>
          </w:p>
        </w:tc>
        <w:tc>
          <w:tcPr>
            <w:tcW w:type="dxa" w:w="2160"/>
          </w:tcPr>
          <w:p>
            <w:r>
              <w:t>Képfájl feltöltése a termék űrlapján</w:t>
            </w:r>
          </w:p>
        </w:tc>
        <w:tc>
          <w:tcPr>
            <w:tcW w:type="dxa" w:w="2160"/>
          </w:tcPr>
          <w:p>
            <w:r>
              <w:t>A kép a Frontend/images mappába kerül és megjelenik a kártyán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T28</w:t>
            </w:r>
          </w:p>
        </w:tc>
        <w:tc>
          <w:tcPr>
            <w:tcW w:type="dxa" w:w="2160"/>
          </w:tcPr>
          <w:p>
            <w:r>
              <w:t>Megrendelések listázása (admin)</w:t>
            </w:r>
          </w:p>
        </w:tc>
        <w:tc>
          <w:tcPr>
            <w:tcW w:type="dxa" w:w="2160"/>
          </w:tcPr>
          <w:p>
            <w:r>
              <w:t>A Megrendelések fül megnyitása</w:t>
            </w:r>
          </w:p>
        </w:tc>
        <w:tc>
          <w:tcPr>
            <w:tcW w:type="dxa" w:w="2160"/>
          </w:tcPr>
          <w:p>
            <w:r>
              <w:t>Az összes rendelés megjelenik vásárlóval, tételekkel, végösszeggel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T29</w:t>
            </w:r>
          </w:p>
        </w:tc>
        <w:tc>
          <w:tcPr>
            <w:tcW w:type="dxa" w:w="2160"/>
          </w:tcPr>
          <w:p>
            <w:r>
              <w:t>Rendelés állapotának módosítása</w:t>
            </w:r>
          </w:p>
        </w:tc>
        <w:tc>
          <w:tcPr>
            <w:tcW w:type="dxa" w:w="2160"/>
          </w:tcPr>
          <w:p>
            <w:r>
              <w:t>Új állapot kiválasztása a legördülő listából</w:t>
            </w:r>
          </w:p>
        </w:tc>
        <w:tc>
          <w:tcPr>
            <w:tcW w:type="dxa" w:w="2160"/>
          </w:tcPr>
          <w:p>
            <w:r>
              <w:t>Az állapot mentődik, és a vásárló oldalán is megjelenik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T30</w:t>
            </w:r>
          </w:p>
        </w:tc>
        <w:tc>
          <w:tcPr>
            <w:tcW w:type="dxa" w:w="2160"/>
          </w:tcPr>
          <w:p>
            <w:r>
              <w:t>Felhasználó létrehozása (admin)</w:t>
            </w:r>
          </w:p>
        </w:tc>
        <w:tc>
          <w:tcPr>
            <w:tcW w:type="dxa" w:w="2160"/>
          </w:tcPr>
          <w:p>
            <w:r>
              <w:t>Új felhasználó felvitele szerepkör megadásával</w:t>
            </w:r>
          </w:p>
        </w:tc>
        <w:tc>
          <w:tcPr>
            <w:tcW w:type="dxa" w:w="2160"/>
          </w:tcPr>
          <w:p>
            <w:r>
              <w:t>A felhasználó bekerül az adatbázisba a megadott szerepkörrel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T31</w:t>
            </w:r>
          </w:p>
        </w:tc>
        <w:tc>
          <w:tcPr>
            <w:tcW w:type="dxa" w:w="2160"/>
          </w:tcPr>
          <w:p>
            <w:r>
              <w:t>Felhasználó szerkesztése (admin)</w:t>
            </w:r>
          </w:p>
        </w:tc>
        <w:tc>
          <w:tcPr>
            <w:tcW w:type="dxa" w:w="2160"/>
          </w:tcPr>
          <w:p>
            <w:r>
              <w:t>Adatok és szerepkör módosítása, jelszó mező üresen hagyása</w:t>
            </w:r>
          </w:p>
        </w:tc>
        <w:tc>
          <w:tcPr>
            <w:tcW w:type="dxa" w:w="2160"/>
          </w:tcPr>
          <w:p>
            <w:r>
              <w:t>Az adatok mentődnek, a jelszó változatlan marad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T32</w:t>
            </w:r>
          </w:p>
        </w:tc>
        <w:tc>
          <w:tcPr>
            <w:tcW w:type="dxa" w:w="2160"/>
          </w:tcPr>
          <w:p>
            <w:r>
              <w:t>Felhasználó törlése (admin)</w:t>
            </w:r>
          </w:p>
        </w:tc>
        <w:tc>
          <w:tcPr>
            <w:tcW w:type="dxa" w:w="2160"/>
          </w:tcPr>
          <w:p>
            <w:r>
              <w:t>Felhasználó törlése az admin felületen</w:t>
            </w:r>
          </w:p>
        </w:tc>
        <w:tc>
          <w:tcPr>
            <w:tcW w:type="dxa" w:w="2160"/>
          </w:tcPr>
          <w:p>
            <w:r>
              <w:t>A felhasználó és a rendelései törlődnek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T33</w:t>
            </w:r>
          </w:p>
        </w:tc>
        <w:tc>
          <w:tcPr>
            <w:tcW w:type="dxa" w:w="2160"/>
          </w:tcPr>
          <w:p>
            <w:r>
              <w:t>Saját admin fiók törlése</w:t>
            </w:r>
          </w:p>
        </w:tc>
        <w:tc>
          <w:tcPr>
            <w:tcW w:type="dxa" w:w="2160"/>
          </w:tcPr>
          <w:p>
            <w:r>
              <w:t>A bejelentkezett admin saját fiókjának törlése</w:t>
            </w:r>
          </w:p>
        </w:tc>
        <w:tc>
          <w:tcPr>
            <w:tcW w:type="dxa" w:w="2160"/>
          </w:tcPr>
          <w:p>
            <w:r>
              <w:t>A törlés elutasítva, hibaüzenet jelenik meg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T34</w:t>
            </w:r>
          </w:p>
        </w:tc>
        <w:tc>
          <w:tcPr>
            <w:tcW w:type="dxa" w:w="2160"/>
          </w:tcPr>
          <w:p>
            <w:r>
              <w:t>Admin felület vásárlói fiókkal</w:t>
            </w:r>
          </w:p>
        </w:tc>
        <w:tc>
          <w:tcPr>
            <w:tcW w:type="dxa" w:w="2160"/>
          </w:tcPr>
          <w:p>
            <w:r>
              <w:t>Az admin.html megnyitása User szerepkörrel</w:t>
            </w:r>
          </w:p>
        </w:tc>
        <w:tc>
          <w:tcPr>
            <w:tcW w:type="dxa" w:w="2160"/>
          </w:tcPr>
          <w:p>
            <w:r>
              <w:t>Figyelmeztetés és átirányítás a kezdőlapra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T35</w:t>
            </w:r>
          </w:p>
        </w:tc>
        <w:tc>
          <w:tcPr>
            <w:tcW w:type="dxa" w:w="2160"/>
          </w:tcPr>
          <w:p>
            <w:r>
              <w:t>Védett végpont token nélkül</w:t>
            </w:r>
          </w:p>
        </w:tc>
        <w:tc>
          <w:tcPr>
            <w:tcW w:type="dxa" w:w="2160"/>
          </w:tcPr>
          <w:p>
            <w:r>
              <w:t>Termékfelvitel hívása JWT token nélkül</w:t>
            </w:r>
          </w:p>
        </w:tc>
        <w:tc>
          <w:tcPr>
            <w:tcW w:type="dxa" w:w="2160"/>
          </w:tcPr>
          <w:p>
            <w:r>
              <w:t>401 Unauthorized válasz, adat nem szivárog ki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T36</w:t>
            </w:r>
          </w:p>
        </w:tc>
        <w:tc>
          <w:tcPr>
            <w:tcW w:type="dxa" w:w="2160"/>
          </w:tcPr>
          <w:p>
            <w:r>
              <w:t>Admin végpont vásárlói tokennel</w:t>
            </w:r>
          </w:p>
        </w:tc>
        <w:tc>
          <w:tcPr>
            <w:tcW w:type="dxa" w:w="2160"/>
          </w:tcPr>
          <w:p>
            <w:r>
              <w:t>A felhasználólista hívása User szerepkörű tokennel</w:t>
            </w:r>
          </w:p>
        </w:tc>
        <w:tc>
          <w:tcPr>
            <w:tcW w:type="dxa" w:w="2160"/>
          </w:tcPr>
          <w:p>
            <w:r>
              <w:t>403 Forbidden válasz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T37</w:t>
            </w:r>
          </w:p>
        </w:tc>
        <w:tc>
          <w:tcPr>
            <w:tcW w:type="dxa" w:w="2160"/>
          </w:tcPr>
          <w:p>
            <w:r>
              <w:t>Reszponzív megjelenés</w:t>
            </w:r>
          </w:p>
        </w:tc>
        <w:tc>
          <w:tcPr>
            <w:tcW w:type="dxa" w:w="2160"/>
          </w:tcPr>
          <w:p>
            <w:r>
              <w:t>Az oldal megnyitása 390 és 768 pixeles szélességben</w:t>
            </w:r>
          </w:p>
        </w:tc>
        <w:tc>
          <w:tcPr>
            <w:tcW w:type="dxa" w:w="2160"/>
          </w:tcPr>
          <w:p>
            <w:r>
              <w:t>A kártyarács átrendeződik, a menü hamburger gombbá alakul</w:t>
            </w:r>
          </w:p>
        </w:tc>
      </w:tr>
    </w:tbl>
    <w:p/>
    <w:p>
      <w:pPr>
        <w:pStyle w:val="Heading2"/>
      </w:pPr>
      <w:r>
        <w:t>4. Teszt eredmények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/>
            <w:r>
              <w:rPr>
                <w:b/>
              </w:rPr>
              <w:t>Tesztek száma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Sikeres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Sikertelen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2"/>
      </w:pPr>
      <w:r>
        <w:t>5. Összegzés</w:t>
      </w:r>
    </w:p>
    <w:p>
      <w:r>
        <w:t>A tesztelés során a SneekerWebShop webáruház fő funkciói megfelelően működtek. A felhasználókezelés, a kosár és a rendelési folyamat, a készletkezelés, valamint az admin felületen elérhető termék-, megrendelés- és felhasználókezelés hibamentesen működik. A jogosultsági körök szétválasztása a szerveroldalon is érvényesül: a védett végpontok token nélkül 401-es, nem megfelelő szerepkörrel 403-as választ adnak, tehát a felület menüpontjainak elrejtése csak kényelmi funkció, a valódi védelem a backendben van.</w:t>
      </w:r>
    </w:p>
    <w:p>
      <w:r>
        <w:t>A tesztek során hibát nem találtunk. A fejlesztés közben felderített hibák (a fájlfeltöltés Content-Type fejléce, valamint a rendelésben szereplő termékek törlésének kezelése) az átadás előtt javításra kerültek, és a T26, illetve T27 teszteset ezeket külön ellenőrzi.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SneekerWebShop – teszt dokumentáció</dc:title>
  <dc:subject/>
  <dc:creator>Farkas Zoltán</dc:creator>
  <cp:keywords/>
  <dc:description>A SneekerWebShop sportcipő webáruház teszt dokumentációja</dc:description>
  <cp:lastModifiedBy>Farkas Zoltán</cp:lastModifiedBy>
  <cp:revision>1</cp:revision>
  <dcterms:created xsi:type="dcterms:W3CDTF">2026-09-03T15:56:00Z</dcterms:created>
  <dcterms:modified xsi:type="dcterms:W3CDTF">2026-09-03T15:56:00Z</dcterms:modified>
  <cp:category/>
</cp:coreProperties>
</file>