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SIT 401:ICT PROJECT MANAGEMENT</w:t>
      </w:r>
    </w:p>
    <w:p>
      <w:pPr>
        <w:pStyle w:val="LOnormal"/>
        <w:spacing w:lineRule="auto" w:line="240" w:before="0" w:after="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CONTINUOUS ASSESSMENT TEST</w:t>
      </w:r>
    </w:p>
    <w:p>
      <w:pPr>
        <w:pStyle w:val="LOnormal"/>
        <w:keepNext w:val="false"/>
        <w:keepLines w:val="false"/>
        <w:pageBreakBefore w:val="false"/>
        <w:widowControl/>
        <w:numPr>
          <w:ilvl w:val="0"/>
          <w:numId w:val="3"/>
        </w:numP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Project schedules are a key aspect of project management.  An ICT project had the following activities.</w:t>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
        <w:tblW w:w="4543" w:type="dxa"/>
        <w:jc w:val="left"/>
        <w:tblInd w:w="468" w:type="dxa"/>
        <w:tblCellMar>
          <w:top w:w="0" w:type="dxa"/>
          <w:left w:w="108" w:type="dxa"/>
          <w:bottom w:w="0" w:type="dxa"/>
          <w:right w:w="108" w:type="dxa"/>
        </w:tblCellMar>
        <w:tblLook w:val="0400"/>
      </w:tblPr>
      <w:tblGrid>
        <w:gridCol w:w="1030"/>
        <w:gridCol w:w="1443"/>
        <w:gridCol w:w="2070"/>
      </w:tblGrid>
      <w:tr>
        <w:trPr/>
        <w:tc>
          <w:tcPr>
            <w:tcW w:w="1030"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Activity</w:t>
            </w:r>
          </w:p>
        </w:tc>
        <w:tc>
          <w:tcPr>
            <w:tcW w:w="1443"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Predecessor</w:t>
            </w:r>
          </w:p>
        </w:tc>
        <w:tc>
          <w:tcPr>
            <w:tcW w:w="2070"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Duration in Weeks</w:t>
            </w:r>
          </w:p>
        </w:tc>
      </w:tr>
      <w:tr>
        <w:trPr/>
        <w:tc>
          <w:tcPr>
            <w:tcW w:w="1030"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w:t>
            </w:r>
          </w:p>
        </w:tc>
        <w:tc>
          <w:tcPr>
            <w:tcW w:w="1443"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2070"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r>
      <w:tr>
        <w:trPr/>
        <w:tc>
          <w:tcPr>
            <w:tcW w:w="1030"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w:t>
            </w:r>
          </w:p>
        </w:tc>
        <w:tc>
          <w:tcPr>
            <w:tcW w:w="1443"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c>
          <w:tcPr>
            <w:tcW w:w="2070"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r>
      <w:tr>
        <w:trPr/>
        <w:tc>
          <w:tcPr>
            <w:tcW w:w="1030"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w:t>
            </w:r>
          </w:p>
        </w:tc>
        <w:tc>
          <w:tcPr>
            <w:tcW w:w="1443"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w:t>
            </w:r>
          </w:p>
        </w:tc>
        <w:tc>
          <w:tcPr>
            <w:tcW w:w="2070"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r>
      <w:tr>
        <w:trPr/>
        <w:tc>
          <w:tcPr>
            <w:tcW w:w="1030"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w:t>
            </w:r>
          </w:p>
        </w:tc>
        <w:tc>
          <w:tcPr>
            <w:tcW w:w="1443"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B</w:t>
            </w:r>
          </w:p>
        </w:tc>
        <w:tc>
          <w:tcPr>
            <w:tcW w:w="2070"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r>
      <w:tr>
        <w:trPr/>
        <w:tc>
          <w:tcPr>
            <w:tcW w:w="1030"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w:t>
            </w:r>
          </w:p>
        </w:tc>
        <w:tc>
          <w:tcPr>
            <w:tcW w:w="1443"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B</w:t>
            </w:r>
          </w:p>
        </w:tc>
        <w:tc>
          <w:tcPr>
            <w:tcW w:w="2070"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r>
      <w:tr>
        <w:trPr/>
        <w:tc>
          <w:tcPr>
            <w:tcW w:w="1030"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w:t>
            </w:r>
          </w:p>
        </w:tc>
        <w:tc>
          <w:tcPr>
            <w:tcW w:w="1443"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 E</w:t>
            </w:r>
          </w:p>
        </w:tc>
        <w:tc>
          <w:tcPr>
            <w:tcW w:w="2070"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r>
      <w:tr>
        <w:trPr/>
        <w:tc>
          <w:tcPr>
            <w:tcW w:w="1030"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w:t>
            </w:r>
          </w:p>
        </w:tc>
        <w:tc>
          <w:tcPr>
            <w:tcW w:w="1443"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 F</w:t>
            </w:r>
          </w:p>
        </w:tc>
        <w:tc>
          <w:tcPr>
            <w:tcW w:w="2070"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r>
      <w:tr>
        <w:trPr/>
        <w:tc>
          <w:tcPr>
            <w:tcW w:w="1030"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w:t>
            </w:r>
          </w:p>
        </w:tc>
        <w:tc>
          <w:tcPr>
            <w:tcW w:w="1443"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w:t>
            </w:r>
          </w:p>
        </w:tc>
        <w:tc>
          <w:tcPr>
            <w:tcW w:w="2070"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r>
      <w:tr>
        <w:trPr/>
        <w:tc>
          <w:tcPr>
            <w:tcW w:w="1030"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w:t>
            </w:r>
          </w:p>
        </w:tc>
        <w:tc>
          <w:tcPr>
            <w:tcW w:w="1443"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G, H</w:t>
            </w:r>
          </w:p>
        </w:tc>
        <w:tc>
          <w:tcPr>
            <w:tcW w:w="2070"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r>
    </w:tbl>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Required:</w:t>
      </w:r>
    </w:p>
    <w:p>
      <w:pPr>
        <w:pStyle w:val="LOnormal"/>
        <w:numPr>
          <w:ilvl w:val="0"/>
          <w:numId w:val="8"/>
        </w:numPr>
        <w:spacing w:lineRule="auto" w:line="360" w:before="0" w:after="0"/>
        <w:ind w:left="90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Draw the necessary diagram and calculate the critical path for the project.</w:t>
        <w:tab/>
        <w:tab/>
      </w:r>
    </w:p>
    <w:p>
      <w:pPr>
        <w:pStyle w:val="LOnormal"/>
        <w:keepNext w:val="false"/>
        <w:keepLines w:val="false"/>
        <w:pageBreakBefore w:val="false"/>
        <w:widowControl/>
        <w:shd w:val="clear" w:fill="auto"/>
        <w:spacing w:lineRule="auto" w:line="240" w:before="0" w:after="0"/>
        <w:ind w:left="90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numPr>
          <w:ilvl w:val="0"/>
          <w:numId w:val="9"/>
        </w:numPr>
        <w:shd w:val="clear" w:fill="auto"/>
        <w:spacing w:lineRule="auto" w:line="276"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Critically evaluate the impact each of the following techniques on the duration of a project:</w:t>
      </w:r>
    </w:p>
    <w:p>
      <w:pPr>
        <w:pStyle w:val="LOnormal"/>
        <w:numPr>
          <w:ilvl w:val="0"/>
          <w:numId w:val="10"/>
        </w:numPr>
        <w:spacing w:lineRule="auto" w:line="240" w:before="0" w:after="0"/>
        <w:ind w:left="1080" w:hanging="5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Critical Chain Scheduling</w:t>
      </w:r>
    </w:p>
    <w:p>
      <w:pPr>
        <w:pStyle w:val="LOnormal"/>
        <w:numPr>
          <w:ilvl w:val="0"/>
          <w:numId w:val="10"/>
        </w:numPr>
        <w:spacing w:lineRule="auto" w:line="240" w:before="0" w:after="0"/>
        <w:ind w:left="1080" w:hanging="5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Leveling of resources</w:t>
      </w:r>
    </w:p>
    <w:p>
      <w:pPr>
        <w:pStyle w:val="LOnormal"/>
        <w:numPr>
          <w:ilvl w:val="0"/>
          <w:numId w:val="10"/>
        </w:numPr>
        <w:spacing w:lineRule="auto" w:line="240" w:before="0" w:after="0"/>
        <w:ind w:left="1080" w:hanging="5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Crashing of tasks</w:t>
        <w:tab/>
        <w:tab/>
        <w:tab/>
        <w:tab/>
        <w:tab/>
        <w:tab/>
        <w:tab/>
      </w:r>
    </w:p>
    <w:p>
      <w:pPr>
        <w:pStyle w:val="LO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false"/>
        <w:keepLines w:val="false"/>
        <w:pageBreakBefore w:val="false"/>
        <w:widowControl/>
        <w:numPr>
          <w:ilvl w:val="0"/>
          <w:numId w:val="1"/>
        </w:numPr>
        <w:shd w:val="clear" w:fill="auto"/>
        <w:spacing w:lineRule="auto" w:line="360"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Describe how the a scope of an IT project can be controlled    </w:t>
      </w:r>
    </w:p>
    <w:p>
      <w:pPr>
        <w:pStyle w:val="LOnormal"/>
        <w:keepNext w:val="false"/>
        <w:keepLines w:val="false"/>
        <w:pageBreakBefore w:val="false"/>
        <w:widowControl/>
        <w:numPr>
          <w:ilvl w:val="0"/>
          <w:numId w:val="1"/>
        </w:numPr>
        <w:shd w:val="clear" w:fill="auto"/>
        <w:spacing w:lineRule="auto" w:line="360" w:before="0" w:after="20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Answer the questions that follow  based upon the following diagram and activity duration </w:t>
      </w:r>
    </w:p>
    <w:p>
      <w:pPr>
        <w:pStyle w:val="LOnormal"/>
        <w:spacing w:lineRule="auto" w:line="240" w:before="0" w:after="120"/>
        <w:ind w:lef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120"/>
        <w:jc w:val="both"/>
        <w:rPr>
          <w:rFonts w:ascii="Times New Roman" w:hAnsi="Times New Roman" w:eastAsia="Times New Roman" w:cs="Times New Roman"/>
          <w:sz w:val="24"/>
          <w:szCs w:val="24"/>
        </w:rPr>
      </w:pPr>
      <w:r>
        <w:rPr/>
        <w:drawing>
          <wp:inline distT="0" distB="0" distL="0" distR="0">
            <wp:extent cx="5943600" cy="22288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0" t="0" r="0" b="65600"/>
                    <a:stretch>
                      <a:fillRect/>
                    </a:stretch>
                  </pic:blipFill>
                  <pic:spPr bwMode="auto">
                    <a:xfrm>
                      <a:off x="0" y="0"/>
                      <a:ext cx="5943600" cy="2228850"/>
                    </a:xfrm>
                    <a:prstGeom prst="rect">
                      <a:avLst/>
                    </a:prstGeom>
                  </pic:spPr>
                </pic:pic>
              </a:graphicData>
            </a:graphic>
          </wp:inline>
        </w:drawing>
      </w:r>
    </w:p>
    <w:tbl>
      <w:tblPr>
        <w:tblStyle w:val="Table2"/>
        <w:tblW w:w="8990" w:type="dxa"/>
        <w:jc w:val="left"/>
        <w:tblInd w:w="360" w:type="dxa"/>
        <w:tblCellMar>
          <w:top w:w="0" w:type="dxa"/>
          <w:left w:w="108" w:type="dxa"/>
          <w:bottom w:w="0" w:type="dxa"/>
          <w:right w:w="108" w:type="dxa"/>
        </w:tblCellMar>
        <w:tblLook w:val="0400"/>
      </w:tblPr>
      <w:tblGrid>
        <w:gridCol w:w="1522"/>
        <w:gridCol w:w="753"/>
        <w:gridCol w:w="746"/>
        <w:gridCol w:w="752"/>
        <w:gridCol w:w="752"/>
        <w:gridCol w:w="745"/>
        <w:gridCol w:w="740"/>
        <w:gridCol w:w="759"/>
        <w:gridCol w:w="758"/>
        <w:gridCol w:w="733"/>
        <w:gridCol w:w="728"/>
      </w:tblGrid>
      <w:tr>
        <w:trPr/>
        <w:tc>
          <w:tcPr>
            <w:tcW w:w="1522"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ACTIVITY</w:t>
            </w:r>
          </w:p>
        </w:tc>
        <w:tc>
          <w:tcPr>
            <w:tcW w:w="753"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w:t>
            </w:r>
          </w:p>
        </w:tc>
        <w:tc>
          <w:tcPr>
            <w:tcW w:w="746"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w:t>
            </w:r>
          </w:p>
        </w:tc>
        <w:tc>
          <w:tcPr>
            <w:tcW w:w="752"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w:t>
            </w:r>
          </w:p>
        </w:tc>
        <w:tc>
          <w:tcPr>
            <w:tcW w:w="752"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w:t>
            </w:r>
          </w:p>
        </w:tc>
        <w:tc>
          <w:tcPr>
            <w:tcW w:w="745"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w:t>
            </w:r>
          </w:p>
        </w:tc>
        <w:tc>
          <w:tcPr>
            <w:tcW w:w="740"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w:t>
            </w:r>
          </w:p>
        </w:tc>
        <w:tc>
          <w:tcPr>
            <w:tcW w:w="759"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w:t>
            </w:r>
          </w:p>
        </w:tc>
        <w:tc>
          <w:tcPr>
            <w:tcW w:w="758"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w:t>
            </w:r>
          </w:p>
        </w:tc>
        <w:tc>
          <w:tcPr>
            <w:tcW w:w="733"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w:t>
            </w:r>
          </w:p>
        </w:tc>
        <w:tc>
          <w:tcPr>
            <w:tcW w:w="728"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w:t>
            </w:r>
          </w:p>
        </w:tc>
      </w:tr>
      <w:tr>
        <w:trPr/>
        <w:tc>
          <w:tcPr>
            <w:tcW w:w="1522"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DURATION</w:t>
            </w:r>
          </w:p>
        </w:tc>
        <w:tc>
          <w:tcPr>
            <w:tcW w:w="753"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w:t>
            </w:r>
          </w:p>
        </w:tc>
        <w:tc>
          <w:tcPr>
            <w:tcW w:w="746"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w:t>
            </w:r>
          </w:p>
        </w:tc>
        <w:tc>
          <w:tcPr>
            <w:tcW w:w="752"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w:t>
            </w:r>
          </w:p>
        </w:tc>
        <w:tc>
          <w:tcPr>
            <w:tcW w:w="752"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w:t>
            </w:r>
          </w:p>
        </w:tc>
        <w:tc>
          <w:tcPr>
            <w:tcW w:w="745"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w:t>
            </w:r>
          </w:p>
        </w:tc>
        <w:tc>
          <w:tcPr>
            <w:tcW w:w="740"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w:t>
            </w:r>
          </w:p>
        </w:tc>
        <w:tc>
          <w:tcPr>
            <w:tcW w:w="759"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w:t>
            </w:r>
          </w:p>
        </w:tc>
        <w:tc>
          <w:tcPr>
            <w:tcW w:w="758"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w:t>
            </w:r>
          </w:p>
        </w:tc>
        <w:tc>
          <w:tcPr>
            <w:tcW w:w="733"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w:t>
            </w:r>
          </w:p>
        </w:tc>
        <w:tc>
          <w:tcPr>
            <w:tcW w:w="728" w:type="dxa"/>
            <w:tcBorders>
              <w:top w:val="single" w:sz="4" w:space="0" w:color="000000"/>
              <w:left w:val="single" w:sz="4" w:space="0" w:color="000000"/>
              <w:bottom w:val="single" w:sz="4" w:space="0" w:color="000000"/>
              <w:right w:val="single" w:sz="4" w:space="0" w:color="000000"/>
            </w:tcBorders>
          </w:tcPr>
          <w:p>
            <w:pPr>
              <w:pStyle w:val="LOnormal"/>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w:t>
            </w:r>
          </w:p>
        </w:tc>
      </w:tr>
    </w:tbl>
    <w:p>
      <w:pPr>
        <w:pStyle w:val="LOnormal"/>
        <w:keepNext w:val="false"/>
        <w:keepLines w:val="false"/>
        <w:pageBreakBefore w:val="false"/>
        <w:widowControl/>
        <w:numPr>
          <w:ilvl w:val="0"/>
          <w:numId w:val="2"/>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Calculate the critical Path</w:t>
      </w:r>
      <w:r>
        <w:rPr>
          <w:rFonts w:eastAsia="Times New Roman" w:cs="Times New Roman" w:ascii="Times New Roman" w:hAnsi="Times New Roman"/>
          <w:b/>
          <w:i/>
          <w:caps w:val="false"/>
          <w:smallCaps w:val="false"/>
          <w:strike w:val="false"/>
          <w:dstrike w:val="false"/>
          <w:color w:val="000000"/>
          <w:position w:val="0"/>
          <w:sz w:val="24"/>
          <w:sz w:val="24"/>
          <w:szCs w:val="24"/>
          <w:u w:val="none"/>
          <w:shd w:fill="auto" w:val="clear"/>
          <w:vertAlign w:val="baseline"/>
        </w:rPr>
        <w:t>(show your workings</w:t>
        <w:tab/>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ab/>
        <w:tab/>
        <w:t>(4 marks)</w:t>
      </w:r>
    </w:p>
    <w:p>
      <w:pPr>
        <w:pStyle w:val="LOnormal"/>
        <w:keepNext w:val="false"/>
        <w:keepLines w:val="false"/>
        <w:pageBreakBefore w:val="false"/>
        <w:widowControl/>
        <w:numPr>
          <w:ilvl w:val="0"/>
          <w:numId w:val="2"/>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Illustrate from the above diagram the tasks </w:t>
      </w:r>
      <w:r>
        <w:rPr>
          <w:rFonts w:eastAsia="Times New Roman" w:cs="Times New Roman" w:ascii="Times New Roman" w:hAnsi="Times New Roman"/>
          <w:b/>
          <w:i/>
          <w:caps w:val="false"/>
          <w:smallCaps w:val="false"/>
          <w:strike w:val="false"/>
          <w:dstrike w:val="false"/>
          <w:color w:val="002060"/>
          <w:position w:val="0"/>
          <w:sz w:val="24"/>
          <w:sz w:val="24"/>
          <w:szCs w:val="24"/>
          <w:u w:val="none"/>
          <w:shd w:fill="auto" w:val="clear"/>
          <w:vertAlign w:val="baseline"/>
        </w:rPr>
        <w:t>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that have the following dependencies</w:t>
      </w:r>
    </w:p>
    <w:p>
      <w:pPr>
        <w:pStyle w:val="LOnormal"/>
        <w:keepNext w:val="false"/>
        <w:keepLines w:val="false"/>
        <w:pageBreakBefore w:val="false"/>
        <w:widowControl/>
        <w:shd w:val="clear" w:fill="auto"/>
        <w:spacing w:lineRule="auto" w:line="240" w:before="0" w:after="0"/>
        <w:ind w:left="7560" w:right="0" w:firstLine="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 marks)</w:t>
      </w:r>
    </w:p>
    <w:p>
      <w:pPr>
        <w:pStyle w:val="LOnormal"/>
        <w:keepNext w:val="false"/>
        <w:keepLines w:val="false"/>
        <w:pageBreakBefore w:val="false"/>
        <w:widowControl/>
        <w:numPr>
          <w:ilvl w:val="0"/>
          <w:numId w:val="4"/>
        </w:numPr>
        <w:shd w:val="clear" w:fill="auto"/>
        <w:spacing w:lineRule="auto" w:line="240" w:before="0" w:after="0"/>
        <w:ind w:left="180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Finish-To-Start (FS) </w:t>
      </w:r>
    </w:p>
    <w:p>
      <w:pPr>
        <w:pStyle w:val="LOnormal"/>
        <w:keepNext w:val="false"/>
        <w:keepLines w:val="false"/>
        <w:pageBreakBefore w:val="false"/>
        <w:widowControl/>
        <w:numPr>
          <w:ilvl w:val="0"/>
          <w:numId w:val="4"/>
        </w:numPr>
        <w:shd w:val="clear" w:fill="auto"/>
        <w:spacing w:lineRule="auto" w:line="240" w:before="0" w:after="0"/>
        <w:ind w:left="180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Start-To-Start (SS)</w:t>
      </w:r>
      <w:r>
        <w:rPr>
          <w:rFonts w:eastAsia="Times New Roman" w:cs="Times New Roman" w:ascii="Times New Roman" w:hAnsi="Times New Roman"/>
          <w:b/>
          <w:i/>
          <w:caps w:val="false"/>
          <w:smallCaps w:val="false"/>
          <w:strike w:val="false"/>
          <w:dstrike w:val="false"/>
          <w:color w:val="002060"/>
          <w:position w:val="0"/>
          <w:sz w:val="24"/>
          <w:sz w:val="24"/>
          <w:szCs w:val="24"/>
          <w:u w:val="none"/>
          <w:shd w:fill="auto" w:val="clear"/>
          <w:vertAlign w:val="baseline"/>
        </w:rPr>
        <w:t xml:space="preserve"> </w:t>
      </w:r>
    </w:p>
    <w:p>
      <w:pPr>
        <w:pStyle w:val="LOnormal"/>
        <w:keepNext w:val="false"/>
        <w:keepLines w:val="false"/>
        <w:pageBreakBefore w:val="false"/>
        <w:widowControl/>
        <w:numPr>
          <w:ilvl w:val="0"/>
          <w:numId w:val="4"/>
        </w:numPr>
        <w:shd w:val="clear" w:fill="auto"/>
        <w:spacing w:lineRule="auto" w:line="240" w:before="0" w:after="0"/>
        <w:ind w:left="180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Finish-To-Finish (FF) </w:t>
      </w:r>
    </w:p>
    <w:p>
      <w:pPr>
        <w:pStyle w:val="LOnormal"/>
        <w:keepNext w:val="false"/>
        <w:keepLines w:val="false"/>
        <w:pageBreakBefore w:val="false"/>
        <w:widowControl/>
        <w:numPr>
          <w:ilvl w:val="0"/>
          <w:numId w:val="4"/>
        </w:numPr>
        <w:shd w:val="clear" w:fill="auto"/>
        <w:spacing w:lineRule="auto" w:line="240" w:before="0" w:after="0"/>
        <w:ind w:left="180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Software System (O). </w:t>
      </w:r>
    </w:p>
    <w:p>
      <w:pPr>
        <w:pStyle w:val="LOnormal"/>
        <w:keepNext w:val="false"/>
        <w:keepLines w:val="false"/>
        <w:pageBreakBefore w:val="false"/>
        <w:widowControl/>
        <w:numPr>
          <w:ilvl w:val="0"/>
          <w:numId w:val="5"/>
        </w:numPr>
        <w:shd w:val="clear" w:fill="auto"/>
        <w:spacing w:lineRule="auto" w:line="360" w:before="0" w:after="20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following table defines the various activities of a small project and their duration. </w:t>
      </w:r>
    </w:p>
    <w:tbl>
      <w:tblPr>
        <w:tblStyle w:val="Table3"/>
        <w:tblW w:w="8630" w:type="dxa"/>
        <w:jc w:val="left"/>
        <w:tblInd w:w="720" w:type="dxa"/>
        <w:tblCellMar>
          <w:top w:w="0" w:type="dxa"/>
          <w:left w:w="108" w:type="dxa"/>
          <w:bottom w:w="0" w:type="dxa"/>
          <w:right w:w="108" w:type="dxa"/>
        </w:tblCellMar>
        <w:tblLook w:val="0400"/>
      </w:tblPr>
      <w:tblGrid>
        <w:gridCol w:w="2872"/>
        <w:gridCol w:w="2891"/>
        <w:gridCol w:w="2867"/>
      </w:tblGrid>
      <w:tr>
        <w:trPr/>
        <w:tc>
          <w:tcPr>
            <w:tcW w:w="2872" w:type="dxa"/>
            <w:tcBorders>
              <w:top w:val="single" w:sz="4" w:space="0" w:color="000000"/>
              <w:left w:val="single" w:sz="4" w:space="0" w:color="000000"/>
              <w:bottom w:val="single" w:sz="4" w:space="0" w:color="000000"/>
              <w:right w:val="single" w:sz="4" w:space="0" w:color="000000"/>
            </w:tcBorders>
          </w:tcPr>
          <w:p>
            <w:pPr>
              <w:pStyle w:val="LO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w:t>
            </w:r>
          </w:p>
        </w:tc>
        <w:tc>
          <w:tcPr>
            <w:tcW w:w="289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286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w:t>
            </w:r>
          </w:p>
        </w:tc>
      </w:tr>
      <w:tr>
        <w:trPr/>
        <w:tc>
          <w:tcPr>
            <w:tcW w:w="28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B</w:t>
            </w:r>
          </w:p>
        </w:tc>
        <w:tc>
          <w:tcPr>
            <w:tcW w:w="289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w:t>
            </w:r>
          </w:p>
        </w:tc>
        <w:tc>
          <w:tcPr>
            <w:tcW w:w="286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4</w:t>
            </w:r>
          </w:p>
        </w:tc>
      </w:tr>
      <w:tr>
        <w:trPr/>
        <w:tc>
          <w:tcPr>
            <w:tcW w:w="28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w:t>
            </w:r>
          </w:p>
        </w:tc>
        <w:tc>
          <w:tcPr>
            <w:tcW w:w="289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w:t>
            </w:r>
          </w:p>
        </w:tc>
        <w:tc>
          <w:tcPr>
            <w:tcW w:w="286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w:t>
            </w:r>
          </w:p>
        </w:tc>
      </w:tr>
      <w:tr>
        <w:trPr/>
        <w:tc>
          <w:tcPr>
            <w:tcW w:w="28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D</w:t>
            </w:r>
          </w:p>
        </w:tc>
        <w:tc>
          <w:tcPr>
            <w:tcW w:w="289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w:t>
            </w:r>
          </w:p>
        </w:tc>
        <w:tc>
          <w:tcPr>
            <w:tcW w:w="286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6</w:t>
            </w:r>
          </w:p>
        </w:tc>
      </w:tr>
      <w:tr>
        <w:trPr/>
        <w:tc>
          <w:tcPr>
            <w:tcW w:w="28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E</w:t>
            </w:r>
          </w:p>
        </w:tc>
        <w:tc>
          <w:tcPr>
            <w:tcW w:w="289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B</w:t>
            </w:r>
          </w:p>
        </w:tc>
        <w:tc>
          <w:tcPr>
            <w:tcW w:w="286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w:t>
            </w:r>
          </w:p>
        </w:tc>
      </w:tr>
      <w:tr>
        <w:trPr/>
        <w:tc>
          <w:tcPr>
            <w:tcW w:w="28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F</w:t>
            </w:r>
          </w:p>
        </w:tc>
        <w:tc>
          <w:tcPr>
            <w:tcW w:w="289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w:t>
            </w:r>
          </w:p>
        </w:tc>
        <w:tc>
          <w:tcPr>
            <w:tcW w:w="286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5</w:t>
            </w:r>
          </w:p>
        </w:tc>
      </w:tr>
      <w:tr>
        <w:trPr/>
        <w:tc>
          <w:tcPr>
            <w:tcW w:w="28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G</w:t>
            </w:r>
          </w:p>
        </w:tc>
        <w:tc>
          <w:tcPr>
            <w:tcW w:w="289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F,D</w:t>
            </w:r>
          </w:p>
        </w:tc>
        <w:tc>
          <w:tcPr>
            <w:tcW w:w="286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3</w:t>
            </w:r>
          </w:p>
        </w:tc>
      </w:tr>
      <w:tr>
        <w:trPr/>
        <w:tc>
          <w:tcPr>
            <w:tcW w:w="28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p>
        </w:tc>
        <w:tc>
          <w:tcPr>
            <w:tcW w:w="289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E,G</w:t>
            </w:r>
          </w:p>
        </w:tc>
        <w:tc>
          <w:tcPr>
            <w:tcW w:w="286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6</w:t>
            </w:r>
          </w:p>
        </w:tc>
      </w:tr>
      <w:tr>
        <w:trPr/>
        <w:tc>
          <w:tcPr>
            <w:tcW w:w="28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I</w:t>
            </w:r>
          </w:p>
        </w:tc>
        <w:tc>
          <w:tcPr>
            <w:tcW w:w="289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D,F</w:t>
            </w:r>
          </w:p>
        </w:tc>
        <w:tc>
          <w:tcPr>
            <w:tcW w:w="286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w:t>
            </w:r>
          </w:p>
        </w:tc>
      </w:tr>
      <w:tr>
        <w:trPr/>
        <w:tc>
          <w:tcPr>
            <w:tcW w:w="28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J</w:t>
            </w:r>
          </w:p>
        </w:tc>
        <w:tc>
          <w:tcPr>
            <w:tcW w:w="289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H,I</w:t>
            </w:r>
          </w:p>
        </w:tc>
        <w:tc>
          <w:tcPr>
            <w:tcW w:w="286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w:t>
            </w:r>
          </w:p>
        </w:tc>
      </w:tr>
      <w:tr>
        <w:trPr/>
        <w:tc>
          <w:tcPr>
            <w:tcW w:w="28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K</w:t>
            </w:r>
          </w:p>
        </w:tc>
        <w:tc>
          <w:tcPr>
            <w:tcW w:w="289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J</w:t>
            </w:r>
          </w:p>
        </w:tc>
        <w:tc>
          <w:tcPr>
            <w:tcW w:w="286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8</w:t>
            </w:r>
          </w:p>
        </w:tc>
      </w:tr>
      <w:tr>
        <w:trPr/>
        <w:tc>
          <w:tcPr>
            <w:tcW w:w="287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L</w:t>
            </w:r>
          </w:p>
        </w:tc>
        <w:tc>
          <w:tcPr>
            <w:tcW w:w="289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K</w:t>
            </w:r>
          </w:p>
        </w:tc>
        <w:tc>
          <w:tcPr>
            <w:tcW w:w="286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w:t>
            </w:r>
          </w:p>
        </w:tc>
      </w:tr>
    </w:tbl>
    <w:p>
      <w:pPr>
        <w:pStyle w:val="LOnormal"/>
        <w:keepNext w:val="false"/>
        <w:keepLines w:val="false"/>
        <w:pageBreakBefore w:val="false"/>
        <w:widowControl/>
        <w:shd w:val="clear" w:fill="auto"/>
        <w:spacing w:lineRule="auto" w:line="360" w:before="0" w:after="0"/>
        <w:ind w:left="72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360" w:before="0" w:after="0"/>
        <w:ind w:left="72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singl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single"/>
          <w:shd w:fill="auto" w:val="clear"/>
          <w:vertAlign w:val="baseline"/>
        </w:rPr>
        <w:t xml:space="preserve">Required: </w:t>
      </w:r>
    </w:p>
    <w:p>
      <w:pPr>
        <w:pStyle w:val="LOnormal"/>
        <w:keepNext w:val="false"/>
        <w:keepLines w:val="false"/>
        <w:pageBreakBefore w:val="false"/>
        <w:widowControl/>
        <w:numPr>
          <w:ilvl w:val="0"/>
          <w:numId w:val="6"/>
        </w:numPr>
        <w:shd w:val="clear" w:fill="auto"/>
        <w:spacing w:lineRule="auto" w:line="360" w:before="0" w:after="0"/>
        <w:ind w:left="108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singl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Draw a network diagram showing the EST and LST for each activity. </w:t>
      </w:r>
    </w:p>
    <w:p>
      <w:pPr>
        <w:pStyle w:val="LOnormal"/>
        <w:keepNext w:val="false"/>
        <w:keepLines w:val="false"/>
        <w:pageBreakBefore w:val="false"/>
        <w:widowControl/>
        <w:numPr>
          <w:ilvl w:val="0"/>
          <w:numId w:val="6"/>
        </w:numPr>
        <w:shd w:val="clear" w:fill="auto"/>
        <w:spacing w:lineRule="auto" w:line="360" w:before="0" w:after="0"/>
        <w:ind w:left="108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What is the length of the project </w:t>
      </w:r>
    </w:p>
    <w:p>
      <w:pPr>
        <w:pStyle w:val="LOnormal"/>
        <w:keepNext w:val="false"/>
        <w:keepLines w:val="false"/>
        <w:pageBreakBefore w:val="false"/>
        <w:widowControl/>
        <w:shd w:val="clear" w:fill="auto"/>
        <w:spacing w:lineRule="auto" w:line="360" w:before="0" w:after="0"/>
        <w:ind w:left="108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numPr>
          <w:ilvl w:val="0"/>
          <w:numId w:val="7"/>
        </w:numPr>
        <w:shd w:val="clear" w:fill="auto"/>
        <w:tabs>
          <w:tab w:val="clear" w:pos="720"/>
          <w:tab w:val="left" w:pos="7183" w:leader="none"/>
        </w:tabs>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Differentiate between a PERT chart and Gantt Chart using an example </w:t>
        <w:tab/>
      </w:r>
    </w:p>
    <w:p>
      <w:pPr>
        <w:pStyle w:val="LOnormal"/>
        <w:keepNext w:val="false"/>
        <w:keepLines w:val="false"/>
        <w:pageBreakBefore w:val="false"/>
        <w:widowControl/>
        <w:numPr>
          <w:ilvl w:val="0"/>
          <w:numId w:val="7"/>
        </w:numPr>
        <w:shd w:val="clear" w:fill="auto"/>
        <w:tabs>
          <w:tab w:val="clear" w:pos="720"/>
          <w:tab w:val="left" w:pos="7183" w:leader="none"/>
        </w:tabs>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You have been hired as an ICT project consultant and the client requires you to determine the projected financial value of one of their projects, Discuss three methods you will use. </w:t>
        <w:tab/>
      </w:r>
    </w:p>
    <w:p>
      <w:pPr>
        <w:pStyle w:val="LOnormal"/>
        <w:keepNext w:val="false"/>
        <w:keepLines w:val="false"/>
        <w:pageBreakBefore w:val="false"/>
        <w:widowControl/>
        <w:numPr>
          <w:ilvl w:val="0"/>
          <w:numId w:val="7"/>
        </w:numPr>
        <w:shd w:val="clear" w:fill="auto"/>
        <w:tabs>
          <w:tab w:val="clear" w:pos="720"/>
          <w:tab w:val="left" w:pos="7183" w:leader="none"/>
        </w:tabs>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ab/>
        <w:tab/>
        <w:tab/>
        <w:t xml:space="preserve">       Critically evaluate how the Program Evaluation and Review Technique (PERT)</w:t>
      </w:r>
    </w:p>
    <w:p>
      <w:pPr>
        <w:pStyle w:val="LOnormal"/>
        <w:keepNext w:val="false"/>
        <w:keepLines w:val="false"/>
        <w:pageBreakBefore w:val="false"/>
        <w:widowControl/>
        <w:shd w:val="clear" w:fill="auto"/>
        <w:spacing w:lineRule="auto" w:line="360" w:before="0" w:after="200"/>
        <w:ind w:left="3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bookmarkStart w:id="0" w:name="_gjdgxs"/>
      <w:bookmarkEnd w:id="0"/>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can be used for project time management.</w:t>
        <w:tab/>
        <w:tab/>
        <w:tab/>
        <w:tab/>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Liberation Sans">
    <w:altName w:val="Arial"/>
    <w:charset w:val="01"/>
    <w:family w:val="roman"/>
    <w:pitch w:val="default"/>
  </w:font>
  <w:font w:name="Times New Roman">
    <w:charset w:val="01"/>
    <w:family w:val="roman"/>
    <w:pitch w:val="default"/>
  </w:font>
  <w:font w:name="Georgia">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lowerRoman"/>
      <w:lvlText w:val="%1."/>
      <w:lvlJc w:val="righ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5">
    <w:lvl w:ilvl="0">
      <w:start w:val="5"/>
      <w:numFmt w:val="lowerLetter"/>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Roman"/>
      <w:lvlText w:val="%1."/>
      <w:lvlJc w:val="righ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lvl w:ilvl="0">
      <w:start w:val="6"/>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lowerRoman"/>
      <w:lvlText w:val="%1."/>
      <w:lvlJc w:val="right"/>
      <w:pPr>
        <w:tabs>
          <w:tab w:val="num" w:pos="0"/>
        </w:tabs>
        <w:ind w:left="900" w:hanging="360"/>
      </w:pPr>
    </w:lvl>
    <w:lvl w:ilvl="1">
      <w:start w:val="1"/>
      <w:numFmt w:val="lowerLetter"/>
      <w:lvlText w:val="%2."/>
      <w:lvlJc w:val="left"/>
      <w:pPr>
        <w:tabs>
          <w:tab w:val="num" w:pos="0"/>
        </w:tabs>
        <w:ind w:left="1620" w:hanging="360"/>
      </w:pPr>
    </w:lvl>
    <w:lvl w:ilvl="2">
      <w:start w:val="1"/>
      <w:numFmt w:val="lowerRoman"/>
      <w:lvlText w:val="%3."/>
      <w:lvlJc w:val="right"/>
      <w:pPr>
        <w:tabs>
          <w:tab w:val="num" w:pos="0"/>
        </w:tabs>
        <w:ind w:left="2340" w:hanging="180"/>
      </w:pPr>
    </w:lvl>
    <w:lvl w:ilvl="3">
      <w:start w:val="1"/>
      <w:numFmt w:val="decimal"/>
      <w:lvlText w:val="%4."/>
      <w:lvlJc w:val="left"/>
      <w:pPr>
        <w:tabs>
          <w:tab w:val="num" w:pos="0"/>
        </w:tabs>
        <w:ind w:left="3060" w:hanging="360"/>
      </w:pPr>
    </w:lvl>
    <w:lvl w:ilvl="4">
      <w:start w:val="1"/>
      <w:numFmt w:val="lowerLetter"/>
      <w:lvlText w:val="%5."/>
      <w:lvlJc w:val="left"/>
      <w:pPr>
        <w:tabs>
          <w:tab w:val="num" w:pos="0"/>
        </w:tabs>
        <w:ind w:left="3780" w:hanging="360"/>
      </w:pPr>
    </w:lvl>
    <w:lvl w:ilvl="5">
      <w:start w:val="1"/>
      <w:numFmt w:val="lowerRoman"/>
      <w:lvlText w:val="%6."/>
      <w:lvlJc w:val="right"/>
      <w:pPr>
        <w:tabs>
          <w:tab w:val="num" w:pos="0"/>
        </w:tabs>
        <w:ind w:left="4500" w:hanging="180"/>
      </w:pPr>
    </w:lvl>
    <w:lvl w:ilvl="6">
      <w:start w:val="1"/>
      <w:numFmt w:val="decimal"/>
      <w:lvlText w:val="%7."/>
      <w:lvlJc w:val="left"/>
      <w:pPr>
        <w:tabs>
          <w:tab w:val="num" w:pos="0"/>
        </w:tabs>
        <w:ind w:left="5220" w:hanging="360"/>
      </w:pPr>
    </w:lvl>
    <w:lvl w:ilvl="7">
      <w:start w:val="1"/>
      <w:numFmt w:val="lowerLetter"/>
      <w:lvlText w:val="%8."/>
      <w:lvlJc w:val="left"/>
      <w:pPr>
        <w:tabs>
          <w:tab w:val="num" w:pos="0"/>
        </w:tabs>
        <w:ind w:left="5940" w:hanging="360"/>
      </w:pPr>
    </w:lvl>
    <w:lvl w:ilvl="8">
      <w:start w:val="1"/>
      <w:numFmt w:val="lowerRoman"/>
      <w:lvlText w:val="%9."/>
      <w:lvlJc w:val="right"/>
      <w:pPr>
        <w:tabs>
          <w:tab w:val="num" w:pos="0"/>
        </w:tabs>
        <w:ind w:left="6660" w:hanging="180"/>
      </w:pPr>
    </w:lvl>
  </w:abstractNum>
  <w:abstractNum w:abstractNumId="9">
    <w:lvl w:ilvl="0">
      <w:start w:val="2"/>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TotalTime>
  <Application>LibreOffice/6.4.7.2$Linux_X86_64 LibreOffice_project/40$Build-2</Application>
  <Pages>2</Pages>
  <Words>324</Words>
  <Characters>1338</Characters>
  <CharactersWithSpaces>1576</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2022-03-10T12:55:48Z</dcterms:modified>
  <cp:revision>1</cp:revision>
  <dc:subject/>
  <dc:title/>
</cp:coreProperties>
</file>