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75B" w:rsidRDefault="00465422">
      <w:pPr>
        <w:spacing w:after="0"/>
        <w:ind w:left="835" w:right="-3954" w:hanging="10"/>
      </w:pPr>
      <w:bookmarkStart w:id="0" w:name="_GoBack"/>
      <w:bookmarkEnd w:id="0"/>
      <w:r>
        <w:rPr>
          <w:rFonts w:ascii="Cambria" w:eastAsia="Cambria" w:hAnsi="Cambria" w:cs="Cambria"/>
          <w:color w:val="675E47"/>
          <w:sz w:val="132"/>
        </w:rPr>
        <w:t xml:space="preserve">Introduction to </w:t>
      </w:r>
    </w:p>
    <w:p w:rsidR="0095675B" w:rsidRDefault="00465422">
      <w:pPr>
        <w:spacing w:after="0"/>
        <w:ind w:left="835" w:right="-395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8458200</wp:posOffset>
                </wp:positionH>
                <wp:positionV relativeFrom="page">
                  <wp:posOffset>0</wp:posOffset>
                </wp:positionV>
                <wp:extent cx="685800" cy="6857999"/>
                <wp:effectExtent l="0" t="0" r="0" b="0"/>
                <wp:wrapSquare wrapText="bothSides"/>
                <wp:docPr id="8590" name="Group 8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857999"/>
                          <a:chOff x="0" y="0"/>
                          <a:chExt cx="685800" cy="6857999"/>
                        </a:xfrm>
                      </wpg:grpSpPr>
                      <wps:wsp>
                        <wps:cNvPr id="11390" name="Shape 11390"/>
                        <wps:cNvSpPr/>
                        <wps:spPr>
                          <a:xfrm>
                            <a:off x="0" y="0"/>
                            <a:ext cx="6858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7999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1" name="Shape 11391"/>
                        <wps:cNvSpPr/>
                        <wps:spPr>
                          <a:xfrm>
                            <a:off x="0" y="5486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5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90" style="width:54pt;height:540pt;position:absolute;mso-position-horizontal-relative:page;mso-position-horizontal:absolute;margin-left:666pt;mso-position-vertical-relative:page;margin-top:0pt;" coordsize="6858,68579">
                <v:shape id="Shape 11392" style="position:absolute;width:6858;height:68579;left:0;top:0;" coordsize="685800,6857999" path="m0,0l685800,0l685800,6857999l0,6857999l0,0">
                  <v:stroke weight="0pt" endcap="flat" joinstyle="miter" miterlimit="10" on="false" color="#000000" opacity="0"/>
                  <v:fill on="true" color="#675e47"/>
                </v:shape>
                <v:shape id="Shape 11393" style="position:absolute;width:6858;height:6858;left:0;top:54864;" coordsize="685800,685800" path="m0,0l685800,0l685800,685800l0,685800l0,0">
                  <v:stroke weight="0pt" endcap="flat" joinstyle="miter" miterlimit="10" on="false" color="#000000" opacity="0"/>
                  <v:fill on="true" color="#a9a57c"/>
                </v:shape>
                <w10:wrap type="square"/>
              </v:group>
            </w:pict>
          </mc:Fallback>
        </mc:AlternateContent>
      </w:r>
      <w:r>
        <w:rPr>
          <w:rFonts w:ascii="Cambria" w:eastAsia="Cambria" w:hAnsi="Cambria" w:cs="Cambria"/>
          <w:color w:val="675E47"/>
          <w:sz w:val="132"/>
        </w:rPr>
        <w:t xml:space="preserve">Ethics and Legal </w:t>
      </w:r>
    </w:p>
    <w:p w:rsidR="0095675B" w:rsidRDefault="00465422">
      <w:pPr>
        <w:spacing w:after="0"/>
        <w:ind w:left="835" w:right="-3954" w:hanging="10"/>
      </w:pPr>
      <w:r>
        <w:rPr>
          <w:rFonts w:ascii="Cambria" w:eastAsia="Cambria" w:hAnsi="Cambria" w:cs="Cambria"/>
          <w:color w:val="675E47"/>
          <w:sz w:val="132"/>
        </w:rPr>
        <w:t xml:space="preserve">Issues </w:t>
      </w:r>
    </w:p>
    <w:p w:rsidR="0095675B" w:rsidRDefault="00465422">
      <w:pPr>
        <w:pStyle w:val="Heading1"/>
      </w:pPr>
      <w:r>
        <w:t xml:space="preserve">Ethical vs. Legal Issues </w:t>
      </w:r>
    </w:p>
    <w:p w:rsidR="0095675B" w:rsidRDefault="00465422">
      <w:pPr>
        <w:spacing w:after="19" w:line="488" w:lineRule="auto"/>
        <w:ind w:left="235" w:right="-87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8458200</wp:posOffset>
                </wp:positionH>
                <wp:positionV relativeFrom="page">
                  <wp:posOffset>0</wp:posOffset>
                </wp:positionV>
                <wp:extent cx="685800" cy="6857999"/>
                <wp:effectExtent l="0" t="0" r="0" b="0"/>
                <wp:wrapSquare wrapText="bothSides"/>
                <wp:docPr id="8591" name="Group 8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857999"/>
                          <a:chOff x="0" y="0"/>
                          <a:chExt cx="685800" cy="6857999"/>
                        </a:xfrm>
                      </wpg:grpSpPr>
                      <wps:wsp>
                        <wps:cNvPr id="11394" name="Shape 11394"/>
                        <wps:cNvSpPr/>
                        <wps:spPr>
                          <a:xfrm>
                            <a:off x="0" y="0"/>
                            <a:ext cx="6858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7999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5" name="Shape 11395"/>
                        <wps:cNvSpPr/>
                        <wps:spPr>
                          <a:xfrm>
                            <a:off x="0" y="5486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5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91" style="width:54pt;height:540pt;position:absolute;mso-position-horizontal-relative:page;mso-position-horizontal:absolute;margin-left:666pt;mso-position-vertical-relative:page;margin-top:0pt;" coordsize="6858,68579">
                <v:shape id="Shape 11396" style="position:absolute;width:6858;height:68579;left:0;top:0;" coordsize="685800,6857999" path="m0,0l685800,0l685800,6857999l0,6857999l0,0">
                  <v:stroke weight="0pt" endcap="flat" joinstyle="miter" miterlimit="10" on="false" color="#000000" opacity="0"/>
                  <v:fill on="true" color="#675e47"/>
                </v:shape>
                <v:shape id="Shape 11397" style="position:absolute;width:6858;height:6858;left:0;top:54864;" coordsize="685800,685800" path="m0,0l685800,0l685800,685800l0,685800l0,0">
                  <v:stroke weight="0pt" endcap="flat" joinstyle="miter" miterlimit="10" on="false" color="#000000" opacity="0"/>
                  <v:fill on="true" color="#a9a57c"/>
                </v:shape>
                <w10:wrap type="square"/>
              </v:group>
            </w:pict>
          </mc:Fallback>
        </mc:AlternateContent>
      </w:r>
      <w:r>
        <w:rPr>
          <w:rFonts w:ascii="Cambria" w:eastAsia="Cambria" w:hAnsi="Cambria" w:cs="Cambria"/>
          <w:color w:val="2F2B20"/>
          <w:sz w:val="48"/>
        </w:rPr>
        <w:t xml:space="preserve">Q: What’s the difference between a legal issue and an ethical issue? </w:t>
      </w:r>
    </w:p>
    <w:p w:rsidR="0095675B" w:rsidRDefault="00465422">
      <w:pPr>
        <w:numPr>
          <w:ilvl w:val="0"/>
          <w:numId w:val="1"/>
        </w:numPr>
        <w:spacing w:after="567"/>
        <w:ind w:right="-872" w:hanging="540"/>
      </w:pPr>
      <w:r>
        <w:rPr>
          <w:rFonts w:ascii="Cambria" w:eastAsia="Cambria" w:hAnsi="Cambria" w:cs="Cambria"/>
          <w:color w:val="2F2B20"/>
          <w:sz w:val="48"/>
        </w:rPr>
        <w:lastRenderedPageBreak/>
        <w:t xml:space="preserve">How do you determine which it is? </w:t>
      </w:r>
    </w:p>
    <w:p w:rsidR="0095675B" w:rsidRDefault="00465422">
      <w:pPr>
        <w:numPr>
          <w:ilvl w:val="0"/>
          <w:numId w:val="1"/>
        </w:numPr>
        <w:spacing w:after="567"/>
        <w:ind w:right="-872" w:hanging="540"/>
      </w:pPr>
      <w:r>
        <w:rPr>
          <w:rFonts w:ascii="Cambria" w:eastAsia="Cambria" w:hAnsi="Cambria" w:cs="Cambria"/>
          <w:color w:val="2F2B20"/>
          <w:sz w:val="48"/>
        </w:rPr>
        <w:t xml:space="preserve">Should you care which it is? </w:t>
      </w:r>
    </w:p>
    <w:p w:rsidR="0095675B" w:rsidRDefault="00465422">
      <w:pPr>
        <w:numPr>
          <w:ilvl w:val="0"/>
          <w:numId w:val="1"/>
        </w:numPr>
        <w:spacing w:after="567" w:line="492" w:lineRule="auto"/>
        <w:ind w:right="-872" w:hanging="540"/>
      </w:pPr>
      <w:r>
        <w:rPr>
          <w:rFonts w:ascii="Cambria" w:eastAsia="Cambria" w:hAnsi="Cambria" w:cs="Cambria"/>
          <w:color w:val="2F2B20"/>
          <w:sz w:val="48"/>
        </w:rPr>
        <w:t xml:space="preserve">What percentage of your time would you guess that you will spend dealing with ethical or legal issues? </w:t>
      </w:r>
    </w:p>
    <w:p w:rsidR="0095675B" w:rsidRDefault="00465422">
      <w:pPr>
        <w:pStyle w:val="Heading1"/>
        <w:spacing w:after="620"/>
        <w:ind w:left="-5"/>
      </w:pPr>
      <w:r>
        <w:t xml:space="preserve">Ethical vs. Legal Issues </w:t>
      </w:r>
    </w:p>
    <w:p w:rsidR="0095675B" w:rsidRDefault="00465422">
      <w:pPr>
        <w:numPr>
          <w:ilvl w:val="0"/>
          <w:numId w:val="2"/>
        </w:numPr>
        <w:spacing w:after="566"/>
        <w:ind w:hanging="540"/>
      </w:pPr>
      <w:r>
        <w:rPr>
          <w:rFonts w:ascii="Times New Roman" w:eastAsia="Times New Roman" w:hAnsi="Times New Roman" w:cs="Times New Roman"/>
          <w:color w:val="2F2B20"/>
          <w:sz w:val="48"/>
        </w:rPr>
        <w:t xml:space="preserve">Legal Issues : Determination is made by others </w:t>
      </w:r>
    </w:p>
    <w:p w:rsidR="0095675B" w:rsidRDefault="00465422">
      <w:pPr>
        <w:numPr>
          <w:ilvl w:val="0"/>
          <w:numId w:val="2"/>
        </w:numPr>
        <w:spacing w:after="564"/>
        <w:ind w:hanging="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8458200</wp:posOffset>
                </wp:positionH>
                <wp:positionV relativeFrom="page">
                  <wp:posOffset>0</wp:posOffset>
                </wp:positionV>
                <wp:extent cx="685800" cy="6857999"/>
                <wp:effectExtent l="0" t="0" r="0" b="0"/>
                <wp:wrapSquare wrapText="bothSides"/>
                <wp:docPr id="8779" name="Group 8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857999"/>
                          <a:chOff x="0" y="0"/>
                          <a:chExt cx="685800" cy="6857999"/>
                        </a:xfrm>
                      </wpg:grpSpPr>
                      <wps:wsp>
                        <wps:cNvPr id="11398" name="Shape 11398"/>
                        <wps:cNvSpPr/>
                        <wps:spPr>
                          <a:xfrm>
                            <a:off x="0" y="0"/>
                            <a:ext cx="6858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7999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9" name="Shape 11399"/>
                        <wps:cNvSpPr/>
                        <wps:spPr>
                          <a:xfrm>
                            <a:off x="0" y="5486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5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79" style="width:54pt;height:540pt;position:absolute;mso-position-horizontal-relative:page;mso-position-horizontal:absolute;margin-left:666pt;mso-position-vertical-relative:page;margin-top:0pt;" coordsize="6858,68579">
                <v:shape id="Shape 11400" style="position:absolute;width:6858;height:68579;left:0;top:0;" coordsize="685800,6857999" path="m0,0l685800,0l685800,6857999l0,6857999l0,0">
                  <v:stroke weight="0pt" endcap="flat" joinstyle="miter" miterlimit="10" on="false" color="#000000" opacity="0"/>
                  <v:fill on="true" color="#675e47"/>
                </v:shape>
                <v:shape id="Shape 11401" style="position:absolute;width:6858;height:6858;left:0;top:54864;" coordsize="685800,685800" path="m0,0l685800,0l685800,685800l0,685800l0,0">
                  <v:stroke weight="0pt" endcap="flat" joinstyle="miter" miterlimit="10" on="false" color="#000000" opacity="0"/>
                  <v:fill on="true" color="#a9a57c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F2B20"/>
          <w:sz w:val="48"/>
        </w:rPr>
        <w:t xml:space="preserve">Ethical Issues: You determine your choice of action </w:t>
      </w:r>
    </w:p>
    <w:p w:rsidR="0095675B" w:rsidRDefault="00465422">
      <w:pPr>
        <w:spacing w:after="552"/>
        <w:ind w:left="240"/>
      </w:pPr>
      <w:r>
        <w:rPr>
          <w:rFonts w:ascii="Times New Roman" w:eastAsia="Times New Roman" w:hAnsi="Times New Roman" w:cs="Times New Roman"/>
          <w:color w:val="2F2B20"/>
          <w:sz w:val="48"/>
        </w:rPr>
        <w:lastRenderedPageBreak/>
        <w:t xml:space="preserve"> </w:t>
      </w:r>
    </w:p>
    <w:p w:rsidR="0095675B" w:rsidRDefault="00465422">
      <w:pPr>
        <w:spacing w:after="644"/>
        <w:ind w:left="240"/>
      </w:pPr>
      <w:r>
        <w:rPr>
          <w:rFonts w:ascii="Times New Roman" w:eastAsia="Times New Roman" w:hAnsi="Times New Roman" w:cs="Times New Roman"/>
          <w:color w:val="2F2B20"/>
          <w:sz w:val="48"/>
        </w:rPr>
        <w:t xml:space="preserve"> </w:t>
      </w:r>
    </w:p>
    <w:p w:rsidR="0095675B" w:rsidRDefault="00465422">
      <w:pPr>
        <w:spacing w:after="642"/>
        <w:ind w:left="235" w:right="-7113" w:hanging="10"/>
      </w:pPr>
      <w:r>
        <w:rPr>
          <w:rFonts w:ascii="Times New Roman" w:eastAsia="Times New Roman" w:hAnsi="Times New Roman" w:cs="Times New Roman"/>
          <w:color w:val="FF0000"/>
          <w:sz w:val="48"/>
        </w:rPr>
        <w:t>The law doesn’t make</w:t>
      </w:r>
      <w:r>
        <w:rPr>
          <w:rFonts w:ascii="Times New Roman" w:eastAsia="Times New Roman" w:hAnsi="Times New Roman" w:cs="Times New Roman"/>
          <w:color w:val="FF0000"/>
          <w:sz w:val="48"/>
        </w:rPr>
        <w:t xml:space="preserve"> it right  </w:t>
      </w:r>
    </w:p>
    <w:p w:rsidR="0095675B" w:rsidRDefault="00465422">
      <w:pPr>
        <w:spacing w:after="642"/>
        <w:ind w:left="235" w:right="-7113" w:hanging="10"/>
      </w:pPr>
      <w:r>
        <w:rPr>
          <w:rFonts w:ascii="Times New Roman" w:eastAsia="Times New Roman" w:hAnsi="Times New Roman" w:cs="Times New Roman"/>
          <w:color w:val="FF0000"/>
          <w:sz w:val="48"/>
        </w:rPr>
        <w:t xml:space="preserve">Being right doesn’t make it legal </w:t>
      </w:r>
    </w:p>
    <w:p w:rsidR="0095675B" w:rsidRDefault="00465422">
      <w:pPr>
        <w:pStyle w:val="Heading1"/>
        <w:spacing w:after="461"/>
        <w:ind w:left="490"/>
      </w:pPr>
      <w:r>
        <w:t xml:space="preserve">Ethical Issues </w:t>
      </w:r>
    </w:p>
    <w:p w:rsidR="0095675B" w:rsidRDefault="00465422">
      <w:pPr>
        <w:numPr>
          <w:ilvl w:val="0"/>
          <w:numId w:val="3"/>
        </w:numPr>
        <w:spacing w:after="105" w:line="491" w:lineRule="auto"/>
        <w:ind w:hanging="720"/>
      </w:pPr>
      <w:r>
        <w:rPr>
          <w:rFonts w:ascii="Cambria" w:eastAsia="Cambria" w:hAnsi="Cambria" w:cs="Cambria"/>
          <w:color w:val="2F2B20"/>
          <w:sz w:val="40"/>
        </w:rPr>
        <w:t xml:space="preserve">pertaining to or dealing with morals or the principles of morality; pertaining to right and wrong in conduct. </w:t>
      </w:r>
    </w:p>
    <w:p w:rsidR="0095675B" w:rsidRDefault="00465422">
      <w:pPr>
        <w:numPr>
          <w:ilvl w:val="0"/>
          <w:numId w:val="3"/>
        </w:numPr>
        <w:spacing w:after="105" w:line="491" w:lineRule="auto"/>
        <w:ind w:hanging="720"/>
      </w:pPr>
      <w:r>
        <w:rPr>
          <w:rFonts w:ascii="Cambria" w:eastAsia="Cambria" w:hAnsi="Cambria" w:cs="Cambria"/>
          <w:color w:val="2F2B20"/>
          <w:sz w:val="40"/>
        </w:rPr>
        <w:t xml:space="preserve">in accordance with the rules or standards for right conduct or practice, </w:t>
      </w:r>
      <w:r>
        <w:rPr>
          <w:rFonts w:ascii="Cambria" w:eastAsia="Cambria" w:hAnsi="Cambria" w:cs="Cambria"/>
          <w:color w:val="2F2B20"/>
          <w:sz w:val="40"/>
        </w:rPr>
        <w:t xml:space="preserve">esp., the standards of a profession. </w:t>
      </w:r>
    </w:p>
    <w:p w:rsidR="0095675B" w:rsidRDefault="00465422">
      <w:pPr>
        <w:spacing w:after="545"/>
        <w:ind w:left="535" w:hanging="10"/>
      </w:pPr>
      <w:r>
        <w:rPr>
          <w:rFonts w:ascii="Cambria" w:eastAsia="Cambria" w:hAnsi="Cambria" w:cs="Cambria"/>
          <w:color w:val="2F2B20"/>
          <w:sz w:val="40"/>
        </w:rPr>
        <w:lastRenderedPageBreak/>
        <w:t xml:space="preserve"> Examples: </w:t>
      </w:r>
    </w:p>
    <w:p w:rsidR="0095675B" w:rsidRDefault="00465422">
      <w:pPr>
        <w:spacing w:after="545"/>
        <w:ind w:left="535" w:hanging="10"/>
      </w:pPr>
      <w:r>
        <w:rPr>
          <w:rFonts w:ascii="Cambria" w:eastAsia="Cambria" w:hAnsi="Cambria" w:cs="Cambria"/>
          <w:color w:val="2F2B20"/>
          <w:sz w:val="40"/>
        </w:rPr>
        <w:t xml:space="preserve">Should companies collect and/or sell customer data? </w:t>
      </w:r>
    </w:p>
    <w:p w:rsidR="0095675B" w:rsidRDefault="00465422">
      <w:pPr>
        <w:spacing w:after="105"/>
        <w:ind w:left="535" w:hanging="10"/>
      </w:pPr>
      <w:r>
        <w:rPr>
          <w:rFonts w:ascii="Cambria" w:eastAsia="Cambria" w:hAnsi="Cambria" w:cs="Cambria"/>
          <w:color w:val="2F2B20"/>
          <w:sz w:val="40"/>
        </w:rPr>
        <w:t xml:space="preserve">Should IT specialists monitor and report employee computer use? </w:t>
      </w:r>
    </w:p>
    <w:p w:rsidR="0095675B" w:rsidRDefault="00465422">
      <w:pPr>
        <w:pStyle w:val="Heading1"/>
        <w:spacing w:after="185" w:line="252" w:lineRule="auto"/>
        <w:ind w:left="475"/>
      </w:pPr>
      <w:r>
        <w:rPr>
          <w:rFonts w:ascii="Cambria" w:eastAsia="Cambria" w:hAnsi="Cambria" w:cs="Cambria"/>
          <w:color w:val="675E47"/>
          <w:sz w:val="92"/>
        </w:rPr>
        <w:t xml:space="preserve">Ethical Issues (2) </w:t>
      </w:r>
    </w:p>
    <w:p w:rsidR="0095675B" w:rsidRDefault="00465422">
      <w:pPr>
        <w:spacing w:after="451"/>
        <w:ind w:left="660"/>
      </w:pPr>
      <w:r>
        <w:rPr>
          <w:b/>
          <w:color w:val="2F2B20"/>
          <w:sz w:val="44"/>
        </w:rPr>
        <w:t xml:space="preserve">Lets Consider our Views on Ethical Behavior </w:t>
      </w:r>
    </w:p>
    <w:p w:rsidR="0095675B" w:rsidRDefault="00465422">
      <w:pPr>
        <w:numPr>
          <w:ilvl w:val="0"/>
          <w:numId w:val="4"/>
        </w:numPr>
        <w:spacing w:after="116" w:line="492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8458200</wp:posOffset>
                </wp:positionH>
                <wp:positionV relativeFrom="page">
                  <wp:posOffset>0</wp:posOffset>
                </wp:positionV>
                <wp:extent cx="685800" cy="6857999"/>
                <wp:effectExtent l="0" t="0" r="0" b="0"/>
                <wp:wrapSquare wrapText="bothSides"/>
                <wp:docPr id="8697" name="Group 8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857999"/>
                          <a:chOff x="0" y="0"/>
                          <a:chExt cx="685800" cy="6857999"/>
                        </a:xfrm>
                      </wpg:grpSpPr>
                      <wps:wsp>
                        <wps:cNvPr id="11402" name="Shape 11402"/>
                        <wps:cNvSpPr/>
                        <wps:spPr>
                          <a:xfrm>
                            <a:off x="0" y="0"/>
                            <a:ext cx="6858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7999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3" name="Shape 11403"/>
                        <wps:cNvSpPr/>
                        <wps:spPr>
                          <a:xfrm>
                            <a:off x="0" y="5486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5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97" style="width:54pt;height:540pt;position:absolute;mso-position-horizontal-relative:page;mso-position-horizontal:absolute;margin-left:666pt;mso-position-vertical-relative:page;margin-top:0pt;" coordsize="6858,68579">
                <v:shape id="Shape 11404" style="position:absolute;width:6858;height:68579;left:0;top:0;" coordsize="685800,6857999" path="m0,0l685800,0l685800,6857999l0,6857999l0,0">
                  <v:stroke weight="0pt" endcap="flat" joinstyle="miter" miterlimit="10" on="false" color="#000000" opacity="0"/>
                  <v:fill on="true" color="#675e47"/>
                </v:shape>
                <v:shape id="Shape 11405" style="position:absolute;width:6858;height:6858;left:0;top:54864;" coordsize="685800,685800" path="m0,0l685800,0l685800,685800l0,685800l0,0">
                  <v:stroke weight="0pt" endcap="flat" joinstyle="miter" miterlimit="10" on="false" color="#000000" opacity="0"/>
                  <v:fill on="true" color="#a9a57c"/>
                </v:shape>
                <w10:wrap type="square"/>
              </v:group>
            </w:pict>
          </mc:Fallback>
        </mc:AlternateContent>
      </w:r>
      <w:r>
        <w:rPr>
          <w:rFonts w:ascii="Cambria" w:eastAsia="Cambria" w:hAnsi="Cambria" w:cs="Cambria"/>
          <w:color w:val="2F2B20"/>
          <w:sz w:val="44"/>
        </w:rPr>
        <w:t>In every job situation</w:t>
      </w:r>
      <w:r>
        <w:rPr>
          <w:rFonts w:ascii="Cambria" w:eastAsia="Cambria" w:hAnsi="Cambria" w:cs="Cambria"/>
          <w:color w:val="2F2B20"/>
          <w:sz w:val="44"/>
        </w:rPr>
        <w:t xml:space="preserve">, we are all eventually faced with an ethical dilemma </w:t>
      </w:r>
    </w:p>
    <w:p w:rsidR="0095675B" w:rsidRDefault="00465422">
      <w:pPr>
        <w:numPr>
          <w:ilvl w:val="0"/>
          <w:numId w:val="4"/>
        </w:numPr>
        <w:spacing w:after="116" w:line="492" w:lineRule="auto"/>
        <w:ind w:hanging="360"/>
      </w:pPr>
      <w:r>
        <w:rPr>
          <w:rFonts w:ascii="Cambria" w:eastAsia="Cambria" w:hAnsi="Cambria" w:cs="Cambria"/>
          <w:color w:val="2F2B20"/>
          <w:sz w:val="44"/>
        </w:rPr>
        <w:lastRenderedPageBreak/>
        <w:t xml:space="preserve">How will you react? How will you determine what the “right” course of action is? What are you willing to risk to do the “right thing”? </w:t>
      </w:r>
    </w:p>
    <w:p w:rsidR="0095675B" w:rsidRDefault="00465422">
      <w:pPr>
        <w:numPr>
          <w:ilvl w:val="0"/>
          <w:numId w:val="4"/>
        </w:numPr>
        <w:spacing w:after="116"/>
        <w:ind w:hanging="360"/>
      </w:pPr>
      <w:r>
        <w:rPr>
          <w:rFonts w:ascii="Cambria" w:eastAsia="Cambria" w:hAnsi="Cambria" w:cs="Cambria"/>
          <w:color w:val="2F2B20"/>
          <w:sz w:val="44"/>
        </w:rPr>
        <w:t xml:space="preserve">How far are you willing to bend? And when? </w:t>
      </w:r>
    </w:p>
    <w:p w:rsidR="0095675B" w:rsidRDefault="00465422">
      <w:pPr>
        <w:pStyle w:val="Heading1"/>
        <w:spacing w:after="29" w:line="252" w:lineRule="auto"/>
        <w:ind w:left="475"/>
      </w:pPr>
      <w:r>
        <w:rPr>
          <w:rFonts w:ascii="Cambria" w:eastAsia="Cambria" w:hAnsi="Cambria" w:cs="Cambria"/>
          <w:color w:val="675E47"/>
          <w:sz w:val="92"/>
        </w:rPr>
        <w:t xml:space="preserve">Ethical Issues (3) </w:t>
      </w:r>
    </w:p>
    <w:p w:rsidR="0095675B" w:rsidRDefault="00465422">
      <w:pPr>
        <w:spacing w:after="0"/>
        <w:ind w:left="540"/>
      </w:pPr>
      <w:r>
        <w:rPr>
          <w:b/>
          <w:color w:val="2F2B20"/>
          <w:sz w:val="60"/>
          <w:u w:val="single" w:color="2F2B20"/>
        </w:rPr>
        <w:t>Are Your Ethics Contextual?</w:t>
      </w:r>
      <w:r>
        <w:rPr>
          <w:b/>
          <w:color w:val="2F2B20"/>
          <w:sz w:val="60"/>
        </w:rPr>
        <w:t xml:space="preserve"> </w:t>
      </w:r>
    </w:p>
    <w:p w:rsidR="0095675B" w:rsidRDefault="00465422">
      <w:pPr>
        <w:spacing w:after="193"/>
        <w:ind w:left="540"/>
      </w:pPr>
      <w:r>
        <w:rPr>
          <w:b/>
          <w:color w:val="2F2B20"/>
          <w:sz w:val="40"/>
        </w:rPr>
        <w:t xml:space="preserve">Are they unchanging or contextual? </w:t>
      </w:r>
    </w:p>
    <w:p w:rsidR="0095675B" w:rsidRDefault="00465422">
      <w:pPr>
        <w:numPr>
          <w:ilvl w:val="0"/>
          <w:numId w:val="5"/>
        </w:numPr>
        <w:spacing w:after="105" w:line="343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8458200</wp:posOffset>
                </wp:positionH>
                <wp:positionV relativeFrom="page">
                  <wp:posOffset>0</wp:posOffset>
                </wp:positionV>
                <wp:extent cx="685800" cy="6857999"/>
                <wp:effectExtent l="0" t="0" r="0" b="0"/>
                <wp:wrapSquare wrapText="bothSides"/>
                <wp:docPr id="8883" name="Group 8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857999"/>
                          <a:chOff x="0" y="0"/>
                          <a:chExt cx="685800" cy="6857999"/>
                        </a:xfrm>
                      </wpg:grpSpPr>
                      <wps:wsp>
                        <wps:cNvPr id="11406" name="Shape 11406"/>
                        <wps:cNvSpPr/>
                        <wps:spPr>
                          <a:xfrm>
                            <a:off x="0" y="0"/>
                            <a:ext cx="6858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7999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7" name="Shape 11407"/>
                        <wps:cNvSpPr/>
                        <wps:spPr>
                          <a:xfrm>
                            <a:off x="0" y="5486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5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83" style="width:54pt;height:540pt;position:absolute;mso-position-horizontal-relative:page;mso-position-horizontal:absolute;margin-left:666pt;mso-position-vertical-relative:page;margin-top:0pt;" coordsize="6858,68579">
                <v:shape id="Shape 11408" style="position:absolute;width:6858;height:68579;left:0;top:0;" coordsize="685800,6857999" path="m0,0l685800,0l685800,6857999l0,6857999l0,0">
                  <v:stroke weight="0pt" endcap="flat" joinstyle="miter" miterlimit="10" on="false" color="#000000" opacity="0"/>
                  <v:fill on="true" color="#675e47"/>
                </v:shape>
                <v:shape id="Shape 11409" style="position:absolute;width:6858;height:6858;left:0;top:54864;" coordsize="685800,685800" path="m0,0l685800,0l685800,685800l0,685800l0,0">
                  <v:stroke weight="0pt" endcap="flat" joinstyle="miter" miterlimit="10" on="false" color="#000000" opacity="0"/>
                  <v:fill on="true" color="#a9a57c"/>
                </v:shape>
                <w10:wrap type="square"/>
              </v:group>
            </w:pict>
          </mc:Fallback>
        </mc:AlternateContent>
      </w:r>
      <w:r>
        <w:rPr>
          <w:rFonts w:ascii="Cambria" w:eastAsia="Cambria" w:hAnsi="Cambria" w:cs="Cambria"/>
          <w:color w:val="2F2B20"/>
          <w:sz w:val="40"/>
        </w:rPr>
        <w:t xml:space="preserve">Peoples know that downloading music or software they don’t own is illegal, but do so anyway because they don’t believe that it hurts the owners of the IP (intellectual property) </w:t>
      </w:r>
    </w:p>
    <w:p w:rsidR="0095675B" w:rsidRDefault="00465422">
      <w:pPr>
        <w:numPr>
          <w:ilvl w:val="0"/>
          <w:numId w:val="5"/>
        </w:numPr>
        <w:spacing w:after="105" w:line="345" w:lineRule="auto"/>
        <w:ind w:hanging="360"/>
      </w:pPr>
      <w:r>
        <w:rPr>
          <w:rFonts w:ascii="Cambria" w:eastAsia="Cambria" w:hAnsi="Cambria" w:cs="Cambria"/>
          <w:color w:val="2F2B20"/>
          <w:sz w:val="40"/>
        </w:rPr>
        <w:lastRenderedPageBreak/>
        <w:t xml:space="preserve">You have an expectation of privacy (lockers, email, etc) except if there is suspicion of wrong doing </w:t>
      </w:r>
    </w:p>
    <w:p w:rsidR="0095675B" w:rsidRDefault="00465422">
      <w:pPr>
        <w:numPr>
          <w:ilvl w:val="0"/>
          <w:numId w:val="5"/>
        </w:numPr>
        <w:spacing w:after="281"/>
        <w:ind w:hanging="360"/>
      </w:pPr>
      <w:r>
        <w:rPr>
          <w:rFonts w:ascii="Cambria" w:eastAsia="Cambria" w:hAnsi="Cambria" w:cs="Cambria"/>
          <w:color w:val="2F2B20"/>
          <w:sz w:val="40"/>
        </w:rPr>
        <w:t xml:space="preserve">Never tell a lie….except if …… </w:t>
      </w:r>
    </w:p>
    <w:p w:rsidR="0095675B" w:rsidRDefault="00465422">
      <w:pPr>
        <w:numPr>
          <w:ilvl w:val="0"/>
          <w:numId w:val="5"/>
        </w:numPr>
        <w:spacing w:after="105" w:line="345" w:lineRule="auto"/>
        <w:ind w:hanging="360"/>
      </w:pPr>
      <w:r>
        <w:rPr>
          <w:rFonts w:ascii="Cambria" w:eastAsia="Cambria" w:hAnsi="Cambria" w:cs="Cambria"/>
          <w:color w:val="2F2B20"/>
          <w:sz w:val="40"/>
        </w:rPr>
        <w:t xml:space="preserve">Somehow, legal doctrine must codify these complicated and contextual courses of action </w:t>
      </w:r>
    </w:p>
    <w:p w:rsidR="0095675B" w:rsidRDefault="00465422">
      <w:pPr>
        <w:pStyle w:val="Heading1"/>
        <w:spacing w:after="0"/>
        <w:ind w:left="480" w:firstLine="0"/>
      </w:pPr>
      <w:r>
        <w:rPr>
          <w:b/>
          <w:color w:val="FF0000"/>
          <w:sz w:val="96"/>
        </w:rPr>
        <w:t>Forms of ethics</w:t>
      </w:r>
      <w:r>
        <w:rPr>
          <w:rFonts w:ascii="Cambria" w:eastAsia="Cambria" w:hAnsi="Cambria" w:cs="Cambria"/>
          <w:color w:val="675E47"/>
          <w:sz w:val="96"/>
        </w:rPr>
        <w:t xml:space="preserve"> </w:t>
      </w:r>
    </w:p>
    <w:p w:rsidR="0095675B" w:rsidRDefault="00465422">
      <w:pPr>
        <w:numPr>
          <w:ilvl w:val="0"/>
          <w:numId w:val="6"/>
        </w:numPr>
        <w:spacing w:after="276"/>
        <w:ind w:right="-841" w:hanging="600"/>
      </w:pPr>
      <w:r>
        <w:rPr>
          <w:rFonts w:ascii="Times New Roman" w:eastAsia="Times New Roman" w:hAnsi="Times New Roman" w:cs="Times New Roman"/>
          <w:b/>
          <w:sz w:val="48"/>
        </w:rPr>
        <w:t>Metaethics   (wha</w:t>
      </w:r>
      <w:r>
        <w:rPr>
          <w:rFonts w:ascii="Times New Roman" w:eastAsia="Times New Roman" w:hAnsi="Times New Roman" w:cs="Times New Roman"/>
          <w:b/>
          <w:sz w:val="48"/>
        </w:rPr>
        <w:t xml:space="preserve">t is good?  etc) </w:t>
      </w:r>
    </w:p>
    <w:p w:rsidR="0095675B" w:rsidRDefault="00465422">
      <w:pPr>
        <w:numPr>
          <w:ilvl w:val="0"/>
          <w:numId w:val="6"/>
        </w:numPr>
        <w:spacing w:after="276"/>
        <w:ind w:right="-841" w:hanging="600"/>
      </w:pPr>
      <w:r>
        <w:rPr>
          <w:rFonts w:ascii="Times New Roman" w:eastAsia="Times New Roman" w:hAnsi="Times New Roman" w:cs="Times New Roman"/>
          <w:b/>
          <w:sz w:val="48"/>
        </w:rPr>
        <w:t xml:space="preserve">Normative ethics (what should we do?) </w:t>
      </w:r>
    </w:p>
    <w:p w:rsidR="0095675B" w:rsidRDefault="00465422">
      <w:pPr>
        <w:numPr>
          <w:ilvl w:val="0"/>
          <w:numId w:val="6"/>
        </w:numPr>
        <w:spacing w:after="276"/>
        <w:ind w:right="-841" w:hanging="600"/>
      </w:pPr>
      <w:r>
        <w:rPr>
          <w:rFonts w:ascii="Times New Roman" w:eastAsia="Times New Roman" w:hAnsi="Times New Roman" w:cs="Times New Roman"/>
          <w:b/>
          <w:sz w:val="48"/>
        </w:rPr>
        <w:t xml:space="preserve">Applied ethics  (how do we apply ethics to work and lives?) </w:t>
      </w:r>
    </w:p>
    <w:p w:rsidR="0095675B" w:rsidRDefault="00465422">
      <w:pPr>
        <w:numPr>
          <w:ilvl w:val="0"/>
          <w:numId w:val="6"/>
        </w:numPr>
        <w:spacing w:after="276"/>
        <w:ind w:right="-841" w:hanging="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8458200</wp:posOffset>
                </wp:positionH>
                <wp:positionV relativeFrom="page">
                  <wp:posOffset>0</wp:posOffset>
                </wp:positionV>
                <wp:extent cx="685800" cy="6857999"/>
                <wp:effectExtent l="0" t="0" r="0" b="0"/>
                <wp:wrapSquare wrapText="bothSides"/>
                <wp:docPr id="8848" name="Group 8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857999"/>
                          <a:chOff x="0" y="0"/>
                          <a:chExt cx="685800" cy="6857999"/>
                        </a:xfrm>
                      </wpg:grpSpPr>
                      <wps:wsp>
                        <wps:cNvPr id="11416" name="Shape 11416"/>
                        <wps:cNvSpPr/>
                        <wps:spPr>
                          <a:xfrm>
                            <a:off x="0" y="0"/>
                            <a:ext cx="6858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7999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7" name="Shape 11417"/>
                        <wps:cNvSpPr/>
                        <wps:spPr>
                          <a:xfrm>
                            <a:off x="0" y="5486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5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8" style="width:54pt;height:540pt;position:absolute;mso-position-horizontal-relative:page;mso-position-horizontal:absolute;margin-left:666pt;mso-position-vertical-relative:page;margin-top:0pt;" coordsize="6858,68579">
                <v:shape id="Shape 11418" style="position:absolute;width:6858;height:68579;left:0;top:0;" coordsize="685800,6857999" path="m0,0l685800,0l685800,6857999l0,6857999l0,0">
                  <v:stroke weight="0pt" endcap="flat" joinstyle="miter" miterlimit="10" on="false" color="#000000" opacity="0"/>
                  <v:fill on="true" color="#675e47"/>
                </v:shape>
                <v:shape id="Shape 11419" style="position:absolute;width:6858;height:6858;left:0;top:54864;" coordsize="685800,685800" path="m0,0l685800,0l685800,685800l0,685800l0,0">
                  <v:stroke weight="0pt" endcap="flat" joinstyle="miter" miterlimit="10" on="false" color="#000000" opacity="0"/>
                  <v:fill on="true" color="#a9a57c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8"/>
        </w:rPr>
        <w:t xml:space="preserve">Moral psychology (the biological and psychological bases) </w:t>
      </w:r>
    </w:p>
    <w:p w:rsidR="0095675B" w:rsidRDefault="00465422">
      <w:pPr>
        <w:spacing w:after="276"/>
        <w:ind w:left="115" w:right="-841" w:hanging="10"/>
      </w:pPr>
      <w:r>
        <w:rPr>
          <w:rFonts w:ascii="Times New Roman" w:eastAsia="Times New Roman" w:hAnsi="Times New Roman" w:cs="Times New Roman"/>
          <w:b/>
          <w:sz w:val="48"/>
        </w:rPr>
        <w:lastRenderedPageBreak/>
        <w:t xml:space="preserve">1. Descriptive ethics (what morals people follow) </w:t>
      </w:r>
    </w:p>
    <w:p w:rsidR="0095675B" w:rsidRDefault="00465422">
      <w:pPr>
        <w:spacing w:after="276"/>
        <w:ind w:left="12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95675B" w:rsidRDefault="00465422">
      <w:pPr>
        <w:spacing w:after="275"/>
        <w:ind w:left="120"/>
      </w:pPr>
      <w:r>
        <w:rPr>
          <w:rFonts w:ascii="Times New Roman" w:eastAsia="Times New Roman" w:hAnsi="Times New Roman" w:cs="Times New Roman"/>
          <w:sz w:val="48"/>
        </w:rPr>
        <w:t xml:space="preserve">In the course, emphasis on 2 and 3.    </w:t>
      </w:r>
    </w:p>
    <w:p w:rsidR="0095675B" w:rsidRDefault="00465422">
      <w:pPr>
        <w:spacing w:after="275"/>
        <w:ind w:left="120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95675B" w:rsidRDefault="00465422">
      <w:pPr>
        <w:spacing w:after="0"/>
        <w:ind w:left="120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95675B" w:rsidRDefault="00465422">
      <w:pPr>
        <w:spacing w:after="0"/>
        <w:ind w:left="480"/>
      </w:pPr>
      <w:r>
        <w:rPr>
          <w:rFonts w:ascii="Cambria" w:eastAsia="Cambria" w:hAnsi="Cambria" w:cs="Cambria"/>
          <w:color w:val="675E47"/>
          <w:sz w:val="80"/>
        </w:rPr>
        <w:t xml:space="preserve">The Types of Ethical Choices </w:t>
      </w:r>
    </w:p>
    <w:p w:rsidR="0095675B" w:rsidRDefault="00465422">
      <w:pPr>
        <w:numPr>
          <w:ilvl w:val="0"/>
          <w:numId w:val="7"/>
        </w:numPr>
        <w:spacing w:after="295"/>
        <w:ind w:hanging="360"/>
      </w:pPr>
      <w:r>
        <w:rPr>
          <w:rFonts w:ascii="Cambria" w:eastAsia="Cambria" w:hAnsi="Cambria" w:cs="Cambria"/>
          <w:color w:val="2F2B20"/>
          <w:sz w:val="36"/>
        </w:rPr>
        <w:t xml:space="preserve">Choosing right from wrong </w:t>
      </w:r>
    </w:p>
    <w:p w:rsidR="0095675B" w:rsidRDefault="00465422">
      <w:pPr>
        <w:numPr>
          <w:ilvl w:val="0"/>
          <w:numId w:val="7"/>
        </w:numPr>
        <w:spacing w:after="295"/>
        <w:ind w:hanging="360"/>
      </w:pPr>
      <w:r>
        <w:rPr>
          <w:rFonts w:ascii="Cambria" w:eastAsia="Cambria" w:hAnsi="Cambria" w:cs="Cambria"/>
          <w:color w:val="2F2B20"/>
          <w:sz w:val="36"/>
        </w:rPr>
        <w:t xml:space="preserve">Most of us know that stealing, lying, and cheating are wrong </w:t>
      </w:r>
    </w:p>
    <w:p w:rsidR="0095675B" w:rsidRDefault="00465422">
      <w:pPr>
        <w:numPr>
          <w:ilvl w:val="0"/>
          <w:numId w:val="7"/>
        </w:numPr>
        <w:spacing w:after="295"/>
        <w:ind w:hanging="360"/>
      </w:pPr>
      <w:r>
        <w:rPr>
          <w:rFonts w:ascii="Cambria" w:eastAsia="Cambria" w:hAnsi="Cambria" w:cs="Cambria"/>
          <w:color w:val="2F2B20"/>
          <w:sz w:val="36"/>
        </w:rPr>
        <w:t xml:space="preserve">These three actions are taboos of a commonsense morality </w:t>
      </w:r>
    </w:p>
    <w:p w:rsidR="0095675B" w:rsidRDefault="00465422">
      <w:pPr>
        <w:numPr>
          <w:ilvl w:val="0"/>
          <w:numId w:val="7"/>
        </w:numPr>
        <w:spacing w:after="295"/>
        <w:ind w:hanging="360"/>
      </w:pPr>
      <w:r>
        <w:rPr>
          <w:rFonts w:ascii="Cambria" w:eastAsia="Cambria" w:hAnsi="Cambria" w:cs="Cambria"/>
          <w:color w:val="2F2B20"/>
          <w:sz w:val="36"/>
        </w:rPr>
        <w:t xml:space="preserve">Choosing right from right </w:t>
      </w:r>
    </w:p>
    <w:p w:rsidR="0095675B" w:rsidRDefault="00465422">
      <w:pPr>
        <w:numPr>
          <w:ilvl w:val="0"/>
          <w:numId w:val="7"/>
        </w:numPr>
        <w:spacing w:after="295"/>
        <w:ind w:hanging="360"/>
      </w:pPr>
      <w:r>
        <w:rPr>
          <w:rFonts w:ascii="Cambria" w:eastAsia="Cambria" w:hAnsi="Cambria" w:cs="Cambria"/>
          <w:color w:val="2F2B20"/>
          <w:sz w:val="36"/>
        </w:rPr>
        <w:t xml:space="preserve">Some ethical choices are harder when the situation is not as clear </w:t>
      </w:r>
    </w:p>
    <w:p w:rsidR="0095675B" w:rsidRDefault="00465422">
      <w:pPr>
        <w:numPr>
          <w:ilvl w:val="0"/>
          <w:numId w:val="7"/>
        </w:numPr>
        <w:spacing w:after="92" w:line="370" w:lineRule="auto"/>
        <w:ind w:hanging="360"/>
      </w:pPr>
      <w:r>
        <w:rPr>
          <w:rFonts w:ascii="Cambria" w:eastAsia="Cambria" w:hAnsi="Cambria" w:cs="Cambria"/>
          <w:color w:val="2F2B20"/>
          <w:sz w:val="36"/>
        </w:rPr>
        <w:t xml:space="preserve">Lying may be wrong but if you visit a sick friend is it wrong to exaggerate how well they look? </w:t>
      </w:r>
    </w:p>
    <w:p w:rsidR="0095675B" w:rsidRDefault="00465422">
      <w:pPr>
        <w:numPr>
          <w:ilvl w:val="0"/>
          <w:numId w:val="7"/>
        </w:numPr>
        <w:spacing w:after="93" w:line="370" w:lineRule="auto"/>
        <w:ind w:hanging="360"/>
      </w:pPr>
      <w:r>
        <w:rPr>
          <w:rFonts w:ascii="Cambria" w:eastAsia="Cambria" w:hAnsi="Cambria" w:cs="Cambria"/>
          <w:color w:val="2F2B20"/>
          <w:sz w:val="36"/>
        </w:rPr>
        <w:lastRenderedPageBreak/>
        <w:t xml:space="preserve">Some might lie about how the friend looks to achieve a perceived higher good </w:t>
      </w:r>
    </w:p>
    <w:p w:rsidR="0095675B" w:rsidRDefault="00465422">
      <w:pPr>
        <w:numPr>
          <w:ilvl w:val="0"/>
          <w:numId w:val="7"/>
        </w:numPr>
        <w:spacing w:after="295"/>
        <w:ind w:hanging="360"/>
      </w:pPr>
      <w:r>
        <w:rPr>
          <w:rFonts w:ascii="Cambria" w:eastAsia="Cambria" w:hAnsi="Cambria" w:cs="Cambria"/>
          <w:color w:val="2F2B20"/>
          <w:sz w:val="36"/>
        </w:rPr>
        <w:t>The quick rec</w:t>
      </w:r>
      <w:r>
        <w:rPr>
          <w:rFonts w:ascii="Cambria" w:eastAsia="Cambria" w:hAnsi="Cambria" w:cs="Cambria"/>
          <w:color w:val="2F2B20"/>
          <w:sz w:val="36"/>
        </w:rPr>
        <w:t xml:space="preserve">overy or general welfare of the patient </w:t>
      </w:r>
    </w:p>
    <w:p w:rsidR="0095675B" w:rsidRDefault="00465422">
      <w:pPr>
        <w:numPr>
          <w:ilvl w:val="0"/>
          <w:numId w:val="7"/>
        </w:numPr>
        <w:spacing w:after="295"/>
        <w:ind w:hanging="360"/>
      </w:pPr>
      <w:r>
        <w:rPr>
          <w:rFonts w:ascii="Cambria" w:eastAsia="Cambria" w:hAnsi="Cambria" w:cs="Cambria"/>
          <w:color w:val="2F2B20"/>
          <w:sz w:val="36"/>
        </w:rPr>
        <w:t xml:space="preserve">Is it wrong to steal food if one is starving? </w:t>
      </w:r>
    </w:p>
    <w:p w:rsidR="0095675B" w:rsidRDefault="00465422">
      <w:pPr>
        <w:numPr>
          <w:ilvl w:val="0"/>
          <w:numId w:val="7"/>
        </w:numPr>
        <w:spacing w:after="295"/>
        <w:ind w:hanging="360"/>
      </w:pPr>
      <w:r>
        <w:rPr>
          <w:rFonts w:ascii="Cambria" w:eastAsia="Cambria" w:hAnsi="Cambria" w:cs="Cambria"/>
          <w:color w:val="2F2B20"/>
          <w:sz w:val="36"/>
        </w:rPr>
        <w:t xml:space="preserve">Is it wrong if one’s child is starving? </w:t>
      </w:r>
    </w:p>
    <w:p w:rsidR="0095675B" w:rsidRDefault="00465422">
      <w:pPr>
        <w:pStyle w:val="Heading2"/>
        <w:spacing w:after="29"/>
        <w:ind w:left="475" w:right="936"/>
      </w:pPr>
      <w:r>
        <w:t xml:space="preserve">Types of Ethical Choices (2) </w:t>
      </w:r>
    </w:p>
    <w:p w:rsidR="0095675B" w:rsidRDefault="00465422">
      <w:pPr>
        <w:numPr>
          <w:ilvl w:val="0"/>
          <w:numId w:val="8"/>
        </w:numPr>
        <w:spacing w:after="0"/>
        <w:ind w:left="2280" w:hanging="360"/>
      </w:pPr>
      <w:r>
        <w:rPr>
          <w:rFonts w:ascii="Cambria" w:eastAsia="Cambria" w:hAnsi="Cambria" w:cs="Cambria"/>
          <w:color w:val="2F2B20"/>
          <w:sz w:val="48"/>
        </w:rPr>
        <w:t xml:space="preserve">Is it wrong to keep coins found in a pay telephone? </w:t>
      </w:r>
    </w:p>
    <w:p w:rsidR="0095675B" w:rsidRDefault="00465422">
      <w:pPr>
        <w:numPr>
          <w:ilvl w:val="0"/>
          <w:numId w:val="8"/>
        </w:numPr>
        <w:spacing w:after="41"/>
        <w:ind w:left="2280" w:hanging="360"/>
      </w:pPr>
      <w:r>
        <w:rPr>
          <w:rFonts w:ascii="Cambria" w:eastAsia="Cambria" w:hAnsi="Cambria" w:cs="Cambria"/>
          <w:color w:val="2F2B20"/>
          <w:sz w:val="40"/>
        </w:rPr>
        <w:t>Does the money belong to the previous caller</w:t>
      </w:r>
      <w:r>
        <w:rPr>
          <w:rFonts w:ascii="Cambria" w:eastAsia="Cambria" w:hAnsi="Cambria" w:cs="Cambria"/>
          <w:color w:val="2F2B20"/>
          <w:sz w:val="40"/>
        </w:rPr>
        <w:t xml:space="preserve">? </w:t>
      </w:r>
    </w:p>
    <w:p w:rsidR="0095675B" w:rsidRDefault="00465422">
      <w:pPr>
        <w:numPr>
          <w:ilvl w:val="0"/>
          <w:numId w:val="8"/>
        </w:numPr>
        <w:spacing w:after="43"/>
        <w:ind w:left="2280" w:hanging="360"/>
      </w:pPr>
      <w:r>
        <w:rPr>
          <w:rFonts w:ascii="Cambria" w:eastAsia="Cambria" w:hAnsi="Cambria" w:cs="Cambria"/>
          <w:color w:val="2F2B20"/>
          <w:sz w:val="40"/>
        </w:rPr>
        <w:t xml:space="preserve">To the phone company? </w:t>
      </w:r>
    </w:p>
    <w:p w:rsidR="0095675B" w:rsidRDefault="00465422">
      <w:pPr>
        <w:numPr>
          <w:ilvl w:val="0"/>
          <w:numId w:val="8"/>
        </w:numPr>
        <w:spacing w:after="41"/>
        <w:ind w:left="2280" w:hanging="360"/>
      </w:pPr>
      <w:r>
        <w:rPr>
          <w:rFonts w:ascii="Cambria" w:eastAsia="Cambria" w:hAnsi="Cambria" w:cs="Cambria"/>
          <w:color w:val="2F2B20"/>
          <w:sz w:val="40"/>
        </w:rPr>
        <w:t xml:space="preserve">To you? </w:t>
      </w:r>
    </w:p>
    <w:p w:rsidR="0095675B" w:rsidRDefault="00465422">
      <w:pPr>
        <w:numPr>
          <w:ilvl w:val="0"/>
          <w:numId w:val="8"/>
        </w:numPr>
        <w:spacing w:after="0"/>
        <w:ind w:left="2280" w:hanging="360"/>
      </w:pPr>
      <w:r>
        <w:rPr>
          <w:rFonts w:ascii="Cambria" w:eastAsia="Cambria" w:hAnsi="Cambria" w:cs="Cambria"/>
          <w:color w:val="2F2B20"/>
          <w:sz w:val="40"/>
        </w:rPr>
        <w:t xml:space="preserve">Does the amount found make a difference? </w:t>
      </w:r>
    </w:p>
    <w:p w:rsidR="0095675B" w:rsidRDefault="00465422">
      <w:pPr>
        <w:numPr>
          <w:ilvl w:val="0"/>
          <w:numId w:val="8"/>
        </w:numPr>
        <w:spacing w:after="38"/>
        <w:ind w:left="2280" w:hanging="360"/>
      </w:pPr>
      <w:r>
        <w:rPr>
          <w:rFonts w:ascii="Cambria" w:eastAsia="Cambria" w:hAnsi="Cambria" w:cs="Cambria"/>
          <w:color w:val="2F2B20"/>
          <w:sz w:val="36"/>
        </w:rPr>
        <w:t xml:space="preserve">Would you keep a small amount? </w:t>
      </w:r>
    </w:p>
    <w:p w:rsidR="0095675B" w:rsidRDefault="00465422">
      <w:pPr>
        <w:numPr>
          <w:ilvl w:val="0"/>
          <w:numId w:val="8"/>
        </w:numPr>
        <w:spacing w:after="83"/>
        <w:ind w:left="2280" w:hanging="360"/>
      </w:pPr>
      <w:r>
        <w:rPr>
          <w:rFonts w:ascii="Cambria" w:eastAsia="Cambria" w:hAnsi="Cambria" w:cs="Cambria"/>
          <w:color w:val="2F2B20"/>
          <w:sz w:val="36"/>
        </w:rPr>
        <w:t xml:space="preserve">Return a large amount? </w:t>
      </w:r>
    </w:p>
    <w:p w:rsidR="0095675B" w:rsidRDefault="00465422">
      <w:pPr>
        <w:numPr>
          <w:ilvl w:val="0"/>
          <w:numId w:val="8"/>
        </w:numPr>
        <w:spacing w:after="0"/>
        <w:ind w:left="2280" w:hanging="360"/>
      </w:pPr>
      <w:r>
        <w:rPr>
          <w:rFonts w:ascii="Cambria" w:eastAsia="Cambria" w:hAnsi="Cambria" w:cs="Cambria"/>
          <w:color w:val="2F2B20"/>
          <w:sz w:val="40"/>
        </w:rPr>
        <w:t xml:space="preserve">How would you give the coins back? </w:t>
      </w:r>
    </w:p>
    <w:p w:rsidR="0095675B" w:rsidRDefault="00465422">
      <w:pPr>
        <w:numPr>
          <w:ilvl w:val="0"/>
          <w:numId w:val="8"/>
        </w:numPr>
        <w:spacing w:after="40"/>
        <w:ind w:left="2280" w:hanging="360"/>
      </w:pPr>
      <w:r>
        <w:rPr>
          <w:rFonts w:ascii="Cambria" w:eastAsia="Cambria" w:hAnsi="Cambria" w:cs="Cambria"/>
          <w:color w:val="2F2B20"/>
          <w:sz w:val="36"/>
        </w:rPr>
        <w:lastRenderedPageBreak/>
        <w:t xml:space="preserve">Would you call the operator and feed the coins back into the machine? </w:t>
      </w:r>
    </w:p>
    <w:p w:rsidR="0095675B" w:rsidRDefault="00465422">
      <w:pPr>
        <w:numPr>
          <w:ilvl w:val="0"/>
          <w:numId w:val="8"/>
        </w:numPr>
        <w:spacing w:after="38"/>
        <w:ind w:left="2280" w:hanging="360"/>
      </w:pPr>
      <w:r>
        <w:rPr>
          <w:rFonts w:ascii="Cambria" w:eastAsia="Cambria" w:hAnsi="Cambria" w:cs="Cambria"/>
          <w:color w:val="2F2B20"/>
          <w:sz w:val="36"/>
        </w:rPr>
        <w:t xml:space="preserve">What if the operator wouldn’t take them? </w:t>
      </w:r>
    </w:p>
    <w:p w:rsidR="0095675B" w:rsidRDefault="00465422">
      <w:pPr>
        <w:numPr>
          <w:ilvl w:val="0"/>
          <w:numId w:val="8"/>
        </w:numPr>
        <w:spacing w:after="38"/>
        <w:ind w:left="2280" w:hanging="360"/>
      </w:pPr>
      <w:r>
        <w:rPr>
          <w:rFonts w:ascii="Cambria" w:eastAsia="Cambria" w:hAnsi="Cambria" w:cs="Cambria"/>
          <w:color w:val="2F2B20"/>
          <w:sz w:val="36"/>
        </w:rPr>
        <w:t xml:space="preserve">Are you then off the hook? </w:t>
      </w:r>
    </w:p>
    <w:p w:rsidR="0095675B" w:rsidRDefault="00465422">
      <w:pPr>
        <w:numPr>
          <w:ilvl w:val="0"/>
          <w:numId w:val="8"/>
        </w:numPr>
        <w:spacing w:after="0"/>
        <w:ind w:left="2280" w:hanging="360"/>
      </w:pPr>
      <w:r>
        <w:rPr>
          <w:rFonts w:ascii="Cambria" w:eastAsia="Cambria" w:hAnsi="Cambria" w:cs="Cambria"/>
          <w:color w:val="2F2B20"/>
          <w:sz w:val="36"/>
        </w:rPr>
        <w:t xml:space="preserve">Should you give them to charity? </w:t>
      </w:r>
    </w:p>
    <w:p w:rsidR="0095675B" w:rsidRDefault="00465422">
      <w:pPr>
        <w:pStyle w:val="Heading2"/>
        <w:spacing w:after="581"/>
        <w:ind w:left="475" w:right="936"/>
      </w:pPr>
      <w:r>
        <w:t xml:space="preserve">Types of Ethical Choices (3) </w:t>
      </w:r>
    </w:p>
    <w:p w:rsidR="0095675B" w:rsidRDefault="00465422">
      <w:pPr>
        <w:numPr>
          <w:ilvl w:val="0"/>
          <w:numId w:val="9"/>
        </w:numPr>
        <w:spacing w:after="32" w:line="492" w:lineRule="auto"/>
        <w:ind w:left="1246" w:right="105" w:hanging="360"/>
      </w:pPr>
      <w:r>
        <w:rPr>
          <w:rFonts w:ascii="Cambria" w:eastAsia="Cambria" w:hAnsi="Cambria" w:cs="Cambria"/>
          <w:color w:val="2F2B20"/>
          <w:sz w:val="44"/>
        </w:rPr>
        <w:t xml:space="preserve">These trivial examples illustrate the complexity of ethical choice </w:t>
      </w:r>
    </w:p>
    <w:p w:rsidR="0095675B" w:rsidRDefault="00465422">
      <w:pPr>
        <w:numPr>
          <w:ilvl w:val="0"/>
          <w:numId w:val="9"/>
        </w:numPr>
        <w:spacing w:after="105" w:line="491" w:lineRule="auto"/>
        <w:ind w:left="1246" w:right="105" w:hanging="360"/>
      </w:pPr>
      <w:r>
        <w:rPr>
          <w:rFonts w:ascii="Cambria" w:eastAsia="Cambria" w:hAnsi="Cambria" w:cs="Cambria"/>
          <w:color w:val="2F2B20"/>
          <w:sz w:val="40"/>
        </w:rPr>
        <w:t>The necessity to choose a course of action from two or</w:t>
      </w:r>
      <w:r>
        <w:rPr>
          <w:rFonts w:ascii="Cambria" w:eastAsia="Cambria" w:hAnsi="Cambria" w:cs="Cambria"/>
          <w:color w:val="2F2B20"/>
          <w:sz w:val="40"/>
        </w:rPr>
        <w:t xml:space="preserve"> more alternatives </w:t>
      </w:r>
    </w:p>
    <w:p w:rsidR="0095675B" w:rsidRDefault="00465422">
      <w:pPr>
        <w:numPr>
          <w:ilvl w:val="0"/>
          <w:numId w:val="9"/>
        </w:numPr>
        <w:spacing w:after="653"/>
        <w:ind w:left="1246" w:right="105" w:hanging="360"/>
      </w:pPr>
      <w:r>
        <w:rPr>
          <w:rFonts w:ascii="Cambria" w:eastAsia="Cambria" w:hAnsi="Cambria" w:cs="Cambria"/>
          <w:color w:val="2F2B20"/>
          <w:sz w:val="40"/>
        </w:rPr>
        <w:t xml:space="preserve">Each having a desirable result </w:t>
      </w:r>
    </w:p>
    <w:p w:rsidR="0095675B" w:rsidRDefault="00465422">
      <w:pPr>
        <w:numPr>
          <w:ilvl w:val="0"/>
          <w:numId w:val="9"/>
        </w:numPr>
        <w:spacing w:after="116" w:line="492" w:lineRule="auto"/>
        <w:ind w:left="1246" w:right="105" w:hanging="360"/>
      </w:pPr>
      <w:r>
        <w:rPr>
          <w:rFonts w:ascii="Cambria" w:eastAsia="Cambria" w:hAnsi="Cambria" w:cs="Cambria"/>
          <w:color w:val="2F2B20"/>
          <w:sz w:val="44"/>
        </w:rPr>
        <w:lastRenderedPageBreak/>
        <w:t xml:space="preserve">In an ethical choice then, an individual must often choose between two or more goods or the lesser of two evils </w:t>
      </w:r>
    </w:p>
    <w:p w:rsidR="0095675B" w:rsidRDefault="00465422">
      <w:pPr>
        <w:pStyle w:val="Heading2"/>
        <w:spacing w:after="40"/>
        <w:ind w:left="475" w:right="936"/>
      </w:pPr>
      <w:r>
        <w:t>Why Should we Care About Ethics</w:t>
      </w:r>
      <w:r>
        <w:t xml:space="preserve"> </w:t>
      </w:r>
    </w:p>
    <w:p w:rsidR="0095675B" w:rsidRDefault="00465422">
      <w:pPr>
        <w:numPr>
          <w:ilvl w:val="0"/>
          <w:numId w:val="10"/>
        </w:numPr>
        <w:spacing w:after="116" w:line="492" w:lineRule="auto"/>
        <w:ind w:hanging="360"/>
      </w:pPr>
      <w:r>
        <w:rPr>
          <w:rFonts w:ascii="Cambria" w:eastAsia="Cambria" w:hAnsi="Cambria" w:cs="Cambria"/>
          <w:color w:val="2F2B20"/>
          <w:sz w:val="44"/>
        </w:rPr>
        <w:t xml:space="preserve">So many ethical situations that we encounter each day that we should care </w:t>
      </w:r>
    </w:p>
    <w:p w:rsidR="0095675B" w:rsidRDefault="00465422">
      <w:pPr>
        <w:numPr>
          <w:ilvl w:val="0"/>
          <w:numId w:val="10"/>
        </w:numPr>
        <w:spacing w:after="628"/>
        <w:ind w:hanging="360"/>
      </w:pPr>
      <w:r>
        <w:rPr>
          <w:rFonts w:ascii="Cambria" w:eastAsia="Cambria" w:hAnsi="Cambria" w:cs="Cambria"/>
          <w:color w:val="2F2B20"/>
          <w:sz w:val="44"/>
        </w:rPr>
        <w:t xml:space="preserve">Some unethical actions can violate law </w:t>
      </w:r>
    </w:p>
    <w:p w:rsidR="0095675B" w:rsidRDefault="00465422">
      <w:pPr>
        <w:numPr>
          <w:ilvl w:val="0"/>
          <w:numId w:val="10"/>
        </w:numPr>
        <w:spacing w:after="116" w:line="492" w:lineRule="auto"/>
        <w:ind w:hanging="360"/>
      </w:pPr>
      <w:r>
        <w:rPr>
          <w:rFonts w:ascii="Cambria" w:eastAsia="Cambria" w:hAnsi="Cambria" w:cs="Cambria"/>
          <w:color w:val="2F2B20"/>
          <w:sz w:val="44"/>
        </w:rPr>
        <w:lastRenderedPageBreak/>
        <w:t xml:space="preserve">Others, though not illegal, can have drastic consequences for our careers and reputations </w:t>
      </w:r>
    </w:p>
    <w:p w:rsidR="0095675B" w:rsidRDefault="00465422">
      <w:pPr>
        <w:numPr>
          <w:ilvl w:val="0"/>
          <w:numId w:val="10"/>
        </w:numPr>
        <w:spacing w:after="116"/>
        <w:ind w:hanging="360"/>
      </w:pPr>
      <w:r>
        <w:rPr>
          <w:rFonts w:ascii="Cambria" w:eastAsia="Cambria" w:hAnsi="Cambria" w:cs="Cambria"/>
          <w:color w:val="2F2B20"/>
          <w:sz w:val="44"/>
        </w:rPr>
        <w:t>We should care about ethics for our own self inter</w:t>
      </w:r>
      <w:r>
        <w:rPr>
          <w:rFonts w:ascii="Cambria" w:eastAsia="Cambria" w:hAnsi="Cambria" w:cs="Cambria"/>
          <w:color w:val="2F2B20"/>
          <w:sz w:val="44"/>
        </w:rPr>
        <w:t xml:space="preserve">est </w:t>
      </w:r>
    </w:p>
    <w:p w:rsidR="0095675B" w:rsidRDefault="00465422">
      <w:pPr>
        <w:pStyle w:val="Heading2"/>
        <w:spacing w:after="149"/>
        <w:ind w:left="610" w:right="936"/>
      </w:pPr>
      <w:r>
        <w:t xml:space="preserve">Framework for Ethics </w:t>
      </w:r>
    </w:p>
    <w:p w:rsidR="0095675B" w:rsidRDefault="00465422">
      <w:pPr>
        <w:spacing w:after="0"/>
        <w:ind w:left="720"/>
      </w:pPr>
      <w:r>
        <w:rPr>
          <w:rFonts w:ascii="Cambria" w:eastAsia="Cambria" w:hAnsi="Cambria" w:cs="Cambria"/>
          <w:color w:val="675E47"/>
          <w:sz w:val="56"/>
        </w:rPr>
        <w:t xml:space="preserve"> </w:t>
      </w:r>
    </w:p>
    <w:p w:rsidR="0095675B" w:rsidRDefault="00465422">
      <w:pPr>
        <w:spacing w:after="20" w:line="252" w:lineRule="auto"/>
        <w:ind w:left="715" w:right="1537" w:hanging="10"/>
      </w:pPr>
      <w:r>
        <w:rPr>
          <w:rFonts w:ascii="Cambria" w:eastAsia="Cambria" w:hAnsi="Cambria" w:cs="Cambria"/>
          <w:color w:val="675E47"/>
          <w:sz w:val="56"/>
        </w:rPr>
        <w:t xml:space="preserve">What motivates us to view issues a certain way? Are we consistent in the way we approach ethical issues? </w:t>
      </w:r>
    </w:p>
    <w:p w:rsidR="0095675B" w:rsidRDefault="00465422">
      <w:pPr>
        <w:spacing w:after="20" w:line="252" w:lineRule="auto"/>
        <w:ind w:left="715" w:hanging="10"/>
      </w:pPr>
      <w:r>
        <w:rPr>
          <w:rFonts w:ascii="Cambria" w:eastAsia="Cambria" w:hAnsi="Cambria" w:cs="Cambria"/>
          <w:color w:val="675E47"/>
          <w:sz w:val="56"/>
        </w:rPr>
        <w:t xml:space="preserve">How do we resolve conflicts in approach? </w:t>
      </w:r>
    </w:p>
    <w:p w:rsidR="0095675B" w:rsidRDefault="00465422">
      <w:pPr>
        <w:spacing w:after="0"/>
        <w:ind w:left="720"/>
      </w:pPr>
      <w:r>
        <w:rPr>
          <w:rFonts w:ascii="Cambria" w:eastAsia="Cambria" w:hAnsi="Cambria" w:cs="Cambria"/>
          <w:color w:val="675E47"/>
          <w:sz w:val="56"/>
        </w:rPr>
        <w:t xml:space="preserve"> </w:t>
      </w:r>
    </w:p>
    <w:p w:rsidR="0095675B" w:rsidRDefault="00465422">
      <w:pPr>
        <w:spacing w:after="20" w:line="252" w:lineRule="auto"/>
        <w:ind w:left="715" w:hanging="10"/>
      </w:pPr>
      <w:r>
        <w:rPr>
          <w:rFonts w:ascii="Cambria" w:eastAsia="Cambria" w:hAnsi="Cambria" w:cs="Cambria"/>
          <w:color w:val="675E47"/>
          <w:sz w:val="56"/>
        </w:rPr>
        <w:t xml:space="preserve">Two basic camps: </w:t>
      </w:r>
    </w:p>
    <w:p w:rsidR="0095675B" w:rsidRDefault="00465422">
      <w:pPr>
        <w:numPr>
          <w:ilvl w:val="0"/>
          <w:numId w:val="11"/>
        </w:numPr>
        <w:spacing w:after="20" w:line="252" w:lineRule="auto"/>
        <w:ind w:hanging="487"/>
      </w:pPr>
      <w:r>
        <w:rPr>
          <w:rFonts w:ascii="Cambria" w:eastAsia="Cambria" w:hAnsi="Cambria" w:cs="Cambria"/>
          <w:color w:val="675E47"/>
          <w:sz w:val="56"/>
        </w:rPr>
        <w:t xml:space="preserve">consequence-based </w:t>
      </w:r>
    </w:p>
    <w:p w:rsidR="0095675B" w:rsidRDefault="00465422">
      <w:pPr>
        <w:numPr>
          <w:ilvl w:val="0"/>
          <w:numId w:val="11"/>
        </w:numPr>
        <w:spacing w:after="20" w:line="252" w:lineRule="auto"/>
        <w:ind w:hanging="487"/>
      </w:pPr>
      <w:r>
        <w:rPr>
          <w:rFonts w:ascii="Cambria" w:eastAsia="Cambria" w:hAnsi="Cambria" w:cs="Cambria"/>
          <w:color w:val="675E47"/>
          <w:sz w:val="56"/>
        </w:rPr>
        <w:lastRenderedPageBreak/>
        <w:t xml:space="preserve">rule-based </w:t>
      </w:r>
    </w:p>
    <w:p w:rsidR="0095675B" w:rsidRDefault="00465422">
      <w:pPr>
        <w:spacing w:after="0"/>
        <w:ind w:left="240"/>
      </w:pPr>
      <w:r>
        <w:rPr>
          <w:rFonts w:ascii="Cambria" w:eastAsia="Cambria" w:hAnsi="Cambria" w:cs="Cambria"/>
          <w:color w:val="675E47"/>
          <w:sz w:val="72"/>
        </w:rPr>
        <w:t xml:space="preserve"> </w:t>
      </w:r>
    </w:p>
    <w:p w:rsidR="0095675B" w:rsidRDefault="00465422">
      <w:pPr>
        <w:pStyle w:val="Heading3"/>
        <w:ind w:left="235"/>
      </w:pPr>
      <w:r>
        <w:t>Consequence-Based Ethics</w:t>
      </w:r>
      <w:r>
        <w:rPr>
          <w:u w:val="none" w:color="000000"/>
        </w:rPr>
        <w:t xml:space="preserve"> </w:t>
      </w:r>
    </w:p>
    <w:p w:rsidR="0095675B" w:rsidRDefault="00465422">
      <w:pPr>
        <w:spacing w:after="23" w:line="252" w:lineRule="auto"/>
        <w:ind w:left="235" w:right="597" w:hanging="10"/>
      </w:pPr>
      <w:r>
        <w:rPr>
          <w:rFonts w:ascii="Cambria" w:eastAsia="Cambria" w:hAnsi="Cambria" w:cs="Cambria"/>
          <w:color w:val="675E47"/>
          <w:sz w:val="72"/>
        </w:rPr>
        <w:t xml:space="preserve">Priority is given to choices that lead to a </w:t>
      </w:r>
    </w:p>
    <w:p w:rsidR="0095675B" w:rsidRDefault="00465422">
      <w:pPr>
        <w:spacing w:after="23" w:line="252" w:lineRule="auto"/>
        <w:ind w:left="235" w:right="597" w:hanging="10"/>
      </w:pPr>
      <w:r>
        <w:rPr>
          <w:rFonts w:ascii="Cambria" w:eastAsia="Cambria" w:hAnsi="Cambria" w:cs="Cambria"/>
          <w:color w:val="675E47"/>
          <w:sz w:val="72"/>
        </w:rPr>
        <w:t xml:space="preserve">“good” outcome (consequence) </w:t>
      </w:r>
    </w:p>
    <w:p w:rsidR="0095675B" w:rsidRDefault="00465422">
      <w:pPr>
        <w:spacing w:after="23" w:line="252" w:lineRule="auto"/>
        <w:ind w:left="235" w:right="597" w:hanging="10"/>
      </w:pPr>
      <w:r>
        <w:rPr>
          <w:rFonts w:ascii="Cambria" w:eastAsia="Cambria" w:hAnsi="Cambria" w:cs="Cambria"/>
          <w:color w:val="675E47"/>
          <w:sz w:val="72"/>
        </w:rPr>
        <w:t xml:space="preserve">The outcome outweighs the method  </w:t>
      </w:r>
      <w:r>
        <w:rPr>
          <w:rFonts w:ascii="Cambria" w:eastAsia="Cambria" w:hAnsi="Cambria" w:cs="Cambria"/>
          <w:color w:val="675E47"/>
          <w:sz w:val="72"/>
        </w:rPr>
        <w:tab/>
        <w:t>-</w:t>
      </w:r>
      <w:r>
        <w:rPr>
          <w:rFonts w:ascii="Cambria" w:eastAsia="Cambria" w:hAnsi="Cambria" w:cs="Cambria"/>
          <w:b/>
          <w:color w:val="675E47"/>
          <w:sz w:val="72"/>
        </w:rPr>
        <w:t>Egoism</w:t>
      </w:r>
      <w:r>
        <w:rPr>
          <w:rFonts w:ascii="Cambria" w:eastAsia="Cambria" w:hAnsi="Cambria" w:cs="Cambria"/>
          <w:color w:val="675E47"/>
          <w:sz w:val="72"/>
        </w:rPr>
        <w:t xml:space="preserve">: the “right choice” benefits self </w:t>
      </w:r>
    </w:p>
    <w:p w:rsidR="0095675B" w:rsidRDefault="00465422">
      <w:pPr>
        <w:tabs>
          <w:tab w:val="center" w:pos="6617"/>
        </w:tabs>
        <w:spacing w:after="23" w:line="252" w:lineRule="auto"/>
      </w:pPr>
      <w:r>
        <w:rPr>
          <w:rFonts w:ascii="Cambria" w:eastAsia="Cambria" w:hAnsi="Cambria" w:cs="Cambria"/>
          <w:color w:val="675E47"/>
          <w:sz w:val="72"/>
        </w:rPr>
        <w:t xml:space="preserve"> </w:t>
      </w:r>
      <w:r>
        <w:rPr>
          <w:rFonts w:ascii="Cambria" w:eastAsia="Cambria" w:hAnsi="Cambria" w:cs="Cambria"/>
          <w:color w:val="675E47"/>
          <w:sz w:val="72"/>
        </w:rPr>
        <w:tab/>
        <w:t>-</w:t>
      </w:r>
      <w:r>
        <w:rPr>
          <w:rFonts w:ascii="Cambria" w:eastAsia="Cambria" w:hAnsi="Cambria" w:cs="Cambria"/>
          <w:b/>
          <w:color w:val="675E47"/>
          <w:sz w:val="72"/>
        </w:rPr>
        <w:t xml:space="preserve">Utilitarianism: </w:t>
      </w:r>
      <w:r>
        <w:rPr>
          <w:rFonts w:ascii="Cambria" w:eastAsia="Cambria" w:hAnsi="Cambria" w:cs="Cambria"/>
          <w:color w:val="675E47"/>
          <w:sz w:val="72"/>
        </w:rPr>
        <w:t xml:space="preserve">the “right choice” </w:t>
      </w:r>
    </w:p>
    <w:p w:rsidR="0095675B" w:rsidRDefault="00465422">
      <w:pPr>
        <w:spacing w:after="23" w:line="252" w:lineRule="auto"/>
        <w:ind w:left="235" w:right="4637" w:hanging="10"/>
      </w:pPr>
      <w:r>
        <w:rPr>
          <w:rFonts w:ascii="Cambria" w:eastAsia="Cambria" w:hAnsi="Cambria" w:cs="Cambria"/>
          <w:color w:val="675E47"/>
          <w:sz w:val="72"/>
        </w:rPr>
        <w:t xml:space="preserve">benefits the interests of others </w:t>
      </w:r>
    </w:p>
    <w:p w:rsidR="0095675B" w:rsidRDefault="00465422">
      <w:pPr>
        <w:pStyle w:val="Heading3"/>
        <w:ind w:left="10"/>
      </w:pPr>
      <w:r>
        <w:lastRenderedPageBreak/>
        <w:t>Rule-Based Ethics</w:t>
      </w:r>
      <w:r>
        <w:rPr>
          <w:b w:val="0"/>
          <w:u w:val="none" w:color="000000"/>
        </w:rPr>
        <w:t xml:space="preserve"> </w:t>
      </w:r>
    </w:p>
    <w:p w:rsidR="0095675B" w:rsidRDefault="00465422">
      <w:pPr>
        <w:spacing w:after="0" w:line="244" w:lineRule="auto"/>
        <w:ind w:left="-5" w:hanging="10"/>
      </w:pPr>
      <w:r>
        <w:rPr>
          <w:rFonts w:ascii="Cambria" w:eastAsia="Cambria" w:hAnsi="Cambria" w:cs="Cambria"/>
          <w:color w:val="675E47"/>
          <w:sz w:val="64"/>
        </w:rPr>
        <w:t>Priority is</w:t>
      </w:r>
      <w:r>
        <w:rPr>
          <w:rFonts w:ascii="Cambria" w:eastAsia="Cambria" w:hAnsi="Cambria" w:cs="Cambria"/>
          <w:color w:val="675E47"/>
          <w:sz w:val="64"/>
        </w:rPr>
        <w:t xml:space="preserve"> given to following the rules without undue regard to the outcome </w:t>
      </w:r>
    </w:p>
    <w:p w:rsidR="0095675B" w:rsidRDefault="00465422">
      <w:pPr>
        <w:spacing w:after="0" w:line="244" w:lineRule="auto"/>
        <w:ind w:left="-5" w:hanging="10"/>
      </w:pPr>
      <w:r>
        <w:rPr>
          <w:rFonts w:ascii="Cambria" w:eastAsia="Cambria" w:hAnsi="Cambria" w:cs="Cambria"/>
          <w:color w:val="675E47"/>
          <w:sz w:val="64"/>
        </w:rPr>
        <w:t xml:space="preserve">-Rules are often thought to codify principles like truthfulness, right to freedom, justice, etc. </w:t>
      </w:r>
    </w:p>
    <w:p w:rsidR="0095675B" w:rsidRDefault="00465422">
      <w:pPr>
        <w:spacing w:after="0" w:line="244" w:lineRule="auto"/>
        <w:ind w:left="-5" w:hanging="10"/>
      </w:pPr>
      <w:r>
        <w:rPr>
          <w:rFonts w:ascii="Cambria" w:eastAsia="Cambria" w:hAnsi="Cambria" w:cs="Cambria"/>
          <w:color w:val="675E47"/>
          <w:sz w:val="64"/>
        </w:rPr>
        <w:t xml:space="preserve">-Stress fidelity to a sense of duty and principle (“never tell a lie”) </w:t>
      </w:r>
    </w:p>
    <w:p w:rsidR="0095675B" w:rsidRDefault="00465422">
      <w:pPr>
        <w:spacing w:after="0" w:line="244" w:lineRule="auto"/>
        <w:ind w:left="-5" w:hanging="10"/>
      </w:pPr>
      <w:r>
        <w:rPr>
          <w:rFonts w:ascii="Cambria" w:eastAsia="Cambria" w:hAnsi="Cambria" w:cs="Cambria"/>
          <w:color w:val="675E47"/>
          <w:sz w:val="64"/>
        </w:rPr>
        <w:t>-Exist for the bene</w:t>
      </w:r>
      <w:r>
        <w:rPr>
          <w:rFonts w:ascii="Cambria" w:eastAsia="Cambria" w:hAnsi="Cambria" w:cs="Cambria"/>
          <w:color w:val="675E47"/>
          <w:sz w:val="64"/>
        </w:rPr>
        <w:t xml:space="preserve">fit of society and should be followed </w:t>
      </w:r>
    </w:p>
    <w:p w:rsidR="0095675B" w:rsidRDefault="00465422">
      <w:pPr>
        <w:spacing w:after="115"/>
        <w:ind w:left="240"/>
      </w:pPr>
      <w:r>
        <w:rPr>
          <w:rFonts w:ascii="Cambria" w:eastAsia="Cambria" w:hAnsi="Cambria" w:cs="Cambria"/>
          <w:color w:val="675E47"/>
          <w:sz w:val="56"/>
        </w:rPr>
        <w:t xml:space="preserve"> </w:t>
      </w:r>
    </w:p>
    <w:p w:rsidR="0095675B" w:rsidRDefault="00465422">
      <w:pPr>
        <w:pStyle w:val="Heading3"/>
        <w:ind w:left="235"/>
      </w:pPr>
      <w:r>
        <w:t>Example</w:t>
      </w:r>
      <w:r>
        <w:rPr>
          <w:b w:val="0"/>
          <w:u w:val="none" w:color="000000"/>
        </w:rPr>
        <w:t xml:space="preserve"> </w:t>
      </w:r>
    </w:p>
    <w:p w:rsidR="0095675B" w:rsidRDefault="00465422">
      <w:pPr>
        <w:spacing w:after="0"/>
        <w:ind w:left="240"/>
      </w:pPr>
      <w:r>
        <w:rPr>
          <w:rFonts w:ascii="Cambria" w:eastAsia="Cambria" w:hAnsi="Cambria" w:cs="Cambria"/>
          <w:b/>
          <w:color w:val="675E47"/>
          <w:sz w:val="56"/>
        </w:rPr>
        <w:t xml:space="preserve">Scenario: </w:t>
      </w:r>
    </w:p>
    <w:p w:rsidR="0095675B" w:rsidRDefault="00465422">
      <w:pPr>
        <w:spacing w:after="20" w:line="252" w:lineRule="auto"/>
        <w:ind w:left="250" w:hanging="10"/>
      </w:pPr>
      <w:r>
        <w:rPr>
          <w:rFonts w:ascii="Cambria" w:eastAsia="Cambria" w:hAnsi="Cambria" w:cs="Cambria"/>
          <w:color w:val="675E47"/>
          <w:sz w:val="56"/>
        </w:rPr>
        <w:lastRenderedPageBreak/>
        <w:t xml:space="preserve"> Student copies answers on a final exam. As per policy, I confront student with evidence </w:t>
      </w:r>
    </w:p>
    <w:p w:rsidR="0095675B" w:rsidRDefault="00465422">
      <w:pPr>
        <w:spacing w:after="0"/>
        <w:ind w:left="240"/>
      </w:pPr>
      <w:r>
        <w:rPr>
          <w:rFonts w:ascii="Cambria" w:eastAsia="Cambria" w:hAnsi="Cambria" w:cs="Cambria"/>
          <w:color w:val="675E47"/>
          <w:sz w:val="56"/>
        </w:rPr>
        <w:t xml:space="preserve"> </w:t>
      </w:r>
    </w:p>
    <w:p w:rsidR="0095675B" w:rsidRDefault="00465422">
      <w:pPr>
        <w:spacing w:after="20" w:line="252" w:lineRule="auto"/>
        <w:ind w:left="250" w:hanging="10"/>
      </w:pPr>
      <w:r>
        <w:rPr>
          <w:rFonts w:ascii="Cambria" w:eastAsia="Cambria" w:hAnsi="Cambria" w:cs="Cambria"/>
          <w:b/>
          <w:color w:val="675E47"/>
          <w:sz w:val="56"/>
        </w:rPr>
        <w:t xml:space="preserve">My perspective: </w:t>
      </w:r>
      <w:r>
        <w:rPr>
          <w:rFonts w:ascii="Cambria" w:eastAsia="Cambria" w:hAnsi="Cambria" w:cs="Cambria"/>
          <w:color w:val="675E47"/>
          <w:sz w:val="56"/>
        </w:rPr>
        <w:t xml:space="preserve">The right thing to do is to tell the truth regardless of the consequences </w:t>
      </w:r>
    </w:p>
    <w:p w:rsidR="0095675B" w:rsidRDefault="00465422">
      <w:pPr>
        <w:spacing w:after="0"/>
        <w:ind w:left="240"/>
      </w:pPr>
      <w:r>
        <w:rPr>
          <w:rFonts w:ascii="Cambria" w:eastAsia="Cambria" w:hAnsi="Cambria" w:cs="Cambria"/>
          <w:color w:val="675E47"/>
          <w:sz w:val="56"/>
        </w:rPr>
        <w:t xml:space="preserve"> </w:t>
      </w:r>
    </w:p>
    <w:p w:rsidR="0095675B" w:rsidRDefault="00465422">
      <w:pPr>
        <w:spacing w:after="0" w:line="244" w:lineRule="auto"/>
        <w:ind w:left="240" w:right="1431"/>
        <w:jc w:val="both"/>
      </w:pPr>
      <w:r>
        <w:rPr>
          <w:rFonts w:ascii="Cambria" w:eastAsia="Cambria" w:hAnsi="Cambria" w:cs="Cambria"/>
          <w:b/>
          <w:color w:val="675E47"/>
          <w:sz w:val="56"/>
        </w:rPr>
        <w:t>The student’s perspective</w:t>
      </w:r>
      <w:r>
        <w:rPr>
          <w:rFonts w:ascii="Cambria" w:eastAsia="Cambria" w:hAnsi="Cambria" w:cs="Cambria"/>
          <w:color w:val="675E47"/>
          <w:sz w:val="56"/>
        </w:rPr>
        <w:t xml:space="preserve">: “If I confess now, will the penalty be less than if I roll the dice with the University disciplinary Counsel and am found guilty?” </w:t>
      </w:r>
    </w:p>
    <w:p w:rsidR="0095675B" w:rsidRDefault="00465422">
      <w:pPr>
        <w:pStyle w:val="Heading4"/>
        <w:spacing w:line="259" w:lineRule="auto"/>
        <w:ind w:left="240"/>
      </w:pPr>
      <w:r>
        <w:rPr>
          <w:rFonts w:ascii="Cambria" w:eastAsia="Cambria" w:hAnsi="Cambria" w:cs="Cambria"/>
          <w:color w:val="675E47"/>
          <w:sz w:val="72"/>
          <w:u w:val="none" w:color="000000"/>
        </w:rPr>
        <w:t>Privacy Issues</w:t>
      </w:r>
      <w:r>
        <w:rPr>
          <w:rFonts w:ascii="Cambria" w:eastAsia="Cambria" w:hAnsi="Cambria" w:cs="Cambria"/>
          <w:b w:val="0"/>
          <w:color w:val="675E47"/>
          <w:sz w:val="72"/>
          <w:u w:val="none" w:color="000000"/>
        </w:rPr>
        <w:t xml:space="preserve"> </w:t>
      </w:r>
    </w:p>
    <w:p w:rsidR="0095675B" w:rsidRDefault="00465422">
      <w:pPr>
        <w:spacing w:after="3" w:line="252" w:lineRule="auto"/>
        <w:ind w:left="235" w:right="518" w:hanging="10"/>
        <w:jc w:val="both"/>
      </w:pPr>
      <w:r>
        <w:rPr>
          <w:rFonts w:ascii="Cambria" w:eastAsia="Cambria" w:hAnsi="Cambria" w:cs="Cambria"/>
          <w:color w:val="675E47"/>
          <w:sz w:val="48"/>
        </w:rPr>
        <w:t>Many ethical issues (and legal issues) in security seem to be in the domain of th</w:t>
      </w:r>
      <w:r>
        <w:rPr>
          <w:rFonts w:ascii="Cambria" w:eastAsia="Cambria" w:hAnsi="Cambria" w:cs="Cambria"/>
          <w:color w:val="675E47"/>
          <w:sz w:val="48"/>
        </w:rPr>
        <w:t xml:space="preserve">e individual’s right to privacy verses the greater good of a larger entity (a company, society, etc.) </w:t>
      </w:r>
    </w:p>
    <w:p w:rsidR="0095675B" w:rsidRDefault="00465422">
      <w:pPr>
        <w:spacing w:after="0"/>
        <w:ind w:left="240"/>
      </w:pPr>
      <w:r>
        <w:rPr>
          <w:rFonts w:ascii="Cambria" w:eastAsia="Cambria" w:hAnsi="Cambria" w:cs="Cambria"/>
          <w:color w:val="675E47"/>
          <w:sz w:val="48"/>
        </w:rPr>
        <w:t xml:space="preserve"> </w:t>
      </w:r>
    </w:p>
    <w:p w:rsidR="0095675B" w:rsidRDefault="00465422">
      <w:pPr>
        <w:spacing w:after="3" w:line="252" w:lineRule="auto"/>
        <w:ind w:left="235" w:right="995" w:hanging="10"/>
        <w:jc w:val="both"/>
      </w:pPr>
      <w:r>
        <w:rPr>
          <w:rFonts w:ascii="Cambria" w:eastAsia="Cambria" w:hAnsi="Cambria" w:cs="Cambria"/>
          <w:color w:val="675E47"/>
          <w:sz w:val="48"/>
        </w:rPr>
        <w:lastRenderedPageBreak/>
        <w:t>Examples: tracking employee computer use, managing customer profiles, tracking travel with a national ID card, location tracking [to spam cell phone wi</w:t>
      </w:r>
      <w:r>
        <w:rPr>
          <w:rFonts w:ascii="Cambria" w:eastAsia="Cambria" w:hAnsi="Cambria" w:cs="Cambria"/>
          <w:color w:val="675E47"/>
          <w:sz w:val="48"/>
        </w:rPr>
        <w:t xml:space="preserve">th text message advertisements], …. </w:t>
      </w:r>
    </w:p>
    <w:p w:rsidR="0095675B" w:rsidRDefault="00465422">
      <w:pPr>
        <w:spacing w:after="0"/>
        <w:ind w:left="240"/>
      </w:pPr>
      <w:r>
        <w:rPr>
          <w:rFonts w:ascii="Cambria" w:eastAsia="Cambria" w:hAnsi="Cambria" w:cs="Cambria"/>
          <w:color w:val="675E47"/>
          <w:sz w:val="48"/>
        </w:rPr>
        <w:t xml:space="preserve"> </w:t>
      </w:r>
    </w:p>
    <w:p w:rsidR="0095675B" w:rsidRDefault="00465422">
      <w:pPr>
        <w:spacing w:after="0"/>
        <w:ind w:left="240"/>
      </w:pPr>
      <w:r>
        <w:rPr>
          <w:rFonts w:ascii="Cambria" w:eastAsia="Cambria" w:hAnsi="Cambria" w:cs="Cambria"/>
          <w:color w:val="FF0000"/>
          <w:sz w:val="48"/>
        </w:rPr>
        <w:t xml:space="preserve">A key concept in sorting this out is a person’s expectation of privacy </w:t>
      </w:r>
    </w:p>
    <w:p w:rsidR="0095675B" w:rsidRDefault="00465422">
      <w:pPr>
        <w:pStyle w:val="Heading5"/>
        <w:spacing w:after="456"/>
        <w:ind w:left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-100583</wp:posOffset>
                </wp:positionH>
                <wp:positionV relativeFrom="paragraph">
                  <wp:posOffset>-210814</wp:posOffset>
                </wp:positionV>
                <wp:extent cx="8104632" cy="1633728"/>
                <wp:effectExtent l="0" t="0" r="0" b="0"/>
                <wp:wrapNone/>
                <wp:docPr id="9565" name="Group 9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4632" cy="1633728"/>
                          <a:chOff x="0" y="0"/>
                          <a:chExt cx="8104632" cy="1633728"/>
                        </a:xfrm>
                      </wpg:grpSpPr>
                      <pic:pic xmlns:pic="http://schemas.openxmlformats.org/drawingml/2006/picture">
                        <pic:nvPicPr>
                          <pic:cNvPr id="523" name="Picture 5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440" cy="902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5" name="Picture 5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45992" y="0"/>
                            <a:ext cx="3395472" cy="902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7" name="Picture 5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605016" y="0"/>
                            <a:ext cx="1421892" cy="902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9" name="Picture 5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490460" y="0"/>
                            <a:ext cx="614172" cy="902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1" name="Picture 5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43840" y="539496"/>
                            <a:ext cx="7539228" cy="792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" name="Picture 53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731520"/>
                            <a:ext cx="708660" cy="902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5" name="Picture 53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43840" y="1271016"/>
                            <a:ext cx="220980" cy="79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24" name="Shape 11424"/>
                        <wps:cNvSpPr/>
                        <wps:spPr>
                          <a:xfrm>
                            <a:off x="252984" y="548640"/>
                            <a:ext cx="74904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0460" h="30480">
                                <a:moveTo>
                                  <a:pt x="0" y="0"/>
                                </a:moveTo>
                                <a:lnTo>
                                  <a:pt x="7490460" y="0"/>
                                </a:lnTo>
                                <a:lnTo>
                                  <a:pt x="749046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5" name="Shape 11425"/>
                        <wps:cNvSpPr/>
                        <wps:spPr>
                          <a:xfrm>
                            <a:off x="252984" y="1280160"/>
                            <a:ext cx="17221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2" h="30480">
                                <a:moveTo>
                                  <a:pt x="0" y="0"/>
                                </a:moveTo>
                                <a:lnTo>
                                  <a:pt x="172212" y="0"/>
                                </a:lnTo>
                                <a:lnTo>
                                  <a:pt x="172212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65" style="width:638.16pt;height:128.64pt;position:absolute;z-index:-2147483643;mso-position-horizontal-relative:text;mso-position-horizontal:absolute;margin-left:-7.92pt;mso-position-vertical-relative:text;margin-top:-16.5996pt;" coordsize="81046,16337">
                <v:shape id="Picture 523" style="position:absolute;width:42824;height:9022;left:0;top:0;" filled="f">
                  <v:imagedata r:id="rId14"/>
                </v:shape>
                <v:shape id="Picture 525" style="position:absolute;width:33954;height:9022;left:37459;top:0;" filled="f">
                  <v:imagedata r:id="rId15"/>
                </v:shape>
                <v:shape id="Picture 527" style="position:absolute;width:14218;height:9022;left:66050;top:0;" filled="f">
                  <v:imagedata r:id="rId16"/>
                </v:shape>
                <v:shape id="Picture 529" style="position:absolute;width:6141;height:9022;left:74904;top:0;" filled="f">
                  <v:imagedata r:id="rId17"/>
                </v:shape>
                <v:shape id="Picture 531" style="position:absolute;width:75392;height:792;left:2438;top:5394;" filled="f">
                  <v:imagedata r:id="rId18"/>
                </v:shape>
                <v:shape id="Picture 533" style="position:absolute;width:7086;height:9022;left:0;top:7315;" filled="f">
                  <v:imagedata r:id="rId19"/>
                </v:shape>
                <v:shape id="Picture 535" style="position:absolute;width:2209;height:792;left:2438;top:12710;" filled="f">
                  <v:imagedata r:id="rId20"/>
                </v:shape>
                <v:shape id="Shape 11426" style="position:absolute;width:74904;height:304;left:2529;top:5486;" coordsize="7490460,30480" path="m0,0l7490460,0l7490460,30480l0,30480l0,0">
                  <v:stroke weight="0pt" endcap="flat" joinstyle="miter" miterlimit="10" on="false" color="#000000" opacity="0"/>
                  <v:fill on="true" color="#675e47"/>
                </v:shape>
                <v:shape id="Shape 11427" style="position:absolute;width:1722;height:304;left:2529;top:12801;" coordsize="172212,30480" path="m0,0l172212,0l172212,30480l0,30480l0,0">
                  <v:stroke weight="0pt" endcap="flat" joinstyle="miter" miterlimit="10" on="false" color="#000000" opacity="0"/>
                  <v:fill on="true" color="#675e47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color w:val="675E47"/>
          <w:sz w:val="64"/>
        </w:rPr>
        <w:t xml:space="preserve">Four Ethical Issues of the Information Age1 </w:t>
      </w:r>
    </w:p>
    <w:p w:rsidR="0095675B" w:rsidRDefault="00465422">
      <w:pPr>
        <w:spacing w:after="169" w:line="252" w:lineRule="auto"/>
        <w:ind w:left="235" w:right="518" w:hanging="10"/>
        <w:jc w:val="both"/>
      </w:pPr>
      <w:r>
        <w:rPr>
          <w:rFonts w:ascii="Cambria" w:eastAsia="Cambria" w:hAnsi="Cambria" w:cs="Cambria"/>
          <w:b/>
          <w:color w:val="675E47"/>
          <w:sz w:val="64"/>
        </w:rPr>
        <w:t>*</w:t>
      </w:r>
      <w:r>
        <w:rPr>
          <w:rFonts w:ascii="Cambria" w:eastAsia="Cambria" w:hAnsi="Cambria" w:cs="Cambria"/>
          <w:b/>
          <w:color w:val="675E47"/>
          <w:sz w:val="48"/>
        </w:rPr>
        <w:t xml:space="preserve">Privacy </w:t>
      </w:r>
      <w:r>
        <w:rPr>
          <w:rFonts w:ascii="Cambria" w:eastAsia="Cambria" w:hAnsi="Cambria" w:cs="Cambria"/>
          <w:color w:val="675E47"/>
          <w:sz w:val="48"/>
        </w:rPr>
        <w:t xml:space="preserve">- right of individual to control personal information </w:t>
      </w:r>
    </w:p>
    <w:p w:rsidR="0095675B" w:rsidRDefault="00465422">
      <w:pPr>
        <w:spacing w:after="3" w:line="366" w:lineRule="auto"/>
        <w:ind w:left="235" w:right="518" w:hanging="10"/>
        <w:jc w:val="both"/>
      </w:pPr>
      <w:r>
        <w:rPr>
          <w:rFonts w:ascii="Cambria" w:eastAsia="Cambria" w:hAnsi="Cambria" w:cs="Cambria"/>
          <w:b/>
          <w:color w:val="675E47"/>
          <w:sz w:val="48"/>
        </w:rPr>
        <w:t xml:space="preserve">*Accuracy </w:t>
      </w:r>
      <w:r>
        <w:rPr>
          <w:rFonts w:ascii="Cambria" w:eastAsia="Cambria" w:hAnsi="Cambria" w:cs="Cambria"/>
          <w:color w:val="675E47"/>
          <w:sz w:val="48"/>
        </w:rPr>
        <w:t xml:space="preserve">– </w:t>
      </w:r>
      <w:r>
        <w:rPr>
          <w:rFonts w:ascii="Cambria" w:eastAsia="Cambria" w:hAnsi="Cambria" w:cs="Cambria"/>
          <w:color w:val="675E47"/>
          <w:sz w:val="48"/>
        </w:rPr>
        <w:t xml:space="preserve">who is responsible for the authenticity, fidelity, and accuracy of information? </w:t>
      </w:r>
    </w:p>
    <w:p w:rsidR="0095675B" w:rsidRDefault="00465422">
      <w:pPr>
        <w:spacing w:after="3" w:line="366" w:lineRule="auto"/>
        <w:ind w:left="235" w:right="1712" w:hanging="10"/>
        <w:jc w:val="both"/>
      </w:pPr>
      <w:r>
        <w:rPr>
          <w:rFonts w:ascii="Cambria" w:eastAsia="Cambria" w:hAnsi="Cambria" w:cs="Cambria"/>
          <w:b/>
          <w:color w:val="675E47"/>
          <w:sz w:val="48"/>
        </w:rPr>
        <w:t xml:space="preserve">*Property </w:t>
      </w:r>
      <w:r>
        <w:rPr>
          <w:rFonts w:ascii="Cambria" w:eastAsia="Cambria" w:hAnsi="Cambria" w:cs="Cambria"/>
          <w:color w:val="675E47"/>
          <w:sz w:val="48"/>
        </w:rPr>
        <w:t xml:space="preserve">– Who owns the information? Who controls access? (e.g. buying the IP verses access to the IP) </w:t>
      </w:r>
    </w:p>
    <w:p w:rsidR="0095675B" w:rsidRDefault="00465422">
      <w:pPr>
        <w:spacing w:after="3" w:line="366" w:lineRule="auto"/>
        <w:ind w:left="235" w:right="1411" w:hanging="10"/>
        <w:jc w:val="both"/>
      </w:pPr>
      <w:r>
        <w:rPr>
          <w:rFonts w:ascii="Cambria" w:eastAsia="Cambria" w:hAnsi="Cambria" w:cs="Cambria"/>
          <w:b/>
          <w:color w:val="675E47"/>
          <w:sz w:val="48"/>
        </w:rPr>
        <w:lastRenderedPageBreak/>
        <w:t xml:space="preserve">*Accessibility </w:t>
      </w:r>
      <w:r>
        <w:rPr>
          <w:rFonts w:ascii="Cambria" w:eastAsia="Cambria" w:hAnsi="Cambria" w:cs="Cambria"/>
          <w:color w:val="675E47"/>
          <w:sz w:val="48"/>
        </w:rPr>
        <w:t xml:space="preserve">– what information does an organization have the right </w:t>
      </w:r>
      <w:r>
        <w:rPr>
          <w:rFonts w:ascii="Cambria" w:eastAsia="Cambria" w:hAnsi="Cambria" w:cs="Cambria"/>
          <w:color w:val="675E47"/>
          <w:sz w:val="48"/>
        </w:rPr>
        <w:t xml:space="preserve">to collect? Under what safeguards? </w:t>
      </w:r>
    </w:p>
    <w:p w:rsidR="0095675B" w:rsidRDefault="00465422">
      <w:pPr>
        <w:pStyle w:val="Heading3"/>
        <w:spacing w:after="325"/>
        <w:ind w:left="490"/>
      </w:pPr>
      <w:r>
        <w:rPr>
          <w:sz w:val="80"/>
          <w:u w:val="none" w:color="000000"/>
        </w:rPr>
        <w:t xml:space="preserve">Legal Issues </w:t>
      </w:r>
    </w:p>
    <w:p w:rsidR="0095675B" w:rsidRDefault="00465422">
      <w:pPr>
        <w:spacing w:after="559"/>
        <w:ind w:left="480"/>
      </w:pPr>
      <w:r>
        <w:rPr>
          <w:rFonts w:ascii="Cambria" w:eastAsia="Cambria" w:hAnsi="Cambria" w:cs="Cambria"/>
          <w:b/>
          <w:color w:val="675E47"/>
          <w:sz w:val="48"/>
        </w:rPr>
        <w:t xml:space="preserve">We need to know this because: ? </w:t>
      </w:r>
    </w:p>
    <w:p w:rsidR="0095675B" w:rsidRDefault="00465422">
      <w:pPr>
        <w:tabs>
          <w:tab w:val="center" w:pos="480"/>
          <w:tab w:val="center" w:pos="6174"/>
        </w:tabs>
        <w:spacing w:after="584" w:line="252" w:lineRule="auto"/>
      </w:pPr>
      <w:r>
        <w:tab/>
      </w:r>
      <w:r>
        <w:rPr>
          <w:rFonts w:ascii="Cambria" w:eastAsia="Cambria" w:hAnsi="Cambria" w:cs="Cambria"/>
          <w:b/>
          <w:color w:val="675E47"/>
          <w:sz w:val="48"/>
        </w:rPr>
        <w:t xml:space="preserve"> </w:t>
      </w:r>
      <w:r>
        <w:rPr>
          <w:rFonts w:ascii="Cambria" w:eastAsia="Cambria" w:hAnsi="Cambria" w:cs="Cambria"/>
          <w:b/>
          <w:color w:val="675E47"/>
          <w:sz w:val="48"/>
        </w:rPr>
        <w:tab/>
      </w:r>
      <w:r>
        <w:rPr>
          <w:rFonts w:ascii="Cambria" w:eastAsia="Cambria" w:hAnsi="Cambria" w:cs="Cambria"/>
          <w:color w:val="675E47"/>
          <w:sz w:val="48"/>
        </w:rPr>
        <w:t xml:space="preserve">-Emerging legal requirements for C.I.A. of data </w:t>
      </w:r>
    </w:p>
    <w:p w:rsidR="0095675B" w:rsidRDefault="00465422">
      <w:pPr>
        <w:tabs>
          <w:tab w:val="center" w:pos="480"/>
          <w:tab w:val="center" w:pos="4788"/>
        </w:tabs>
        <w:spacing w:after="584" w:line="252" w:lineRule="auto"/>
      </w:pPr>
      <w:r>
        <w:tab/>
      </w:r>
      <w:r>
        <w:rPr>
          <w:rFonts w:ascii="Cambria" w:eastAsia="Cambria" w:hAnsi="Cambria" w:cs="Cambria"/>
          <w:color w:val="675E47"/>
          <w:sz w:val="48"/>
        </w:rPr>
        <w:t xml:space="preserve"> </w:t>
      </w:r>
      <w:r>
        <w:rPr>
          <w:rFonts w:ascii="Cambria" w:eastAsia="Cambria" w:hAnsi="Cambria" w:cs="Cambria"/>
          <w:color w:val="675E47"/>
          <w:sz w:val="48"/>
        </w:rPr>
        <w:tab/>
        <w:t xml:space="preserve">-Requirements for due process </w:t>
      </w:r>
    </w:p>
    <w:p w:rsidR="0095675B" w:rsidRDefault="00465422">
      <w:pPr>
        <w:tabs>
          <w:tab w:val="center" w:pos="480"/>
          <w:tab w:val="center" w:pos="6669"/>
        </w:tabs>
        <w:spacing w:after="3" w:line="252" w:lineRule="auto"/>
      </w:pPr>
      <w:r>
        <w:tab/>
      </w:r>
      <w:r>
        <w:rPr>
          <w:rFonts w:ascii="Cambria" w:eastAsia="Cambria" w:hAnsi="Cambria" w:cs="Cambria"/>
          <w:color w:val="675E47"/>
          <w:sz w:val="48"/>
        </w:rPr>
        <w:t xml:space="preserve"> </w:t>
      </w:r>
      <w:r>
        <w:rPr>
          <w:rFonts w:ascii="Cambria" w:eastAsia="Cambria" w:hAnsi="Cambria" w:cs="Cambria"/>
          <w:color w:val="675E47"/>
          <w:sz w:val="48"/>
        </w:rPr>
        <w:tab/>
        <w:t>-Liability for not exercising “best practice” security</w:t>
      </w:r>
      <w:r>
        <w:rPr>
          <w:rFonts w:ascii="Cambria" w:eastAsia="Cambria" w:hAnsi="Cambria" w:cs="Cambria"/>
          <w:b/>
          <w:color w:val="675E47"/>
          <w:sz w:val="48"/>
        </w:rPr>
        <w:t>?</w:t>
      </w:r>
      <w:r>
        <w:rPr>
          <w:rFonts w:ascii="Cambria" w:eastAsia="Cambria" w:hAnsi="Cambria" w:cs="Cambria"/>
          <w:color w:val="675E47"/>
          <w:sz w:val="48"/>
        </w:rPr>
        <w:t xml:space="preserve"> </w:t>
      </w:r>
    </w:p>
    <w:p w:rsidR="0095675B" w:rsidRDefault="00465422">
      <w:pPr>
        <w:pStyle w:val="Heading4"/>
      </w:pPr>
      <w:r>
        <w:t>What would we expect to see</w:t>
      </w:r>
      <w:r>
        <w:t xml:space="preserve"> in “information</w:t>
      </w:r>
      <w:r>
        <w:rPr>
          <w:u w:val="none" w:color="000000"/>
        </w:rPr>
        <w:t xml:space="preserve"> </w:t>
      </w:r>
      <w:r>
        <w:t>protection” legislation</w:t>
      </w:r>
      <w:r>
        <w:rPr>
          <w:u w:val="none" w:color="000000"/>
        </w:rPr>
        <w:t xml:space="preserve"> </w:t>
      </w:r>
    </w:p>
    <w:p w:rsidR="0095675B" w:rsidRDefault="00465422">
      <w:pPr>
        <w:spacing w:after="0"/>
        <w:ind w:left="540"/>
      </w:pPr>
      <w:r>
        <w:rPr>
          <w:b/>
          <w:color w:val="2F2B20"/>
          <w:sz w:val="52"/>
        </w:rPr>
        <w:t xml:space="preserve">Components: </w:t>
      </w:r>
    </w:p>
    <w:p w:rsidR="0095675B" w:rsidRDefault="00465422">
      <w:pPr>
        <w:tabs>
          <w:tab w:val="center" w:pos="540"/>
          <w:tab w:val="center" w:pos="6405"/>
        </w:tabs>
        <w:spacing w:after="0"/>
      </w:pPr>
      <w:r>
        <w:lastRenderedPageBreak/>
        <w:tab/>
      </w:r>
      <w:r>
        <w:rPr>
          <w:color w:val="2F2B20"/>
          <w:sz w:val="52"/>
        </w:rPr>
        <w:t xml:space="preserve"> </w:t>
      </w:r>
      <w:r>
        <w:rPr>
          <w:color w:val="2F2B20"/>
          <w:sz w:val="52"/>
        </w:rPr>
        <w:tab/>
        <w:t xml:space="preserve">-Statement of what we are trying to protect </w:t>
      </w:r>
    </w:p>
    <w:p w:rsidR="0095675B" w:rsidRDefault="00465422">
      <w:pPr>
        <w:tabs>
          <w:tab w:val="center" w:pos="540"/>
          <w:tab w:val="center" w:pos="3821"/>
        </w:tabs>
        <w:spacing w:after="0"/>
      </w:pPr>
      <w:r>
        <w:tab/>
      </w:r>
      <w:r>
        <w:rPr>
          <w:color w:val="2F2B20"/>
          <w:sz w:val="52"/>
        </w:rPr>
        <w:t xml:space="preserve"> </w:t>
      </w:r>
      <w:r>
        <w:rPr>
          <w:color w:val="2F2B20"/>
          <w:sz w:val="52"/>
        </w:rPr>
        <w:tab/>
        <w:t xml:space="preserve">(what type of data) </w:t>
      </w:r>
    </w:p>
    <w:p w:rsidR="0095675B" w:rsidRDefault="00465422">
      <w:pPr>
        <w:tabs>
          <w:tab w:val="center" w:pos="540"/>
          <w:tab w:val="center" w:pos="5886"/>
        </w:tabs>
        <w:spacing w:after="0"/>
      </w:pPr>
      <w:r>
        <w:tab/>
      </w:r>
      <w:r>
        <w:rPr>
          <w:color w:val="2F2B20"/>
          <w:sz w:val="52"/>
        </w:rPr>
        <w:t xml:space="preserve"> </w:t>
      </w:r>
      <w:r>
        <w:rPr>
          <w:color w:val="2F2B20"/>
          <w:sz w:val="52"/>
        </w:rPr>
        <w:tab/>
        <w:t xml:space="preserve">-Attributes that need protection (C.I.A) </w:t>
      </w:r>
    </w:p>
    <w:p w:rsidR="0095675B" w:rsidRDefault="00465422">
      <w:pPr>
        <w:tabs>
          <w:tab w:val="center" w:pos="540"/>
          <w:tab w:val="center" w:pos="5014"/>
        </w:tabs>
        <w:spacing w:after="0"/>
      </w:pPr>
      <w:r>
        <w:tab/>
      </w:r>
      <w:r>
        <w:rPr>
          <w:color w:val="2F2B20"/>
          <w:sz w:val="52"/>
        </w:rPr>
        <w:t xml:space="preserve"> </w:t>
      </w:r>
      <w:r>
        <w:rPr>
          <w:color w:val="2F2B20"/>
          <w:sz w:val="52"/>
        </w:rPr>
        <w:tab/>
        <w:t xml:space="preserve">-Changes to business practices </w:t>
      </w:r>
    </w:p>
    <w:p w:rsidR="0095675B" w:rsidRDefault="00465422">
      <w:pPr>
        <w:tabs>
          <w:tab w:val="center" w:pos="540"/>
          <w:tab w:val="center" w:pos="5936"/>
        </w:tabs>
        <w:spacing w:after="0"/>
      </w:pPr>
      <w:r>
        <w:tab/>
      </w:r>
      <w:r>
        <w:rPr>
          <w:color w:val="2F2B20"/>
          <w:sz w:val="52"/>
        </w:rPr>
        <w:t xml:space="preserve"> </w:t>
      </w:r>
      <w:r>
        <w:rPr>
          <w:color w:val="2F2B20"/>
          <w:sz w:val="52"/>
        </w:rPr>
        <w:tab/>
        <w:t xml:space="preserve">-Assigning accountability for protection </w:t>
      </w:r>
    </w:p>
    <w:p w:rsidR="0095675B" w:rsidRDefault="00465422">
      <w:pPr>
        <w:tabs>
          <w:tab w:val="center" w:pos="540"/>
          <w:tab w:val="center" w:pos="3756"/>
        </w:tabs>
        <w:spacing w:after="0"/>
      </w:pPr>
      <w:r>
        <w:tab/>
      </w:r>
      <w:r>
        <w:rPr>
          <w:color w:val="2F2B20"/>
          <w:sz w:val="52"/>
        </w:rPr>
        <w:t xml:space="preserve"> </w:t>
      </w:r>
      <w:r>
        <w:rPr>
          <w:color w:val="2F2B20"/>
          <w:sz w:val="52"/>
        </w:rPr>
        <w:tab/>
        <w:t>-</w:t>
      </w:r>
      <w:r>
        <w:rPr>
          <w:color w:val="2F2B20"/>
          <w:sz w:val="52"/>
        </w:rPr>
        <w:t xml:space="preserve">Penalty for failure </w:t>
      </w:r>
    </w:p>
    <w:p w:rsidR="0095675B" w:rsidRDefault="00465422">
      <w:pPr>
        <w:spacing w:after="0"/>
        <w:ind w:left="535" w:hanging="10"/>
      </w:pPr>
      <w:r>
        <w:rPr>
          <w:color w:val="2F2B20"/>
          <w:sz w:val="52"/>
        </w:rPr>
        <w:t xml:space="preserve"> </w:t>
      </w:r>
      <w:r>
        <w:rPr>
          <w:color w:val="2F2B20"/>
          <w:sz w:val="52"/>
        </w:rPr>
        <w:tab/>
        <w:t xml:space="preserve">-Specific areas that technology should address (e.g.  </w:t>
      </w:r>
      <w:r>
        <w:rPr>
          <w:color w:val="2F2B20"/>
          <w:sz w:val="52"/>
        </w:rPr>
        <w:tab/>
        <w:t xml:space="preserve">authentication, storage, transmission) </w:t>
      </w:r>
    </w:p>
    <w:p w:rsidR="0095675B" w:rsidRDefault="00465422">
      <w:pPr>
        <w:spacing w:after="263"/>
        <w:ind w:right="479"/>
      </w:pPr>
      <w:r>
        <w:rPr>
          <w:rFonts w:ascii="Times New Roman" w:eastAsia="Times New Roman" w:hAnsi="Times New Roman" w:cs="Times New Roman"/>
          <w:b/>
          <w:color w:val="2F2B20"/>
          <w:sz w:val="48"/>
          <w:u w:val="single" w:color="2F2B20"/>
        </w:rPr>
        <w:t>Examples:</w:t>
      </w:r>
      <w:r>
        <w:rPr>
          <w:rFonts w:ascii="Times New Roman" w:eastAsia="Times New Roman" w:hAnsi="Times New Roman" w:cs="Times New Roman"/>
          <w:b/>
          <w:color w:val="2F2B20"/>
          <w:sz w:val="48"/>
        </w:rPr>
        <w:t xml:space="preserve">  </w:t>
      </w:r>
    </w:p>
    <w:p w:rsidR="0095675B" w:rsidRDefault="00465422">
      <w:pPr>
        <w:spacing w:after="320"/>
        <w:ind w:left="-5" w:hanging="10"/>
      </w:pPr>
      <w:r>
        <w:rPr>
          <w:rFonts w:ascii="Times New Roman" w:eastAsia="Times New Roman" w:hAnsi="Times New Roman" w:cs="Times New Roman"/>
          <w:color w:val="2F2B20"/>
          <w:sz w:val="48"/>
        </w:rPr>
        <w:t xml:space="preserve">1. Health Data Security </w:t>
      </w:r>
    </w:p>
    <w:p w:rsidR="0095675B" w:rsidRDefault="00465422">
      <w:pPr>
        <w:spacing w:after="0" w:line="383" w:lineRule="auto"/>
        <w:ind w:left="-15" w:right="892" w:firstLine="374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-38900</wp:posOffset>
            </wp:positionV>
            <wp:extent cx="475488" cy="336804"/>
            <wp:effectExtent l="0" t="0" r="0" b="0"/>
            <wp:wrapNone/>
            <wp:docPr id="665" name="Picture 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66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336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page">
              <wp:posOffset>2438400</wp:posOffset>
            </wp:positionH>
            <wp:positionV relativeFrom="page">
              <wp:posOffset>0</wp:posOffset>
            </wp:positionV>
            <wp:extent cx="6164326" cy="1066800"/>
            <wp:effectExtent l="0" t="0" r="0" b="0"/>
            <wp:wrapSquare wrapText="bothSides"/>
            <wp:docPr id="701" name="Picture 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6432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F2B20"/>
          <w:sz w:val="48"/>
        </w:rPr>
        <w:t xml:space="preserve"> “All organizations that handle patient-identifiable health care information – regardless of size </w:t>
      </w:r>
      <w:r>
        <w:rPr>
          <w:rFonts w:ascii="Times New Roman" w:eastAsia="Times New Roman" w:hAnsi="Times New Roman" w:cs="Times New Roman"/>
          <w:color w:val="2F2B20"/>
          <w:sz w:val="48"/>
        </w:rPr>
        <w:t xml:space="preserve">– should adopt the set of technical and organizational policies, practices, and procedures described below to protect such information.” 1- Organizational Practices: </w:t>
      </w:r>
    </w:p>
    <w:p w:rsidR="0095675B" w:rsidRDefault="00465422">
      <w:pPr>
        <w:numPr>
          <w:ilvl w:val="0"/>
          <w:numId w:val="12"/>
        </w:numPr>
        <w:spacing w:after="280"/>
        <w:ind w:hanging="540"/>
      </w:pPr>
      <w:r>
        <w:rPr>
          <w:rFonts w:ascii="Times New Roman" w:eastAsia="Times New Roman" w:hAnsi="Times New Roman" w:cs="Times New Roman"/>
          <w:color w:val="2F2B20"/>
          <w:sz w:val="48"/>
        </w:rPr>
        <w:t xml:space="preserve">Security and confidentiality policies </w:t>
      </w:r>
    </w:p>
    <w:p w:rsidR="0095675B" w:rsidRDefault="00465422">
      <w:pPr>
        <w:numPr>
          <w:ilvl w:val="0"/>
          <w:numId w:val="12"/>
        </w:numPr>
        <w:spacing w:after="280"/>
        <w:ind w:hanging="540"/>
      </w:pPr>
      <w:r>
        <w:rPr>
          <w:rFonts w:ascii="Times New Roman" w:eastAsia="Times New Roman" w:hAnsi="Times New Roman" w:cs="Times New Roman"/>
          <w:color w:val="2F2B20"/>
          <w:sz w:val="48"/>
        </w:rPr>
        <w:t xml:space="preserve">Information security officers </w:t>
      </w:r>
    </w:p>
    <w:p w:rsidR="0095675B" w:rsidRDefault="00465422">
      <w:pPr>
        <w:numPr>
          <w:ilvl w:val="0"/>
          <w:numId w:val="12"/>
        </w:numPr>
        <w:spacing w:after="280"/>
        <w:ind w:hanging="540"/>
      </w:pPr>
      <w:r>
        <w:rPr>
          <w:rFonts w:ascii="Times New Roman" w:eastAsia="Times New Roman" w:hAnsi="Times New Roman" w:cs="Times New Roman"/>
          <w:color w:val="2F2B20"/>
          <w:sz w:val="48"/>
        </w:rPr>
        <w:t>Education and train</w:t>
      </w:r>
      <w:r>
        <w:rPr>
          <w:rFonts w:ascii="Times New Roman" w:eastAsia="Times New Roman" w:hAnsi="Times New Roman" w:cs="Times New Roman"/>
          <w:color w:val="2F2B20"/>
          <w:sz w:val="48"/>
        </w:rPr>
        <w:t xml:space="preserve">ing programs </w:t>
      </w:r>
    </w:p>
    <w:p w:rsidR="0095675B" w:rsidRDefault="00465422">
      <w:pPr>
        <w:numPr>
          <w:ilvl w:val="0"/>
          <w:numId w:val="12"/>
        </w:numPr>
        <w:spacing w:after="280"/>
        <w:ind w:hanging="540"/>
      </w:pPr>
      <w:r>
        <w:rPr>
          <w:rFonts w:ascii="Times New Roman" w:eastAsia="Times New Roman" w:hAnsi="Times New Roman" w:cs="Times New Roman"/>
          <w:color w:val="2F2B20"/>
          <w:sz w:val="48"/>
        </w:rPr>
        <w:t xml:space="preserve">Sanctions </w:t>
      </w:r>
    </w:p>
    <w:p w:rsidR="0095675B" w:rsidRDefault="00465422">
      <w:pPr>
        <w:spacing w:after="280"/>
        <w:ind w:left="-5" w:hanging="10"/>
      </w:pPr>
      <w:r>
        <w:rPr>
          <w:rFonts w:ascii="Times New Roman" w:eastAsia="Times New Roman" w:hAnsi="Times New Roman" w:cs="Times New Roman"/>
          <w:color w:val="2F2B20"/>
          <w:sz w:val="48"/>
        </w:rPr>
        <w:t xml:space="preserve">2- Technical Practices and procedures </w:t>
      </w:r>
    </w:p>
    <w:p w:rsidR="0095675B" w:rsidRDefault="00465422">
      <w:pPr>
        <w:numPr>
          <w:ilvl w:val="0"/>
          <w:numId w:val="13"/>
        </w:numPr>
        <w:spacing w:after="280"/>
        <w:ind w:hanging="540"/>
      </w:pPr>
      <w:r>
        <w:rPr>
          <w:rFonts w:ascii="Times New Roman" w:eastAsia="Times New Roman" w:hAnsi="Times New Roman" w:cs="Times New Roman"/>
          <w:color w:val="2F2B20"/>
          <w:sz w:val="48"/>
        </w:rPr>
        <w:lastRenderedPageBreak/>
        <w:t xml:space="preserve">Individual authentication of users </w:t>
      </w:r>
    </w:p>
    <w:p w:rsidR="0095675B" w:rsidRDefault="00465422">
      <w:pPr>
        <w:numPr>
          <w:ilvl w:val="0"/>
          <w:numId w:val="13"/>
        </w:numPr>
        <w:spacing w:after="280"/>
        <w:ind w:hanging="540"/>
      </w:pPr>
      <w:r>
        <w:rPr>
          <w:rFonts w:ascii="Times New Roman" w:eastAsia="Times New Roman" w:hAnsi="Times New Roman" w:cs="Times New Roman"/>
          <w:color w:val="2F2B20"/>
          <w:sz w:val="48"/>
        </w:rPr>
        <w:t xml:space="preserve">Access controls </w:t>
      </w:r>
    </w:p>
    <w:p w:rsidR="0095675B" w:rsidRDefault="00465422">
      <w:pPr>
        <w:numPr>
          <w:ilvl w:val="0"/>
          <w:numId w:val="13"/>
        </w:numPr>
        <w:spacing w:after="280"/>
        <w:ind w:hanging="540"/>
      </w:pPr>
      <w:r>
        <w:rPr>
          <w:rFonts w:ascii="Times New Roman" w:eastAsia="Times New Roman" w:hAnsi="Times New Roman" w:cs="Times New Roman"/>
          <w:color w:val="2F2B20"/>
          <w:sz w:val="48"/>
        </w:rPr>
        <w:t xml:space="preserve">Audit trails </w:t>
      </w:r>
    </w:p>
    <w:p w:rsidR="0095675B" w:rsidRDefault="00465422">
      <w:pPr>
        <w:numPr>
          <w:ilvl w:val="0"/>
          <w:numId w:val="13"/>
        </w:numPr>
        <w:spacing w:after="280"/>
        <w:ind w:hanging="540"/>
      </w:pPr>
      <w:r>
        <w:rPr>
          <w:rFonts w:ascii="Times New Roman" w:eastAsia="Times New Roman" w:hAnsi="Times New Roman" w:cs="Times New Roman"/>
          <w:color w:val="2F2B20"/>
          <w:sz w:val="48"/>
        </w:rPr>
        <w:t xml:space="preserve">Physical security and disaster recovery </w:t>
      </w:r>
    </w:p>
    <w:p w:rsidR="0095675B" w:rsidRDefault="00465422">
      <w:pPr>
        <w:numPr>
          <w:ilvl w:val="0"/>
          <w:numId w:val="13"/>
        </w:numPr>
        <w:spacing w:after="280"/>
        <w:ind w:hanging="540"/>
      </w:pPr>
      <w:r>
        <w:rPr>
          <w:rFonts w:ascii="Times New Roman" w:eastAsia="Times New Roman" w:hAnsi="Times New Roman" w:cs="Times New Roman"/>
          <w:color w:val="2F2B20"/>
          <w:sz w:val="48"/>
        </w:rPr>
        <w:t xml:space="preserve">Protection of remote access points </w:t>
      </w:r>
    </w:p>
    <w:p w:rsidR="0095675B" w:rsidRDefault="00465422">
      <w:pPr>
        <w:numPr>
          <w:ilvl w:val="0"/>
          <w:numId w:val="13"/>
        </w:numPr>
        <w:spacing w:after="280"/>
        <w:ind w:hanging="540"/>
      </w:pPr>
      <w:r>
        <w:rPr>
          <w:rFonts w:ascii="Times New Roman" w:eastAsia="Times New Roman" w:hAnsi="Times New Roman" w:cs="Times New Roman"/>
          <w:color w:val="2F2B20"/>
          <w:sz w:val="48"/>
        </w:rPr>
        <w:t>Protection of external electronic communications</w:t>
      </w:r>
      <w:r>
        <w:rPr>
          <w:rFonts w:ascii="Times New Roman" w:eastAsia="Times New Roman" w:hAnsi="Times New Roman" w:cs="Times New Roman"/>
          <w:color w:val="2F2B20"/>
          <w:sz w:val="48"/>
        </w:rPr>
        <w:t xml:space="preserve"> </w:t>
      </w:r>
    </w:p>
    <w:p w:rsidR="0095675B" w:rsidRDefault="00465422">
      <w:pPr>
        <w:numPr>
          <w:ilvl w:val="0"/>
          <w:numId w:val="13"/>
        </w:numPr>
        <w:spacing w:after="280"/>
        <w:ind w:hanging="540"/>
      </w:pPr>
      <w:r>
        <w:rPr>
          <w:rFonts w:ascii="Times New Roman" w:eastAsia="Times New Roman" w:hAnsi="Times New Roman" w:cs="Times New Roman"/>
          <w:color w:val="2F2B20"/>
          <w:sz w:val="48"/>
        </w:rPr>
        <w:t xml:space="preserve">Software discipline </w:t>
      </w:r>
    </w:p>
    <w:p w:rsidR="0095675B" w:rsidRDefault="00465422">
      <w:pPr>
        <w:numPr>
          <w:ilvl w:val="0"/>
          <w:numId w:val="13"/>
        </w:numPr>
        <w:spacing w:after="280"/>
        <w:ind w:hanging="540"/>
      </w:pPr>
      <w:r>
        <w:rPr>
          <w:rFonts w:ascii="Times New Roman" w:eastAsia="Times New Roman" w:hAnsi="Times New Roman" w:cs="Times New Roman"/>
          <w:color w:val="2F2B20"/>
          <w:sz w:val="48"/>
        </w:rPr>
        <w:t xml:space="preserve">System assessment </w:t>
      </w:r>
    </w:p>
    <w:p w:rsidR="0095675B" w:rsidRDefault="00465422">
      <w:pPr>
        <w:pStyle w:val="Heading5"/>
      </w:pPr>
      <w:r>
        <w:lastRenderedPageBreak/>
        <w:t xml:space="preserve">HIPAA - Health Insurance Portability and Accountability Act </w:t>
      </w:r>
    </w:p>
    <w:p w:rsidR="0095675B" w:rsidRDefault="00465422">
      <w:pPr>
        <w:spacing w:after="5" w:line="375" w:lineRule="auto"/>
        <w:ind w:left="130" w:firstLine="312"/>
      </w:pPr>
      <w:r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82601</wp:posOffset>
            </wp:positionH>
            <wp:positionV relativeFrom="paragraph">
              <wp:posOffset>912567</wp:posOffset>
            </wp:positionV>
            <wp:extent cx="396240" cy="281940"/>
            <wp:effectExtent l="0" t="0" r="0" b="0"/>
            <wp:wrapNone/>
            <wp:docPr id="781" name="Picture 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78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column">
              <wp:posOffset>82601</wp:posOffset>
            </wp:positionH>
            <wp:positionV relativeFrom="paragraph">
              <wp:posOffset>-1832</wp:posOffset>
            </wp:positionV>
            <wp:extent cx="396240" cy="281940"/>
            <wp:effectExtent l="0" t="0" r="0" b="0"/>
            <wp:wrapNone/>
            <wp:docPr id="747" name="Picture 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Picture 74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F2B20"/>
          <w:sz w:val="40"/>
        </w:rPr>
        <w:t xml:space="preserve"> Focus: Addresses confidentiality of personal medical data through standards for administrative, physical, and technical security  How does this apply </w:t>
      </w:r>
      <w:r>
        <w:rPr>
          <w:rFonts w:ascii="Times New Roman" w:eastAsia="Times New Roman" w:hAnsi="Times New Roman" w:cs="Times New Roman"/>
          <w:color w:val="2F2B20"/>
          <w:sz w:val="40"/>
        </w:rPr>
        <w:t xml:space="preserve">to IT professionals? </w:t>
      </w:r>
    </w:p>
    <w:p w:rsidR="0095675B" w:rsidRDefault="00465422">
      <w:pPr>
        <w:spacing w:after="218"/>
        <w:ind w:left="452" w:hanging="10"/>
      </w:pPr>
      <w:r>
        <w:rPr>
          <w:noProof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column">
              <wp:posOffset>82601</wp:posOffset>
            </wp:positionH>
            <wp:positionV relativeFrom="paragraph">
              <wp:posOffset>-1866</wp:posOffset>
            </wp:positionV>
            <wp:extent cx="396240" cy="282245"/>
            <wp:effectExtent l="0" t="0" r="0" b="0"/>
            <wp:wrapNone/>
            <wp:docPr id="798" name="Picture 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Picture 79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8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F2B20"/>
          <w:sz w:val="40"/>
        </w:rPr>
        <w:t xml:space="preserve"> If you have systems with patient data, and you either </w:t>
      </w:r>
    </w:p>
    <w:p w:rsidR="0095675B" w:rsidRDefault="00465422">
      <w:pPr>
        <w:numPr>
          <w:ilvl w:val="0"/>
          <w:numId w:val="14"/>
        </w:numPr>
        <w:spacing w:after="218"/>
        <w:ind w:hanging="542"/>
      </w:pPr>
      <w:r>
        <w:rPr>
          <w:rFonts w:ascii="Times New Roman" w:eastAsia="Times New Roman" w:hAnsi="Times New Roman" w:cs="Times New Roman"/>
          <w:color w:val="2F2B20"/>
          <w:sz w:val="40"/>
        </w:rPr>
        <w:t xml:space="preserve">transmit that data or </w:t>
      </w:r>
    </w:p>
    <w:p w:rsidR="0095675B" w:rsidRDefault="00465422">
      <w:pPr>
        <w:numPr>
          <w:ilvl w:val="0"/>
          <w:numId w:val="14"/>
        </w:numPr>
        <w:spacing w:after="5" w:line="375" w:lineRule="auto"/>
        <w:ind w:hanging="5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8458200</wp:posOffset>
                </wp:positionH>
                <wp:positionV relativeFrom="page">
                  <wp:posOffset>0</wp:posOffset>
                </wp:positionV>
                <wp:extent cx="685800" cy="6857999"/>
                <wp:effectExtent l="0" t="0" r="0" b="0"/>
                <wp:wrapSquare wrapText="bothSides"/>
                <wp:docPr id="9936" name="Group 9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857999"/>
                          <a:chOff x="0" y="0"/>
                          <a:chExt cx="685800" cy="6857999"/>
                        </a:xfrm>
                      </wpg:grpSpPr>
                      <wps:wsp>
                        <wps:cNvPr id="11428" name="Shape 11428"/>
                        <wps:cNvSpPr/>
                        <wps:spPr>
                          <a:xfrm>
                            <a:off x="0" y="0"/>
                            <a:ext cx="6858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7999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9" name="Shape 11429"/>
                        <wps:cNvSpPr/>
                        <wps:spPr>
                          <a:xfrm>
                            <a:off x="0" y="5486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5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6" style="width:54pt;height:540pt;position:absolute;mso-position-horizontal-relative:page;mso-position-horizontal:absolute;margin-left:666pt;mso-position-vertical-relative:page;margin-top:0pt;" coordsize="6858,68579">
                <v:shape id="Shape 11430" style="position:absolute;width:6858;height:68579;left:0;top:0;" coordsize="685800,6857999" path="m0,0l685800,0l685800,6857999l0,6857999l0,0">
                  <v:stroke weight="0pt" endcap="flat" joinstyle="miter" miterlimit="10" on="false" color="#000000" opacity="0"/>
                  <v:fill on="true" color="#675e47"/>
                </v:shape>
                <v:shape id="Shape 11431" style="position:absolute;width:6858;height:6858;left:0;top:54864;" coordsize="685800,685800" path="m0,0l685800,0l685800,685800l0,685800l0,0">
                  <v:stroke weight="0pt" endcap="flat" joinstyle="miter" miterlimit="10" on="false" color="#000000" opacity="0"/>
                  <v:fill on="true" color="#a9a57c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F2B20"/>
          <w:sz w:val="40"/>
        </w:rPr>
        <w:t xml:space="preserve">allows access to systems that store the data, then you need to be HIPAA compliant </w:t>
      </w:r>
    </w:p>
    <w:p w:rsidR="0095675B" w:rsidRDefault="00465422">
      <w:pPr>
        <w:spacing w:after="5" w:line="375" w:lineRule="auto"/>
        <w:ind w:left="130" w:firstLine="312"/>
      </w:pPr>
      <w:r>
        <w:rPr>
          <w:noProof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column">
              <wp:posOffset>82601</wp:posOffset>
            </wp:positionH>
            <wp:positionV relativeFrom="paragraph">
              <wp:posOffset>-1833</wp:posOffset>
            </wp:positionV>
            <wp:extent cx="396240" cy="281940"/>
            <wp:effectExtent l="0" t="0" r="0" b="0"/>
            <wp:wrapNone/>
            <wp:docPr id="863" name="Picture 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Picture 86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F2B20"/>
          <w:sz w:val="40"/>
        </w:rPr>
        <w:t xml:space="preserve"> If you transmit protected health information, you are accountable fo</w:t>
      </w:r>
      <w:r>
        <w:rPr>
          <w:rFonts w:ascii="Times New Roman" w:eastAsia="Times New Roman" w:hAnsi="Times New Roman" w:cs="Times New Roman"/>
          <w:color w:val="2F2B20"/>
          <w:sz w:val="40"/>
        </w:rPr>
        <w:t xml:space="preserve">r: Integrity controls; message authentication; alarm; audit trail; entity authentication; and event reporting. If you communicate with others via a network: access controls; encryption. </w:t>
      </w:r>
    </w:p>
    <w:p w:rsidR="0095675B" w:rsidRDefault="00465422">
      <w:pPr>
        <w:spacing w:after="219"/>
        <w:ind w:left="145"/>
      </w:pPr>
      <w:r>
        <w:rPr>
          <w:rFonts w:ascii="Times New Roman" w:eastAsia="Times New Roman" w:hAnsi="Times New Roman" w:cs="Times New Roman"/>
          <w:b/>
          <w:color w:val="2F2B20"/>
          <w:sz w:val="40"/>
          <w:u w:val="single" w:color="2F2B20"/>
        </w:rPr>
        <w:t>HIPAA Security Examples</w:t>
      </w:r>
      <w:r>
        <w:rPr>
          <w:rFonts w:ascii="Times New Roman" w:eastAsia="Times New Roman" w:hAnsi="Times New Roman" w:cs="Times New Roman"/>
          <w:b/>
          <w:color w:val="2F2B20"/>
          <w:sz w:val="40"/>
        </w:rPr>
        <w:t xml:space="preserve"> </w:t>
      </w:r>
    </w:p>
    <w:p w:rsidR="0095675B" w:rsidRDefault="00465422">
      <w:pPr>
        <w:numPr>
          <w:ilvl w:val="0"/>
          <w:numId w:val="15"/>
        </w:numPr>
        <w:spacing w:after="5" w:line="375" w:lineRule="auto"/>
        <w:ind w:hanging="540"/>
      </w:pPr>
      <w:r>
        <w:rPr>
          <w:rFonts w:ascii="Times New Roman" w:eastAsia="Times New Roman" w:hAnsi="Times New Roman" w:cs="Times New Roman"/>
          <w:color w:val="2F2B20"/>
          <w:sz w:val="40"/>
        </w:rPr>
        <w:lastRenderedPageBreak/>
        <w:t>Data Integrity: not altered during transmiss</w:t>
      </w:r>
      <w:r>
        <w:rPr>
          <w:rFonts w:ascii="Times New Roman" w:eastAsia="Times New Roman" w:hAnsi="Times New Roman" w:cs="Times New Roman"/>
          <w:color w:val="2F2B20"/>
          <w:sz w:val="40"/>
        </w:rPr>
        <w:t xml:space="preserve">ion: e.g., TLS (transport level security), etc. Regardless of access method (web, shares, etc.) </w:t>
      </w:r>
    </w:p>
    <w:p w:rsidR="0095675B" w:rsidRDefault="00465422">
      <w:pPr>
        <w:numPr>
          <w:ilvl w:val="0"/>
          <w:numId w:val="15"/>
        </w:numPr>
        <w:spacing w:after="5" w:line="375" w:lineRule="auto"/>
        <w:ind w:hanging="540"/>
      </w:pPr>
      <w:r>
        <w:rPr>
          <w:rFonts w:ascii="Times New Roman" w:eastAsia="Times New Roman" w:hAnsi="Times New Roman" w:cs="Times New Roman"/>
          <w:color w:val="2F2B20"/>
          <w:sz w:val="40"/>
        </w:rPr>
        <w:t xml:space="preserve">Message Authentication: validate sender's identity e.g., signature, hash, public key, symmetric key </w:t>
      </w:r>
    </w:p>
    <w:p w:rsidR="0095675B" w:rsidRDefault="00465422">
      <w:pPr>
        <w:numPr>
          <w:ilvl w:val="0"/>
          <w:numId w:val="15"/>
        </w:numPr>
        <w:spacing w:after="230"/>
        <w:ind w:hanging="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8458200</wp:posOffset>
                </wp:positionH>
                <wp:positionV relativeFrom="page">
                  <wp:posOffset>0</wp:posOffset>
                </wp:positionV>
                <wp:extent cx="685800" cy="6857999"/>
                <wp:effectExtent l="0" t="0" r="0" b="0"/>
                <wp:wrapSquare wrapText="bothSides"/>
                <wp:docPr id="9878" name="Group 9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857999"/>
                          <a:chOff x="0" y="0"/>
                          <a:chExt cx="685800" cy="6857999"/>
                        </a:xfrm>
                      </wpg:grpSpPr>
                      <wps:wsp>
                        <wps:cNvPr id="11432" name="Shape 11432"/>
                        <wps:cNvSpPr/>
                        <wps:spPr>
                          <a:xfrm>
                            <a:off x="0" y="0"/>
                            <a:ext cx="6858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7999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3" name="Shape 11433"/>
                        <wps:cNvSpPr/>
                        <wps:spPr>
                          <a:xfrm>
                            <a:off x="0" y="5486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5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78" style="width:54pt;height:540pt;position:absolute;mso-position-horizontal-relative:page;mso-position-horizontal:absolute;margin-left:666pt;mso-position-vertical-relative:page;margin-top:0pt;" coordsize="6858,68579">
                <v:shape id="Shape 11434" style="position:absolute;width:6858;height:68579;left:0;top:0;" coordsize="685800,6857999" path="m0,0l685800,0l685800,6857999l0,6857999l0,0">
                  <v:stroke weight="0pt" endcap="flat" joinstyle="miter" miterlimit="10" on="false" color="#000000" opacity="0"/>
                  <v:fill on="true" color="#675e47"/>
                </v:shape>
                <v:shape id="Shape 11435" style="position:absolute;width:6858;height:6858;left:0;top:54864;" coordsize="685800,685800" path="m0,0l685800,0l685800,685800l0,685800l0,0">
                  <v:stroke weight="0pt" endcap="flat" joinstyle="miter" miterlimit="10" on="false" color="#000000" opacity="0"/>
                  <v:fill on="true" color="#a9a57c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F2B20"/>
          <w:sz w:val="40"/>
        </w:rPr>
        <w:t>Alarms: notification of a potential security event, e.g.,</w:t>
      </w:r>
      <w:r>
        <w:rPr>
          <w:rFonts w:ascii="Times New Roman" w:eastAsia="Times New Roman" w:hAnsi="Times New Roman" w:cs="Times New Roman"/>
          <w:color w:val="2F2B20"/>
          <w:sz w:val="40"/>
        </w:rPr>
        <w:t xml:space="preserve"> failed logins, </w:t>
      </w:r>
    </w:p>
    <w:p w:rsidR="0095675B" w:rsidRDefault="00465422">
      <w:pPr>
        <w:numPr>
          <w:ilvl w:val="0"/>
          <w:numId w:val="15"/>
        </w:numPr>
        <w:spacing w:after="5" w:line="375" w:lineRule="auto"/>
        <w:ind w:hanging="540"/>
      </w:pPr>
      <w:r>
        <w:rPr>
          <w:rFonts w:ascii="Times New Roman" w:eastAsia="Times New Roman" w:hAnsi="Times New Roman" w:cs="Times New Roman"/>
          <w:color w:val="2F2B20"/>
          <w:sz w:val="40"/>
        </w:rPr>
        <w:t xml:space="preserve">Audit trails: monitor all access to health information, must be kept around for 6 years or more, </w:t>
      </w:r>
    </w:p>
    <w:p w:rsidR="0095675B" w:rsidRDefault="00465422">
      <w:pPr>
        <w:numPr>
          <w:ilvl w:val="0"/>
          <w:numId w:val="15"/>
        </w:numPr>
        <w:spacing w:after="230"/>
        <w:ind w:hanging="540"/>
      </w:pPr>
      <w:r>
        <w:rPr>
          <w:rFonts w:ascii="Times New Roman" w:eastAsia="Times New Roman" w:hAnsi="Times New Roman" w:cs="Times New Roman"/>
          <w:color w:val="2F2B20"/>
          <w:sz w:val="40"/>
        </w:rPr>
        <w:t xml:space="preserve">Entity authentication: could be as simple as passwords &amp; unique user ID </w:t>
      </w:r>
    </w:p>
    <w:p w:rsidR="0095675B" w:rsidRDefault="00465422">
      <w:pPr>
        <w:numPr>
          <w:ilvl w:val="0"/>
          <w:numId w:val="15"/>
        </w:numPr>
        <w:spacing w:after="5" w:line="375" w:lineRule="auto"/>
        <w:ind w:hanging="540"/>
      </w:pPr>
      <w:r>
        <w:rPr>
          <w:rFonts w:ascii="Times New Roman" w:eastAsia="Times New Roman" w:hAnsi="Times New Roman" w:cs="Times New Roman"/>
          <w:color w:val="2F2B20"/>
          <w:sz w:val="40"/>
        </w:rPr>
        <w:t xml:space="preserve">Error reporting: error and audit logs may need to be kept for a period of time </w:t>
      </w:r>
    </w:p>
    <w:p w:rsidR="0095675B" w:rsidRDefault="00465422">
      <w:pPr>
        <w:pStyle w:val="Heading5"/>
        <w:spacing w:after="264"/>
        <w:ind w:left="360"/>
      </w:pPr>
      <w:r>
        <w:rPr>
          <w:sz w:val="48"/>
        </w:rPr>
        <w:lastRenderedPageBreak/>
        <w:t xml:space="preserve">1- Administrative Safeguards </w:t>
      </w:r>
    </w:p>
    <w:p w:rsidR="0095675B" w:rsidRDefault="00465422">
      <w:pPr>
        <w:spacing w:after="1" w:line="373" w:lineRule="auto"/>
        <w:ind w:left="360" w:right="2011" w:firstLine="374"/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0">
            <wp:simplePos x="0" y="0"/>
            <wp:positionH relativeFrom="column">
              <wp:posOffset>228600</wp:posOffset>
            </wp:positionH>
            <wp:positionV relativeFrom="paragraph">
              <wp:posOffset>-2775</wp:posOffset>
            </wp:positionV>
            <wp:extent cx="475488" cy="337109"/>
            <wp:effectExtent l="0" t="0" r="0" b="0"/>
            <wp:wrapNone/>
            <wp:docPr id="988" name="Picture 9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Picture 98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337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F2B20"/>
          <w:sz w:val="48"/>
        </w:rPr>
        <w:t xml:space="preserve"> Security management processes: risk analysis, risk management, sanction policy, information systems activity review </w:t>
      </w:r>
    </w:p>
    <w:p w:rsidR="0095675B" w:rsidRDefault="00465422">
      <w:pPr>
        <w:spacing w:after="0" w:line="373" w:lineRule="auto"/>
        <w:ind w:left="360" w:firstLine="374"/>
      </w:pPr>
      <w:r>
        <w:rPr>
          <w:noProof/>
        </w:rPr>
        <w:drawing>
          <wp:anchor distT="0" distB="0" distL="114300" distR="114300" simplePos="0" relativeHeight="251674624" behindDoc="0" locked="0" layoutInCell="1" allowOverlap="0">
            <wp:simplePos x="0" y="0"/>
            <wp:positionH relativeFrom="column">
              <wp:posOffset>228600</wp:posOffset>
            </wp:positionH>
            <wp:positionV relativeFrom="paragraph">
              <wp:posOffset>-2742</wp:posOffset>
            </wp:positionV>
            <wp:extent cx="475488" cy="336804"/>
            <wp:effectExtent l="0" t="0" r="0" b="0"/>
            <wp:wrapNone/>
            <wp:docPr id="997" name="Picture 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" name="Picture 99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336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8458200</wp:posOffset>
                </wp:positionH>
                <wp:positionV relativeFrom="page">
                  <wp:posOffset>0</wp:posOffset>
                </wp:positionV>
                <wp:extent cx="685800" cy="6857999"/>
                <wp:effectExtent l="0" t="0" r="0" b="0"/>
                <wp:wrapSquare wrapText="bothSides"/>
                <wp:docPr id="10150" name="Group 10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857999"/>
                          <a:chOff x="0" y="0"/>
                          <a:chExt cx="685800" cy="6857999"/>
                        </a:xfrm>
                      </wpg:grpSpPr>
                      <wps:wsp>
                        <wps:cNvPr id="11436" name="Shape 11436"/>
                        <wps:cNvSpPr/>
                        <wps:spPr>
                          <a:xfrm>
                            <a:off x="0" y="0"/>
                            <a:ext cx="6858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7999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7" name="Shape 11437"/>
                        <wps:cNvSpPr/>
                        <wps:spPr>
                          <a:xfrm>
                            <a:off x="0" y="5486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5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50" style="width:54pt;height:540pt;position:absolute;mso-position-horizontal-relative:page;mso-position-horizontal:absolute;margin-left:666pt;mso-position-vertical-relative:page;margin-top:0pt;" coordsize="6858,68579">
                <v:shape id="Shape 11438" style="position:absolute;width:6858;height:68579;left:0;top:0;" coordsize="685800,6857999" path="m0,0l685800,0l685800,6857999l0,6857999l0,0">
                  <v:stroke weight="0pt" endcap="flat" joinstyle="miter" miterlimit="10" on="false" color="#000000" opacity="0"/>
                  <v:fill on="true" color="#675e47"/>
                </v:shape>
                <v:shape id="Shape 11439" style="position:absolute;width:6858;height:6858;left:0;top:54864;" coordsize="685800,685800" path="m0,0l685800,0l685800,685800l0,685800l0,0">
                  <v:stroke weight="0pt" endcap="flat" joinstyle="miter" miterlimit="10" on="false" color="#000000" opacity="0"/>
                  <v:fill on="true" color="#a9a57c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F2B20"/>
          <w:sz w:val="48"/>
        </w:rPr>
        <w:t xml:space="preserve"> Assigned security respon</w:t>
      </w:r>
      <w:r>
        <w:rPr>
          <w:rFonts w:ascii="Times New Roman" w:eastAsia="Times New Roman" w:hAnsi="Times New Roman" w:cs="Times New Roman"/>
          <w:color w:val="2F2B20"/>
          <w:sz w:val="48"/>
        </w:rPr>
        <w:t xml:space="preserve">sibility: identified person accountable for security </w:t>
      </w:r>
    </w:p>
    <w:p w:rsidR="0095675B" w:rsidRDefault="00465422">
      <w:pPr>
        <w:spacing w:after="0" w:line="373" w:lineRule="auto"/>
        <w:ind w:left="360" w:firstLine="374"/>
      </w:pPr>
      <w:r>
        <w:rPr>
          <w:noProof/>
        </w:rPr>
        <w:drawing>
          <wp:anchor distT="0" distB="0" distL="114300" distR="114300" simplePos="0" relativeHeight="251676672" behindDoc="0" locked="0" layoutInCell="1" allowOverlap="0">
            <wp:simplePos x="0" y="0"/>
            <wp:positionH relativeFrom="column">
              <wp:posOffset>228600</wp:posOffset>
            </wp:positionH>
            <wp:positionV relativeFrom="paragraph">
              <wp:posOffset>-2742</wp:posOffset>
            </wp:positionV>
            <wp:extent cx="475488" cy="336804"/>
            <wp:effectExtent l="0" t="0" r="0" b="0"/>
            <wp:wrapNone/>
            <wp:docPr id="1004" name="Picture 1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Picture 100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336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F2B20"/>
          <w:sz w:val="48"/>
        </w:rPr>
        <w:t xml:space="preserve"> Workforce security: processes for clearance, authorization, and termination </w:t>
      </w:r>
    </w:p>
    <w:p w:rsidR="0095675B" w:rsidRDefault="00465422">
      <w:pPr>
        <w:spacing w:after="280"/>
        <w:ind w:left="744" w:hanging="10"/>
      </w:pPr>
      <w:r>
        <w:rPr>
          <w:noProof/>
        </w:rPr>
        <w:drawing>
          <wp:anchor distT="0" distB="0" distL="114300" distR="114300" simplePos="0" relativeHeight="251677696" behindDoc="0" locked="0" layoutInCell="1" allowOverlap="0">
            <wp:simplePos x="0" y="0"/>
            <wp:positionH relativeFrom="column">
              <wp:posOffset>228600</wp:posOffset>
            </wp:positionH>
            <wp:positionV relativeFrom="paragraph">
              <wp:posOffset>-2742</wp:posOffset>
            </wp:positionV>
            <wp:extent cx="475488" cy="336804"/>
            <wp:effectExtent l="0" t="0" r="0" b="0"/>
            <wp:wrapNone/>
            <wp:docPr id="1011" name="Picture 1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" name="Picture 10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336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F2B20"/>
          <w:sz w:val="48"/>
        </w:rPr>
        <w:t xml:space="preserve"> Incident procedures: response and reporting </w:t>
      </w:r>
    </w:p>
    <w:p w:rsidR="0095675B" w:rsidRDefault="00465422">
      <w:pPr>
        <w:spacing w:after="280"/>
        <w:ind w:left="744" w:hanging="10"/>
      </w:pPr>
      <w:r>
        <w:rPr>
          <w:noProof/>
        </w:rPr>
        <w:drawing>
          <wp:anchor distT="0" distB="0" distL="114300" distR="114300" simplePos="0" relativeHeight="251678720" behindDoc="0" locked="0" layoutInCell="1" allowOverlap="0">
            <wp:simplePos x="0" y="0"/>
            <wp:positionH relativeFrom="column">
              <wp:posOffset>228600</wp:posOffset>
            </wp:positionH>
            <wp:positionV relativeFrom="paragraph">
              <wp:posOffset>-2742</wp:posOffset>
            </wp:positionV>
            <wp:extent cx="475488" cy="336804"/>
            <wp:effectExtent l="0" t="0" r="0" b="0"/>
            <wp:wrapNone/>
            <wp:docPr id="1016" name="Picture 1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Picture 101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336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F2B20"/>
          <w:sz w:val="48"/>
        </w:rPr>
        <w:t xml:space="preserve"> Contingency plan: backup, disaster recovery, testing </w:t>
      </w:r>
    </w:p>
    <w:p w:rsidR="0095675B" w:rsidRDefault="00465422">
      <w:pPr>
        <w:spacing w:after="219"/>
        <w:ind w:left="360"/>
      </w:pPr>
      <w:r>
        <w:rPr>
          <w:rFonts w:ascii="Times New Roman" w:eastAsia="Times New Roman" w:hAnsi="Times New Roman" w:cs="Times New Roman"/>
          <w:b/>
          <w:color w:val="2F2B20"/>
          <w:sz w:val="40"/>
        </w:rPr>
        <w:t>2- Physical Safeguar</w:t>
      </w:r>
      <w:r>
        <w:rPr>
          <w:rFonts w:ascii="Times New Roman" w:eastAsia="Times New Roman" w:hAnsi="Times New Roman" w:cs="Times New Roman"/>
          <w:b/>
          <w:color w:val="2F2B20"/>
          <w:sz w:val="40"/>
        </w:rPr>
        <w:t xml:space="preserve">ds </w:t>
      </w:r>
    </w:p>
    <w:p w:rsidR="0095675B" w:rsidRDefault="00465422">
      <w:pPr>
        <w:spacing w:after="5" w:line="375" w:lineRule="auto"/>
        <w:ind w:left="360" w:firstLine="312"/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0">
            <wp:simplePos x="0" y="0"/>
            <wp:positionH relativeFrom="column">
              <wp:posOffset>228600</wp:posOffset>
            </wp:positionH>
            <wp:positionV relativeFrom="paragraph">
              <wp:posOffset>-1832</wp:posOffset>
            </wp:positionV>
            <wp:extent cx="396240" cy="281940"/>
            <wp:effectExtent l="0" t="0" r="0" b="0"/>
            <wp:wrapNone/>
            <wp:docPr id="1031" name="Picture 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103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F2B20"/>
          <w:sz w:val="40"/>
        </w:rPr>
        <w:t xml:space="preserve"> Facility Access controls: contingency operations, facility security plan </w:t>
      </w:r>
    </w:p>
    <w:p w:rsidR="0095675B" w:rsidRDefault="00465422">
      <w:pPr>
        <w:spacing w:after="219"/>
        <w:ind w:left="682" w:hanging="10"/>
      </w:pPr>
      <w:r>
        <w:rPr>
          <w:noProof/>
        </w:rPr>
        <w:drawing>
          <wp:anchor distT="0" distB="0" distL="114300" distR="114300" simplePos="0" relativeHeight="251680768" behindDoc="1" locked="0" layoutInCell="1" allowOverlap="0">
            <wp:simplePos x="0" y="0"/>
            <wp:positionH relativeFrom="column">
              <wp:posOffset>228600</wp:posOffset>
            </wp:positionH>
            <wp:positionV relativeFrom="paragraph">
              <wp:posOffset>-1832</wp:posOffset>
            </wp:positionV>
            <wp:extent cx="396240" cy="281940"/>
            <wp:effectExtent l="0" t="0" r="0" b="0"/>
            <wp:wrapNone/>
            <wp:docPr id="1038" name="Picture 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03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F2B20"/>
          <w:sz w:val="40"/>
        </w:rPr>
        <w:t xml:space="preserve"> Workstation use </w:t>
      </w:r>
    </w:p>
    <w:p w:rsidR="0095675B" w:rsidRDefault="00465422">
      <w:pPr>
        <w:spacing w:after="218"/>
        <w:ind w:left="682" w:hanging="10"/>
      </w:pPr>
      <w:r>
        <w:rPr>
          <w:noProof/>
        </w:rPr>
        <w:drawing>
          <wp:anchor distT="0" distB="0" distL="114300" distR="114300" simplePos="0" relativeHeight="251681792" behindDoc="1" locked="0" layoutInCell="1" allowOverlap="0">
            <wp:simplePos x="0" y="0"/>
            <wp:positionH relativeFrom="column">
              <wp:posOffset>228600</wp:posOffset>
            </wp:positionH>
            <wp:positionV relativeFrom="paragraph">
              <wp:posOffset>-1866</wp:posOffset>
            </wp:positionV>
            <wp:extent cx="396240" cy="282245"/>
            <wp:effectExtent l="0" t="0" r="0" b="0"/>
            <wp:wrapNone/>
            <wp:docPr id="1043" name="Picture 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04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8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F2B20"/>
          <w:sz w:val="40"/>
        </w:rPr>
        <w:t xml:space="preserve"> Workstation security </w:t>
      </w:r>
    </w:p>
    <w:p w:rsidR="0095675B" w:rsidRDefault="00465422">
      <w:pPr>
        <w:spacing w:after="5" w:line="375" w:lineRule="auto"/>
        <w:ind w:left="360" w:firstLine="312"/>
      </w:pPr>
      <w:r>
        <w:rPr>
          <w:noProof/>
        </w:rPr>
        <w:drawing>
          <wp:anchor distT="0" distB="0" distL="114300" distR="114300" simplePos="0" relativeHeight="251682816" behindDoc="1" locked="0" layoutInCell="1" allowOverlap="0">
            <wp:simplePos x="0" y="0"/>
            <wp:positionH relativeFrom="column">
              <wp:posOffset>228600</wp:posOffset>
            </wp:positionH>
            <wp:positionV relativeFrom="paragraph">
              <wp:posOffset>-1832</wp:posOffset>
            </wp:positionV>
            <wp:extent cx="396240" cy="281940"/>
            <wp:effectExtent l="0" t="0" r="0" b="0"/>
            <wp:wrapNone/>
            <wp:docPr id="1048" name="Picture 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Picture 104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8458200</wp:posOffset>
                </wp:positionH>
                <wp:positionV relativeFrom="page">
                  <wp:posOffset>0</wp:posOffset>
                </wp:positionV>
                <wp:extent cx="685800" cy="6857999"/>
                <wp:effectExtent l="0" t="0" r="0" b="0"/>
                <wp:wrapSquare wrapText="bothSides"/>
                <wp:docPr id="10018" name="Group 10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857999"/>
                          <a:chOff x="0" y="0"/>
                          <a:chExt cx="685800" cy="6857999"/>
                        </a:xfrm>
                      </wpg:grpSpPr>
                      <wps:wsp>
                        <wps:cNvPr id="11440" name="Shape 11440"/>
                        <wps:cNvSpPr/>
                        <wps:spPr>
                          <a:xfrm>
                            <a:off x="0" y="0"/>
                            <a:ext cx="6858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7999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1" name="Shape 11441"/>
                        <wps:cNvSpPr/>
                        <wps:spPr>
                          <a:xfrm>
                            <a:off x="0" y="5486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5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18" style="width:54pt;height:540pt;position:absolute;mso-position-horizontal-relative:page;mso-position-horizontal:absolute;margin-left:666pt;mso-position-vertical-relative:page;margin-top:0pt;" coordsize="6858,68579">
                <v:shape id="Shape 11442" style="position:absolute;width:6858;height:68579;left:0;top:0;" coordsize="685800,6857999" path="m0,0l685800,0l685800,6857999l0,6857999l0,0">
                  <v:stroke weight="0pt" endcap="flat" joinstyle="miter" miterlimit="10" on="false" color="#000000" opacity="0"/>
                  <v:fill on="true" color="#675e47"/>
                </v:shape>
                <v:shape id="Shape 11443" style="position:absolute;width:6858;height:6858;left:0;top:54864;" coordsize="685800,685800" path="m0,0l685800,0l685800,685800l0,685800l0,0">
                  <v:stroke weight="0pt" endcap="flat" joinstyle="miter" miterlimit="10" on="false" color="#000000" opacity="0"/>
                  <v:fill on="true" color="#a9a57c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F2B20"/>
          <w:sz w:val="40"/>
        </w:rPr>
        <w:t xml:space="preserve"> Device and media controls: disposal, media re-use, backup </w:t>
      </w:r>
      <w:r>
        <w:rPr>
          <w:rFonts w:ascii="Times New Roman" w:eastAsia="Times New Roman" w:hAnsi="Times New Roman" w:cs="Times New Roman"/>
          <w:b/>
          <w:color w:val="2F2B20"/>
          <w:sz w:val="40"/>
        </w:rPr>
        <w:t>3- Technical safeguards</w:t>
      </w:r>
      <w:r>
        <w:rPr>
          <w:rFonts w:ascii="Times New Roman" w:eastAsia="Times New Roman" w:hAnsi="Times New Roman" w:cs="Times New Roman"/>
          <w:color w:val="2F2B20"/>
          <w:sz w:val="40"/>
        </w:rPr>
        <w:t xml:space="preserve">: </w:t>
      </w:r>
    </w:p>
    <w:p w:rsidR="0095675B" w:rsidRDefault="00465422">
      <w:pPr>
        <w:spacing w:after="5" w:line="375" w:lineRule="auto"/>
        <w:ind w:left="360" w:firstLine="312"/>
      </w:pPr>
      <w:r>
        <w:rPr>
          <w:noProof/>
        </w:rPr>
        <w:drawing>
          <wp:anchor distT="0" distB="0" distL="114300" distR="114300" simplePos="0" relativeHeight="251684864" behindDoc="1" locked="0" layoutInCell="1" allowOverlap="0">
            <wp:simplePos x="0" y="0"/>
            <wp:positionH relativeFrom="column">
              <wp:posOffset>228600</wp:posOffset>
            </wp:positionH>
            <wp:positionV relativeFrom="paragraph">
              <wp:posOffset>-5444</wp:posOffset>
            </wp:positionV>
            <wp:extent cx="396240" cy="281940"/>
            <wp:effectExtent l="0" t="0" r="0" b="0"/>
            <wp:wrapNone/>
            <wp:docPr id="1061" name="Picture 1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Picture 106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F2B20"/>
          <w:sz w:val="40"/>
        </w:rPr>
        <w:t xml:space="preserve"> Access control: unique user ids, automatic l</w:t>
      </w:r>
      <w:r>
        <w:rPr>
          <w:rFonts w:ascii="Times New Roman" w:eastAsia="Times New Roman" w:hAnsi="Times New Roman" w:cs="Times New Roman"/>
          <w:color w:val="2F2B20"/>
          <w:sz w:val="40"/>
        </w:rPr>
        <w:t xml:space="preserve">ogoff, </w:t>
      </w:r>
      <w:r>
        <w:rPr>
          <w:rFonts w:ascii="Times New Roman" w:eastAsia="Times New Roman" w:hAnsi="Times New Roman" w:cs="Times New Roman"/>
          <w:color w:val="2F2B20"/>
          <w:sz w:val="36"/>
        </w:rPr>
        <w:t>encryption</w:t>
      </w:r>
      <w:r>
        <w:rPr>
          <w:rFonts w:ascii="Times New Roman" w:eastAsia="Times New Roman" w:hAnsi="Times New Roman" w:cs="Times New Roman"/>
          <w:color w:val="2F2B20"/>
          <w:sz w:val="40"/>
        </w:rPr>
        <w:t xml:space="preserve">, emergency access </w:t>
      </w:r>
    </w:p>
    <w:p w:rsidR="0095675B" w:rsidRDefault="00465422">
      <w:pPr>
        <w:spacing w:after="218"/>
        <w:ind w:left="682" w:hanging="10"/>
      </w:pPr>
      <w:r>
        <w:rPr>
          <w:noProof/>
        </w:rPr>
        <w:drawing>
          <wp:anchor distT="0" distB="0" distL="114300" distR="114300" simplePos="0" relativeHeight="251685888" behindDoc="1" locked="0" layoutInCell="1" allowOverlap="0">
            <wp:simplePos x="0" y="0"/>
            <wp:positionH relativeFrom="column">
              <wp:posOffset>228600</wp:posOffset>
            </wp:positionH>
            <wp:positionV relativeFrom="paragraph">
              <wp:posOffset>-1833</wp:posOffset>
            </wp:positionV>
            <wp:extent cx="396240" cy="281940"/>
            <wp:effectExtent l="0" t="0" r="0" b="0"/>
            <wp:wrapNone/>
            <wp:docPr id="1070" name="Picture 1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Picture 107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F2B20"/>
          <w:sz w:val="40"/>
        </w:rPr>
        <w:t xml:space="preserve"> Audit controls </w:t>
      </w:r>
    </w:p>
    <w:p w:rsidR="0095675B" w:rsidRDefault="00465422">
      <w:pPr>
        <w:spacing w:after="5" w:line="375" w:lineRule="auto"/>
        <w:ind w:left="360" w:firstLine="312"/>
      </w:pPr>
      <w:r>
        <w:rPr>
          <w:noProof/>
        </w:rPr>
        <w:drawing>
          <wp:anchor distT="0" distB="0" distL="114300" distR="114300" simplePos="0" relativeHeight="251686912" behindDoc="1" locked="0" layoutInCell="1" allowOverlap="0">
            <wp:simplePos x="0" y="0"/>
            <wp:positionH relativeFrom="column">
              <wp:posOffset>228600</wp:posOffset>
            </wp:positionH>
            <wp:positionV relativeFrom="paragraph">
              <wp:posOffset>-1832</wp:posOffset>
            </wp:positionV>
            <wp:extent cx="396240" cy="281940"/>
            <wp:effectExtent l="0" t="0" r="0" b="0"/>
            <wp:wrapNone/>
            <wp:docPr id="1075" name="Picture 1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Picture 107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F2B20"/>
          <w:sz w:val="40"/>
        </w:rPr>
        <w:t xml:space="preserve"> Integrity: mechanism to authenticate electronic protected health information </w:t>
      </w:r>
    </w:p>
    <w:p w:rsidR="0095675B" w:rsidRDefault="00465422">
      <w:pPr>
        <w:spacing w:after="218"/>
        <w:ind w:left="682" w:hanging="10"/>
      </w:pPr>
      <w:r>
        <w:rPr>
          <w:noProof/>
        </w:rPr>
        <w:drawing>
          <wp:anchor distT="0" distB="0" distL="114300" distR="114300" simplePos="0" relativeHeight="251687936" behindDoc="1" locked="0" layoutInCell="1" allowOverlap="0">
            <wp:simplePos x="0" y="0"/>
            <wp:positionH relativeFrom="column">
              <wp:posOffset>228600</wp:posOffset>
            </wp:positionH>
            <wp:positionV relativeFrom="paragraph">
              <wp:posOffset>-1833</wp:posOffset>
            </wp:positionV>
            <wp:extent cx="396240" cy="281940"/>
            <wp:effectExtent l="0" t="0" r="0" b="0"/>
            <wp:wrapNone/>
            <wp:docPr id="1082" name="Picture 1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" name="Picture 108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F2B20"/>
          <w:sz w:val="40"/>
        </w:rPr>
        <w:t xml:space="preserve"> Entity authentication </w:t>
      </w:r>
    </w:p>
    <w:p w:rsidR="0095675B" w:rsidRDefault="00465422">
      <w:pPr>
        <w:spacing w:after="5"/>
        <w:ind w:left="682" w:hanging="10"/>
      </w:pPr>
      <w:r>
        <w:rPr>
          <w:noProof/>
        </w:rPr>
        <w:drawing>
          <wp:anchor distT="0" distB="0" distL="114300" distR="114300" simplePos="0" relativeHeight="251688960" behindDoc="1" locked="0" layoutInCell="1" allowOverlap="0">
            <wp:simplePos x="0" y="0"/>
            <wp:positionH relativeFrom="column">
              <wp:posOffset>228600</wp:posOffset>
            </wp:positionH>
            <wp:positionV relativeFrom="paragraph">
              <wp:posOffset>-1833</wp:posOffset>
            </wp:positionV>
            <wp:extent cx="396240" cy="281940"/>
            <wp:effectExtent l="0" t="0" r="0" b="0"/>
            <wp:wrapNone/>
            <wp:docPr id="1087" name="Picture 1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" name="Picture 108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F2B20"/>
          <w:sz w:val="40"/>
        </w:rPr>
        <w:t xml:space="preserve"> Transmission security: integrity controls., encryption </w:t>
      </w:r>
    </w:p>
    <w:p w:rsidR="0095675B" w:rsidRDefault="00465422">
      <w:pPr>
        <w:spacing w:after="598"/>
        <w:ind w:left="235" w:hanging="10"/>
      </w:pPr>
      <w:r>
        <w:rPr>
          <w:rFonts w:ascii="Cambria" w:eastAsia="Cambria" w:hAnsi="Cambria" w:cs="Cambria"/>
          <w:b/>
          <w:color w:val="675E47"/>
          <w:sz w:val="80"/>
        </w:rPr>
        <w:lastRenderedPageBreak/>
        <w:t xml:space="preserve">Hierarchy of Regulations in Kenya </w:t>
      </w:r>
    </w:p>
    <w:p w:rsidR="0095675B" w:rsidRDefault="00465422">
      <w:pPr>
        <w:spacing w:after="0"/>
        <w:ind w:left="1560"/>
      </w:pPr>
      <w:r>
        <w:rPr>
          <w:rFonts w:ascii="Times New Roman" w:eastAsia="Times New Roman" w:hAnsi="Times New Roman" w:cs="Times New Roman"/>
          <w:b/>
          <w:color w:val="FF0000"/>
          <w:sz w:val="48"/>
        </w:rPr>
        <w:t xml:space="preserve">Assignment One </w:t>
      </w:r>
      <w:r>
        <w:br w:type="page"/>
      </w:r>
    </w:p>
    <w:p w:rsidR="0095675B" w:rsidRDefault="00465422">
      <w:pPr>
        <w:pStyle w:val="Heading2"/>
        <w:ind w:left="475" w:right="936"/>
      </w:pPr>
      <w:r>
        <w:lastRenderedPageBreak/>
        <w:t>Computer Ethics and Regular Ethics</w:t>
      </w:r>
      <w:r>
        <w:t xml:space="preserve"> </w:t>
      </w:r>
    </w:p>
    <w:p w:rsidR="0095675B" w:rsidRDefault="00465422">
      <w:pPr>
        <w:numPr>
          <w:ilvl w:val="0"/>
          <w:numId w:val="16"/>
        </w:numPr>
        <w:spacing w:after="141" w:line="216" w:lineRule="auto"/>
        <w:ind w:right="238" w:hanging="360"/>
      </w:pPr>
      <w:r>
        <w:rPr>
          <w:color w:val="2F2B20"/>
          <w:sz w:val="56"/>
        </w:rPr>
        <w:t xml:space="preserve">Is computer ethics different from regular ethics? </w:t>
      </w:r>
    </w:p>
    <w:p w:rsidR="0095675B" w:rsidRDefault="00465422">
      <w:pPr>
        <w:numPr>
          <w:ilvl w:val="0"/>
          <w:numId w:val="16"/>
        </w:numPr>
        <w:spacing w:after="162" w:line="216" w:lineRule="auto"/>
        <w:ind w:right="238" w:hanging="360"/>
      </w:pPr>
      <w:r>
        <w:rPr>
          <w:color w:val="2F2B20"/>
          <w:sz w:val="56"/>
        </w:rPr>
        <w:t xml:space="preserve">Is there an ethical difference in browsing someone else’s computer file and browsing their desk drawer? </w:t>
      </w:r>
    </w:p>
    <w:p w:rsidR="0095675B" w:rsidRDefault="00465422">
      <w:pPr>
        <w:tabs>
          <w:tab w:val="center" w:pos="660"/>
          <w:tab w:val="center" w:pos="1920"/>
          <w:tab w:val="center" w:pos="3780"/>
        </w:tabs>
        <w:spacing w:after="39"/>
      </w:pPr>
      <w:r>
        <w:tab/>
      </w:r>
      <w:r>
        <w:rPr>
          <w:color w:val="2F2B20"/>
          <w:sz w:val="56"/>
        </w:rPr>
        <w:t xml:space="preserve"> </w:t>
      </w:r>
      <w:r>
        <w:rPr>
          <w:color w:val="2F2B20"/>
          <w:sz w:val="56"/>
        </w:rPr>
        <w:tab/>
        <w:t xml:space="preserve"> </w:t>
      </w:r>
      <w:r>
        <w:rPr>
          <w:color w:val="2F2B20"/>
          <w:sz w:val="56"/>
        </w:rPr>
        <w:tab/>
      </w:r>
      <w:r>
        <w:rPr>
          <w:color w:val="FF0000"/>
          <w:sz w:val="56"/>
        </w:rPr>
        <w:t xml:space="preserve">No! </w:t>
      </w:r>
    </w:p>
    <w:p w:rsidR="0095675B" w:rsidRDefault="00465422">
      <w:pPr>
        <w:numPr>
          <w:ilvl w:val="0"/>
          <w:numId w:val="16"/>
        </w:numPr>
        <w:spacing w:after="161" w:line="216" w:lineRule="auto"/>
        <w:ind w:right="238" w:hanging="360"/>
      </w:pPr>
      <w:r>
        <w:rPr>
          <w:color w:val="2F2B20"/>
          <w:sz w:val="56"/>
        </w:rPr>
        <w:t xml:space="preserve">What we have are ethical situations where computers are involved. </w:t>
      </w:r>
    </w:p>
    <w:p w:rsidR="0095675B" w:rsidRDefault="00465422">
      <w:pPr>
        <w:numPr>
          <w:ilvl w:val="0"/>
          <w:numId w:val="16"/>
        </w:numPr>
        <w:spacing w:after="162" w:line="216" w:lineRule="auto"/>
        <w:ind w:right="238" w:hanging="360"/>
      </w:pPr>
      <w:r>
        <w:rPr>
          <w:color w:val="2F2B20"/>
          <w:sz w:val="56"/>
        </w:rPr>
        <w:t xml:space="preserve">Computers allow people to perform unethical actions faster than ever before </w:t>
      </w:r>
    </w:p>
    <w:p w:rsidR="0095675B" w:rsidRDefault="00465422">
      <w:pPr>
        <w:numPr>
          <w:ilvl w:val="0"/>
          <w:numId w:val="16"/>
        </w:numPr>
        <w:spacing w:after="105" w:line="216" w:lineRule="auto"/>
        <w:ind w:right="238" w:hanging="360"/>
      </w:pPr>
      <w:r>
        <w:rPr>
          <w:color w:val="2F2B20"/>
          <w:sz w:val="56"/>
        </w:rPr>
        <w:t xml:space="preserve">Or perform actions that were too difficult or impossible using manual methods </w:t>
      </w:r>
    </w:p>
    <w:p w:rsidR="0095675B" w:rsidRDefault="00465422">
      <w:pPr>
        <w:pStyle w:val="Heading2"/>
        <w:spacing w:after="29"/>
        <w:ind w:left="475" w:right="936"/>
      </w:pPr>
      <w:r>
        <w:lastRenderedPageBreak/>
        <w:t xml:space="preserve">Identifying Ethical Issues </w:t>
      </w:r>
    </w:p>
    <w:p w:rsidR="0095675B" w:rsidRDefault="00465422">
      <w:pPr>
        <w:numPr>
          <w:ilvl w:val="0"/>
          <w:numId w:val="17"/>
        </w:numPr>
        <w:spacing w:after="163" w:line="216" w:lineRule="auto"/>
        <w:ind w:right="238" w:hanging="360"/>
      </w:pPr>
      <w:r>
        <w:rPr>
          <w:color w:val="2F2B20"/>
          <w:sz w:val="56"/>
        </w:rPr>
        <w:t xml:space="preserve">A characteristic common to computer ethics is the difficulty of identifying ethical issues </w:t>
      </w:r>
    </w:p>
    <w:p w:rsidR="0095675B" w:rsidRDefault="00465422">
      <w:pPr>
        <w:numPr>
          <w:ilvl w:val="0"/>
          <w:numId w:val="17"/>
        </w:numPr>
        <w:spacing w:after="162" w:line="216" w:lineRule="auto"/>
        <w:ind w:right="238" w:hanging="360"/>
      </w:pPr>
      <w:r>
        <w:rPr>
          <w:color w:val="2F2B20"/>
          <w:sz w:val="56"/>
        </w:rPr>
        <w:t xml:space="preserve">Many who perform unethical practices with computers don’t see the ethical implications </w:t>
      </w:r>
    </w:p>
    <w:p w:rsidR="0095675B" w:rsidRDefault="00465422">
      <w:pPr>
        <w:numPr>
          <w:ilvl w:val="0"/>
          <w:numId w:val="17"/>
        </w:numPr>
        <w:spacing w:after="105" w:line="216" w:lineRule="auto"/>
        <w:ind w:right="238" w:hanging="360"/>
      </w:pPr>
      <w:r>
        <w:rPr>
          <w:color w:val="2F2B20"/>
          <w:sz w:val="56"/>
        </w:rPr>
        <w:t xml:space="preserve">When caught, their first reaction is: </w:t>
      </w:r>
    </w:p>
    <w:p w:rsidR="0095675B" w:rsidRDefault="00465422">
      <w:pPr>
        <w:numPr>
          <w:ilvl w:val="0"/>
          <w:numId w:val="17"/>
        </w:numPr>
        <w:spacing w:after="164" w:line="248" w:lineRule="auto"/>
        <w:ind w:right="238" w:hanging="360"/>
      </w:pPr>
      <w:r>
        <w:rPr>
          <w:color w:val="2F2B20"/>
          <w:sz w:val="48"/>
        </w:rPr>
        <w:t xml:space="preserve">“I didn’t know I did anything wrong. </w:t>
      </w:r>
      <w:r>
        <w:rPr>
          <w:color w:val="2F2B20"/>
          <w:sz w:val="48"/>
        </w:rPr>
        <w:t xml:space="preserve"> I only looked at the file, I didn’t take it.” </w:t>
      </w:r>
    </w:p>
    <w:p w:rsidR="0095675B" w:rsidRDefault="00465422">
      <w:pPr>
        <w:numPr>
          <w:ilvl w:val="0"/>
          <w:numId w:val="17"/>
        </w:numPr>
        <w:spacing w:after="105" w:line="216" w:lineRule="auto"/>
        <w:ind w:right="238" w:hanging="360"/>
      </w:pPr>
      <w:r>
        <w:rPr>
          <w:color w:val="2F2B20"/>
          <w:sz w:val="56"/>
        </w:rPr>
        <w:t xml:space="preserve">If they copy a file they say: </w:t>
      </w:r>
    </w:p>
    <w:p w:rsidR="0095675B" w:rsidRDefault="00465422">
      <w:pPr>
        <w:numPr>
          <w:ilvl w:val="0"/>
          <w:numId w:val="17"/>
        </w:numPr>
        <w:spacing w:after="3"/>
        <w:ind w:right="238" w:hanging="360"/>
      </w:pPr>
      <w:r>
        <w:rPr>
          <w:color w:val="2F2B20"/>
          <w:sz w:val="48"/>
        </w:rPr>
        <w:t xml:space="preserve">“I didn’t do anything wrong.  The file is still there for the owner.  </w:t>
      </w:r>
    </w:p>
    <w:p w:rsidR="0095675B" w:rsidRDefault="00465422">
      <w:pPr>
        <w:spacing w:after="164" w:line="248" w:lineRule="auto"/>
        <w:ind w:left="1123" w:right="1411" w:hanging="10"/>
      </w:pPr>
      <w:r>
        <w:rPr>
          <w:color w:val="2F2B20"/>
          <w:sz w:val="48"/>
        </w:rPr>
        <w:t xml:space="preserve">I just made a copy.” </w:t>
      </w:r>
    </w:p>
    <w:p w:rsidR="0095675B" w:rsidRDefault="00465422">
      <w:pPr>
        <w:pStyle w:val="Heading2"/>
        <w:spacing w:after="266"/>
        <w:ind w:left="475" w:right="936"/>
      </w:pPr>
      <w:r>
        <w:lastRenderedPageBreak/>
        <w:t xml:space="preserve">Identifying Ethical Issues (2) </w:t>
      </w:r>
    </w:p>
    <w:p w:rsidR="0095675B" w:rsidRDefault="00465422">
      <w:pPr>
        <w:numPr>
          <w:ilvl w:val="0"/>
          <w:numId w:val="18"/>
        </w:numPr>
        <w:spacing w:after="105" w:line="216" w:lineRule="auto"/>
        <w:ind w:right="1326" w:hanging="360"/>
      </w:pPr>
      <w:r>
        <w:rPr>
          <w:color w:val="2F2B20"/>
          <w:sz w:val="56"/>
        </w:rPr>
        <w:t xml:space="preserve">Hackers often say, </w:t>
      </w:r>
    </w:p>
    <w:p w:rsidR="0095675B" w:rsidRDefault="00465422">
      <w:pPr>
        <w:numPr>
          <w:ilvl w:val="0"/>
          <w:numId w:val="18"/>
        </w:numPr>
        <w:spacing w:after="164" w:line="248" w:lineRule="auto"/>
        <w:ind w:right="1326" w:hanging="360"/>
      </w:pPr>
      <w:r>
        <w:rPr>
          <w:color w:val="2F2B20"/>
          <w:sz w:val="48"/>
        </w:rPr>
        <w:t>“I was just testing to see how s</w:t>
      </w:r>
      <w:r>
        <w:rPr>
          <w:color w:val="2F2B20"/>
          <w:sz w:val="48"/>
        </w:rPr>
        <w:t xml:space="preserve">ecure the system was.  I was going to report the weakness to management.  I was performing a valuable service.” </w:t>
      </w:r>
    </w:p>
    <w:p w:rsidR="0095675B" w:rsidRDefault="00465422">
      <w:pPr>
        <w:numPr>
          <w:ilvl w:val="0"/>
          <w:numId w:val="18"/>
        </w:numPr>
        <w:spacing w:after="162" w:line="216" w:lineRule="auto"/>
        <w:ind w:right="1326" w:hanging="360"/>
      </w:pPr>
      <w:r>
        <w:rPr>
          <w:color w:val="2F2B20"/>
          <w:sz w:val="56"/>
        </w:rPr>
        <w:t xml:space="preserve">One goal of this course is to increase sensitivity to ethical issues involving computers </w:t>
      </w:r>
    </w:p>
    <w:p w:rsidR="0095675B" w:rsidRDefault="00465422">
      <w:pPr>
        <w:numPr>
          <w:ilvl w:val="0"/>
          <w:numId w:val="18"/>
        </w:numPr>
        <w:spacing w:after="73" w:line="216" w:lineRule="auto"/>
        <w:ind w:right="1326" w:hanging="360"/>
      </w:pPr>
      <w:r>
        <w:rPr>
          <w:color w:val="2F2B20"/>
          <w:sz w:val="56"/>
        </w:rPr>
        <w:t xml:space="preserve">Computer ethics should have a strong link to policy or strategy  </w:t>
      </w:r>
    </w:p>
    <w:p w:rsidR="0095675B" w:rsidRDefault="00465422">
      <w:pPr>
        <w:numPr>
          <w:ilvl w:val="0"/>
          <w:numId w:val="18"/>
        </w:numPr>
        <w:spacing w:after="164" w:line="248" w:lineRule="auto"/>
        <w:ind w:right="1326" w:hanging="360"/>
      </w:pPr>
      <w:r>
        <w:rPr>
          <w:color w:val="2F2B20"/>
          <w:sz w:val="48"/>
        </w:rPr>
        <w:t xml:space="preserve">When an ethical problem is identified, a policy or strategy should be developed to prevent the problem from recurring </w:t>
      </w:r>
    </w:p>
    <w:p w:rsidR="0095675B" w:rsidRDefault="00465422">
      <w:pPr>
        <w:pStyle w:val="Heading2"/>
        <w:ind w:left="475" w:right="936"/>
      </w:pPr>
      <w:r>
        <w:lastRenderedPageBreak/>
        <w:t>Relationship between Ethics and Law</w:t>
      </w:r>
      <w:r>
        <w:t xml:space="preserve"> </w:t>
      </w:r>
    </w:p>
    <w:p w:rsidR="0095675B" w:rsidRDefault="00465422">
      <w:pPr>
        <w:spacing w:after="570"/>
        <w:ind w:left="1020" w:right="369" w:hanging="360"/>
      </w:pPr>
      <w:r>
        <w:rPr>
          <w:rFonts w:ascii="Arial" w:eastAsia="Arial" w:hAnsi="Arial" w:cs="Arial"/>
          <w:color w:val="A9A57C"/>
          <w:sz w:val="44"/>
        </w:rPr>
        <w:t xml:space="preserve">• </w:t>
      </w:r>
      <w:r>
        <w:rPr>
          <w:color w:val="2F2B20"/>
          <w:sz w:val="44"/>
        </w:rPr>
        <w:t xml:space="preserve">The relationship between ethics </w:t>
      </w:r>
      <w:r>
        <w:rPr>
          <w:color w:val="2F2B20"/>
          <w:sz w:val="44"/>
        </w:rPr>
        <w:t xml:space="preserve">and law leads to four possible states </w:t>
      </w:r>
    </w:p>
    <w:tbl>
      <w:tblPr>
        <w:tblStyle w:val="TableGrid"/>
        <w:tblW w:w="9960" w:type="dxa"/>
        <w:tblInd w:w="3096" w:type="dxa"/>
        <w:tblCellMar>
          <w:top w:w="17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3720"/>
        <w:gridCol w:w="3000"/>
      </w:tblGrid>
      <w:tr w:rsidR="0095675B">
        <w:trPr>
          <w:trHeight w:val="960"/>
        </w:trPr>
        <w:tc>
          <w:tcPr>
            <w:tcW w:w="3240" w:type="dxa"/>
            <w:tcBorders>
              <w:top w:val="nil"/>
              <w:left w:val="nil"/>
              <w:bottom w:val="single" w:sz="6" w:space="0" w:color="2F2B20"/>
              <w:right w:val="single" w:sz="6" w:space="0" w:color="2F2B20"/>
            </w:tcBorders>
          </w:tcPr>
          <w:p w:rsidR="0095675B" w:rsidRDefault="0095675B"/>
        </w:tc>
        <w:tc>
          <w:tcPr>
            <w:tcW w:w="3720" w:type="dxa"/>
            <w:tcBorders>
              <w:top w:val="nil"/>
              <w:left w:val="single" w:sz="6" w:space="0" w:color="2F2B20"/>
              <w:bottom w:val="single" w:sz="6" w:space="0" w:color="2F2B20"/>
              <w:right w:val="nil"/>
            </w:tcBorders>
            <w:vAlign w:val="center"/>
          </w:tcPr>
          <w:p w:rsidR="0095675B" w:rsidRDefault="00465422">
            <w:pPr>
              <w:spacing w:after="0"/>
              <w:ind w:left="840"/>
            </w:pPr>
            <w:r>
              <w:rPr>
                <w:rFonts w:ascii="Times New Roman" w:eastAsia="Times New Roman" w:hAnsi="Times New Roman" w:cs="Times New Roman"/>
                <w:color w:val="2F2B20"/>
                <w:sz w:val="48"/>
              </w:rPr>
              <w:t xml:space="preserve">Legal 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2F2B20"/>
              <w:right w:val="nil"/>
            </w:tcBorders>
            <w:vAlign w:val="center"/>
          </w:tcPr>
          <w:p w:rsidR="0095675B" w:rsidRDefault="0046542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F2B20"/>
                <w:sz w:val="48"/>
              </w:rPr>
              <w:t xml:space="preserve">Not Legal </w:t>
            </w:r>
          </w:p>
        </w:tc>
      </w:tr>
      <w:tr w:rsidR="0095675B">
        <w:trPr>
          <w:trHeight w:val="3720"/>
        </w:trPr>
        <w:tc>
          <w:tcPr>
            <w:tcW w:w="3240" w:type="dxa"/>
            <w:tcBorders>
              <w:top w:val="single" w:sz="6" w:space="0" w:color="2F2B20"/>
              <w:left w:val="nil"/>
              <w:bottom w:val="nil"/>
              <w:right w:val="single" w:sz="6" w:space="0" w:color="2F2B20"/>
            </w:tcBorders>
          </w:tcPr>
          <w:p w:rsidR="0095675B" w:rsidRDefault="00465422">
            <w:pPr>
              <w:spacing w:after="0"/>
              <w:ind w:left="504" w:right="296" w:firstLine="120"/>
            </w:pPr>
            <w:r>
              <w:rPr>
                <w:rFonts w:ascii="Times New Roman" w:eastAsia="Times New Roman" w:hAnsi="Times New Roman" w:cs="Times New Roman"/>
                <w:color w:val="2F2B20"/>
                <w:sz w:val="48"/>
              </w:rPr>
              <w:t xml:space="preserve">Ethical Not Ethical </w:t>
            </w:r>
          </w:p>
        </w:tc>
        <w:tc>
          <w:tcPr>
            <w:tcW w:w="3720" w:type="dxa"/>
            <w:tcBorders>
              <w:top w:val="single" w:sz="6" w:space="0" w:color="2F2B20"/>
              <w:left w:val="single" w:sz="6" w:space="0" w:color="2F2B20"/>
              <w:bottom w:val="nil"/>
              <w:right w:val="nil"/>
            </w:tcBorders>
          </w:tcPr>
          <w:p w:rsidR="0095675B" w:rsidRDefault="00465422">
            <w:pPr>
              <w:spacing w:after="0"/>
              <w:ind w:left="1105" w:right="1643" w:firstLine="95"/>
            </w:pPr>
            <w:r>
              <w:rPr>
                <w:rFonts w:ascii="Times New Roman" w:eastAsia="Times New Roman" w:hAnsi="Times New Roman" w:cs="Times New Roman"/>
                <w:color w:val="2F2B20"/>
                <w:sz w:val="48"/>
              </w:rPr>
              <w:t xml:space="preserve">I III </w:t>
            </w:r>
          </w:p>
        </w:tc>
        <w:tc>
          <w:tcPr>
            <w:tcW w:w="3000" w:type="dxa"/>
            <w:tcBorders>
              <w:top w:val="single" w:sz="6" w:space="0" w:color="2F2B20"/>
              <w:left w:val="nil"/>
              <w:bottom w:val="nil"/>
              <w:right w:val="nil"/>
            </w:tcBorders>
          </w:tcPr>
          <w:p w:rsidR="0095675B" w:rsidRDefault="00465422">
            <w:pPr>
              <w:spacing w:after="839"/>
              <w:ind w:left="745"/>
            </w:pPr>
            <w:r>
              <w:rPr>
                <w:rFonts w:ascii="Times New Roman" w:eastAsia="Times New Roman" w:hAnsi="Times New Roman" w:cs="Times New Roman"/>
                <w:color w:val="2F2B20"/>
                <w:sz w:val="48"/>
              </w:rPr>
              <w:t xml:space="preserve">I I </w:t>
            </w:r>
          </w:p>
          <w:p w:rsidR="0095675B" w:rsidRDefault="00465422">
            <w:pPr>
              <w:spacing w:after="0"/>
              <w:ind w:left="745"/>
            </w:pPr>
            <w:r>
              <w:rPr>
                <w:rFonts w:ascii="Times New Roman" w:eastAsia="Times New Roman" w:hAnsi="Times New Roman" w:cs="Times New Roman"/>
                <w:color w:val="2F2B20"/>
                <w:sz w:val="48"/>
              </w:rPr>
              <w:t xml:space="preserve">IV </w:t>
            </w:r>
          </w:p>
        </w:tc>
      </w:tr>
    </w:tbl>
    <w:p w:rsidR="0095675B" w:rsidRDefault="00465422">
      <w:pPr>
        <w:pStyle w:val="Heading2"/>
        <w:spacing w:after="29"/>
        <w:ind w:left="475" w:right="936"/>
      </w:pPr>
      <w:r>
        <w:lastRenderedPageBreak/>
        <w:t>Some Examples of the Four Categories</w:t>
      </w:r>
      <w:r>
        <w:t xml:space="preserve"> </w:t>
      </w:r>
    </w:p>
    <w:p w:rsidR="0095675B" w:rsidRDefault="00465422">
      <w:pPr>
        <w:numPr>
          <w:ilvl w:val="0"/>
          <w:numId w:val="19"/>
        </w:numPr>
        <w:spacing w:after="105" w:line="216" w:lineRule="auto"/>
        <w:ind w:right="238" w:hanging="1280"/>
      </w:pPr>
      <w:r>
        <w:rPr>
          <w:color w:val="2F2B20"/>
          <w:sz w:val="56"/>
        </w:rPr>
        <w:t xml:space="preserve">Ethical and Legal </w:t>
      </w:r>
    </w:p>
    <w:p w:rsidR="0095675B" w:rsidRDefault="00465422">
      <w:pPr>
        <w:numPr>
          <w:ilvl w:val="1"/>
          <w:numId w:val="19"/>
        </w:numPr>
        <w:spacing w:after="75" w:line="248" w:lineRule="auto"/>
        <w:ind w:right="1411" w:hanging="1121"/>
      </w:pPr>
      <w:r>
        <w:rPr>
          <w:color w:val="2F2B20"/>
          <w:sz w:val="48"/>
        </w:rPr>
        <w:t xml:space="preserve">Buying a spreadsheet program and using it to do accounting for clients </w:t>
      </w:r>
    </w:p>
    <w:p w:rsidR="0095675B" w:rsidRDefault="00465422">
      <w:pPr>
        <w:numPr>
          <w:ilvl w:val="1"/>
          <w:numId w:val="19"/>
        </w:numPr>
        <w:spacing w:after="138" w:line="216" w:lineRule="auto"/>
        <w:ind w:right="1411" w:hanging="1121"/>
      </w:pPr>
      <w:r>
        <w:rPr>
          <w:color w:val="2F2B20"/>
          <w:sz w:val="48"/>
        </w:rPr>
        <w:t xml:space="preserve">Firing an individual who does not perform according to expectations or who fails to follow certain contractual obligations </w:t>
      </w:r>
    </w:p>
    <w:p w:rsidR="0095675B" w:rsidRDefault="00465422">
      <w:pPr>
        <w:numPr>
          <w:ilvl w:val="1"/>
          <w:numId w:val="19"/>
        </w:numPr>
        <w:spacing w:after="164" w:line="248" w:lineRule="auto"/>
        <w:ind w:right="1411" w:hanging="1121"/>
      </w:pPr>
      <w:r>
        <w:rPr>
          <w:color w:val="2F2B20"/>
          <w:sz w:val="48"/>
        </w:rPr>
        <w:t xml:space="preserve">Increasing the price of goods when the demand for those goods increases </w:t>
      </w:r>
    </w:p>
    <w:p w:rsidR="0095675B" w:rsidRDefault="00465422">
      <w:pPr>
        <w:numPr>
          <w:ilvl w:val="0"/>
          <w:numId w:val="19"/>
        </w:numPr>
        <w:spacing w:after="105" w:line="216" w:lineRule="auto"/>
        <w:ind w:right="238" w:hanging="1280"/>
      </w:pPr>
      <w:r>
        <w:rPr>
          <w:color w:val="2F2B20"/>
          <w:sz w:val="56"/>
        </w:rPr>
        <w:t xml:space="preserve">Ethical but not Legal </w:t>
      </w:r>
    </w:p>
    <w:p w:rsidR="0095675B" w:rsidRDefault="00465422">
      <w:pPr>
        <w:spacing w:after="164" w:line="248" w:lineRule="auto"/>
        <w:ind w:left="2234" w:right="1411" w:hanging="1121"/>
      </w:pPr>
      <w:r>
        <w:rPr>
          <w:color w:val="9CBEBD"/>
          <w:sz w:val="48"/>
        </w:rPr>
        <w:lastRenderedPageBreak/>
        <w:t>I.</w:t>
      </w:r>
      <w:r>
        <w:rPr>
          <w:color w:val="9CBEBD"/>
          <w:sz w:val="48"/>
        </w:rPr>
        <w:tab/>
      </w:r>
      <w:r>
        <w:rPr>
          <w:color w:val="2F2B20"/>
          <w:sz w:val="48"/>
        </w:rPr>
        <w:t xml:space="preserve">Copying copyrighted software to use only as a backup, even when the copyright agreement specifically prohibits copying for that purpose </w:t>
      </w:r>
    </w:p>
    <w:p w:rsidR="0095675B" w:rsidRDefault="00465422">
      <w:pPr>
        <w:pStyle w:val="Heading2"/>
        <w:spacing w:after="295"/>
        <w:ind w:left="475" w:right="936"/>
      </w:pPr>
      <w:r>
        <w:t xml:space="preserve">Examples Continued </w:t>
      </w:r>
    </w:p>
    <w:p w:rsidR="0095675B" w:rsidRDefault="00465422">
      <w:pPr>
        <w:numPr>
          <w:ilvl w:val="0"/>
          <w:numId w:val="20"/>
        </w:numPr>
        <w:spacing w:after="105" w:line="216" w:lineRule="auto"/>
        <w:ind w:right="238" w:hanging="688"/>
      </w:pPr>
      <w:r>
        <w:rPr>
          <w:color w:val="2F2B20"/>
          <w:sz w:val="56"/>
        </w:rPr>
        <w:t xml:space="preserve">Not Ethical but Legal </w:t>
      </w:r>
    </w:p>
    <w:p w:rsidR="0095675B" w:rsidRDefault="00465422">
      <w:pPr>
        <w:numPr>
          <w:ilvl w:val="1"/>
          <w:numId w:val="20"/>
        </w:numPr>
        <w:spacing w:after="124" w:line="248" w:lineRule="auto"/>
        <w:ind w:right="1411" w:hanging="360"/>
      </w:pPr>
      <w:r>
        <w:rPr>
          <w:color w:val="2F2B20"/>
          <w:sz w:val="48"/>
        </w:rPr>
        <w:t>Revealing data that was expected to remain confidential – for example, gossi</w:t>
      </w:r>
      <w:r>
        <w:rPr>
          <w:color w:val="2F2B20"/>
          <w:sz w:val="48"/>
        </w:rPr>
        <w:t xml:space="preserve">ping by data entry operators, about the salary data they are processing </w:t>
      </w:r>
    </w:p>
    <w:p w:rsidR="0095675B" w:rsidRDefault="00465422">
      <w:pPr>
        <w:numPr>
          <w:ilvl w:val="1"/>
          <w:numId w:val="20"/>
        </w:numPr>
        <w:spacing w:after="164" w:line="248" w:lineRule="auto"/>
        <w:ind w:right="1411" w:hanging="360"/>
      </w:pPr>
      <w:r>
        <w:rPr>
          <w:color w:val="2F2B20"/>
          <w:sz w:val="48"/>
        </w:rPr>
        <w:t xml:space="preserve">Using a pirated version of a software product in a foreign country that has no software copyright laws </w:t>
      </w:r>
    </w:p>
    <w:p w:rsidR="0095675B" w:rsidRDefault="00465422">
      <w:pPr>
        <w:numPr>
          <w:ilvl w:val="0"/>
          <w:numId w:val="20"/>
        </w:numPr>
        <w:spacing w:after="105" w:line="216" w:lineRule="auto"/>
        <w:ind w:right="238" w:hanging="688"/>
      </w:pPr>
      <w:r>
        <w:rPr>
          <w:color w:val="2F2B20"/>
          <w:sz w:val="56"/>
        </w:rPr>
        <w:t xml:space="preserve">Not Ethical and Not Legal </w:t>
      </w:r>
    </w:p>
    <w:p w:rsidR="0095675B" w:rsidRDefault="00465422">
      <w:pPr>
        <w:spacing w:after="82" w:line="248" w:lineRule="auto"/>
        <w:ind w:left="1123" w:right="1411" w:hanging="10"/>
      </w:pPr>
      <w:r>
        <w:rPr>
          <w:color w:val="9CBEBD"/>
          <w:sz w:val="48"/>
        </w:rPr>
        <w:t xml:space="preserve">I. </w:t>
      </w:r>
      <w:r>
        <w:rPr>
          <w:color w:val="2F2B20"/>
          <w:sz w:val="48"/>
        </w:rPr>
        <w:t xml:space="preserve">Pirating copyrighted software </w:t>
      </w:r>
    </w:p>
    <w:p w:rsidR="0095675B" w:rsidRDefault="00465422">
      <w:pPr>
        <w:spacing w:after="3"/>
        <w:ind w:left="10" w:right="2086" w:hanging="10"/>
        <w:jc w:val="right"/>
      </w:pPr>
      <w:r>
        <w:rPr>
          <w:color w:val="9CBEBD"/>
          <w:sz w:val="48"/>
        </w:rPr>
        <w:lastRenderedPageBreak/>
        <w:t>II.</w:t>
      </w:r>
      <w:r>
        <w:rPr>
          <w:color w:val="2F2B20"/>
          <w:sz w:val="48"/>
        </w:rPr>
        <w:t>Planting viruse</w:t>
      </w:r>
      <w:r>
        <w:rPr>
          <w:color w:val="2F2B20"/>
          <w:sz w:val="48"/>
        </w:rPr>
        <w:t xml:space="preserve">s in someone else’s computer system </w:t>
      </w:r>
    </w:p>
    <w:p w:rsidR="0095675B" w:rsidRDefault="00465422">
      <w:pPr>
        <w:spacing w:after="0" w:line="236" w:lineRule="auto"/>
        <w:ind w:left="1020" w:right="1450" w:hanging="360"/>
        <w:jc w:val="both"/>
      </w:pPr>
      <w:r>
        <w:rPr>
          <w:rFonts w:ascii="Arial" w:eastAsia="Arial" w:hAnsi="Arial" w:cs="Arial"/>
          <w:color w:val="A9A57C"/>
          <w:sz w:val="88"/>
        </w:rPr>
        <w:t>•</w:t>
      </w:r>
      <w:r>
        <w:rPr>
          <w:color w:val="2F2B20"/>
          <w:sz w:val="88"/>
        </w:rPr>
        <w:t xml:space="preserve">When law does not provide an answer, as in categories II and IV, it becomes necessary to consider the ethical situation by using informal or formal guidelines. </w:t>
      </w:r>
    </w:p>
    <w:p w:rsidR="0095675B" w:rsidRDefault="00465422">
      <w:pPr>
        <w:pStyle w:val="Heading2"/>
        <w:ind w:left="475" w:right="936"/>
      </w:pPr>
      <w:r>
        <w:lastRenderedPageBreak/>
        <w:t>Practical Approaches to Ethical Decision Making</w:t>
      </w:r>
      <w:r>
        <w:t xml:space="preserve"> </w:t>
      </w:r>
    </w:p>
    <w:p w:rsidR="0095675B" w:rsidRDefault="00465422">
      <w:pPr>
        <w:numPr>
          <w:ilvl w:val="0"/>
          <w:numId w:val="21"/>
        </w:numPr>
        <w:spacing w:after="141" w:line="216" w:lineRule="auto"/>
        <w:ind w:right="640" w:hanging="360"/>
      </w:pPr>
      <w:r>
        <w:rPr>
          <w:color w:val="2F2B20"/>
          <w:sz w:val="56"/>
        </w:rPr>
        <w:t xml:space="preserve">Making ethical decisions is not a science </w:t>
      </w:r>
    </w:p>
    <w:p w:rsidR="0095675B" w:rsidRDefault="00465422">
      <w:pPr>
        <w:numPr>
          <w:ilvl w:val="0"/>
          <w:numId w:val="21"/>
        </w:numPr>
        <w:spacing w:after="140" w:line="216" w:lineRule="auto"/>
        <w:ind w:right="640" w:hanging="360"/>
      </w:pPr>
      <w:r>
        <w:rPr>
          <w:color w:val="2F2B20"/>
          <w:sz w:val="56"/>
        </w:rPr>
        <w:t xml:space="preserve">People do it differently </w:t>
      </w:r>
    </w:p>
    <w:p w:rsidR="0095675B" w:rsidRDefault="00465422">
      <w:pPr>
        <w:numPr>
          <w:ilvl w:val="0"/>
          <w:numId w:val="21"/>
        </w:numPr>
        <w:spacing w:after="73" w:line="216" w:lineRule="auto"/>
        <w:ind w:right="640" w:hanging="360"/>
      </w:pPr>
      <w:r>
        <w:rPr>
          <w:color w:val="2F2B20"/>
          <w:sz w:val="56"/>
        </w:rPr>
        <w:t xml:space="preserve">In ethical decision making the individual must decide what the answer depends on </w:t>
      </w:r>
    </w:p>
    <w:p w:rsidR="0095675B" w:rsidRDefault="00465422">
      <w:pPr>
        <w:numPr>
          <w:ilvl w:val="0"/>
          <w:numId w:val="21"/>
        </w:numPr>
        <w:spacing w:after="58" w:line="248" w:lineRule="auto"/>
        <w:ind w:right="640" w:hanging="360"/>
      </w:pPr>
      <w:r>
        <w:rPr>
          <w:color w:val="2F2B20"/>
          <w:sz w:val="48"/>
        </w:rPr>
        <w:t xml:space="preserve">What the facts are </w:t>
      </w:r>
    </w:p>
    <w:p w:rsidR="0095675B" w:rsidRDefault="00465422">
      <w:pPr>
        <w:numPr>
          <w:ilvl w:val="0"/>
          <w:numId w:val="21"/>
        </w:numPr>
        <w:spacing w:after="56" w:line="248" w:lineRule="auto"/>
        <w:ind w:right="640" w:hanging="360"/>
      </w:pPr>
      <w:r>
        <w:rPr>
          <w:color w:val="2F2B20"/>
          <w:sz w:val="48"/>
        </w:rPr>
        <w:t xml:space="preserve">What harm might be done by each alternative </w:t>
      </w:r>
    </w:p>
    <w:p w:rsidR="0095675B" w:rsidRDefault="00465422">
      <w:pPr>
        <w:numPr>
          <w:ilvl w:val="0"/>
          <w:numId w:val="21"/>
        </w:numPr>
        <w:spacing w:after="164" w:line="248" w:lineRule="auto"/>
        <w:ind w:right="640" w:hanging="360"/>
      </w:pPr>
      <w:r>
        <w:rPr>
          <w:color w:val="2F2B20"/>
          <w:sz w:val="48"/>
        </w:rPr>
        <w:t>Which course of action results in the le</w:t>
      </w:r>
      <w:r>
        <w:rPr>
          <w:color w:val="2F2B20"/>
          <w:sz w:val="48"/>
        </w:rPr>
        <w:t xml:space="preserve">ast harm </w:t>
      </w:r>
    </w:p>
    <w:p w:rsidR="0095675B" w:rsidRDefault="00465422">
      <w:pPr>
        <w:numPr>
          <w:ilvl w:val="0"/>
          <w:numId w:val="21"/>
        </w:numPr>
        <w:spacing w:after="105" w:line="216" w:lineRule="auto"/>
        <w:ind w:right="640" w:hanging="360"/>
      </w:pPr>
      <w:r>
        <w:rPr>
          <w:color w:val="2F2B20"/>
          <w:sz w:val="56"/>
        </w:rPr>
        <w:t xml:space="preserve">Some ways to do this are to use </w:t>
      </w:r>
      <w:r>
        <w:rPr>
          <w:color w:val="2F2B20"/>
          <w:sz w:val="56"/>
          <w:u w:val="single" w:color="2F2B20"/>
        </w:rPr>
        <w:t>laws</w:t>
      </w:r>
      <w:r>
        <w:rPr>
          <w:color w:val="2F2B20"/>
          <w:sz w:val="56"/>
        </w:rPr>
        <w:t xml:space="preserve">, </w:t>
      </w:r>
      <w:r>
        <w:rPr>
          <w:color w:val="2F2B20"/>
          <w:sz w:val="56"/>
          <w:u w:val="single" w:color="2F2B20"/>
        </w:rPr>
        <w:t>guidelines</w:t>
      </w:r>
      <w:r>
        <w:rPr>
          <w:color w:val="2F2B20"/>
          <w:sz w:val="56"/>
        </w:rPr>
        <w:t xml:space="preserve">, and </w:t>
      </w:r>
      <w:r>
        <w:rPr>
          <w:color w:val="2F2B20"/>
          <w:sz w:val="56"/>
          <w:u w:val="single" w:color="2F2B20"/>
        </w:rPr>
        <w:t>ethical principles</w:t>
      </w:r>
      <w:r>
        <w:rPr>
          <w:color w:val="2F2B20"/>
          <w:sz w:val="56"/>
        </w:rPr>
        <w:t xml:space="preserve"> </w:t>
      </w:r>
    </w:p>
    <w:p w:rsidR="0095675B" w:rsidRDefault="00465422">
      <w:pPr>
        <w:pStyle w:val="Heading2"/>
        <w:ind w:left="475" w:right="936"/>
      </w:pPr>
      <w:r>
        <w:lastRenderedPageBreak/>
        <w:t>Using Law to make Ethical Decisions</w:t>
      </w:r>
      <w:r>
        <w:t xml:space="preserve"> </w:t>
      </w:r>
    </w:p>
    <w:p w:rsidR="0095675B" w:rsidRDefault="00465422">
      <w:pPr>
        <w:numPr>
          <w:ilvl w:val="0"/>
          <w:numId w:val="22"/>
        </w:numPr>
        <w:spacing w:after="73" w:line="216" w:lineRule="auto"/>
        <w:ind w:right="238" w:hanging="360"/>
      </w:pPr>
      <w:r>
        <w:rPr>
          <w:color w:val="2F2B20"/>
          <w:sz w:val="56"/>
        </w:rPr>
        <w:t xml:space="preserve">When a law tells us not to do something it implies that a recognized authority has decided that the action the law prescribes is of benefit to society </w:t>
      </w:r>
    </w:p>
    <w:p w:rsidR="0095675B" w:rsidRDefault="00465422">
      <w:pPr>
        <w:numPr>
          <w:ilvl w:val="0"/>
          <w:numId w:val="22"/>
        </w:numPr>
        <w:spacing w:after="57" w:line="248" w:lineRule="auto"/>
        <w:ind w:right="238" w:hanging="360"/>
      </w:pPr>
      <w:r>
        <w:rPr>
          <w:color w:val="2F2B20"/>
          <w:sz w:val="48"/>
        </w:rPr>
        <w:t xml:space="preserve">What are some laws you like? </w:t>
      </w:r>
    </w:p>
    <w:p w:rsidR="0095675B" w:rsidRDefault="00465422">
      <w:pPr>
        <w:numPr>
          <w:ilvl w:val="0"/>
          <w:numId w:val="22"/>
        </w:numPr>
        <w:spacing w:after="164" w:line="248" w:lineRule="auto"/>
        <w:ind w:right="238" w:hanging="360"/>
      </w:pPr>
      <w:r>
        <w:rPr>
          <w:color w:val="2F2B20"/>
          <w:sz w:val="48"/>
        </w:rPr>
        <w:t xml:space="preserve">What are some good laws? </w:t>
      </w:r>
    </w:p>
    <w:p w:rsidR="0095675B" w:rsidRDefault="00465422">
      <w:pPr>
        <w:numPr>
          <w:ilvl w:val="0"/>
          <w:numId w:val="22"/>
        </w:numPr>
        <w:spacing w:after="162" w:line="216" w:lineRule="auto"/>
        <w:ind w:right="238" w:hanging="360"/>
      </w:pPr>
      <w:r>
        <w:rPr>
          <w:color w:val="2F2B20"/>
          <w:sz w:val="56"/>
        </w:rPr>
        <w:t xml:space="preserve">Often, an ethical principle was used prior to a law’s construction </w:t>
      </w:r>
    </w:p>
    <w:p w:rsidR="0095675B" w:rsidRDefault="00465422">
      <w:pPr>
        <w:numPr>
          <w:ilvl w:val="0"/>
          <w:numId w:val="22"/>
        </w:numPr>
        <w:spacing w:after="162" w:line="216" w:lineRule="auto"/>
        <w:ind w:right="238" w:hanging="360"/>
      </w:pPr>
      <w:r>
        <w:rPr>
          <w:color w:val="2F2B20"/>
          <w:sz w:val="56"/>
        </w:rPr>
        <w:t xml:space="preserve">Remember that ethical principles are ideas of behavior that are commonly acceptable to society </w:t>
      </w:r>
    </w:p>
    <w:p w:rsidR="0095675B" w:rsidRDefault="00465422">
      <w:pPr>
        <w:numPr>
          <w:ilvl w:val="0"/>
          <w:numId w:val="22"/>
        </w:numPr>
        <w:spacing w:after="105" w:line="216" w:lineRule="auto"/>
        <w:ind w:right="238" w:hanging="360"/>
      </w:pPr>
      <w:r>
        <w:rPr>
          <w:color w:val="2F2B20"/>
          <w:sz w:val="56"/>
        </w:rPr>
        <w:lastRenderedPageBreak/>
        <w:t xml:space="preserve">So, law is often grounded in ethical principles, a good starting point for ethical decision </w:t>
      </w:r>
      <w:r>
        <w:rPr>
          <w:color w:val="2F2B20"/>
          <w:sz w:val="56"/>
        </w:rPr>
        <w:t xml:space="preserve">making </w:t>
      </w:r>
    </w:p>
    <w:p w:rsidR="0095675B" w:rsidRDefault="00465422">
      <w:pPr>
        <w:pStyle w:val="Heading2"/>
        <w:spacing w:after="195"/>
        <w:ind w:left="475" w:right="936"/>
      </w:pPr>
      <w:r>
        <w:t xml:space="preserve">Using Formal Guidelines </w:t>
      </w:r>
    </w:p>
    <w:p w:rsidR="0095675B" w:rsidRDefault="00465422">
      <w:pPr>
        <w:numPr>
          <w:ilvl w:val="0"/>
          <w:numId w:val="23"/>
        </w:numPr>
        <w:spacing w:after="23" w:line="248" w:lineRule="auto"/>
        <w:ind w:left="1761" w:right="1411" w:hanging="360"/>
      </w:pPr>
      <w:r>
        <w:rPr>
          <w:color w:val="2F2B20"/>
          <w:sz w:val="48"/>
        </w:rPr>
        <w:t xml:space="preserve">When you have an ethical situation ask yourself: </w:t>
      </w:r>
    </w:p>
    <w:p w:rsidR="0095675B" w:rsidRDefault="00465422">
      <w:pPr>
        <w:numPr>
          <w:ilvl w:val="0"/>
          <w:numId w:val="23"/>
        </w:numPr>
        <w:spacing w:after="70" w:line="216" w:lineRule="auto"/>
        <w:ind w:left="1761" w:right="1411" w:hanging="360"/>
      </w:pPr>
      <w:r>
        <w:rPr>
          <w:color w:val="2F2B20"/>
          <w:sz w:val="40"/>
        </w:rPr>
        <w:t xml:space="preserve">Is the act consistent with corporate policy?   </w:t>
      </w:r>
    </w:p>
    <w:p w:rsidR="0095675B" w:rsidRDefault="00465422">
      <w:pPr>
        <w:numPr>
          <w:ilvl w:val="0"/>
          <w:numId w:val="23"/>
        </w:numPr>
        <w:spacing w:after="104" w:line="216" w:lineRule="auto"/>
        <w:ind w:left="1761" w:right="1411" w:hanging="360"/>
      </w:pPr>
      <w:r>
        <w:rPr>
          <w:color w:val="2F2B20"/>
          <w:sz w:val="36"/>
        </w:rPr>
        <w:t xml:space="preserve">Either explicitly or implicitly, corporations often tell their employees how to act.   </w:t>
      </w:r>
    </w:p>
    <w:p w:rsidR="0095675B" w:rsidRDefault="00465422">
      <w:pPr>
        <w:numPr>
          <w:ilvl w:val="0"/>
          <w:numId w:val="23"/>
        </w:numPr>
        <w:spacing w:after="150" w:line="216" w:lineRule="auto"/>
        <w:ind w:left="1761" w:right="1411" w:hanging="360"/>
      </w:pPr>
      <w:r>
        <w:rPr>
          <w:color w:val="2F2B20"/>
          <w:sz w:val="36"/>
        </w:rPr>
        <w:t xml:space="preserve">The policy may be a rule stating that no gifts are to be accepted from vendors, or it may just be a motto, such as: “The customer is always right.” </w:t>
      </w:r>
    </w:p>
    <w:p w:rsidR="0095675B" w:rsidRDefault="00465422">
      <w:pPr>
        <w:numPr>
          <w:ilvl w:val="0"/>
          <w:numId w:val="23"/>
        </w:numPr>
        <w:spacing w:after="70" w:line="216" w:lineRule="auto"/>
        <w:ind w:left="1761" w:right="1411" w:hanging="360"/>
      </w:pPr>
      <w:r>
        <w:rPr>
          <w:color w:val="2F2B20"/>
          <w:sz w:val="40"/>
        </w:rPr>
        <w:t xml:space="preserve">Does the act violate corporate or professional codes of conduct or ethics? </w:t>
      </w:r>
    </w:p>
    <w:p w:rsidR="0095675B" w:rsidRDefault="00465422">
      <w:pPr>
        <w:numPr>
          <w:ilvl w:val="0"/>
          <w:numId w:val="23"/>
        </w:numPr>
        <w:spacing w:after="104" w:line="216" w:lineRule="auto"/>
        <w:ind w:left="1761" w:right="1411" w:hanging="360"/>
      </w:pPr>
      <w:r>
        <w:rPr>
          <w:color w:val="2F2B20"/>
          <w:sz w:val="36"/>
        </w:rPr>
        <w:t>Often companies and professiona</w:t>
      </w:r>
      <w:r>
        <w:rPr>
          <w:color w:val="2F2B20"/>
          <w:sz w:val="36"/>
        </w:rPr>
        <w:t xml:space="preserve">l organizations adopt such codes.   </w:t>
      </w:r>
    </w:p>
    <w:p w:rsidR="0095675B" w:rsidRDefault="00465422">
      <w:pPr>
        <w:numPr>
          <w:ilvl w:val="0"/>
          <w:numId w:val="23"/>
        </w:numPr>
        <w:spacing w:after="104" w:line="216" w:lineRule="auto"/>
        <w:ind w:left="1761" w:right="1411" w:hanging="360"/>
      </w:pPr>
      <w:r>
        <w:rPr>
          <w:color w:val="2F2B20"/>
          <w:sz w:val="36"/>
        </w:rPr>
        <w:t xml:space="preserve">Some are quite specific and can be helpful in directing the activities of the members.   </w:t>
      </w:r>
    </w:p>
    <w:p w:rsidR="0095675B" w:rsidRDefault="00465422">
      <w:pPr>
        <w:numPr>
          <w:ilvl w:val="0"/>
          <w:numId w:val="23"/>
        </w:numPr>
        <w:spacing w:after="104" w:line="216" w:lineRule="auto"/>
        <w:ind w:left="1761" w:right="1411" w:hanging="360"/>
      </w:pPr>
      <w:r>
        <w:rPr>
          <w:color w:val="2F2B20"/>
          <w:sz w:val="36"/>
        </w:rPr>
        <w:lastRenderedPageBreak/>
        <w:t>Even if you do not belong to a professional society or your organization does not have a computer ethics code, it may be worthwhi</w:t>
      </w:r>
      <w:r>
        <w:rPr>
          <w:color w:val="2F2B20"/>
          <w:sz w:val="36"/>
        </w:rPr>
        <w:t xml:space="preserve">le to adopt a code as your personal guide. </w:t>
      </w:r>
    </w:p>
    <w:p w:rsidR="0095675B" w:rsidRDefault="00465422">
      <w:pPr>
        <w:spacing w:after="265" w:line="252" w:lineRule="auto"/>
        <w:ind w:left="475" w:right="936" w:hanging="10"/>
      </w:pPr>
      <w:r>
        <w:rPr>
          <w:rFonts w:ascii="Cambria" w:eastAsia="Cambria" w:hAnsi="Cambria" w:cs="Cambria"/>
          <w:color w:val="675E47"/>
          <w:sz w:val="92"/>
        </w:rPr>
        <w:t xml:space="preserve">Using Formal Guidelines Cont. </w:t>
      </w:r>
    </w:p>
    <w:p w:rsidR="0095675B" w:rsidRDefault="00465422">
      <w:pPr>
        <w:numPr>
          <w:ilvl w:val="0"/>
          <w:numId w:val="23"/>
        </w:numPr>
        <w:spacing w:after="105" w:line="216" w:lineRule="auto"/>
        <w:ind w:left="1761" w:right="1411" w:hanging="360"/>
      </w:pPr>
      <w:r>
        <w:rPr>
          <w:color w:val="2F2B20"/>
          <w:sz w:val="56"/>
        </w:rPr>
        <w:t xml:space="preserve">Does the act violate the GoldenRule? </w:t>
      </w:r>
    </w:p>
    <w:p w:rsidR="0095675B" w:rsidRDefault="00465422">
      <w:pPr>
        <w:numPr>
          <w:ilvl w:val="0"/>
          <w:numId w:val="23"/>
        </w:numPr>
        <w:spacing w:after="164" w:line="248" w:lineRule="auto"/>
        <w:ind w:left="1761" w:right="1411" w:hanging="360"/>
      </w:pPr>
      <w:r>
        <w:rPr>
          <w:color w:val="2F2B20"/>
          <w:sz w:val="48"/>
        </w:rPr>
        <w:t xml:space="preserve">That is, are you treating others the way you would wish them to treat you? </w:t>
      </w:r>
    </w:p>
    <w:p w:rsidR="0095675B" w:rsidRDefault="00465422">
      <w:pPr>
        <w:numPr>
          <w:ilvl w:val="0"/>
          <w:numId w:val="23"/>
        </w:numPr>
        <w:spacing w:after="73" w:line="216" w:lineRule="auto"/>
        <w:ind w:left="1761" w:right="1411" w:hanging="360"/>
      </w:pPr>
      <w:r>
        <w:rPr>
          <w:color w:val="2F2B20"/>
          <w:sz w:val="56"/>
        </w:rPr>
        <w:t xml:space="preserve">Does the act serve the majority rather than a minority? </w:t>
      </w:r>
    </w:p>
    <w:p w:rsidR="0095675B" w:rsidRDefault="00465422">
      <w:pPr>
        <w:numPr>
          <w:ilvl w:val="0"/>
          <w:numId w:val="23"/>
        </w:numPr>
        <w:spacing w:after="56" w:line="248" w:lineRule="auto"/>
        <w:ind w:left="1761" w:right="1411" w:hanging="360"/>
      </w:pPr>
      <w:r>
        <w:rPr>
          <w:color w:val="2F2B20"/>
          <w:sz w:val="48"/>
        </w:rPr>
        <w:t xml:space="preserve">Does it serve yourself only? </w:t>
      </w:r>
    </w:p>
    <w:p w:rsidR="0095675B" w:rsidRDefault="00465422">
      <w:pPr>
        <w:numPr>
          <w:ilvl w:val="0"/>
          <w:numId w:val="23"/>
        </w:numPr>
        <w:spacing w:after="164" w:line="248" w:lineRule="auto"/>
        <w:ind w:left="1761" w:right="1411" w:hanging="360"/>
      </w:pPr>
      <w:r>
        <w:rPr>
          <w:color w:val="2F2B20"/>
          <w:sz w:val="48"/>
        </w:rPr>
        <w:t xml:space="preserve">Generally, an outcome that benefits the majority, or serves the common good, is more desirable than one that benefits a few or even one. </w:t>
      </w:r>
    </w:p>
    <w:p w:rsidR="0095675B" w:rsidRDefault="00465422">
      <w:pPr>
        <w:numPr>
          <w:ilvl w:val="0"/>
          <w:numId w:val="23"/>
        </w:numPr>
        <w:spacing w:after="105" w:line="216" w:lineRule="auto"/>
        <w:ind w:left="1761" w:right="1411" w:hanging="360"/>
      </w:pPr>
      <w:r>
        <w:rPr>
          <w:color w:val="2F2B20"/>
          <w:sz w:val="56"/>
        </w:rPr>
        <w:lastRenderedPageBreak/>
        <w:t xml:space="preserve">Look at the ACM and IEEE code of Ethics </w:t>
      </w:r>
    </w:p>
    <w:p w:rsidR="0095675B" w:rsidRDefault="00465422">
      <w:pPr>
        <w:pStyle w:val="Heading2"/>
        <w:ind w:left="475" w:right="936"/>
      </w:pPr>
      <w:r>
        <w:t>Using Informal Guidelines to Make Ethical Decis</w:t>
      </w:r>
      <w:r>
        <w:t>ions</w:t>
      </w:r>
      <w:r>
        <w:t xml:space="preserve"> </w:t>
      </w:r>
    </w:p>
    <w:p w:rsidR="0095675B" w:rsidRDefault="00465422">
      <w:pPr>
        <w:numPr>
          <w:ilvl w:val="0"/>
          <w:numId w:val="24"/>
        </w:numPr>
        <w:spacing w:after="162" w:line="216" w:lineRule="auto"/>
        <w:ind w:right="431" w:hanging="360"/>
      </w:pPr>
      <w:r>
        <w:rPr>
          <w:color w:val="2F2B20"/>
          <w:sz w:val="56"/>
        </w:rPr>
        <w:t xml:space="preserve">Informal guidelines help us to quickly evaluate a situation in an attempt to resolve an ethical dilemma </w:t>
      </w:r>
    </w:p>
    <w:p w:rsidR="0095675B" w:rsidRDefault="00465422">
      <w:pPr>
        <w:numPr>
          <w:ilvl w:val="0"/>
          <w:numId w:val="24"/>
        </w:numPr>
        <w:spacing w:after="105" w:line="216" w:lineRule="auto"/>
        <w:ind w:right="431" w:hanging="360"/>
      </w:pPr>
      <w:r>
        <w:rPr>
          <w:color w:val="2F2B20"/>
          <w:sz w:val="56"/>
        </w:rPr>
        <w:t xml:space="preserve">Informal guidelines help us to arrive at a general direction for an ethical action </w:t>
      </w:r>
    </w:p>
    <w:sectPr w:rsidR="0095675B">
      <w:headerReference w:type="even" r:id="rId24"/>
      <w:headerReference w:type="default" r:id="rId25"/>
      <w:headerReference w:type="first" r:id="rId26"/>
      <w:pgSz w:w="14400" w:h="10800" w:orient="landscape"/>
      <w:pgMar w:top="135" w:right="373" w:bottom="380" w:left="3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422" w:rsidRDefault="00465422">
      <w:pPr>
        <w:spacing w:after="0" w:line="240" w:lineRule="auto"/>
      </w:pPr>
      <w:r>
        <w:separator/>
      </w:r>
    </w:p>
  </w:endnote>
  <w:endnote w:type="continuationSeparator" w:id="0">
    <w:p w:rsidR="00465422" w:rsidRDefault="0046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422" w:rsidRDefault="00465422">
      <w:pPr>
        <w:spacing w:after="0" w:line="240" w:lineRule="auto"/>
      </w:pPr>
      <w:r>
        <w:separator/>
      </w:r>
    </w:p>
  </w:footnote>
  <w:footnote w:type="continuationSeparator" w:id="0">
    <w:p w:rsidR="00465422" w:rsidRDefault="00465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75B" w:rsidRDefault="00465422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7999"/>
              <wp:effectExtent l="0" t="0" r="0" b="0"/>
              <wp:wrapNone/>
              <wp:docPr id="11036" name="Group 11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7999"/>
                        <a:chOff x="0" y="0"/>
                        <a:chExt cx="9144000" cy="6857999"/>
                      </a:xfrm>
                    </wpg:grpSpPr>
                    <pic:pic xmlns:pic="http://schemas.openxmlformats.org/drawingml/2006/picture">
                      <pic:nvPicPr>
                        <pic:cNvPr id="11037" name="Picture 110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36" style="width:720pt;height:540pt;position:absolute;z-index:-2147483648;mso-position-horizontal-relative:page;mso-position-horizontal:absolute;margin-left:0pt;mso-position-vertical-relative:page;margin-top:0pt;" coordsize="91440,68579">
              <v:shape id="Picture 11037" style="position:absolute;width:91440;height:68580;left:0;top:0;" filled="f">
                <v:imagedata r:id="rId14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75B" w:rsidRDefault="0046542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7999"/>
              <wp:effectExtent l="0" t="0" r="0" b="0"/>
              <wp:wrapNone/>
              <wp:docPr id="11033" name="Group 11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7999"/>
                        <a:chOff x="0" y="0"/>
                        <a:chExt cx="9144000" cy="6857999"/>
                      </a:xfrm>
                    </wpg:grpSpPr>
                    <pic:pic xmlns:pic="http://schemas.openxmlformats.org/drawingml/2006/picture">
                      <pic:nvPicPr>
                        <pic:cNvPr id="11034" name="Picture 110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33" style="width:720pt;height:540pt;position:absolute;z-index:-2147483648;mso-position-horizontal-relative:page;mso-position-horizontal:absolute;margin-left:0pt;mso-position-vertical-relative:page;margin-top:0pt;" coordsize="91440,68579">
              <v:shape id="Picture 11034" style="position:absolute;width:91440;height:68580;left:0;top:0;" filled="f">
                <v:imagedata r:id="rId1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75B" w:rsidRDefault="00465422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7999"/>
              <wp:effectExtent l="0" t="0" r="0" b="0"/>
              <wp:wrapNone/>
              <wp:docPr id="11030" name="Group 11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7999"/>
                        <a:chOff x="0" y="0"/>
                        <a:chExt cx="9144000" cy="6857999"/>
                      </a:xfrm>
                    </wpg:grpSpPr>
                    <pic:pic xmlns:pic="http://schemas.openxmlformats.org/drawingml/2006/picture">
                      <pic:nvPicPr>
                        <pic:cNvPr id="11031" name="Picture 110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30" style="width:720pt;height:540pt;position:absolute;z-index:-2147483648;mso-position-horizontal-relative:page;mso-position-horizontal:absolute;margin-left:0pt;mso-position-vertical-relative:page;margin-top:0pt;" coordsize="91440,68579">
              <v:shape id="Picture 11031" style="position:absolute;width:91440;height:68580;left:0;top:0;" filled="f">
                <v:imagedata r:id="rId1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5BF7"/>
    <w:multiLevelType w:val="hybridMultilevel"/>
    <w:tmpl w:val="D5247874"/>
    <w:lvl w:ilvl="0" w:tplc="67523506">
      <w:start w:val="1"/>
      <w:numFmt w:val="bullet"/>
      <w:lvlText w:val="•"/>
      <w:lvlJc w:val="left"/>
      <w:pPr>
        <w:ind w:left="1247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748A4AFA">
      <w:start w:val="1"/>
      <w:numFmt w:val="bullet"/>
      <w:lvlText w:val="o"/>
      <w:lvlJc w:val="left"/>
      <w:pPr>
        <w:ind w:left="1494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EAD825CC">
      <w:start w:val="1"/>
      <w:numFmt w:val="bullet"/>
      <w:lvlText w:val="▪"/>
      <w:lvlJc w:val="left"/>
      <w:pPr>
        <w:ind w:left="2214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5C1E4020">
      <w:start w:val="1"/>
      <w:numFmt w:val="bullet"/>
      <w:lvlText w:val="•"/>
      <w:lvlJc w:val="left"/>
      <w:pPr>
        <w:ind w:left="2934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87F66E72">
      <w:start w:val="1"/>
      <w:numFmt w:val="bullet"/>
      <w:lvlText w:val="o"/>
      <w:lvlJc w:val="left"/>
      <w:pPr>
        <w:ind w:left="3654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70C22B4A">
      <w:start w:val="1"/>
      <w:numFmt w:val="bullet"/>
      <w:lvlText w:val="▪"/>
      <w:lvlJc w:val="left"/>
      <w:pPr>
        <w:ind w:left="4374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1C30DDC8">
      <w:start w:val="1"/>
      <w:numFmt w:val="bullet"/>
      <w:lvlText w:val="•"/>
      <w:lvlJc w:val="left"/>
      <w:pPr>
        <w:ind w:left="5094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EEC81238">
      <w:start w:val="1"/>
      <w:numFmt w:val="bullet"/>
      <w:lvlText w:val="o"/>
      <w:lvlJc w:val="left"/>
      <w:pPr>
        <w:ind w:left="5814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403A3F8C">
      <w:start w:val="1"/>
      <w:numFmt w:val="bullet"/>
      <w:lvlText w:val="▪"/>
      <w:lvlJc w:val="left"/>
      <w:pPr>
        <w:ind w:left="6534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4A4CE0"/>
    <w:multiLevelType w:val="hybridMultilevel"/>
    <w:tmpl w:val="CE9CB40A"/>
    <w:lvl w:ilvl="0" w:tplc="847E668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8988BEF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14ECC5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2EC6E5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812FA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2003DC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B523B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CEE2E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093C902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F34054"/>
    <w:multiLevelType w:val="hybridMultilevel"/>
    <w:tmpl w:val="50D675F2"/>
    <w:lvl w:ilvl="0" w:tplc="22187D1C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20EA0850">
      <w:start w:val="1"/>
      <w:numFmt w:val="bullet"/>
      <w:lvlText w:val="o"/>
      <w:lvlJc w:val="left"/>
      <w:pPr>
        <w:ind w:left="1461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46DCFDD0">
      <w:start w:val="1"/>
      <w:numFmt w:val="bullet"/>
      <w:lvlText w:val="▪"/>
      <w:lvlJc w:val="left"/>
      <w:pPr>
        <w:ind w:left="2181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A482A01A">
      <w:start w:val="1"/>
      <w:numFmt w:val="bullet"/>
      <w:lvlText w:val="•"/>
      <w:lvlJc w:val="left"/>
      <w:pPr>
        <w:ind w:left="2901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B8342354">
      <w:start w:val="1"/>
      <w:numFmt w:val="bullet"/>
      <w:lvlText w:val="o"/>
      <w:lvlJc w:val="left"/>
      <w:pPr>
        <w:ind w:left="3621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D6CCDE22">
      <w:start w:val="1"/>
      <w:numFmt w:val="bullet"/>
      <w:lvlText w:val="▪"/>
      <w:lvlJc w:val="left"/>
      <w:pPr>
        <w:ind w:left="4341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1702F6E">
      <w:start w:val="1"/>
      <w:numFmt w:val="bullet"/>
      <w:lvlText w:val="•"/>
      <w:lvlJc w:val="left"/>
      <w:pPr>
        <w:ind w:left="5061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BA63D3A">
      <w:start w:val="1"/>
      <w:numFmt w:val="bullet"/>
      <w:lvlText w:val="o"/>
      <w:lvlJc w:val="left"/>
      <w:pPr>
        <w:ind w:left="5781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5AEA5B8E">
      <w:start w:val="1"/>
      <w:numFmt w:val="bullet"/>
      <w:lvlText w:val="▪"/>
      <w:lvlJc w:val="left"/>
      <w:pPr>
        <w:ind w:left="6501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740C81"/>
    <w:multiLevelType w:val="hybridMultilevel"/>
    <w:tmpl w:val="D334FF4C"/>
    <w:lvl w:ilvl="0" w:tplc="8FE609AA">
      <w:start w:val="1"/>
      <w:numFmt w:val="lowerLetter"/>
      <w:lvlText w:val="(%1)"/>
      <w:lvlJc w:val="left"/>
      <w:pPr>
        <w:ind w:left="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B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231A09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B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6F8FB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B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65AC0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B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5AC36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B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0C4E9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B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116A0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B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F74D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B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B7810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B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5A327A"/>
    <w:multiLevelType w:val="hybridMultilevel"/>
    <w:tmpl w:val="3B1AE65C"/>
    <w:lvl w:ilvl="0" w:tplc="1B6ECF96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2FC63BA0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C33C7AD4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B540FC76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E1AE5E7C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1CDEF706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54E0B00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32AEBB5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8FA08B8E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F32290"/>
    <w:multiLevelType w:val="hybridMultilevel"/>
    <w:tmpl w:val="625CD40C"/>
    <w:lvl w:ilvl="0" w:tplc="47C0EA62">
      <w:start w:val="1"/>
      <w:numFmt w:val="bullet"/>
      <w:lvlText w:val="•"/>
      <w:lvlJc w:val="left"/>
      <w:pPr>
        <w:ind w:left="885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7ECB3C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37ADC1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A14806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294451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B600CD6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C88720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8C32C75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DF459E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E4220A"/>
    <w:multiLevelType w:val="hybridMultilevel"/>
    <w:tmpl w:val="028AEB8C"/>
    <w:lvl w:ilvl="0" w:tplc="1D40685E">
      <w:start w:val="3"/>
      <w:numFmt w:val="upperRoman"/>
      <w:lvlText w:val="%1."/>
      <w:lvlJc w:val="left"/>
      <w:pPr>
        <w:ind w:left="1333"/>
      </w:pPr>
      <w:rPr>
        <w:rFonts w:ascii="Calibri" w:eastAsia="Calibri" w:hAnsi="Calibri" w:cs="Calibri"/>
        <w:b w:val="0"/>
        <w:i w:val="0"/>
        <w:strike w:val="0"/>
        <w:dstrike w:val="0"/>
        <w:color w:val="2F2B2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ACAA862">
      <w:start w:val="1"/>
      <w:numFmt w:val="bullet"/>
      <w:lvlText w:val="•"/>
      <w:lvlJc w:val="left"/>
      <w:pPr>
        <w:ind w:left="1473"/>
      </w:pPr>
      <w:rPr>
        <w:rFonts w:ascii="Calibri" w:eastAsia="Calibri" w:hAnsi="Calibri" w:cs="Calibri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E163E00">
      <w:start w:val="1"/>
      <w:numFmt w:val="bullet"/>
      <w:lvlText w:val="▪"/>
      <w:lvlJc w:val="left"/>
      <w:pPr>
        <w:ind w:left="1728"/>
      </w:pPr>
      <w:rPr>
        <w:rFonts w:ascii="Calibri" w:eastAsia="Calibri" w:hAnsi="Calibri" w:cs="Calibri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F65A6BB0">
      <w:start w:val="1"/>
      <w:numFmt w:val="bullet"/>
      <w:lvlText w:val="•"/>
      <w:lvlJc w:val="left"/>
      <w:pPr>
        <w:ind w:left="2448"/>
      </w:pPr>
      <w:rPr>
        <w:rFonts w:ascii="Calibri" w:eastAsia="Calibri" w:hAnsi="Calibri" w:cs="Calibri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56CB898">
      <w:start w:val="1"/>
      <w:numFmt w:val="bullet"/>
      <w:lvlText w:val="o"/>
      <w:lvlJc w:val="left"/>
      <w:pPr>
        <w:ind w:left="3168"/>
      </w:pPr>
      <w:rPr>
        <w:rFonts w:ascii="Calibri" w:eastAsia="Calibri" w:hAnsi="Calibri" w:cs="Calibri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D745C88">
      <w:start w:val="1"/>
      <w:numFmt w:val="bullet"/>
      <w:lvlText w:val="▪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69BA90FC">
      <w:start w:val="1"/>
      <w:numFmt w:val="bullet"/>
      <w:lvlText w:val="•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3108B22">
      <w:start w:val="1"/>
      <w:numFmt w:val="bullet"/>
      <w:lvlText w:val="o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D2437D4">
      <w:start w:val="1"/>
      <w:numFmt w:val="bullet"/>
      <w:lvlText w:val="▪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8E66F4C"/>
    <w:multiLevelType w:val="hybridMultilevel"/>
    <w:tmpl w:val="FA460C60"/>
    <w:lvl w:ilvl="0" w:tplc="2EA849F4">
      <w:start w:val="1"/>
      <w:numFmt w:val="bullet"/>
      <w:lvlText w:val="•"/>
      <w:lvlJc w:val="left"/>
      <w:pPr>
        <w:ind w:left="1762"/>
      </w:pPr>
      <w:rPr>
        <w:rFonts w:ascii="Arial" w:eastAsia="Arial" w:hAnsi="Arial" w:cs="Arial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7C61F70">
      <w:start w:val="1"/>
      <w:numFmt w:val="bullet"/>
      <w:lvlText w:val="o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5F27980">
      <w:start w:val="1"/>
      <w:numFmt w:val="bullet"/>
      <w:lvlText w:val="▪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B824704">
      <w:start w:val="1"/>
      <w:numFmt w:val="bullet"/>
      <w:lvlText w:val="•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C726F6A">
      <w:start w:val="1"/>
      <w:numFmt w:val="bullet"/>
      <w:lvlText w:val="o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65C92E4">
      <w:start w:val="1"/>
      <w:numFmt w:val="bullet"/>
      <w:lvlText w:val="▪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CBECD66">
      <w:start w:val="1"/>
      <w:numFmt w:val="bullet"/>
      <w:lvlText w:val="•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9106F28">
      <w:start w:val="1"/>
      <w:numFmt w:val="bullet"/>
      <w:lvlText w:val="o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9DEC652">
      <w:start w:val="1"/>
      <w:numFmt w:val="bullet"/>
      <w:lvlText w:val="▪"/>
      <w:lvlJc w:val="left"/>
      <w:pPr>
        <w:ind w:left="7110"/>
      </w:pPr>
      <w:rPr>
        <w:rFonts w:ascii="Arial" w:eastAsia="Arial" w:hAnsi="Arial" w:cs="Arial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BE0747"/>
    <w:multiLevelType w:val="hybridMultilevel"/>
    <w:tmpl w:val="B7C80214"/>
    <w:lvl w:ilvl="0" w:tplc="17D83878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A3DE0C68">
      <w:start w:val="1"/>
      <w:numFmt w:val="bullet"/>
      <w:lvlText w:val="o"/>
      <w:lvlJc w:val="left"/>
      <w:pPr>
        <w:ind w:left="1447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F063EF4">
      <w:start w:val="1"/>
      <w:numFmt w:val="bullet"/>
      <w:lvlText w:val="▪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6BFE6298">
      <w:start w:val="1"/>
      <w:numFmt w:val="bullet"/>
      <w:lvlText w:val="•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79AEB88">
      <w:start w:val="1"/>
      <w:numFmt w:val="bullet"/>
      <w:lvlText w:val="o"/>
      <w:lvlJc w:val="left"/>
      <w:pPr>
        <w:ind w:left="3607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E0EFB82">
      <w:start w:val="1"/>
      <w:numFmt w:val="bullet"/>
      <w:lvlText w:val="▪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04E6CCC">
      <w:start w:val="1"/>
      <w:numFmt w:val="bullet"/>
      <w:lvlText w:val="•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B8CF1FE">
      <w:start w:val="1"/>
      <w:numFmt w:val="bullet"/>
      <w:lvlText w:val="o"/>
      <w:lvlJc w:val="left"/>
      <w:pPr>
        <w:ind w:left="5767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534E5CC6">
      <w:start w:val="1"/>
      <w:numFmt w:val="bullet"/>
      <w:lvlText w:val="▪"/>
      <w:lvlJc w:val="left"/>
      <w:pPr>
        <w:ind w:left="6487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4A666B"/>
    <w:multiLevelType w:val="hybridMultilevel"/>
    <w:tmpl w:val="C92E8558"/>
    <w:lvl w:ilvl="0" w:tplc="12A24B74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1CCE7280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F3D87012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BB5C272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209EB5DC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A98121E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4510E110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452E082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743E008E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FF40AC"/>
    <w:multiLevelType w:val="hybridMultilevel"/>
    <w:tmpl w:val="88BC3E58"/>
    <w:lvl w:ilvl="0" w:tplc="3CF4C64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5CA40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6E29E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D3E81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224B7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2C6C7C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2B0B8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B229B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33043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110191"/>
    <w:multiLevelType w:val="hybridMultilevel"/>
    <w:tmpl w:val="A35CAE78"/>
    <w:lvl w:ilvl="0" w:tplc="BE345DB6">
      <w:start w:val="1"/>
      <w:numFmt w:val="decimal"/>
      <w:lvlText w:val="%1."/>
      <w:lvlJc w:val="left"/>
      <w:pPr>
        <w:ind w:left="1192"/>
      </w:pPr>
      <w:rPr>
        <w:rFonts w:ascii="Cambria" w:eastAsia="Cambria" w:hAnsi="Cambria" w:cs="Cambria"/>
        <w:b w:val="0"/>
        <w:i w:val="0"/>
        <w:strike w:val="0"/>
        <w:dstrike w:val="0"/>
        <w:color w:val="675E47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AC142482">
      <w:start w:val="1"/>
      <w:numFmt w:val="lowerLetter"/>
      <w:lvlText w:val="%2"/>
      <w:lvlJc w:val="left"/>
      <w:pPr>
        <w:ind w:left="2640"/>
      </w:pPr>
      <w:rPr>
        <w:rFonts w:ascii="Cambria" w:eastAsia="Cambria" w:hAnsi="Cambria" w:cs="Cambria"/>
        <w:b w:val="0"/>
        <w:i w:val="0"/>
        <w:strike w:val="0"/>
        <w:dstrike w:val="0"/>
        <w:color w:val="675E47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DB2D684">
      <w:start w:val="1"/>
      <w:numFmt w:val="lowerRoman"/>
      <w:lvlText w:val="%3"/>
      <w:lvlJc w:val="left"/>
      <w:pPr>
        <w:ind w:left="3360"/>
      </w:pPr>
      <w:rPr>
        <w:rFonts w:ascii="Cambria" w:eastAsia="Cambria" w:hAnsi="Cambria" w:cs="Cambria"/>
        <w:b w:val="0"/>
        <w:i w:val="0"/>
        <w:strike w:val="0"/>
        <w:dstrike w:val="0"/>
        <w:color w:val="675E47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0C8D876">
      <w:start w:val="1"/>
      <w:numFmt w:val="decimal"/>
      <w:lvlText w:val="%4"/>
      <w:lvlJc w:val="left"/>
      <w:pPr>
        <w:ind w:left="4080"/>
      </w:pPr>
      <w:rPr>
        <w:rFonts w:ascii="Cambria" w:eastAsia="Cambria" w:hAnsi="Cambria" w:cs="Cambria"/>
        <w:b w:val="0"/>
        <w:i w:val="0"/>
        <w:strike w:val="0"/>
        <w:dstrike w:val="0"/>
        <w:color w:val="675E47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B0DEDFAA">
      <w:start w:val="1"/>
      <w:numFmt w:val="lowerLetter"/>
      <w:lvlText w:val="%5"/>
      <w:lvlJc w:val="left"/>
      <w:pPr>
        <w:ind w:left="4800"/>
      </w:pPr>
      <w:rPr>
        <w:rFonts w:ascii="Cambria" w:eastAsia="Cambria" w:hAnsi="Cambria" w:cs="Cambria"/>
        <w:b w:val="0"/>
        <w:i w:val="0"/>
        <w:strike w:val="0"/>
        <w:dstrike w:val="0"/>
        <w:color w:val="675E47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AACCDF4">
      <w:start w:val="1"/>
      <w:numFmt w:val="lowerRoman"/>
      <w:lvlText w:val="%6"/>
      <w:lvlJc w:val="left"/>
      <w:pPr>
        <w:ind w:left="5520"/>
      </w:pPr>
      <w:rPr>
        <w:rFonts w:ascii="Cambria" w:eastAsia="Cambria" w:hAnsi="Cambria" w:cs="Cambria"/>
        <w:b w:val="0"/>
        <w:i w:val="0"/>
        <w:strike w:val="0"/>
        <w:dstrike w:val="0"/>
        <w:color w:val="675E47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B1B2968A">
      <w:start w:val="1"/>
      <w:numFmt w:val="decimal"/>
      <w:lvlText w:val="%7"/>
      <w:lvlJc w:val="left"/>
      <w:pPr>
        <w:ind w:left="6240"/>
      </w:pPr>
      <w:rPr>
        <w:rFonts w:ascii="Cambria" w:eastAsia="Cambria" w:hAnsi="Cambria" w:cs="Cambria"/>
        <w:b w:val="0"/>
        <w:i w:val="0"/>
        <w:strike w:val="0"/>
        <w:dstrike w:val="0"/>
        <w:color w:val="675E47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9C4C6C8">
      <w:start w:val="1"/>
      <w:numFmt w:val="lowerLetter"/>
      <w:lvlText w:val="%8"/>
      <w:lvlJc w:val="left"/>
      <w:pPr>
        <w:ind w:left="6960"/>
      </w:pPr>
      <w:rPr>
        <w:rFonts w:ascii="Cambria" w:eastAsia="Cambria" w:hAnsi="Cambria" w:cs="Cambria"/>
        <w:b w:val="0"/>
        <w:i w:val="0"/>
        <w:strike w:val="0"/>
        <w:dstrike w:val="0"/>
        <w:color w:val="675E47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7738F99E">
      <w:start w:val="1"/>
      <w:numFmt w:val="lowerRoman"/>
      <w:lvlText w:val="%9"/>
      <w:lvlJc w:val="left"/>
      <w:pPr>
        <w:ind w:left="7680"/>
      </w:pPr>
      <w:rPr>
        <w:rFonts w:ascii="Cambria" w:eastAsia="Cambria" w:hAnsi="Cambria" w:cs="Cambria"/>
        <w:b w:val="0"/>
        <w:i w:val="0"/>
        <w:strike w:val="0"/>
        <w:dstrike w:val="0"/>
        <w:color w:val="675E47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0E4FE9"/>
    <w:multiLevelType w:val="hybridMultilevel"/>
    <w:tmpl w:val="DB20F146"/>
    <w:lvl w:ilvl="0" w:tplc="92A41054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EC3EA98E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2B0A891E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B2E8EA1E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21F417F2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28DE3860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24AAFAF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FD7E90E6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3BFA4152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561BF1"/>
    <w:multiLevelType w:val="hybridMultilevel"/>
    <w:tmpl w:val="3670CE34"/>
    <w:lvl w:ilvl="0" w:tplc="1E2A94BA">
      <w:start w:val="1"/>
      <w:numFmt w:val="upperRoman"/>
      <w:lvlText w:val="%1."/>
      <w:lvlJc w:val="left"/>
      <w:pPr>
        <w:ind w:left="1760"/>
      </w:pPr>
      <w:rPr>
        <w:rFonts w:ascii="Calibri" w:eastAsia="Calibri" w:hAnsi="Calibri" w:cs="Calibri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1EB6851E">
      <w:start w:val="1"/>
      <w:numFmt w:val="lowerLetter"/>
      <w:lvlText w:val="%2."/>
      <w:lvlJc w:val="left"/>
      <w:pPr>
        <w:ind w:left="2234"/>
      </w:pPr>
      <w:rPr>
        <w:rFonts w:ascii="Calibri" w:eastAsia="Calibri" w:hAnsi="Calibri" w:cs="Calibri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9045C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C1673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68A3E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582E6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77E2BD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4D6A2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91665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6E5EFF"/>
    <w:multiLevelType w:val="hybridMultilevel"/>
    <w:tmpl w:val="5660FD00"/>
    <w:lvl w:ilvl="0" w:tplc="91088984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258612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088771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2F74C0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8AC64FF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8C7037B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1C66DA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53C960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F1A137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5F50F7"/>
    <w:multiLevelType w:val="hybridMultilevel"/>
    <w:tmpl w:val="C78A9700"/>
    <w:lvl w:ilvl="0" w:tplc="564E5ED6">
      <w:start w:val="1"/>
      <w:numFmt w:val="decimal"/>
      <w:lvlText w:val="%1."/>
      <w:lvlJc w:val="left"/>
      <w:pPr>
        <w:ind w:left="1245"/>
      </w:pPr>
      <w:rPr>
        <w:rFonts w:ascii="Cambria" w:eastAsia="Cambria" w:hAnsi="Cambria" w:cs="Cambria"/>
        <w:b w:val="0"/>
        <w:i w:val="0"/>
        <w:strike w:val="0"/>
        <w:dstrike w:val="0"/>
        <w:color w:val="A9A57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5620B78">
      <w:start w:val="1"/>
      <w:numFmt w:val="lowerLetter"/>
      <w:lvlText w:val="%2"/>
      <w:lvlJc w:val="left"/>
      <w:pPr>
        <w:ind w:left="1140"/>
      </w:pPr>
      <w:rPr>
        <w:rFonts w:ascii="Cambria" w:eastAsia="Cambria" w:hAnsi="Cambria" w:cs="Cambria"/>
        <w:b w:val="0"/>
        <w:i w:val="0"/>
        <w:strike w:val="0"/>
        <w:dstrike w:val="0"/>
        <w:color w:val="A9A57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6318E99A">
      <w:start w:val="1"/>
      <w:numFmt w:val="lowerRoman"/>
      <w:lvlText w:val="%3"/>
      <w:lvlJc w:val="left"/>
      <w:pPr>
        <w:ind w:left="1860"/>
      </w:pPr>
      <w:rPr>
        <w:rFonts w:ascii="Cambria" w:eastAsia="Cambria" w:hAnsi="Cambria" w:cs="Cambria"/>
        <w:b w:val="0"/>
        <w:i w:val="0"/>
        <w:strike w:val="0"/>
        <w:dstrike w:val="0"/>
        <w:color w:val="A9A57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B60E0EC">
      <w:start w:val="1"/>
      <w:numFmt w:val="decimal"/>
      <w:lvlText w:val="%4"/>
      <w:lvlJc w:val="left"/>
      <w:pPr>
        <w:ind w:left="2580"/>
      </w:pPr>
      <w:rPr>
        <w:rFonts w:ascii="Cambria" w:eastAsia="Cambria" w:hAnsi="Cambria" w:cs="Cambria"/>
        <w:b w:val="0"/>
        <w:i w:val="0"/>
        <w:strike w:val="0"/>
        <w:dstrike w:val="0"/>
        <w:color w:val="A9A57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19E4F8E">
      <w:start w:val="1"/>
      <w:numFmt w:val="lowerLetter"/>
      <w:lvlText w:val="%5"/>
      <w:lvlJc w:val="left"/>
      <w:pPr>
        <w:ind w:left="3300"/>
      </w:pPr>
      <w:rPr>
        <w:rFonts w:ascii="Cambria" w:eastAsia="Cambria" w:hAnsi="Cambria" w:cs="Cambria"/>
        <w:b w:val="0"/>
        <w:i w:val="0"/>
        <w:strike w:val="0"/>
        <w:dstrike w:val="0"/>
        <w:color w:val="A9A57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9B23A72">
      <w:start w:val="1"/>
      <w:numFmt w:val="lowerRoman"/>
      <w:lvlText w:val="%6"/>
      <w:lvlJc w:val="left"/>
      <w:pPr>
        <w:ind w:left="4020"/>
      </w:pPr>
      <w:rPr>
        <w:rFonts w:ascii="Cambria" w:eastAsia="Cambria" w:hAnsi="Cambria" w:cs="Cambria"/>
        <w:b w:val="0"/>
        <w:i w:val="0"/>
        <w:strike w:val="0"/>
        <w:dstrike w:val="0"/>
        <w:color w:val="A9A57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4A2B9EC">
      <w:start w:val="1"/>
      <w:numFmt w:val="decimal"/>
      <w:lvlText w:val="%7"/>
      <w:lvlJc w:val="left"/>
      <w:pPr>
        <w:ind w:left="4740"/>
      </w:pPr>
      <w:rPr>
        <w:rFonts w:ascii="Cambria" w:eastAsia="Cambria" w:hAnsi="Cambria" w:cs="Cambria"/>
        <w:b w:val="0"/>
        <w:i w:val="0"/>
        <w:strike w:val="0"/>
        <w:dstrike w:val="0"/>
        <w:color w:val="A9A57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BA0232C">
      <w:start w:val="1"/>
      <w:numFmt w:val="lowerLetter"/>
      <w:lvlText w:val="%8"/>
      <w:lvlJc w:val="left"/>
      <w:pPr>
        <w:ind w:left="5460"/>
      </w:pPr>
      <w:rPr>
        <w:rFonts w:ascii="Cambria" w:eastAsia="Cambria" w:hAnsi="Cambria" w:cs="Cambria"/>
        <w:b w:val="0"/>
        <w:i w:val="0"/>
        <w:strike w:val="0"/>
        <w:dstrike w:val="0"/>
        <w:color w:val="A9A57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6149B8E">
      <w:start w:val="1"/>
      <w:numFmt w:val="lowerRoman"/>
      <w:lvlText w:val="%9"/>
      <w:lvlJc w:val="left"/>
      <w:pPr>
        <w:ind w:left="6180"/>
      </w:pPr>
      <w:rPr>
        <w:rFonts w:ascii="Cambria" w:eastAsia="Cambria" w:hAnsi="Cambria" w:cs="Cambria"/>
        <w:b w:val="0"/>
        <w:i w:val="0"/>
        <w:strike w:val="0"/>
        <w:dstrike w:val="0"/>
        <w:color w:val="A9A57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73801FB"/>
    <w:multiLevelType w:val="hybridMultilevel"/>
    <w:tmpl w:val="3A0A205E"/>
    <w:lvl w:ilvl="0" w:tplc="3F82DA5C">
      <w:start w:val="1"/>
      <w:numFmt w:val="bullet"/>
      <w:lvlText w:val="•"/>
      <w:lvlJc w:val="left"/>
      <w:pPr>
        <w:ind w:left="66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73249716">
      <w:start w:val="1"/>
      <w:numFmt w:val="bullet"/>
      <w:lvlText w:val="o"/>
      <w:lvlJc w:val="left"/>
      <w:pPr>
        <w:ind w:left="1236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BFEC3FAA">
      <w:start w:val="1"/>
      <w:numFmt w:val="bullet"/>
      <w:lvlText w:val="▪"/>
      <w:lvlJc w:val="left"/>
      <w:pPr>
        <w:ind w:left="1956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D107A92">
      <w:start w:val="1"/>
      <w:numFmt w:val="bullet"/>
      <w:lvlText w:val="•"/>
      <w:lvlJc w:val="left"/>
      <w:pPr>
        <w:ind w:left="2676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B89AA27C">
      <w:start w:val="1"/>
      <w:numFmt w:val="bullet"/>
      <w:lvlText w:val="o"/>
      <w:lvlJc w:val="left"/>
      <w:pPr>
        <w:ind w:left="3396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DEB2E538">
      <w:start w:val="1"/>
      <w:numFmt w:val="bullet"/>
      <w:lvlText w:val="▪"/>
      <w:lvlJc w:val="left"/>
      <w:pPr>
        <w:ind w:left="4116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4FE47060">
      <w:start w:val="1"/>
      <w:numFmt w:val="bullet"/>
      <w:lvlText w:val="•"/>
      <w:lvlJc w:val="left"/>
      <w:pPr>
        <w:ind w:left="4836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A7B662FE">
      <w:start w:val="1"/>
      <w:numFmt w:val="bullet"/>
      <w:lvlText w:val="o"/>
      <w:lvlJc w:val="left"/>
      <w:pPr>
        <w:ind w:left="5556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4BC1FA4">
      <w:start w:val="1"/>
      <w:numFmt w:val="bullet"/>
      <w:lvlText w:val="▪"/>
      <w:lvlJc w:val="left"/>
      <w:pPr>
        <w:ind w:left="6276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640689"/>
    <w:multiLevelType w:val="hybridMultilevel"/>
    <w:tmpl w:val="D82A752E"/>
    <w:lvl w:ilvl="0" w:tplc="C0B8D45C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85C0F62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19E27EC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F20089AA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D561F12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F92F77C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F878CF1E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472009C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0E81052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A236A6"/>
    <w:multiLevelType w:val="hybridMultilevel"/>
    <w:tmpl w:val="7B0CE160"/>
    <w:lvl w:ilvl="0" w:tplc="B944F9C6">
      <w:start w:val="1"/>
      <w:numFmt w:val="bullet"/>
      <w:lvlText w:val="•"/>
      <w:lvlJc w:val="left"/>
      <w:pPr>
        <w:ind w:left="67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CA800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C16DF8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044AA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73E25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6D049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6E0DE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DF0E03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F60B46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5C21017"/>
    <w:multiLevelType w:val="hybridMultilevel"/>
    <w:tmpl w:val="09D80BEE"/>
    <w:lvl w:ilvl="0" w:tplc="EDDA6F54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9E633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A782B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38E14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5D6A3AB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F05A477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26056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B4A0AD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1F2F59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F2B2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84F6D94"/>
    <w:multiLevelType w:val="hybridMultilevel"/>
    <w:tmpl w:val="07021E6C"/>
    <w:lvl w:ilvl="0" w:tplc="9886D81C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5562DF8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FA0428C0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9426946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27CAEC74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9383EDA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9D85386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9989CB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A7702770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03286C"/>
    <w:multiLevelType w:val="hybridMultilevel"/>
    <w:tmpl w:val="FF5867BA"/>
    <w:lvl w:ilvl="0" w:tplc="B210B688">
      <w:start w:val="1"/>
      <w:numFmt w:val="bullet"/>
      <w:lvlText w:val="•"/>
      <w:lvlJc w:val="left"/>
      <w:pPr>
        <w:ind w:left="1353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C1497AC">
      <w:start w:val="1"/>
      <w:numFmt w:val="bullet"/>
      <w:lvlText w:val="o"/>
      <w:lvlJc w:val="left"/>
      <w:pPr>
        <w:ind w:left="1673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E64CF24">
      <w:start w:val="1"/>
      <w:numFmt w:val="bullet"/>
      <w:lvlText w:val="▪"/>
      <w:lvlJc w:val="left"/>
      <w:pPr>
        <w:ind w:left="2393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2C87E6E">
      <w:start w:val="1"/>
      <w:numFmt w:val="bullet"/>
      <w:lvlText w:val="•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17024BA">
      <w:start w:val="1"/>
      <w:numFmt w:val="bullet"/>
      <w:lvlText w:val="o"/>
      <w:lvlJc w:val="left"/>
      <w:pPr>
        <w:ind w:left="3833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87CA7EA">
      <w:start w:val="1"/>
      <w:numFmt w:val="bullet"/>
      <w:lvlText w:val="▪"/>
      <w:lvlJc w:val="left"/>
      <w:pPr>
        <w:ind w:left="4553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9BEA942">
      <w:start w:val="1"/>
      <w:numFmt w:val="bullet"/>
      <w:lvlText w:val="•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7E0184E">
      <w:start w:val="1"/>
      <w:numFmt w:val="bullet"/>
      <w:lvlText w:val="o"/>
      <w:lvlJc w:val="left"/>
      <w:pPr>
        <w:ind w:left="5993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3B0835C">
      <w:start w:val="1"/>
      <w:numFmt w:val="bullet"/>
      <w:lvlText w:val="▪"/>
      <w:lvlJc w:val="left"/>
      <w:pPr>
        <w:ind w:left="6713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3736380"/>
    <w:multiLevelType w:val="hybridMultilevel"/>
    <w:tmpl w:val="F6E08DE8"/>
    <w:lvl w:ilvl="0" w:tplc="640A3128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96A22D0">
      <w:start w:val="1"/>
      <w:numFmt w:val="bullet"/>
      <w:lvlText w:val="o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D5B6390A">
      <w:start w:val="1"/>
      <w:numFmt w:val="bullet"/>
      <w:lvlText w:val="▪"/>
      <w:lvlJc w:val="left"/>
      <w:pPr>
        <w:ind w:left="2136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BD80476A">
      <w:start w:val="1"/>
      <w:numFmt w:val="bullet"/>
      <w:lvlText w:val="•"/>
      <w:lvlJc w:val="left"/>
      <w:pPr>
        <w:ind w:left="2856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1304CE08">
      <w:start w:val="1"/>
      <w:numFmt w:val="bullet"/>
      <w:lvlText w:val="o"/>
      <w:lvlJc w:val="left"/>
      <w:pPr>
        <w:ind w:left="3576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B583DA6">
      <w:start w:val="1"/>
      <w:numFmt w:val="bullet"/>
      <w:lvlText w:val="▪"/>
      <w:lvlJc w:val="left"/>
      <w:pPr>
        <w:ind w:left="4296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5FA62D4">
      <w:start w:val="1"/>
      <w:numFmt w:val="bullet"/>
      <w:lvlText w:val="•"/>
      <w:lvlJc w:val="left"/>
      <w:pPr>
        <w:ind w:left="5016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F6C851E">
      <w:start w:val="1"/>
      <w:numFmt w:val="bullet"/>
      <w:lvlText w:val="o"/>
      <w:lvlJc w:val="left"/>
      <w:pPr>
        <w:ind w:left="5736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34784494">
      <w:start w:val="1"/>
      <w:numFmt w:val="bullet"/>
      <w:lvlText w:val="▪"/>
      <w:lvlJc w:val="left"/>
      <w:pPr>
        <w:ind w:left="6456"/>
      </w:pPr>
      <w:rPr>
        <w:rFonts w:ascii="Arial" w:eastAsia="Arial" w:hAnsi="Arial" w:cs="Arial"/>
        <w:b w:val="0"/>
        <w:i w:val="0"/>
        <w:strike w:val="0"/>
        <w:dstrike w:val="0"/>
        <w:color w:val="A9A57C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A637972"/>
    <w:multiLevelType w:val="hybridMultilevel"/>
    <w:tmpl w:val="D1AC44C4"/>
    <w:lvl w:ilvl="0" w:tplc="88442396">
      <w:start w:val="1"/>
      <w:numFmt w:val="bullet"/>
      <w:lvlText w:val="•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09648AA">
      <w:start w:val="1"/>
      <w:numFmt w:val="bullet"/>
      <w:lvlText w:val="o"/>
      <w:lvlJc w:val="left"/>
      <w:pPr>
        <w:ind w:left="2544"/>
      </w:pPr>
      <w:rPr>
        <w:rFonts w:ascii="Arial" w:eastAsia="Arial" w:hAnsi="Arial" w:cs="Arial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9E0F632">
      <w:start w:val="1"/>
      <w:numFmt w:val="bullet"/>
      <w:lvlText w:val="▪"/>
      <w:lvlJc w:val="left"/>
      <w:pPr>
        <w:ind w:left="3264"/>
      </w:pPr>
      <w:rPr>
        <w:rFonts w:ascii="Arial" w:eastAsia="Arial" w:hAnsi="Arial" w:cs="Arial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B86FB20">
      <w:start w:val="1"/>
      <w:numFmt w:val="bullet"/>
      <w:lvlText w:val="•"/>
      <w:lvlJc w:val="left"/>
      <w:pPr>
        <w:ind w:left="3984"/>
      </w:pPr>
      <w:rPr>
        <w:rFonts w:ascii="Arial" w:eastAsia="Arial" w:hAnsi="Arial" w:cs="Arial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8D2092C8">
      <w:start w:val="1"/>
      <w:numFmt w:val="bullet"/>
      <w:lvlText w:val="o"/>
      <w:lvlJc w:val="left"/>
      <w:pPr>
        <w:ind w:left="4704"/>
      </w:pPr>
      <w:rPr>
        <w:rFonts w:ascii="Arial" w:eastAsia="Arial" w:hAnsi="Arial" w:cs="Arial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7EA4D0B2">
      <w:start w:val="1"/>
      <w:numFmt w:val="bullet"/>
      <w:lvlText w:val="▪"/>
      <w:lvlJc w:val="left"/>
      <w:pPr>
        <w:ind w:left="5424"/>
      </w:pPr>
      <w:rPr>
        <w:rFonts w:ascii="Arial" w:eastAsia="Arial" w:hAnsi="Arial" w:cs="Arial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27093C8">
      <w:start w:val="1"/>
      <w:numFmt w:val="bullet"/>
      <w:lvlText w:val="•"/>
      <w:lvlJc w:val="left"/>
      <w:pPr>
        <w:ind w:left="6144"/>
      </w:pPr>
      <w:rPr>
        <w:rFonts w:ascii="Arial" w:eastAsia="Arial" w:hAnsi="Arial" w:cs="Arial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6943D0C">
      <w:start w:val="1"/>
      <w:numFmt w:val="bullet"/>
      <w:lvlText w:val="o"/>
      <w:lvlJc w:val="left"/>
      <w:pPr>
        <w:ind w:left="6864"/>
      </w:pPr>
      <w:rPr>
        <w:rFonts w:ascii="Arial" w:eastAsia="Arial" w:hAnsi="Arial" w:cs="Arial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80A91C0">
      <w:start w:val="1"/>
      <w:numFmt w:val="bullet"/>
      <w:lvlText w:val="▪"/>
      <w:lvlJc w:val="left"/>
      <w:pPr>
        <w:ind w:left="7584"/>
      </w:pPr>
      <w:rPr>
        <w:rFonts w:ascii="Arial" w:eastAsia="Arial" w:hAnsi="Arial" w:cs="Arial"/>
        <w:b w:val="0"/>
        <w:i w:val="0"/>
        <w:strike w:val="0"/>
        <w:dstrike w:val="0"/>
        <w:color w:val="9CBE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7"/>
  </w:num>
  <w:num w:numId="3">
    <w:abstractNumId w:val="15"/>
  </w:num>
  <w:num w:numId="4">
    <w:abstractNumId w:val="4"/>
  </w:num>
  <w:num w:numId="5">
    <w:abstractNumId w:val="5"/>
  </w:num>
  <w:num w:numId="6">
    <w:abstractNumId w:val="10"/>
  </w:num>
  <w:num w:numId="7">
    <w:abstractNumId w:val="21"/>
  </w:num>
  <w:num w:numId="8">
    <w:abstractNumId w:val="23"/>
  </w:num>
  <w:num w:numId="9">
    <w:abstractNumId w:val="0"/>
  </w:num>
  <w:num w:numId="10">
    <w:abstractNumId w:val="12"/>
  </w:num>
  <w:num w:numId="11">
    <w:abstractNumId w:val="11"/>
  </w:num>
  <w:num w:numId="12">
    <w:abstractNumId w:val="19"/>
  </w:num>
  <w:num w:numId="13">
    <w:abstractNumId w:val="1"/>
  </w:num>
  <w:num w:numId="14">
    <w:abstractNumId w:val="3"/>
  </w:num>
  <w:num w:numId="15">
    <w:abstractNumId w:val="18"/>
  </w:num>
  <w:num w:numId="16">
    <w:abstractNumId w:val="9"/>
  </w:num>
  <w:num w:numId="17">
    <w:abstractNumId w:val="16"/>
  </w:num>
  <w:num w:numId="18">
    <w:abstractNumId w:val="8"/>
  </w:num>
  <w:num w:numId="19">
    <w:abstractNumId w:val="13"/>
  </w:num>
  <w:num w:numId="20">
    <w:abstractNumId w:val="6"/>
  </w:num>
  <w:num w:numId="21">
    <w:abstractNumId w:val="2"/>
  </w:num>
  <w:num w:numId="22">
    <w:abstractNumId w:val="22"/>
  </w:num>
  <w:num w:numId="23">
    <w:abstractNumId w:val="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5B"/>
    <w:rsid w:val="00465422"/>
    <w:rsid w:val="005D3205"/>
    <w:rsid w:val="0095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3CD9FC-80FA-43C4-87F9-B393B80A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79"/>
      <w:ind w:left="250" w:hanging="10"/>
      <w:outlineLvl w:val="0"/>
    </w:pPr>
    <w:rPr>
      <w:rFonts w:ascii="Times New Roman" w:eastAsia="Times New Roman" w:hAnsi="Times New Roman" w:cs="Times New Roman"/>
      <w:color w:val="2F2B2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2" w:lineRule="auto"/>
      <w:ind w:left="490" w:hanging="10"/>
      <w:outlineLvl w:val="1"/>
    </w:pPr>
    <w:rPr>
      <w:rFonts w:ascii="Cambria" w:eastAsia="Cambria" w:hAnsi="Cambria" w:cs="Cambria"/>
      <w:color w:val="675E47"/>
      <w:sz w:val="9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50" w:hanging="10"/>
      <w:outlineLvl w:val="2"/>
    </w:pPr>
    <w:rPr>
      <w:rFonts w:ascii="Cambria" w:eastAsia="Cambria" w:hAnsi="Cambria" w:cs="Cambria"/>
      <w:b/>
      <w:color w:val="675E47"/>
      <w:sz w:val="72"/>
      <w:u w:val="single" w:color="675E47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 w:line="216" w:lineRule="auto"/>
      <w:ind w:left="540"/>
      <w:outlineLvl w:val="3"/>
    </w:pPr>
    <w:rPr>
      <w:rFonts w:ascii="Calibri" w:eastAsia="Calibri" w:hAnsi="Calibri" w:cs="Calibri"/>
      <w:b/>
      <w:color w:val="2F2B20"/>
      <w:sz w:val="64"/>
      <w:u w:val="single" w:color="2F2B20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88"/>
      <w:ind w:left="130"/>
      <w:outlineLvl w:val="4"/>
    </w:pPr>
    <w:rPr>
      <w:rFonts w:ascii="Times New Roman" w:eastAsia="Times New Roman" w:hAnsi="Times New Roman" w:cs="Times New Roman"/>
      <w:b/>
      <w:color w:val="2F2B2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2F2B20"/>
      <w:sz w:val="44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2F2B20"/>
      <w:sz w:val="64"/>
      <w:u w:val="single" w:color="2F2B20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675E47"/>
      <w:sz w:val="72"/>
      <w:u w:val="single" w:color="675E4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2B20"/>
      <w:sz w:val="80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color w:val="675E47"/>
      <w:sz w:val="9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4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30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0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Relationship Id="rId14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Relationship Id="rId14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2105</Words>
  <Characters>12004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Ethics</vt:lpstr>
    </vt:vector>
  </TitlesOfParts>
  <Company/>
  <LinksUpToDate>false</LinksUpToDate>
  <CharactersWithSpaces>14081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Ethics</dc:title>
  <dc:subject/>
  <dc:creator>stephen jodis</dc:creator>
  <cp:keywords/>
  <cp:lastModifiedBy>user</cp:lastModifiedBy>
  <cp:revision>2</cp:revision>
  <dcterms:created xsi:type="dcterms:W3CDTF">2020-04-08T12:40:00Z</dcterms:created>
  <dcterms:modified xsi:type="dcterms:W3CDTF">2020-04-08T12:40:00Z</dcterms:modified>
</cp:coreProperties>
</file>