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3077860"/>
        <w:docPartObj>
          <w:docPartGallery w:val="Cover Pages"/>
          <w:docPartUnique/>
        </w:docPartObj>
      </w:sdtPr>
      <w:sdtContent>
        <w:p w:rsidR="005953E2" w:rsidRDefault="005953E2"/>
        <w:p w:rsidR="005953E2" w:rsidRDefault="005953E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3E2" w:rsidRDefault="005953E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CORRECCION ERROR CHARSET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MySQL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953E2" w:rsidRDefault="005953E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CORECCION ERRORES DE CONEXIÓN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953E2" w:rsidRDefault="005953E2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MAURICIO GALLEGOS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5953E2" w:rsidRDefault="005953E2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CORRECCION ERROR CHARSET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MySQL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953E2" w:rsidRDefault="005953E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CORECCION ERRORES DE CONEXIÓN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953E2" w:rsidRDefault="005953E2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MAURICIO GALLEGOS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953E2" w:rsidRDefault="005953E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953E2" w:rsidRDefault="005953E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5953E2" w:rsidRDefault="005953E2" w:rsidP="005953E2">
          <w:pPr>
            <w:pStyle w:val="Ttulo1"/>
          </w:pPr>
          <w:r>
            <w:lastRenderedPageBreak/>
            <w:t xml:space="preserve">CORRECCIÓN ERROR </w:t>
          </w:r>
          <w:proofErr w:type="spellStart"/>
          <w:r>
            <w:t>mysqli_</w:t>
          </w:r>
          <w:proofErr w:type="gramStart"/>
          <w:r>
            <w:t>connect</w:t>
          </w:r>
          <w:proofErr w:type="spellEnd"/>
          <w:r>
            <w:t>(</w:t>
          </w:r>
          <w:proofErr w:type="gramEnd"/>
          <w:r>
            <w:t>)</w:t>
          </w:r>
        </w:p>
        <w:p w:rsidR="005953E2" w:rsidRDefault="005953E2" w:rsidP="005953E2"/>
        <w:p w:rsidR="005953E2" w:rsidRPr="005953E2" w:rsidRDefault="005953E2" w:rsidP="005953E2">
          <w:pPr>
            <w:spacing w:line="360" w:lineRule="auto"/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</w:pPr>
          <w:r w:rsidRPr="005953E2">
            <w:rPr>
              <w:rFonts w:ascii="Arial" w:hAnsi="Arial" w:cs="Arial"/>
            </w:rPr>
            <w:t>Para corregir el siguiente error:</w:t>
          </w:r>
          <w:r w:rsidRPr="005953E2">
            <w:rPr>
              <w:rFonts w:ascii="Arial" w:hAnsi="Arial" w:cs="Arial"/>
            </w:rPr>
            <w:br/>
          </w:r>
          <w:proofErr w:type="spellStart"/>
          <w:r w:rsidRPr="005953E2">
            <w:rPr>
              <w:rFonts w:ascii="Arial" w:eastAsia="Times New Roman" w:hAnsi="Arial" w:cs="Arial"/>
              <w:b/>
              <w:bCs/>
              <w:color w:val="000000"/>
              <w:sz w:val="27"/>
              <w:szCs w:val="27"/>
              <w:shd w:val="clear" w:color="auto" w:fill="FFFFFF"/>
              <w:lang w:eastAsia="es-MX"/>
            </w:rPr>
            <w:t>Warning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: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mysqli_connect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(): Server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sent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charset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(255)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unknown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to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the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client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.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Please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,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report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to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the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developers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in </w:t>
          </w:r>
          <w:r w:rsidRPr="005953E2">
            <w:rPr>
              <w:rFonts w:ascii="Arial" w:eastAsia="Times New Roman" w:hAnsi="Arial" w:cs="Arial"/>
              <w:b/>
              <w:bCs/>
              <w:color w:val="000000"/>
              <w:sz w:val="27"/>
              <w:szCs w:val="27"/>
              <w:shd w:val="clear" w:color="auto" w:fill="FFFFFF"/>
              <w:lang w:eastAsia="es-MX"/>
            </w:rPr>
            <w:t>C:\Users\Ruta</w:t>
          </w:r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lang w:eastAsia="es-MX"/>
            </w:rPr>
            <w:br/>
          </w:r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lang w:eastAsia="es-MX"/>
            </w:rPr>
            <w:br/>
          </w:r>
          <w:proofErr w:type="spellStart"/>
          <w:r w:rsidRPr="005953E2">
            <w:rPr>
              <w:rFonts w:ascii="Arial" w:eastAsia="Times New Roman" w:hAnsi="Arial" w:cs="Arial"/>
              <w:b/>
              <w:bCs/>
              <w:color w:val="000000"/>
              <w:sz w:val="27"/>
              <w:szCs w:val="27"/>
              <w:shd w:val="clear" w:color="auto" w:fill="FFFFFF"/>
              <w:lang w:eastAsia="es-MX"/>
            </w:rPr>
            <w:t>Warning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: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mysqli_connect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(): (HY000/2054): Server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sent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charset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unknown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to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the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client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.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Please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,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report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to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the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</w:t>
          </w:r>
          <w:proofErr w:type="spellStart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developers</w:t>
          </w:r>
          <w:proofErr w:type="spellEnd"/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 xml:space="preserve"> in </w:t>
          </w:r>
          <w:r w:rsidRPr="005953E2">
            <w:rPr>
              <w:rFonts w:ascii="Arial" w:eastAsia="Times New Roman" w:hAnsi="Arial" w:cs="Arial"/>
              <w:b/>
              <w:bCs/>
              <w:color w:val="000000"/>
              <w:sz w:val="27"/>
              <w:szCs w:val="27"/>
              <w:shd w:val="clear" w:color="auto" w:fill="FFFFFF"/>
              <w:lang w:eastAsia="es-MX"/>
            </w:rPr>
            <w:t>C:\Users\Ruta</w:t>
          </w:r>
        </w:p>
        <w:p w:rsidR="005953E2" w:rsidRPr="005953E2" w:rsidRDefault="005953E2" w:rsidP="005953E2">
          <w:pPr>
            <w:spacing w:line="360" w:lineRule="auto"/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</w:pPr>
          <w:r w:rsidRPr="005953E2">
            <w:rPr>
              <w:rFonts w:ascii="Arial" w:eastAsia="Times New Roman" w:hAnsi="Arial" w:cs="Arial"/>
              <w:color w:val="000000"/>
              <w:sz w:val="27"/>
              <w:szCs w:val="27"/>
              <w:shd w:val="clear" w:color="auto" w:fill="FFFFFF"/>
              <w:lang w:eastAsia="es-MX"/>
            </w:rPr>
            <w:t>Se deberán seguir los siguientes pasos:</w:t>
          </w:r>
        </w:p>
        <w:p w:rsidR="005953E2" w:rsidRDefault="005953E2" w:rsidP="005953E2">
          <w:pPr>
            <w:pStyle w:val="Prrafodelista"/>
            <w:numPr>
              <w:ilvl w:val="0"/>
              <w:numId w:val="2"/>
            </w:num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 xml:space="preserve">Abrir el explorador de archivos </w:t>
          </w:r>
          <w:r w:rsidRPr="005953E2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drawing>
              <wp:inline distT="0" distB="0" distL="0" distR="0" wp14:anchorId="415E6850" wp14:editId="4181CE59">
                <wp:extent cx="304843" cy="32389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43" cy="32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953E2" w:rsidRDefault="005953E2" w:rsidP="005953E2">
          <w:pPr>
            <w:pStyle w:val="Prrafodelista"/>
            <w:numPr>
              <w:ilvl w:val="0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 xml:space="preserve">Ubicarse en la carpeta Disco Local (C:) </w:t>
          </w:r>
        </w:p>
        <w:p w:rsidR="00F62465" w:rsidRPr="00F62465" w:rsidRDefault="005953E2" w:rsidP="00F62465">
          <w:pPr>
            <w:pStyle w:val="Prrafodelista"/>
            <w:numPr>
              <w:ilvl w:val="0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 xml:space="preserve">En la pestaña vista Activar la casilla </w:t>
          </w:r>
          <w:r w:rsidR="00F62465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“Elementos Ocultos”</w:t>
          </w:r>
          <w:r w:rsidR="00F62465" w:rsidRPr="00F62465">
            <w:rPr>
              <w:noProof/>
              <w:lang w:eastAsia="es-MX"/>
            </w:rPr>
            <w:t xml:space="preserve"> </w:t>
          </w:r>
          <w:r w:rsidR="00F62465" w:rsidRPr="00F62465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drawing>
              <wp:inline distT="0" distB="0" distL="0" distR="0" wp14:anchorId="100A6DF0" wp14:editId="07824E54">
                <wp:extent cx="5612130" cy="2357120"/>
                <wp:effectExtent l="0" t="0" r="7620" b="508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357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62465">
            <w:rPr>
              <w:noProof/>
              <w:lang w:eastAsia="es-MX"/>
            </w:rPr>
            <w:br/>
            <w:t>Esto permitirá mostrar la carpeta ProgramData</w:t>
          </w:r>
        </w:p>
        <w:p w:rsidR="00F62465" w:rsidRPr="00F62465" w:rsidRDefault="00F62465" w:rsidP="00F62465">
          <w:pPr>
            <w:pStyle w:val="Prrafodelista"/>
            <w:numPr>
              <w:ilvl w:val="0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noProof/>
              <w:lang w:eastAsia="es-MX"/>
            </w:rPr>
            <w:t>Acceder a la carpeta “MySQL” y dentro de ella a la carpeta “MySQL Server X.X)</w:t>
          </w:r>
        </w:p>
        <w:p w:rsidR="00F62465" w:rsidRPr="00F62465" w:rsidRDefault="00F62465" w:rsidP="00F62465">
          <w:pPr>
            <w:pStyle w:val="Prrafodelista"/>
            <w:numPr>
              <w:ilvl w:val="0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noProof/>
              <w:lang w:eastAsia="es-MX"/>
            </w:rPr>
            <w:t>Click derecho en el archivo “my.ini” y acceder a “propiedades”</w:t>
          </w:r>
        </w:p>
        <w:p w:rsidR="00F62465" w:rsidRPr="00F62465" w:rsidRDefault="00F62465" w:rsidP="00F62465">
          <w:pPr>
            <w:pStyle w:val="Prrafodelista"/>
            <w:numPr>
              <w:ilvl w:val="0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noProof/>
              <w:lang w:eastAsia="es-MX"/>
            </w:rPr>
            <w:lastRenderedPageBreak/>
            <w:t>En la carpeta Seguridad, click en “Editar”</w:t>
          </w:r>
          <w:r w:rsidRPr="00F62465">
            <w:rPr>
              <w:noProof/>
              <w:lang w:eastAsia="es-MX"/>
            </w:rPr>
            <w:t xml:space="preserve"> </w:t>
          </w:r>
          <w:r w:rsidRPr="00F62465">
            <w:rPr>
              <w:noProof/>
              <w:lang w:eastAsia="es-MX"/>
            </w:rPr>
            <w:drawing>
              <wp:inline distT="0" distB="0" distL="0" distR="0" wp14:anchorId="650D08FF" wp14:editId="2457D71F">
                <wp:extent cx="3448531" cy="4791744"/>
                <wp:effectExtent l="0" t="0" r="0" b="889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531" cy="4791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s-MX"/>
            </w:rPr>
            <w:br/>
            <w:t>Colocarse en Usuarios y Activar la casilla “Modificar”</w:t>
          </w:r>
          <w:r w:rsidRPr="00F62465">
            <w:rPr>
              <w:noProof/>
              <w:lang w:eastAsia="es-MX"/>
            </w:rPr>
            <w:t xml:space="preserve"> </w:t>
          </w:r>
          <w:r w:rsidRPr="00F62465">
            <w:rPr>
              <w:noProof/>
              <w:lang w:eastAsia="es-MX"/>
            </w:rPr>
            <w:lastRenderedPageBreak/>
            <w:drawing>
              <wp:inline distT="0" distB="0" distL="0" distR="0" wp14:anchorId="254BBAA0" wp14:editId="3DD5C0ED">
                <wp:extent cx="3439005" cy="4210638"/>
                <wp:effectExtent l="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9005" cy="42106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s-MX"/>
            </w:rPr>
            <w:br/>
            <w:t>Presionar Aplicar y luego Aceptar (Esto nos permitirá modificar el archivo</w:t>
          </w:r>
        </w:p>
        <w:p w:rsidR="00F62465" w:rsidRDefault="00F62465" w:rsidP="00F62465">
          <w:pPr>
            <w:pStyle w:val="Prrafodelista"/>
            <w:numPr>
              <w:ilvl w:val="0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Ya en el archivo localizar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 xml:space="preserve"> [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client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] y debajo escribir la siguiente línea:</w:t>
          </w:r>
        </w:p>
        <w:p w:rsidR="00F62465" w:rsidRPr="00F62465" w:rsidRDefault="00F62465" w:rsidP="00F62465">
          <w:pPr>
            <w:pStyle w:val="Prrafodelista"/>
            <w:numPr>
              <w:ilvl w:val="1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F62465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default-</w:t>
          </w:r>
          <w:proofErr w:type="spellStart"/>
          <w:r w:rsidRPr="00F62465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character</w:t>
          </w:r>
          <w:proofErr w:type="spellEnd"/>
          <w:r w:rsidRPr="00F62465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-set=utf8</w:t>
          </w:r>
        </w:p>
        <w:p w:rsidR="00F62465" w:rsidRDefault="00F62465" w:rsidP="00F62465">
          <w:pPr>
            <w:pStyle w:val="Prrafodelista"/>
            <w:numPr>
              <w:ilvl w:val="0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Localizar [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mysqld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] y debajo escribir las siguientes líneas:</w:t>
          </w:r>
        </w:p>
        <w:p w:rsidR="00F62465" w:rsidRPr="00F62465" w:rsidRDefault="00F62465" w:rsidP="00F62465">
          <w:pPr>
            <w:pStyle w:val="Prrafodelista"/>
            <w:numPr>
              <w:ilvl w:val="1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proofErr w:type="spellStart"/>
          <w:r w:rsidRPr="00F62465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collation</w:t>
          </w:r>
          <w:proofErr w:type="spellEnd"/>
          <w:r w:rsidRPr="00F62465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-server = utf8_unicode_ci</w:t>
          </w:r>
        </w:p>
        <w:p w:rsidR="00F62465" w:rsidRDefault="00F62465" w:rsidP="00F62465">
          <w:pPr>
            <w:pStyle w:val="Prrafodelista"/>
            <w:numPr>
              <w:ilvl w:val="1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proofErr w:type="spellStart"/>
          <w:r w:rsidRPr="00F62465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character</w:t>
          </w:r>
          <w:proofErr w:type="spellEnd"/>
          <w:r w:rsidRPr="00F62465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-set-server = utf8</w:t>
          </w:r>
        </w:p>
        <w:p w:rsidR="00F62465" w:rsidRDefault="00F62465" w:rsidP="00F62465">
          <w:pPr>
            <w:pStyle w:val="Prrafodelista"/>
            <w:numPr>
              <w:ilvl w:val="0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 xml:space="preserve">Al final del </w:t>
          </w:r>
          <w:proofErr w:type="gramStart"/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archivo,  colocar</w:t>
          </w:r>
          <w:proofErr w:type="gramEnd"/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 xml:space="preserve"> la siguiente línea </w:t>
          </w:r>
        </w:p>
        <w:p w:rsidR="00F62465" w:rsidRDefault="00F62465" w:rsidP="00F62465">
          <w:pPr>
            <w:pStyle w:val="Prrafodelista"/>
            <w:numPr>
              <w:ilvl w:val="1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proofErr w:type="spellStart"/>
          <w:r w:rsidRPr="00F62465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default_authentication_plugin</w:t>
          </w:r>
          <w:proofErr w:type="spellEnd"/>
          <w:r w:rsidRPr="00F62465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 xml:space="preserve"> = </w:t>
          </w:r>
          <w:proofErr w:type="spellStart"/>
          <w:r w:rsidRPr="00F62465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mysql_native_password</w:t>
          </w:r>
          <w:proofErr w:type="spellEnd"/>
        </w:p>
        <w:p w:rsidR="00F62465" w:rsidRDefault="00F62465" w:rsidP="00F62465">
          <w:pPr>
            <w:pStyle w:val="Prrafodelista"/>
            <w:numPr>
              <w:ilvl w:val="0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Guardar los cambios y cerrar el archivo</w:t>
          </w:r>
        </w:p>
        <w:p w:rsidR="00F62465" w:rsidRDefault="00F62465" w:rsidP="00F62465">
          <w:pPr>
            <w:pStyle w:val="Prrafodelista"/>
            <w:numPr>
              <w:ilvl w:val="0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Abrir la “Ejecutar” Windows + R y escribir “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services.msc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”</w:t>
          </w:r>
          <w:r w:rsidRPr="00F62465">
            <w:rPr>
              <w:noProof/>
              <w:lang w:eastAsia="es-MX"/>
            </w:rPr>
            <w:t xml:space="preserve"> </w:t>
          </w:r>
          <w:r w:rsidRPr="00F62465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drawing>
              <wp:inline distT="0" distB="0" distL="0" distR="0" wp14:anchorId="75539208" wp14:editId="6EBAFF3A">
                <wp:extent cx="3762900" cy="1914792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2900" cy="1914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62465" w:rsidRDefault="00F62465" w:rsidP="00FB609B">
          <w:pPr>
            <w:pStyle w:val="Prrafodelista"/>
            <w:numPr>
              <w:ilvl w:val="0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lastRenderedPageBreak/>
            <w:t>Localizar el servicio del servidor de Base de Datos “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MySQLX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” (X es el número de versión del servidor)</w:t>
          </w:r>
          <w:r w:rsidR="00FB609B" w:rsidRPr="00FB609B">
            <w:rPr>
              <w:noProof/>
              <w:lang w:eastAsia="es-MX"/>
            </w:rPr>
            <w:t xml:space="preserve"> </w:t>
          </w:r>
          <w:r w:rsidR="00FB609B" w:rsidRPr="00FB609B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drawing>
              <wp:inline distT="0" distB="0" distL="0" distR="0" wp14:anchorId="30B8BEB5" wp14:editId="4BCD601A">
                <wp:extent cx="2495898" cy="171474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898" cy="171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B609B" w:rsidRDefault="00FB609B" w:rsidP="00FB609B">
          <w:pPr>
            <w:pStyle w:val="Prrafodelista"/>
            <w:numPr>
              <w:ilvl w:val="0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>Click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 xml:space="preserve"> en el servicio y presionar “Reiniciar”</w:t>
          </w:r>
          <w:r w:rsidRPr="00FB609B">
            <w:rPr>
              <w:noProof/>
              <w:lang w:eastAsia="es-MX"/>
            </w:rPr>
            <w:t xml:space="preserve"> </w:t>
          </w:r>
          <w:bookmarkStart w:id="0" w:name="_GoBack"/>
          <w:r w:rsidRPr="00FB609B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drawing>
              <wp:inline distT="0" distB="0" distL="0" distR="0" wp14:anchorId="3F13D743" wp14:editId="5CB81965">
                <wp:extent cx="4658375" cy="5325218"/>
                <wp:effectExtent l="0" t="0" r="8890" b="889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8375" cy="5325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  <w:p w:rsidR="00FB609B" w:rsidRPr="00F62465" w:rsidRDefault="00FB609B" w:rsidP="00FB609B">
          <w:pPr>
            <w:pStyle w:val="Prrafodelista"/>
            <w:numPr>
              <w:ilvl w:val="0"/>
              <w:numId w:val="2"/>
            </w:num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t xml:space="preserve">Realizando estos cambios, ya se podría hacer la conexión </w:t>
          </w:r>
          <w:r w:rsidRPr="00FB609B"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drawing>
              <wp:inline distT="0" distB="0" distL="0" distR="0" wp14:anchorId="483344CE" wp14:editId="3F313EF9">
                <wp:extent cx="4001058" cy="685896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1058" cy="685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953E2" w:rsidRPr="005953E2" w:rsidRDefault="005953E2" w:rsidP="005953E2"/>
      </w:sdtContent>
    </w:sdt>
    <w:p w:rsidR="00EB671B" w:rsidRDefault="00FB609B"/>
    <w:sectPr w:rsidR="00EB671B" w:rsidSect="005953E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5F97"/>
    <w:multiLevelType w:val="hybridMultilevel"/>
    <w:tmpl w:val="D56E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1C6D"/>
    <w:multiLevelType w:val="hybridMultilevel"/>
    <w:tmpl w:val="731685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E2"/>
    <w:rsid w:val="002053AC"/>
    <w:rsid w:val="005953E2"/>
    <w:rsid w:val="00D04F4E"/>
    <w:rsid w:val="00F62465"/>
    <w:rsid w:val="00FB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DA91"/>
  <w15:chartTrackingRefBased/>
  <w15:docId w15:val="{2228EF11-9AA6-43BD-A0EC-88D93068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53E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3E2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95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9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UPAEP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CORRECCION ERROR CHARSET MySQL</dc:title>
  <dc:subject>CORECCION ERRORES DE CONEXIÓN</dc:subject>
  <dc:creator>MAURICIO GALLEGOS</dc:creator>
  <cp:keywords/>
  <dc:description/>
  <cp:lastModifiedBy>LVRosasT</cp:lastModifiedBy>
  <cp:revision>1</cp:revision>
  <dcterms:created xsi:type="dcterms:W3CDTF">2023-03-03T21:04:00Z</dcterms:created>
  <dcterms:modified xsi:type="dcterms:W3CDTF">2023-03-03T21:29:00Z</dcterms:modified>
</cp:coreProperties>
</file>