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2A7F" w14:textId="64A4FE72" w:rsidR="0030537C" w:rsidRPr="00B65C8B" w:rsidRDefault="00FE3043" w:rsidP="00FE3043">
      <w:pPr>
        <w:pBdr>
          <w:top w:val="single" w:sz="2" w:space="0" w:color="E3E3E3"/>
          <w:left w:val="single" w:sz="2" w:space="0" w:color="E3E3E3"/>
          <w:bottom w:val="single" w:sz="2" w:space="0" w:color="E3E3E3"/>
          <w:right w:val="single" w:sz="2" w:space="7" w:color="E3E3E3"/>
        </w:pBdr>
        <w:spacing w:after="100" w:line="240" w:lineRule="auto"/>
        <w:jc w:val="center"/>
        <w:rPr>
          <w:rFonts w:ascii="Calibri" w:eastAsia="Times New Roman" w:hAnsi="Calibri" w:cs="Calibri"/>
          <w:b/>
          <w:bCs/>
          <w:kern w:val="0"/>
          <w:sz w:val="36"/>
          <w:szCs w:val="36"/>
          <w:lang w:eastAsia="en-IN" w:bidi="ar-SA"/>
          <w14:ligatures w14:val="none"/>
        </w:rPr>
      </w:pPr>
      <w:r w:rsidRPr="00B65C8B">
        <w:rPr>
          <w:rFonts w:ascii="Calibri" w:eastAsia="Times New Roman" w:hAnsi="Calibri" w:cs="Calibri"/>
          <w:b/>
          <w:bCs/>
          <w:kern w:val="0"/>
          <w:sz w:val="36"/>
          <w:szCs w:val="36"/>
          <w:lang w:eastAsia="en-IN" w:bidi="ar-SA"/>
          <w14:ligatures w14:val="none"/>
        </w:rPr>
        <w:t>SMART COMPOSTING DUSTBIN</w:t>
      </w:r>
    </w:p>
    <w:p w14:paraId="0CAEDF46" w14:textId="11E64AC4" w:rsidR="00390A40" w:rsidRPr="00B65C8B" w:rsidRDefault="00390A40" w:rsidP="0030537C">
      <w:pPr>
        <w:pBdr>
          <w:top w:val="single" w:sz="2" w:space="0" w:color="E3E3E3"/>
          <w:left w:val="single" w:sz="2" w:space="0" w:color="E3E3E3"/>
          <w:bottom w:val="single" w:sz="2" w:space="0" w:color="E3E3E3"/>
          <w:right w:val="single" w:sz="2" w:space="7" w:color="E3E3E3"/>
        </w:pBdr>
        <w:spacing w:after="100" w:line="240" w:lineRule="auto"/>
        <w:rPr>
          <w:rFonts w:ascii="Calibri" w:eastAsia="Times New Roman" w:hAnsi="Calibri" w:cs="Calibri"/>
          <w:kern w:val="0"/>
          <w:sz w:val="24"/>
          <w:szCs w:val="24"/>
          <w:lang w:eastAsia="en-IN" w:bidi="ar-SA"/>
          <w14:ligatures w14:val="none"/>
        </w:rPr>
      </w:pPr>
      <w:r w:rsidRPr="00B65C8B">
        <w:rPr>
          <w:rFonts w:ascii="Calibri" w:eastAsia="Times New Roman" w:hAnsi="Calibri" w:cs="Calibri"/>
          <w:b/>
          <w:bCs/>
          <w:kern w:val="0"/>
          <w:sz w:val="32"/>
          <w:szCs w:val="32"/>
          <w:lang w:eastAsia="en-IN" w:bidi="ar-SA"/>
          <w14:ligatures w14:val="none"/>
        </w:rPr>
        <w:t xml:space="preserve">       </w:t>
      </w:r>
      <w:r w:rsidR="002D225B" w:rsidRPr="00B65C8B">
        <w:rPr>
          <w:rFonts w:ascii="Calibri" w:eastAsia="Times New Roman" w:hAnsi="Calibri" w:cs="Calibri"/>
          <w:kern w:val="0"/>
          <w:sz w:val="24"/>
          <w:szCs w:val="24"/>
          <w:lang w:eastAsia="en-IN" w:bidi="ar-SA"/>
          <w14:ligatures w14:val="none"/>
        </w:rPr>
        <w:t>A Dhanush Kodi</w:t>
      </w:r>
      <w:r w:rsidR="002D225B" w:rsidRPr="00B65C8B">
        <w:rPr>
          <w:rFonts w:ascii="Calibri" w:eastAsia="Times New Roman" w:hAnsi="Calibri" w:cs="Calibri"/>
          <w:kern w:val="0"/>
          <w:sz w:val="32"/>
          <w:szCs w:val="32"/>
          <w:lang w:eastAsia="en-IN" w:bidi="ar-SA"/>
          <w14:ligatures w14:val="none"/>
        </w:rPr>
        <w:t xml:space="preserve">, </w:t>
      </w:r>
      <w:r w:rsidR="00B15C33" w:rsidRPr="00B65C8B">
        <w:rPr>
          <w:rFonts w:ascii="Calibri" w:eastAsia="Times New Roman" w:hAnsi="Calibri" w:cs="Calibri"/>
          <w:kern w:val="0"/>
          <w:sz w:val="24"/>
          <w:szCs w:val="24"/>
          <w:lang w:eastAsia="en-IN" w:bidi="ar-SA"/>
          <w14:ligatures w14:val="none"/>
        </w:rPr>
        <w:t xml:space="preserve">S </w:t>
      </w:r>
      <w:r w:rsidRPr="00B65C8B">
        <w:rPr>
          <w:rFonts w:ascii="Calibri" w:eastAsia="Times New Roman" w:hAnsi="Calibri" w:cs="Calibri"/>
          <w:kern w:val="0"/>
          <w:sz w:val="24"/>
          <w:szCs w:val="24"/>
          <w:lang w:eastAsia="en-IN" w:bidi="ar-SA"/>
          <w14:ligatures w14:val="none"/>
        </w:rPr>
        <w:t>Dhanush Kumar</w:t>
      </w:r>
      <w:r w:rsidR="00B15C33" w:rsidRPr="00B65C8B">
        <w:rPr>
          <w:rFonts w:ascii="Calibri" w:eastAsia="Times New Roman" w:hAnsi="Calibri" w:cs="Calibri"/>
          <w:kern w:val="0"/>
          <w:sz w:val="24"/>
          <w:szCs w:val="24"/>
          <w:lang w:eastAsia="en-IN" w:bidi="ar-SA"/>
          <w14:ligatures w14:val="none"/>
        </w:rPr>
        <w:t>,</w:t>
      </w:r>
      <w:r w:rsidR="002D225B" w:rsidRPr="00B65C8B">
        <w:rPr>
          <w:rFonts w:ascii="Calibri" w:eastAsia="Times New Roman" w:hAnsi="Calibri" w:cs="Calibri"/>
          <w:kern w:val="0"/>
          <w:sz w:val="24"/>
          <w:szCs w:val="24"/>
          <w:lang w:eastAsia="en-IN" w:bidi="ar-SA"/>
          <w14:ligatures w14:val="none"/>
        </w:rPr>
        <w:t xml:space="preserve"> </w:t>
      </w:r>
      <w:r w:rsidRPr="00B65C8B">
        <w:rPr>
          <w:rFonts w:ascii="Calibri" w:eastAsia="Times New Roman" w:hAnsi="Calibri" w:cs="Calibri"/>
          <w:kern w:val="0"/>
          <w:sz w:val="24"/>
          <w:szCs w:val="24"/>
          <w:lang w:eastAsia="en-IN" w:bidi="ar-SA"/>
          <w14:ligatures w14:val="none"/>
        </w:rPr>
        <w:t>Gowthaman</w:t>
      </w:r>
      <w:r w:rsidR="00FE3043" w:rsidRPr="00B65C8B">
        <w:rPr>
          <w:rFonts w:ascii="Calibri" w:eastAsia="Times New Roman" w:hAnsi="Calibri" w:cs="Calibri"/>
          <w:kern w:val="0"/>
          <w:sz w:val="24"/>
          <w:szCs w:val="24"/>
          <w:lang w:eastAsia="en-IN" w:bidi="ar-SA"/>
          <w14:ligatures w14:val="none"/>
        </w:rPr>
        <w:t xml:space="preserve"> G</w:t>
      </w:r>
      <w:r w:rsidR="00B15C33" w:rsidRPr="00B65C8B">
        <w:rPr>
          <w:rFonts w:ascii="Calibri" w:eastAsia="Times New Roman" w:hAnsi="Calibri" w:cs="Calibri"/>
          <w:kern w:val="0"/>
          <w:sz w:val="24"/>
          <w:szCs w:val="24"/>
          <w:lang w:eastAsia="en-IN" w:bidi="ar-SA"/>
          <w14:ligatures w14:val="none"/>
        </w:rPr>
        <w:t>,</w:t>
      </w:r>
      <w:r w:rsidR="002D225B" w:rsidRPr="00B65C8B">
        <w:rPr>
          <w:rFonts w:ascii="Calibri" w:eastAsia="Times New Roman" w:hAnsi="Calibri" w:cs="Calibri"/>
          <w:kern w:val="0"/>
          <w:sz w:val="24"/>
          <w:szCs w:val="24"/>
          <w:lang w:eastAsia="en-IN" w:bidi="ar-SA"/>
          <w14:ligatures w14:val="none"/>
        </w:rPr>
        <w:t xml:space="preserve"> </w:t>
      </w:r>
      <w:r w:rsidRPr="00B65C8B">
        <w:rPr>
          <w:rFonts w:ascii="Calibri" w:eastAsia="Times New Roman" w:hAnsi="Calibri" w:cs="Calibri"/>
          <w:kern w:val="0"/>
          <w:sz w:val="24"/>
          <w:szCs w:val="24"/>
          <w:lang w:eastAsia="en-IN" w:bidi="ar-SA"/>
          <w14:ligatures w14:val="none"/>
        </w:rPr>
        <w:t>G</w:t>
      </w:r>
      <w:r w:rsidR="00B15C33" w:rsidRPr="00B65C8B">
        <w:rPr>
          <w:rFonts w:ascii="Calibri" w:eastAsia="Times New Roman" w:hAnsi="Calibri" w:cs="Calibri"/>
          <w:kern w:val="0"/>
          <w:sz w:val="24"/>
          <w:szCs w:val="24"/>
          <w:lang w:eastAsia="en-IN" w:bidi="ar-SA"/>
          <w14:ligatures w14:val="none"/>
        </w:rPr>
        <w:t xml:space="preserve"> </w:t>
      </w:r>
      <w:r w:rsidRPr="00B65C8B">
        <w:rPr>
          <w:rFonts w:ascii="Calibri" w:eastAsia="Times New Roman" w:hAnsi="Calibri" w:cs="Calibri"/>
          <w:kern w:val="0"/>
          <w:sz w:val="24"/>
          <w:szCs w:val="24"/>
          <w:lang w:eastAsia="en-IN" w:bidi="ar-SA"/>
          <w14:ligatures w14:val="none"/>
        </w:rPr>
        <w:t>Anandha</w:t>
      </w:r>
      <w:r w:rsidR="002D225B" w:rsidRPr="00B65C8B">
        <w:rPr>
          <w:rFonts w:ascii="Calibri" w:eastAsia="Times New Roman" w:hAnsi="Calibri" w:cs="Calibri"/>
          <w:kern w:val="0"/>
          <w:sz w:val="24"/>
          <w:szCs w:val="24"/>
          <w:lang w:eastAsia="en-IN" w:bidi="ar-SA"/>
          <w14:ligatures w14:val="none"/>
        </w:rPr>
        <w:t xml:space="preserve"> </w:t>
      </w:r>
      <w:r w:rsidRPr="00B65C8B">
        <w:rPr>
          <w:rFonts w:ascii="Calibri" w:eastAsia="Times New Roman" w:hAnsi="Calibri" w:cs="Calibri"/>
          <w:kern w:val="0"/>
          <w:sz w:val="24"/>
          <w:szCs w:val="24"/>
          <w:lang w:eastAsia="en-IN" w:bidi="ar-SA"/>
          <w14:ligatures w14:val="none"/>
        </w:rPr>
        <w:t xml:space="preserve">Vignesh </w:t>
      </w:r>
    </w:p>
    <w:p w14:paraId="339B6AD6" w14:textId="7DA383EA" w:rsidR="00390A40" w:rsidRPr="00B65C8B" w:rsidRDefault="00390A40" w:rsidP="0030537C">
      <w:pPr>
        <w:pBdr>
          <w:top w:val="single" w:sz="2" w:space="0" w:color="E3E3E3"/>
          <w:left w:val="single" w:sz="2" w:space="0" w:color="E3E3E3"/>
          <w:bottom w:val="single" w:sz="2" w:space="0" w:color="E3E3E3"/>
          <w:right w:val="single" w:sz="2" w:space="7" w:color="E3E3E3"/>
        </w:pBdr>
        <w:spacing w:after="100" w:line="240" w:lineRule="auto"/>
        <w:rPr>
          <w:rFonts w:ascii="Calibri" w:eastAsia="Times New Roman" w:hAnsi="Calibri" w:cs="Calibri"/>
          <w:kern w:val="0"/>
          <w:sz w:val="24"/>
          <w:szCs w:val="24"/>
          <w:lang w:eastAsia="en-IN" w:bidi="ar-SA"/>
          <w14:ligatures w14:val="none"/>
        </w:rPr>
      </w:pPr>
      <w:r w:rsidRPr="00B65C8B">
        <w:rPr>
          <w:rFonts w:ascii="Calibri" w:eastAsia="Times New Roman" w:hAnsi="Calibri" w:cs="Calibri"/>
          <w:kern w:val="0"/>
          <w:sz w:val="24"/>
          <w:szCs w:val="24"/>
          <w:lang w:eastAsia="en-IN" w:bidi="ar-SA"/>
          <w14:ligatures w14:val="none"/>
        </w:rPr>
        <w:t xml:space="preserve">                                 R.M.K </w:t>
      </w:r>
      <w:r w:rsidR="00C37B25" w:rsidRPr="00B65C8B">
        <w:rPr>
          <w:rFonts w:ascii="Calibri" w:eastAsia="Times New Roman" w:hAnsi="Calibri" w:cs="Calibri"/>
          <w:kern w:val="0"/>
          <w:sz w:val="24"/>
          <w:szCs w:val="24"/>
          <w:lang w:eastAsia="en-IN" w:bidi="ar-SA"/>
          <w14:ligatures w14:val="none"/>
        </w:rPr>
        <w:t>C</w:t>
      </w:r>
      <w:r w:rsidRPr="00B65C8B">
        <w:rPr>
          <w:rFonts w:ascii="Calibri" w:eastAsia="Times New Roman" w:hAnsi="Calibri" w:cs="Calibri"/>
          <w:kern w:val="0"/>
          <w:sz w:val="24"/>
          <w:szCs w:val="24"/>
          <w:lang w:eastAsia="en-IN" w:bidi="ar-SA"/>
          <w14:ligatures w14:val="none"/>
        </w:rPr>
        <w:t>ollege Of Engineering and T</w:t>
      </w:r>
      <w:r w:rsidR="00C37B25" w:rsidRPr="00B65C8B">
        <w:rPr>
          <w:rFonts w:ascii="Calibri" w:eastAsia="Times New Roman" w:hAnsi="Calibri" w:cs="Calibri"/>
          <w:kern w:val="0"/>
          <w:sz w:val="24"/>
          <w:szCs w:val="24"/>
          <w:lang w:eastAsia="en-IN" w:bidi="ar-SA"/>
          <w14:ligatures w14:val="none"/>
        </w:rPr>
        <w:t>e</w:t>
      </w:r>
      <w:r w:rsidRPr="00B65C8B">
        <w:rPr>
          <w:rFonts w:ascii="Calibri" w:eastAsia="Times New Roman" w:hAnsi="Calibri" w:cs="Calibri"/>
          <w:kern w:val="0"/>
          <w:sz w:val="24"/>
          <w:szCs w:val="24"/>
          <w:lang w:eastAsia="en-IN" w:bidi="ar-SA"/>
          <w14:ligatures w14:val="none"/>
        </w:rPr>
        <w:t>chnology</w:t>
      </w:r>
    </w:p>
    <w:p w14:paraId="6B7A398E" w14:textId="7846B50C" w:rsidR="0030537C" w:rsidRPr="00B65C8B" w:rsidRDefault="0030537C" w:rsidP="0030537C">
      <w:pPr>
        <w:pBdr>
          <w:bottom w:val="single" w:sz="6" w:space="1" w:color="auto"/>
        </w:pBdr>
        <w:spacing w:after="0" w:line="240" w:lineRule="auto"/>
        <w:jc w:val="center"/>
        <w:rPr>
          <w:rFonts w:ascii="Calibri" w:eastAsia="Times New Roman" w:hAnsi="Calibri" w:cs="Calibri"/>
          <w:b/>
          <w:bCs/>
          <w:vanish/>
          <w:kern w:val="0"/>
          <w:sz w:val="32"/>
          <w:szCs w:val="32"/>
          <w:lang w:eastAsia="en-IN" w:bidi="ar-SA"/>
          <w14:ligatures w14:val="none"/>
        </w:rPr>
      </w:pPr>
      <w:r w:rsidRPr="00B65C8B">
        <w:rPr>
          <w:rFonts w:ascii="Calibri" w:eastAsia="Times New Roman" w:hAnsi="Calibri" w:cs="Calibri"/>
          <w:b/>
          <w:bCs/>
          <w:vanish/>
          <w:kern w:val="0"/>
          <w:sz w:val="32"/>
          <w:szCs w:val="32"/>
          <w:lang w:eastAsia="en-IN" w:bidi="ar-SA"/>
          <w14:ligatures w14:val="none"/>
        </w:rPr>
        <w:t>A.Dhanush Kodi S.Dhanush Kumar.G.Gowthaman</w:t>
      </w:r>
      <w:r w:rsidR="001B4126" w:rsidRPr="00B65C8B">
        <w:rPr>
          <w:rFonts w:ascii="Calibri" w:eastAsia="Times New Roman" w:hAnsi="Calibri" w:cs="Calibri"/>
          <w:b/>
          <w:bCs/>
          <w:vanish/>
          <w:kern w:val="0"/>
          <w:sz w:val="32"/>
          <w:szCs w:val="32"/>
          <w:lang w:eastAsia="en-IN" w:bidi="ar-SA"/>
          <w14:ligatures w14:val="none"/>
        </w:rPr>
        <w:t xml:space="preserve"> G.Anandha Vignesh K.Shailesh</w:t>
      </w:r>
    </w:p>
    <w:p w14:paraId="78682C54" w14:textId="77777777" w:rsidR="0030537C" w:rsidRPr="00B65C8B" w:rsidRDefault="0030537C" w:rsidP="00390A40">
      <w:pPr>
        <w:pBdr>
          <w:bottom w:val="single" w:sz="6" w:space="1" w:color="auto"/>
        </w:pBdr>
        <w:spacing w:after="0" w:line="240" w:lineRule="auto"/>
        <w:jc w:val="both"/>
        <w:rPr>
          <w:rFonts w:ascii="Calibri" w:eastAsia="Times New Roman" w:hAnsi="Calibri" w:cs="Calibri"/>
          <w:b/>
          <w:bCs/>
          <w:vanish/>
          <w:kern w:val="0"/>
          <w:sz w:val="32"/>
          <w:szCs w:val="32"/>
          <w:lang w:eastAsia="en-IN" w:bidi="ar-SA"/>
          <w14:ligatures w14:val="none"/>
        </w:rPr>
      </w:pPr>
    </w:p>
    <w:p w14:paraId="03832B40" w14:textId="65874D92" w:rsidR="0030537C" w:rsidRPr="00B65C8B" w:rsidRDefault="0030537C" w:rsidP="0030537C">
      <w:pPr>
        <w:pBdr>
          <w:bottom w:val="single" w:sz="6" w:space="1" w:color="auto"/>
        </w:pBdr>
        <w:spacing w:after="0" w:line="240" w:lineRule="auto"/>
        <w:jc w:val="center"/>
        <w:rPr>
          <w:rFonts w:ascii="Calibri" w:eastAsia="Times New Roman" w:hAnsi="Calibri" w:cs="Calibri"/>
          <w:b/>
          <w:bCs/>
          <w:vanish/>
          <w:kern w:val="0"/>
          <w:sz w:val="32"/>
          <w:szCs w:val="32"/>
          <w:lang w:eastAsia="en-IN" w:bidi="ar-SA"/>
          <w14:ligatures w14:val="none"/>
        </w:rPr>
      </w:pPr>
      <w:r w:rsidRPr="00B65C8B">
        <w:rPr>
          <w:rFonts w:ascii="Calibri" w:eastAsia="Times New Roman" w:hAnsi="Calibri" w:cs="Calibri"/>
          <w:b/>
          <w:bCs/>
          <w:vanish/>
          <w:kern w:val="0"/>
          <w:sz w:val="32"/>
          <w:szCs w:val="32"/>
          <w:lang w:eastAsia="en-IN" w:bidi="ar-SA"/>
          <w14:ligatures w14:val="none"/>
        </w:rPr>
        <w:t>RMK College Of Engineering and Technology</w:t>
      </w:r>
    </w:p>
    <w:p w14:paraId="3D20EBF9" w14:textId="4BE90499" w:rsidR="00390A40" w:rsidRPr="00B65C8B" w:rsidRDefault="0030537C" w:rsidP="00390A40">
      <w:pPr>
        <w:rPr>
          <w:rFonts w:ascii="Calibri" w:hAnsi="Calibri" w:cs="Calibri"/>
          <w:b/>
          <w:bCs/>
          <w:sz w:val="28"/>
        </w:rPr>
      </w:pPr>
      <w:r w:rsidRPr="00B65C8B">
        <w:rPr>
          <w:rFonts w:ascii="Calibri" w:hAnsi="Calibri" w:cs="Calibri"/>
          <w:b/>
          <w:bCs/>
          <w:sz w:val="32"/>
          <w:szCs w:val="32"/>
        </w:rPr>
        <w:t>Abstract</w:t>
      </w:r>
      <w:r w:rsidR="002D225B" w:rsidRPr="00B65C8B">
        <w:rPr>
          <w:rFonts w:ascii="Calibri" w:hAnsi="Calibri" w:cs="Calibri"/>
          <w:b/>
          <w:bCs/>
          <w:sz w:val="32"/>
          <w:szCs w:val="32"/>
        </w:rPr>
        <w:t>:</w:t>
      </w:r>
    </w:p>
    <w:p w14:paraId="24FFB9DC"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Smart Dustbin: This is an innovative system intended for effective and environment-friendly waste management. The method is supposed to turn organic waste into mineral Rich ash, which can further be processed to produce fertilizer that is of high quality. The dustbin consists of two chambers, one is for non-biodegradable waste, and the other is for biodegradable waste. Citizens are encouraged to separate their waste while disposing of it to ensure proper segregation.</w:t>
      </w:r>
    </w:p>
    <w:p w14:paraId="263543E5"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Once the biodegradable waste is dumped, sensors like ultrasonic and weight sensors monitor the fill level. When the waste attains 80% capacity of the bin, it is automatically transferred to the combustion chamber. There will be an integrated blades chop the waste into smaller pieces so that it is easier and faster to process. The combustion chamber is electrode-based and runs on electricity from a solar panel. The solar panel efficiently converts the solar energy into electrical energy, so the system is environmentally friendly and energy-efficient.</w:t>
      </w:r>
    </w:p>
    <w:p w14:paraId="47A52F11"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Temperature sensors are fitted on the combustion chamber to ensure safe operation. If the temperature exceeds a predefined limit, the system pauses for cooling. An air blower is included to quickly lower the temperature and to supply the necessary oxygen for combustion. This ensures that the system operates safely and efficiently and also maintains a steady burning process.</w:t>
      </w:r>
    </w:p>
    <w:p w14:paraId="72E7D2D3"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 xml:space="preserve">In a sense, the system controls its emission levels through activated charcoal filters, this helps to neutralize poisonous(harmful) gases and </w:t>
      </w:r>
      <w:proofErr w:type="spellStart"/>
      <w:r w:rsidRPr="00B65C8B">
        <w:rPr>
          <w:rFonts w:ascii="Calibri" w:eastAsia="Yu Gothic Light" w:hAnsi="Calibri" w:cs="Calibri"/>
          <w:sz w:val="28"/>
        </w:rPr>
        <w:lastRenderedPageBreak/>
        <w:t>odors</w:t>
      </w:r>
      <w:proofErr w:type="spellEnd"/>
      <w:r w:rsidRPr="00B65C8B">
        <w:rPr>
          <w:rFonts w:ascii="Calibri" w:eastAsia="Yu Gothic Light" w:hAnsi="Calibri" w:cs="Calibri"/>
          <w:sz w:val="28"/>
        </w:rPr>
        <w:t xml:space="preserve"> so that only clean, odor-free air is released back into the environment. These characteristics make it possible for such systems to be even used in densely populated locations.</w:t>
      </w:r>
    </w:p>
    <w:p w14:paraId="7EB57A0B" w14:textId="12EB960B"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The mineral-rich ash produced during combustion is collected and can be processed into fertilizer, supporting sustainable agricultural practices.</w:t>
      </w:r>
    </w:p>
    <w:p w14:paraId="19407236"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The Smart Dustbin also features a real-time monitoring system. It sends updates about the bin’s fill level, temperature, and process status to municipal authorities through a web application. It makes it easier for the authorities to manage waste collection and processing, reducing delays and ensuring timely intervention.</w:t>
      </w:r>
    </w:p>
    <w:p w14:paraId="7F58364F"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By using solar panels as its primary energy source and integrating advanced technologies like electrode-based combustion, automated waste chopping, and emission control, the Smart Dustbin offers a sustainable solution to modern waste management challenges. It reduces the reliance on landfills, minimizes environmental impact, and encourages responsible waste disposal.</w:t>
      </w:r>
    </w:p>
    <w:p w14:paraId="0CC470CF" w14:textId="1496E94B" w:rsidR="00FE3043" w:rsidRPr="00B65C8B" w:rsidRDefault="00FE3043" w:rsidP="00B65C8B">
      <w:pPr>
        <w:pStyle w:val="ListParagraph"/>
        <w:numPr>
          <w:ilvl w:val="0"/>
          <w:numId w:val="12"/>
        </w:numPr>
        <w:spacing w:line="360" w:lineRule="auto"/>
        <w:jc w:val="both"/>
        <w:rPr>
          <w:rFonts w:ascii="Calibri" w:eastAsia="Yu Gothic Light" w:hAnsi="Calibri" w:cs="Calibri"/>
          <w:b/>
          <w:bCs/>
          <w:sz w:val="28"/>
          <w:u w:val="single"/>
        </w:rPr>
      </w:pPr>
      <w:r w:rsidRPr="00B65C8B">
        <w:rPr>
          <w:rFonts w:ascii="Calibri" w:eastAsia="Yu Gothic Light" w:hAnsi="Calibri" w:cs="Calibri"/>
          <w:sz w:val="28"/>
        </w:rPr>
        <w:t>This system is a complete package for promoting a cleaner and greener environment. Not only does it simplify the process of waste management but also turns waste into a valuable resource for the benefit of a sustainable future. Features such as renewable energy usage, safe and efficient combustion, cooling with an air blower, and real-time monitoring make Smart Dustbin a step forward toward creating smarter cities and a healthier planet</w:t>
      </w:r>
      <w:r w:rsidR="00B65C8B" w:rsidRPr="00B65C8B">
        <w:rPr>
          <w:rFonts w:ascii="Calibri" w:eastAsia="Yu Gothic Light" w:hAnsi="Calibri" w:cs="Calibri"/>
          <w:sz w:val="28"/>
          <w:u w:val="single"/>
        </w:rPr>
        <w:t>.</w:t>
      </w:r>
    </w:p>
    <w:p w14:paraId="0C555929" w14:textId="77777777" w:rsidR="00B65C8B" w:rsidRDefault="00B65C8B" w:rsidP="002D225B">
      <w:pPr>
        <w:rPr>
          <w:rFonts w:ascii="Calibri" w:eastAsia="Yu Gothic Light" w:hAnsi="Calibri" w:cs="Calibri"/>
          <w:b/>
          <w:bCs/>
          <w:sz w:val="28"/>
          <w:u w:val="single"/>
        </w:rPr>
      </w:pPr>
    </w:p>
    <w:p w14:paraId="5587A983" w14:textId="77777777" w:rsidR="00B65C8B" w:rsidRDefault="00B65C8B" w:rsidP="002D225B">
      <w:pPr>
        <w:rPr>
          <w:rFonts w:ascii="Calibri" w:eastAsia="Yu Gothic Light" w:hAnsi="Calibri" w:cs="Calibri"/>
          <w:b/>
          <w:bCs/>
          <w:sz w:val="28"/>
          <w:u w:val="single"/>
        </w:rPr>
      </w:pPr>
    </w:p>
    <w:p w14:paraId="2E01B2CF" w14:textId="77777777" w:rsidR="00B65C8B" w:rsidRDefault="00B65C8B" w:rsidP="002D225B">
      <w:pPr>
        <w:rPr>
          <w:rFonts w:ascii="Calibri" w:eastAsia="Yu Gothic Light" w:hAnsi="Calibri" w:cs="Calibri"/>
          <w:b/>
          <w:bCs/>
          <w:sz w:val="28"/>
          <w:u w:val="single"/>
        </w:rPr>
      </w:pPr>
    </w:p>
    <w:p w14:paraId="1AA489CE" w14:textId="507EDD6E" w:rsidR="002D225B" w:rsidRPr="00B65C8B" w:rsidRDefault="002D225B" w:rsidP="002D225B">
      <w:pPr>
        <w:rPr>
          <w:rFonts w:ascii="Calibri" w:hAnsi="Calibri" w:cs="Calibri"/>
          <w:b/>
          <w:bCs/>
          <w:color w:val="202124"/>
          <w:sz w:val="40"/>
          <w:szCs w:val="40"/>
          <w:u w:val="single"/>
          <w:shd w:val="clear" w:color="auto" w:fill="FFFFFF"/>
        </w:rPr>
      </w:pPr>
      <w:r w:rsidRPr="00B65C8B">
        <w:rPr>
          <w:rFonts w:ascii="Calibri" w:hAnsi="Calibri" w:cs="Calibri"/>
          <w:b/>
          <w:bCs/>
          <w:color w:val="202124"/>
          <w:sz w:val="32"/>
          <w:szCs w:val="32"/>
          <w:u w:val="single"/>
          <w:shd w:val="clear" w:color="auto" w:fill="FFFFFF"/>
        </w:rPr>
        <w:lastRenderedPageBreak/>
        <w:t>I</w:t>
      </w:r>
      <w:r w:rsidR="00556F16" w:rsidRPr="00B65C8B">
        <w:rPr>
          <w:rFonts w:ascii="Calibri" w:hAnsi="Calibri" w:cs="Calibri"/>
          <w:b/>
          <w:bCs/>
          <w:color w:val="202124"/>
          <w:sz w:val="32"/>
          <w:szCs w:val="32"/>
          <w:u w:val="single"/>
          <w:shd w:val="clear" w:color="auto" w:fill="FFFFFF"/>
        </w:rPr>
        <w:t>MPACT</w:t>
      </w:r>
      <w:r w:rsidRPr="00B65C8B">
        <w:rPr>
          <w:rFonts w:ascii="Calibri" w:hAnsi="Calibri" w:cs="Calibri"/>
          <w:b/>
          <w:bCs/>
          <w:color w:val="202124"/>
          <w:sz w:val="40"/>
          <w:szCs w:val="40"/>
          <w:u w:val="single"/>
          <w:shd w:val="clear" w:color="auto" w:fill="FFFFFF"/>
        </w:rPr>
        <w:t>:</w:t>
      </w:r>
    </w:p>
    <w:p w14:paraId="4EF15E32"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Financial Viability:</w:t>
      </w:r>
    </w:p>
    <w:p w14:paraId="1CB77983" w14:textId="77777777" w:rsidR="00FE3043" w:rsidRPr="00B65C8B" w:rsidRDefault="00FE3043" w:rsidP="00C90C9E">
      <w:pPr>
        <w:pStyle w:val="ListParagraph"/>
        <w:numPr>
          <w:ilvl w:val="0"/>
          <w:numId w:val="2"/>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Initial Investment: Lower profits in the first year due to innovative bin technology investment, leading to long-term cost savings and increased profitability.</w:t>
      </w:r>
    </w:p>
    <w:p w14:paraId="45BD45CB" w14:textId="77777777" w:rsidR="00FE3043" w:rsidRPr="00B65C8B" w:rsidRDefault="00FE3043" w:rsidP="00C90C9E">
      <w:pPr>
        <w:pStyle w:val="ListParagraph"/>
        <w:numPr>
          <w:ilvl w:val="0"/>
          <w:numId w:val="2"/>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Long-Term Savings: Reduced landfill disposal costs and extended landfill lifespan.</w:t>
      </w:r>
    </w:p>
    <w:p w14:paraId="092B6739" w14:textId="77777777" w:rsidR="00FE3043" w:rsidRPr="00B65C8B" w:rsidRDefault="00FE3043" w:rsidP="00C90C9E">
      <w:pPr>
        <w:pStyle w:val="ListParagraph"/>
        <w:numPr>
          <w:ilvl w:val="0"/>
          <w:numId w:val="2"/>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Revenue Generation: Selling high-quality manure from biodegradable waste.</w:t>
      </w:r>
    </w:p>
    <w:p w14:paraId="6123AD74"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Social Benefits:</w:t>
      </w:r>
    </w:p>
    <w:p w14:paraId="30C21A60" w14:textId="77777777" w:rsidR="00FE3043" w:rsidRPr="00B65C8B" w:rsidRDefault="00FE3043" w:rsidP="00C90C9E">
      <w:pPr>
        <w:pStyle w:val="ListParagraph"/>
        <w:numPr>
          <w:ilvl w:val="0"/>
          <w:numId w:val="5"/>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Cleaner Streets: Automated waste collection and segregation.</w:t>
      </w:r>
    </w:p>
    <w:p w14:paraId="217AA98C" w14:textId="77777777" w:rsidR="00FE3043" w:rsidRPr="00B65C8B" w:rsidRDefault="00FE3043" w:rsidP="00C90C9E">
      <w:pPr>
        <w:pStyle w:val="ListParagraph"/>
        <w:numPr>
          <w:ilvl w:val="0"/>
          <w:numId w:val="5"/>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Public Awareness: Educates communities on waste segregation and recycling.</w:t>
      </w:r>
    </w:p>
    <w:p w14:paraId="79C71D13"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Operational Efficiency:</w:t>
      </w:r>
    </w:p>
    <w:p w14:paraId="66B34B1A" w14:textId="77777777" w:rsidR="00FE3043" w:rsidRPr="00B65C8B" w:rsidRDefault="00FE3043" w:rsidP="00C90C9E">
      <w:pPr>
        <w:pStyle w:val="ListParagraph"/>
        <w:numPr>
          <w:ilvl w:val="0"/>
          <w:numId w:val="3"/>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Real-Time Monitoring: Enhances waste collection efficiency.</w:t>
      </w:r>
    </w:p>
    <w:p w14:paraId="0754FF30" w14:textId="77777777" w:rsidR="00FE3043" w:rsidRPr="00B65C8B" w:rsidRDefault="00FE3043" w:rsidP="00C90C9E">
      <w:pPr>
        <w:pStyle w:val="ListParagraph"/>
        <w:numPr>
          <w:ilvl w:val="0"/>
          <w:numId w:val="3"/>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Scalable Solution: Suitable for various urban areas.</w:t>
      </w:r>
    </w:p>
    <w:p w14:paraId="62CE86A3"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Environmental Impact:</w:t>
      </w:r>
    </w:p>
    <w:p w14:paraId="28100FE1" w14:textId="77777777" w:rsidR="00FE3043" w:rsidRPr="00B65C8B" w:rsidRDefault="00FE3043" w:rsidP="00C90C9E">
      <w:pPr>
        <w:pStyle w:val="ListParagraph"/>
        <w:numPr>
          <w:ilvl w:val="0"/>
          <w:numId w:val="4"/>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Reduces Landfill Waste: Converts biodegradable waste into manure.</w:t>
      </w:r>
    </w:p>
    <w:p w14:paraId="1D93612C" w14:textId="0B3DFD76" w:rsidR="00FE3043" w:rsidRPr="00B65C8B" w:rsidRDefault="00FE3043" w:rsidP="00C90C9E">
      <w:pPr>
        <w:pStyle w:val="ListParagraph"/>
        <w:numPr>
          <w:ilvl w:val="0"/>
          <w:numId w:val="4"/>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Promotes Sustainable Practices: Encourages composting and reduces carbon footprint.</w:t>
      </w:r>
    </w:p>
    <w:p w14:paraId="4B424BA8" w14:textId="4C444DE7" w:rsidR="002D225B" w:rsidRPr="00B65C8B" w:rsidRDefault="002D225B" w:rsidP="00FE3043">
      <w:pPr>
        <w:rPr>
          <w:rFonts w:ascii="Calibri" w:hAnsi="Calibri" w:cs="Calibri"/>
          <w:color w:val="202124"/>
          <w:sz w:val="28"/>
          <w:shd w:val="clear" w:color="auto" w:fill="FFFFFF"/>
        </w:rPr>
      </w:pPr>
    </w:p>
    <w:p w14:paraId="5A6E9165" w14:textId="77777777" w:rsidR="002D225B" w:rsidRPr="00B65C8B" w:rsidRDefault="002D225B" w:rsidP="002D225B">
      <w:pPr>
        <w:rPr>
          <w:rFonts w:ascii="Calibri" w:hAnsi="Calibri" w:cs="Calibri"/>
          <w:b/>
          <w:bCs/>
          <w:sz w:val="32"/>
          <w:szCs w:val="32"/>
          <w:u w:val="single"/>
        </w:rPr>
      </w:pPr>
      <w:r w:rsidRPr="00B65C8B">
        <w:rPr>
          <w:rFonts w:ascii="Calibri" w:hAnsi="Calibri" w:cs="Calibri"/>
          <w:b/>
          <w:bCs/>
          <w:sz w:val="32"/>
          <w:szCs w:val="32"/>
          <w:u w:val="single"/>
        </w:rPr>
        <w:t>NOVELTY:</w:t>
      </w:r>
    </w:p>
    <w:p w14:paraId="67FA0A5A" w14:textId="77777777" w:rsidR="00282045" w:rsidRPr="00B65C8B" w:rsidRDefault="00282045" w:rsidP="00282045">
      <w:pPr>
        <w:rPr>
          <w:rFonts w:ascii="Calibri" w:hAnsi="Calibri" w:cs="Calibri"/>
          <w:sz w:val="28"/>
        </w:rPr>
      </w:pPr>
      <w:r w:rsidRPr="00B65C8B">
        <w:rPr>
          <w:rFonts w:ascii="Calibri" w:hAnsi="Calibri" w:cs="Calibri"/>
          <w:b/>
          <w:bCs/>
          <w:sz w:val="28"/>
        </w:rPr>
        <w:t>Odor Control:</w:t>
      </w:r>
      <w:r w:rsidRPr="00B65C8B">
        <w:rPr>
          <w:rFonts w:ascii="Calibri" w:hAnsi="Calibri" w:cs="Calibri"/>
          <w:sz w:val="28"/>
        </w:rPr>
        <w:t xml:space="preserve"> During the decomposition and combustion of biodegradable waste, unpleasant </w:t>
      </w:r>
      <w:proofErr w:type="spellStart"/>
      <w:r w:rsidRPr="00B65C8B">
        <w:rPr>
          <w:rFonts w:ascii="Calibri" w:hAnsi="Calibri" w:cs="Calibri"/>
          <w:sz w:val="28"/>
        </w:rPr>
        <w:t>odors</w:t>
      </w:r>
      <w:proofErr w:type="spellEnd"/>
      <w:r w:rsidRPr="00B65C8B">
        <w:rPr>
          <w:rFonts w:ascii="Calibri" w:hAnsi="Calibri" w:cs="Calibri"/>
          <w:sz w:val="28"/>
        </w:rPr>
        <w:t xml:space="preserve"> are released. Activated charcoal adsorbs these odor-causing compounds, trapping them in its porous surface. This ensures that the surrounding environment remains odor-free.</w:t>
      </w:r>
    </w:p>
    <w:p w14:paraId="7E6BFA8E" w14:textId="77777777" w:rsidR="00282045" w:rsidRPr="00B65C8B" w:rsidRDefault="00282045" w:rsidP="00282045">
      <w:pPr>
        <w:rPr>
          <w:rFonts w:ascii="Calibri" w:hAnsi="Calibri" w:cs="Calibri"/>
          <w:sz w:val="28"/>
        </w:rPr>
      </w:pPr>
    </w:p>
    <w:p w14:paraId="0F780DF4" w14:textId="77777777" w:rsidR="00282045" w:rsidRPr="00B65C8B" w:rsidRDefault="00282045" w:rsidP="00282045">
      <w:pPr>
        <w:rPr>
          <w:rFonts w:ascii="Calibri" w:hAnsi="Calibri" w:cs="Calibri"/>
          <w:sz w:val="28"/>
        </w:rPr>
      </w:pPr>
      <w:r w:rsidRPr="00B65C8B">
        <w:rPr>
          <w:rFonts w:ascii="Calibri" w:hAnsi="Calibri" w:cs="Calibri"/>
          <w:b/>
          <w:bCs/>
          <w:sz w:val="28"/>
        </w:rPr>
        <w:t>Neutralization of Harmful Gases:</w:t>
      </w:r>
      <w:r w:rsidRPr="00B65C8B">
        <w:rPr>
          <w:rFonts w:ascii="Calibri" w:hAnsi="Calibri" w:cs="Calibri"/>
          <w:sz w:val="28"/>
        </w:rPr>
        <w:t xml:space="preserve"> The combustion process can release gases like methane or volatile organic compounds (VOCs), which are harmful to both the environment and human health. Activated charcoal traps these gases </w:t>
      </w:r>
      <w:r w:rsidRPr="00B65C8B">
        <w:rPr>
          <w:rFonts w:ascii="Calibri" w:hAnsi="Calibri" w:cs="Calibri"/>
          <w:sz w:val="28"/>
        </w:rPr>
        <w:lastRenderedPageBreak/>
        <w:t>before they can escape into the atmosphere, making the waste conversion process more environmentally safe.</w:t>
      </w:r>
    </w:p>
    <w:p w14:paraId="0BBC0091" w14:textId="77777777" w:rsidR="00282045" w:rsidRPr="00B65C8B" w:rsidRDefault="00282045" w:rsidP="00282045">
      <w:pPr>
        <w:rPr>
          <w:rFonts w:ascii="Calibri" w:hAnsi="Calibri" w:cs="Calibri"/>
          <w:sz w:val="28"/>
        </w:rPr>
      </w:pPr>
    </w:p>
    <w:p w14:paraId="4A34D27D" w14:textId="77777777" w:rsidR="00282045" w:rsidRPr="00B65C8B" w:rsidRDefault="00282045" w:rsidP="00282045">
      <w:pPr>
        <w:rPr>
          <w:rFonts w:ascii="Calibri" w:hAnsi="Calibri" w:cs="Calibri"/>
          <w:sz w:val="28"/>
        </w:rPr>
      </w:pPr>
      <w:r w:rsidRPr="00B65C8B">
        <w:rPr>
          <w:rFonts w:ascii="Calibri" w:hAnsi="Calibri" w:cs="Calibri"/>
          <w:b/>
          <w:bCs/>
          <w:sz w:val="28"/>
        </w:rPr>
        <w:t>Sustainability:</w:t>
      </w:r>
      <w:r w:rsidRPr="00B65C8B">
        <w:rPr>
          <w:rFonts w:ascii="Calibri" w:hAnsi="Calibri" w:cs="Calibri"/>
          <w:sz w:val="28"/>
        </w:rPr>
        <w:t xml:space="preserve"> Since activated charcoal can be regenerated and reused after saturation (by heating it to release the adsorbed substances), it aligns with the Smart Dustbin’s focus on sustainability. This reusable nature reduces waste and ensures the system remains efficient in the long run.</w:t>
      </w:r>
    </w:p>
    <w:p w14:paraId="17E27865" w14:textId="77777777" w:rsidR="00282045" w:rsidRPr="00B65C8B" w:rsidRDefault="00282045" w:rsidP="00282045">
      <w:pPr>
        <w:rPr>
          <w:rFonts w:ascii="Calibri" w:hAnsi="Calibri" w:cs="Calibri"/>
          <w:sz w:val="28"/>
        </w:rPr>
      </w:pPr>
    </w:p>
    <w:p w14:paraId="15C5E679" w14:textId="77777777" w:rsidR="00282045" w:rsidRPr="00B65C8B" w:rsidRDefault="00282045" w:rsidP="00282045">
      <w:pPr>
        <w:rPr>
          <w:rFonts w:ascii="Calibri" w:hAnsi="Calibri" w:cs="Calibri"/>
          <w:sz w:val="28"/>
        </w:rPr>
      </w:pPr>
    </w:p>
    <w:p w14:paraId="2B928147" w14:textId="66318B9D" w:rsidR="00FE3043" w:rsidRPr="00B65C8B" w:rsidRDefault="00FE3043" w:rsidP="00282045">
      <w:pPr>
        <w:rPr>
          <w:rFonts w:ascii="Calibri" w:hAnsi="Calibri" w:cs="Calibri"/>
          <w:b/>
          <w:bCs/>
          <w:sz w:val="28"/>
          <w:u w:val="single"/>
        </w:rPr>
      </w:pPr>
      <w:r w:rsidRPr="00B65C8B">
        <w:rPr>
          <w:rFonts w:ascii="Calibri" w:hAnsi="Calibri" w:cs="Calibri"/>
          <w:b/>
          <w:bCs/>
          <w:sz w:val="36"/>
          <w:szCs w:val="36"/>
          <w:u w:val="single"/>
        </w:rPr>
        <w:t>BLOCK DIAGRAM:</w:t>
      </w:r>
    </w:p>
    <w:p w14:paraId="54DD9578" w14:textId="77777777" w:rsidR="00FE3043" w:rsidRPr="00B65C8B" w:rsidRDefault="00FE3043" w:rsidP="002D225B">
      <w:pPr>
        <w:rPr>
          <w:rFonts w:ascii="Calibri" w:hAnsi="Calibri" w:cs="Calibri"/>
          <w:sz w:val="28"/>
        </w:rPr>
      </w:pPr>
    </w:p>
    <w:p w14:paraId="4F74B959" w14:textId="5E74CDC1" w:rsidR="002D225B" w:rsidRPr="00B65C8B" w:rsidRDefault="00FE3043" w:rsidP="002D225B">
      <w:pPr>
        <w:rPr>
          <w:rFonts w:ascii="Calibri" w:hAnsi="Calibri" w:cs="Calibri"/>
          <w:sz w:val="28"/>
          <w:lang w:val="en-US"/>
        </w:rPr>
      </w:pPr>
      <w:r w:rsidRPr="00B65C8B">
        <w:rPr>
          <w:rFonts w:ascii="Calibri" w:hAnsi="Calibri" w:cs="Calibri"/>
          <w:noProof/>
        </w:rPr>
        <w:drawing>
          <wp:inline distT="0" distB="0" distL="0" distR="0" wp14:anchorId="4206532F" wp14:editId="0C760C48">
            <wp:extent cx="5731510" cy="3050540"/>
            <wp:effectExtent l="0" t="0" r="2540" b="0"/>
            <wp:docPr id="156" name="Google Shape;156;p27"/>
            <wp:cNvGraphicFramePr/>
            <a:graphic xmlns:a="http://schemas.openxmlformats.org/drawingml/2006/main">
              <a:graphicData uri="http://schemas.openxmlformats.org/drawingml/2006/picture">
                <pic:pic xmlns:pic="http://schemas.openxmlformats.org/drawingml/2006/picture">
                  <pic:nvPicPr>
                    <pic:cNvPr id="156" name="Google Shape;156;p27"/>
                    <pic:cNvPicPr preferRelativeResize="0"/>
                  </pic:nvPicPr>
                  <pic:blipFill rotWithShape="1">
                    <a:blip r:embed="rId5">
                      <a:alphaModFix/>
                    </a:blip>
                    <a:srcRect/>
                    <a:stretch/>
                  </pic:blipFill>
                  <pic:spPr>
                    <a:xfrm>
                      <a:off x="0" y="0"/>
                      <a:ext cx="5731510" cy="3050540"/>
                    </a:xfrm>
                    <a:prstGeom prst="rect">
                      <a:avLst/>
                    </a:prstGeom>
                    <a:noFill/>
                    <a:ln>
                      <a:noFill/>
                    </a:ln>
                  </pic:spPr>
                </pic:pic>
              </a:graphicData>
            </a:graphic>
          </wp:inline>
        </w:drawing>
      </w:r>
    </w:p>
    <w:p w14:paraId="242C0D32" w14:textId="77777777" w:rsidR="000347A5" w:rsidRPr="00B65C8B" w:rsidRDefault="000347A5" w:rsidP="000347A5">
      <w:pPr>
        <w:jc w:val="both"/>
        <w:rPr>
          <w:rFonts w:ascii="Calibri" w:hAnsi="Calibri" w:cs="Calibri"/>
          <w:sz w:val="24"/>
          <w:szCs w:val="24"/>
        </w:rPr>
      </w:pPr>
      <w:r w:rsidRPr="00B65C8B">
        <w:rPr>
          <w:rFonts w:ascii="Calibri" w:hAnsi="Calibri" w:cs="Calibri"/>
          <w:sz w:val="24"/>
          <w:szCs w:val="24"/>
        </w:rPr>
        <w:t>The hardware components chosen for this smart composting system are ideal for the task at hand. Here's why:</w:t>
      </w:r>
    </w:p>
    <w:p w14:paraId="49030131" w14:textId="77777777" w:rsidR="000347A5" w:rsidRPr="00B65C8B" w:rsidRDefault="000347A5" w:rsidP="000347A5">
      <w:pPr>
        <w:jc w:val="both"/>
        <w:rPr>
          <w:rFonts w:ascii="Calibri" w:hAnsi="Calibri" w:cs="Calibri"/>
          <w:sz w:val="24"/>
          <w:szCs w:val="24"/>
        </w:rPr>
      </w:pPr>
    </w:p>
    <w:p w14:paraId="41D8EC6C" w14:textId="2F9E6386" w:rsidR="00C90C9E" w:rsidRPr="00B65C8B" w:rsidRDefault="00C90C9E" w:rsidP="00C90C9E">
      <w:pPr>
        <w:jc w:val="both"/>
        <w:rPr>
          <w:rFonts w:ascii="Calibri" w:hAnsi="Calibri" w:cs="Calibri"/>
          <w:b/>
          <w:bCs/>
          <w:sz w:val="28"/>
        </w:rPr>
      </w:pPr>
      <w:r w:rsidRPr="00B65C8B">
        <w:rPr>
          <w:rFonts w:ascii="Calibri" w:hAnsi="Calibri" w:cs="Calibri"/>
          <w:b/>
          <w:bCs/>
          <w:sz w:val="28"/>
        </w:rPr>
        <w:t>Gas Sensor MQ-135</w:t>
      </w:r>
    </w:p>
    <w:p w14:paraId="582BACF9" w14:textId="1E97A360" w:rsidR="00282045" w:rsidRPr="00B65C8B" w:rsidRDefault="00C90C9E" w:rsidP="00C90C9E">
      <w:pPr>
        <w:jc w:val="both"/>
        <w:rPr>
          <w:rFonts w:ascii="Calibri" w:hAnsi="Calibri" w:cs="Calibri"/>
          <w:sz w:val="28"/>
        </w:rPr>
      </w:pPr>
      <w:r w:rsidRPr="00B65C8B">
        <w:rPr>
          <w:rFonts w:ascii="Calibri" w:hAnsi="Calibri" w:cs="Calibri"/>
          <w:sz w:val="28"/>
        </w:rPr>
        <w:t>Description: Detects harmful gases like ammonia, methane, and other volatile organic compounds (VOCs) produced during composting.</w:t>
      </w:r>
    </w:p>
    <w:p w14:paraId="6EBDBD22" w14:textId="3A636853" w:rsidR="00C90C9E" w:rsidRPr="00B65C8B" w:rsidRDefault="00C90C9E" w:rsidP="00C90C9E">
      <w:pPr>
        <w:jc w:val="both"/>
        <w:rPr>
          <w:rFonts w:ascii="Calibri" w:hAnsi="Calibri" w:cs="Calibri"/>
          <w:b/>
          <w:bCs/>
          <w:sz w:val="28"/>
        </w:rPr>
      </w:pPr>
      <w:r w:rsidRPr="00B65C8B">
        <w:rPr>
          <w:rFonts w:ascii="Calibri" w:hAnsi="Calibri" w:cs="Calibri"/>
          <w:b/>
          <w:bCs/>
          <w:sz w:val="28"/>
        </w:rPr>
        <w:t>Ultrasonic Sensor HC-SR04</w:t>
      </w:r>
    </w:p>
    <w:p w14:paraId="2B09536F" w14:textId="12A618D0" w:rsidR="00C90C9E" w:rsidRPr="00B65C8B" w:rsidRDefault="00C90C9E" w:rsidP="00C90C9E">
      <w:pPr>
        <w:jc w:val="both"/>
        <w:rPr>
          <w:rFonts w:ascii="Calibri" w:hAnsi="Calibri" w:cs="Calibri"/>
          <w:sz w:val="28"/>
        </w:rPr>
      </w:pPr>
      <w:r w:rsidRPr="00B65C8B">
        <w:rPr>
          <w:rFonts w:ascii="Calibri" w:hAnsi="Calibri" w:cs="Calibri"/>
          <w:sz w:val="28"/>
        </w:rPr>
        <w:lastRenderedPageBreak/>
        <w:t>Description: Measures the distance to an object by sending an ultrasonic pulse and measuring the echo. Used to detect the fill level of the bin.</w:t>
      </w:r>
    </w:p>
    <w:p w14:paraId="6E1B0974" w14:textId="0912A32E" w:rsidR="00C90C9E" w:rsidRPr="00B65C8B" w:rsidRDefault="00C90C9E" w:rsidP="00C90C9E">
      <w:pPr>
        <w:jc w:val="both"/>
        <w:rPr>
          <w:rFonts w:ascii="Calibri" w:hAnsi="Calibri" w:cs="Calibri"/>
          <w:b/>
          <w:bCs/>
          <w:sz w:val="28"/>
        </w:rPr>
      </w:pPr>
      <w:r w:rsidRPr="00B65C8B">
        <w:rPr>
          <w:rFonts w:ascii="Calibri" w:hAnsi="Calibri" w:cs="Calibri"/>
          <w:b/>
          <w:bCs/>
          <w:sz w:val="28"/>
        </w:rPr>
        <w:t>Moisture Sensor</w:t>
      </w:r>
    </w:p>
    <w:p w14:paraId="1541674E" w14:textId="2B0AD75B" w:rsidR="00C90C9E" w:rsidRPr="00B65C8B" w:rsidRDefault="00C90C9E" w:rsidP="00C90C9E">
      <w:pPr>
        <w:jc w:val="both"/>
        <w:rPr>
          <w:rFonts w:ascii="Calibri" w:hAnsi="Calibri" w:cs="Calibri"/>
          <w:sz w:val="28"/>
        </w:rPr>
      </w:pPr>
      <w:r w:rsidRPr="00B65C8B">
        <w:rPr>
          <w:rFonts w:ascii="Calibri" w:hAnsi="Calibri" w:cs="Calibri"/>
          <w:sz w:val="28"/>
        </w:rPr>
        <w:t>Description: Measures the moisture level of the compost to ensure optimal conditions for decomposition.</w:t>
      </w:r>
    </w:p>
    <w:p w14:paraId="6643DA88" w14:textId="59F48803" w:rsidR="00C90C9E" w:rsidRPr="00B65C8B" w:rsidRDefault="00C90C9E" w:rsidP="00C90C9E">
      <w:pPr>
        <w:jc w:val="both"/>
        <w:rPr>
          <w:rFonts w:ascii="Calibri" w:hAnsi="Calibri" w:cs="Calibri"/>
          <w:b/>
          <w:bCs/>
          <w:sz w:val="28"/>
        </w:rPr>
      </w:pPr>
      <w:r w:rsidRPr="00B65C8B">
        <w:rPr>
          <w:rFonts w:ascii="Calibri" w:hAnsi="Calibri" w:cs="Calibri"/>
          <w:b/>
          <w:bCs/>
          <w:sz w:val="28"/>
        </w:rPr>
        <w:t>Temperature sensor DHT22</w:t>
      </w:r>
    </w:p>
    <w:p w14:paraId="70D79C63" w14:textId="1512BFA6" w:rsidR="00C90C9E" w:rsidRPr="00B65C8B" w:rsidRDefault="00C90C9E" w:rsidP="00C90C9E">
      <w:pPr>
        <w:jc w:val="both"/>
        <w:rPr>
          <w:rFonts w:ascii="Calibri" w:hAnsi="Calibri" w:cs="Calibri"/>
          <w:sz w:val="28"/>
        </w:rPr>
      </w:pPr>
      <w:r w:rsidRPr="00B65C8B">
        <w:rPr>
          <w:rFonts w:ascii="Calibri" w:hAnsi="Calibri" w:cs="Calibri"/>
          <w:sz w:val="28"/>
        </w:rPr>
        <w:t>Description: Measures the temperature and humidity inside the composting chamber to ensure it stays within the ideal range for composting.</w:t>
      </w:r>
    </w:p>
    <w:p w14:paraId="1A9785FE" w14:textId="77777777" w:rsidR="00C90C9E" w:rsidRPr="00B65C8B" w:rsidRDefault="00C90C9E" w:rsidP="00C90C9E">
      <w:pPr>
        <w:jc w:val="both"/>
        <w:rPr>
          <w:rFonts w:ascii="Calibri" w:hAnsi="Calibri" w:cs="Calibri"/>
          <w:b/>
          <w:bCs/>
          <w:sz w:val="28"/>
        </w:rPr>
      </w:pPr>
      <w:r w:rsidRPr="00B65C8B">
        <w:rPr>
          <w:rFonts w:ascii="Calibri" w:hAnsi="Calibri" w:cs="Calibri"/>
          <w:b/>
          <w:bCs/>
          <w:sz w:val="28"/>
        </w:rPr>
        <w:t>NEO-6M GPS Module</w:t>
      </w:r>
    </w:p>
    <w:p w14:paraId="7F0557CC" w14:textId="0B4EEDA5" w:rsidR="00C90C9E" w:rsidRPr="00B65C8B" w:rsidRDefault="00C90C9E" w:rsidP="00C90C9E">
      <w:pPr>
        <w:jc w:val="both"/>
        <w:rPr>
          <w:rFonts w:ascii="Calibri" w:hAnsi="Calibri" w:cs="Calibri"/>
          <w:sz w:val="28"/>
        </w:rPr>
      </w:pPr>
      <w:r w:rsidRPr="00B65C8B">
        <w:rPr>
          <w:rFonts w:ascii="Calibri" w:hAnsi="Calibri" w:cs="Calibri"/>
          <w:sz w:val="28"/>
        </w:rPr>
        <w:t>Description: A widely used, low-cost GPS module that provides accurate location data</w:t>
      </w:r>
    </w:p>
    <w:p w14:paraId="0B062C91" w14:textId="77777777" w:rsidR="00C90C9E" w:rsidRPr="00B65C8B" w:rsidRDefault="00C90C9E" w:rsidP="00C90C9E">
      <w:pPr>
        <w:jc w:val="both"/>
        <w:rPr>
          <w:rFonts w:ascii="Calibri" w:hAnsi="Calibri" w:cs="Calibri"/>
          <w:b/>
          <w:bCs/>
          <w:sz w:val="28"/>
        </w:rPr>
      </w:pPr>
      <w:r w:rsidRPr="00B65C8B">
        <w:rPr>
          <w:rFonts w:ascii="Calibri" w:hAnsi="Calibri" w:cs="Calibri"/>
          <w:b/>
          <w:bCs/>
          <w:sz w:val="28"/>
        </w:rPr>
        <w:t>Compression Load Cell</w:t>
      </w:r>
    </w:p>
    <w:p w14:paraId="06E8691B" w14:textId="77777777" w:rsidR="00C90C9E" w:rsidRPr="00B65C8B" w:rsidRDefault="00C90C9E" w:rsidP="00C90C9E">
      <w:pPr>
        <w:jc w:val="both"/>
        <w:rPr>
          <w:rFonts w:ascii="Calibri" w:hAnsi="Calibri" w:cs="Calibri"/>
          <w:sz w:val="28"/>
        </w:rPr>
      </w:pPr>
      <w:r w:rsidRPr="00B65C8B">
        <w:rPr>
          <w:rFonts w:ascii="Calibri" w:hAnsi="Calibri" w:cs="Calibri"/>
          <w:sz w:val="28"/>
        </w:rPr>
        <w:t>Description: Designed to measure compressive forces, these load cells are ideal for applications where the bin can be placed directly on top of the sensor.</w:t>
      </w:r>
    </w:p>
    <w:p w14:paraId="7CAF813E" w14:textId="77777777" w:rsidR="00282045" w:rsidRPr="00B65C8B" w:rsidRDefault="00282045" w:rsidP="000347A5">
      <w:pPr>
        <w:jc w:val="both"/>
        <w:rPr>
          <w:rFonts w:ascii="Calibri" w:hAnsi="Calibri" w:cs="Calibri"/>
          <w:sz w:val="28"/>
        </w:rPr>
      </w:pPr>
    </w:p>
    <w:p w14:paraId="2AA2238F" w14:textId="6DFF781A" w:rsidR="000347A5" w:rsidRPr="00B65C8B" w:rsidRDefault="000347A5" w:rsidP="000347A5">
      <w:pPr>
        <w:jc w:val="both"/>
        <w:rPr>
          <w:rFonts w:ascii="Calibri" w:hAnsi="Calibri" w:cs="Calibri"/>
          <w:b/>
          <w:bCs/>
          <w:sz w:val="32"/>
          <w:szCs w:val="32"/>
          <w:u w:val="single"/>
        </w:rPr>
      </w:pPr>
      <w:r w:rsidRPr="00B65C8B">
        <w:rPr>
          <w:rFonts w:ascii="Calibri" w:hAnsi="Calibri" w:cs="Calibri"/>
          <w:b/>
          <w:bCs/>
          <w:sz w:val="32"/>
          <w:szCs w:val="32"/>
          <w:u w:val="single"/>
        </w:rPr>
        <w:t>PARTIAL IMPLIMENTATION:</w:t>
      </w:r>
    </w:p>
    <w:p w14:paraId="21E2804B" w14:textId="77777777" w:rsidR="00282045" w:rsidRPr="00B65C8B" w:rsidRDefault="00282045" w:rsidP="000347A5">
      <w:pPr>
        <w:jc w:val="both"/>
        <w:rPr>
          <w:rFonts w:ascii="Calibri" w:hAnsi="Calibri" w:cs="Calibri"/>
          <w:b/>
          <w:bCs/>
          <w:sz w:val="32"/>
          <w:szCs w:val="32"/>
          <w:u w:val="single"/>
        </w:rPr>
      </w:pPr>
    </w:p>
    <w:p w14:paraId="191061CD" w14:textId="5179D609" w:rsidR="000347A5" w:rsidRPr="00B65C8B" w:rsidRDefault="00282045" w:rsidP="000347A5">
      <w:pPr>
        <w:jc w:val="both"/>
        <w:rPr>
          <w:rFonts w:ascii="Calibri" w:hAnsi="Calibri" w:cs="Calibri"/>
          <w:sz w:val="28"/>
        </w:rPr>
      </w:pPr>
      <w:r w:rsidRPr="00B65C8B">
        <w:rPr>
          <w:rFonts w:ascii="Calibri" w:hAnsi="Calibri" w:cs="Calibri"/>
          <w:sz w:val="28"/>
        </w:rPr>
        <w:t xml:space="preserve">          </w:t>
      </w:r>
      <w:r w:rsidR="00FE3043" w:rsidRPr="00B65C8B">
        <w:rPr>
          <w:rFonts w:ascii="Calibri" w:hAnsi="Calibri" w:cs="Calibri"/>
          <w:sz w:val="28"/>
        </w:rPr>
        <w:drawing>
          <wp:inline distT="0" distB="0" distL="0" distR="0" wp14:anchorId="2A8EA376" wp14:editId="32B73D21">
            <wp:extent cx="4381500" cy="2270760"/>
            <wp:effectExtent l="0" t="0" r="0" b="0"/>
            <wp:docPr id="175" name="Google Shape;175;p30"/>
            <wp:cNvGraphicFramePr/>
            <a:graphic xmlns:a="http://schemas.openxmlformats.org/drawingml/2006/main">
              <a:graphicData uri="http://schemas.openxmlformats.org/drawingml/2006/picture">
                <pic:pic xmlns:pic="http://schemas.openxmlformats.org/drawingml/2006/picture">
                  <pic:nvPicPr>
                    <pic:cNvPr id="175" name="Google Shape;175;p30"/>
                    <pic:cNvPicPr preferRelativeResize="0"/>
                  </pic:nvPicPr>
                  <pic:blipFill rotWithShape="1">
                    <a:blip r:embed="rId6">
                      <a:alphaModFix/>
                    </a:blip>
                    <a:srcRect/>
                    <a:stretch/>
                  </pic:blipFill>
                  <pic:spPr>
                    <a:xfrm>
                      <a:off x="0" y="0"/>
                      <a:ext cx="4381500" cy="2270760"/>
                    </a:xfrm>
                    <a:prstGeom prst="rect">
                      <a:avLst/>
                    </a:prstGeom>
                    <a:noFill/>
                    <a:ln>
                      <a:noFill/>
                    </a:ln>
                  </pic:spPr>
                </pic:pic>
              </a:graphicData>
            </a:graphic>
          </wp:inline>
        </w:drawing>
      </w:r>
    </w:p>
    <w:p w14:paraId="26BB05A4" w14:textId="77777777" w:rsidR="00B65C8B" w:rsidRDefault="00B65C8B" w:rsidP="00282045">
      <w:pPr>
        <w:jc w:val="both"/>
        <w:rPr>
          <w:rFonts w:ascii="Calibri" w:hAnsi="Calibri" w:cs="Calibri"/>
          <w:sz w:val="28"/>
        </w:rPr>
      </w:pPr>
    </w:p>
    <w:p w14:paraId="386C0E95" w14:textId="77777777" w:rsidR="00B65C8B" w:rsidRDefault="00B65C8B" w:rsidP="00282045">
      <w:pPr>
        <w:jc w:val="both"/>
        <w:rPr>
          <w:rFonts w:ascii="Calibri" w:hAnsi="Calibri" w:cs="Calibri"/>
          <w:sz w:val="28"/>
        </w:rPr>
      </w:pPr>
    </w:p>
    <w:p w14:paraId="442EB369" w14:textId="6FD423BD" w:rsidR="00282045" w:rsidRPr="00B65C8B" w:rsidRDefault="000347A5" w:rsidP="00282045">
      <w:pPr>
        <w:jc w:val="both"/>
        <w:rPr>
          <w:rFonts w:ascii="Calibri" w:hAnsi="Calibri" w:cs="Calibri"/>
          <w:sz w:val="28"/>
        </w:rPr>
      </w:pPr>
      <w:r w:rsidRPr="00B65C8B">
        <w:rPr>
          <w:rFonts w:ascii="Calibri" w:hAnsi="Calibri" w:cs="Calibri"/>
          <w:sz w:val="28"/>
        </w:rPr>
        <w:t xml:space="preserve">                   </w:t>
      </w:r>
    </w:p>
    <w:p w14:paraId="362D433F" w14:textId="0179A57A" w:rsidR="00B65C8B" w:rsidRPr="00B65C8B" w:rsidRDefault="000347A5" w:rsidP="000347A5">
      <w:pPr>
        <w:spacing w:line="360" w:lineRule="auto"/>
        <w:jc w:val="both"/>
        <w:rPr>
          <w:rFonts w:ascii="Calibri" w:hAnsi="Calibri" w:cs="Calibri"/>
          <w:b/>
          <w:bCs/>
          <w:sz w:val="32"/>
          <w:szCs w:val="32"/>
          <w:u w:val="single"/>
        </w:rPr>
      </w:pPr>
      <w:r w:rsidRPr="00B65C8B">
        <w:rPr>
          <w:rFonts w:ascii="Calibri" w:hAnsi="Calibri" w:cs="Calibri"/>
          <w:b/>
          <w:bCs/>
          <w:sz w:val="32"/>
          <w:szCs w:val="32"/>
          <w:u w:val="single"/>
        </w:rPr>
        <w:lastRenderedPageBreak/>
        <w:t>FLOW DIAGRAM:</w:t>
      </w:r>
    </w:p>
    <w:p w14:paraId="1222B7CB" w14:textId="5BE1983E" w:rsidR="000347A5" w:rsidRPr="00B65C8B" w:rsidRDefault="000347A5" w:rsidP="000347A5">
      <w:pPr>
        <w:spacing w:line="360" w:lineRule="auto"/>
        <w:jc w:val="both"/>
        <w:rPr>
          <w:rFonts w:ascii="Calibri" w:hAnsi="Calibri" w:cs="Calibri"/>
          <w:b/>
          <w:bCs/>
          <w:sz w:val="32"/>
          <w:szCs w:val="32"/>
          <w:u w:val="single"/>
        </w:rPr>
      </w:pPr>
      <w:r w:rsidRPr="00B65C8B">
        <w:rPr>
          <w:rFonts w:ascii="Calibri" w:hAnsi="Calibri" w:cs="Calibri"/>
          <w:b/>
          <w:bCs/>
          <w:sz w:val="32"/>
          <w:szCs w:val="32"/>
          <w:u w:val="single"/>
        </w:rPr>
        <w:t xml:space="preserve">     </w:t>
      </w:r>
      <w:r w:rsidR="00C90C9E" w:rsidRPr="00B65C8B">
        <w:rPr>
          <w:rFonts w:ascii="Calibri" w:hAnsi="Calibri" w:cs="Calibri"/>
          <w:b/>
          <w:bCs/>
          <w:sz w:val="32"/>
          <w:szCs w:val="32"/>
          <w:u w:val="single"/>
        </w:rPr>
        <w:drawing>
          <wp:inline distT="0" distB="0" distL="0" distR="0" wp14:anchorId="15148179" wp14:editId="1571EE59">
            <wp:extent cx="4975860" cy="3505200"/>
            <wp:effectExtent l="0" t="0" r="0" b="0"/>
            <wp:docPr id="161" name="Google Shape;161;p28"/>
            <wp:cNvGraphicFramePr/>
            <a:graphic xmlns:a="http://schemas.openxmlformats.org/drawingml/2006/main">
              <a:graphicData uri="http://schemas.openxmlformats.org/drawingml/2006/picture">
                <pic:pic xmlns:pic="http://schemas.openxmlformats.org/drawingml/2006/picture">
                  <pic:nvPicPr>
                    <pic:cNvPr id="161" name="Google Shape;161;p28"/>
                    <pic:cNvPicPr preferRelativeResize="0"/>
                  </pic:nvPicPr>
                  <pic:blipFill rotWithShape="1">
                    <a:blip r:embed="rId7">
                      <a:alphaModFix/>
                    </a:blip>
                    <a:srcRect/>
                    <a:stretch/>
                  </pic:blipFill>
                  <pic:spPr>
                    <a:xfrm>
                      <a:off x="0" y="0"/>
                      <a:ext cx="4976378" cy="3505565"/>
                    </a:xfrm>
                    <a:prstGeom prst="rect">
                      <a:avLst/>
                    </a:prstGeom>
                    <a:noFill/>
                    <a:ln>
                      <a:noFill/>
                    </a:ln>
                  </pic:spPr>
                </pic:pic>
              </a:graphicData>
            </a:graphic>
          </wp:inline>
        </w:drawing>
      </w:r>
    </w:p>
    <w:p w14:paraId="12FC5AFD" w14:textId="77777777" w:rsidR="00282045" w:rsidRPr="00B65C8B" w:rsidRDefault="00282045" w:rsidP="00282045">
      <w:pPr>
        <w:rPr>
          <w:rFonts w:ascii="Calibri" w:hAnsi="Calibri" w:cs="Calibri"/>
          <w:b/>
          <w:bCs/>
          <w:sz w:val="32"/>
          <w:szCs w:val="32"/>
          <w:u w:val="single"/>
          <w:lang w:val="en-US"/>
        </w:rPr>
      </w:pPr>
      <w:r w:rsidRPr="00282045">
        <w:rPr>
          <w:rFonts w:ascii="Calibri" w:hAnsi="Calibri" w:cs="Calibri"/>
          <w:b/>
          <w:bCs/>
          <w:sz w:val="32"/>
          <w:szCs w:val="32"/>
          <w:u w:val="single"/>
          <w:lang w:val="en-US"/>
        </w:rPr>
        <w:t>CONSTRUCTION:</w:t>
      </w:r>
    </w:p>
    <w:p w14:paraId="22DCDAE5" w14:textId="77777777" w:rsidR="00282045" w:rsidRPr="00B65C8B" w:rsidRDefault="00282045" w:rsidP="00282045">
      <w:pPr>
        <w:rPr>
          <w:rFonts w:ascii="Calibri" w:hAnsi="Calibri" w:cs="Calibri"/>
          <w:b/>
          <w:bCs/>
          <w:sz w:val="32"/>
          <w:szCs w:val="32"/>
          <w:u w:val="single"/>
        </w:rPr>
      </w:pPr>
    </w:p>
    <w:p w14:paraId="56271DA4" w14:textId="08824BEB" w:rsidR="00282045" w:rsidRPr="00282045" w:rsidRDefault="00282045" w:rsidP="00282045">
      <w:pPr>
        <w:rPr>
          <w:rFonts w:ascii="Calibri" w:hAnsi="Calibri" w:cs="Calibri"/>
          <w:b/>
          <w:bCs/>
          <w:sz w:val="32"/>
          <w:szCs w:val="32"/>
          <w:u w:val="single"/>
        </w:rPr>
      </w:pPr>
      <w:r w:rsidRPr="00B65C8B">
        <w:rPr>
          <w:rFonts w:ascii="Calibri" w:hAnsi="Calibri" w:cs="Calibri"/>
          <w:noProof/>
        </w:rPr>
        <w:drawing>
          <wp:inline distT="0" distB="0" distL="0" distR="0" wp14:anchorId="5D8824CC" wp14:editId="25FE3AF9">
            <wp:extent cx="5935980" cy="3459480"/>
            <wp:effectExtent l="0" t="0" r="7620" b="7620"/>
            <wp:docPr id="191252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22946" name=""/>
                    <pic:cNvPicPr/>
                  </pic:nvPicPr>
                  <pic:blipFill>
                    <a:blip r:embed="rId8"/>
                    <a:stretch>
                      <a:fillRect/>
                    </a:stretch>
                  </pic:blipFill>
                  <pic:spPr>
                    <a:xfrm>
                      <a:off x="0" y="0"/>
                      <a:ext cx="5935980" cy="3459480"/>
                    </a:xfrm>
                    <a:prstGeom prst="rect">
                      <a:avLst/>
                    </a:prstGeom>
                  </pic:spPr>
                </pic:pic>
              </a:graphicData>
            </a:graphic>
          </wp:inline>
        </w:drawing>
      </w:r>
    </w:p>
    <w:p w14:paraId="7C776850" w14:textId="77777777" w:rsidR="00282045" w:rsidRPr="00B65C8B" w:rsidRDefault="00282045" w:rsidP="00556F16">
      <w:pPr>
        <w:rPr>
          <w:rFonts w:ascii="Calibri" w:hAnsi="Calibri" w:cs="Calibri"/>
          <w:b/>
          <w:bCs/>
          <w:sz w:val="32"/>
          <w:szCs w:val="32"/>
          <w:u w:val="single"/>
        </w:rPr>
      </w:pPr>
    </w:p>
    <w:p w14:paraId="5D4C25CA" w14:textId="5A97612A" w:rsidR="00556F16" w:rsidRPr="00B65C8B" w:rsidRDefault="00556F16" w:rsidP="00556F16">
      <w:pPr>
        <w:rPr>
          <w:rFonts w:ascii="Calibri" w:hAnsi="Calibri" w:cs="Calibri"/>
          <w:b/>
          <w:bCs/>
          <w:sz w:val="32"/>
          <w:szCs w:val="32"/>
          <w:u w:val="single"/>
        </w:rPr>
      </w:pPr>
      <w:r w:rsidRPr="00B65C8B">
        <w:rPr>
          <w:rFonts w:ascii="Calibri" w:hAnsi="Calibri" w:cs="Calibri"/>
          <w:b/>
          <w:bCs/>
          <w:sz w:val="32"/>
          <w:szCs w:val="32"/>
          <w:u w:val="single"/>
        </w:rPr>
        <w:lastRenderedPageBreak/>
        <w:t>Hardware Details:</w:t>
      </w:r>
    </w:p>
    <w:p w14:paraId="75AD7C49" w14:textId="77777777" w:rsidR="00B65C8B" w:rsidRPr="00B65C8B" w:rsidRDefault="00B65C8B" w:rsidP="00B65C8B">
      <w:pPr>
        <w:rPr>
          <w:rFonts w:ascii="Calibri" w:hAnsi="Calibri" w:cs="Calibri"/>
          <w:b/>
          <w:bCs/>
          <w:sz w:val="28"/>
        </w:rPr>
      </w:pPr>
      <w:r w:rsidRPr="00B65C8B">
        <w:rPr>
          <w:rFonts w:ascii="Calibri" w:hAnsi="Calibri" w:cs="Calibri"/>
          <w:b/>
          <w:bCs/>
          <w:sz w:val="28"/>
        </w:rPr>
        <w:t>Hardware Components and Their Description</w:t>
      </w:r>
    </w:p>
    <w:p w14:paraId="1B85F801"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Sensors</w:t>
      </w:r>
      <w:r w:rsidRPr="00B65C8B">
        <w:rPr>
          <w:rFonts w:ascii="Calibri" w:hAnsi="Calibri" w:cs="Calibri"/>
          <w:sz w:val="28"/>
        </w:rPr>
        <w:t>:</w:t>
      </w:r>
    </w:p>
    <w:p w14:paraId="7D87FF06"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Gas Sensor (MQ-135)</w:t>
      </w:r>
      <w:r w:rsidRPr="00B65C8B">
        <w:rPr>
          <w:rFonts w:ascii="Calibri" w:hAnsi="Calibri" w:cs="Calibri"/>
          <w:sz w:val="28"/>
        </w:rPr>
        <w:t>: Detects harmful gases such as ammonia, methane, and volatile organic compounds (VOCs) released during composting.</w:t>
      </w:r>
    </w:p>
    <w:p w14:paraId="654F8004"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Ultrasonic Sensor (HC-SR04)</w:t>
      </w:r>
      <w:r w:rsidRPr="00B65C8B">
        <w:rPr>
          <w:rFonts w:ascii="Calibri" w:hAnsi="Calibri" w:cs="Calibri"/>
          <w:sz w:val="28"/>
        </w:rPr>
        <w:t>: Measures the fill level of the bin by calculating the distance to the waste.</w:t>
      </w:r>
    </w:p>
    <w:p w14:paraId="35EEF697"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Moisture Sensor</w:t>
      </w:r>
      <w:r w:rsidRPr="00B65C8B">
        <w:rPr>
          <w:rFonts w:ascii="Calibri" w:hAnsi="Calibri" w:cs="Calibri"/>
          <w:sz w:val="28"/>
        </w:rPr>
        <w:t>: Monitors the moisture content in the compost to maintain optimal decomposition conditions.</w:t>
      </w:r>
    </w:p>
    <w:p w14:paraId="2B76D03B"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Temperature Sensor (DHT22)</w:t>
      </w:r>
      <w:r w:rsidRPr="00B65C8B">
        <w:rPr>
          <w:rFonts w:ascii="Calibri" w:hAnsi="Calibri" w:cs="Calibri"/>
          <w:sz w:val="28"/>
        </w:rPr>
        <w:t>: Tracks temperature and humidity inside the combustion chamber to ensure safe and efficient operation.</w:t>
      </w:r>
    </w:p>
    <w:p w14:paraId="081F24F4"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Combustion Chamber</w:t>
      </w:r>
      <w:r w:rsidRPr="00B65C8B">
        <w:rPr>
          <w:rFonts w:ascii="Calibri" w:hAnsi="Calibri" w:cs="Calibri"/>
          <w:sz w:val="28"/>
        </w:rPr>
        <w:t>:</w:t>
      </w:r>
    </w:p>
    <w:p w14:paraId="2DD95CFD" w14:textId="77777777" w:rsidR="00B65C8B" w:rsidRPr="00B65C8B" w:rsidRDefault="00B65C8B" w:rsidP="00B65C8B">
      <w:pPr>
        <w:numPr>
          <w:ilvl w:val="1"/>
          <w:numId w:val="8"/>
        </w:numPr>
        <w:rPr>
          <w:rFonts w:ascii="Calibri" w:hAnsi="Calibri" w:cs="Calibri"/>
          <w:sz w:val="28"/>
        </w:rPr>
      </w:pPr>
      <w:r w:rsidRPr="00B65C8B">
        <w:rPr>
          <w:rFonts w:ascii="Calibri" w:hAnsi="Calibri" w:cs="Calibri"/>
          <w:b/>
          <w:bCs/>
          <w:sz w:val="28"/>
        </w:rPr>
        <w:t>Heating Element</w:t>
      </w:r>
      <w:r w:rsidRPr="00B65C8B">
        <w:rPr>
          <w:rFonts w:ascii="Calibri" w:hAnsi="Calibri" w:cs="Calibri"/>
          <w:sz w:val="28"/>
        </w:rPr>
        <w:t>: Provides the necessary heat for processing waste into mineral-rich ash.</w:t>
      </w:r>
    </w:p>
    <w:p w14:paraId="06D1202B" w14:textId="77777777" w:rsidR="00B65C8B" w:rsidRPr="00B65C8B" w:rsidRDefault="00B65C8B" w:rsidP="00B65C8B">
      <w:pPr>
        <w:numPr>
          <w:ilvl w:val="1"/>
          <w:numId w:val="8"/>
        </w:numPr>
        <w:rPr>
          <w:rFonts w:ascii="Calibri" w:hAnsi="Calibri" w:cs="Calibri"/>
          <w:sz w:val="28"/>
        </w:rPr>
      </w:pPr>
      <w:r w:rsidRPr="00B65C8B">
        <w:rPr>
          <w:rFonts w:ascii="Calibri" w:hAnsi="Calibri" w:cs="Calibri"/>
          <w:b/>
          <w:bCs/>
          <w:sz w:val="28"/>
        </w:rPr>
        <w:t>Activated Charcoal</w:t>
      </w:r>
      <w:r w:rsidRPr="00B65C8B">
        <w:rPr>
          <w:rFonts w:ascii="Calibri" w:hAnsi="Calibri" w:cs="Calibri"/>
          <w:sz w:val="28"/>
        </w:rPr>
        <w:t xml:space="preserve">: Filters harmful gases and neutralizes </w:t>
      </w:r>
      <w:proofErr w:type="spellStart"/>
      <w:r w:rsidRPr="00B65C8B">
        <w:rPr>
          <w:rFonts w:ascii="Calibri" w:hAnsi="Calibri" w:cs="Calibri"/>
          <w:sz w:val="28"/>
        </w:rPr>
        <w:t>odors</w:t>
      </w:r>
      <w:proofErr w:type="spellEnd"/>
      <w:r w:rsidRPr="00B65C8B">
        <w:rPr>
          <w:rFonts w:ascii="Calibri" w:hAnsi="Calibri" w:cs="Calibri"/>
          <w:sz w:val="28"/>
        </w:rPr>
        <w:t xml:space="preserve"> during the combustion process.</w:t>
      </w:r>
    </w:p>
    <w:p w14:paraId="1FCBC553"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Microcontroller and Modules</w:t>
      </w:r>
      <w:r w:rsidRPr="00B65C8B">
        <w:rPr>
          <w:rFonts w:ascii="Calibri" w:hAnsi="Calibri" w:cs="Calibri"/>
          <w:sz w:val="28"/>
        </w:rPr>
        <w:t>:</w:t>
      </w:r>
    </w:p>
    <w:p w14:paraId="675DC15D" w14:textId="77777777" w:rsidR="00B65C8B" w:rsidRPr="00B65C8B" w:rsidRDefault="00B65C8B" w:rsidP="00B65C8B">
      <w:pPr>
        <w:numPr>
          <w:ilvl w:val="1"/>
          <w:numId w:val="9"/>
        </w:numPr>
        <w:rPr>
          <w:rFonts w:ascii="Calibri" w:hAnsi="Calibri" w:cs="Calibri"/>
          <w:sz w:val="28"/>
        </w:rPr>
      </w:pPr>
      <w:r w:rsidRPr="00B65C8B">
        <w:rPr>
          <w:rFonts w:ascii="Calibri" w:hAnsi="Calibri" w:cs="Calibri"/>
          <w:b/>
          <w:bCs/>
          <w:sz w:val="28"/>
        </w:rPr>
        <w:t>Arduino</w:t>
      </w:r>
      <w:r w:rsidRPr="00B65C8B">
        <w:rPr>
          <w:rFonts w:ascii="Calibri" w:hAnsi="Calibri" w:cs="Calibri"/>
          <w:sz w:val="28"/>
        </w:rPr>
        <w:t>: The central controller that manages the operations of sensors, motors, and other components.</w:t>
      </w:r>
    </w:p>
    <w:p w14:paraId="12D0002E" w14:textId="77777777" w:rsidR="00B65C8B" w:rsidRPr="00B65C8B" w:rsidRDefault="00B65C8B" w:rsidP="00B65C8B">
      <w:pPr>
        <w:numPr>
          <w:ilvl w:val="1"/>
          <w:numId w:val="9"/>
        </w:numPr>
        <w:rPr>
          <w:rFonts w:ascii="Calibri" w:hAnsi="Calibri" w:cs="Calibri"/>
          <w:sz w:val="28"/>
        </w:rPr>
      </w:pPr>
      <w:r w:rsidRPr="00B65C8B">
        <w:rPr>
          <w:rFonts w:ascii="Calibri" w:hAnsi="Calibri" w:cs="Calibri"/>
          <w:b/>
          <w:bCs/>
          <w:sz w:val="28"/>
        </w:rPr>
        <w:t>NEO-6M GPS Module</w:t>
      </w:r>
      <w:r w:rsidRPr="00B65C8B">
        <w:rPr>
          <w:rFonts w:ascii="Calibri" w:hAnsi="Calibri" w:cs="Calibri"/>
          <w:sz w:val="28"/>
        </w:rPr>
        <w:t>: Tracks the bin’s location for better waste management logistics.</w:t>
      </w:r>
    </w:p>
    <w:p w14:paraId="50A38DB2" w14:textId="77777777" w:rsidR="00B65C8B" w:rsidRPr="00B65C8B" w:rsidRDefault="00B65C8B" w:rsidP="00B65C8B">
      <w:pPr>
        <w:numPr>
          <w:ilvl w:val="1"/>
          <w:numId w:val="9"/>
        </w:numPr>
        <w:rPr>
          <w:rFonts w:ascii="Calibri" w:hAnsi="Calibri" w:cs="Calibri"/>
          <w:sz w:val="28"/>
        </w:rPr>
      </w:pPr>
      <w:r w:rsidRPr="00B65C8B">
        <w:rPr>
          <w:rFonts w:ascii="Calibri" w:hAnsi="Calibri" w:cs="Calibri"/>
          <w:b/>
          <w:bCs/>
          <w:sz w:val="28"/>
        </w:rPr>
        <w:t>Wi-Fi Module</w:t>
      </w:r>
      <w:r w:rsidRPr="00B65C8B">
        <w:rPr>
          <w:rFonts w:ascii="Calibri" w:hAnsi="Calibri" w:cs="Calibri"/>
          <w:sz w:val="28"/>
        </w:rPr>
        <w:t>: Enables real-time communication with municipal authorities by transmitting updates such as fill level and temperature data.</w:t>
      </w:r>
    </w:p>
    <w:p w14:paraId="2D7FCD37"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Solar Panel &amp; Battery</w:t>
      </w:r>
      <w:r w:rsidRPr="00B65C8B">
        <w:rPr>
          <w:rFonts w:ascii="Calibri" w:hAnsi="Calibri" w:cs="Calibri"/>
          <w:sz w:val="28"/>
        </w:rPr>
        <w:t>:</w:t>
      </w:r>
    </w:p>
    <w:p w14:paraId="1AF091DF" w14:textId="77777777" w:rsidR="00B65C8B" w:rsidRPr="00B65C8B" w:rsidRDefault="00B65C8B" w:rsidP="00B65C8B">
      <w:pPr>
        <w:numPr>
          <w:ilvl w:val="1"/>
          <w:numId w:val="10"/>
        </w:numPr>
        <w:rPr>
          <w:rFonts w:ascii="Calibri" w:hAnsi="Calibri" w:cs="Calibri"/>
          <w:sz w:val="28"/>
        </w:rPr>
      </w:pPr>
      <w:r w:rsidRPr="00B65C8B">
        <w:rPr>
          <w:rFonts w:ascii="Calibri" w:hAnsi="Calibri" w:cs="Calibri"/>
          <w:sz w:val="28"/>
        </w:rPr>
        <w:t>Converts solar energy into electricity to power the system, ensuring energy efficiency and sustainability. The battery stores the energy for continuous operation even in low-light conditions.</w:t>
      </w:r>
    </w:p>
    <w:p w14:paraId="1A18D827"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lastRenderedPageBreak/>
        <w:t>Compression Load Cell</w:t>
      </w:r>
      <w:r w:rsidRPr="00B65C8B">
        <w:rPr>
          <w:rFonts w:ascii="Calibri" w:hAnsi="Calibri" w:cs="Calibri"/>
          <w:sz w:val="28"/>
        </w:rPr>
        <w:t>:</w:t>
      </w:r>
    </w:p>
    <w:p w14:paraId="4629163A" w14:textId="77777777" w:rsidR="00B65C8B" w:rsidRPr="00B65C8B" w:rsidRDefault="00B65C8B" w:rsidP="00B65C8B">
      <w:pPr>
        <w:numPr>
          <w:ilvl w:val="1"/>
          <w:numId w:val="11"/>
        </w:numPr>
        <w:rPr>
          <w:rFonts w:ascii="Calibri" w:hAnsi="Calibri" w:cs="Calibri"/>
          <w:sz w:val="28"/>
        </w:rPr>
      </w:pPr>
      <w:r w:rsidRPr="00B65C8B">
        <w:rPr>
          <w:rFonts w:ascii="Calibri" w:hAnsi="Calibri" w:cs="Calibri"/>
          <w:sz w:val="28"/>
        </w:rPr>
        <w:t>Measures the weight of the waste in the bin to monitor the fill level accurately. These sensors support weight ranges from 20kg to 100kg and are essential for automating waste transfer processes.</w:t>
      </w:r>
    </w:p>
    <w:p w14:paraId="3CB13F5A" w14:textId="77777777" w:rsidR="00556F16" w:rsidRPr="00B65C8B" w:rsidRDefault="00556F16" w:rsidP="00556F16">
      <w:pPr>
        <w:rPr>
          <w:rFonts w:ascii="Calibri" w:hAnsi="Calibri" w:cs="Calibri"/>
          <w:sz w:val="28"/>
        </w:rPr>
      </w:pPr>
    </w:p>
    <w:p w14:paraId="31FF4087" w14:textId="77777777" w:rsidR="00556F16" w:rsidRPr="00B65C8B" w:rsidRDefault="00556F16" w:rsidP="00556F16">
      <w:pPr>
        <w:rPr>
          <w:rFonts w:ascii="Calibri" w:hAnsi="Calibri" w:cs="Calibri"/>
          <w:sz w:val="28"/>
        </w:rPr>
      </w:pPr>
    </w:p>
    <w:p w14:paraId="7E51A589" w14:textId="77777777" w:rsidR="00556F16" w:rsidRPr="00B65C8B" w:rsidRDefault="00556F16" w:rsidP="00556F16">
      <w:pPr>
        <w:rPr>
          <w:rFonts w:ascii="Calibri" w:hAnsi="Calibri" w:cs="Calibri"/>
          <w:sz w:val="28"/>
        </w:rPr>
      </w:pPr>
    </w:p>
    <w:p w14:paraId="436CC8AB" w14:textId="77777777" w:rsidR="00556F16" w:rsidRPr="00B65C8B" w:rsidRDefault="00556F16" w:rsidP="00556F16">
      <w:pPr>
        <w:rPr>
          <w:rFonts w:ascii="Calibri" w:hAnsi="Calibri" w:cs="Calibri"/>
          <w:sz w:val="28"/>
        </w:rPr>
      </w:pPr>
    </w:p>
    <w:p w14:paraId="027C8609" w14:textId="77777777" w:rsidR="00556F16" w:rsidRPr="00B65C8B" w:rsidRDefault="00556F16" w:rsidP="00556F16">
      <w:pPr>
        <w:rPr>
          <w:rFonts w:ascii="Calibri" w:hAnsi="Calibri" w:cs="Calibri"/>
          <w:sz w:val="28"/>
        </w:rPr>
      </w:pPr>
    </w:p>
    <w:p w14:paraId="2426D27E" w14:textId="7E2EC708" w:rsidR="000347A5" w:rsidRPr="00B65C8B" w:rsidRDefault="000347A5" w:rsidP="000347A5">
      <w:pPr>
        <w:spacing w:line="360" w:lineRule="auto"/>
        <w:jc w:val="both"/>
        <w:rPr>
          <w:rFonts w:ascii="Calibri" w:hAnsi="Calibri" w:cs="Calibri"/>
          <w:b/>
          <w:bCs/>
          <w:sz w:val="28"/>
          <w:u w:val="single"/>
        </w:rPr>
      </w:pPr>
    </w:p>
    <w:p w14:paraId="66DB81E4" w14:textId="77777777" w:rsidR="000347A5" w:rsidRPr="00B65C8B" w:rsidRDefault="000347A5" w:rsidP="000347A5">
      <w:pPr>
        <w:spacing w:line="360" w:lineRule="auto"/>
        <w:jc w:val="both"/>
        <w:rPr>
          <w:rFonts w:ascii="Calibri" w:eastAsia="Yu Gothic Light" w:hAnsi="Calibri" w:cs="Calibri"/>
          <w:sz w:val="28"/>
        </w:rPr>
      </w:pPr>
    </w:p>
    <w:p w14:paraId="109D8554" w14:textId="77777777" w:rsidR="000347A5" w:rsidRPr="00B65C8B" w:rsidRDefault="000347A5" w:rsidP="000347A5">
      <w:pPr>
        <w:rPr>
          <w:rFonts w:ascii="Calibri" w:hAnsi="Calibri" w:cs="Calibri"/>
          <w:b/>
          <w:bCs/>
          <w:sz w:val="28"/>
          <w:u w:val="single"/>
        </w:rPr>
      </w:pPr>
    </w:p>
    <w:p w14:paraId="45843A8A" w14:textId="220BC8CF" w:rsidR="000347A5" w:rsidRPr="00B65C8B" w:rsidRDefault="000347A5" w:rsidP="000347A5">
      <w:pPr>
        <w:rPr>
          <w:rFonts w:ascii="Calibri" w:hAnsi="Calibri" w:cs="Calibri"/>
          <w:b/>
          <w:bCs/>
          <w:sz w:val="28"/>
          <w:u w:val="single"/>
        </w:rPr>
      </w:pPr>
      <w:r w:rsidRPr="00B65C8B">
        <w:rPr>
          <w:rFonts w:ascii="Calibri" w:hAnsi="Calibri" w:cs="Calibri"/>
          <w:b/>
          <w:bCs/>
          <w:sz w:val="28"/>
          <w:u w:val="single"/>
        </w:rPr>
        <w:t xml:space="preserve">            </w:t>
      </w:r>
    </w:p>
    <w:p w14:paraId="60B070F3" w14:textId="77777777" w:rsidR="000925B3" w:rsidRPr="00B65C8B" w:rsidRDefault="000925B3" w:rsidP="00390A40">
      <w:pPr>
        <w:spacing w:line="360" w:lineRule="auto"/>
        <w:jc w:val="both"/>
        <w:rPr>
          <w:rFonts w:ascii="Calibri" w:eastAsia="Yu Gothic Light" w:hAnsi="Calibri" w:cs="Calibri"/>
          <w:b/>
          <w:bCs/>
          <w:sz w:val="28"/>
        </w:rPr>
      </w:pPr>
    </w:p>
    <w:p w14:paraId="4F1528E3" w14:textId="074F4331" w:rsidR="001B4126" w:rsidRPr="00B65C8B" w:rsidRDefault="001B4126" w:rsidP="00390A40">
      <w:pPr>
        <w:spacing w:line="360" w:lineRule="auto"/>
        <w:jc w:val="both"/>
        <w:rPr>
          <w:rFonts w:ascii="Calibri" w:hAnsi="Calibri" w:cs="Calibri"/>
          <w:b/>
          <w:bCs/>
          <w:sz w:val="28"/>
        </w:rPr>
      </w:pPr>
    </w:p>
    <w:sectPr w:rsidR="001B4126" w:rsidRPr="00B65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5028"/>
    <w:multiLevelType w:val="hybridMultilevel"/>
    <w:tmpl w:val="8AF66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2B03"/>
    <w:multiLevelType w:val="multilevel"/>
    <w:tmpl w:val="5AFA8D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25A54"/>
    <w:multiLevelType w:val="multilevel"/>
    <w:tmpl w:val="2DA6C4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34263"/>
    <w:multiLevelType w:val="hybridMultilevel"/>
    <w:tmpl w:val="1A0E14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D4D42"/>
    <w:multiLevelType w:val="multilevel"/>
    <w:tmpl w:val="3B92B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531A2"/>
    <w:multiLevelType w:val="hybridMultilevel"/>
    <w:tmpl w:val="95F2FD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0243A"/>
    <w:multiLevelType w:val="multilevel"/>
    <w:tmpl w:val="3E7447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57368"/>
    <w:multiLevelType w:val="hybridMultilevel"/>
    <w:tmpl w:val="51D6FF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D7715F"/>
    <w:multiLevelType w:val="hybridMultilevel"/>
    <w:tmpl w:val="1C38E0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921E4"/>
    <w:multiLevelType w:val="multilevel"/>
    <w:tmpl w:val="695C4C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B5FC9"/>
    <w:multiLevelType w:val="multilevel"/>
    <w:tmpl w:val="8A4C01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F01D3"/>
    <w:multiLevelType w:val="hybridMultilevel"/>
    <w:tmpl w:val="63869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507863">
    <w:abstractNumId w:val="11"/>
  </w:num>
  <w:num w:numId="2" w16cid:durableId="706104935">
    <w:abstractNumId w:val="0"/>
  </w:num>
  <w:num w:numId="3" w16cid:durableId="988288830">
    <w:abstractNumId w:val="7"/>
  </w:num>
  <w:num w:numId="4" w16cid:durableId="489828882">
    <w:abstractNumId w:val="5"/>
  </w:num>
  <w:num w:numId="5" w16cid:durableId="1811362278">
    <w:abstractNumId w:val="3"/>
  </w:num>
  <w:num w:numId="6" w16cid:durableId="1670789087">
    <w:abstractNumId w:val="4"/>
  </w:num>
  <w:num w:numId="7" w16cid:durableId="1526095875">
    <w:abstractNumId w:val="1"/>
  </w:num>
  <w:num w:numId="8" w16cid:durableId="1760517684">
    <w:abstractNumId w:val="9"/>
  </w:num>
  <w:num w:numId="9" w16cid:durableId="2014454759">
    <w:abstractNumId w:val="6"/>
  </w:num>
  <w:num w:numId="10" w16cid:durableId="106505862">
    <w:abstractNumId w:val="2"/>
  </w:num>
  <w:num w:numId="11" w16cid:durableId="1810589907">
    <w:abstractNumId w:val="10"/>
  </w:num>
  <w:num w:numId="12" w16cid:durableId="1157457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7C"/>
    <w:rsid w:val="000347A5"/>
    <w:rsid w:val="000925B3"/>
    <w:rsid w:val="000A0D40"/>
    <w:rsid w:val="00190209"/>
    <w:rsid w:val="001B4126"/>
    <w:rsid w:val="00282045"/>
    <w:rsid w:val="002D225B"/>
    <w:rsid w:val="0030537C"/>
    <w:rsid w:val="00390A40"/>
    <w:rsid w:val="0039521C"/>
    <w:rsid w:val="00556F16"/>
    <w:rsid w:val="00774987"/>
    <w:rsid w:val="00822264"/>
    <w:rsid w:val="009B1513"/>
    <w:rsid w:val="00B15C33"/>
    <w:rsid w:val="00B34C98"/>
    <w:rsid w:val="00B65C8B"/>
    <w:rsid w:val="00C37B25"/>
    <w:rsid w:val="00C4431A"/>
    <w:rsid w:val="00C90C9E"/>
    <w:rsid w:val="00CE4428"/>
    <w:rsid w:val="00DE4F1C"/>
    <w:rsid w:val="00FA3DF0"/>
    <w:rsid w:val="00FC2E69"/>
    <w:rsid w:val="00FE304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D583"/>
  <w15:chartTrackingRefBased/>
  <w15:docId w15:val="{C0787E4D-8D11-47A1-8D9C-579A3395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37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z-TopofForm">
    <w:name w:val="HTML Top of Form"/>
    <w:basedOn w:val="Normal"/>
    <w:next w:val="Normal"/>
    <w:link w:val="z-TopofFormChar"/>
    <w:hidden/>
    <w:uiPriority w:val="99"/>
    <w:semiHidden/>
    <w:unhideWhenUsed/>
    <w:rsid w:val="0030537C"/>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30537C"/>
    <w:rPr>
      <w:rFonts w:ascii="Arial" w:eastAsia="Times New Roman" w:hAnsi="Arial" w:cs="Arial"/>
      <w:vanish/>
      <w:kern w:val="0"/>
      <w:sz w:val="16"/>
      <w:szCs w:val="16"/>
      <w:lang w:eastAsia="en-IN" w:bidi="ar-SA"/>
      <w14:ligatures w14:val="none"/>
    </w:rPr>
  </w:style>
  <w:style w:type="paragraph" w:styleId="ListParagraph">
    <w:name w:val="List Paragraph"/>
    <w:basedOn w:val="Normal"/>
    <w:uiPriority w:val="34"/>
    <w:qFormat/>
    <w:rsid w:val="0055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4687">
      <w:bodyDiv w:val="1"/>
      <w:marLeft w:val="0"/>
      <w:marRight w:val="0"/>
      <w:marTop w:val="0"/>
      <w:marBottom w:val="0"/>
      <w:divBdr>
        <w:top w:val="none" w:sz="0" w:space="0" w:color="auto"/>
        <w:left w:val="none" w:sz="0" w:space="0" w:color="auto"/>
        <w:bottom w:val="none" w:sz="0" w:space="0" w:color="auto"/>
        <w:right w:val="none" w:sz="0" w:space="0" w:color="auto"/>
      </w:divBdr>
    </w:div>
    <w:div w:id="135535791">
      <w:bodyDiv w:val="1"/>
      <w:marLeft w:val="0"/>
      <w:marRight w:val="0"/>
      <w:marTop w:val="0"/>
      <w:marBottom w:val="0"/>
      <w:divBdr>
        <w:top w:val="none" w:sz="0" w:space="0" w:color="auto"/>
        <w:left w:val="none" w:sz="0" w:space="0" w:color="auto"/>
        <w:bottom w:val="none" w:sz="0" w:space="0" w:color="auto"/>
        <w:right w:val="none" w:sz="0" w:space="0" w:color="auto"/>
      </w:divBdr>
    </w:div>
    <w:div w:id="491413231">
      <w:bodyDiv w:val="1"/>
      <w:marLeft w:val="0"/>
      <w:marRight w:val="0"/>
      <w:marTop w:val="0"/>
      <w:marBottom w:val="0"/>
      <w:divBdr>
        <w:top w:val="none" w:sz="0" w:space="0" w:color="auto"/>
        <w:left w:val="none" w:sz="0" w:space="0" w:color="auto"/>
        <w:bottom w:val="none" w:sz="0" w:space="0" w:color="auto"/>
        <w:right w:val="none" w:sz="0" w:space="0" w:color="auto"/>
      </w:divBdr>
    </w:div>
    <w:div w:id="562102864">
      <w:bodyDiv w:val="1"/>
      <w:marLeft w:val="0"/>
      <w:marRight w:val="0"/>
      <w:marTop w:val="0"/>
      <w:marBottom w:val="0"/>
      <w:divBdr>
        <w:top w:val="none" w:sz="0" w:space="0" w:color="auto"/>
        <w:left w:val="none" w:sz="0" w:space="0" w:color="auto"/>
        <w:bottom w:val="none" w:sz="0" w:space="0" w:color="auto"/>
        <w:right w:val="none" w:sz="0" w:space="0" w:color="auto"/>
      </w:divBdr>
    </w:div>
    <w:div w:id="911040238">
      <w:bodyDiv w:val="1"/>
      <w:marLeft w:val="0"/>
      <w:marRight w:val="0"/>
      <w:marTop w:val="0"/>
      <w:marBottom w:val="0"/>
      <w:divBdr>
        <w:top w:val="none" w:sz="0" w:space="0" w:color="auto"/>
        <w:left w:val="none" w:sz="0" w:space="0" w:color="auto"/>
        <w:bottom w:val="none" w:sz="0" w:space="0" w:color="auto"/>
        <w:right w:val="none" w:sz="0" w:space="0" w:color="auto"/>
      </w:divBdr>
    </w:div>
    <w:div w:id="1096361036">
      <w:bodyDiv w:val="1"/>
      <w:marLeft w:val="0"/>
      <w:marRight w:val="0"/>
      <w:marTop w:val="0"/>
      <w:marBottom w:val="0"/>
      <w:divBdr>
        <w:top w:val="none" w:sz="0" w:space="0" w:color="auto"/>
        <w:left w:val="none" w:sz="0" w:space="0" w:color="auto"/>
        <w:bottom w:val="none" w:sz="0" w:space="0" w:color="auto"/>
        <w:right w:val="none" w:sz="0" w:space="0" w:color="auto"/>
      </w:divBdr>
      <w:divsChild>
        <w:div w:id="1201896105">
          <w:marLeft w:val="576"/>
          <w:marRight w:val="0"/>
          <w:marTop w:val="0"/>
          <w:marBottom w:val="0"/>
          <w:divBdr>
            <w:top w:val="none" w:sz="0" w:space="0" w:color="auto"/>
            <w:left w:val="none" w:sz="0" w:space="0" w:color="auto"/>
            <w:bottom w:val="none" w:sz="0" w:space="0" w:color="auto"/>
            <w:right w:val="none" w:sz="0" w:space="0" w:color="auto"/>
          </w:divBdr>
        </w:div>
        <w:div w:id="1781948670">
          <w:marLeft w:val="576"/>
          <w:marRight w:val="0"/>
          <w:marTop w:val="0"/>
          <w:marBottom w:val="0"/>
          <w:divBdr>
            <w:top w:val="none" w:sz="0" w:space="0" w:color="auto"/>
            <w:left w:val="none" w:sz="0" w:space="0" w:color="auto"/>
            <w:bottom w:val="none" w:sz="0" w:space="0" w:color="auto"/>
            <w:right w:val="none" w:sz="0" w:space="0" w:color="auto"/>
          </w:divBdr>
        </w:div>
        <w:div w:id="1365598196">
          <w:marLeft w:val="576"/>
          <w:marRight w:val="0"/>
          <w:marTop w:val="0"/>
          <w:marBottom w:val="0"/>
          <w:divBdr>
            <w:top w:val="none" w:sz="0" w:space="0" w:color="auto"/>
            <w:left w:val="none" w:sz="0" w:space="0" w:color="auto"/>
            <w:bottom w:val="none" w:sz="0" w:space="0" w:color="auto"/>
            <w:right w:val="none" w:sz="0" w:space="0" w:color="auto"/>
          </w:divBdr>
        </w:div>
        <w:div w:id="1663389146">
          <w:marLeft w:val="576"/>
          <w:marRight w:val="0"/>
          <w:marTop w:val="0"/>
          <w:marBottom w:val="0"/>
          <w:divBdr>
            <w:top w:val="none" w:sz="0" w:space="0" w:color="auto"/>
            <w:left w:val="none" w:sz="0" w:space="0" w:color="auto"/>
            <w:bottom w:val="none" w:sz="0" w:space="0" w:color="auto"/>
            <w:right w:val="none" w:sz="0" w:space="0" w:color="auto"/>
          </w:divBdr>
        </w:div>
      </w:divsChild>
    </w:div>
    <w:div w:id="1330256815">
      <w:bodyDiv w:val="1"/>
      <w:marLeft w:val="0"/>
      <w:marRight w:val="0"/>
      <w:marTop w:val="0"/>
      <w:marBottom w:val="0"/>
      <w:divBdr>
        <w:top w:val="none" w:sz="0" w:space="0" w:color="auto"/>
        <w:left w:val="none" w:sz="0" w:space="0" w:color="auto"/>
        <w:bottom w:val="none" w:sz="0" w:space="0" w:color="auto"/>
        <w:right w:val="none" w:sz="0" w:space="0" w:color="auto"/>
      </w:divBdr>
    </w:div>
    <w:div w:id="1503081072">
      <w:bodyDiv w:val="1"/>
      <w:marLeft w:val="0"/>
      <w:marRight w:val="0"/>
      <w:marTop w:val="0"/>
      <w:marBottom w:val="0"/>
      <w:divBdr>
        <w:top w:val="none" w:sz="0" w:space="0" w:color="auto"/>
        <w:left w:val="none" w:sz="0" w:space="0" w:color="auto"/>
        <w:bottom w:val="none" w:sz="0" w:space="0" w:color="auto"/>
        <w:right w:val="none" w:sz="0" w:space="0" w:color="auto"/>
      </w:divBdr>
      <w:divsChild>
        <w:div w:id="1391538877">
          <w:marLeft w:val="0"/>
          <w:marRight w:val="0"/>
          <w:marTop w:val="0"/>
          <w:marBottom w:val="0"/>
          <w:divBdr>
            <w:top w:val="single" w:sz="2" w:space="0" w:color="E3E3E3"/>
            <w:left w:val="single" w:sz="2" w:space="0" w:color="E3E3E3"/>
            <w:bottom w:val="single" w:sz="2" w:space="0" w:color="E3E3E3"/>
            <w:right w:val="single" w:sz="2" w:space="0" w:color="E3E3E3"/>
          </w:divBdr>
          <w:divsChild>
            <w:div w:id="628172324">
              <w:marLeft w:val="0"/>
              <w:marRight w:val="0"/>
              <w:marTop w:val="0"/>
              <w:marBottom w:val="0"/>
              <w:divBdr>
                <w:top w:val="single" w:sz="2" w:space="0" w:color="E3E3E3"/>
                <w:left w:val="single" w:sz="2" w:space="0" w:color="E3E3E3"/>
                <w:bottom w:val="single" w:sz="2" w:space="0" w:color="E3E3E3"/>
                <w:right w:val="single" w:sz="2" w:space="0" w:color="E3E3E3"/>
              </w:divBdr>
              <w:divsChild>
                <w:div w:id="234972355">
                  <w:marLeft w:val="0"/>
                  <w:marRight w:val="0"/>
                  <w:marTop w:val="0"/>
                  <w:marBottom w:val="0"/>
                  <w:divBdr>
                    <w:top w:val="single" w:sz="2" w:space="0" w:color="E3E3E3"/>
                    <w:left w:val="single" w:sz="2" w:space="0" w:color="E3E3E3"/>
                    <w:bottom w:val="single" w:sz="2" w:space="0" w:color="E3E3E3"/>
                    <w:right w:val="single" w:sz="2" w:space="0" w:color="E3E3E3"/>
                  </w:divBdr>
                  <w:divsChild>
                    <w:div w:id="1795833557">
                      <w:marLeft w:val="0"/>
                      <w:marRight w:val="0"/>
                      <w:marTop w:val="0"/>
                      <w:marBottom w:val="0"/>
                      <w:divBdr>
                        <w:top w:val="single" w:sz="2" w:space="0" w:color="E3E3E3"/>
                        <w:left w:val="single" w:sz="2" w:space="0" w:color="E3E3E3"/>
                        <w:bottom w:val="single" w:sz="2" w:space="0" w:color="E3E3E3"/>
                        <w:right w:val="single" w:sz="2" w:space="0" w:color="E3E3E3"/>
                      </w:divBdr>
                      <w:divsChild>
                        <w:div w:id="1981228654">
                          <w:marLeft w:val="0"/>
                          <w:marRight w:val="0"/>
                          <w:marTop w:val="0"/>
                          <w:marBottom w:val="0"/>
                          <w:divBdr>
                            <w:top w:val="single" w:sz="2" w:space="0" w:color="E3E3E3"/>
                            <w:left w:val="single" w:sz="2" w:space="0" w:color="E3E3E3"/>
                            <w:bottom w:val="single" w:sz="2" w:space="0" w:color="E3E3E3"/>
                            <w:right w:val="single" w:sz="2" w:space="0" w:color="E3E3E3"/>
                          </w:divBdr>
                          <w:divsChild>
                            <w:div w:id="1248609678">
                              <w:marLeft w:val="0"/>
                              <w:marRight w:val="0"/>
                              <w:marTop w:val="0"/>
                              <w:marBottom w:val="0"/>
                              <w:divBdr>
                                <w:top w:val="single" w:sz="2" w:space="0" w:color="E3E3E3"/>
                                <w:left w:val="single" w:sz="2" w:space="0" w:color="E3E3E3"/>
                                <w:bottom w:val="single" w:sz="2" w:space="0" w:color="E3E3E3"/>
                                <w:right w:val="single" w:sz="2" w:space="0" w:color="E3E3E3"/>
                              </w:divBdr>
                              <w:divsChild>
                                <w:div w:id="153446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154507">
                                      <w:marLeft w:val="0"/>
                                      <w:marRight w:val="0"/>
                                      <w:marTop w:val="0"/>
                                      <w:marBottom w:val="0"/>
                                      <w:divBdr>
                                        <w:top w:val="single" w:sz="2" w:space="0" w:color="E3E3E3"/>
                                        <w:left w:val="single" w:sz="2" w:space="0" w:color="E3E3E3"/>
                                        <w:bottom w:val="single" w:sz="2" w:space="0" w:color="E3E3E3"/>
                                        <w:right w:val="single" w:sz="2" w:space="0" w:color="E3E3E3"/>
                                      </w:divBdr>
                                      <w:divsChild>
                                        <w:div w:id="1666281592">
                                          <w:marLeft w:val="0"/>
                                          <w:marRight w:val="0"/>
                                          <w:marTop w:val="0"/>
                                          <w:marBottom w:val="0"/>
                                          <w:divBdr>
                                            <w:top w:val="single" w:sz="2" w:space="0" w:color="E3E3E3"/>
                                            <w:left w:val="single" w:sz="2" w:space="0" w:color="E3E3E3"/>
                                            <w:bottom w:val="single" w:sz="2" w:space="0" w:color="E3E3E3"/>
                                            <w:right w:val="single" w:sz="2" w:space="0" w:color="E3E3E3"/>
                                          </w:divBdr>
                                          <w:divsChild>
                                            <w:div w:id="897203747">
                                              <w:marLeft w:val="0"/>
                                              <w:marRight w:val="0"/>
                                              <w:marTop w:val="0"/>
                                              <w:marBottom w:val="0"/>
                                              <w:divBdr>
                                                <w:top w:val="single" w:sz="2" w:space="0" w:color="E3E3E3"/>
                                                <w:left w:val="single" w:sz="2" w:space="0" w:color="E3E3E3"/>
                                                <w:bottom w:val="single" w:sz="2" w:space="0" w:color="E3E3E3"/>
                                                <w:right w:val="single" w:sz="2" w:space="0" w:color="E3E3E3"/>
                                              </w:divBdr>
                                              <w:divsChild>
                                                <w:div w:id="875045411">
                                                  <w:marLeft w:val="0"/>
                                                  <w:marRight w:val="0"/>
                                                  <w:marTop w:val="0"/>
                                                  <w:marBottom w:val="0"/>
                                                  <w:divBdr>
                                                    <w:top w:val="single" w:sz="2" w:space="0" w:color="E3E3E3"/>
                                                    <w:left w:val="single" w:sz="2" w:space="0" w:color="E3E3E3"/>
                                                    <w:bottom w:val="single" w:sz="2" w:space="0" w:color="E3E3E3"/>
                                                    <w:right w:val="single" w:sz="2" w:space="0" w:color="E3E3E3"/>
                                                  </w:divBdr>
                                                  <w:divsChild>
                                                    <w:div w:id="1588687975">
                                                      <w:marLeft w:val="0"/>
                                                      <w:marRight w:val="0"/>
                                                      <w:marTop w:val="0"/>
                                                      <w:marBottom w:val="0"/>
                                                      <w:divBdr>
                                                        <w:top w:val="single" w:sz="2" w:space="0" w:color="E3E3E3"/>
                                                        <w:left w:val="single" w:sz="2" w:space="0" w:color="E3E3E3"/>
                                                        <w:bottom w:val="single" w:sz="2" w:space="0" w:color="E3E3E3"/>
                                                        <w:right w:val="single" w:sz="2" w:space="0" w:color="E3E3E3"/>
                                                      </w:divBdr>
                                                      <w:divsChild>
                                                        <w:div w:id="473566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7871086">
          <w:marLeft w:val="0"/>
          <w:marRight w:val="0"/>
          <w:marTop w:val="0"/>
          <w:marBottom w:val="0"/>
          <w:divBdr>
            <w:top w:val="none" w:sz="0" w:space="0" w:color="auto"/>
            <w:left w:val="none" w:sz="0" w:space="0" w:color="auto"/>
            <w:bottom w:val="none" w:sz="0" w:space="0" w:color="auto"/>
            <w:right w:val="none" w:sz="0" w:space="0" w:color="auto"/>
          </w:divBdr>
        </w:div>
      </w:divsChild>
    </w:div>
    <w:div w:id="1657802668">
      <w:bodyDiv w:val="1"/>
      <w:marLeft w:val="0"/>
      <w:marRight w:val="0"/>
      <w:marTop w:val="0"/>
      <w:marBottom w:val="0"/>
      <w:divBdr>
        <w:top w:val="none" w:sz="0" w:space="0" w:color="auto"/>
        <w:left w:val="none" w:sz="0" w:space="0" w:color="auto"/>
        <w:bottom w:val="none" w:sz="0" w:space="0" w:color="auto"/>
        <w:right w:val="none" w:sz="0" w:space="0" w:color="auto"/>
      </w:divBdr>
      <w:divsChild>
        <w:div w:id="2117283264">
          <w:marLeft w:val="0"/>
          <w:marRight w:val="0"/>
          <w:marTop w:val="0"/>
          <w:marBottom w:val="0"/>
          <w:divBdr>
            <w:top w:val="single" w:sz="2" w:space="0" w:color="E3E3E3"/>
            <w:left w:val="single" w:sz="2" w:space="0" w:color="E3E3E3"/>
            <w:bottom w:val="single" w:sz="2" w:space="0" w:color="E3E3E3"/>
            <w:right w:val="single" w:sz="2" w:space="0" w:color="E3E3E3"/>
          </w:divBdr>
          <w:divsChild>
            <w:div w:id="527304191">
              <w:marLeft w:val="0"/>
              <w:marRight w:val="0"/>
              <w:marTop w:val="0"/>
              <w:marBottom w:val="0"/>
              <w:divBdr>
                <w:top w:val="single" w:sz="2" w:space="0" w:color="E3E3E3"/>
                <w:left w:val="single" w:sz="2" w:space="0" w:color="E3E3E3"/>
                <w:bottom w:val="single" w:sz="2" w:space="0" w:color="E3E3E3"/>
                <w:right w:val="single" w:sz="2" w:space="0" w:color="E3E3E3"/>
              </w:divBdr>
              <w:divsChild>
                <w:div w:id="514154213">
                  <w:marLeft w:val="0"/>
                  <w:marRight w:val="0"/>
                  <w:marTop w:val="0"/>
                  <w:marBottom w:val="0"/>
                  <w:divBdr>
                    <w:top w:val="single" w:sz="2" w:space="0" w:color="E3E3E3"/>
                    <w:left w:val="single" w:sz="2" w:space="0" w:color="E3E3E3"/>
                    <w:bottom w:val="single" w:sz="2" w:space="0" w:color="E3E3E3"/>
                    <w:right w:val="single" w:sz="2" w:space="0" w:color="E3E3E3"/>
                  </w:divBdr>
                  <w:divsChild>
                    <w:div w:id="595485824">
                      <w:marLeft w:val="0"/>
                      <w:marRight w:val="0"/>
                      <w:marTop w:val="0"/>
                      <w:marBottom w:val="0"/>
                      <w:divBdr>
                        <w:top w:val="single" w:sz="2" w:space="0" w:color="E3E3E3"/>
                        <w:left w:val="single" w:sz="2" w:space="0" w:color="E3E3E3"/>
                        <w:bottom w:val="single" w:sz="2" w:space="0" w:color="E3E3E3"/>
                        <w:right w:val="single" w:sz="2" w:space="0" w:color="E3E3E3"/>
                      </w:divBdr>
                      <w:divsChild>
                        <w:div w:id="777481968">
                          <w:marLeft w:val="0"/>
                          <w:marRight w:val="0"/>
                          <w:marTop w:val="0"/>
                          <w:marBottom w:val="0"/>
                          <w:divBdr>
                            <w:top w:val="single" w:sz="2" w:space="0" w:color="E3E3E3"/>
                            <w:left w:val="single" w:sz="2" w:space="0" w:color="E3E3E3"/>
                            <w:bottom w:val="single" w:sz="2" w:space="0" w:color="E3E3E3"/>
                            <w:right w:val="single" w:sz="2" w:space="0" w:color="E3E3E3"/>
                          </w:divBdr>
                          <w:divsChild>
                            <w:div w:id="1700399803">
                              <w:marLeft w:val="0"/>
                              <w:marRight w:val="0"/>
                              <w:marTop w:val="0"/>
                              <w:marBottom w:val="0"/>
                              <w:divBdr>
                                <w:top w:val="single" w:sz="2" w:space="0" w:color="E3E3E3"/>
                                <w:left w:val="single" w:sz="2" w:space="0" w:color="E3E3E3"/>
                                <w:bottom w:val="single" w:sz="2" w:space="0" w:color="E3E3E3"/>
                                <w:right w:val="single" w:sz="2" w:space="0" w:color="E3E3E3"/>
                              </w:divBdr>
                              <w:divsChild>
                                <w:div w:id="714545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958418">
                                      <w:marLeft w:val="0"/>
                                      <w:marRight w:val="0"/>
                                      <w:marTop w:val="0"/>
                                      <w:marBottom w:val="0"/>
                                      <w:divBdr>
                                        <w:top w:val="single" w:sz="2" w:space="0" w:color="E3E3E3"/>
                                        <w:left w:val="single" w:sz="2" w:space="0" w:color="E3E3E3"/>
                                        <w:bottom w:val="single" w:sz="2" w:space="0" w:color="E3E3E3"/>
                                        <w:right w:val="single" w:sz="2" w:space="0" w:color="E3E3E3"/>
                                      </w:divBdr>
                                      <w:divsChild>
                                        <w:div w:id="242299460">
                                          <w:marLeft w:val="0"/>
                                          <w:marRight w:val="0"/>
                                          <w:marTop w:val="0"/>
                                          <w:marBottom w:val="0"/>
                                          <w:divBdr>
                                            <w:top w:val="single" w:sz="2" w:space="0" w:color="E3E3E3"/>
                                            <w:left w:val="single" w:sz="2" w:space="0" w:color="E3E3E3"/>
                                            <w:bottom w:val="single" w:sz="2" w:space="0" w:color="E3E3E3"/>
                                            <w:right w:val="single" w:sz="2" w:space="0" w:color="E3E3E3"/>
                                          </w:divBdr>
                                          <w:divsChild>
                                            <w:div w:id="1067340262">
                                              <w:marLeft w:val="0"/>
                                              <w:marRight w:val="0"/>
                                              <w:marTop w:val="0"/>
                                              <w:marBottom w:val="0"/>
                                              <w:divBdr>
                                                <w:top w:val="single" w:sz="2" w:space="0" w:color="E3E3E3"/>
                                                <w:left w:val="single" w:sz="2" w:space="0" w:color="E3E3E3"/>
                                                <w:bottom w:val="single" w:sz="2" w:space="0" w:color="E3E3E3"/>
                                                <w:right w:val="single" w:sz="2" w:space="0" w:color="E3E3E3"/>
                                              </w:divBdr>
                                              <w:divsChild>
                                                <w:div w:id="1314261801">
                                                  <w:marLeft w:val="0"/>
                                                  <w:marRight w:val="0"/>
                                                  <w:marTop w:val="0"/>
                                                  <w:marBottom w:val="0"/>
                                                  <w:divBdr>
                                                    <w:top w:val="single" w:sz="2" w:space="0" w:color="E3E3E3"/>
                                                    <w:left w:val="single" w:sz="2" w:space="0" w:color="E3E3E3"/>
                                                    <w:bottom w:val="single" w:sz="2" w:space="0" w:color="E3E3E3"/>
                                                    <w:right w:val="single" w:sz="2" w:space="0" w:color="E3E3E3"/>
                                                  </w:divBdr>
                                                  <w:divsChild>
                                                    <w:div w:id="327025689">
                                                      <w:marLeft w:val="0"/>
                                                      <w:marRight w:val="0"/>
                                                      <w:marTop w:val="0"/>
                                                      <w:marBottom w:val="0"/>
                                                      <w:divBdr>
                                                        <w:top w:val="single" w:sz="2" w:space="0" w:color="E3E3E3"/>
                                                        <w:left w:val="single" w:sz="2" w:space="0" w:color="E3E3E3"/>
                                                        <w:bottom w:val="single" w:sz="2" w:space="0" w:color="E3E3E3"/>
                                                        <w:right w:val="single" w:sz="2" w:space="0" w:color="E3E3E3"/>
                                                      </w:divBdr>
                                                      <w:divsChild>
                                                        <w:div w:id="93035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201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Kumar</dc:creator>
  <cp:keywords/>
  <dc:description/>
  <cp:lastModifiedBy>Gowthaman G</cp:lastModifiedBy>
  <cp:revision>2</cp:revision>
  <dcterms:created xsi:type="dcterms:W3CDTF">2024-12-19T06:28:00Z</dcterms:created>
  <dcterms:modified xsi:type="dcterms:W3CDTF">2024-12-19T06:28:00Z</dcterms:modified>
</cp:coreProperties>
</file>