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36057B" w14:textId="5E9E9F6A" w:rsidR="0001162B" w:rsidRPr="00E81150" w:rsidRDefault="001A15E1" w:rsidP="0001162B">
      <w:pPr>
        <w:spacing w:line="360" w:lineRule="auto"/>
        <w:jc w:val="center"/>
        <w:rPr>
          <w:rFonts w:ascii="Times New Roman" w:hAnsi="Times New Roman" w:cs="Times New Roman"/>
          <w:b/>
          <w:bCs/>
          <w:sz w:val="32"/>
          <w:szCs w:val="32"/>
        </w:rPr>
      </w:pPr>
      <w:r w:rsidRPr="00E81150">
        <w:rPr>
          <w:rFonts w:ascii="Times New Roman" w:hAnsi="Times New Roman" w:cs="Times New Roman"/>
          <w:b/>
          <w:bCs/>
          <w:sz w:val="32"/>
          <w:szCs w:val="32"/>
        </w:rPr>
        <w:t xml:space="preserve">Data Visualization and Inference </w:t>
      </w:r>
      <w:proofErr w:type="spellStart"/>
      <w:r w:rsidRPr="00E81150">
        <w:rPr>
          <w:rFonts w:ascii="Times New Roman" w:hAnsi="Times New Roman" w:cs="Times New Roman"/>
          <w:b/>
          <w:bCs/>
          <w:sz w:val="32"/>
          <w:szCs w:val="32"/>
        </w:rPr>
        <w:t>Modeling</w:t>
      </w:r>
      <w:proofErr w:type="spellEnd"/>
      <w:r w:rsidRPr="00E81150">
        <w:rPr>
          <w:rFonts w:ascii="Times New Roman" w:hAnsi="Times New Roman" w:cs="Times New Roman"/>
          <w:b/>
          <w:bCs/>
          <w:sz w:val="32"/>
          <w:szCs w:val="32"/>
        </w:rPr>
        <w:t>-The Case of Nifty</w:t>
      </w:r>
    </w:p>
    <w:p w14:paraId="6C7CED9D" w14:textId="77777777" w:rsidR="0001162B" w:rsidRPr="00E81150" w:rsidRDefault="0001162B" w:rsidP="0001162B">
      <w:pPr>
        <w:spacing w:line="360" w:lineRule="auto"/>
        <w:jc w:val="center"/>
        <w:rPr>
          <w:rFonts w:ascii="Times New Roman" w:hAnsi="Times New Roman" w:cs="Times New Roman"/>
          <w:sz w:val="24"/>
          <w:szCs w:val="24"/>
        </w:rPr>
      </w:pPr>
      <w:r w:rsidRPr="00E81150">
        <w:rPr>
          <w:rFonts w:ascii="Times New Roman" w:hAnsi="Times New Roman" w:cs="Times New Roman"/>
          <w:sz w:val="24"/>
          <w:szCs w:val="24"/>
        </w:rPr>
        <w:t>CAPSTONE PROJECT REPORT</w:t>
      </w:r>
    </w:p>
    <w:p w14:paraId="1BB12129" w14:textId="478CAD24" w:rsidR="0001162B" w:rsidRDefault="0001162B" w:rsidP="00E4645C">
      <w:pPr>
        <w:jc w:val="center"/>
        <w:rPr>
          <w:rFonts w:ascii="Times New Roman" w:hAnsi="Times New Roman" w:cs="Times New Roman"/>
          <w:sz w:val="24"/>
          <w:szCs w:val="24"/>
        </w:rPr>
      </w:pPr>
      <w:r w:rsidRPr="00E81150">
        <w:rPr>
          <w:rFonts w:ascii="Times New Roman" w:hAnsi="Times New Roman" w:cs="Times New Roman"/>
          <w:sz w:val="24"/>
          <w:szCs w:val="24"/>
        </w:rPr>
        <w:t>By</w:t>
      </w:r>
    </w:p>
    <w:p w14:paraId="04576173" w14:textId="7B140D69" w:rsidR="00E4645C" w:rsidRPr="00E4645C" w:rsidRDefault="00E4645C" w:rsidP="00E4645C">
      <w:pPr>
        <w:spacing w:after="0" w:line="271" w:lineRule="auto"/>
        <w:jc w:val="center"/>
        <w:rPr>
          <w:rFonts w:ascii="Times New Roman" w:eastAsia="Calibri" w:hAnsi="Times New Roman"/>
          <w:color w:val="000000"/>
          <w:sz w:val="28"/>
          <w:szCs w:val="28"/>
          <w:shd w:val="clear" w:color="auto" w:fill="FFFFFF"/>
        </w:rPr>
      </w:pPr>
      <w:r>
        <w:rPr>
          <w:rFonts w:ascii="Times New Roman" w:eastAsia="Calibri" w:hAnsi="Times New Roman"/>
          <w:color w:val="000000"/>
          <w:sz w:val="28"/>
          <w:szCs w:val="28"/>
          <w:shd w:val="clear" w:color="auto" w:fill="FFFFFF"/>
        </w:rPr>
        <w:t>A Harshith       21R11A0504</w:t>
      </w:r>
    </w:p>
    <w:p w14:paraId="798BCB0D" w14:textId="77777777" w:rsidR="00E4645C" w:rsidRDefault="00E4645C" w:rsidP="00E4645C">
      <w:pPr>
        <w:spacing w:after="0" w:line="271" w:lineRule="auto"/>
        <w:jc w:val="center"/>
        <w:rPr>
          <w:rFonts w:ascii="Times New Roman" w:eastAsia="Calibri" w:hAnsi="Times New Roman"/>
          <w:color w:val="000000"/>
          <w:sz w:val="28"/>
          <w:szCs w:val="28"/>
          <w:shd w:val="clear" w:color="auto" w:fill="FFFFFF"/>
        </w:rPr>
      </w:pPr>
      <w:r>
        <w:rPr>
          <w:rFonts w:ascii="Times New Roman" w:eastAsia="Calibri" w:hAnsi="Times New Roman"/>
          <w:color w:val="000000"/>
          <w:sz w:val="28"/>
          <w:szCs w:val="28"/>
          <w:shd w:val="clear" w:color="auto" w:fill="FFFFFF"/>
        </w:rPr>
        <w:t>P Rohith         21R11A0537</w:t>
      </w:r>
    </w:p>
    <w:p w14:paraId="02F99E4C" w14:textId="77777777" w:rsidR="00E4645C" w:rsidRDefault="00E4645C" w:rsidP="00E4645C">
      <w:pPr>
        <w:spacing w:after="0" w:line="271" w:lineRule="auto"/>
        <w:jc w:val="center"/>
        <w:rPr>
          <w:rFonts w:ascii="Times New Roman" w:eastAsia="Calibri" w:hAnsi="Times New Roman"/>
          <w:color w:val="000000"/>
          <w:sz w:val="28"/>
          <w:szCs w:val="28"/>
          <w:shd w:val="clear" w:color="auto" w:fill="FFFFFF"/>
        </w:rPr>
      </w:pPr>
      <w:r>
        <w:rPr>
          <w:rFonts w:ascii="Times New Roman" w:eastAsia="Calibri" w:hAnsi="Times New Roman"/>
          <w:color w:val="000000"/>
          <w:sz w:val="28"/>
          <w:szCs w:val="28"/>
          <w:shd w:val="clear" w:color="auto" w:fill="FFFFFF"/>
        </w:rPr>
        <w:t>G Harshit       21R11A0519</w:t>
      </w:r>
    </w:p>
    <w:p w14:paraId="3D3A84BA" w14:textId="77777777" w:rsidR="00E4645C" w:rsidRDefault="00E4645C" w:rsidP="00E4645C">
      <w:pPr>
        <w:spacing w:after="0" w:line="271" w:lineRule="auto"/>
        <w:jc w:val="center"/>
        <w:rPr>
          <w:rFonts w:ascii="Times New Roman" w:eastAsia="Calibri" w:hAnsi="Times New Roman"/>
          <w:color w:val="000000"/>
          <w:sz w:val="28"/>
          <w:szCs w:val="28"/>
          <w:shd w:val="clear" w:color="auto" w:fill="FFFFFF"/>
        </w:rPr>
      </w:pPr>
      <w:r>
        <w:rPr>
          <w:rFonts w:ascii="Times New Roman" w:eastAsia="Calibri" w:hAnsi="Times New Roman"/>
          <w:color w:val="000000"/>
          <w:sz w:val="28"/>
          <w:szCs w:val="28"/>
          <w:shd w:val="clear" w:color="auto" w:fill="FFFFFF"/>
        </w:rPr>
        <w:t>G Pranav        21R11A0515</w:t>
      </w:r>
    </w:p>
    <w:p w14:paraId="0902B97B" w14:textId="77777777" w:rsidR="00E4645C" w:rsidRDefault="00E4645C" w:rsidP="00E4645C">
      <w:pPr>
        <w:spacing w:after="0" w:line="271" w:lineRule="auto"/>
        <w:jc w:val="center"/>
        <w:rPr>
          <w:rFonts w:ascii="Times New Roman" w:eastAsia="Calibri" w:hAnsi="Times New Roman"/>
          <w:color w:val="000000"/>
          <w:sz w:val="28"/>
          <w:szCs w:val="28"/>
          <w:shd w:val="clear" w:color="auto" w:fill="FFFFFF"/>
        </w:rPr>
      </w:pPr>
      <w:r>
        <w:rPr>
          <w:rFonts w:ascii="Times New Roman" w:eastAsia="Calibri" w:hAnsi="Times New Roman"/>
          <w:color w:val="000000"/>
          <w:sz w:val="28"/>
          <w:szCs w:val="28"/>
          <w:shd w:val="clear" w:color="auto" w:fill="FFFFFF"/>
        </w:rPr>
        <w:t>D Nissi           21R11A0511</w:t>
      </w:r>
    </w:p>
    <w:p w14:paraId="0E7D2C60" w14:textId="77777777" w:rsidR="0001162B" w:rsidRPr="00E81150" w:rsidRDefault="0001162B" w:rsidP="0001162B">
      <w:pPr>
        <w:rPr>
          <w:rFonts w:ascii="Times New Roman" w:eastAsia="SimSun" w:hAnsi="Times New Roman" w:cs="Times New Roman"/>
          <w:noProof/>
          <w:sz w:val="24"/>
          <w:szCs w:val="24"/>
        </w:rPr>
      </w:pPr>
    </w:p>
    <w:p w14:paraId="731C23E2" w14:textId="77777777" w:rsidR="0001162B" w:rsidRPr="00E81150" w:rsidRDefault="0001162B" w:rsidP="0001162B">
      <w:pPr>
        <w:jc w:val="center"/>
        <w:rPr>
          <w:rFonts w:ascii="Times New Roman" w:eastAsia="SimSun" w:hAnsi="Times New Roman" w:cs="Times New Roman"/>
          <w:sz w:val="24"/>
          <w:szCs w:val="24"/>
        </w:rPr>
      </w:pPr>
      <w:r w:rsidRPr="00E81150">
        <w:rPr>
          <w:rFonts w:ascii="Times New Roman" w:eastAsia="SimSun" w:hAnsi="Times New Roman" w:cs="Times New Roman"/>
          <w:noProof/>
          <w:sz w:val="24"/>
          <w:szCs w:val="24"/>
        </w:rPr>
        <w:drawing>
          <wp:inline distT="0" distB="0" distL="114300" distR="114300" wp14:anchorId="7E73FD14" wp14:editId="42C0D211">
            <wp:extent cx="1466850" cy="1466850"/>
            <wp:effectExtent l="0" t="0" r="6350" b="635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tretch>
                      <a:fillRect/>
                    </a:stretch>
                  </pic:blipFill>
                  <pic:spPr>
                    <a:xfrm>
                      <a:off x="0" y="0"/>
                      <a:ext cx="1466850" cy="1466850"/>
                    </a:xfrm>
                    <a:prstGeom prst="rect">
                      <a:avLst/>
                    </a:prstGeom>
                    <a:noFill/>
                    <a:ln w="9525">
                      <a:noFill/>
                    </a:ln>
                  </pic:spPr>
                </pic:pic>
              </a:graphicData>
            </a:graphic>
          </wp:inline>
        </w:drawing>
      </w:r>
    </w:p>
    <w:p w14:paraId="19997A1C" w14:textId="77777777" w:rsidR="0001162B" w:rsidRPr="00E81150" w:rsidRDefault="0001162B" w:rsidP="0001162B">
      <w:pPr>
        <w:jc w:val="center"/>
        <w:rPr>
          <w:rFonts w:ascii="Times New Roman" w:eastAsia="SimSun" w:hAnsi="Times New Roman" w:cs="Times New Roman"/>
          <w:sz w:val="24"/>
          <w:szCs w:val="24"/>
        </w:rPr>
      </w:pPr>
    </w:p>
    <w:p w14:paraId="2FEE31F4" w14:textId="77777777" w:rsidR="0001162B" w:rsidRPr="00E81150" w:rsidRDefault="0001162B" w:rsidP="0001162B">
      <w:pPr>
        <w:spacing w:line="0" w:lineRule="atLeast"/>
        <w:jc w:val="center"/>
        <w:rPr>
          <w:rFonts w:ascii="Times New Roman" w:eastAsia="Times New Roman" w:hAnsi="Times New Roman" w:cs="Times New Roman"/>
          <w:b/>
          <w:color w:val="00B050"/>
          <w:kern w:val="0"/>
          <w:sz w:val="28"/>
          <w:szCs w:val="20"/>
          <w:lang w:eastAsia="zh-CN"/>
        </w:rPr>
      </w:pPr>
      <w:r w:rsidRPr="00E81150">
        <w:rPr>
          <w:rFonts w:ascii="Times New Roman" w:eastAsia="Times New Roman" w:hAnsi="Times New Roman" w:cs="Times New Roman"/>
          <w:b/>
          <w:color w:val="00B050"/>
          <w:sz w:val="28"/>
        </w:rPr>
        <w:t>Department of Computer Science and Engineering</w:t>
      </w:r>
    </w:p>
    <w:p w14:paraId="5FFF36CE" w14:textId="77777777" w:rsidR="0001162B" w:rsidRPr="00E81150" w:rsidRDefault="0001162B" w:rsidP="0001162B">
      <w:pPr>
        <w:spacing w:line="2" w:lineRule="exact"/>
        <w:rPr>
          <w:rFonts w:ascii="Times New Roman" w:eastAsia="Times New Roman" w:hAnsi="Times New Roman" w:cs="Times New Roman"/>
          <w:sz w:val="24"/>
        </w:rPr>
      </w:pPr>
    </w:p>
    <w:p w14:paraId="5CE65C85" w14:textId="77777777" w:rsidR="0001162B" w:rsidRPr="00E81150" w:rsidRDefault="0001162B" w:rsidP="0001162B">
      <w:pPr>
        <w:spacing w:line="0" w:lineRule="atLeast"/>
        <w:ind w:right="-19"/>
        <w:jc w:val="center"/>
        <w:rPr>
          <w:rFonts w:ascii="Times New Roman" w:eastAsia="Times New Roman" w:hAnsi="Times New Roman" w:cs="Times New Roman"/>
          <w:b/>
          <w:color w:val="C00000"/>
          <w:sz w:val="24"/>
        </w:rPr>
      </w:pPr>
      <w:r w:rsidRPr="00E81150">
        <w:rPr>
          <w:rFonts w:ascii="Times New Roman" w:eastAsia="Times New Roman" w:hAnsi="Times New Roman" w:cs="Times New Roman"/>
          <w:b/>
          <w:color w:val="C00000"/>
          <w:sz w:val="24"/>
        </w:rPr>
        <w:t>Accredited by NBA</w:t>
      </w:r>
    </w:p>
    <w:p w14:paraId="0C783270" w14:textId="77777777" w:rsidR="0001162B" w:rsidRPr="00E81150" w:rsidRDefault="0001162B" w:rsidP="0001162B">
      <w:pPr>
        <w:spacing w:line="0" w:lineRule="atLeast"/>
        <w:jc w:val="center"/>
        <w:rPr>
          <w:rFonts w:ascii="Times New Roman" w:eastAsia="Times New Roman" w:hAnsi="Times New Roman" w:cs="Times New Roman"/>
          <w:b/>
          <w:color w:val="002060"/>
          <w:sz w:val="28"/>
        </w:rPr>
      </w:pPr>
      <w:r w:rsidRPr="00E81150">
        <w:rPr>
          <w:rFonts w:ascii="Times New Roman" w:eastAsia="Times New Roman" w:hAnsi="Times New Roman" w:cs="Times New Roman"/>
          <w:b/>
          <w:color w:val="002060"/>
          <w:sz w:val="28"/>
        </w:rPr>
        <w:t>Geethanjali College of Engineering and Technology</w:t>
      </w:r>
    </w:p>
    <w:p w14:paraId="7A33972D" w14:textId="77777777" w:rsidR="0001162B" w:rsidRPr="00E81150" w:rsidRDefault="0001162B" w:rsidP="0001162B">
      <w:pPr>
        <w:spacing w:line="2" w:lineRule="exact"/>
        <w:rPr>
          <w:rFonts w:ascii="Times New Roman" w:eastAsia="Times New Roman" w:hAnsi="Times New Roman" w:cs="Times New Roman"/>
          <w:sz w:val="24"/>
        </w:rPr>
      </w:pPr>
    </w:p>
    <w:p w14:paraId="283B84CC" w14:textId="77777777" w:rsidR="0001162B" w:rsidRPr="00E81150" w:rsidRDefault="0001162B" w:rsidP="0001162B">
      <w:pPr>
        <w:spacing w:line="0" w:lineRule="atLeast"/>
        <w:jc w:val="center"/>
        <w:rPr>
          <w:rFonts w:ascii="Times New Roman" w:eastAsia="Times New Roman" w:hAnsi="Times New Roman" w:cs="Times New Roman"/>
          <w:b/>
          <w:color w:val="C00000"/>
          <w:sz w:val="24"/>
        </w:rPr>
      </w:pPr>
      <w:r w:rsidRPr="00E81150">
        <w:rPr>
          <w:rFonts w:ascii="Times New Roman" w:eastAsia="Times New Roman" w:hAnsi="Times New Roman" w:cs="Times New Roman"/>
          <w:b/>
          <w:color w:val="C00000"/>
          <w:sz w:val="24"/>
        </w:rPr>
        <w:t>(UGC Autonomous)</w:t>
      </w:r>
    </w:p>
    <w:p w14:paraId="0E624BDF" w14:textId="77777777" w:rsidR="0001162B" w:rsidRPr="00E81150" w:rsidRDefault="0001162B" w:rsidP="0001162B">
      <w:pPr>
        <w:spacing w:line="235" w:lineRule="auto"/>
        <w:ind w:right="-19"/>
        <w:jc w:val="center"/>
        <w:rPr>
          <w:rFonts w:ascii="Times New Roman" w:eastAsia="Times New Roman" w:hAnsi="Times New Roman" w:cs="Times New Roman"/>
          <w:color w:val="0070C0"/>
        </w:rPr>
      </w:pPr>
      <w:r w:rsidRPr="00E81150">
        <w:rPr>
          <w:rFonts w:ascii="Times New Roman" w:eastAsia="Times New Roman" w:hAnsi="Times New Roman" w:cs="Times New Roman"/>
          <w:color w:val="0070C0"/>
        </w:rPr>
        <w:t>(Affiliated to J.N.T.U.H, Approved by AICTE, New Delhi)</w:t>
      </w:r>
    </w:p>
    <w:p w14:paraId="6C05619B" w14:textId="77777777" w:rsidR="0001162B" w:rsidRPr="00E81150" w:rsidRDefault="0001162B" w:rsidP="0001162B">
      <w:pPr>
        <w:jc w:val="center"/>
        <w:rPr>
          <w:rFonts w:ascii="Times New Roman" w:eastAsia="Times New Roman" w:hAnsi="Times New Roman" w:cs="Times New Roman"/>
        </w:rPr>
      </w:pPr>
      <w:proofErr w:type="spellStart"/>
      <w:r w:rsidRPr="00E81150">
        <w:rPr>
          <w:rFonts w:ascii="Times New Roman" w:eastAsia="Times New Roman" w:hAnsi="Times New Roman" w:cs="Times New Roman"/>
        </w:rPr>
        <w:t>Cheeryal</w:t>
      </w:r>
      <w:proofErr w:type="spellEnd"/>
      <w:r w:rsidRPr="00E81150">
        <w:rPr>
          <w:rFonts w:ascii="Times New Roman" w:eastAsia="Times New Roman" w:hAnsi="Times New Roman" w:cs="Times New Roman"/>
        </w:rPr>
        <w:t xml:space="preserve"> (V), </w:t>
      </w:r>
      <w:proofErr w:type="spellStart"/>
      <w:r w:rsidRPr="00E81150">
        <w:rPr>
          <w:rFonts w:ascii="Times New Roman" w:eastAsia="Times New Roman" w:hAnsi="Times New Roman" w:cs="Times New Roman"/>
        </w:rPr>
        <w:t>Keesara</w:t>
      </w:r>
      <w:proofErr w:type="spellEnd"/>
      <w:r w:rsidRPr="00E81150">
        <w:rPr>
          <w:rFonts w:ascii="Times New Roman" w:eastAsia="Times New Roman" w:hAnsi="Times New Roman" w:cs="Times New Roman"/>
        </w:rPr>
        <w:t xml:space="preserve"> (M), Medchal.Dist.-501 301</w:t>
      </w:r>
    </w:p>
    <w:p w14:paraId="22C61A1F" w14:textId="05B113C1" w:rsidR="00DC7289" w:rsidRPr="00E81150" w:rsidRDefault="0001162B" w:rsidP="0001162B">
      <w:pPr>
        <w:rPr>
          <w:rFonts w:ascii="Times New Roman" w:eastAsia="Times New Roman" w:hAnsi="Times New Roman" w:cs="Times New Roman"/>
        </w:rPr>
      </w:pPr>
      <w:r w:rsidRPr="00E81150">
        <w:rPr>
          <w:rFonts w:ascii="Times New Roman" w:eastAsia="Times New Roman" w:hAnsi="Times New Roman" w:cs="Times New Roman"/>
        </w:rPr>
        <w:t xml:space="preserve">                                                                       March 2024</w:t>
      </w:r>
    </w:p>
    <w:p w14:paraId="335CDD83" w14:textId="77777777" w:rsidR="0001162B" w:rsidRPr="00E81150" w:rsidRDefault="0001162B" w:rsidP="0001162B">
      <w:pPr>
        <w:rPr>
          <w:rFonts w:ascii="Times New Roman" w:eastAsia="Times New Roman" w:hAnsi="Times New Roman" w:cs="Times New Roman"/>
        </w:rPr>
      </w:pPr>
    </w:p>
    <w:p w14:paraId="0A2DF074" w14:textId="77777777" w:rsidR="0001162B" w:rsidRPr="00E81150" w:rsidRDefault="0001162B" w:rsidP="0001162B">
      <w:pPr>
        <w:rPr>
          <w:rFonts w:ascii="Times New Roman" w:eastAsia="Times New Roman" w:hAnsi="Times New Roman" w:cs="Times New Roman"/>
        </w:rPr>
      </w:pPr>
    </w:p>
    <w:p w14:paraId="4E8C6A4A" w14:textId="77777777" w:rsidR="0001162B" w:rsidRDefault="0001162B" w:rsidP="0001162B">
      <w:pPr>
        <w:rPr>
          <w:rFonts w:ascii="Times New Roman" w:eastAsia="Times New Roman" w:hAnsi="Times New Roman" w:cs="Times New Roman"/>
        </w:rPr>
      </w:pPr>
    </w:p>
    <w:p w14:paraId="43005ABB" w14:textId="77777777" w:rsidR="00E4645C" w:rsidRDefault="00E4645C" w:rsidP="0001162B">
      <w:pPr>
        <w:rPr>
          <w:rFonts w:ascii="Times New Roman" w:eastAsia="Times New Roman" w:hAnsi="Times New Roman" w:cs="Times New Roman"/>
        </w:rPr>
      </w:pPr>
    </w:p>
    <w:p w14:paraId="0F519989" w14:textId="77777777" w:rsidR="00E4645C" w:rsidRPr="00E81150" w:rsidRDefault="00E4645C" w:rsidP="0001162B">
      <w:pPr>
        <w:rPr>
          <w:rFonts w:ascii="Times New Roman" w:eastAsia="Times New Roman" w:hAnsi="Times New Roman" w:cs="Times New Roman"/>
        </w:rPr>
      </w:pPr>
    </w:p>
    <w:p w14:paraId="6BA30465" w14:textId="77777777" w:rsidR="0001162B" w:rsidRPr="00E81150" w:rsidRDefault="0001162B" w:rsidP="0001162B">
      <w:pPr>
        <w:rPr>
          <w:rFonts w:ascii="Times New Roman" w:eastAsia="Times New Roman" w:hAnsi="Times New Roman" w:cs="Times New Roman"/>
        </w:rPr>
      </w:pPr>
    </w:p>
    <w:p w14:paraId="3E6E99B3" w14:textId="75AC1BA3" w:rsidR="004B477D" w:rsidRPr="00E81150" w:rsidRDefault="0001162B" w:rsidP="004B477D">
      <w:pPr>
        <w:spacing w:line="360" w:lineRule="auto"/>
        <w:jc w:val="center"/>
        <w:rPr>
          <w:rFonts w:ascii="Times New Roman" w:hAnsi="Times New Roman" w:cs="Times New Roman"/>
          <w:b/>
          <w:bCs/>
          <w:sz w:val="32"/>
          <w:szCs w:val="32"/>
        </w:rPr>
      </w:pPr>
      <w:r w:rsidRPr="00E81150">
        <w:rPr>
          <w:rFonts w:ascii="Times New Roman" w:hAnsi="Times New Roman" w:cs="Times New Roman"/>
          <w:b/>
          <w:bCs/>
          <w:sz w:val="32"/>
          <w:szCs w:val="32"/>
        </w:rPr>
        <w:lastRenderedPageBreak/>
        <w:t>ABSTRACT</w:t>
      </w:r>
    </w:p>
    <w:p w14:paraId="3218AEE7" w14:textId="5222D67E" w:rsidR="00D77943" w:rsidRPr="00E81150" w:rsidRDefault="007D7A86" w:rsidP="0070624E">
      <w:pPr>
        <w:spacing w:line="360" w:lineRule="auto"/>
        <w:ind w:firstLine="720"/>
        <w:jc w:val="both"/>
        <w:rPr>
          <w:rFonts w:ascii="Times New Roman" w:hAnsi="Times New Roman" w:cs="Times New Roman"/>
          <w:sz w:val="24"/>
          <w:szCs w:val="24"/>
          <w:shd w:val="clear" w:color="auto" w:fill="FFFFFF"/>
        </w:rPr>
      </w:pPr>
      <w:r w:rsidRPr="007D7A86">
        <w:rPr>
          <w:rFonts w:ascii="Times New Roman" w:hAnsi="Times New Roman" w:cs="Times New Roman"/>
          <w:color w:val="0D0D0D"/>
          <w:sz w:val="28"/>
          <w:szCs w:val="28"/>
          <w:shd w:val="clear" w:color="auto" w:fill="FFFFFF"/>
        </w:rPr>
        <w:t xml:space="preserve">This dataset offers a detailed record of the monthly and annual returns of a specific stock spanning from the year 2000 to 2023. It provides investors, financial analysts, and researchers with valuable insights into the historical performance of the stock over an extensive time horizon. Each entry in the dataset contains monthly returns for every year, along with the aggregated annual return. This comprehensive dataset serves as a foundation for in-depth analysis and exploration of the stock's </w:t>
      </w:r>
      <w:proofErr w:type="spellStart"/>
      <w:r w:rsidRPr="007D7A86">
        <w:rPr>
          <w:rFonts w:ascii="Times New Roman" w:hAnsi="Times New Roman" w:cs="Times New Roman"/>
          <w:color w:val="0D0D0D"/>
          <w:sz w:val="28"/>
          <w:szCs w:val="28"/>
          <w:shd w:val="clear" w:color="auto" w:fill="FFFFFF"/>
        </w:rPr>
        <w:t>behavior</w:t>
      </w:r>
      <w:proofErr w:type="spellEnd"/>
      <w:r w:rsidRPr="007D7A86">
        <w:rPr>
          <w:rFonts w:ascii="Times New Roman" w:hAnsi="Times New Roman" w:cs="Times New Roman"/>
          <w:color w:val="0D0D0D"/>
          <w:sz w:val="28"/>
          <w:szCs w:val="28"/>
          <w:shd w:val="clear" w:color="auto" w:fill="FFFFFF"/>
        </w:rPr>
        <w:t>, volatility, and trends over the past two decades.</w:t>
      </w:r>
      <w:r w:rsidR="00D77943" w:rsidRPr="00E81150">
        <w:rPr>
          <w:rFonts w:ascii="Times New Roman" w:hAnsi="Times New Roman" w:cs="Times New Roman"/>
          <w:color w:val="0D0D0D"/>
          <w:sz w:val="24"/>
          <w:szCs w:val="24"/>
          <w:shd w:val="clear" w:color="auto" w:fill="FFFFFF"/>
        </w:rPr>
        <w:br w:type="column"/>
      </w:r>
      <w:r w:rsidR="00D77943" w:rsidRPr="00E81150">
        <w:rPr>
          <w:rFonts w:ascii="Times New Roman" w:hAnsi="Times New Roman" w:cs="Times New Roman"/>
          <w:color w:val="0D0D0D"/>
          <w:sz w:val="24"/>
          <w:szCs w:val="24"/>
          <w:shd w:val="clear" w:color="auto" w:fill="FFFFFF"/>
        </w:rPr>
        <w:lastRenderedPageBreak/>
        <w:t xml:space="preserve">                                            </w:t>
      </w:r>
      <w:r w:rsidR="00D77943" w:rsidRPr="00E81150">
        <w:rPr>
          <w:rFonts w:ascii="Times New Roman" w:hAnsi="Times New Roman" w:cs="Times New Roman"/>
          <w:b/>
          <w:bCs/>
          <w:sz w:val="32"/>
          <w:szCs w:val="32"/>
        </w:rPr>
        <w:t>TABLE OF CONTENTS</w:t>
      </w:r>
    </w:p>
    <w:tbl>
      <w:tblPr>
        <w:tblpPr w:leftFromText="180" w:rightFromText="180" w:vertAnchor="text" w:horzAnchor="margin" w:tblpX="704" w:tblpY="426"/>
        <w:tblW w:w="9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70"/>
        <w:gridCol w:w="5322"/>
        <w:gridCol w:w="2588"/>
      </w:tblGrid>
      <w:tr w:rsidR="00D77943" w:rsidRPr="00E81150" w14:paraId="2619AE2E" w14:textId="77777777" w:rsidTr="003507E8">
        <w:trPr>
          <w:trHeight w:val="574"/>
        </w:trPr>
        <w:tc>
          <w:tcPr>
            <w:tcW w:w="1870" w:type="dxa"/>
          </w:tcPr>
          <w:p w14:paraId="77FA9B3F" w14:textId="3077819C" w:rsidR="00D77943" w:rsidRPr="00E81150" w:rsidRDefault="00D77943" w:rsidP="00F57157">
            <w:pPr>
              <w:pStyle w:val="TableParagraph"/>
              <w:spacing w:line="360" w:lineRule="auto"/>
              <w:ind w:left="6"/>
              <w:rPr>
                <w:rFonts w:ascii="Times New Roman" w:hAnsi="Times New Roman" w:cs="Times New Roman"/>
                <w:b/>
                <w:sz w:val="28"/>
                <w:szCs w:val="28"/>
              </w:rPr>
            </w:pPr>
            <w:r w:rsidRPr="00E81150">
              <w:rPr>
                <w:rFonts w:ascii="Times New Roman" w:hAnsi="Times New Roman" w:cs="Times New Roman"/>
                <w:b/>
                <w:sz w:val="28"/>
                <w:szCs w:val="28"/>
              </w:rPr>
              <w:t>S</w:t>
            </w:r>
            <w:r w:rsidRPr="00E81150">
              <w:rPr>
                <w:rFonts w:ascii="Times New Roman" w:hAnsi="Times New Roman" w:cs="Times New Roman"/>
                <w:b/>
                <w:spacing w:val="-3"/>
                <w:sz w:val="28"/>
                <w:szCs w:val="28"/>
              </w:rPr>
              <w:t xml:space="preserve"> </w:t>
            </w:r>
            <w:r w:rsidRPr="00E81150">
              <w:rPr>
                <w:rFonts w:ascii="Times New Roman" w:hAnsi="Times New Roman" w:cs="Times New Roman"/>
                <w:b/>
                <w:spacing w:val="-5"/>
                <w:sz w:val="28"/>
                <w:szCs w:val="28"/>
              </w:rPr>
              <w:t>No</w:t>
            </w:r>
          </w:p>
        </w:tc>
        <w:tc>
          <w:tcPr>
            <w:tcW w:w="5322" w:type="dxa"/>
          </w:tcPr>
          <w:p w14:paraId="6422BD17" w14:textId="66537E92" w:rsidR="00D77943" w:rsidRPr="00E81150" w:rsidRDefault="00B64D30" w:rsidP="00F57157">
            <w:pPr>
              <w:pStyle w:val="TableParagraph"/>
              <w:spacing w:line="360" w:lineRule="auto"/>
              <w:ind w:left="13"/>
              <w:rPr>
                <w:rFonts w:ascii="Times New Roman" w:hAnsi="Times New Roman" w:cs="Times New Roman"/>
                <w:b/>
                <w:sz w:val="28"/>
                <w:szCs w:val="28"/>
              </w:rPr>
            </w:pPr>
            <w:r w:rsidRPr="00E81150">
              <w:rPr>
                <w:rFonts w:ascii="Times New Roman" w:hAnsi="Times New Roman" w:cs="Times New Roman"/>
                <w:b/>
                <w:sz w:val="28"/>
                <w:szCs w:val="28"/>
              </w:rPr>
              <w:t>Title</w:t>
            </w:r>
          </w:p>
        </w:tc>
        <w:tc>
          <w:tcPr>
            <w:tcW w:w="2588" w:type="dxa"/>
          </w:tcPr>
          <w:p w14:paraId="23BD0947" w14:textId="77777777" w:rsidR="00D77943" w:rsidRPr="00E81150" w:rsidRDefault="00D77943" w:rsidP="00F57157">
            <w:pPr>
              <w:pStyle w:val="TableParagraph"/>
              <w:spacing w:line="360" w:lineRule="auto"/>
              <w:ind w:left="8"/>
              <w:rPr>
                <w:rFonts w:ascii="Times New Roman" w:hAnsi="Times New Roman" w:cs="Times New Roman"/>
                <w:b/>
                <w:sz w:val="24"/>
              </w:rPr>
            </w:pPr>
            <w:r w:rsidRPr="00E81150">
              <w:rPr>
                <w:rFonts w:ascii="Times New Roman" w:hAnsi="Times New Roman" w:cs="Times New Roman"/>
                <w:b/>
                <w:sz w:val="24"/>
              </w:rPr>
              <w:t>Page</w:t>
            </w:r>
            <w:r w:rsidRPr="00E81150">
              <w:rPr>
                <w:rFonts w:ascii="Times New Roman" w:hAnsi="Times New Roman" w:cs="Times New Roman"/>
                <w:b/>
                <w:spacing w:val="-1"/>
                <w:sz w:val="24"/>
              </w:rPr>
              <w:t xml:space="preserve"> </w:t>
            </w:r>
            <w:r w:rsidRPr="00E81150">
              <w:rPr>
                <w:rFonts w:ascii="Times New Roman" w:hAnsi="Times New Roman" w:cs="Times New Roman"/>
                <w:b/>
                <w:spacing w:val="-5"/>
                <w:sz w:val="24"/>
              </w:rPr>
              <w:t>No</w:t>
            </w:r>
          </w:p>
        </w:tc>
      </w:tr>
      <w:tr w:rsidR="00D77943" w:rsidRPr="00E81150" w14:paraId="5C65B738" w14:textId="77777777" w:rsidTr="003507E8">
        <w:trPr>
          <w:trHeight w:val="567"/>
        </w:trPr>
        <w:tc>
          <w:tcPr>
            <w:tcW w:w="1870" w:type="dxa"/>
          </w:tcPr>
          <w:p w14:paraId="423BD5D4" w14:textId="77777777" w:rsidR="00D77943" w:rsidRPr="00E81150" w:rsidRDefault="00D77943" w:rsidP="00F57157">
            <w:pPr>
              <w:pStyle w:val="TableParagraph"/>
              <w:spacing w:line="360" w:lineRule="auto"/>
              <w:ind w:left="0"/>
              <w:jc w:val="left"/>
              <w:rPr>
                <w:rFonts w:ascii="Times New Roman" w:hAnsi="Times New Roman" w:cs="Times New Roman"/>
              </w:rPr>
            </w:pPr>
          </w:p>
        </w:tc>
        <w:tc>
          <w:tcPr>
            <w:tcW w:w="5322" w:type="dxa"/>
          </w:tcPr>
          <w:p w14:paraId="0C870BEC" w14:textId="77777777" w:rsidR="00D77943" w:rsidRPr="00E81150" w:rsidRDefault="00D77943" w:rsidP="00F57157">
            <w:pPr>
              <w:pStyle w:val="TableParagraph"/>
              <w:spacing w:line="360" w:lineRule="auto"/>
              <w:ind w:left="110"/>
              <w:jc w:val="left"/>
              <w:rPr>
                <w:rFonts w:ascii="Times New Roman" w:hAnsi="Times New Roman" w:cs="Times New Roman"/>
                <w:b/>
                <w:sz w:val="24"/>
              </w:rPr>
            </w:pPr>
            <w:r w:rsidRPr="00E81150">
              <w:rPr>
                <w:rFonts w:ascii="Times New Roman" w:hAnsi="Times New Roman" w:cs="Times New Roman"/>
                <w:b/>
                <w:spacing w:val="-2"/>
                <w:sz w:val="24"/>
              </w:rPr>
              <w:t>ABSTRACT</w:t>
            </w:r>
          </w:p>
        </w:tc>
        <w:tc>
          <w:tcPr>
            <w:tcW w:w="2588" w:type="dxa"/>
          </w:tcPr>
          <w:p w14:paraId="33E11169" w14:textId="77777777" w:rsidR="00D77943" w:rsidRPr="00E81150" w:rsidRDefault="00D77943" w:rsidP="00F57157">
            <w:pPr>
              <w:pStyle w:val="TableParagraph"/>
              <w:spacing w:line="360" w:lineRule="auto"/>
              <w:ind w:left="8"/>
              <w:rPr>
                <w:rFonts w:ascii="Times New Roman" w:hAnsi="Times New Roman" w:cs="Times New Roman"/>
                <w:sz w:val="24"/>
              </w:rPr>
            </w:pPr>
            <w:r w:rsidRPr="00E81150">
              <w:rPr>
                <w:rFonts w:ascii="Times New Roman" w:hAnsi="Times New Roman" w:cs="Times New Roman"/>
                <w:spacing w:val="-10"/>
                <w:sz w:val="24"/>
              </w:rPr>
              <w:t>2</w:t>
            </w:r>
          </w:p>
        </w:tc>
      </w:tr>
      <w:tr w:rsidR="00D77943" w:rsidRPr="00E81150" w14:paraId="6DB7CD7F" w14:textId="77777777" w:rsidTr="003507E8">
        <w:trPr>
          <w:trHeight w:val="574"/>
        </w:trPr>
        <w:tc>
          <w:tcPr>
            <w:tcW w:w="1870" w:type="dxa"/>
          </w:tcPr>
          <w:p w14:paraId="4532C386" w14:textId="77777777" w:rsidR="00D77943" w:rsidRPr="00E81150" w:rsidRDefault="00D77943" w:rsidP="00F57157">
            <w:pPr>
              <w:pStyle w:val="TableParagraph"/>
              <w:spacing w:line="360" w:lineRule="auto"/>
              <w:ind w:left="6"/>
              <w:rPr>
                <w:rFonts w:ascii="Times New Roman" w:hAnsi="Times New Roman" w:cs="Times New Roman"/>
                <w:b/>
                <w:sz w:val="24"/>
              </w:rPr>
            </w:pPr>
            <w:r w:rsidRPr="00E81150">
              <w:rPr>
                <w:rFonts w:ascii="Times New Roman" w:hAnsi="Times New Roman" w:cs="Times New Roman"/>
                <w:b/>
                <w:spacing w:val="-10"/>
                <w:sz w:val="24"/>
              </w:rPr>
              <w:t>1</w:t>
            </w:r>
          </w:p>
        </w:tc>
        <w:tc>
          <w:tcPr>
            <w:tcW w:w="5322" w:type="dxa"/>
          </w:tcPr>
          <w:p w14:paraId="4783BFE6" w14:textId="77777777" w:rsidR="00D77943" w:rsidRPr="00E81150" w:rsidRDefault="00D77943" w:rsidP="00F57157">
            <w:pPr>
              <w:pStyle w:val="TableParagraph"/>
              <w:spacing w:line="360" w:lineRule="auto"/>
              <w:ind w:left="110"/>
              <w:jc w:val="left"/>
              <w:rPr>
                <w:rFonts w:ascii="Times New Roman" w:hAnsi="Times New Roman" w:cs="Times New Roman"/>
                <w:b/>
                <w:sz w:val="24"/>
              </w:rPr>
            </w:pPr>
            <w:r w:rsidRPr="00E81150">
              <w:rPr>
                <w:rFonts w:ascii="Times New Roman" w:hAnsi="Times New Roman" w:cs="Times New Roman"/>
                <w:b/>
                <w:spacing w:val="-2"/>
                <w:sz w:val="24"/>
              </w:rPr>
              <w:t>INTRODUCTION</w:t>
            </w:r>
          </w:p>
        </w:tc>
        <w:tc>
          <w:tcPr>
            <w:tcW w:w="2588" w:type="dxa"/>
          </w:tcPr>
          <w:p w14:paraId="2465BAB1" w14:textId="77777777" w:rsidR="00D77943" w:rsidRPr="00E81150" w:rsidRDefault="00D77943" w:rsidP="00F57157">
            <w:pPr>
              <w:pStyle w:val="TableParagraph"/>
              <w:spacing w:line="360" w:lineRule="auto"/>
              <w:ind w:left="8"/>
              <w:rPr>
                <w:rFonts w:ascii="Times New Roman" w:hAnsi="Times New Roman" w:cs="Times New Roman"/>
                <w:sz w:val="24"/>
              </w:rPr>
            </w:pPr>
            <w:r w:rsidRPr="00E81150">
              <w:rPr>
                <w:rFonts w:ascii="Times New Roman" w:hAnsi="Times New Roman" w:cs="Times New Roman"/>
                <w:spacing w:val="-10"/>
                <w:sz w:val="24"/>
              </w:rPr>
              <w:t>4</w:t>
            </w:r>
          </w:p>
        </w:tc>
      </w:tr>
      <w:tr w:rsidR="00D77943" w:rsidRPr="00E81150" w14:paraId="3178808B" w14:textId="77777777" w:rsidTr="003507E8">
        <w:trPr>
          <w:trHeight w:val="567"/>
        </w:trPr>
        <w:tc>
          <w:tcPr>
            <w:tcW w:w="1870" w:type="dxa"/>
          </w:tcPr>
          <w:p w14:paraId="3F537FFE" w14:textId="77777777" w:rsidR="00D77943" w:rsidRPr="00E81150" w:rsidRDefault="00D77943" w:rsidP="00F57157">
            <w:pPr>
              <w:pStyle w:val="TableParagraph"/>
              <w:spacing w:line="360" w:lineRule="auto"/>
              <w:ind w:left="6"/>
              <w:rPr>
                <w:rFonts w:ascii="Times New Roman" w:hAnsi="Times New Roman" w:cs="Times New Roman"/>
                <w:b/>
                <w:sz w:val="24"/>
              </w:rPr>
            </w:pPr>
            <w:r w:rsidRPr="00E81150">
              <w:rPr>
                <w:rFonts w:ascii="Times New Roman" w:hAnsi="Times New Roman" w:cs="Times New Roman"/>
                <w:b/>
                <w:spacing w:val="-10"/>
                <w:sz w:val="24"/>
              </w:rPr>
              <w:t>2</w:t>
            </w:r>
          </w:p>
        </w:tc>
        <w:tc>
          <w:tcPr>
            <w:tcW w:w="5322" w:type="dxa"/>
          </w:tcPr>
          <w:p w14:paraId="0161FAAF" w14:textId="77777777" w:rsidR="00D77943" w:rsidRPr="00E81150" w:rsidRDefault="00D77943" w:rsidP="00F57157">
            <w:pPr>
              <w:pStyle w:val="TableParagraph"/>
              <w:spacing w:line="360" w:lineRule="auto"/>
              <w:ind w:left="110"/>
              <w:jc w:val="left"/>
              <w:rPr>
                <w:rFonts w:ascii="Times New Roman" w:hAnsi="Times New Roman" w:cs="Times New Roman"/>
                <w:b/>
                <w:sz w:val="24"/>
              </w:rPr>
            </w:pPr>
            <w:r w:rsidRPr="00E81150">
              <w:rPr>
                <w:rFonts w:ascii="Times New Roman" w:hAnsi="Times New Roman" w:cs="Times New Roman"/>
                <w:b/>
                <w:sz w:val="24"/>
              </w:rPr>
              <w:t>PROBLEM</w:t>
            </w:r>
            <w:r w:rsidRPr="00E81150">
              <w:rPr>
                <w:rFonts w:ascii="Times New Roman" w:hAnsi="Times New Roman" w:cs="Times New Roman"/>
                <w:b/>
                <w:spacing w:val="-1"/>
                <w:sz w:val="24"/>
              </w:rPr>
              <w:t xml:space="preserve"> </w:t>
            </w:r>
            <w:r w:rsidRPr="00E81150">
              <w:rPr>
                <w:rFonts w:ascii="Times New Roman" w:hAnsi="Times New Roman" w:cs="Times New Roman"/>
                <w:b/>
                <w:spacing w:val="-2"/>
                <w:sz w:val="24"/>
              </w:rPr>
              <w:t>STATEMENT</w:t>
            </w:r>
          </w:p>
        </w:tc>
        <w:tc>
          <w:tcPr>
            <w:tcW w:w="2588" w:type="dxa"/>
          </w:tcPr>
          <w:p w14:paraId="26DAC306" w14:textId="77777777" w:rsidR="00D77943" w:rsidRPr="00E81150" w:rsidRDefault="00D77943" w:rsidP="00F57157">
            <w:pPr>
              <w:pStyle w:val="TableParagraph"/>
              <w:spacing w:line="360" w:lineRule="auto"/>
              <w:ind w:left="8"/>
              <w:rPr>
                <w:rFonts w:ascii="Times New Roman" w:hAnsi="Times New Roman" w:cs="Times New Roman"/>
                <w:sz w:val="24"/>
              </w:rPr>
            </w:pPr>
            <w:r w:rsidRPr="00E81150">
              <w:rPr>
                <w:rFonts w:ascii="Times New Roman" w:hAnsi="Times New Roman" w:cs="Times New Roman"/>
                <w:spacing w:val="-10"/>
                <w:sz w:val="24"/>
              </w:rPr>
              <w:t>5</w:t>
            </w:r>
          </w:p>
        </w:tc>
      </w:tr>
      <w:tr w:rsidR="00D77943" w:rsidRPr="00E81150" w14:paraId="5974A103" w14:textId="77777777" w:rsidTr="003507E8">
        <w:trPr>
          <w:trHeight w:val="574"/>
        </w:trPr>
        <w:tc>
          <w:tcPr>
            <w:tcW w:w="1870" w:type="dxa"/>
          </w:tcPr>
          <w:p w14:paraId="76E81EC9" w14:textId="77777777" w:rsidR="00D77943" w:rsidRPr="00E81150" w:rsidRDefault="00D77943" w:rsidP="00F57157">
            <w:pPr>
              <w:pStyle w:val="TableParagraph"/>
              <w:spacing w:line="360" w:lineRule="auto"/>
              <w:ind w:left="6"/>
              <w:rPr>
                <w:rFonts w:ascii="Times New Roman" w:hAnsi="Times New Roman" w:cs="Times New Roman"/>
                <w:b/>
                <w:sz w:val="24"/>
              </w:rPr>
            </w:pPr>
            <w:r w:rsidRPr="00E81150">
              <w:rPr>
                <w:rFonts w:ascii="Times New Roman" w:hAnsi="Times New Roman" w:cs="Times New Roman"/>
                <w:b/>
                <w:spacing w:val="-10"/>
                <w:sz w:val="24"/>
              </w:rPr>
              <w:t>3</w:t>
            </w:r>
          </w:p>
        </w:tc>
        <w:tc>
          <w:tcPr>
            <w:tcW w:w="5322" w:type="dxa"/>
          </w:tcPr>
          <w:p w14:paraId="41F1F5C0" w14:textId="77777777" w:rsidR="00D77943" w:rsidRPr="00E81150" w:rsidRDefault="00D77943" w:rsidP="00F57157">
            <w:pPr>
              <w:pStyle w:val="TableParagraph"/>
              <w:spacing w:line="360" w:lineRule="auto"/>
              <w:ind w:left="110"/>
              <w:jc w:val="left"/>
              <w:rPr>
                <w:rFonts w:ascii="Times New Roman" w:hAnsi="Times New Roman" w:cs="Times New Roman"/>
                <w:b/>
                <w:sz w:val="24"/>
              </w:rPr>
            </w:pPr>
            <w:r w:rsidRPr="00E81150">
              <w:rPr>
                <w:rFonts w:ascii="Times New Roman" w:hAnsi="Times New Roman" w:cs="Times New Roman"/>
                <w:b/>
                <w:spacing w:val="-2"/>
                <w:sz w:val="24"/>
              </w:rPr>
              <w:t>OBJECTIVES</w:t>
            </w:r>
          </w:p>
        </w:tc>
        <w:tc>
          <w:tcPr>
            <w:tcW w:w="2588" w:type="dxa"/>
          </w:tcPr>
          <w:p w14:paraId="7A6D9832" w14:textId="28CCB9AF" w:rsidR="003507E8" w:rsidRPr="00E81150" w:rsidRDefault="0070624E" w:rsidP="003507E8">
            <w:pPr>
              <w:pStyle w:val="TableParagraph"/>
              <w:spacing w:line="360" w:lineRule="auto"/>
              <w:ind w:left="8"/>
              <w:rPr>
                <w:rFonts w:ascii="Times New Roman" w:hAnsi="Times New Roman" w:cs="Times New Roman"/>
                <w:spacing w:val="-10"/>
                <w:sz w:val="24"/>
              </w:rPr>
            </w:pPr>
            <w:r>
              <w:rPr>
                <w:rFonts w:ascii="Times New Roman" w:hAnsi="Times New Roman" w:cs="Times New Roman"/>
                <w:spacing w:val="-10"/>
                <w:sz w:val="24"/>
              </w:rPr>
              <w:t>6</w:t>
            </w:r>
          </w:p>
        </w:tc>
      </w:tr>
      <w:tr w:rsidR="003507E8" w:rsidRPr="00E81150" w14:paraId="7B05A7B2" w14:textId="77777777" w:rsidTr="003507E8">
        <w:trPr>
          <w:trHeight w:val="574"/>
        </w:trPr>
        <w:tc>
          <w:tcPr>
            <w:tcW w:w="1870" w:type="dxa"/>
          </w:tcPr>
          <w:p w14:paraId="40ED932C" w14:textId="77777777" w:rsidR="003507E8" w:rsidRPr="00E81150" w:rsidRDefault="003507E8" w:rsidP="00F57157">
            <w:pPr>
              <w:pStyle w:val="TableParagraph"/>
              <w:spacing w:line="360" w:lineRule="auto"/>
              <w:ind w:left="6"/>
              <w:rPr>
                <w:rFonts w:ascii="Times New Roman" w:hAnsi="Times New Roman" w:cs="Times New Roman"/>
                <w:b/>
                <w:spacing w:val="-10"/>
                <w:sz w:val="24"/>
              </w:rPr>
            </w:pPr>
          </w:p>
        </w:tc>
        <w:tc>
          <w:tcPr>
            <w:tcW w:w="5322" w:type="dxa"/>
          </w:tcPr>
          <w:p w14:paraId="7533E0FD" w14:textId="705D2D85" w:rsidR="003507E8" w:rsidRPr="00E81150" w:rsidRDefault="003507E8" w:rsidP="00F57157">
            <w:pPr>
              <w:pStyle w:val="TableParagraph"/>
              <w:spacing w:line="360" w:lineRule="auto"/>
              <w:ind w:left="110"/>
              <w:jc w:val="left"/>
              <w:rPr>
                <w:rFonts w:ascii="Times New Roman" w:hAnsi="Times New Roman" w:cs="Times New Roman"/>
                <w:bCs/>
                <w:spacing w:val="-2"/>
                <w:sz w:val="24"/>
              </w:rPr>
            </w:pPr>
            <w:proofErr w:type="gramStart"/>
            <w:r w:rsidRPr="00E81150">
              <w:rPr>
                <w:rFonts w:ascii="Times New Roman" w:hAnsi="Times New Roman" w:cs="Times New Roman"/>
                <w:bCs/>
                <w:spacing w:val="-2"/>
                <w:sz w:val="24"/>
              </w:rPr>
              <w:t>3.1  Existing</w:t>
            </w:r>
            <w:proofErr w:type="gramEnd"/>
            <w:r w:rsidRPr="00E81150">
              <w:rPr>
                <w:rFonts w:ascii="Times New Roman" w:hAnsi="Times New Roman" w:cs="Times New Roman"/>
                <w:bCs/>
                <w:spacing w:val="-2"/>
                <w:sz w:val="24"/>
              </w:rPr>
              <w:t xml:space="preserve"> Methods</w:t>
            </w:r>
          </w:p>
        </w:tc>
        <w:tc>
          <w:tcPr>
            <w:tcW w:w="2588" w:type="dxa"/>
          </w:tcPr>
          <w:p w14:paraId="624B3A3A" w14:textId="78256B2E" w:rsidR="003507E8" w:rsidRPr="00E81150" w:rsidRDefault="0070624E" w:rsidP="003507E8">
            <w:pPr>
              <w:pStyle w:val="TableParagraph"/>
              <w:spacing w:line="360" w:lineRule="auto"/>
              <w:ind w:left="8"/>
              <w:rPr>
                <w:rFonts w:ascii="Times New Roman" w:hAnsi="Times New Roman" w:cs="Times New Roman"/>
                <w:spacing w:val="-10"/>
                <w:sz w:val="24"/>
              </w:rPr>
            </w:pPr>
            <w:r>
              <w:rPr>
                <w:rFonts w:ascii="Times New Roman" w:hAnsi="Times New Roman" w:cs="Times New Roman"/>
                <w:spacing w:val="-10"/>
                <w:sz w:val="24"/>
              </w:rPr>
              <w:t>7</w:t>
            </w:r>
          </w:p>
        </w:tc>
      </w:tr>
      <w:tr w:rsidR="003507E8" w:rsidRPr="00E81150" w14:paraId="3BEFBE56" w14:textId="77777777" w:rsidTr="003507E8">
        <w:trPr>
          <w:trHeight w:val="574"/>
        </w:trPr>
        <w:tc>
          <w:tcPr>
            <w:tcW w:w="1870" w:type="dxa"/>
          </w:tcPr>
          <w:p w14:paraId="52B120D6" w14:textId="77777777" w:rsidR="003507E8" w:rsidRPr="00E81150" w:rsidRDefault="003507E8" w:rsidP="00F57157">
            <w:pPr>
              <w:pStyle w:val="TableParagraph"/>
              <w:spacing w:line="360" w:lineRule="auto"/>
              <w:ind w:left="6"/>
              <w:rPr>
                <w:rFonts w:ascii="Times New Roman" w:hAnsi="Times New Roman" w:cs="Times New Roman"/>
                <w:b/>
                <w:spacing w:val="-10"/>
                <w:sz w:val="24"/>
              </w:rPr>
            </w:pPr>
          </w:p>
        </w:tc>
        <w:tc>
          <w:tcPr>
            <w:tcW w:w="5322" w:type="dxa"/>
          </w:tcPr>
          <w:p w14:paraId="704597A4" w14:textId="682EC6C2" w:rsidR="003507E8" w:rsidRPr="00E81150" w:rsidRDefault="003507E8" w:rsidP="00F57157">
            <w:pPr>
              <w:pStyle w:val="TableParagraph"/>
              <w:spacing w:line="360" w:lineRule="auto"/>
              <w:ind w:left="110"/>
              <w:jc w:val="left"/>
              <w:rPr>
                <w:rFonts w:ascii="Times New Roman" w:hAnsi="Times New Roman" w:cs="Times New Roman"/>
                <w:bCs/>
                <w:spacing w:val="-2"/>
                <w:sz w:val="24"/>
              </w:rPr>
            </w:pPr>
            <w:proofErr w:type="gramStart"/>
            <w:r w:rsidRPr="00E81150">
              <w:rPr>
                <w:rFonts w:ascii="Times New Roman" w:hAnsi="Times New Roman" w:cs="Times New Roman"/>
                <w:bCs/>
                <w:spacing w:val="-2"/>
                <w:sz w:val="24"/>
              </w:rPr>
              <w:t xml:space="preserve">3.2  </w:t>
            </w:r>
            <w:r w:rsidR="001A15E1" w:rsidRPr="00E81150">
              <w:rPr>
                <w:rFonts w:ascii="Times New Roman" w:hAnsi="Times New Roman" w:cs="Times New Roman"/>
                <w:bCs/>
                <w:spacing w:val="-2"/>
                <w:sz w:val="24"/>
              </w:rPr>
              <w:t>P</w:t>
            </w:r>
            <w:r w:rsidRPr="00E81150">
              <w:rPr>
                <w:rFonts w:ascii="Times New Roman" w:hAnsi="Times New Roman" w:cs="Times New Roman"/>
                <w:bCs/>
                <w:spacing w:val="-2"/>
                <w:sz w:val="24"/>
              </w:rPr>
              <w:t>roposed</w:t>
            </w:r>
            <w:proofErr w:type="gramEnd"/>
            <w:r w:rsidRPr="00E81150">
              <w:rPr>
                <w:rFonts w:ascii="Times New Roman" w:hAnsi="Times New Roman" w:cs="Times New Roman"/>
                <w:bCs/>
                <w:spacing w:val="-2"/>
                <w:sz w:val="24"/>
              </w:rPr>
              <w:t xml:space="preserve"> Methods</w:t>
            </w:r>
          </w:p>
        </w:tc>
        <w:tc>
          <w:tcPr>
            <w:tcW w:w="2588" w:type="dxa"/>
          </w:tcPr>
          <w:p w14:paraId="38D76FFB" w14:textId="2C771E3A" w:rsidR="003507E8" w:rsidRPr="00E81150" w:rsidRDefault="0070624E" w:rsidP="003507E8">
            <w:pPr>
              <w:pStyle w:val="TableParagraph"/>
              <w:spacing w:line="360" w:lineRule="auto"/>
              <w:ind w:left="8"/>
              <w:rPr>
                <w:rFonts w:ascii="Times New Roman" w:hAnsi="Times New Roman" w:cs="Times New Roman"/>
                <w:spacing w:val="-10"/>
                <w:sz w:val="24"/>
              </w:rPr>
            </w:pPr>
            <w:r>
              <w:rPr>
                <w:rFonts w:ascii="Times New Roman" w:hAnsi="Times New Roman" w:cs="Times New Roman"/>
                <w:spacing w:val="-10"/>
                <w:sz w:val="24"/>
              </w:rPr>
              <w:t>7</w:t>
            </w:r>
          </w:p>
        </w:tc>
      </w:tr>
      <w:tr w:rsidR="00D77943" w:rsidRPr="00E81150" w14:paraId="0E45DFAF" w14:textId="77777777" w:rsidTr="003507E8">
        <w:trPr>
          <w:trHeight w:val="567"/>
        </w:trPr>
        <w:tc>
          <w:tcPr>
            <w:tcW w:w="1870" w:type="dxa"/>
          </w:tcPr>
          <w:p w14:paraId="6A51CAD3" w14:textId="77777777" w:rsidR="00D77943" w:rsidRPr="00E81150" w:rsidRDefault="00D77943" w:rsidP="00F57157">
            <w:pPr>
              <w:pStyle w:val="TableParagraph"/>
              <w:spacing w:line="360" w:lineRule="auto"/>
              <w:ind w:left="6"/>
              <w:rPr>
                <w:rFonts w:ascii="Times New Roman" w:hAnsi="Times New Roman" w:cs="Times New Roman"/>
                <w:b/>
                <w:sz w:val="24"/>
              </w:rPr>
            </w:pPr>
            <w:r w:rsidRPr="00E81150">
              <w:rPr>
                <w:rFonts w:ascii="Times New Roman" w:hAnsi="Times New Roman" w:cs="Times New Roman"/>
                <w:b/>
                <w:spacing w:val="-10"/>
                <w:sz w:val="24"/>
              </w:rPr>
              <w:t>4</w:t>
            </w:r>
          </w:p>
        </w:tc>
        <w:tc>
          <w:tcPr>
            <w:tcW w:w="5322" w:type="dxa"/>
          </w:tcPr>
          <w:p w14:paraId="5EDEFF94" w14:textId="77777777" w:rsidR="00D77943" w:rsidRPr="00E81150" w:rsidRDefault="00D77943" w:rsidP="00F57157">
            <w:pPr>
              <w:pStyle w:val="TableParagraph"/>
              <w:spacing w:line="360" w:lineRule="auto"/>
              <w:ind w:left="110"/>
              <w:jc w:val="left"/>
              <w:rPr>
                <w:rFonts w:ascii="Times New Roman" w:hAnsi="Times New Roman" w:cs="Times New Roman"/>
                <w:b/>
                <w:sz w:val="24"/>
              </w:rPr>
            </w:pPr>
            <w:r w:rsidRPr="00E81150">
              <w:rPr>
                <w:rFonts w:ascii="Times New Roman" w:hAnsi="Times New Roman" w:cs="Times New Roman"/>
                <w:b/>
                <w:spacing w:val="-2"/>
                <w:sz w:val="24"/>
              </w:rPr>
              <w:t>METHODOLOGY</w:t>
            </w:r>
          </w:p>
        </w:tc>
        <w:tc>
          <w:tcPr>
            <w:tcW w:w="2588" w:type="dxa"/>
          </w:tcPr>
          <w:p w14:paraId="2BFFC56E" w14:textId="5E14EFE1" w:rsidR="00D77943" w:rsidRPr="00E81150" w:rsidRDefault="0070624E" w:rsidP="00F57157">
            <w:pPr>
              <w:pStyle w:val="TableParagraph"/>
              <w:spacing w:line="360" w:lineRule="auto"/>
              <w:ind w:left="8"/>
              <w:rPr>
                <w:rFonts w:ascii="Times New Roman" w:hAnsi="Times New Roman" w:cs="Times New Roman"/>
                <w:sz w:val="24"/>
              </w:rPr>
            </w:pPr>
            <w:r>
              <w:rPr>
                <w:rFonts w:ascii="Times New Roman" w:hAnsi="Times New Roman" w:cs="Times New Roman"/>
                <w:spacing w:val="-10"/>
                <w:sz w:val="24"/>
              </w:rPr>
              <w:t>8</w:t>
            </w:r>
          </w:p>
        </w:tc>
      </w:tr>
      <w:tr w:rsidR="00D77943" w:rsidRPr="00E81150" w14:paraId="69B24B14" w14:textId="77777777" w:rsidTr="003507E8">
        <w:trPr>
          <w:trHeight w:val="574"/>
        </w:trPr>
        <w:tc>
          <w:tcPr>
            <w:tcW w:w="1870" w:type="dxa"/>
          </w:tcPr>
          <w:p w14:paraId="29A3046F" w14:textId="77777777" w:rsidR="00D77943" w:rsidRPr="00E81150" w:rsidRDefault="00D77943" w:rsidP="00F57157">
            <w:pPr>
              <w:pStyle w:val="TableParagraph"/>
              <w:spacing w:before="1" w:line="360" w:lineRule="auto"/>
              <w:ind w:left="6"/>
              <w:rPr>
                <w:rFonts w:ascii="Times New Roman" w:hAnsi="Times New Roman" w:cs="Times New Roman"/>
                <w:b/>
                <w:sz w:val="24"/>
              </w:rPr>
            </w:pPr>
          </w:p>
        </w:tc>
        <w:tc>
          <w:tcPr>
            <w:tcW w:w="5322" w:type="dxa"/>
          </w:tcPr>
          <w:p w14:paraId="6DEDD137" w14:textId="77777777" w:rsidR="00D77943" w:rsidRPr="00E81150" w:rsidRDefault="00D77943" w:rsidP="00F57157">
            <w:pPr>
              <w:pStyle w:val="TableParagraph"/>
              <w:spacing w:before="1" w:line="360" w:lineRule="auto"/>
              <w:ind w:left="110"/>
              <w:jc w:val="left"/>
              <w:rPr>
                <w:rFonts w:ascii="Times New Roman" w:hAnsi="Times New Roman" w:cs="Times New Roman"/>
                <w:bCs/>
                <w:sz w:val="24"/>
              </w:rPr>
            </w:pPr>
            <w:r w:rsidRPr="00E81150">
              <w:rPr>
                <w:rFonts w:ascii="Times New Roman" w:hAnsi="Times New Roman" w:cs="Times New Roman"/>
                <w:bCs/>
                <w:sz w:val="24"/>
              </w:rPr>
              <w:t xml:space="preserve">4.1 Data </w:t>
            </w:r>
            <w:r w:rsidRPr="00E81150">
              <w:rPr>
                <w:rFonts w:ascii="Times New Roman" w:hAnsi="Times New Roman" w:cs="Times New Roman"/>
                <w:bCs/>
                <w:spacing w:val="-2"/>
                <w:sz w:val="24"/>
              </w:rPr>
              <w:t>Source</w:t>
            </w:r>
          </w:p>
        </w:tc>
        <w:tc>
          <w:tcPr>
            <w:tcW w:w="2588" w:type="dxa"/>
          </w:tcPr>
          <w:p w14:paraId="57802257" w14:textId="492309A5" w:rsidR="00D77943" w:rsidRPr="00E81150" w:rsidRDefault="0070624E" w:rsidP="00F57157">
            <w:pPr>
              <w:pStyle w:val="TableParagraph"/>
              <w:spacing w:before="1" w:line="360" w:lineRule="auto"/>
              <w:ind w:left="8"/>
              <w:rPr>
                <w:rFonts w:ascii="Times New Roman" w:hAnsi="Times New Roman" w:cs="Times New Roman"/>
                <w:sz w:val="24"/>
              </w:rPr>
            </w:pPr>
            <w:r>
              <w:rPr>
                <w:rFonts w:ascii="Times New Roman" w:hAnsi="Times New Roman" w:cs="Times New Roman"/>
                <w:spacing w:val="-10"/>
                <w:sz w:val="24"/>
              </w:rPr>
              <w:t>8</w:t>
            </w:r>
          </w:p>
        </w:tc>
      </w:tr>
      <w:tr w:rsidR="00A77E55" w:rsidRPr="00E81150" w14:paraId="3668F6FC" w14:textId="77777777" w:rsidTr="003507E8">
        <w:trPr>
          <w:trHeight w:val="574"/>
        </w:trPr>
        <w:tc>
          <w:tcPr>
            <w:tcW w:w="1870" w:type="dxa"/>
          </w:tcPr>
          <w:p w14:paraId="0C80B0BC" w14:textId="77777777" w:rsidR="00A77E55" w:rsidRPr="00E81150" w:rsidRDefault="00A77E55" w:rsidP="00F57157">
            <w:pPr>
              <w:pStyle w:val="TableParagraph"/>
              <w:spacing w:before="1" w:line="360" w:lineRule="auto"/>
              <w:ind w:left="6"/>
              <w:rPr>
                <w:rFonts w:ascii="Times New Roman" w:hAnsi="Times New Roman" w:cs="Times New Roman"/>
                <w:b/>
                <w:sz w:val="24"/>
              </w:rPr>
            </w:pPr>
          </w:p>
        </w:tc>
        <w:tc>
          <w:tcPr>
            <w:tcW w:w="5322" w:type="dxa"/>
          </w:tcPr>
          <w:p w14:paraId="27C627FF" w14:textId="79A9486A" w:rsidR="001B53FC" w:rsidRPr="001B53FC" w:rsidRDefault="001B53FC" w:rsidP="001B53FC">
            <w:pPr>
              <w:rPr>
                <w:rFonts w:ascii="TimesNewRomanPS-BoldMT" w:eastAsia="TimesNewRomanPS-BoldMT" w:hAnsi="TimesNewRomanPS-BoldMT" w:cs="TimesNewRomanPS-BoldMT"/>
                <w:sz w:val="24"/>
                <w:szCs w:val="24"/>
              </w:rPr>
            </w:pPr>
            <w:r>
              <w:rPr>
                <w:rFonts w:ascii="Times New Roman" w:hAnsi="Times New Roman" w:cs="Times New Roman"/>
                <w:bCs/>
                <w:sz w:val="24"/>
              </w:rPr>
              <w:t xml:space="preserve">  </w:t>
            </w:r>
            <w:r w:rsidR="00A77E55">
              <w:rPr>
                <w:rFonts w:ascii="Times New Roman" w:hAnsi="Times New Roman" w:cs="Times New Roman"/>
                <w:bCs/>
                <w:sz w:val="24"/>
              </w:rPr>
              <w:t>4.2</w:t>
            </w:r>
            <w:r>
              <w:rPr>
                <w:rFonts w:ascii="Times New Roman" w:hAnsi="Times New Roman" w:cs="Times New Roman"/>
                <w:bCs/>
                <w:sz w:val="24"/>
              </w:rPr>
              <w:t xml:space="preserve"> </w:t>
            </w:r>
            <w:r>
              <w:rPr>
                <w:rFonts w:ascii="Times New Roman" w:hAnsi="Times New Roman" w:cs="Times New Roman"/>
                <w:bCs/>
                <w:spacing w:val="-2"/>
                <w:sz w:val="24"/>
              </w:rPr>
              <w:t>Exploratory data analysis</w:t>
            </w:r>
          </w:p>
          <w:p w14:paraId="4008C0F0" w14:textId="77F92D50" w:rsidR="00A77E55" w:rsidRPr="00E81150" w:rsidRDefault="00A77E55" w:rsidP="00F57157">
            <w:pPr>
              <w:pStyle w:val="TableParagraph"/>
              <w:spacing w:before="1" w:line="360" w:lineRule="auto"/>
              <w:ind w:left="110"/>
              <w:jc w:val="left"/>
              <w:rPr>
                <w:rFonts w:ascii="Times New Roman" w:hAnsi="Times New Roman" w:cs="Times New Roman"/>
                <w:bCs/>
                <w:sz w:val="24"/>
              </w:rPr>
            </w:pPr>
          </w:p>
        </w:tc>
        <w:tc>
          <w:tcPr>
            <w:tcW w:w="2588" w:type="dxa"/>
          </w:tcPr>
          <w:p w14:paraId="2ADE8A36" w14:textId="433CBF43" w:rsidR="00A77E55" w:rsidRDefault="001B53FC" w:rsidP="00F57157">
            <w:pPr>
              <w:pStyle w:val="TableParagraph"/>
              <w:spacing w:before="1" w:line="360" w:lineRule="auto"/>
              <w:ind w:left="8"/>
              <w:rPr>
                <w:rFonts w:ascii="Times New Roman" w:hAnsi="Times New Roman" w:cs="Times New Roman"/>
                <w:spacing w:val="-10"/>
                <w:sz w:val="24"/>
              </w:rPr>
            </w:pPr>
            <w:r>
              <w:rPr>
                <w:rFonts w:ascii="Times New Roman" w:hAnsi="Times New Roman" w:cs="Times New Roman"/>
                <w:spacing w:val="-10"/>
                <w:sz w:val="24"/>
              </w:rPr>
              <w:t>9</w:t>
            </w:r>
          </w:p>
        </w:tc>
      </w:tr>
      <w:tr w:rsidR="00D77943" w:rsidRPr="00E81150" w14:paraId="0FFCC6B1" w14:textId="77777777" w:rsidTr="003507E8">
        <w:trPr>
          <w:trHeight w:val="577"/>
        </w:trPr>
        <w:tc>
          <w:tcPr>
            <w:tcW w:w="1870" w:type="dxa"/>
          </w:tcPr>
          <w:p w14:paraId="7C57A66C" w14:textId="77777777" w:rsidR="00D77943" w:rsidRPr="00E81150" w:rsidRDefault="00D77943" w:rsidP="00F57157">
            <w:pPr>
              <w:pStyle w:val="TableParagraph"/>
              <w:spacing w:line="360" w:lineRule="auto"/>
              <w:ind w:left="0"/>
              <w:jc w:val="left"/>
              <w:rPr>
                <w:rFonts w:ascii="Times New Roman" w:hAnsi="Times New Roman" w:cs="Times New Roman"/>
              </w:rPr>
            </w:pPr>
          </w:p>
        </w:tc>
        <w:tc>
          <w:tcPr>
            <w:tcW w:w="5322" w:type="dxa"/>
          </w:tcPr>
          <w:p w14:paraId="49986589" w14:textId="506C0998" w:rsidR="00D77943" w:rsidRPr="00E81150" w:rsidRDefault="00D77943" w:rsidP="00F57157">
            <w:pPr>
              <w:pStyle w:val="TableParagraph"/>
              <w:spacing w:line="360" w:lineRule="auto"/>
              <w:ind w:left="110"/>
              <w:jc w:val="left"/>
              <w:rPr>
                <w:rFonts w:ascii="Times New Roman" w:hAnsi="Times New Roman" w:cs="Times New Roman"/>
                <w:bCs/>
                <w:sz w:val="24"/>
              </w:rPr>
            </w:pPr>
            <w:proofErr w:type="gramStart"/>
            <w:r w:rsidRPr="00E81150">
              <w:rPr>
                <w:rFonts w:ascii="Times New Roman" w:hAnsi="Times New Roman" w:cs="Times New Roman"/>
                <w:bCs/>
                <w:sz w:val="24"/>
              </w:rPr>
              <w:t>4.</w:t>
            </w:r>
            <w:r w:rsidR="00A77E55">
              <w:rPr>
                <w:rFonts w:ascii="Times New Roman" w:hAnsi="Times New Roman" w:cs="Times New Roman"/>
                <w:bCs/>
                <w:sz w:val="24"/>
              </w:rPr>
              <w:t xml:space="preserve">3 </w:t>
            </w:r>
            <w:r w:rsidRPr="00E81150">
              <w:rPr>
                <w:rFonts w:ascii="Times New Roman" w:hAnsi="Times New Roman" w:cs="Times New Roman"/>
                <w:bCs/>
                <w:sz w:val="24"/>
              </w:rPr>
              <w:t xml:space="preserve"> </w:t>
            </w:r>
            <w:r w:rsidR="0070624E">
              <w:rPr>
                <w:rFonts w:ascii="Times New Roman" w:hAnsi="Times New Roman" w:cs="Times New Roman"/>
                <w:bCs/>
                <w:sz w:val="24"/>
                <w:szCs w:val="24"/>
              </w:rPr>
              <w:t>Nifty</w:t>
            </w:r>
            <w:proofErr w:type="gramEnd"/>
          </w:p>
        </w:tc>
        <w:tc>
          <w:tcPr>
            <w:tcW w:w="2588" w:type="dxa"/>
          </w:tcPr>
          <w:p w14:paraId="767C0C9C" w14:textId="631BF96D" w:rsidR="00D77943" w:rsidRPr="00E81150" w:rsidRDefault="001B53FC" w:rsidP="00F57157">
            <w:pPr>
              <w:pStyle w:val="TableParagraph"/>
              <w:spacing w:line="360" w:lineRule="auto"/>
              <w:ind w:left="8"/>
              <w:rPr>
                <w:rFonts w:ascii="Times New Roman" w:hAnsi="Times New Roman" w:cs="Times New Roman"/>
                <w:spacing w:val="-5"/>
                <w:sz w:val="24"/>
                <w:lang w:val="en-IN"/>
              </w:rPr>
            </w:pPr>
            <w:r>
              <w:rPr>
                <w:rFonts w:ascii="Times New Roman" w:hAnsi="Times New Roman" w:cs="Times New Roman"/>
                <w:spacing w:val="-5"/>
                <w:sz w:val="24"/>
                <w:lang w:val="en-IN"/>
              </w:rPr>
              <w:t>26</w:t>
            </w:r>
          </w:p>
        </w:tc>
      </w:tr>
      <w:tr w:rsidR="00D77943" w:rsidRPr="00E81150" w14:paraId="0D3F3AE9" w14:textId="77777777" w:rsidTr="003507E8">
        <w:trPr>
          <w:trHeight w:val="567"/>
        </w:trPr>
        <w:tc>
          <w:tcPr>
            <w:tcW w:w="1870" w:type="dxa"/>
          </w:tcPr>
          <w:p w14:paraId="4676364F" w14:textId="10DD093B" w:rsidR="00D77943" w:rsidRPr="00E81150" w:rsidRDefault="00D77943" w:rsidP="00F57157">
            <w:pPr>
              <w:pStyle w:val="TableParagraph"/>
              <w:spacing w:line="360" w:lineRule="auto"/>
              <w:ind w:left="0"/>
              <w:jc w:val="left"/>
              <w:rPr>
                <w:rFonts w:ascii="Times New Roman" w:hAnsi="Times New Roman" w:cs="Times New Roman"/>
                <w:b/>
                <w:bCs/>
                <w:sz w:val="24"/>
                <w:szCs w:val="24"/>
              </w:rPr>
            </w:pPr>
            <w:r w:rsidRPr="00E81150">
              <w:rPr>
                <w:rFonts w:ascii="Times New Roman" w:hAnsi="Times New Roman" w:cs="Times New Roman"/>
                <w:b/>
                <w:bCs/>
                <w:sz w:val="24"/>
                <w:szCs w:val="24"/>
              </w:rPr>
              <w:t xml:space="preserve">             </w:t>
            </w:r>
            <w:r w:rsidR="00D70BCD" w:rsidRPr="00E81150">
              <w:rPr>
                <w:rFonts w:ascii="Times New Roman" w:hAnsi="Times New Roman" w:cs="Times New Roman"/>
                <w:b/>
                <w:bCs/>
                <w:sz w:val="24"/>
                <w:szCs w:val="24"/>
              </w:rPr>
              <w:t xml:space="preserve"> 5</w:t>
            </w:r>
          </w:p>
        </w:tc>
        <w:tc>
          <w:tcPr>
            <w:tcW w:w="5322" w:type="dxa"/>
          </w:tcPr>
          <w:p w14:paraId="400E61F2" w14:textId="77777777" w:rsidR="00D77943" w:rsidRPr="00E81150" w:rsidRDefault="00D77943" w:rsidP="00F57157">
            <w:pPr>
              <w:pStyle w:val="TableParagraph"/>
              <w:spacing w:line="360" w:lineRule="auto"/>
              <w:ind w:left="110"/>
              <w:jc w:val="left"/>
              <w:rPr>
                <w:rFonts w:ascii="Times New Roman" w:hAnsi="Times New Roman" w:cs="Times New Roman"/>
                <w:b/>
                <w:sz w:val="24"/>
              </w:rPr>
            </w:pPr>
            <w:r w:rsidRPr="00E81150">
              <w:rPr>
                <w:rFonts w:ascii="Times New Roman" w:hAnsi="Times New Roman" w:cs="Times New Roman"/>
                <w:b/>
                <w:sz w:val="24"/>
              </w:rPr>
              <w:t>Final Implementation</w:t>
            </w:r>
          </w:p>
        </w:tc>
        <w:tc>
          <w:tcPr>
            <w:tcW w:w="2588" w:type="dxa"/>
          </w:tcPr>
          <w:p w14:paraId="02D05450" w14:textId="75ECCC62" w:rsidR="00D77943" w:rsidRPr="00E81150" w:rsidRDefault="001B53FC" w:rsidP="00F57157">
            <w:pPr>
              <w:pStyle w:val="TableParagraph"/>
              <w:spacing w:line="360" w:lineRule="auto"/>
              <w:ind w:left="8"/>
              <w:rPr>
                <w:rFonts w:ascii="Times New Roman" w:hAnsi="Times New Roman" w:cs="Times New Roman"/>
                <w:spacing w:val="-5"/>
                <w:sz w:val="24"/>
                <w:lang w:val="en-IN"/>
              </w:rPr>
            </w:pPr>
            <w:r>
              <w:rPr>
                <w:rFonts w:ascii="Times New Roman" w:hAnsi="Times New Roman" w:cs="Times New Roman"/>
                <w:spacing w:val="-5"/>
                <w:sz w:val="24"/>
                <w:lang w:val="en-IN"/>
              </w:rPr>
              <w:t>27</w:t>
            </w:r>
          </w:p>
        </w:tc>
      </w:tr>
      <w:tr w:rsidR="00E4645C" w:rsidRPr="00E81150" w14:paraId="6B2C8D38" w14:textId="77777777" w:rsidTr="003507E8">
        <w:trPr>
          <w:trHeight w:val="567"/>
        </w:trPr>
        <w:tc>
          <w:tcPr>
            <w:tcW w:w="1870" w:type="dxa"/>
          </w:tcPr>
          <w:p w14:paraId="36CE3222" w14:textId="74B6EEE4" w:rsidR="00E4645C" w:rsidRPr="00E81150" w:rsidRDefault="00E4645C" w:rsidP="00F57157">
            <w:pPr>
              <w:pStyle w:val="TableParagraph"/>
              <w:spacing w:line="360" w:lineRule="auto"/>
              <w:ind w:left="6"/>
              <w:rPr>
                <w:rFonts w:ascii="Times New Roman" w:hAnsi="Times New Roman" w:cs="Times New Roman"/>
                <w:b/>
                <w:sz w:val="24"/>
              </w:rPr>
            </w:pPr>
            <w:r>
              <w:rPr>
                <w:rFonts w:ascii="Times New Roman" w:hAnsi="Times New Roman" w:cs="Times New Roman"/>
                <w:b/>
                <w:sz w:val="24"/>
              </w:rPr>
              <w:t>6</w:t>
            </w:r>
          </w:p>
        </w:tc>
        <w:tc>
          <w:tcPr>
            <w:tcW w:w="5322" w:type="dxa"/>
          </w:tcPr>
          <w:p w14:paraId="1F661B98" w14:textId="4E2DA8DC" w:rsidR="00E4645C" w:rsidRPr="00E81150" w:rsidRDefault="00E4645C" w:rsidP="00F57157">
            <w:pPr>
              <w:pStyle w:val="TableParagraph"/>
              <w:spacing w:line="360" w:lineRule="auto"/>
              <w:ind w:left="110"/>
              <w:jc w:val="left"/>
              <w:rPr>
                <w:rFonts w:ascii="Times New Roman" w:hAnsi="Times New Roman" w:cs="Times New Roman"/>
                <w:b/>
                <w:sz w:val="24"/>
              </w:rPr>
            </w:pPr>
            <w:r w:rsidRPr="00E81150">
              <w:rPr>
                <w:rFonts w:ascii="Times New Roman" w:hAnsi="Times New Roman" w:cs="Times New Roman"/>
                <w:b/>
                <w:sz w:val="24"/>
              </w:rPr>
              <w:t>Conclusion</w:t>
            </w:r>
          </w:p>
        </w:tc>
        <w:tc>
          <w:tcPr>
            <w:tcW w:w="2588" w:type="dxa"/>
          </w:tcPr>
          <w:p w14:paraId="2B3D5682" w14:textId="2D9A7351" w:rsidR="00E4645C" w:rsidRPr="00E81150" w:rsidRDefault="001B53FC" w:rsidP="00F57157">
            <w:pPr>
              <w:pStyle w:val="TableParagraph"/>
              <w:spacing w:line="360" w:lineRule="auto"/>
              <w:ind w:left="8"/>
              <w:rPr>
                <w:rFonts w:ascii="Times New Roman" w:hAnsi="Times New Roman" w:cs="Times New Roman"/>
                <w:sz w:val="24"/>
                <w:lang w:val="en-IN"/>
              </w:rPr>
            </w:pPr>
            <w:r>
              <w:rPr>
                <w:rFonts w:ascii="Times New Roman" w:hAnsi="Times New Roman" w:cs="Times New Roman"/>
                <w:sz w:val="24"/>
                <w:lang w:val="en-IN"/>
              </w:rPr>
              <w:t>30</w:t>
            </w:r>
          </w:p>
        </w:tc>
      </w:tr>
      <w:tr w:rsidR="00D77943" w:rsidRPr="00E81150" w14:paraId="096056FA" w14:textId="77777777" w:rsidTr="003507E8">
        <w:trPr>
          <w:trHeight w:val="567"/>
        </w:trPr>
        <w:tc>
          <w:tcPr>
            <w:tcW w:w="1870" w:type="dxa"/>
          </w:tcPr>
          <w:p w14:paraId="4DC3B8D0" w14:textId="3EF50123" w:rsidR="00D77943" w:rsidRPr="00E81150" w:rsidRDefault="00E4645C" w:rsidP="00F57157">
            <w:pPr>
              <w:pStyle w:val="TableParagraph"/>
              <w:spacing w:line="360" w:lineRule="auto"/>
              <w:ind w:left="6"/>
              <w:rPr>
                <w:rFonts w:ascii="Times New Roman" w:hAnsi="Times New Roman" w:cs="Times New Roman"/>
                <w:b/>
                <w:sz w:val="24"/>
              </w:rPr>
            </w:pPr>
            <w:r>
              <w:rPr>
                <w:rFonts w:ascii="Times New Roman" w:hAnsi="Times New Roman" w:cs="Times New Roman"/>
                <w:b/>
                <w:sz w:val="24"/>
              </w:rPr>
              <w:t>7</w:t>
            </w:r>
          </w:p>
        </w:tc>
        <w:tc>
          <w:tcPr>
            <w:tcW w:w="5322" w:type="dxa"/>
          </w:tcPr>
          <w:p w14:paraId="6895EEEC" w14:textId="34C495E3" w:rsidR="00D77943" w:rsidRPr="00E81150" w:rsidRDefault="00D70BCD" w:rsidP="00F57157">
            <w:pPr>
              <w:pStyle w:val="TableParagraph"/>
              <w:spacing w:line="360" w:lineRule="auto"/>
              <w:ind w:left="110"/>
              <w:jc w:val="left"/>
              <w:rPr>
                <w:rFonts w:ascii="Times New Roman" w:hAnsi="Times New Roman" w:cs="Times New Roman"/>
                <w:b/>
                <w:sz w:val="24"/>
              </w:rPr>
            </w:pPr>
            <w:r w:rsidRPr="00E81150">
              <w:rPr>
                <w:rFonts w:ascii="Times New Roman" w:hAnsi="Times New Roman" w:cs="Times New Roman"/>
                <w:b/>
                <w:sz w:val="24"/>
              </w:rPr>
              <w:t>Future Scope</w:t>
            </w:r>
          </w:p>
        </w:tc>
        <w:tc>
          <w:tcPr>
            <w:tcW w:w="2588" w:type="dxa"/>
          </w:tcPr>
          <w:p w14:paraId="5AFBCFD0" w14:textId="27C5F289" w:rsidR="00D77943" w:rsidRPr="00E81150" w:rsidRDefault="001B53FC" w:rsidP="00F57157">
            <w:pPr>
              <w:pStyle w:val="TableParagraph"/>
              <w:spacing w:line="360" w:lineRule="auto"/>
              <w:ind w:left="8"/>
              <w:rPr>
                <w:rFonts w:ascii="Times New Roman" w:hAnsi="Times New Roman" w:cs="Times New Roman"/>
                <w:sz w:val="24"/>
                <w:lang w:val="en-IN"/>
              </w:rPr>
            </w:pPr>
            <w:r>
              <w:rPr>
                <w:rFonts w:ascii="Times New Roman" w:hAnsi="Times New Roman" w:cs="Times New Roman"/>
                <w:sz w:val="24"/>
                <w:lang w:val="en-IN"/>
              </w:rPr>
              <w:t>31</w:t>
            </w:r>
          </w:p>
        </w:tc>
      </w:tr>
    </w:tbl>
    <w:p w14:paraId="4FF56453" w14:textId="77777777" w:rsidR="00D77943" w:rsidRPr="00E81150" w:rsidRDefault="00D77943" w:rsidP="00A051A2">
      <w:pPr>
        <w:ind w:left="2880"/>
        <w:rPr>
          <w:rFonts w:ascii="Times New Roman" w:hAnsi="Times New Roman" w:cs="Times New Roman"/>
          <w:b/>
          <w:bCs/>
          <w:sz w:val="32"/>
          <w:szCs w:val="32"/>
        </w:rPr>
      </w:pPr>
    </w:p>
    <w:p w14:paraId="1416A423" w14:textId="77777777" w:rsidR="00D77943" w:rsidRPr="00E81150" w:rsidRDefault="00D77943" w:rsidP="00A051A2">
      <w:pPr>
        <w:pStyle w:val="BodyText"/>
        <w:spacing w:before="70"/>
        <w:ind w:left="2880"/>
        <w:rPr>
          <w:rFonts w:ascii="Times New Roman" w:hAnsi="Times New Roman" w:cs="Times New Roman"/>
          <w:b/>
          <w:sz w:val="20"/>
        </w:rPr>
      </w:pPr>
    </w:p>
    <w:p w14:paraId="606642A7" w14:textId="33CEB782" w:rsidR="00E81150" w:rsidRDefault="00D77943" w:rsidP="007D7A86">
      <w:pPr>
        <w:ind w:left="2880"/>
        <w:rPr>
          <w:rFonts w:ascii="Times New Roman" w:hAnsi="Times New Roman" w:cs="Times New Roman"/>
          <w:b/>
          <w:bCs/>
          <w:sz w:val="24"/>
          <w:szCs w:val="24"/>
        </w:rPr>
      </w:pPr>
      <w:r w:rsidRPr="00E81150">
        <w:rPr>
          <w:rFonts w:ascii="Times New Roman" w:hAnsi="Times New Roman" w:cs="Times New Roman"/>
          <w:b/>
          <w:bCs/>
          <w:sz w:val="32"/>
          <w:szCs w:val="32"/>
        </w:rPr>
        <w:t xml:space="preserve"> </w:t>
      </w:r>
      <w:r w:rsidRPr="00E81150">
        <w:rPr>
          <w:rFonts w:ascii="Times New Roman" w:hAnsi="Times New Roman" w:cs="Times New Roman"/>
          <w:b/>
          <w:bCs/>
          <w:sz w:val="24"/>
          <w:szCs w:val="24"/>
        </w:rPr>
        <w:br w:type="page"/>
      </w:r>
    </w:p>
    <w:p w14:paraId="08091228" w14:textId="77777777" w:rsidR="00E81150" w:rsidRPr="00E81150" w:rsidRDefault="00E81150" w:rsidP="00A051A2">
      <w:pPr>
        <w:ind w:left="2880"/>
        <w:rPr>
          <w:rFonts w:ascii="Times New Roman" w:hAnsi="Times New Roman" w:cs="Times New Roman"/>
          <w:b/>
          <w:bCs/>
          <w:sz w:val="24"/>
          <w:szCs w:val="24"/>
        </w:rPr>
      </w:pPr>
    </w:p>
    <w:p w14:paraId="36885EEB" w14:textId="455A49D1" w:rsidR="007D7A86" w:rsidRDefault="00B64D30" w:rsidP="007D7A86">
      <w:pPr>
        <w:pStyle w:val="ListParagraph"/>
        <w:numPr>
          <w:ilvl w:val="0"/>
          <w:numId w:val="1"/>
        </w:numPr>
        <w:jc w:val="center"/>
        <w:rPr>
          <w:rFonts w:ascii="Times New Roman" w:hAnsi="Times New Roman" w:cs="Times New Roman"/>
          <w:b/>
          <w:sz w:val="32"/>
          <w:szCs w:val="32"/>
        </w:rPr>
      </w:pPr>
      <w:r w:rsidRPr="00E81150">
        <w:rPr>
          <w:rFonts w:ascii="Times New Roman" w:hAnsi="Times New Roman" w:cs="Times New Roman"/>
          <w:b/>
          <w:sz w:val="32"/>
          <w:szCs w:val="32"/>
        </w:rPr>
        <w:t>INTRODUCTION</w:t>
      </w:r>
    </w:p>
    <w:p w14:paraId="169B44ED" w14:textId="77777777" w:rsidR="007D7A86" w:rsidRPr="007D7A86" w:rsidRDefault="007D7A86" w:rsidP="007D7A86">
      <w:pPr>
        <w:pStyle w:val="ListParagraph"/>
        <w:rPr>
          <w:rFonts w:ascii="Times New Roman" w:hAnsi="Times New Roman" w:cs="Times New Roman"/>
          <w:b/>
          <w:sz w:val="32"/>
          <w:szCs w:val="32"/>
        </w:rPr>
      </w:pPr>
    </w:p>
    <w:p w14:paraId="13F4272A" w14:textId="77777777" w:rsidR="007D7A86" w:rsidRDefault="007D7A86" w:rsidP="007D7A86">
      <w:pPr>
        <w:pStyle w:val="ListParagraph"/>
        <w:spacing w:line="360" w:lineRule="auto"/>
        <w:rPr>
          <w:rFonts w:ascii="Times New Roman" w:hAnsi="Times New Roman" w:cs="Times New Roman"/>
          <w:bCs/>
          <w:sz w:val="28"/>
          <w:szCs w:val="28"/>
        </w:rPr>
      </w:pPr>
      <w:r w:rsidRPr="007D7A86">
        <w:rPr>
          <w:rFonts w:ascii="Times New Roman" w:hAnsi="Times New Roman" w:cs="Times New Roman"/>
          <w:bCs/>
          <w:sz w:val="28"/>
          <w:szCs w:val="28"/>
        </w:rPr>
        <w:t xml:space="preserve">Understanding the historical performance of a stock is fundamental for making informed investment decisions and assessing its potential as part of a diversified portfolio. The dataset presented here fills a crucial gap by offering a detailed overview of the monthly and annual returns of a specific stock from 2000 to 2023. This dataset is particularly valuable for investors, financial analysts, and researchers seeking to </w:t>
      </w:r>
      <w:proofErr w:type="spellStart"/>
      <w:r w:rsidRPr="007D7A86">
        <w:rPr>
          <w:rFonts w:ascii="Times New Roman" w:hAnsi="Times New Roman" w:cs="Times New Roman"/>
          <w:bCs/>
          <w:sz w:val="28"/>
          <w:szCs w:val="28"/>
        </w:rPr>
        <w:t>analyze</w:t>
      </w:r>
      <w:proofErr w:type="spellEnd"/>
      <w:r w:rsidRPr="007D7A86">
        <w:rPr>
          <w:rFonts w:ascii="Times New Roman" w:hAnsi="Times New Roman" w:cs="Times New Roman"/>
          <w:bCs/>
          <w:sz w:val="28"/>
          <w:szCs w:val="28"/>
        </w:rPr>
        <w:t xml:space="preserve"> the stock's performance, identify trends, and evaluate its risk-return profile.</w:t>
      </w:r>
    </w:p>
    <w:p w14:paraId="3B5E48C2" w14:textId="77777777" w:rsidR="007D7A86" w:rsidRPr="007D7A86" w:rsidRDefault="007D7A86" w:rsidP="007D7A86">
      <w:pPr>
        <w:pStyle w:val="ListParagraph"/>
        <w:spacing w:line="360" w:lineRule="auto"/>
        <w:rPr>
          <w:rFonts w:ascii="Times New Roman" w:hAnsi="Times New Roman" w:cs="Times New Roman"/>
          <w:bCs/>
          <w:sz w:val="28"/>
          <w:szCs w:val="28"/>
        </w:rPr>
      </w:pPr>
    </w:p>
    <w:p w14:paraId="188F302E" w14:textId="77777777" w:rsidR="007D7A86" w:rsidRDefault="007D7A86" w:rsidP="007D7A86">
      <w:pPr>
        <w:pStyle w:val="ListParagraph"/>
        <w:spacing w:line="360" w:lineRule="auto"/>
        <w:rPr>
          <w:rFonts w:ascii="Times New Roman" w:hAnsi="Times New Roman" w:cs="Times New Roman"/>
          <w:bCs/>
          <w:sz w:val="28"/>
          <w:szCs w:val="28"/>
        </w:rPr>
      </w:pPr>
      <w:r w:rsidRPr="007D7A86">
        <w:rPr>
          <w:rFonts w:ascii="Times New Roman" w:hAnsi="Times New Roman" w:cs="Times New Roman"/>
          <w:bCs/>
          <w:sz w:val="28"/>
          <w:szCs w:val="28"/>
        </w:rPr>
        <w:t>The dataset's time span of over two decades provides a rich source of data for conducting comprehensive analysis and drawing meaningful insights. By examining monthly returns, stakeholders can assess the stock's volatility, identify seasonal patterns, and gauge its sensitivity to market fluctuations. Additionally, the dataset's inclusion of annual returns allows for a broader perspective on the stock's performance over longer timeframes, facilitating comparisons with industry benchmarks and market indices.</w:t>
      </w:r>
    </w:p>
    <w:p w14:paraId="2428267A" w14:textId="77777777" w:rsidR="007D7A86" w:rsidRPr="007D7A86" w:rsidRDefault="007D7A86" w:rsidP="007D7A86">
      <w:pPr>
        <w:pStyle w:val="ListParagraph"/>
        <w:spacing w:line="360" w:lineRule="auto"/>
        <w:rPr>
          <w:rFonts w:ascii="Times New Roman" w:hAnsi="Times New Roman" w:cs="Times New Roman"/>
          <w:bCs/>
          <w:sz w:val="28"/>
          <w:szCs w:val="28"/>
        </w:rPr>
      </w:pPr>
    </w:p>
    <w:p w14:paraId="483817D9" w14:textId="77777777" w:rsidR="007D7A86" w:rsidRPr="007D7A86" w:rsidRDefault="007D7A86" w:rsidP="007D7A86">
      <w:pPr>
        <w:pStyle w:val="ListParagraph"/>
        <w:spacing w:line="360" w:lineRule="auto"/>
        <w:rPr>
          <w:rFonts w:ascii="Times New Roman" w:hAnsi="Times New Roman" w:cs="Times New Roman"/>
          <w:bCs/>
          <w:sz w:val="28"/>
          <w:szCs w:val="28"/>
        </w:rPr>
      </w:pPr>
      <w:r w:rsidRPr="007D7A86">
        <w:rPr>
          <w:rFonts w:ascii="Times New Roman" w:hAnsi="Times New Roman" w:cs="Times New Roman"/>
          <w:bCs/>
          <w:sz w:val="28"/>
          <w:szCs w:val="28"/>
        </w:rPr>
        <w:t xml:space="preserve">Researchers and analysts can leverage this dataset to explore various aspects of the stock's </w:t>
      </w:r>
      <w:proofErr w:type="spellStart"/>
      <w:r w:rsidRPr="007D7A86">
        <w:rPr>
          <w:rFonts w:ascii="Times New Roman" w:hAnsi="Times New Roman" w:cs="Times New Roman"/>
          <w:bCs/>
          <w:sz w:val="28"/>
          <w:szCs w:val="28"/>
        </w:rPr>
        <w:t>behavior</w:t>
      </w:r>
      <w:proofErr w:type="spellEnd"/>
      <w:r w:rsidRPr="007D7A86">
        <w:rPr>
          <w:rFonts w:ascii="Times New Roman" w:hAnsi="Times New Roman" w:cs="Times New Roman"/>
          <w:bCs/>
          <w:sz w:val="28"/>
          <w:szCs w:val="28"/>
        </w:rPr>
        <w:t xml:space="preserve"> and performance. This may include investigating the impact of macroeconomic factors, industry dynamics, and company-specific events on the stock's returns. Furthermore, the dataset enables the identification of key turning points, anomalies, and trends in the stock's price movements over time.</w:t>
      </w:r>
    </w:p>
    <w:p w14:paraId="0034FDF0" w14:textId="2AF7B015" w:rsidR="007D7A86" w:rsidRPr="007D7A86" w:rsidRDefault="007D7A86" w:rsidP="007D7A86">
      <w:pPr>
        <w:pStyle w:val="ListParagraph"/>
        <w:spacing w:line="360" w:lineRule="auto"/>
        <w:rPr>
          <w:rFonts w:ascii="Times New Roman" w:hAnsi="Times New Roman" w:cs="Times New Roman"/>
          <w:bCs/>
          <w:sz w:val="28"/>
          <w:szCs w:val="28"/>
        </w:rPr>
      </w:pPr>
      <w:r w:rsidRPr="007D7A86">
        <w:rPr>
          <w:rFonts w:ascii="Times New Roman" w:hAnsi="Times New Roman" w:cs="Times New Roman"/>
          <w:bCs/>
          <w:sz w:val="28"/>
          <w:szCs w:val="28"/>
        </w:rPr>
        <w:t xml:space="preserve">Ultimately, this dataset serves as a valuable resource for stakeholders looking to conduct empirical research, build predictive models, or develop investment strategies based on historical data. By leveraging the insights derived from this </w:t>
      </w:r>
      <w:r w:rsidRPr="007D7A86">
        <w:rPr>
          <w:rFonts w:ascii="Times New Roman" w:hAnsi="Times New Roman" w:cs="Times New Roman"/>
          <w:bCs/>
          <w:sz w:val="28"/>
          <w:szCs w:val="28"/>
        </w:rPr>
        <w:lastRenderedPageBreak/>
        <w:t>dataset, investors can make more informed decisions, manage risk effectively, and optimize their investment portfolios for long-term growth and stability.</w:t>
      </w:r>
    </w:p>
    <w:p w14:paraId="22DDD3A5" w14:textId="77777777" w:rsidR="009E4B4B" w:rsidRPr="00E81150" w:rsidRDefault="009E4B4B" w:rsidP="007D7A86">
      <w:pPr>
        <w:spacing w:line="360" w:lineRule="auto"/>
        <w:rPr>
          <w:rFonts w:ascii="Times New Roman" w:hAnsi="Times New Roman" w:cs="Times New Roman"/>
          <w:b/>
          <w:bCs/>
          <w:sz w:val="32"/>
          <w:szCs w:val="32"/>
        </w:rPr>
      </w:pPr>
    </w:p>
    <w:p w14:paraId="1947EDDD" w14:textId="77777777" w:rsidR="009E4B4B" w:rsidRPr="00E81150" w:rsidRDefault="009E4B4B" w:rsidP="00E81150">
      <w:pPr>
        <w:spacing w:line="360" w:lineRule="auto"/>
        <w:rPr>
          <w:rFonts w:ascii="Times New Roman" w:hAnsi="Times New Roman" w:cs="Times New Roman"/>
          <w:b/>
          <w:bCs/>
          <w:sz w:val="32"/>
          <w:szCs w:val="32"/>
        </w:rPr>
      </w:pPr>
    </w:p>
    <w:p w14:paraId="2A7814FF" w14:textId="330D1E16" w:rsidR="009E4B4B" w:rsidRPr="00E81150" w:rsidRDefault="009E4B4B" w:rsidP="009E4B4B">
      <w:pPr>
        <w:spacing w:line="360" w:lineRule="auto"/>
        <w:jc w:val="center"/>
        <w:rPr>
          <w:rFonts w:ascii="Times New Roman" w:hAnsi="Times New Roman" w:cs="Times New Roman"/>
          <w:b/>
          <w:bCs/>
          <w:sz w:val="32"/>
          <w:szCs w:val="32"/>
        </w:rPr>
      </w:pPr>
      <w:r w:rsidRPr="00E81150">
        <w:rPr>
          <w:rFonts w:ascii="Times New Roman" w:hAnsi="Times New Roman" w:cs="Times New Roman"/>
          <w:b/>
          <w:bCs/>
          <w:sz w:val="32"/>
          <w:szCs w:val="32"/>
        </w:rPr>
        <w:t>2. PROBLEM STATEMENT</w:t>
      </w:r>
    </w:p>
    <w:p w14:paraId="1A0034E9" w14:textId="77777777" w:rsidR="004B477D" w:rsidRPr="00E81150" w:rsidRDefault="004B477D" w:rsidP="004B477D">
      <w:pPr>
        <w:pStyle w:val="ListParagraph"/>
        <w:spacing w:line="360" w:lineRule="auto"/>
        <w:jc w:val="both"/>
        <w:rPr>
          <w:rFonts w:ascii="Times New Roman" w:hAnsi="Times New Roman" w:cs="Times New Roman"/>
          <w:color w:val="1F1F1F"/>
          <w:sz w:val="24"/>
          <w:szCs w:val="24"/>
          <w:shd w:val="clear" w:color="auto" w:fill="FFFFFF"/>
        </w:rPr>
      </w:pPr>
    </w:p>
    <w:p w14:paraId="14FA82B9" w14:textId="77777777" w:rsidR="004B477D" w:rsidRPr="00E81150" w:rsidRDefault="004B477D" w:rsidP="004B477D">
      <w:pPr>
        <w:pStyle w:val="ListParagraph"/>
        <w:spacing w:line="360" w:lineRule="auto"/>
        <w:jc w:val="both"/>
        <w:rPr>
          <w:rFonts w:ascii="Times New Roman" w:hAnsi="Times New Roman" w:cs="Times New Roman"/>
          <w:color w:val="1F1F1F"/>
          <w:sz w:val="24"/>
          <w:szCs w:val="24"/>
          <w:shd w:val="clear" w:color="auto" w:fill="FFFFFF"/>
        </w:rPr>
      </w:pPr>
      <w:r w:rsidRPr="00E81150">
        <w:rPr>
          <w:rFonts w:ascii="Times New Roman" w:hAnsi="Times New Roman" w:cs="Times New Roman"/>
          <w:color w:val="1F1F1F"/>
          <w:sz w:val="24"/>
          <w:szCs w:val="24"/>
          <w:shd w:val="clear" w:color="auto" w:fill="FFFFFF"/>
        </w:rPr>
        <w:t xml:space="preserve">This project undertakes a comprehensive analysis of 20 years of Nifty stock market data, with a particular focus on the tumultuous year of 2020 marked by the COVID-19 pandemic. The primary objective is to discern patterns, trends, and anomalies within the monthly and yearly returns of the Nifty index. By meticulously scrutinizing historical data, the analysis aims to unearth valuable insights into market </w:t>
      </w:r>
      <w:proofErr w:type="spellStart"/>
      <w:r w:rsidRPr="00E81150">
        <w:rPr>
          <w:rFonts w:ascii="Times New Roman" w:hAnsi="Times New Roman" w:cs="Times New Roman"/>
          <w:color w:val="1F1F1F"/>
          <w:sz w:val="24"/>
          <w:szCs w:val="24"/>
          <w:shd w:val="clear" w:color="auto" w:fill="FFFFFF"/>
        </w:rPr>
        <w:t>behavior</w:t>
      </w:r>
      <w:proofErr w:type="spellEnd"/>
      <w:r w:rsidRPr="00E81150">
        <w:rPr>
          <w:rFonts w:ascii="Times New Roman" w:hAnsi="Times New Roman" w:cs="Times New Roman"/>
          <w:color w:val="1F1F1F"/>
          <w:sz w:val="24"/>
          <w:szCs w:val="24"/>
          <w:shd w:val="clear" w:color="auto" w:fill="FFFFFF"/>
        </w:rPr>
        <w:t>, performance drivers, and investor sentiment during periods of heightened uncertainty.</w:t>
      </w:r>
    </w:p>
    <w:p w14:paraId="6975AFE6" w14:textId="77777777" w:rsidR="004B477D" w:rsidRPr="00E81150" w:rsidRDefault="004B477D" w:rsidP="004B477D">
      <w:pPr>
        <w:pStyle w:val="ListParagraph"/>
        <w:spacing w:line="360" w:lineRule="auto"/>
        <w:jc w:val="both"/>
        <w:rPr>
          <w:rFonts w:ascii="Times New Roman" w:hAnsi="Times New Roman" w:cs="Times New Roman"/>
          <w:color w:val="1F1F1F"/>
          <w:sz w:val="24"/>
          <w:szCs w:val="24"/>
          <w:shd w:val="clear" w:color="auto" w:fill="FFFFFF"/>
        </w:rPr>
      </w:pPr>
    </w:p>
    <w:p w14:paraId="62E9E956" w14:textId="77777777" w:rsidR="004B477D" w:rsidRPr="00E81150" w:rsidRDefault="004B477D" w:rsidP="004B477D">
      <w:pPr>
        <w:pStyle w:val="ListParagraph"/>
        <w:spacing w:line="360" w:lineRule="auto"/>
        <w:jc w:val="both"/>
        <w:rPr>
          <w:rFonts w:ascii="Times New Roman" w:hAnsi="Times New Roman" w:cs="Times New Roman"/>
          <w:color w:val="1F1F1F"/>
          <w:sz w:val="24"/>
          <w:szCs w:val="24"/>
          <w:shd w:val="clear" w:color="auto" w:fill="FFFFFF"/>
        </w:rPr>
      </w:pPr>
      <w:r w:rsidRPr="00E81150">
        <w:rPr>
          <w:rFonts w:ascii="Times New Roman" w:hAnsi="Times New Roman" w:cs="Times New Roman"/>
          <w:color w:val="1F1F1F"/>
          <w:sz w:val="24"/>
          <w:szCs w:val="24"/>
          <w:shd w:val="clear" w:color="auto" w:fill="FFFFFF"/>
        </w:rPr>
        <w:t>Through statistical visualization techniques and Python programming, the project seeks to create visual representations such as heat maps and histograms to elucidate the distribution and variation of returns over time. By providing a nuanced understanding of historical market dynamics, this analysis aims to equip stakeholders with actionable insights for making informed investment decisions and crafting effective portfolio management strategies.</w:t>
      </w:r>
    </w:p>
    <w:p w14:paraId="42A97FD4" w14:textId="77777777" w:rsidR="004B477D" w:rsidRPr="00E81150" w:rsidRDefault="004B477D" w:rsidP="004B477D">
      <w:pPr>
        <w:pStyle w:val="ListParagraph"/>
        <w:spacing w:line="360" w:lineRule="auto"/>
        <w:jc w:val="both"/>
        <w:rPr>
          <w:rFonts w:ascii="Times New Roman" w:hAnsi="Times New Roman" w:cs="Times New Roman"/>
          <w:color w:val="1F1F1F"/>
          <w:sz w:val="24"/>
          <w:szCs w:val="24"/>
          <w:shd w:val="clear" w:color="auto" w:fill="FFFFFF"/>
        </w:rPr>
      </w:pPr>
    </w:p>
    <w:p w14:paraId="0F07A3DA" w14:textId="7B99BDF4" w:rsidR="009E4B4B" w:rsidRPr="00E81150" w:rsidRDefault="004B477D" w:rsidP="004B477D">
      <w:pPr>
        <w:pStyle w:val="ListParagraph"/>
        <w:spacing w:line="360" w:lineRule="auto"/>
        <w:jc w:val="both"/>
        <w:rPr>
          <w:rFonts w:ascii="Times New Roman" w:hAnsi="Times New Roman" w:cs="Times New Roman"/>
          <w:color w:val="1F1F1F"/>
          <w:sz w:val="24"/>
          <w:szCs w:val="24"/>
          <w:shd w:val="clear" w:color="auto" w:fill="FFFFFF"/>
        </w:rPr>
      </w:pPr>
      <w:r w:rsidRPr="00E81150">
        <w:rPr>
          <w:rFonts w:ascii="Times New Roman" w:hAnsi="Times New Roman" w:cs="Times New Roman"/>
          <w:color w:val="1F1F1F"/>
          <w:sz w:val="24"/>
          <w:szCs w:val="24"/>
          <w:shd w:val="clear" w:color="auto" w:fill="FFFFFF"/>
        </w:rPr>
        <w:t xml:space="preserve">Ultimately, the project </w:t>
      </w:r>
      <w:proofErr w:type="spellStart"/>
      <w:r w:rsidRPr="00E81150">
        <w:rPr>
          <w:rFonts w:ascii="Times New Roman" w:hAnsi="Times New Roman" w:cs="Times New Roman"/>
          <w:color w:val="1F1F1F"/>
          <w:sz w:val="24"/>
          <w:szCs w:val="24"/>
          <w:shd w:val="clear" w:color="auto" w:fill="FFFFFF"/>
        </w:rPr>
        <w:t>endeavors</w:t>
      </w:r>
      <w:proofErr w:type="spellEnd"/>
      <w:r w:rsidRPr="00E81150">
        <w:rPr>
          <w:rFonts w:ascii="Times New Roman" w:hAnsi="Times New Roman" w:cs="Times New Roman"/>
          <w:color w:val="1F1F1F"/>
          <w:sz w:val="24"/>
          <w:szCs w:val="24"/>
          <w:shd w:val="clear" w:color="auto" w:fill="FFFFFF"/>
        </w:rPr>
        <w:t xml:space="preserve"> to empower stakeholders, including investors, financial analysts, and businesses, with the knowledge and tools necessary to navigate the complexities of the stock market landscape and capitalize on opportunities while mitigating risks.</w:t>
      </w:r>
    </w:p>
    <w:p w14:paraId="147BDCB1" w14:textId="77777777" w:rsidR="00A051A2" w:rsidRPr="00E81150" w:rsidRDefault="00A051A2" w:rsidP="009E4B4B">
      <w:pPr>
        <w:pStyle w:val="ListParagraph"/>
        <w:spacing w:line="360" w:lineRule="auto"/>
        <w:jc w:val="both"/>
        <w:rPr>
          <w:rFonts w:ascii="Times New Roman" w:hAnsi="Times New Roman" w:cs="Times New Roman"/>
          <w:color w:val="1F1F1F"/>
          <w:sz w:val="24"/>
          <w:szCs w:val="24"/>
          <w:shd w:val="clear" w:color="auto" w:fill="FFFFFF"/>
        </w:rPr>
      </w:pPr>
    </w:p>
    <w:p w14:paraId="25A4764C" w14:textId="77777777" w:rsidR="00E81150" w:rsidRDefault="00E81150" w:rsidP="00A051A2">
      <w:pPr>
        <w:spacing w:line="360" w:lineRule="auto"/>
        <w:jc w:val="center"/>
        <w:rPr>
          <w:rFonts w:ascii="Times New Roman" w:hAnsi="Times New Roman" w:cs="Times New Roman"/>
          <w:b/>
          <w:bCs/>
          <w:sz w:val="32"/>
          <w:szCs w:val="32"/>
        </w:rPr>
      </w:pPr>
    </w:p>
    <w:p w14:paraId="0E7B24FD" w14:textId="77777777" w:rsidR="00E81150" w:rsidRDefault="00E81150" w:rsidP="00A051A2">
      <w:pPr>
        <w:spacing w:line="360" w:lineRule="auto"/>
        <w:jc w:val="center"/>
        <w:rPr>
          <w:rFonts w:ascii="Times New Roman" w:hAnsi="Times New Roman" w:cs="Times New Roman"/>
          <w:b/>
          <w:bCs/>
          <w:sz w:val="32"/>
          <w:szCs w:val="32"/>
        </w:rPr>
      </w:pPr>
    </w:p>
    <w:p w14:paraId="2482EF77" w14:textId="77777777" w:rsidR="00E81150" w:rsidRDefault="00E81150" w:rsidP="00A051A2">
      <w:pPr>
        <w:spacing w:line="360" w:lineRule="auto"/>
        <w:jc w:val="center"/>
        <w:rPr>
          <w:rFonts w:ascii="Times New Roman" w:hAnsi="Times New Roman" w:cs="Times New Roman"/>
          <w:b/>
          <w:bCs/>
          <w:sz w:val="32"/>
          <w:szCs w:val="32"/>
        </w:rPr>
      </w:pPr>
    </w:p>
    <w:p w14:paraId="4E5755EA" w14:textId="77777777" w:rsidR="00E81150" w:rsidRDefault="00E81150" w:rsidP="007D7A86">
      <w:pPr>
        <w:spacing w:line="360" w:lineRule="auto"/>
        <w:rPr>
          <w:rFonts w:ascii="Times New Roman" w:hAnsi="Times New Roman" w:cs="Times New Roman"/>
          <w:b/>
          <w:bCs/>
          <w:sz w:val="32"/>
          <w:szCs w:val="32"/>
        </w:rPr>
      </w:pPr>
    </w:p>
    <w:p w14:paraId="754DA1AD" w14:textId="437DFCCC" w:rsidR="004B477D" w:rsidRPr="007D7A86" w:rsidRDefault="009E4B4B" w:rsidP="007D7A86">
      <w:pPr>
        <w:spacing w:line="360" w:lineRule="auto"/>
        <w:jc w:val="center"/>
        <w:rPr>
          <w:rFonts w:ascii="Times New Roman" w:hAnsi="Times New Roman" w:cs="Times New Roman"/>
          <w:b/>
          <w:bCs/>
          <w:sz w:val="32"/>
          <w:szCs w:val="32"/>
        </w:rPr>
      </w:pPr>
      <w:r w:rsidRPr="00E81150">
        <w:rPr>
          <w:rFonts w:ascii="Times New Roman" w:hAnsi="Times New Roman" w:cs="Times New Roman"/>
          <w:b/>
          <w:bCs/>
          <w:sz w:val="32"/>
          <w:szCs w:val="32"/>
        </w:rPr>
        <w:t>3. OBJECTIVES</w:t>
      </w:r>
    </w:p>
    <w:p w14:paraId="0EB0D534" w14:textId="31824494" w:rsidR="007D7A86" w:rsidRPr="007D7A86" w:rsidRDefault="007D7A86" w:rsidP="007D7A86">
      <w:pPr>
        <w:pStyle w:val="ListParagraph"/>
        <w:numPr>
          <w:ilvl w:val="0"/>
          <w:numId w:val="5"/>
        </w:numPr>
        <w:spacing w:line="360" w:lineRule="auto"/>
        <w:jc w:val="both"/>
        <w:rPr>
          <w:rFonts w:ascii="Times New Roman" w:hAnsi="Times New Roman" w:cs="Times New Roman"/>
          <w:sz w:val="24"/>
          <w:szCs w:val="24"/>
        </w:rPr>
      </w:pPr>
      <w:r w:rsidRPr="007D7A86">
        <w:rPr>
          <w:rFonts w:ascii="Times New Roman" w:hAnsi="Times New Roman" w:cs="Times New Roman"/>
          <w:sz w:val="24"/>
          <w:szCs w:val="24"/>
        </w:rPr>
        <w:t xml:space="preserve">Historical Performance Analysis: Conduct a comprehensive analysis of the stock's historical performance by examining monthly and yearly returns. Identify key trends, patterns, and anomalies in the data to understand the stock's </w:t>
      </w:r>
      <w:proofErr w:type="spellStart"/>
      <w:r w:rsidRPr="007D7A86">
        <w:rPr>
          <w:rFonts w:ascii="Times New Roman" w:hAnsi="Times New Roman" w:cs="Times New Roman"/>
          <w:sz w:val="24"/>
          <w:szCs w:val="24"/>
        </w:rPr>
        <w:t>behavior</w:t>
      </w:r>
      <w:proofErr w:type="spellEnd"/>
      <w:r w:rsidRPr="007D7A86">
        <w:rPr>
          <w:rFonts w:ascii="Times New Roman" w:hAnsi="Times New Roman" w:cs="Times New Roman"/>
          <w:sz w:val="24"/>
          <w:szCs w:val="24"/>
        </w:rPr>
        <w:t xml:space="preserve"> over time.</w:t>
      </w:r>
    </w:p>
    <w:p w14:paraId="30EFEC8E" w14:textId="77777777" w:rsidR="007D7A86" w:rsidRPr="007D7A86" w:rsidRDefault="007D7A86" w:rsidP="007D7A86">
      <w:pPr>
        <w:spacing w:line="360" w:lineRule="auto"/>
        <w:ind w:left="720"/>
        <w:jc w:val="both"/>
        <w:rPr>
          <w:rFonts w:ascii="Times New Roman" w:hAnsi="Times New Roman" w:cs="Times New Roman"/>
          <w:sz w:val="24"/>
          <w:szCs w:val="24"/>
        </w:rPr>
      </w:pPr>
    </w:p>
    <w:p w14:paraId="7F52D40E" w14:textId="77777777" w:rsidR="007D7A86" w:rsidRPr="007D7A86" w:rsidRDefault="007D7A86" w:rsidP="007D7A86">
      <w:pPr>
        <w:pStyle w:val="ListParagraph"/>
        <w:numPr>
          <w:ilvl w:val="0"/>
          <w:numId w:val="5"/>
        </w:numPr>
        <w:spacing w:line="360" w:lineRule="auto"/>
        <w:jc w:val="both"/>
        <w:rPr>
          <w:rFonts w:ascii="Times New Roman" w:hAnsi="Times New Roman" w:cs="Times New Roman"/>
          <w:sz w:val="24"/>
          <w:szCs w:val="24"/>
        </w:rPr>
      </w:pPr>
      <w:r w:rsidRPr="007D7A86">
        <w:rPr>
          <w:rFonts w:ascii="Times New Roman" w:hAnsi="Times New Roman" w:cs="Times New Roman"/>
          <w:sz w:val="24"/>
          <w:szCs w:val="24"/>
        </w:rPr>
        <w:t xml:space="preserve">Volatility Assessment: Evaluate the volatility of the stock by </w:t>
      </w:r>
      <w:proofErr w:type="spellStart"/>
      <w:r w:rsidRPr="007D7A86">
        <w:rPr>
          <w:rFonts w:ascii="Times New Roman" w:hAnsi="Times New Roman" w:cs="Times New Roman"/>
          <w:sz w:val="24"/>
          <w:szCs w:val="24"/>
        </w:rPr>
        <w:t>analyzing</w:t>
      </w:r>
      <w:proofErr w:type="spellEnd"/>
      <w:r w:rsidRPr="007D7A86">
        <w:rPr>
          <w:rFonts w:ascii="Times New Roman" w:hAnsi="Times New Roman" w:cs="Times New Roman"/>
          <w:sz w:val="24"/>
          <w:szCs w:val="24"/>
        </w:rPr>
        <w:t xml:space="preserve"> the variability in monthly returns. Assess the risk associated with investing in the stock and its potential impact on investment portfolios.</w:t>
      </w:r>
    </w:p>
    <w:p w14:paraId="279E2070" w14:textId="77777777" w:rsidR="007D7A86" w:rsidRPr="007D7A86" w:rsidRDefault="007D7A86" w:rsidP="007D7A86">
      <w:pPr>
        <w:spacing w:line="360" w:lineRule="auto"/>
        <w:ind w:left="720"/>
        <w:jc w:val="both"/>
        <w:rPr>
          <w:rFonts w:ascii="Times New Roman" w:hAnsi="Times New Roman" w:cs="Times New Roman"/>
          <w:sz w:val="24"/>
          <w:szCs w:val="24"/>
        </w:rPr>
      </w:pPr>
    </w:p>
    <w:p w14:paraId="784F2C32" w14:textId="77777777" w:rsidR="007D7A86" w:rsidRPr="007D7A86" w:rsidRDefault="007D7A86" w:rsidP="007D7A86">
      <w:pPr>
        <w:pStyle w:val="ListParagraph"/>
        <w:numPr>
          <w:ilvl w:val="0"/>
          <w:numId w:val="5"/>
        </w:numPr>
        <w:spacing w:line="360" w:lineRule="auto"/>
        <w:jc w:val="both"/>
        <w:rPr>
          <w:rFonts w:ascii="Times New Roman" w:hAnsi="Times New Roman" w:cs="Times New Roman"/>
          <w:sz w:val="24"/>
          <w:szCs w:val="24"/>
        </w:rPr>
      </w:pPr>
      <w:r w:rsidRPr="007D7A86">
        <w:rPr>
          <w:rFonts w:ascii="Times New Roman" w:hAnsi="Times New Roman" w:cs="Times New Roman"/>
          <w:sz w:val="24"/>
          <w:szCs w:val="24"/>
        </w:rPr>
        <w:t>Correlation Analysis: Investigate the relationship between monthly returns and annual returns to determine the consistency of the stock's performance over different time scales. Identify any correlations or divergences between short-term and long-term returns.</w:t>
      </w:r>
    </w:p>
    <w:p w14:paraId="105F6D42" w14:textId="77777777" w:rsidR="007D7A86" w:rsidRPr="007D7A86" w:rsidRDefault="007D7A86" w:rsidP="007D7A86">
      <w:pPr>
        <w:spacing w:line="360" w:lineRule="auto"/>
        <w:ind w:left="720"/>
        <w:jc w:val="both"/>
        <w:rPr>
          <w:rFonts w:ascii="Times New Roman" w:hAnsi="Times New Roman" w:cs="Times New Roman"/>
          <w:sz w:val="24"/>
          <w:szCs w:val="24"/>
        </w:rPr>
      </w:pPr>
    </w:p>
    <w:p w14:paraId="6E22A3CF" w14:textId="7B5ED52A" w:rsidR="007D7A86" w:rsidRDefault="007D7A86" w:rsidP="007D7A86">
      <w:pPr>
        <w:pStyle w:val="ListParagraph"/>
        <w:numPr>
          <w:ilvl w:val="0"/>
          <w:numId w:val="5"/>
        </w:numPr>
        <w:spacing w:line="360" w:lineRule="auto"/>
        <w:jc w:val="both"/>
        <w:rPr>
          <w:rFonts w:ascii="Times New Roman" w:hAnsi="Times New Roman" w:cs="Times New Roman"/>
          <w:sz w:val="24"/>
          <w:szCs w:val="24"/>
        </w:rPr>
      </w:pPr>
      <w:r w:rsidRPr="007D7A86">
        <w:rPr>
          <w:rFonts w:ascii="Times New Roman" w:hAnsi="Times New Roman" w:cs="Times New Roman"/>
          <w:sz w:val="24"/>
          <w:szCs w:val="24"/>
        </w:rPr>
        <w:t xml:space="preserve">Factor Identification: Explore potential factors influencing the stock's returns, such as macroeconomic indicators, industry-specific trends, and company-specific events. </w:t>
      </w:r>
      <w:proofErr w:type="spellStart"/>
      <w:r w:rsidRPr="007D7A86">
        <w:rPr>
          <w:rFonts w:ascii="Times New Roman" w:hAnsi="Times New Roman" w:cs="Times New Roman"/>
          <w:sz w:val="24"/>
          <w:szCs w:val="24"/>
        </w:rPr>
        <w:t>Analyze</w:t>
      </w:r>
      <w:proofErr w:type="spellEnd"/>
      <w:r w:rsidRPr="007D7A86">
        <w:rPr>
          <w:rFonts w:ascii="Times New Roman" w:hAnsi="Times New Roman" w:cs="Times New Roman"/>
          <w:sz w:val="24"/>
          <w:szCs w:val="24"/>
        </w:rPr>
        <w:t xml:space="preserve"> how these factors contribute to fluctuations in monthly and yearly returns.</w:t>
      </w:r>
    </w:p>
    <w:p w14:paraId="358A0D0B" w14:textId="77777777" w:rsidR="007D7A86" w:rsidRPr="007D7A86" w:rsidRDefault="007D7A86" w:rsidP="007D7A86">
      <w:pPr>
        <w:pStyle w:val="ListParagraph"/>
        <w:rPr>
          <w:rFonts w:ascii="Times New Roman" w:hAnsi="Times New Roman" w:cs="Times New Roman"/>
          <w:sz w:val="24"/>
          <w:szCs w:val="24"/>
        </w:rPr>
      </w:pPr>
    </w:p>
    <w:p w14:paraId="17BFD639" w14:textId="77777777" w:rsidR="007D7A86" w:rsidRPr="007D7A86" w:rsidRDefault="007D7A86" w:rsidP="007D7A86">
      <w:pPr>
        <w:pStyle w:val="ListParagraph"/>
        <w:spacing w:line="360" w:lineRule="auto"/>
        <w:ind w:left="1440"/>
        <w:jc w:val="both"/>
        <w:rPr>
          <w:rFonts w:ascii="Times New Roman" w:hAnsi="Times New Roman" w:cs="Times New Roman"/>
          <w:sz w:val="24"/>
          <w:szCs w:val="24"/>
        </w:rPr>
      </w:pPr>
    </w:p>
    <w:p w14:paraId="41F33BF4" w14:textId="77777777" w:rsidR="007D7A86" w:rsidRPr="007D7A86" w:rsidRDefault="007D7A86" w:rsidP="007D7A86">
      <w:pPr>
        <w:pStyle w:val="ListParagraph"/>
        <w:numPr>
          <w:ilvl w:val="0"/>
          <w:numId w:val="5"/>
        </w:numPr>
        <w:spacing w:line="360" w:lineRule="auto"/>
        <w:jc w:val="both"/>
        <w:rPr>
          <w:rFonts w:ascii="Times New Roman" w:hAnsi="Times New Roman" w:cs="Times New Roman"/>
          <w:sz w:val="24"/>
          <w:szCs w:val="24"/>
        </w:rPr>
      </w:pPr>
      <w:r w:rsidRPr="007D7A86">
        <w:rPr>
          <w:rFonts w:ascii="Times New Roman" w:hAnsi="Times New Roman" w:cs="Times New Roman"/>
          <w:sz w:val="24"/>
          <w:szCs w:val="24"/>
        </w:rPr>
        <w:t xml:space="preserve">Risk-Return </w:t>
      </w:r>
      <w:proofErr w:type="spellStart"/>
      <w:r w:rsidRPr="007D7A86">
        <w:rPr>
          <w:rFonts w:ascii="Times New Roman" w:hAnsi="Times New Roman" w:cs="Times New Roman"/>
          <w:sz w:val="24"/>
          <w:szCs w:val="24"/>
        </w:rPr>
        <w:t>Tradeoff</w:t>
      </w:r>
      <w:proofErr w:type="spellEnd"/>
      <w:r w:rsidRPr="007D7A86">
        <w:rPr>
          <w:rFonts w:ascii="Times New Roman" w:hAnsi="Times New Roman" w:cs="Times New Roman"/>
          <w:sz w:val="24"/>
          <w:szCs w:val="24"/>
        </w:rPr>
        <w:t xml:space="preserve">: Assess the risk-return </w:t>
      </w:r>
      <w:proofErr w:type="spellStart"/>
      <w:r w:rsidRPr="007D7A86">
        <w:rPr>
          <w:rFonts w:ascii="Times New Roman" w:hAnsi="Times New Roman" w:cs="Times New Roman"/>
          <w:sz w:val="24"/>
          <w:szCs w:val="24"/>
        </w:rPr>
        <w:t>tradeoff</w:t>
      </w:r>
      <w:proofErr w:type="spellEnd"/>
      <w:r w:rsidRPr="007D7A86">
        <w:rPr>
          <w:rFonts w:ascii="Times New Roman" w:hAnsi="Times New Roman" w:cs="Times New Roman"/>
          <w:sz w:val="24"/>
          <w:szCs w:val="24"/>
        </w:rPr>
        <w:t xml:space="preserve"> associated with investing in the stock. Evaluate whether the potential returns justify the level of risk involved and compare the stock's performance to relevant benchmarks and market indices.</w:t>
      </w:r>
    </w:p>
    <w:p w14:paraId="2B4FCDF1" w14:textId="77777777" w:rsidR="007D7A86" w:rsidRPr="007D7A86" w:rsidRDefault="007D7A86" w:rsidP="007D7A86">
      <w:pPr>
        <w:spacing w:line="360" w:lineRule="auto"/>
        <w:ind w:left="720"/>
        <w:jc w:val="both"/>
        <w:rPr>
          <w:rFonts w:ascii="Times New Roman" w:hAnsi="Times New Roman" w:cs="Times New Roman"/>
          <w:sz w:val="24"/>
          <w:szCs w:val="24"/>
        </w:rPr>
      </w:pPr>
    </w:p>
    <w:p w14:paraId="03F60070" w14:textId="586E352D" w:rsidR="00E81150" w:rsidRPr="007D7A86" w:rsidRDefault="007D7A86" w:rsidP="007D7A86">
      <w:pPr>
        <w:pStyle w:val="ListParagraph"/>
        <w:numPr>
          <w:ilvl w:val="0"/>
          <w:numId w:val="5"/>
        </w:numPr>
        <w:spacing w:line="360" w:lineRule="auto"/>
        <w:jc w:val="both"/>
        <w:rPr>
          <w:rFonts w:ascii="Times New Roman" w:hAnsi="Times New Roman" w:cs="Times New Roman"/>
          <w:sz w:val="24"/>
          <w:szCs w:val="24"/>
        </w:rPr>
      </w:pPr>
      <w:r w:rsidRPr="007D7A86">
        <w:rPr>
          <w:rFonts w:ascii="Times New Roman" w:hAnsi="Times New Roman" w:cs="Times New Roman"/>
          <w:sz w:val="24"/>
          <w:szCs w:val="24"/>
        </w:rPr>
        <w:t xml:space="preserve">Investment Outlook: Provide insights into the investment outlook for the stock based on its historical performance and </w:t>
      </w:r>
      <w:proofErr w:type="gramStart"/>
      <w:r w:rsidRPr="007D7A86">
        <w:rPr>
          <w:rFonts w:ascii="Times New Roman" w:hAnsi="Times New Roman" w:cs="Times New Roman"/>
          <w:sz w:val="24"/>
          <w:szCs w:val="24"/>
        </w:rPr>
        <w:t>future prospects</w:t>
      </w:r>
      <w:proofErr w:type="gramEnd"/>
      <w:r w:rsidRPr="007D7A86">
        <w:rPr>
          <w:rFonts w:ascii="Times New Roman" w:hAnsi="Times New Roman" w:cs="Times New Roman"/>
          <w:sz w:val="24"/>
          <w:szCs w:val="24"/>
        </w:rPr>
        <w:t>. Consider factors such as industry trends, competitive positioning, and growth potential to assess the stock's attractiveness as an investment opportunity.</w:t>
      </w:r>
    </w:p>
    <w:p w14:paraId="5CB9ECFC" w14:textId="78D0F939" w:rsidR="004B477D" w:rsidRPr="00E81150" w:rsidRDefault="000D018F" w:rsidP="004B477D">
      <w:pPr>
        <w:spacing w:line="360" w:lineRule="auto"/>
        <w:ind w:left="720"/>
        <w:jc w:val="both"/>
        <w:rPr>
          <w:rFonts w:ascii="Times New Roman" w:hAnsi="Times New Roman" w:cs="Times New Roman"/>
          <w:b/>
          <w:bCs/>
          <w:sz w:val="28"/>
          <w:szCs w:val="28"/>
        </w:rPr>
      </w:pPr>
      <w:r w:rsidRPr="00E81150">
        <w:rPr>
          <w:rFonts w:ascii="Times New Roman" w:hAnsi="Times New Roman" w:cs="Times New Roman"/>
          <w:b/>
          <w:bCs/>
          <w:sz w:val="24"/>
          <w:szCs w:val="24"/>
        </w:rPr>
        <w:lastRenderedPageBreak/>
        <w:t xml:space="preserve">3.1 </w:t>
      </w:r>
      <w:r w:rsidR="00825229" w:rsidRPr="00E81150">
        <w:rPr>
          <w:rFonts w:ascii="Times New Roman" w:hAnsi="Times New Roman" w:cs="Times New Roman"/>
          <w:b/>
          <w:bCs/>
          <w:sz w:val="28"/>
          <w:szCs w:val="28"/>
        </w:rPr>
        <w:t>Existing Methods:</w:t>
      </w:r>
    </w:p>
    <w:p w14:paraId="2852F67D" w14:textId="6C11A07A" w:rsidR="004B477D" w:rsidRPr="00E81150" w:rsidRDefault="004B477D" w:rsidP="004B477D">
      <w:pPr>
        <w:spacing w:line="360" w:lineRule="auto"/>
        <w:ind w:left="720"/>
        <w:jc w:val="both"/>
        <w:rPr>
          <w:rFonts w:ascii="Times New Roman" w:hAnsi="Times New Roman" w:cs="Times New Roman"/>
          <w:sz w:val="24"/>
          <w:szCs w:val="24"/>
        </w:rPr>
      </w:pPr>
      <w:r w:rsidRPr="00E81150">
        <w:rPr>
          <w:rFonts w:ascii="Times New Roman" w:hAnsi="Times New Roman" w:cs="Times New Roman"/>
          <w:sz w:val="24"/>
          <w:szCs w:val="24"/>
        </w:rPr>
        <w:t xml:space="preserve">Previous studies and approaches to </w:t>
      </w:r>
      <w:proofErr w:type="spellStart"/>
      <w:r w:rsidRPr="00E81150">
        <w:rPr>
          <w:rFonts w:ascii="Times New Roman" w:hAnsi="Times New Roman" w:cs="Times New Roman"/>
          <w:sz w:val="24"/>
          <w:szCs w:val="24"/>
        </w:rPr>
        <w:t>analyzing</w:t>
      </w:r>
      <w:proofErr w:type="spellEnd"/>
      <w:r w:rsidRPr="00E81150">
        <w:rPr>
          <w:rFonts w:ascii="Times New Roman" w:hAnsi="Times New Roman" w:cs="Times New Roman"/>
          <w:sz w:val="24"/>
          <w:szCs w:val="24"/>
        </w:rPr>
        <w:t xml:space="preserve"> stock market data have typically involved statistical analysis, time series </w:t>
      </w:r>
      <w:proofErr w:type="spellStart"/>
      <w:r w:rsidRPr="00E81150">
        <w:rPr>
          <w:rFonts w:ascii="Times New Roman" w:hAnsi="Times New Roman" w:cs="Times New Roman"/>
          <w:sz w:val="24"/>
          <w:szCs w:val="24"/>
        </w:rPr>
        <w:t>modeling</w:t>
      </w:r>
      <w:proofErr w:type="spellEnd"/>
      <w:r w:rsidRPr="00E81150">
        <w:rPr>
          <w:rFonts w:ascii="Times New Roman" w:hAnsi="Times New Roman" w:cs="Times New Roman"/>
          <w:sz w:val="24"/>
          <w:szCs w:val="24"/>
        </w:rPr>
        <w:t>, and data visualization techniques. Statistical methods such as mean, standard deviation, and correlation analysis have been commonly employed to understand the central tendency and variability of stock returns. Time series models, including autoregressive integrated moving average (ARIMA) and GARCH models, have been utilized to forecast future stock prices based on historical data patterns.</w:t>
      </w:r>
    </w:p>
    <w:p w14:paraId="1466BE5A" w14:textId="48C81659" w:rsidR="004B477D" w:rsidRPr="00E81150" w:rsidRDefault="004B477D" w:rsidP="004B477D">
      <w:pPr>
        <w:spacing w:line="360" w:lineRule="auto"/>
        <w:ind w:left="720"/>
        <w:jc w:val="both"/>
        <w:rPr>
          <w:rFonts w:ascii="Times New Roman" w:hAnsi="Times New Roman" w:cs="Times New Roman"/>
          <w:sz w:val="24"/>
          <w:szCs w:val="24"/>
        </w:rPr>
      </w:pPr>
      <w:r w:rsidRPr="00E81150">
        <w:rPr>
          <w:rFonts w:ascii="Times New Roman" w:hAnsi="Times New Roman" w:cs="Times New Roman"/>
          <w:sz w:val="24"/>
          <w:szCs w:val="24"/>
        </w:rPr>
        <w:t xml:space="preserve">Data visualization techniques play a crucial role in presenting insights from stock market data effectively. Heat maps, line charts, and histograms are commonly used to visualize trends, patterns, and distributions in stock returns over time. Additionally, machine learning algorithms have been increasingly applied to </w:t>
      </w:r>
      <w:proofErr w:type="spellStart"/>
      <w:r w:rsidRPr="00E81150">
        <w:rPr>
          <w:rFonts w:ascii="Times New Roman" w:hAnsi="Times New Roman" w:cs="Times New Roman"/>
          <w:sz w:val="24"/>
          <w:szCs w:val="24"/>
        </w:rPr>
        <w:t>analyze</w:t>
      </w:r>
      <w:proofErr w:type="spellEnd"/>
      <w:r w:rsidRPr="00E81150">
        <w:rPr>
          <w:rFonts w:ascii="Times New Roman" w:hAnsi="Times New Roman" w:cs="Times New Roman"/>
          <w:sz w:val="24"/>
          <w:szCs w:val="24"/>
        </w:rPr>
        <w:t xml:space="preserve"> stock market data, including classification algorithms for predicting market trends and clustering algorithms for segmenting stocks based on similarities in their price movements.</w:t>
      </w:r>
    </w:p>
    <w:p w14:paraId="006D4C75" w14:textId="77777777" w:rsidR="00E81150" w:rsidRDefault="004B477D" w:rsidP="004B477D">
      <w:pPr>
        <w:spacing w:line="360" w:lineRule="auto"/>
        <w:ind w:left="720"/>
        <w:jc w:val="both"/>
        <w:rPr>
          <w:rFonts w:ascii="Times New Roman" w:hAnsi="Times New Roman" w:cs="Times New Roman"/>
          <w:sz w:val="24"/>
          <w:szCs w:val="24"/>
        </w:rPr>
      </w:pPr>
      <w:r w:rsidRPr="00E81150">
        <w:rPr>
          <w:rFonts w:ascii="Times New Roman" w:hAnsi="Times New Roman" w:cs="Times New Roman"/>
          <w:sz w:val="24"/>
          <w:szCs w:val="24"/>
        </w:rPr>
        <w:t>However, despite these existing methods, the unique challenges posed by events such as the COVID-19 pandemic warrant a fresh analysis approach to understand how the market responded to unprecedented disruptions. This project aims to leverage existing methods while focusing on the specific context of the Nifty stock market data, with a particular emphasis on the year 2020, to extract novel insights and inform investment decisions effectively.</w:t>
      </w:r>
    </w:p>
    <w:p w14:paraId="29CEAD09" w14:textId="77777777" w:rsidR="00E81150" w:rsidRDefault="00E81150" w:rsidP="004B477D">
      <w:pPr>
        <w:spacing w:line="360" w:lineRule="auto"/>
        <w:ind w:left="720"/>
        <w:jc w:val="both"/>
        <w:rPr>
          <w:rFonts w:ascii="Times New Roman" w:hAnsi="Times New Roman" w:cs="Times New Roman"/>
          <w:sz w:val="24"/>
          <w:szCs w:val="24"/>
        </w:rPr>
      </w:pPr>
    </w:p>
    <w:p w14:paraId="0C848C09" w14:textId="7C1AC399" w:rsidR="004B477D" w:rsidRPr="00E81150" w:rsidRDefault="000D018F" w:rsidP="004B477D">
      <w:pPr>
        <w:spacing w:line="360" w:lineRule="auto"/>
        <w:ind w:left="720"/>
        <w:jc w:val="both"/>
        <w:rPr>
          <w:rFonts w:ascii="Times New Roman" w:hAnsi="Times New Roman" w:cs="Times New Roman"/>
          <w:b/>
          <w:bCs/>
          <w:sz w:val="28"/>
          <w:szCs w:val="28"/>
        </w:rPr>
      </w:pPr>
      <w:r w:rsidRPr="00E81150">
        <w:rPr>
          <w:rFonts w:ascii="Times New Roman" w:hAnsi="Times New Roman" w:cs="Times New Roman"/>
          <w:b/>
          <w:bCs/>
          <w:sz w:val="28"/>
          <w:szCs w:val="28"/>
        </w:rPr>
        <w:t xml:space="preserve">3.2 </w:t>
      </w:r>
      <w:r w:rsidR="00825229" w:rsidRPr="00E81150">
        <w:rPr>
          <w:rFonts w:ascii="Times New Roman" w:hAnsi="Times New Roman" w:cs="Times New Roman"/>
          <w:b/>
          <w:bCs/>
          <w:sz w:val="28"/>
          <w:szCs w:val="28"/>
        </w:rPr>
        <w:t>Proposed methods:</w:t>
      </w:r>
    </w:p>
    <w:p w14:paraId="50E8B01A" w14:textId="16FAE208" w:rsidR="00825229" w:rsidRDefault="004B477D" w:rsidP="007D7A86">
      <w:pPr>
        <w:spacing w:line="360" w:lineRule="auto"/>
        <w:ind w:left="720"/>
        <w:jc w:val="both"/>
        <w:rPr>
          <w:rFonts w:ascii="Times New Roman" w:hAnsi="Times New Roman" w:cs="Times New Roman"/>
          <w:b/>
          <w:bCs/>
          <w:sz w:val="28"/>
          <w:szCs w:val="28"/>
        </w:rPr>
      </w:pPr>
      <w:r w:rsidRPr="00E81150">
        <w:rPr>
          <w:rFonts w:ascii="Times New Roman" w:hAnsi="Times New Roman" w:cs="Times New Roman"/>
          <w:sz w:val="24"/>
          <w:szCs w:val="24"/>
        </w:rPr>
        <w:t xml:space="preserve">The project will begin with thorough data preprocessing to cleanse the dataset, handling missing values and outliers while ensuring data uniformity through normalization. Exploratory data analysis (EDA) will visualize monthly and yearly returns distributions, identifying correlations and trends, especially during the critical period of 2020. Various machine learning models, such as linear regression and ensemble methods, will be experimented with for predicting annual returns based on monthly </w:t>
      </w:r>
      <w:proofErr w:type="spellStart"/>
      <w:proofErr w:type="gramStart"/>
      <w:r w:rsidRPr="00E81150">
        <w:rPr>
          <w:rFonts w:ascii="Times New Roman" w:hAnsi="Times New Roman" w:cs="Times New Roman"/>
          <w:sz w:val="24"/>
          <w:szCs w:val="24"/>
        </w:rPr>
        <w:t>data</w:t>
      </w:r>
      <w:r w:rsidR="00023D26">
        <w:rPr>
          <w:rFonts w:ascii="Times New Roman" w:hAnsi="Times New Roman" w:cs="Times New Roman"/>
          <w:sz w:val="24"/>
          <w:szCs w:val="24"/>
        </w:rPr>
        <w:t>.</w:t>
      </w:r>
      <w:r w:rsidRPr="00E81150">
        <w:rPr>
          <w:rFonts w:ascii="Times New Roman" w:hAnsi="Times New Roman" w:cs="Times New Roman"/>
          <w:sz w:val="24"/>
          <w:szCs w:val="24"/>
        </w:rPr>
        <w:t>A</w:t>
      </w:r>
      <w:proofErr w:type="spellEnd"/>
      <w:proofErr w:type="gramEnd"/>
      <w:r w:rsidRPr="00E81150">
        <w:rPr>
          <w:rFonts w:ascii="Times New Roman" w:hAnsi="Times New Roman" w:cs="Times New Roman"/>
          <w:sz w:val="24"/>
          <w:szCs w:val="24"/>
        </w:rPr>
        <w:t xml:space="preserve"> Flask web application will be developed to provide users with an intuitive interface for inputting monthly returns, enabling backend processing to make predictions and display results. Deployment will follow rigorous testing, ensuring reliability, </w:t>
      </w:r>
      <w:r w:rsidRPr="00E81150">
        <w:rPr>
          <w:rFonts w:ascii="Times New Roman" w:hAnsi="Times New Roman" w:cs="Times New Roman"/>
          <w:sz w:val="24"/>
          <w:szCs w:val="24"/>
        </w:rPr>
        <w:lastRenderedPageBreak/>
        <w:t>accuracy, and user-friendliness. Feedback from users will guide iterative improvements to enhance the application's effectiveness in providing valuable insights for informed investment decisions and portfolio management strategies.</w:t>
      </w:r>
    </w:p>
    <w:p w14:paraId="626652A8" w14:textId="77777777" w:rsidR="007D7A86" w:rsidRPr="00E81150" w:rsidRDefault="007D7A86" w:rsidP="007D7A86">
      <w:pPr>
        <w:spacing w:line="360" w:lineRule="auto"/>
        <w:ind w:left="720"/>
        <w:jc w:val="both"/>
        <w:rPr>
          <w:rFonts w:ascii="Times New Roman" w:hAnsi="Times New Roman" w:cs="Times New Roman"/>
          <w:b/>
          <w:bCs/>
          <w:sz w:val="28"/>
          <w:szCs w:val="28"/>
        </w:rPr>
      </w:pPr>
    </w:p>
    <w:p w14:paraId="6686D56E" w14:textId="44EA5A64" w:rsidR="00A051A2" w:rsidRPr="00E81150" w:rsidRDefault="00825229" w:rsidP="00825229">
      <w:pPr>
        <w:spacing w:line="360" w:lineRule="auto"/>
        <w:rPr>
          <w:rFonts w:ascii="Times New Roman" w:hAnsi="Times New Roman" w:cs="Times New Roman"/>
          <w:b/>
          <w:bCs/>
          <w:sz w:val="32"/>
          <w:szCs w:val="32"/>
        </w:rPr>
      </w:pPr>
      <w:r w:rsidRPr="00E81150">
        <w:rPr>
          <w:rFonts w:ascii="Times New Roman" w:hAnsi="Times New Roman" w:cs="Times New Roman"/>
          <w:b/>
          <w:bCs/>
          <w:sz w:val="28"/>
          <w:szCs w:val="28"/>
        </w:rPr>
        <w:t xml:space="preserve">                      </w:t>
      </w:r>
      <w:r w:rsidR="00A051A2" w:rsidRPr="00E81150">
        <w:rPr>
          <w:rFonts w:ascii="Times New Roman" w:hAnsi="Times New Roman" w:cs="Times New Roman"/>
          <w:noProof/>
        </w:rPr>
        <mc:AlternateContent>
          <mc:Choice Requires="wps">
            <w:drawing>
              <wp:inline distT="0" distB="0" distL="0" distR="0" wp14:anchorId="4AFC3A20" wp14:editId="4EA04961">
                <wp:extent cx="304800" cy="304800"/>
                <wp:effectExtent l="0" t="0" r="0" b="0"/>
                <wp:docPr id="1844954989"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05E9BE"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A051A2" w:rsidRPr="00E81150">
        <w:rPr>
          <w:rFonts w:ascii="Times New Roman" w:hAnsi="Times New Roman" w:cs="Times New Roman"/>
          <w:noProof/>
        </w:rPr>
        <mc:AlternateContent>
          <mc:Choice Requires="wps">
            <w:drawing>
              <wp:inline distT="0" distB="0" distL="0" distR="0" wp14:anchorId="012D8382" wp14:editId="0EB362B6">
                <wp:extent cx="304800" cy="304800"/>
                <wp:effectExtent l="0" t="0" r="0" b="0"/>
                <wp:docPr id="26376843"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F7C3DD"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A051A2" w:rsidRPr="00E81150">
        <w:rPr>
          <w:rFonts w:ascii="Times New Roman" w:hAnsi="Times New Roman" w:cs="Times New Roman"/>
          <w:noProof/>
        </w:rPr>
        <mc:AlternateContent>
          <mc:Choice Requires="wps">
            <w:drawing>
              <wp:inline distT="0" distB="0" distL="0" distR="0" wp14:anchorId="7F2E5FFA" wp14:editId="09FD89D6">
                <wp:extent cx="304800" cy="304800"/>
                <wp:effectExtent l="0" t="0" r="0" b="0"/>
                <wp:docPr id="1429684612"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B02329"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A051A2" w:rsidRPr="00E81150">
        <w:rPr>
          <w:rFonts w:ascii="Times New Roman" w:hAnsi="Times New Roman" w:cs="Times New Roman"/>
          <w:noProof/>
        </w:rPr>
        <mc:AlternateContent>
          <mc:Choice Requires="wps">
            <w:drawing>
              <wp:inline distT="0" distB="0" distL="0" distR="0" wp14:anchorId="3B4E1231" wp14:editId="64349AC6">
                <wp:extent cx="304800" cy="304800"/>
                <wp:effectExtent l="0" t="0" r="0" b="0"/>
                <wp:docPr id="1190620283"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056AD4"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A051A2" w:rsidRPr="00E81150">
        <w:rPr>
          <w:rFonts w:ascii="Times New Roman" w:hAnsi="Times New Roman" w:cs="Times New Roman"/>
          <w:b/>
          <w:bCs/>
          <w:sz w:val="32"/>
          <w:szCs w:val="32"/>
        </w:rPr>
        <w:t>4. METHODOLOGY</w:t>
      </w:r>
    </w:p>
    <w:p w14:paraId="536949A9" w14:textId="093BCD83" w:rsidR="00A051A2" w:rsidRPr="00E81150" w:rsidRDefault="00A051A2" w:rsidP="00A051A2">
      <w:pPr>
        <w:ind w:left="720"/>
        <w:rPr>
          <w:rFonts w:ascii="Times New Roman" w:hAnsi="Times New Roman" w:cs="Times New Roman"/>
          <w:b/>
          <w:bCs/>
          <w:sz w:val="28"/>
          <w:szCs w:val="28"/>
        </w:rPr>
      </w:pPr>
      <w:r w:rsidRPr="00E81150">
        <w:rPr>
          <w:rFonts w:ascii="Times New Roman" w:hAnsi="Times New Roman" w:cs="Times New Roman"/>
          <w:b/>
          <w:bCs/>
          <w:sz w:val="28"/>
          <w:szCs w:val="28"/>
        </w:rPr>
        <w:t>4.1 Data Source</w:t>
      </w:r>
    </w:p>
    <w:p w14:paraId="474D3419" w14:textId="3273E14A" w:rsidR="00A051A2" w:rsidRPr="00E81150" w:rsidRDefault="00A051A2" w:rsidP="00A051A2">
      <w:pPr>
        <w:ind w:left="720"/>
        <w:rPr>
          <w:rFonts w:ascii="Times New Roman" w:hAnsi="Times New Roman" w:cs="Times New Roman"/>
          <w:sz w:val="24"/>
          <w:szCs w:val="24"/>
        </w:rPr>
      </w:pPr>
      <w:r w:rsidRPr="00E81150">
        <w:rPr>
          <w:rFonts w:ascii="Times New Roman" w:hAnsi="Times New Roman" w:cs="Times New Roman"/>
          <w:sz w:val="24"/>
          <w:szCs w:val="24"/>
        </w:rPr>
        <w:t xml:space="preserve">The data sources are the </w:t>
      </w:r>
      <w:r w:rsidR="004B477D" w:rsidRPr="00E81150">
        <w:rPr>
          <w:rFonts w:ascii="Times New Roman" w:hAnsi="Times New Roman" w:cs="Times New Roman"/>
          <w:sz w:val="24"/>
          <w:szCs w:val="24"/>
        </w:rPr>
        <w:t>datasets</w:t>
      </w:r>
      <w:r w:rsidRPr="00E81150">
        <w:rPr>
          <w:rFonts w:ascii="Times New Roman" w:hAnsi="Times New Roman" w:cs="Times New Roman"/>
          <w:sz w:val="24"/>
          <w:szCs w:val="24"/>
        </w:rPr>
        <w:t xml:space="preserve"> given. The information in the </w:t>
      </w:r>
      <w:r w:rsidR="004B477D" w:rsidRPr="00E81150">
        <w:rPr>
          <w:rFonts w:ascii="Times New Roman" w:hAnsi="Times New Roman" w:cs="Times New Roman"/>
          <w:sz w:val="24"/>
          <w:szCs w:val="24"/>
        </w:rPr>
        <w:t xml:space="preserve">datasets are related to information related to the monthly </w:t>
      </w:r>
      <w:proofErr w:type="gramStart"/>
      <w:r w:rsidR="004B477D" w:rsidRPr="00E81150">
        <w:rPr>
          <w:rFonts w:ascii="Times New Roman" w:hAnsi="Times New Roman" w:cs="Times New Roman"/>
          <w:sz w:val="24"/>
          <w:szCs w:val="24"/>
        </w:rPr>
        <w:t xml:space="preserve">reverse </w:t>
      </w:r>
      <w:r w:rsidR="00396CB9" w:rsidRPr="00E81150">
        <w:rPr>
          <w:rFonts w:ascii="Times New Roman" w:hAnsi="Times New Roman" w:cs="Times New Roman"/>
          <w:sz w:val="24"/>
          <w:szCs w:val="24"/>
        </w:rPr>
        <w:t>.</w:t>
      </w:r>
      <w:proofErr w:type="gramEnd"/>
    </w:p>
    <w:p w14:paraId="7E655AE0" w14:textId="2528B19F" w:rsidR="00396CB9" w:rsidRPr="00E81150" w:rsidRDefault="00396CB9" w:rsidP="00A051A2">
      <w:pPr>
        <w:ind w:left="720"/>
        <w:rPr>
          <w:rFonts w:ascii="Times New Roman" w:hAnsi="Times New Roman" w:cs="Times New Roman"/>
          <w:sz w:val="24"/>
          <w:szCs w:val="24"/>
        </w:rPr>
      </w:pPr>
      <w:r w:rsidRPr="00E81150">
        <w:rPr>
          <w:rFonts w:ascii="Times New Roman" w:hAnsi="Times New Roman" w:cs="Times New Roman"/>
          <w:noProof/>
          <w:sz w:val="24"/>
          <w:szCs w:val="24"/>
        </w:rPr>
        <w:drawing>
          <wp:anchor distT="0" distB="0" distL="114300" distR="114300" simplePos="0" relativeHeight="251660288" behindDoc="1" locked="0" layoutInCell="1" allowOverlap="1" wp14:anchorId="6CC5B1A9" wp14:editId="0362C7D8">
            <wp:simplePos x="0" y="0"/>
            <wp:positionH relativeFrom="page">
              <wp:align>center</wp:align>
            </wp:positionH>
            <wp:positionV relativeFrom="paragraph">
              <wp:posOffset>134620</wp:posOffset>
            </wp:positionV>
            <wp:extent cx="5494020" cy="2952750"/>
            <wp:effectExtent l="0" t="0" r="0" b="0"/>
            <wp:wrapTight wrapText="bothSides">
              <wp:wrapPolygon edited="0">
                <wp:start x="0" y="0"/>
                <wp:lineTo x="0" y="21461"/>
                <wp:lineTo x="21495" y="21461"/>
                <wp:lineTo x="21495" y="0"/>
                <wp:lineTo x="0" y="0"/>
              </wp:wrapPolygon>
            </wp:wrapTight>
            <wp:docPr id="160672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25372" name=""/>
                    <pic:cNvPicPr/>
                  </pic:nvPicPr>
                  <pic:blipFill>
                    <a:blip r:embed="rId9">
                      <a:extLst>
                        <a:ext uri="{28A0092B-C50C-407E-A947-70E740481C1C}">
                          <a14:useLocalDpi xmlns:a14="http://schemas.microsoft.com/office/drawing/2010/main" val="0"/>
                        </a:ext>
                      </a:extLst>
                    </a:blip>
                    <a:stretch>
                      <a:fillRect/>
                    </a:stretch>
                  </pic:blipFill>
                  <pic:spPr>
                    <a:xfrm>
                      <a:off x="0" y="0"/>
                      <a:ext cx="5494020" cy="2952750"/>
                    </a:xfrm>
                    <a:prstGeom prst="rect">
                      <a:avLst/>
                    </a:prstGeom>
                  </pic:spPr>
                </pic:pic>
              </a:graphicData>
            </a:graphic>
            <wp14:sizeRelH relativeFrom="margin">
              <wp14:pctWidth>0</wp14:pctWidth>
            </wp14:sizeRelH>
            <wp14:sizeRelV relativeFrom="margin">
              <wp14:pctHeight>0</wp14:pctHeight>
            </wp14:sizeRelV>
          </wp:anchor>
        </w:drawing>
      </w:r>
    </w:p>
    <w:p w14:paraId="1CF806BD" w14:textId="41744931" w:rsidR="00396CB9" w:rsidRPr="00E81150" w:rsidRDefault="00396CB9" w:rsidP="00A051A2">
      <w:pPr>
        <w:ind w:left="720"/>
        <w:rPr>
          <w:rFonts w:ascii="Times New Roman" w:hAnsi="Times New Roman" w:cs="Times New Roman"/>
          <w:sz w:val="24"/>
          <w:szCs w:val="24"/>
        </w:rPr>
      </w:pPr>
    </w:p>
    <w:p w14:paraId="6566D01E" w14:textId="77777777" w:rsidR="00396CB9" w:rsidRPr="00E81150" w:rsidRDefault="00396CB9" w:rsidP="00A051A2">
      <w:pPr>
        <w:ind w:left="720"/>
        <w:rPr>
          <w:rFonts w:ascii="Times New Roman" w:hAnsi="Times New Roman" w:cs="Times New Roman"/>
          <w:sz w:val="24"/>
          <w:szCs w:val="24"/>
        </w:rPr>
      </w:pPr>
    </w:p>
    <w:p w14:paraId="2C33DBFE" w14:textId="77777777" w:rsidR="00396CB9" w:rsidRPr="00E81150" w:rsidRDefault="00396CB9" w:rsidP="00396CB9">
      <w:pPr>
        <w:ind w:left="720"/>
        <w:rPr>
          <w:rFonts w:ascii="Times New Roman" w:hAnsi="Times New Roman" w:cs="Times New Roman"/>
          <w:sz w:val="24"/>
          <w:szCs w:val="24"/>
        </w:rPr>
      </w:pPr>
    </w:p>
    <w:p w14:paraId="6AC9A0B3" w14:textId="77777777" w:rsidR="00396CB9" w:rsidRPr="00E81150" w:rsidRDefault="00396CB9" w:rsidP="00396CB9">
      <w:pPr>
        <w:ind w:left="720"/>
        <w:rPr>
          <w:rFonts w:ascii="Times New Roman" w:hAnsi="Times New Roman" w:cs="Times New Roman"/>
          <w:sz w:val="24"/>
          <w:szCs w:val="24"/>
        </w:rPr>
      </w:pPr>
    </w:p>
    <w:p w14:paraId="74371CCC" w14:textId="77777777" w:rsidR="00396CB9" w:rsidRPr="00E81150" w:rsidRDefault="00396CB9" w:rsidP="00396CB9">
      <w:pPr>
        <w:ind w:left="720"/>
        <w:rPr>
          <w:rFonts w:ascii="Times New Roman" w:hAnsi="Times New Roman" w:cs="Times New Roman"/>
          <w:sz w:val="24"/>
          <w:szCs w:val="24"/>
        </w:rPr>
      </w:pPr>
    </w:p>
    <w:p w14:paraId="43398404" w14:textId="77777777" w:rsidR="00396CB9" w:rsidRPr="00E81150" w:rsidRDefault="00396CB9" w:rsidP="00396CB9">
      <w:pPr>
        <w:ind w:left="720"/>
        <w:rPr>
          <w:rFonts w:ascii="Times New Roman" w:hAnsi="Times New Roman" w:cs="Times New Roman"/>
          <w:sz w:val="24"/>
          <w:szCs w:val="24"/>
        </w:rPr>
      </w:pPr>
    </w:p>
    <w:p w14:paraId="2833AAB0" w14:textId="77777777" w:rsidR="00396CB9" w:rsidRPr="00E81150" w:rsidRDefault="00396CB9" w:rsidP="00396CB9">
      <w:pPr>
        <w:ind w:left="720"/>
        <w:rPr>
          <w:rFonts w:ascii="Times New Roman" w:hAnsi="Times New Roman" w:cs="Times New Roman"/>
          <w:sz w:val="24"/>
          <w:szCs w:val="24"/>
        </w:rPr>
      </w:pPr>
    </w:p>
    <w:p w14:paraId="51414906" w14:textId="77777777" w:rsidR="00396CB9" w:rsidRPr="00E81150" w:rsidRDefault="00396CB9" w:rsidP="00396CB9">
      <w:pPr>
        <w:ind w:left="720"/>
        <w:rPr>
          <w:rFonts w:ascii="Times New Roman" w:hAnsi="Times New Roman" w:cs="Times New Roman"/>
          <w:sz w:val="24"/>
          <w:szCs w:val="24"/>
        </w:rPr>
      </w:pPr>
    </w:p>
    <w:p w14:paraId="6F12A9BA" w14:textId="77777777" w:rsidR="00396CB9" w:rsidRPr="00E81150" w:rsidRDefault="00396CB9" w:rsidP="00396CB9">
      <w:pPr>
        <w:ind w:left="720"/>
        <w:rPr>
          <w:rFonts w:ascii="Times New Roman" w:hAnsi="Times New Roman" w:cs="Times New Roman"/>
          <w:sz w:val="24"/>
          <w:szCs w:val="24"/>
        </w:rPr>
      </w:pPr>
    </w:p>
    <w:p w14:paraId="1D8EF16C" w14:textId="77777777" w:rsidR="00396CB9" w:rsidRPr="00E81150" w:rsidRDefault="00396CB9" w:rsidP="00396CB9">
      <w:pPr>
        <w:ind w:left="720"/>
        <w:rPr>
          <w:rFonts w:ascii="Times New Roman" w:hAnsi="Times New Roman" w:cs="Times New Roman"/>
          <w:sz w:val="24"/>
          <w:szCs w:val="24"/>
        </w:rPr>
      </w:pPr>
    </w:p>
    <w:p w14:paraId="432B5048" w14:textId="3A0644EC" w:rsidR="00396CB9" w:rsidRPr="00E81150" w:rsidRDefault="00396CB9" w:rsidP="00E81150">
      <w:pPr>
        <w:spacing w:line="360" w:lineRule="auto"/>
        <w:ind w:left="720"/>
        <w:jc w:val="both"/>
        <w:rPr>
          <w:rFonts w:ascii="Times New Roman" w:hAnsi="Times New Roman" w:cs="Times New Roman"/>
          <w:sz w:val="24"/>
          <w:szCs w:val="24"/>
        </w:rPr>
      </w:pPr>
      <w:r w:rsidRPr="00E81150">
        <w:rPr>
          <w:rFonts w:ascii="Times New Roman" w:hAnsi="Times New Roman" w:cs="Times New Roman"/>
          <w:sz w:val="24"/>
          <w:szCs w:val="24"/>
        </w:rPr>
        <w:t>The provided dataset consists of yearly and monthly returns of the Nifty index from the year 2000 to 2023. Each row represents a year, with monthly returns recorded for January through December, along with the annual return for that year.</w:t>
      </w:r>
    </w:p>
    <w:p w14:paraId="6FB3C3CD" w14:textId="77777777" w:rsidR="00396CB9" w:rsidRPr="00E81150" w:rsidRDefault="00396CB9" w:rsidP="00E81150">
      <w:pPr>
        <w:spacing w:line="360" w:lineRule="auto"/>
        <w:ind w:left="720"/>
        <w:jc w:val="both"/>
        <w:rPr>
          <w:rFonts w:ascii="Times New Roman" w:hAnsi="Times New Roman" w:cs="Times New Roman"/>
          <w:sz w:val="24"/>
          <w:szCs w:val="24"/>
        </w:rPr>
      </w:pPr>
    </w:p>
    <w:p w14:paraId="5E6B9405" w14:textId="77777777" w:rsidR="00396CB9" w:rsidRPr="00E81150" w:rsidRDefault="00396CB9" w:rsidP="00E81150">
      <w:pPr>
        <w:spacing w:line="360" w:lineRule="auto"/>
        <w:ind w:left="720"/>
        <w:jc w:val="both"/>
        <w:rPr>
          <w:rFonts w:ascii="Times New Roman" w:hAnsi="Times New Roman" w:cs="Times New Roman"/>
          <w:sz w:val="24"/>
          <w:szCs w:val="24"/>
        </w:rPr>
      </w:pPr>
      <w:r w:rsidRPr="00E81150">
        <w:rPr>
          <w:rFonts w:ascii="Times New Roman" w:hAnsi="Times New Roman" w:cs="Times New Roman"/>
          <w:sz w:val="24"/>
          <w:szCs w:val="24"/>
        </w:rPr>
        <w:t>Yearly returns indicate the overall performance of the Nifty index for each respective year, while monthly returns offer insights into the index's performance on a month-to-month basis. Positive returns indicate growth or profitability, while negative returns suggest losses or declines in value.</w:t>
      </w:r>
    </w:p>
    <w:p w14:paraId="601A6A18" w14:textId="77777777" w:rsidR="00396CB9" w:rsidRPr="00E81150" w:rsidRDefault="00396CB9" w:rsidP="00E81150">
      <w:pPr>
        <w:spacing w:line="360" w:lineRule="auto"/>
        <w:ind w:left="720"/>
        <w:jc w:val="both"/>
        <w:rPr>
          <w:rFonts w:ascii="Times New Roman" w:hAnsi="Times New Roman" w:cs="Times New Roman"/>
          <w:sz w:val="24"/>
          <w:szCs w:val="24"/>
        </w:rPr>
      </w:pPr>
    </w:p>
    <w:p w14:paraId="7064F23B" w14:textId="77777777" w:rsidR="00396CB9" w:rsidRPr="00E81150" w:rsidRDefault="00396CB9" w:rsidP="00E81150">
      <w:pPr>
        <w:spacing w:line="360" w:lineRule="auto"/>
        <w:ind w:left="720"/>
        <w:jc w:val="both"/>
        <w:rPr>
          <w:rFonts w:ascii="Times New Roman" w:hAnsi="Times New Roman" w:cs="Times New Roman"/>
          <w:sz w:val="24"/>
          <w:szCs w:val="24"/>
        </w:rPr>
      </w:pPr>
      <w:r w:rsidRPr="00E81150">
        <w:rPr>
          <w:rFonts w:ascii="Times New Roman" w:hAnsi="Times New Roman" w:cs="Times New Roman"/>
          <w:sz w:val="24"/>
          <w:szCs w:val="24"/>
        </w:rPr>
        <w:lastRenderedPageBreak/>
        <w:t>For instance, in 2020, the Nifty index experienced significant volatility, with notable monthly returns including a sharp decline of -23.25% in March amidst the COVID-19 pandemic, followed by a recovery with positive returns in subsequent months. The annual return for 2020 is recorded as 14.9%, reflecting the overall performance of the Nifty index for that year.</w:t>
      </w:r>
    </w:p>
    <w:p w14:paraId="6BADC7A1" w14:textId="77777777" w:rsidR="00396CB9" w:rsidRPr="00E81150" w:rsidRDefault="00396CB9" w:rsidP="00E81150">
      <w:pPr>
        <w:spacing w:line="360" w:lineRule="auto"/>
        <w:jc w:val="both"/>
        <w:rPr>
          <w:rFonts w:ascii="Times New Roman" w:hAnsi="Times New Roman" w:cs="Times New Roman"/>
          <w:sz w:val="24"/>
          <w:szCs w:val="24"/>
        </w:rPr>
      </w:pPr>
    </w:p>
    <w:p w14:paraId="3B5ECED9" w14:textId="04D0519F" w:rsidR="00396CB9" w:rsidRPr="00E81150" w:rsidRDefault="00396CB9" w:rsidP="00E81150">
      <w:pPr>
        <w:spacing w:line="360" w:lineRule="auto"/>
        <w:ind w:left="720"/>
        <w:jc w:val="both"/>
        <w:rPr>
          <w:rFonts w:ascii="Times New Roman" w:hAnsi="Times New Roman" w:cs="Times New Roman"/>
          <w:sz w:val="24"/>
          <w:szCs w:val="24"/>
        </w:rPr>
      </w:pPr>
      <w:r w:rsidRPr="00E81150">
        <w:rPr>
          <w:rFonts w:ascii="Times New Roman" w:hAnsi="Times New Roman" w:cs="Times New Roman"/>
          <w:sz w:val="24"/>
          <w:szCs w:val="24"/>
        </w:rPr>
        <w:t xml:space="preserve">This dataset serves as valuable input for </w:t>
      </w:r>
      <w:proofErr w:type="spellStart"/>
      <w:r w:rsidRPr="00E81150">
        <w:rPr>
          <w:rFonts w:ascii="Times New Roman" w:hAnsi="Times New Roman" w:cs="Times New Roman"/>
          <w:sz w:val="24"/>
          <w:szCs w:val="24"/>
        </w:rPr>
        <w:t>analyzing</w:t>
      </w:r>
      <w:proofErr w:type="spellEnd"/>
      <w:r w:rsidRPr="00E81150">
        <w:rPr>
          <w:rFonts w:ascii="Times New Roman" w:hAnsi="Times New Roman" w:cs="Times New Roman"/>
          <w:sz w:val="24"/>
          <w:szCs w:val="24"/>
        </w:rPr>
        <w:t xml:space="preserve"> trends, patterns, and correlations in Nifty index returns over time, particularly during significant events like the COVID-19 pandemic. It provides essential insights for investors and analysts to understand market </w:t>
      </w:r>
      <w:proofErr w:type="spellStart"/>
      <w:r w:rsidRPr="00E81150">
        <w:rPr>
          <w:rFonts w:ascii="Times New Roman" w:hAnsi="Times New Roman" w:cs="Times New Roman"/>
          <w:sz w:val="24"/>
          <w:szCs w:val="24"/>
        </w:rPr>
        <w:t>behavior</w:t>
      </w:r>
      <w:proofErr w:type="spellEnd"/>
      <w:r w:rsidRPr="00E81150">
        <w:rPr>
          <w:rFonts w:ascii="Times New Roman" w:hAnsi="Times New Roman" w:cs="Times New Roman"/>
          <w:sz w:val="24"/>
          <w:szCs w:val="24"/>
        </w:rPr>
        <w:t>, assess risk, and inform investment decisions.</w:t>
      </w:r>
    </w:p>
    <w:p w14:paraId="77DCE260" w14:textId="77777777" w:rsidR="00A051A2" w:rsidRPr="00E81150" w:rsidRDefault="00A051A2" w:rsidP="00A051A2">
      <w:pPr>
        <w:ind w:left="720"/>
        <w:rPr>
          <w:rFonts w:ascii="Times New Roman" w:hAnsi="Times New Roman" w:cs="Times New Roman"/>
          <w:sz w:val="24"/>
          <w:szCs w:val="24"/>
        </w:rPr>
      </w:pPr>
    </w:p>
    <w:p w14:paraId="2CA68338" w14:textId="77777777" w:rsidR="005779C4" w:rsidRPr="001B53FC" w:rsidRDefault="005779C4" w:rsidP="005779C4">
      <w:pPr>
        <w:rPr>
          <w:rFonts w:ascii="TimesNewRomanPS-BoldMT" w:eastAsia="TimesNewRomanPS-BoldMT" w:hAnsi="TimesNewRomanPS-BoldMT" w:cs="TimesNewRomanPS-BoldMT"/>
          <w:b/>
          <w:bCs/>
          <w:sz w:val="36"/>
          <w:szCs w:val="36"/>
        </w:rPr>
      </w:pPr>
      <w:r w:rsidRPr="001B53FC">
        <w:rPr>
          <w:rFonts w:ascii="Times New Roman" w:eastAsia="TimesNewRomanPS-BoldMT" w:hAnsi="Times New Roman" w:cs="Times New Roman"/>
          <w:b/>
          <w:bCs/>
          <w:sz w:val="36"/>
          <w:szCs w:val="36"/>
        </w:rPr>
        <w:t>Exploratory Data Analysis</w:t>
      </w:r>
      <w:r w:rsidRPr="001B53FC">
        <w:rPr>
          <w:rFonts w:ascii="TimesNewRomanPS-BoldMT" w:eastAsia="TimesNewRomanPS-BoldMT" w:hAnsi="TimesNewRomanPS-BoldMT" w:cs="TimesNewRomanPS-BoldMT"/>
          <w:b/>
          <w:bCs/>
          <w:sz w:val="36"/>
          <w:szCs w:val="36"/>
        </w:rPr>
        <w:t xml:space="preserve"> </w:t>
      </w:r>
    </w:p>
    <w:p w14:paraId="0B04D26A" w14:textId="77777777" w:rsidR="005779C4" w:rsidRDefault="005779C4" w:rsidP="005779C4">
      <w:pPr>
        <w:rPr>
          <w:rFonts w:ascii="Times New Roman" w:eastAsia="TimesNewRomanPS-BoldMT" w:hAnsi="Times New Roman" w:cs="Times New Roman"/>
          <w:b/>
          <w:bCs/>
          <w:color w:val="000000"/>
          <w:sz w:val="32"/>
          <w:szCs w:val="32"/>
          <w:lang w:val="en-GB"/>
        </w:rPr>
      </w:pPr>
    </w:p>
    <w:p w14:paraId="5308E288" w14:textId="77777777" w:rsidR="005779C4" w:rsidRPr="00650A66" w:rsidRDefault="005779C4" w:rsidP="005779C4">
      <w:pPr>
        <w:pBdr>
          <w:top w:val="single" w:sz="2" w:space="0" w:color="E3E3E3"/>
          <w:left w:val="single" w:sz="2" w:space="0" w:color="E3E3E3"/>
          <w:bottom w:val="single" w:sz="2" w:space="0" w:color="E3E3E3"/>
          <w:right w:val="single" w:sz="2" w:space="0" w:color="E3E3E3"/>
        </w:pBdr>
        <w:shd w:val="clear" w:color="auto" w:fill="FFFFFF"/>
        <w:spacing w:after="30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t xml:space="preserve">Exploratory Data Analysis (EDA) plays a vital role as the initial step in the machine learning workflow. Its primary objective is to thoroughly examine and understand the properties of the data before diving into </w:t>
      </w:r>
      <w:proofErr w:type="spellStart"/>
      <w:r w:rsidRPr="00650A66">
        <w:rPr>
          <w:rFonts w:ascii="Times New Roman" w:eastAsia="Times New Roman" w:hAnsi="Times New Roman" w:cs="Times New Roman"/>
          <w:color w:val="0D0D0D"/>
          <w:sz w:val="28"/>
          <w:szCs w:val="28"/>
        </w:rPr>
        <w:t>modeling</w:t>
      </w:r>
      <w:proofErr w:type="spellEnd"/>
      <w:r w:rsidRPr="00650A66">
        <w:rPr>
          <w:rFonts w:ascii="Times New Roman" w:eastAsia="Times New Roman" w:hAnsi="Times New Roman" w:cs="Times New Roman"/>
          <w:color w:val="0D0D0D"/>
          <w:sz w:val="28"/>
          <w:szCs w:val="28"/>
        </w:rPr>
        <w:t xml:space="preserve"> activities. Through EDA, analysts aim to uncover essential characteristics of the data, such as distribution, correlations between variables, and any noticeable patterns or anomalies. This preliminary exploration is crucial as it provides deep insights into the dataset, enabling informed decisions regarding feature manipulation, data preprocessing, and model selection.</w:t>
      </w:r>
    </w:p>
    <w:p w14:paraId="16E753D3" w14:textId="77777777" w:rsidR="005779C4" w:rsidRPr="00650A66" w:rsidRDefault="005779C4" w:rsidP="005779C4">
      <w:pPr>
        <w:pBdr>
          <w:top w:val="single" w:sz="2" w:space="0" w:color="E3E3E3"/>
          <w:left w:val="single" w:sz="2" w:space="0" w:color="E3E3E3"/>
          <w:bottom w:val="single" w:sz="2" w:space="0" w:color="E3E3E3"/>
          <w:right w:val="single" w:sz="2" w:space="0" w:color="E3E3E3"/>
        </w:pBdr>
        <w:shd w:val="clear" w:color="auto" w:fill="FFFFFF"/>
        <w:spacing w:before="30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t>By conducting EDA, researchers can identify and address any missing or erroneous data, outliers, or inconsistencies, thus establishing a more robust foundation for subsequent machine learning tasks.</w:t>
      </w:r>
    </w:p>
    <w:p w14:paraId="43878604" w14:textId="77777777" w:rsidR="005779C4" w:rsidRDefault="005779C4" w:rsidP="005779C4"/>
    <w:p w14:paraId="412D226B" w14:textId="77777777" w:rsidR="005779C4" w:rsidRPr="00650A66" w:rsidRDefault="005779C4" w:rsidP="005779C4">
      <w:pPr>
        <w:numPr>
          <w:ilvl w:val="0"/>
          <w:numId w:val="6"/>
        </w:numPr>
        <w:spacing w:after="0" w:line="240" w:lineRule="auto"/>
        <w:rPr>
          <w:rFonts w:ascii="Times New Roman" w:hAnsi="Times New Roman" w:cs="Times New Roman"/>
          <w:sz w:val="28"/>
          <w:szCs w:val="28"/>
        </w:rPr>
      </w:pPr>
      <w:r w:rsidRPr="00650A66">
        <w:rPr>
          <w:rFonts w:ascii="Times New Roman" w:eastAsia="Calibri-Bold" w:hAnsi="Times New Roman" w:cs="Times New Roman"/>
          <w:b/>
          <w:bCs/>
          <w:color w:val="000000"/>
          <w:sz w:val="28"/>
          <w:szCs w:val="28"/>
        </w:rPr>
        <w:t>Information about the Features &amp; their data types</w:t>
      </w:r>
    </w:p>
    <w:p w14:paraId="7B8E29FA" w14:textId="77777777" w:rsidR="005779C4" w:rsidRPr="00650A66"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Times New Roman" w:eastAsia="Times New Roman" w:hAnsi="Times New Roman" w:cs="Times New Roman"/>
          <w:sz w:val="28"/>
          <w:szCs w:val="28"/>
          <w:lang w:eastAsia="en-IN"/>
        </w:rPr>
      </w:pPr>
      <w:r w:rsidRPr="00650A66">
        <w:rPr>
          <w:rFonts w:ascii="Times New Roman" w:eastAsia="Times New Roman" w:hAnsi="Times New Roman" w:cs="Times New Roman"/>
          <w:sz w:val="28"/>
          <w:szCs w:val="28"/>
          <w:lang w:eastAsia="en-IN"/>
        </w:rPr>
        <w:t>Column No.1: Year, Data Type: int64</w:t>
      </w:r>
    </w:p>
    <w:p w14:paraId="17ED4420" w14:textId="77777777" w:rsidR="005779C4" w:rsidRPr="00650A66"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Times New Roman" w:eastAsia="Times New Roman" w:hAnsi="Times New Roman" w:cs="Times New Roman"/>
          <w:sz w:val="28"/>
          <w:szCs w:val="28"/>
          <w:lang w:eastAsia="en-IN"/>
        </w:rPr>
      </w:pPr>
      <w:r w:rsidRPr="00650A66">
        <w:rPr>
          <w:rFonts w:ascii="Times New Roman" w:eastAsia="Times New Roman" w:hAnsi="Times New Roman" w:cs="Times New Roman"/>
          <w:sz w:val="28"/>
          <w:szCs w:val="28"/>
          <w:lang w:eastAsia="en-IN"/>
        </w:rPr>
        <w:t>Column No.2: Jan, Data Type: float64</w:t>
      </w:r>
    </w:p>
    <w:p w14:paraId="045B2D1C" w14:textId="77777777" w:rsidR="005779C4" w:rsidRPr="00650A66"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Times New Roman" w:eastAsia="Times New Roman" w:hAnsi="Times New Roman" w:cs="Times New Roman"/>
          <w:sz w:val="28"/>
          <w:szCs w:val="28"/>
          <w:lang w:eastAsia="en-IN"/>
        </w:rPr>
      </w:pPr>
      <w:r w:rsidRPr="00650A66">
        <w:rPr>
          <w:rFonts w:ascii="Times New Roman" w:eastAsia="Times New Roman" w:hAnsi="Times New Roman" w:cs="Times New Roman"/>
          <w:sz w:val="28"/>
          <w:szCs w:val="28"/>
          <w:lang w:eastAsia="en-IN"/>
        </w:rPr>
        <w:t>Column No.3: Feb, Data Type: float64</w:t>
      </w:r>
    </w:p>
    <w:p w14:paraId="38DE4877" w14:textId="77777777" w:rsidR="005779C4" w:rsidRPr="00650A66"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Times New Roman" w:eastAsia="Times New Roman" w:hAnsi="Times New Roman" w:cs="Times New Roman"/>
          <w:sz w:val="28"/>
          <w:szCs w:val="28"/>
          <w:lang w:eastAsia="en-IN"/>
        </w:rPr>
      </w:pPr>
      <w:r w:rsidRPr="00650A66">
        <w:rPr>
          <w:rFonts w:ascii="Times New Roman" w:eastAsia="Times New Roman" w:hAnsi="Times New Roman" w:cs="Times New Roman"/>
          <w:sz w:val="28"/>
          <w:szCs w:val="28"/>
          <w:lang w:eastAsia="en-IN"/>
        </w:rPr>
        <w:t>Column No.4: Mar, Data Type: float64</w:t>
      </w:r>
    </w:p>
    <w:p w14:paraId="428EC709" w14:textId="77777777" w:rsidR="005779C4" w:rsidRPr="00650A66"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Times New Roman" w:eastAsia="Times New Roman" w:hAnsi="Times New Roman" w:cs="Times New Roman"/>
          <w:sz w:val="28"/>
          <w:szCs w:val="28"/>
          <w:lang w:eastAsia="en-IN"/>
        </w:rPr>
      </w:pPr>
      <w:r w:rsidRPr="00650A66">
        <w:rPr>
          <w:rFonts w:ascii="Times New Roman" w:eastAsia="Times New Roman" w:hAnsi="Times New Roman" w:cs="Times New Roman"/>
          <w:sz w:val="28"/>
          <w:szCs w:val="28"/>
          <w:lang w:eastAsia="en-IN"/>
        </w:rPr>
        <w:t>Column No.5: Apr, Data Type: float64</w:t>
      </w:r>
    </w:p>
    <w:p w14:paraId="7A767AE2" w14:textId="77777777" w:rsidR="005779C4" w:rsidRPr="00650A66"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Times New Roman" w:eastAsia="Times New Roman" w:hAnsi="Times New Roman" w:cs="Times New Roman"/>
          <w:sz w:val="28"/>
          <w:szCs w:val="28"/>
          <w:lang w:eastAsia="en-IN"/>
        </w:rPr>
      </w:pPr>
      <w:r w:rsidRPr="00650A66">
        <w:rPr>
          <w:rFonts w:ascii="Times New Roman" w:eastAsia="Times New Roman" w:hAnsi="Times New Roman" w:cs="Times New Roman"/>
          <w:sz w:val="28"/>
          <w:szCs w:val="28"/>
          <w:lang w:eastAsia="en-IN"/>
        </w:rPr>
        <w:lastRenderedPageBreak/>
        <w:t>Column No.6: May, Data Type: float64</w:t>
      </w:r>
    </w:p>
    <w:p w14:paraId="2E552F68" w14:textId="77777777" w:rsidR="005779C4" w:rsidRPr="00650A66"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Times New Roman" w:eastAsia="Times New Roman" w:hAnsi="Times New Roman" w:cs="Times New Roman"/>
          <w:sz w:val="28"/>
          <w:szCs w:val="28"/>
          <w:lang w:eastAsia="en-IN"/>
        </w:rPr>
      </w:pPr>
      <w:r w:rsidRPr="00650A66">
        <w:rPr>
          <w:rFonts w:ascii="Times New Roman" w:eastAsia="Times New Roman" w:hAnsi="Times New Roman" w:cs="Times New Roman"/>
          <w:sz w:val="28"/>
          <w:szCs w:val="28"/>
          <w:lang w:eastAsia="en-IN"/>
        </w:rPr>
        <w:t>Column No.7: Jun, Data Type: float64</w:t>
      </w:r>
    </w:p>
    <w:p w14:paraId="150873A3" w14:textId="77777777" w:rsidR="005779C4" w:rsidRPr="00650A66"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Times New Roman" w:eastAsia="Times New Roman" w:hAnsi="Times New Roman" w:cs="Times New Roman"/>
          <w:sz w:val="28"/>
          <w:szCs w:val="28"/>
          <w:lang w:eastAsia="en-IN"/>
        </w:rPr>
      </w:pPr>
      <w:r w:rsidRPr="00650A66">
        <w:rPr>
          <w:rFonts w:ascii="Times New Roman" w:eastAsia="Times New Roman" w:hAnsi="Times New Roman" w:cs="Times New Roman"/>
          <w:sz w:val="28"/>
          <w:szCs w:val="28"/>
          <w:lang w:eastAsia="en-IN"/>
        </w:rPr>
        <w:t>Column No.8: Jul, Data Type: float64</w:t>
      </w:r>
    </w:p>
    <w:p w14:paraId="0048F94E" w14:textId="77777777" w:rsidR="005779C4" w:rsidRPr="00650A66"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Times New Roman" w:eastAsia="Times New Roman" w:hAnsi="Times New Roman" w:cs="Times New Roman"/>
          <w:sz w:val="28"/>
          <w:szCs w:val="28"/>
          <w:lang w:eastAsia="en-IN"/>
        </w:rPr>
      </w:pPr>
      <w:r w:rsidRPr="00650A66">
        <w:rPr>
          <w:rFonts w:ascii="Times New Roman" w:eastAsia="Times New Roman" w:hAnsi="Times New Roman" w:cs="Times New Roman"/>
          <w:sz w:val="28"/>
          <w:szCs w:val="28"/>
          <w:lang w:eastAsia="en-IN"/>
        </w:rPr>
        <w:t>Column No.9: Aug, Data Type: float64</w:t>
      </w:r>
    </w:p>
    <w:p w14:paraId="0A90C496" w14:textId="77777777" w:rsidR="005779C4" w:rsidRPr="00650A66"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Times New Roman" w:eastAsia="Times New Roman" w:hAnsi="Times New Roman" w:cs="Times New Roman"/>
          <w:sz w:val="28"/>
          <w:szCs w:val="28"/>
          <w:lang w:eastAsia="en-IN"/>
        </w:rPr>
      </w:pPr>
      <w:r w:rsidRPr="00650A66">
        <w:rPr>
          <w:rFonts w:ascii="Times New Roman" w:eastAsia="Times New Roman" w:hAnsi="Times New Roman" w:cs="Times New Roman"/>
          <w:sz w:val="28"/>
          <w:szCs w:val="28"/>
          <w:lang w:eastAsia="en-IN"/>
        </w:rPr>
        <w:t>Column No.10: Sep, Data Type: float64</w:t>
      </w:r>
    </w:p>
    <w:p w14:paraId="6ED25827" w14:textId="77777777" w:rsidR="005779C4" w:rsidRPr="00650A66"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Times New Roman" w:eastAsia="Times New Roman" w:hAnsi="Times New Roman" w:cs="Times New Roman"/>
          <w:sz w:val="28"/>
          <w:szCs w:val="28"/>
          <w:lang w:eastAsia="en-IN"/>
        </w:rPr>
      </w:pPr>
      <w:r w:rsidRPr="00650A66">
        <w:rPr>
          <w:rFonts w:ascii="Times New Roman" w:eastAsia="Times New Roman" w:hAnsi="Times New Roman" w:cs="Times New Roman"/>
          <w:sz w:val="28"/>
          <w:szCs w:val="28"/>
          <w:lang w:eastAsia="en-IN"/>
        </w:rPr>
        <w:t>Column No.11: Oct, Data Type: float64</w:t>
      </w:r>
    </w:p>
    <w:p w14:paraId="168CB816" w14:textId="77777777" w:rsidR="005779C4" w:rsidRPr="00650A66"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Times New Roman" w:eastAsia="Times New Roman" w:hAnsi="Times New Roman" w:cs="Times New Roman"/>
          <w:sz w:val="28"/>
          <w:szCs w:val="28"/>
          <w:lang w:eastAsia="en-IN"/>
        </w:rPr>
      </w:pPr>
      <w:r w:rsidRPr="00650A66">
        <w:rPr>
          <w:rFonts w:ascii="Times New Roman" w:eastAsia="Times New Roman" w:hAnsi="Times New Roman" w:cs="Times New Roman"/>
          <w:sz w:val="28"/>
          <w:szCs w:val="28"/>
          <w:lang w:eastAsia="en-IN"/>
        </w:rPr>
        <w:t>Column No.12: Nov, Data Type: float64</w:t>
      </w:r>
    </w:p>
    <w:p w14:paraId="2F7EEC26" w14:textId="77777777" w:rsidR="005779C4" w:rsidRPr="00650A66"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Times New Roman" w:eastAsia="Times New Roman" w:hAnsi="Times New Roman" w:cs="Times New Roman"/>
          <w:sz w:val="28"/>
          <w:szCs w:val="28"/>
          <w:lang w:eastAsia="en-IN"/>
        </w:rPr>
      </w:pPr>
      <w:r w:rsidRPr="00650A66">
        <w:rPr>
          <w:rFonts w:ascii="Times New Roman" w:eastAsia="Times New Roman" w:hAnsi="Times New Roman" w:cs="Times New Roman"/>
          <w:sz w:val="28"/>
          <w:szCs w:val="28"/>
          <w:lang w:eastAsia="en-IN"/>
        </w:rPr>
        <w:t>Column No.13: Dec, Data Type: float64</w:t>
      </w:r>
    </w:p>
    <w:p w14:paraId="33364493" w14:textId="77777777" w:rsidR="005779C4" w:rsidRPr="00650A66"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Times New Roman" w:eastAsia="Times New Roman" w:hAnsi="Times New Roman" w:cs="Times New Roman"/>
          <w:sz w:val="28"/>
          <w:szCs w:val="28"/>
          <w:lang w:eastAsia="en-IN"/>
        </w:rPr>
      </w:pPr>
      <w:r w:rsidRPr="00650A66">
        <w:rPr>
          <w:rFonts w:ascii="Times New Roman" w:eastAsia="Times New Roman" w:hAnsi="Times New Roman" w:cs="Times New Roman"/>
          <w:sz w:val="28"/>
          <w:szCs w:val="28"/>
          <w:lang w:eastAsia="en-IN"/>
        </w:rPr>
        <w:t>Column No.14: Annual, Data Type: float64</w:t>
      </w:r>
    </w:p>
    <w:p w14:paraId="43F17BEA" w14:textId="77777777" w:rsidR="005779C4" w:rsidRPr="00650A66"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Times New Roman" w:eastAsia="Times New Roman" w:hAnsi="Times New Roman" w:cs="Times New Roman"/>
          <w:sz w:val="28"/>
          <w:szCs w:val="28"/>
          <w:lang w:eastAsia="en-IN"/>
        </w:rPr>
      </w:pPr>
    </w:p>
    <w:p w14:paraId="222BA8E9" w14:textId="77777777" w:rsidR="005779C4" w:rsidRPr="00650A66"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Times New Roman" w:eastAsia="Times New Roman" w:hAnsi="Times New Roman" w:cs="Times New Roman"/>
          <w:sz w:val="28"/>
          <w:szCs w:val="28"/>
          <w:lang w:eastAsia="en-IN"/>
        </w:rPr>
      </w:pPr>
    </w:p>
    <w:p w14:paraId="7FFBB181" w14:textId="77777777" w:rsidR="005779C4" w:rsidRPr="00650A66"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Times New Roman" w:eastAsia="Times New Roman" w:hAnsi="Times New Roman" w:cs="Times New Roman"/>
          <w:sz w:val="28"/>
          <w:szCs w:val="28"/>
          <w:lang w:eastAsia="en-IN"/>
        </w:rPr>
      </w:pPr>
      <w:r w:rsidRPr="00650A66">
        <w:rPr>
          <w:rFonts w:ascii="Times New Roman" w:eastAsia="Times New Roman" w:hAnsi="Times New Roman" w:cs="Times New Roman"/>
          <w:sz w:val="28"/>
          <w:szCs w:val="28"/>
          <w:lang w:eastAsia="en-IN"/>
        </w:rPr>
        <w:t xml:space="preserve">The dataset consists of 14 columns. </w:t>
      </w:r>
    </w:p>
    <w:p w14:paraId="75D5B146" w14:textId="77777777" w:rsidR="005779C4" w:rsidRPr="00650A66"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Times New Roman" w:eastAsia="Times New Roman" w:hAnsi="Times New Roman" w:cs="Times New Roman"/>
          <w:sz w:val="28"/>
          <w:szCs w:val="28"/>
          <w:lang w:eastAsia="en-IN"/>
        </w:rPr>
      </w:pPr>
      <w:r w:rsidRPr="00650A66">
        <w:rPr>
          <w:rFonts w:ascii="Times New Roman" w:eastAsia="Times New Roman" w:hAnsi="Times New Roman" w:cs="Times New Roman"/>
          <w:sz w:val="28"/>
          <w:szCs w:val="28"/>
          <w:lang w:eastAsia="en-IN"/>
        </w:rPr>
        <w:t xml:space="preserve">Column No.1 represents the year and is of integer data type. </w:t>
      </w:r>
    </w:p>
    <w:p w14:paraId="21FEBDBF" w14:textId="77777777" w:rsidR="005779C4" w:rsidRPr="00650A66"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Times New Roman" w:eastAsia="Times New Roman" w:hAnsi="Times New Roman" w:cs="Times New Roman"/>
          <w:sz w:val="28"/>
          <w:szCs w:val="28"/>
          <w:lang w:eastAsia="en-IN"/>
        </w:rPr>
      </w:pPr>
      <w:r w:rsidRPr="00650A66">
        <w:rPr>
          <w:rFonts w:ascii="Times New Roman" w:eastAsia="Times New Roman" w:hAnsi="Times New Roman" w:cs="Times New Roman"/>
          <w:sz w:val="28"/>
          <w:szCs w:val="28"/>
          <w:lang w:eastAsia="en-IN"/>
        </w:rPr>
        <w:t>Columns No.2 to No.13 represent the months from January to December, each of float64 data type.</w:t>
      </w:r>
    </w:p>
    <w:p w14:paraId="44C210D8" w14:textId="77777777" w:rsidR="005779C4" w:rsidRPr="00650A66"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Times New Roman" w:eastAsia="Times New Roman" w:hAnsi="Times New Roman" w:cs="Times New Roman"/>
          <w:sz w:val="28"/>
          <w:szCs w:val="28"/>
          <w:lang w:eastAsia="en-IN"/>
        </w:rPr>
      </w:pPr>
      <w:r w:rsidRPr="00650A66">
        <w:rPr>
          <w:rFonts w:ascii="Times New Roman" w:eastAsia="Times New Roman" w:hAnsi="Times New Roman" w:cs="Times New Roman"/>
          <w:sz w:val="28"/>
          <w:szCs w:val="28"/>
          <w:lang w:eastAsia="en-IN"/>
        </w:rPr>
        <w:t>Column No.14 represents the annual data and is also of float64 data type.</w:t>
      </w:r>
    </w:p>
    <w:p w14:paraId="640CFABE" w14:textId="77777777" w:rsidR="005779C4"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eastAsia="en-IN"/>
        </w:rPr>
      </w:pPr>
    </w:p>
    <w:p w14:paraId="60FC47C7" w14:textId="77777777" w:rsidR="005779C4"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eastAsia="en-IN"/>
        </w:rPr>
      </w:pPr>
    </w:p>
    <w:p w14:paraId="495A87B1" w14:textId="77777777" w:rsidR="005779C4" w:rsidRDefault="005779C4" w:rsidP="005779C4">
      <w:pPr>
        <w:rPr>
          <w:rFonts w:ascii="Times New Roman" w:eastAsia="TimesNewRomanPS-BoldMT" w:hAnsi="Times New Roman" w:cs="Times New Roman"/>
          <w:b/>
          <w:bCs/>
          <w:color w:val="2F5496"/>
          <w:sz w:val="32"/>
          <w:szCs w:val="32"/>
        </w:rPr>
      </w:pPr>
    </w:p>
    <w:p w14:paraId="31146872" w14:textId="77777777" w:rsidR="005779C4" w:rsidRDefault="005779C4" w:rsidP="005779C4">
      <w:pPr>
        <w:rPr>
          <w:rFonts w:ascii="Times New Roman" w:eastAsia="TimesNewRomanPS-BoldMT" w:hAnsi="Times New Roman" w:cs="Times New Roman"/>
          <w:b/>
          <w:bCs/>
          <w:color w:val="2F5496"/>
          <w:sz w:val="32"/>
          <w:szCs w:val="32"/>
        </w:rPr>
      </w:pPr>
    </w:p>
    <w:p w14:paraId="76F79A67" w14:textId="77777777" w:rsidR="005779C4" w:rsidRDefault="005779C4" w:rsidP="005779C4">
      <w:pPr>
        <w:rPr>
          <w:rFonts w:ascii="Times New Roman" w:eastAsia="TimesNewRomanPS-BoldMT" w:hAnsi="Times New Roman" w:cs="Times New Roman"/>
          <w:b/>
          <w:bCs/>
          <w:color w:val="2F5496"/>
          <w:sz w:val="32"/>
          <w:szCs w:val="32"/>
        </w:rPr>
      </w:pPr>
    </w:p>
    <w:p w14:paraId="13EB5C14" w14:textId="77777777" w:rsidR="005779C4" w:rsidRDefault="005779C4" w:rsidP="005779C4">
      <w:pPr>
        <w:rPr>
          <w:rFonts w:ascii="Times New Roman" w:eastAsia="TimesNewRomanPS-BoldMT" w:hAnsi="Times New Roman" w:cs="Times New Roman"/>
          <w:b/>
          <w:bCs/>
          <w:color w:val="2F5496"/>
          <w:sz w:val="32"/>
          <w:szCs w:val="32"/>
        </w:rPr>
      </w:pPr>
    </w:p>
    <w:p w14:paraId="47382C14" w14:textId="77777777" w:rsidR="005779C4" w:rsidRDefault="005779C4" w:rsidP="005779C4">
      <w:pPr>
        <w:rPr>
          <w:rFonts w:ascii="Times New Roman" w:eastAsia="TimesNewRomanPS-BoldMT" w:hAnsi="Times New Roman" w:cs="Times New Roman"/>
          <w:b/>
          <w:bCs/>
          <w:color w:val="2F5496"/>
          <w:sz w:val="32"/>
          <w:szCs w:val="32"/>
        </w:rPr>
      </w:pPr>
    </w:p>
    <w:p w14:paraId="50FFD9AD" w14:textId="77777777" w:rsidR="005779C4" w:rsidRDefault="005779C4" w:rsidP="005779C4">
      <w:r>
        <w:rPr>
          <w:rFonts w:ascii="Times New Roman" w:eastAsia="TimesNewRomanPS-BoldMT" w:hAnsi="Times New Roman" w:cs="Times New Roman"/>
          <w:b/>
          <w:bCs/>
          <w:color w:val="2F5496"/>
          <w:sz w:val="32"/>
          <w:szCs w:val="32"/>
        </w:rPr>
        <w:t>Checking for Data Consistency</w:t>
      </w:r>
    </w:p>
    <w:p w14:paraId="024E9698" w14:textId="77777777" w:rsidR="005779C4"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eastAsia="en-IN"/>
        </w:rPr>
      </w:pPr>
    </w:p>
    <w:p w14:paraId="1BF40968" w14:textId="77777777" w:rsidR="005779C4" w:rsidRPr="00650A66" w:rsidRDefault="005779C4" w:rsidP="005779C4">
      <w:pPr>
        <w:pStyle w:val="NormalWeb"/>
      </w:pPr>
      <w:r>
        <w:rPr>
          <w:noProof/>
          <w:lang w:val="en-US" w:eastAsia="en-US"/>
        </w:rPr>
        <w:lastRenderedPageBreak/>
        <w:drawing>
          <wp:inline distT="0" distB="0" distL="0" distR="0" wp14:anchorId="4DD301F2" wp14:editId="32FE73C9">
            <wp:extent cx="6317096" cy="1771650"/>
            <wp:effectExtent l="0" t="0" r="7620" b="0"/>
            <wp:docPr id="15243657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3089" cy="1776135"/>
                    </a:xfrm>
                    <a:prstGeom prst="rect">
                      <a:avLst/>
                    </a:prstGeom>
                    <a:noFill/>
                    <a:ln>
                      <a:noFill/>
                    </a:ln>
                  </pic:spPr>
                </pic:pic>
              </a:graphicData>
            </a:graphic>
          </wp:inline>
        </w:drawing>
      </w:r>
    </w:p>
    <w:p w14:paraId="7C19997F" w14:textId="77777777" w:rsidR="005779C4"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eastAsia="en-IN"/>
        </w:rPr>
      </w:pPr>
    </w:p>
    <w:p w14:paraId="7D228F40" w14:textId="77777777" w:rsidR="005779C4" w:rsidRPr="00650A66"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sz w:val="28"/>
          <w:szCs w:val="28"/>
          <w:lang w:eastAsia="en-IN"/>
        </w:rPr>
      </w:pPr>
      <w:r w:rsidRPr="00650A66">
        <w:rPr>
          <w:rFonts w:ascii="Times New Roman" w:hAnsi="Times New Roman" w:cs="Times New Roman"/>
          <w:color w:val="0D0D0D"/>
          <w:sz w:val="28"/>
          <w:szCs w:val="28"/>
          <w:shd w:val="clear" w:color="auto" w:fill="FFFFFF"/>
        </w:rPr>
        <w:t>The dataset consists of 14 numeric variables and encompasses 24 observations. There are no missing values or duplicate rows present in the dataset. In terms of memory usage, the dataset occupies 2.8 KiB, with an average record size of 117.5 bytes.</w:t>
      </w:r>
    </w:p>
    <w:p w14:paraId="31DE7CAB" w14:textId="77777777" w:rsidR="005779C4"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lang w:eastAsia="en-IN"/>
        </w:rPr>
      </w:pPr>
    </w:p>
    <w:p w14:paraId="3F616DAF" w14:textId="77777777" w:rsidR="005779C4"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eastAsia="en-IN"/>
        </w:rPr>
      </w:pPr>
    </w:p>
    <w:p w14:paraId="17B9A9F2" w14:textId="77777777" w:rsidR="005779C4"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eastAsia="en-IN"/>
        </w:rPr>
      </w:pPr>
    </w:p>
    <w:p w14:paraId="48B95472" w14:textId="77777777" w:rsidR="005779C4"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eastAsia="en-IN"/>
        </w:rPr>
      </w:pPr>
    </w:p>
    <w:p w14:paraId="08E987B6" w14:textId="77777777" w:rsidR="005779C4" w:rsidRPr="00650A66"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Times New Roman" w:eastAsia="Times New Roman" w:hAnsi="Times New Roman" w:cs="Times New Roman"/>
          <w:sz w:val="28"/>
          <w:szCs w:val="28"/>
          <w:lang w:eastAsia="en-IN"/>
        </w:rPr>
      </w:pPr>
      <w:r w:rsidRPr="00650A66">
        <w:rPr>
          <w:rFonts w:ascii="Times New Roman" w:eastAsia="Times New Roman" w:hAnsi="Times New Roman" w:cs="Times New Roman"/>
          <w:sz w:val="28"/>
          <w:szCs w:val="28"/>
          <w:lang w:eastAsia="en-IN"/>
        </w:rPr>
        <w:t>Year</w:t>
      </w:r>
    </w:p>
    <w:p w14:paraId="020812FC" w14:textId="77777777" w:rsidR="005779C4"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eastAsia="en-IN"/>
        </w:rPr>
      </w:pPr>
    </w:p>
    <w:p w14:paraId="0ACCF410" w14:textId="77777777" w:rsidR="005779C4"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eastAsia="en-IN"/>
        </w:rPr>
      </w:pPr>
    </w:p>
    <w:p w14:paraId="73BBCB39" w14:textId="77777777" w:rsidR="005779C4"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eastAsia="en-IN"/>
        </w:rPr>
      </w:pPr>
    </w:p>
    <w:p w14:paraId="0670507F" w14:textId="77777777" w:rsidR="005779C4"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eastAsia="en-IN"/>
        </w:rPr>
      </w:pPr>
      <w:r w:rsidRPr="00015C74">
        <w:rPr>
          <w:rFonts w:ascii="var(--jp-code-font-family)" w:eastAsia="Times New Roman" w:hAnsi="var(--jp-code-font-family)" w:cs="Courier New"/>
          <w:noProof/>
        </w:rPr>
        <w:drawing>
          <wp:inline distT="0" distB="0" distL="0" distR="0" wp14:anchorId="66ACBBCF" wp14:editId="0BADF395">
            <wp:extent cx="5731510" cy="1744345"/>
            <wp:effectExtent l="0" t="0" r="2540" b="8255"/>
            <wp:docPr id="163428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88199" name=""/>
                    <pic:cNvPicPr/>
                  </pic:nvPicPr>
                  <pic:blipFill>
                    <a:blip r:embed="rId11"/>
                    <a:stretch>
                      <a:fillRect/>
                    </a:stretch>
                  </pic:blipFill>
                  <pic:spPr>
                    <a:xfrm>
                      <a:off x="0" y="0"/>
                      <a:ext cx="5731510" cy="1744345"/>
                    </a:xfrm>
                    <a:prstGeom prst="rect">
                      <a:avLst/>
                    </a:prstGeom>
                  </pic:spPr>
                </pic:pic>
              </a:graphicData>
            </a:graphic>
          </wp:inline>
        </w:drawing>
      </w:r>
    </w:p>
    <w:p w14:paraId="1DCCDA00" w14:textId="77777777" w:rsidR="005779C4"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eastAsia="en-IN"/>
        </w:rPr>
      </w:pPr>
    </w:p>
    <w:p w14:paraId="56D3FEE0" w14:textId="77777777" w:rsidR="005779C4"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eastAsia="en-IN"/>
        </w:rPr>
      </w:pPr>
    </w:p>
    <w:p w14:paraId="1DE5BF27" w14:textId="77777777" w:rsidR="005779C4"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eastAsia="en-IN"/>
        </w:rPr>
      </w:pPr>
    </w:p>
    <w:p w14:paraId="11E3049A" w14:textId="77777777" w:rsidR="005779C4" w:rsidRPr="00650A66"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Times New Roman" w:eastAsia="Times New Roman" w:hAnsi="Times New Roman" w:cs="Times New Roman"/>
          <w:sz w:val="28"/>
          <w:szCs w:val="28"/>
          <w:lang w:eastAsia="en-IN"/>
        </w:rPr>
      </w:pPr>
      <w:r w:rsidRPr="00650A66">
        <w:rPr>
          <w:rFonts w:ascii="Times New Roman" w:hAnsi="Times New Roman" w:cs="Times New Roman"/>
          <w:color w:val="0D0D0D"/>
          <w:sz w:val="28"/>
          <w:szCs w:val="28"/>
          <w:shd w:val="clear" w:color="auto" w:fill="FFFFFF"/>
        </w:rPr>
        <w:lastRenderedPageBreak/>
        <w:t>The "Year" variable comprises real numbers (ℝ) spanning uniformly from 2000 to 2023, with 24 distinct values encompassing the entire range. No missing, infinite, zero, or negative values are present in this variable. The mean value of the "Year" variable is 2011.5, and its memory size is 324.0 bytes.</w:t>
      </w:r>
    </w:p>
    <w:p w14:paraId="4D343BB8" w14:textId="77777777" w:rsidR="005779C4"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eastAsia="en-IN"/>
        </w:rPr>
      </w:pPr>
    </w:p>
    <w:p w14:paraId="67E3EF63" w14:textId="77777777" w:rsidR="005779C4"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eastAsia="en-IN"/>
        </w:rPr>
      </w:pPr>
    </w:p>
    <w:p w14:paraId="2E63983C" w14:textId="77777777" w:rsidR="005779C4"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eastAsia="en-IN"/>
        </w:rPr>
      </w:pPr>
    </w:p>
    <w:p w14:paraId="3DD40585" w14:textId="77777777" w:rsidR="005779C4"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eastAsia="en-IN"/>
        </w:rPr>
      </w:pPr>
    </w:p>
    <w:p w14:paraId="09E4A359" w14:textId="77777777" w:rsidR="005779C4"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eastAsia="en-IN"/>
        </w:rPr>
      </w:pPr>
      <w:r w:rsidRPr="0089460B">
        <w:rPr>
          <w:rFonts w:ascii="var(--jp-code-font-family)" w:eastAsia="Times New Roman" w:hAnsi="var(--jp-code-font-family)" w:cs="Courier New"/>
          <w:noProof/>
        </w:rPr>
        <w:drawing>
          <wp:inline distT="0" distB="0" distL="0" distR="0" wp14:anchorId="2B664684" wp14:editId="0DABEFF3">
            <wp:extent cx="6399599" cy="2857500"/>
            <wp:effectExtent l="0" t="0" r="1270" b="0"/>
            <wp:docPr id="205334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43229" name=""/>
                    <pic:cNvPicPr/>
                  </pic:nvPicPr>
                  <pic:blipFill>
                    <a:blip r:embed="rId12"/>
                    <a:stretch>
                      <a:fillRect/>
                    </a:stretch>
                  </pic:blipFill>
                  <pic:spPr>
                    <a:xfrm>
                      <a:off x="0" y="0"/>
                      <a:ext cx="6402341" cy="2858724"/>
                    </a:xfrm>
                    <a:prstGeom prst="rect">
                      <a:avLst/>
                    </a:prstGeom>
                  </pic:spPr>
                </pic:pic>
              </a:graphicData>
            </a:graphic>
          </wp:inline>
        </w:drawing>
      </w:r>
    </w:p>
    <w:p w14:paraId="235B539E" w14:textId="77777777" w:rsidR="005779C4"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eastAsia="en-IN"/>
        </w:rPr>
      </w:pPr>
    </w:p>
    <w:p w14:paraId="01A3966A" w14:textId="77777777" w:rsidR="005779C4"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eastAsia="en-IN"/>
        </w:rPr>
      </w:pPr>
    </w:p>
    <w:p w14:paraId="7BCE14F4" w14:textId="77777777" w:rsidR="005779C4"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eastAsia="en-IN"/>
        </w:rPr>
      </w:pPr>
    </w:p>
    <w:p w14:paraId="2C06DA8A" w14:textId="77777777" w:rsidR="005779C4" w:rsidRDefault="005779C4" w:rsidP="005779C4">
      <w:pPr>
        <w:numPr>
          <w:ilvl w:val="0"/>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t>The x-axis denotes months of the year from January to December, with additional labels for "Year" and "Annual."</w:t>
      </w:r>
    </w:p>
    <w:p w14:paraId="1DFAB5EE" w14:textId="77777777" w:rsidR="005779C4" w:rsidRPr="00650A66" w:rsidRDefault="005779C4" w:rsidP="005779C4">
      <w:pPr>
        <w:numPr>
          <w:ilvl w:val="0"/>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t>The x-axis denotes months of the year from January to December, with additional labels for "Year" and "Annual."</w:t>
      </w:r>
    </w:p>
    <w:p w14:paraId="36221E1D" w14:textId="77777777" w:rsidR="005779C4" w:rsidRPr="00650A66" w:rsidRDefault="005779C4" w:rsidP="005779C4">
      <w:pPr>
        <w:numPr>
          <w:ilvl w:val="0"/>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t xml:space="preserve">A boxplot, also known as a box and whisker plot, is a graphical representation used in exploratory data analysis to depict the distribution of numerical data and identify skewness. </w:t>
      </w:r>
      <w:proofErr w:type="gramStart"/>
      <w:r w:rsidRPr="00650A66">
        <w:rPr>
          <w:rFonts w:ascii="Times New Roman" w:eastAsia="Times New Roman" w:hAnsi="Times New Roman" w:cs="Times New Roman"/>
          <w:color w:val="0D0D0D"/>
          <w:sz w:val="28"/>
          <w:szCs w:val="28"/>
        </w:rPr>
        <w:t>Here's</w:t>
      </w:r>
      <w:proofErr w:type="gramEnd"/>
      <w:r w:rsidRPr="00650A66">
        <w:rPr>
          <w:rFonts w:ascii="Times New Roman" w:eastAsia="Times New Roman" w:hAnsi="Times New Roman" w:cs="Times New Roman"/>
          <w:color w:val="0D0D0D"/>
          <w:sz w:val="28"/>
          <w:szCs w:val="28"/>
        </w:rPr>
        <w:t xml:space="preserve"> how to interpret a boxplot:</w:t>
      </w:r>
    </w:p>
    <w:p w14:paraId="55EA1048" w14:textId="77777777" w:rsidR="005779C4" w:rsidRPr="00650A66" w:rsidRDefault="005779C4" w:rsidP="005779C4">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t>Minimum Score: The lowest score (excluding outliers) is displayed at the end of the left whisker.</w:t>
      </w:r>
    </w:p>
    <w:p w14:paraId="0F7F7A84" w14:textId="77777777" w:rsidR="005779C4" w:rsidRPr="00650A66" w:rsidRDefault="005779C4" w:rsidP="005779C4">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t>Lower Quartile (Q1): Twenty-five percent of scores fall below this value.</w:t>
      </w:r>
    </w:p>
    <w:p w14:paraId="288BE40F" w14:textId="77777777" w:rsidR="005779C4" w:rsidRPr="00650A66" w:rsidRDefault="005779C4" w:rsidP="005779C4">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t>Median (Q2): The midpoint of the data, dividing the box into two equal parts.</w:t>
      </w:r>
    </w:p>
    <w:p w14:paraId="19B8DF94" w14:textId="77777777" w:rsidR="005779C4" w:rsidRPr="00650A66" w:rsidRDefault="005779C4" w:rsidP="005779C4">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lastRenderedPageBreak/>
        <w:t>Upper Quartile (Q3): Seventy-five percent of scores fall below this value.</w:t>
      </w:r>
    </w:p>
    <w:p w14:paraId="6465F938" w14:textId="77777777" w:rsidR="005779C4" w:rsidRPr="00650A66" w:rsidRDefault="005779C4" w:rsidP="005779C4">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t>Maximum Score: The highest score (excluding outliers) is shown at the end of the right whisker.</w:t>
      </w:r>
    </w:p>
    <w:p w14:paraId="3716CBFC" w14:textId="77777777" w:rsidR="005779C4" w:rsidRPr="00650A66" w:rsidRDefault="005779C4" w:rsidP="005779C4">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t>Whiskers: Represent scores outside the middle 50% of data.</w:t>
      </w:r>
    </w:p>
    <w:p w14:paraId="009C58F2" w14:textId="77777777" w:rsidR="005779C4" w:rsidRPr="00650A66" w:rsidRDefault="005779C4" w:rsidP="005779C4">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t>Interquartile Range (IQR): The range between Q1 and Q3, indicating the middle 50% of scores.</w:t>
      </w:r>
    </w:p>
    <w:p w14:paraId="090CD997" w14:textId="77777777" w:rsidR="005779C4" w:rsidRPr="00650A66" w:rsidRDefault="005779C4" w:rsidP="005779C4">
      <w:pPr>
        <w:numPr>
          <w:ilvl w:val="0"/>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t>Interpretation:</w:t>
      </w:r>
    </w:p>
    <w:p w14:paraId="4D0426A2" w14:textId="77777777" w:rsidR="005779C4" w:rsidRPr="00650A66" w:rsidRDefault="005779C4" w:rsidP="005779C4">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t>The annual summary data is noticeably higher than the monthly data, suggesting a significant increase or accumulation over time.</w:t>
      </w:r>
    </w:p>
    <w:p w14:paraId="334B03B6" w14:textId="77777777" w:rsidR="005779C4" w:rsidRPr="00650A66" w:rsidRDefault="005779C4" w:rsidP="005779C4">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t>The absence of boxes for individual months implies that their data points may be more concentrated or less variable compared to the annual data.</w:t>
      </w:r>
    </w:p>
    <w:p w14:paraId="5FDA19A8" w14:textId="77777777" w:rsidR="005779C4" w:rsidRPr="00650A66" w:rsidRDefault="005779C4" w:rsidP="005779C4">
      <w:pPr>
        <w:numPr>
          <w:ilvl w:val="0"/>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t>Observations:</w:t>
      </w:r>
    </w:p>
    <w:p w14:paraId="4D17393E" w14:textId="77777777" w:rsidR="005779C4" w:rsidRPr="00650A66" w:rsidRDefault="005779C4" w:rsidP="005779C4">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t>A distinct marker is visible at the "Year" label on the x-axis, reaching up to 2000 on the y-axis.</w:t>
      </w:r>
    </w:p>
    <w:p w14:paraId="0EFBD8FE" w14:textId="77777777" w:rsidR="005779C4" w:rsidRDefault="005779C4" w:rsidP="005779C4">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t>Black markers are present at each month, although their significance remains unclear without further context.</w:t>
      </w:r>
    </w:p>
    <w:p w14:paraId="6EC0371A" w14:textId="77777777" w:rsidR="005779C4" w:rsidRPr="00650A66" w:rsidRDefault="005779C4" w:rsidP="005779C4">
      <w:pPr>
        <w:pStyle w:val="NormalWeb"/>
        <w:rPr>
          <w:b/>
          <w:sz w:val="28"/>
          <w:szCs w:val="28"/>
        </w:rPr>
      </w:pPr>
      <w:r w:rsidRPr="00650A66">
        <w:rPr>
          <w:b/>
          <w:sz w:val="28"/>
          <w:szCs w:val="28"/>
        </w:rPr>
        <w:t>Correlation Matrix</w:t>
      </w:r>
    </w:p>
    <w:p w14:paraId="5F0ECE70" w14:textId="77777777" w:rsidR="005779C4" w:rsidRPr="00650A66" w:rsidRDefault="005779C4" w:rsidP="005779C4">
      <w:pPr>
        <w:pStyle w:val="NormalWeb"/>
        <w:rPr>
          <w:lang w:val="en-US" w:eastAsia="en-US"/>
        </w:rPr>
      </w:pPr>
      <w:r>
        <w:rPr>
          <w:noProof/>
          <w:lang w:val="en-US" w:eastAsia="en-US"/>
          <w14:ligatures w14:val="standardContextual"/>
        </w:rPr>
        <w:lastRenderedPageBreak/>
        <mc:AlternateContent>
          <mc:Choice Requires="wps">
            <w:drawing>
              <wp:inline distT="0" distB="0" distL="0" distR="0" wp14:anchorId="18210762" wp14:editId="462506BB">
                <wp:extent cx="304800" cy="304800"/>
                <wp:effectExtent l="0" t="0" r="0" b="0"/>
                <wp:docPr id="1774472829" name="Rectangle 1774472829" descr="blob:https://web.whatsapp.com/ca1b70f1-fc17-4881-b76a-b36e223079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ADABD6" id="Rectangle 1774472829" o:spid="_x0000_s1026" alt="blob:https://web.whatsapp.com/ca1b70f1-fc17-4881-b76a-b36e2230791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lang w:val="en-US" w:eastAsia="en-US"/>
          <w14:ligatures w14:val="standardContextual"/>
        </w:rPr>
        <w:drawing>
          <wp:inline distT="0" distB="0" distL="0" distR="0" wp14:anchorId="157FFC64" wp14:editId="6A02549A">
            <wp:extent cx="6096000" cy="6276975"/>
            <wp:effectExtent l="0" t="0" r="0" b="9525"/>
            <wp:docPr id="2" name="Picture 2" descr="C:\Users\USER\Downloads\h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ownloads\h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6276975"/>
                    </a:xfrm>
                    <a:prstGeom prst="rect">
                      <a:avLst/>
                    </a:prstGeom>
                    <a:noFill/>
                    <a:ln>
                      <a:noFill/>
                    </a:ln>
                  </pic:spPr>
                </pic:pic>
              </a:graphicData>
            </a:graphic>
          </wp:inline>
        </w:drawing>
      </w:r>
    </w:p>
    <w:p w14:paraId="56129167" w14:textId="77777777" w:rsidR="005779C4" w:rsidRDefault="005779C4" w:rsidP="005779C4">
      <w:pPr>
        <w:pStyle w:val="NormalWeb"/>
      </w:pPr>
    </w:p>
    <w:p w14:paraId="2160F9C8" w14:textId="77777777" w:rsidR="005779C4" w:rsidRPr="00650A66" w:rsidRDefault="005779C4" w:rsidP="005779C4">
      <w:pPr>
        <w:numPr>
          <w:ilvl w:val="0"/>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t>The graph illustrates annual returns spanning from 2000 to 2023. Here are key observations based on the data:</w:t>
      </w:r>
    </w:p>
    <w:p w14:paraId="205B2D93" w14:textId="77777777" w:rsidR="005779C4" w:rsidRPr="00650A66" w:rsidRDefault="005779C4" w:rsidP="005779C4">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t>Returns display high volatility, characterized by notable peaks and troughs throughout the years.</w:t>
      </w:r>
    </w:p>
    <w:p w14:paraId="64F0118E" w14:textId="77777777" w:rsidR="005779C4" w:rsidRPr="00650A66" w:rsidRDefault="005779C4" w:rsidP="005779C4">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t>Notable Peaks:</w:t>
      </w:r>
    </w:p>
    <w:p w14:paraId="68DE546B" w14:textId="77777777" w:rsidR="005779C4" w:rsidRPr="00650A66" w:rsidRDefault="005779C4" w:rsidP="005779C4">
      <w:pPr>
        <w:numPr>
          <w:ilvl w:val="2"/>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lastRenderedPageBreak/>
        <w:t>2001: Returns nearly reached +80%.</w:t>
      </w:r>
    </w:p>
    <w:p w14:paraId="345972ED" w14:textId="77777777" w:rsidR="005779C4" w:rsidRPr="00650A66" w:rsidRDefault="005779C4" w:rsidP="005779C4">
      <w:pPr>
        <w:numPr>
          <w:ilvl w:val="2"/>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t>2005: Another peak year with significant positive returns.</w:t>
      </w:r>
    </w:p>
    <w:p w14:paraId="669AB0B5" w14:textId="77777777" w:rsidR="005779C4" w:rsidRPr="00650A66" w:rsidRDefault="005779C4" w:rsidP="005779C4">
      <w:pPr>
        <w:numPr>
          <w:ilvl w:val="2"/>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t>2010: Another year marked by strong performance.</w:t>
      </w:r>
    </w:p>
    <w:p w14:paraId="5779FBF3" w14:textId="77777777" w:rsidR="005779C4" w:rsidRPr="00650A66" w:rsidRDefault="005779C4" w:rsidP="005779C4">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t>Significant Troughs:</w:t>
      </w:r>
    </w:p>
    <w:p w14:paraId="7DC37E34" w14:textId="77777777" w:rsidR="005779C4" w:rsidRPr="00650A66" w:rsidRDefault="005779C4" w:rsidP="005779C4">
      <w:pPr>
        <w:numPr>
          <w:ilvl w:val="2"/>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t>2002: Returns experienced a significant drop, nearing -40%.</w:t>
      </w:r>
    </w:p>
    <w:p w14:paraId="4FCD846E" w14:textId="77777777" w:rsidR="005779C4" w:rsidRPr="00650A66" w:rsidRDefault="005779C4" w:rsidP="005779C4">
      <w:pPr>
        <w:numPr>
          <w:ilvl w:val="2"/>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t>2008: A challenging year with substantial negative returns.</w:t>
      </w:r>
    </w:p>
    <w:p w14:paraId="1A5E4D66" w14:textId="77777777" w:rsidR="005779C4" w:rsidRPr="00650A66" w:rsidRDefault="005779C4" w:rsidP="005779C4">
      <w:pPr>
        <w:numPr>
          <w:ilvl w:val="2"/>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t>2011: Another year demonstrating poor performance.</w:t>
      </w:r>
    </w:p>
    <w:p w14:paraId="2ECC08F0" w14:textId="77777777" w:rsidR="005779C4" w:rsidRPr="00650A66" w:rsidRDefault="005779C4" w:rsidP="005779C4">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t>Since approximately 2012, volatility has decreased, and returns have exhibited moderate fluctuations around the zero mark.</w:t>
      </w:r>
    </w:p>
    <w:p w14:paraId="647FB295" w14:textId="77777777" w:rsidR="005779C4" w:rsidRPr="00650A66" w:rsidRDefault="005779C4" w:rsidP="005779C4">
      <w:pPr>
        <w:numPr>
          <w:ilvl w:val="0"/>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t>Annual return serves as a critical metric for assessing investment profitability and growth. It encompasses both capital appreciation and income received during a specific year, enabling investors to evaluate portfolio performance or individual assets within a defined timeframe.</w:t>
      </w:r>
    </w:p>
    <w:p w14:paraId="11F2DE57" w14:textId="77777777" w:rsidR="005779C4" w:rsidRPr="00650A66" w:rsidRDefault="005779C4" w:rsidP="005779C4">
      <w:pPr>
        <w:numPr>
          <w:ilvl w:val="0"/>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t>Various methods can calculate annual returns, including:</w:t>
      </w:r>
    </w:p>
    <w:p w14:paraId="2D486BC6" w14:textId="77777777" w:rsidR="005779C4" w:rsidRPr="00650A66" w:rsidRDefault="005779C4" w:rsidP="005779C4">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t>Simple Annual Return: Computed by subtracting the beginning value from the ending value, dividing by the beginning value, and multiplying by 100.</w:t>
      </w:r>
    </w:p>
    <w:p w14:paraId="4E5B5F4C" w14:textId="77777777" w:rsidR="005779C4" w:rsidRPr="00650A66" w:rsidRDefault="005779C4" w:rsidP="005779C4">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t>Compound Annual Growth Rate (CAGR): Adjusts for compounding interest and provides a comprehensive depiction of returns over time.</w:t>
      </w:r>
    </w:p>
    <w:p w14:paraId="2263D4AE" w14:textId="77777777" w:rsidR="005779C4" w:rsidRPr="00650A66" w:rsidRDefault="005779C4" w:rsidP="005779C4">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650A66">
        <w:rPr>
          <w:rFonts w:ascii="Times New Roman" w:eastAsia="Times New Roman" w:hAnsi="Times New Roman" w:cs="Times New Roman"/>
          <w:color w:val="0D0D0D"/>
          <w:sz w:val="28"/>
          <w:szCs w:val="28"/>
        </w:rPr>
        <w:t>Total Return: Accounts for both capital gains and income received during the year.</w:t>
      </w:r>
    </w:p>
    <w:p w14:paraId="6AE2EA87" w14:textId="77777777" w:rsidR="005779C4" w:rsidRPr="00650A66" w:rsidRDefault="005779C4" w:rsidP="005779C4">
      <w:pPr>
        <w:pBdr>
          <w:top w:val="single" w:sz="2" w:space="0" w:color="E3E3E3"/>
          <w:left w:val="single" w:sz="2" w:space="5" w:color="E3E3E3"/>
          <w:bottom w:val="single" w:sz="2" w:space="0" w:color="E3E3E3"/>
          <w:right w:val="single" w:sz="2" w:space="0" w:color="E3E3E3"/>
        </w:pBdr>
        <w:shd w:val="clear" w:color="auto" w:fill="FFFFFF"/>
        <w:ind w:left="360"/>
        <w:rPr>
          <w:rFonts w:ascii="Times New Roman" w:eastAsia="Times New Roman" w:hAnsi="Times New Roman" w:cs="Times New Roman"/>
          <w:color w:val="0D0D0D"/>
          <w:sz w:val="28"/>
          <w:szCs w:val="28"/>
        </w:rPr>
      </w:pPr>
    </w:p>
    <w:p w14:paraId="1E4C3CA6" w14:textId="77777777" w:rsidR="005779C4"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eastAsia="en-IN"/>
        </w:rPr>
      </w:pPr>
    </w:p>
    <w:p w14:paraId="6DBF6CAA" w14:textId="77777777" w:rsidR="005779C4"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eastAsia="en-IN"/>
        </w:rPr>
      </w:pPr>
    </w:p>
    <w:p w14:paraId="63B8B715" w14:textId="77777777" w:rsidR="005779C4"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eastAsia="en-IN"/>
        </w:rPr>
      </w:pPr>
    </w:p>
    <w:p w14:paraId="40548E40" w14:textId="77777777" w:rsidR="005779C4"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eastAsia="en-IN"/>
        </w:rPr>
      </w:pPr>
      <w:r w:rsidRPr="00D4349A">
        <w:rPr>
          <w:rFonts w:ascii="var(--jp-code-font-family)" w:eastAsia="Times New Roman" w:hAnsi="var(--jp-code-font-family)" w:cs="Courier New"/>
          <w:noProof/>
        </w:rPr>
        <w:drawing>
          <wp:inline distT="0" distB="0" distL="0" distR="0" wp14:anchorId="767494B3" wp14:editId="7179816C">
            <wp:extent cx="6067186" cy="1847850"/>
            <wp:effectExtent l="0" t="0" r="0" b="0"/>
            <wp:docPr id="32787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79958" name=""/>
                    <pic:cNvPicPr/>
                  </pic:nvPicPr>
                  <pic:blipFill>
                    <a:blip r:embed="rId14"/>
                    <a:stretch>
                      <a:fillRect/>
                    </a:stretch>
                  </pic:blipFill>
                  <pic:spPr>
                    <a:xfrm>
                      <a:off x="0" y="0"/>
                      <a:ext cx="6076027" cy="1850543"/>
                    </a:xfrm>
                    <a:prstGeom prst="rect">
                      <a:avLst/>
                    </a:prstGeom>
                  </pic:spPr>
                </pic:pic>
              </a:graphicData>
            </a:graphic>
          </wp:inline>
        </w:drawing>
      </w:r>
    </w:p>
    <w:p w14:paraId="06E1FD21" w14:textId="77777777" w:rsidR="005779C4"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eastAsia="en-IN"/>
        </w:rPr>
      </w:pPr>
    </w:p>
    <w:p w14:paraId="26B8803B" w14:textId="77777777" w:rsidR="005779C4" w:rsidRPr="00D719C2"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Times New Roman" w:eastAsia="Times New Roman" w:hAnsi="Times New Roman" w:cs="Times New Roman"/>
          <w:sz w:val="28"/>
          <w:szCs w:val="28"/>
          <w:lang w:eastAsia="en-IN"/>
        </w:rPr>
      </w:pPr>
      <w:r w:rsidRPr="00D719C2">
        <w:rPr>
          <w:rFonts w:ascii="Times New Roman" w:hAnsi="Times New Roman" w:cs="Times New Roman"/>
          <w:color w:val="0D0D0D"/>
          <w:sz w:val="28"/>
          <w:szCs w:val="28"/>
          <w:shd w:val="clear" w:color="auto" w:fill="FFFFFF"/>
        </w:rPr>
        <w:t>The "Jan" variable comprises real numbers (ℝ) with 24 distinct values spanning the entire range. No missing or infinite values are present. The mean value is -0.28125, with a minimum of -16.31 and a maximum of 12.43. Although there are no zero valu</w:t>
      </w:r>
      <w:r w:rsidRPr="00D719C2">
        <w:rPr>
          <w:rFonts w:ascii="Times New Roman" w:hAnsi="Times New Roman" w:cs="Times New Roman"/>
          <w:color w:val="0D0D0D"/>
          <w:sz w:val="28"/>
          <w:szCs w:val="28"/>
          <w:shd w:val="clear" w:color="auto" w:fill="FFFFFF"/>
        </w:rPr>
        <w:lastRenderedPageBreak/>
        <w:t>es, 14 values are negative, accounting for 58.3% of the dataset. The memory size occupied by this variable is 324.0 bytes.</w:t>
      </w:r>
    </w:p>
    <w:p w14:paraId="0F1C157A" w14:textId="77777777" w:rsidR="005779C4"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eastAsia="en-IN"/>
        </w:rPr>
      </w:pPr>
    </w:p>
    <w:p w14:paraId="4370AC15" w14:textId="77777777" w:rsidR="005779C4"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eastAsia="en-IN"/>
        </w:rPr>
      </w:pPr>
    </w:p>
    <w:p w14:paraId="54867566" w14:textId="77777777" w:rsidR="005779C4"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eastAsia="en-IN"/>
        </w:rPr>
      </w:pPr>
      <w:r w:rsidRPr="00D4349A">
        <w:rPr>
          <w:rFonts w:ascii="var(--jp-code-font-family)" w:eastAsia="Times New Roman" w:hAnsi="var(--jp-code-font-family)" w:cs="Courier New"/>
          <w:noProof/>
        </w:rPr>
        <w:drawing>
          <wp:inline distT="0" distB="0" distL="0" distR="0" wp14:anchorId="5D6709BD" wp14:editId="54ED7B17">
            <wp:extent cx="6073323" cy="1895475"/>
            <wp:effectExtent l="0" t="0" r="3810" b="0"/>
            <wp:docPr id="8765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1013" name=""/>
                    <pic:cNvPicPr/>
                  </pic:nvPicPr>
                  <pic:blipFill>
                    <a:blip r:embed="rId15"/>
                    <a:stretch>
                      <a:fillRect/>
                    </a:stretch>
                  </pic:blipFill>
                  <pic:spPr>
                    <a:xfrm>
                      <a:off x="0" y="0"/>
                      <a:ext cx="6073104" cy="1895407"/>
                    </a:xfrm>
                    <a:prstGeom prst="rect">
                      <a:avLst/>
                    </a:prstGeom>
                  </pic:spPr>
                </pic:pic>
              </a:graphicData>
            </a:graphic>
          </wp:inline>
        </w:drawing>
      </w:r>
    </w:p>
    <w:p w14:paraId="4552A6BE" w14:textId="77777777" w:rsidR="005779C4" w:rsidRPr="00D719C2" w:rsidRDefault="005779C4" w:rsidP="005779C4">
      <w:pPr>
        <w:pBdr>
          <w:top w:val="single" w:sz="2" w:space="0" w:color="E3E3E3"/>
          <w:left w:val="single" w:sz="2" w:space="0" w:color="E3E3E3"/>
          <w:bottom w:val="single" w:sz="2" w:space="0" w:color="E3E3E3"/>
          <w:right w:val="single" w:sz="2" w:space="0" w:color="E3E3E3"/>
        </w:pBdr>
        <w:rPr>
          <w:rFonts w:ascii="Times New Roman" w:eastAsia="Times New Roman" w:hAnsi="Times New Roman" w:cs="Times New Roman"/>
          <w:sz w:val="24"/>
          <w:szCs w:val="24"/>
        </w:rPr>
      </w:pPr>
      <w:r w:rsidRPr="00D719C2">
        <w:rPr>
          <w:rFonts w:ascii="Times New Roman" w:eastAsia="Times New Roman" w:hAnsi="Times New Roman" w:cs="Times New Roman"/>
          <w:sz w:val="28"/>
          <w:szCs w:val="28"/>
        </w:rPr>
        <w:t>The "Feb" variable comprises real numbers (ℝ) with a high correlation, and all 24 values are distinct. No missing or infinite values are present. The mean value is -0.29833333, ranging from a minimum of -8.26 to a maximum of 7.02. While there are no zero values, 12 values are negative, constituting 50.0% of the dataset. The memory size occupied by this variable is 324.0 bytes</w:t>
      </w:r>
      <w:r w:rsidRPr="00D719C2">
        <w:rPr>
          <w:rFonts w:ascii="Times New Roman" w:eastAsia="Times New Roman" w:hAnsi="Times New Roman" w:cs="Times New Roman"/>
          <w:sz w:val="24"/>
          <w:szCs w:val="24"/>
        </w:rPr>
        <w:t>.</w:t>
      </w:r>
    </w:p>
    <w:p w14:paraId="0ED394F4" w14:textId="77777777" w:rsidR="005779C4" w:rsidRPr="00D719C2" w:rsidRDefault="005779C4" w:rsidP="005779C4">
      <w:pPr>
        <w:pBdr>
          <w:bottom w:val="single" w:sz="6" w:space="1" w:color="auto"/>
        </w:pBdr>
        <w:jc w:val="center"/>
        <w:rPr>
          <w:rFonts w:ascii="Arial" w:eastAsia="Times New Roman" w:hAnsi="Arial" w:cs="Arial"/>
          <w:vanish/>
          <w:sz w:val="16"/>
          <w:szCs w:val="16"/>
        </w:rPr>
      </w:pPr>
      <w:r w:rsidRPr="00D719C2">
        <w:rPr>
          <w:rFonts w:ascii="Arial" w:eastAsia="Times New Roman" w:hAnsi="Arial" w:cs="Arial"/>
          <w:vanish/>
          <w:sz w:val="16"/>
          <w:szCs w:val="16"/>
        </w:rPr>
        <w:t>Top of Form</w:t>
      </w:r>
    </w:p>
    <w:p w14:paraId="66060485" w14:textId="77777777" w:rsidR="005779C4" w:rsidRDefault="005779C4" w:rsidP="005779C4">
      <w:pPr>
        <w:pStyle w:val="NormalWeb"/>
        <w:ind w:firstLine="420"/>
      </w:pPr>
      <w:r>
        <w:rPr>
          <w:noProof/>
          <w:lang w:val="en-US" w:eastAsia="en-US"/>
        </w:rPr>
        <w:drawing>
          <wp:inline distT="0" distB="0" distL="0" distR="0" wp14:anchorId="3597FC9E" wp14:editId="22C31C61">
            <wp:extent cx="6111897" cy="1790700"/>
            <wp:effectExtent l="0" t="0" r="3175" b="0"/>
            <wp:docPr id="1073264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5931" cy="1791882"/>
                    </a:xfrm>
                    <a:prstGeom prst="rect">
                      <a:avLst/>
                    </a:prstGeom>
                    <a:noFill/>
                    <a:ln>
                      <a:noFill/>
                    </a:ln>
                  </pic:spPr>
                </pic:pic>
              </a:graphicData>
            </a:graphic>
          </wp:inline>
        </w:drawing>
      </w:r>
    </w:p>
    <w:p w14:paraId="0FE83EC8" w14:textId="77777777" w:rsidR="005779C4" w:rsidRPr="00D719C2" w:rsidRDefault="005779C4" w:rsidP="005779C4">
      <w:pPr>
        <w:pBdr>
          <w:top w:val="single" w:sz="2" w:space="0" w:color="E3E3E3"/>
          <w:left w:val="single" w:sz="2" w:space="0" w:color="E3E3E3"/>
          <w:bottom w:val="single" w:sz="2" w:space="0" w:color="E3E3E3"/>
          <w:right w:val="single" w:sz="2" w:space="0" w:color="E3E3E3"/>
        </w:pBdr>
        <w:rPr>
          <w:rFonts w:ascii="Times New Roman" w:eastAsia="Times New Roman" w:hAnsi="Times New Roman" w:cs="Times New Roman"/>
          <w:sz w:val="28"/>
          <w:szCs w:val="28"/>
        </w:rPr>
      </w:pPr>
      <w:r w:rsidRPr="00D719C2">
        <w:rPr>
          <w:rFonts w:ascii="Times New Roman" w:eastAsia="Times New Roman" w:hAnsi="Times New Roman" w:cs="Times New Roman"/>
          <w:sz w:val="28"/>
          <w:szCs w:val="28"/>
        </w:rPr>
        <w:t>The "Mar" variable comprises real numbers (ℝ), with all 24 values being distinct. No missing or infinite values are present. The mean value is -0.28708333, ranging from a minimum of -23.25 to a maximum of 10.75. While there are no zero values, 12 values are negative, constituting 50.0% of the dataset. The memory size occupied by this variable is 324.0 bytes.</w:t>
      </w:r>
    </w:p>
    <w:p w14:paraId="5BBD37AD" w14:textId="77777777" w:rsidR="005779C4" w:rsidRPr="00D719C2" w:rsidRDefault="005779C4" w:rsidP="005779C4">
      <w:pPr>
        <w:pBdr>
          <w:bottom w:val="single" w:sz="6" w:space="1" w:color="auto"/>
        </w:pBdr>
        <w:jc w:val="center"/>
        <w:rPr>
          <w:rFonts w:ascii="Arial" w:eastAsia="Times New Roman" w:hAnsi="Arial" w:cs="Arial"/>
          <w:vanish/>
          <w:sz w:val="16"/>
          <w:szCs w:val="16"/>
        </w:rPr>
      </w:pPr>
      <w:r w:rsidRPr="00D719C2">
        <w:rPr>
          <w:rFonts w:ascii="Arial" w:eastAsia="Times New Roman" w:hAnsi="Arial" w:cs="Arial"/>
          <w:vanish/>
          <w:sz w:val="16"/>
          <w:szCs w:val="16"/>
        </w:rPr>
        <w:lastRenderedPageBreak/>
        <w:t>Top of Form</w:t>
      </w:r>
    </w:p>
    <w:p w14:paraId="050DCA75" w14:textId="77777777" w:rsidR="005779C4" w:rsidRDefault="005779C4" w:rsidP="005779C4">
      <w:pPr>
        <w:pStyle w:val="NormalWeb"/>
      </w:pPr>
      <w:r>
        <w:rPr>
          <w:noProof/>
          <w:lang w:val="en-US" w:eastAsia="en-US"/>
        </w:rPr>
        <w:drawing>
          <wp:inline distT="0" distB="0" distL="0" distR="0" wp14:anchorId="32248D0E" wp14:editId="3F44276E">
            <wp:extent cx="6087706" cy="1790700"/>
            <wp:effectExtent l="0" t="0" r="8890" b="0"/>
            <wp:docPr id="1181604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87706" cy="1790700"/>
                    </a:xfrm>
                    <a:prstGeom prst="rect">
                      <a:avLst/>
                    </a:prstGeom>
                    <a:noFill/>
                    <a:ln>
                      <a:noFill/>
                    </a:ln>
                  </pic:spPr>
                </pic:pic>
              </a:graphicData>
            </a:graphic>
          </wp:inline>
        </w:drawing>
      </w:r>
    </w:p>
    <w:p w14:paraId="7D1C9F7A" w14:textId="77777777" w:rsidR="005779C4" w:rsidRDefault="005779C4" w:rsidP="005779C4">
      <w:pPr>
        <w:pStyle w:val="NormalWeb"/>
      </w:pPr>
      <w:r w:rsidRPr="00D719C2">
        <w:rPr>
          <w:color w:val="0D0D0D"/>
          <w:sz w:val="28"/>
          <w:szCs w:val="28"/>
          <w:shd w:val="clear" w:color="auto" w:fill="FFFFFF"/>
        </w:rPr>
        <w:t>The "Apr" variable comprises real numbers (ℝ) with a strong correlation, and all 24 values are distinct. No missing or infinite values are present. The mean value is 1.54875, ranging from a minimum of -7.98 to a maximum of 15. Although there are no zero values, 11 values are negative, making up 45.8% of the dataset. The memory size occupied by this variable is 324.0 bytes.</w:t>
      </w:r>
      <w:r>
        <w:rPr>
          <w:noProof/>
          <w:lang w:val="en-US" w:eastAsia="en-US"/>
        </w:rPr>
        <w:drawing>
          <wp:inline distT="0" distB="0" distL="0" distR="0" wp14:anchorId="34A97C88" wp14:editId="651B3184">
            <wp:extent cx="6136314" cy="1819275"/>
            <wp:effectExtent l="0" t="0" r="0" b="0"/>
            <wp:docPr id="5155596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50103" cy="1823363"/>
                    </a:xfrm>
                    <a:prstGeom prst="rect">
                      <a:avLst/>
                    </a:prstGeom>
                    <a:noFill/>
                    <a:ln>
                      <a:noFill/>
                    </a:ln>
                  </pic:spPr>
                </pic:pic>
              </a:graphicData>
            </a:graphic>
          </wp:inline>
        </w:drawing>
      </w:r>
    </w:p>
    <w:p w14:paraId="4E1EF545" w14:textId="77777777" w:rsidR="005779C4" w:rsidRPr="00D719C2" w:rsidRDefault="005779C4" w:rsidP="005779C4">
      <w:pPr>
        <w:pStyle w:val="NormalWeb"/>
        <w:rPr>
          <w:sz w:val="28"/>
          <w:szCs w:val="28"/>
        </w:rPr>
      </w:pPr>
      <w:r w:rsidRPr="00D719C2">
        <w:rPr>
          <w:color w:val="0D0D0D"/>
          <w:sz w:val="28"/>
          <w:szCs w:val="28"/>
          <w:shd w:val="clear" w:color="auto" w:fill="FFFFFF"/>
        </w:rPr>
        <w:t>The "May" variable comprises real numbers (ℝ), with all 24 values being distinct. No missing or infinite values are present. The mean value is 0.40247233, ranging from a minimum of 0 to a maximum of 1. A single zero value is present, accounting for 4.2% of the dataset. There are no negative values. The memory size occupied by this variable is 324.0 bytes.</w:t>
      </w:r>
    </w:p>
    <w:p w14:paraId="14B42BEA" w14:textId="77777777" w:rsidR="005779C4" w:rsidRDefault="005779C4" w:rsidP="005779C4">
      <w:pPr>
        <w:pStyle w:val="NormalWeb"/>
      </w:pPr>
      <w:r>
        <w:rPr>
          <w:noProof/>
          <w:lang w:val="en-US" w:eastAsia="en-US"/>
        </w:rPr>
        <w:drawing>
          <wp:inline distT="0" distB="0" distL="0" distR="0" wp14:anchorId="5F477310" wp14:editId="53160C0C">
            <wp:extent cx="6091776" cy="1771650"/>
            <wp:effectExtent l="0" t="0" r="4445" b="0"/>
            <wp:docPr id="949548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1776" cy="1771650"/>
                    </a:xfrm>
                    <a:prstGeom prst="rect">
                      <a:avLst/>
                    </a:prstGeom>
                    <a:noFill/>
                    <a:ln>
                      <a:noFill/>
                    </a:ln>
                  </pic:spPr>
                </pic:pic>
              </a:graphicData>
            </a:graphic>
          </wp:inline>
        </w:drawing>
      </w:r>
    </w:p>
    <w:p w14:paraId="5F056D4C" w14:textId="77777777" w:rsidR="005779C4" w:rsidRPr="00D719C2" w:rsidRDefault="005779C4" w:rsidP="005779C4">
      <w:pPr>
        <w:pBdr>
          <w:top w:val="single" w:sz="2" w:space="0" w:color="E3E3E3"/>
          <w:left w:val="single" w:sz="2" w:space="0" w:color="E3E3E3"/>
          <w:bottom w:val="single" w:sz="2" w:space="0" w:color="E3E3E3"/>
          <w:right w:val="single" w:sz="2" w:space="0" w:color="E3E3E3"/>
        </w:pBdr>
        <w:rPr>
          <w:rFonts w:ascii="Times New Roman" w:eastAsia="Times New Roman" w:hAnsi="Times New Roman" w:cs="Times New Roman"/>
          <w:sz w:val="28"/>
          <w:szCs w:val="28"/>
        </w:rPr>
      </w:pPr>
      <w:r w:rsidRPr="00D719C2">
        <w:rPr>
          <w:rFonts w:ascii="Times New Roman" w:eastAsia="Times New Roman" w:hAnsi="Times New Roman" w:cs="Times New Roman"/>
          <w:sz w:val="28"/>
          <w:szCs w:val="28"/>
        </w:rPr>
        <w:lastRenderedPageBreak/>
        <w:t>The "Jun" variable consists of real numbers (ℝ), with all 24 values being distinct. There are no missing or infinite values. The mean value is 0.61337601, ranging from a minimum of 0 to a maximum of 1. A single zero value is present, representing 4.2% of the dataset. There are no negative values. The memory size occupied by this variable is 324.0 bytes.</w:t>
      </w:r>
    </w:p>
    <w:p w14:paraId="6E3EECC6" w14:textId="77777777" w:rsidR="005779C4" w:rsidRPr="00D719C2" w:rsidRDefault="005779C4" w:rsidP="005779C4">
      <w:pPr>
        <w:pBdr>
          <w:bottom w:val="single" w:sz="6" w:space="1" w:color="auto"/>
        </w:pBdr>
        <w:jc w:val="center"/>
        <w:rPr>
          <w:rFonts w:ascii="Arial" w:eastAsia="Times New Roman" w:hAnsi="Arial" w:cs="Arial"/>
          <w:vanish/>
          <w:sz w:val="16"/>
          <w:szCs w:val="16"/>
        </w:rPr>
      </w:pPr>
      <w:r w:rsidRPr="00D719C2">
        <w:rPr>
          <w:rFonts w:ascii="Arial" w:eastAsia="Times New Roman" w:hAnsi="Arial" w:cs="Arial"/>
          <w:vanish/>
          <w:sz w:val="16"/>
          <w:szCs w:val="16"/>
        </w:rPr>
        <w:t>Top of Form</w:t>
      </w:r>
    </w:p>
    <w:p w14:paraId="7F0E64E8" w14:textId="77777777" w:rsidR="005779C4" w:rsidRDefault="005779C4" w:rsidP="005779C4">
      <w:pPr>
        <w:pStyle w:val="NormalWeb"/>
      </w:pPr>
      <w:r>
        <w:rPr>
          <w:noProof/>
          <w:lang w:val="en-US" w:eastAsia="en-US"/>
        </w:rPr>
        <w:drawing>
          <wp:inline distT="0" distB="0" distL="0" distR="0" wp14:anchorId="0FD8FD08" wp14:editId="126FD920">
            <wp:extent cx="5969866" cy="1733550"/>
            <wp:effectExtent l="0" t="0" r="0" b="0"/>
            <wp:docPr id="20638247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67222" cy="1732782"/>
                    </a:xfrm>
                    <a:prstGeom prst="rect">
                      <a:avLst/>
                    </a:prstGeom>
                    <a:noFill/>
                    <a:ln>
                      <a:noFill/>
                    </a:ln>
                  </pic:spPr>
                </pic:pic>
              </a:graphicData>
            </a:graphic>
          </wp:inline>
        </w:drawing>
      </w:r>
    </w:p>
    <w:p w14:paraId="66421795" w14:textId="77777777" w:rsidR="005779C4" w:rsidRDefault="005779C4" w:rsidP="005779C4">
      <w:pPr>
        <w:pStyle w:val="NormalWeb"/>
      </w:pPr>
      <w:r w:rsidRPr="00D719C2">
        <w:rPr>
          <w:color w:val="0D0D0D"/>
          <w:sz w:val="28"/>
          <w:szCs w:val="28"/>
          <w:shd w:val="clear" w:color="auto" w:fill="FFFFFF"/>
        </w:rPr>
        <w:t>The "Jul" variable comprises real numbers (ℝ), with all 24 values being distinct. No missing or infinite values are present. The mean value is 1.8525, ranging from a minimum of -9.42 to a maximum of 8.73. While there are no zero values, 7 values are negative, constituting 29.2% of the dataset. The memory size occupied by this variable is 324.0 bytes.</w:t>
      </w:r>
      <w:r>
        <w:rPr>
          <w:noProof/>
          <w:lang w:val="en-US" w:eastAsia="en-US"/>
        </w:rPr>
        <w:drawing>
          <wp:inline distT="0" distB="0" distL="0" distR="0" wp14:anchorId="67E96375" wp14:editId="7F99809A">
            <wp:extent cx="6175364" cy="1828800"/>
            <wp:effectExtent l="0" t="0" r="0" b="0"/>
            <wp:docPr id="13296873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2303" cy="1830855"/>
                    </a:xfrm>
                    <a:prstGeom prst="rect">
                      <a:avLst/>
                    </a:prstGeom>
                    <a:noFill/>
                    <a:ln>
                      <a:noFill/>
                    </a:ln>
                  </pic:spPr>
                </pic:pic>
              </a:graphicData>
            </a:graphic>
          </wp:inline>
        </w:drawing>
      </w:r>
    </w:p>
    <w:p w14:paraId="108FA059" w14:textId="77777777" w:rsidR="005779C4" w:rsidRPr="00D719C2" w:rsidRDefault="005779C4" w:rsidP="005779C4">
      <w:pPr>
        <w:pBdr>
          <w:top w:val="single" w:sz="2" w:space="0" w:color="E3E3E3"/>
          <w:left w:val="single" w:sz="2" w:space="0" w:color="E3E3E3"/>
          <w:bottom w:val="single" w:sz="2" w:space="0" w:color="E3E3E3"/>
          <w:right w:val="single" w:sz="2" w:space="0" w:color="E3E3E3"/>
        </w:pBdr>
        <w:rPr>
          <w:rFonts w:ascii="Times New Roman" w:eastAsia="Times New Roman" w:hAnsi="Times New Roman" w:cs="Times New Roman"/>
          <w:sz w:val="28"/>
          <w:szCs w:val="28"/>
        </w:rPr>
      </w:pPr>
      <w:r w:rsidRPr="00D719C2">
        <w:rPr>
          <w:rFonts w:ascii="Times New Roman" w:eastAsia="Times New Roman" w:hAnsi="Times New Roman" w:cs="Times New Roman"/>
          <w:sz w:val="28"/>
          <w:szCs w:val="28"/>
        </w:rPr>
        <w:t>The "Aug" variable consists of real numbers (ℝ), with all 24 values being distinct. No missing or infinite values are present. The mean value is 1.36875, ranging from a minimum of -8.77 to a maximum of 14.39. While there are no zero values, 9 values are negative, making up 37.5% of the dataset. The memory size occupied by this variable is 324.0 bytes.</w:t>
      </w:r>
    </w:p>
    <w:p w14:paraId="71073B6A" w14:textId="77777777" w:rsidR="005779C4" w:rsidRPr="00D719C2" w:rsidRDefault="005779C4" w:rsidP="005779C4">
      <w:pPr>
        <w:pBdr>
          <w:bottom w:val="single" w:sz="6" w:space="1" w:color="auto"/>
        </w:pBdr>
        <w:jc w:val="center"/>
        <w:rPr>
          <w:rFonts w:ascii="Arial" w:eastAsia="Times New Roman" w:hAnsi="Arial" w:cs="Arial"/>
          <w:vanish/>
          <w:sz w:val="16"/>
          <w:szCs w:val="16"/>
        </w:rPr>
      </w:pPr>
      <w:r w:rsidRPr="00D719C2">
        <w:rPr>
          <w:rFonts w:ascii="Arial" w:eastAsia="Times New Roman" w:hAnsi="Arial" w:cs="Arial"/>
          <w:vanish/>
          <w:sz w:val="16"/>
          <w:szCs w:val="16"/>
        </w:rPr>
        <w:lastRenderedPageBreak/>
        <w:t>Top of Form</w:t>
      </w:r>
    </w:p>
    <w:p w14:paraId="3D7F3D7B" w14:textId="77777777" w:rsidR="005779C4" w:rsidRDefault="005779C4" w:rsidP="005779C4">
      <w:pPr>
        <w:pStyle w:val="NormalWeb"/>
      </w:pPr>
      <w:r>
        <w:rPr>
          <w:noProof/>
          <w:lang w:val="en-US" w:eastAsia="en-US"/>
        </w:rPr>
        <w:drawing>
          <wp:inline distT="0" distB="0" distL="0" distR="0" wp14:anchorId="3EE792E0" wp14:editId="54FA69D3">
            <wp:extent cx="6265746" cy="1809750"/>
            <wp:effectExtent l="0" t="0" r="1905" b="0"/>
            <wp:docPr id="13617331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62970" cy="1808948"/>
                    </a:xfrm>
                    <a:prstGeom prst="rect">
                      <a:avLst/>
                    </a:prstGeom>
                    <a:noFill/>
                    <a:ln>
                      <a:noFill/>
                    </a:ln>
                  </pic:spPr>
                </pic:pic>
              </a:graphicData>
            </a:graphic>
          </wp:inline>
        </w:drawing>
      </w:r>
    </w:p>
    <w:p w14:paraId="556667C8" w14:textId="77777777" w:rsidR="005779C4" w:rsidRDefault="005779C4" w:rsidP="005779C4">
      <w:pPr>
        <w:pStyle w:val="NormalWeb"/>
      </w:pPr>
      <w:r w:rsidRPr="00D719C2">
        <w:rPr>
          <w:color w:val="0D0D0D"/>
          <w:sz w:val="28"/>
          <w:szCs w:val="28"/>
          <w:shd w:val="clear" w:color="auto" w:fill="FFFFFF"/>
        </w:rPr>
        <w:t>The "Sep" variable comprises real numbers (ℝ) with a strong correlation, and all 24 values are distinct. No missing or infinite values are present. The mean value is 1.1716667, ranging from a minimum of -13.28 to a maximum of 12.49. While there are no zero values, 11 values are negative, making up 45.8% of the dataset. The memory size occupied by this variable is 324.0 bytes.</w:t>
      </w:r>
      <w:r>
        <w:rPr>
          <w:noProof/>
          <w:lang w:val="en-US" w:eastAsia="en-US"/>
        </w:rPr>
        <w:drawing>
          <wp:inline distT="0" distB="0" distL="0" distR="0" wp14:anchorId="25BAA450" wp14:editId="043E50AE">
            <wp:extent cx="6064862" cy="1790700"/>
            <wp:effectExtent l="0" t="0" r="0" b="0"/>
            <wp:docPr id="16373787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62175" cy="1789907"/>
                    </a:xfrm>
                    <a:prstGeom prst="rect">
                      <a:avLst/>
                    </a:prstGeom>
                    <a:noFill/>
                    <a:ln>
                      <a:noFill/>
                    </a:ln>
                  </pic:spPr>
                </pic:pic>
              </a:graphicData>
            </a:graphic>
          </wp:inline>
        </w:drawing>
      </w:r>
    </w:p>
    <w:p w14:paraId="54A8442A" w14:textId="77777777" w:rsidR="005779C4" w:rsidRDefault="005779C4" w:rsidP="005779C4">
      <w:pPr>
        <w:pStyle w:val="NormalWeb"/>
      </w:pPr>
      <w:r w:rsidRPr="00D719C2">
        <w:rPr>
          <w:color w:val="0D0D0D"/>
          <w:sz w:val="28"/>
          <w:szCs w:val="28"/>
          <w:shd w:val="clear" w:color="auto" w:fill="FFFFFF"/>
        </w:rPr>
        <w:t>The "Oct" variable is composed of real numbers (ℝ), with 23 distinct values encompassing 95.8% of the dataset. There are no missing or infinite values. The mean value is 0.62157521, ranging from a minimum of 0 to a maximum of 1. A single zero value is present, representing 4.2% of the dataset. No negative values are observed. The memory size occupied by this variable is 324.0 bytes.</w:t>
      </w:r>
      <w:r>
        <w:rPr>
          <w:noProof/>
          <w:lang w:val="en-US" w:eastAsia="en-US"/>
        </w:rPr>
        <w:drawing>
          <wp:inline distT="0" distB="0" distL="0" distR="0" wp14:anchorId="65A9DEDA" wp14:editId="40D74183">
            <wp:extent cx="6012530" cy="1752600"/>
            <wp:effectExtent l="0" t="0" r="7620" b="0"/>
            <wp:docPr id="10856434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26273" cy="1756606"/>
                    </a:xfrm>
                    <a:prstGeom prst="rect">
                      <a:avLst/>
                    </a:prstGeom>
                    <a:noFill/>
                    <a:ln>
                      <a:noFill/>
                    </a:ln>
                  </pic:spPr>
                </pic:pic>
              </a:graphicData>
            </a:graphic>
          </wp:inline>
        </w:drawing>
      </w:r>
    </w:p>
    <w:p w14:paraId="564BD74C" w14:textId="77777777" w:rsidR="005779C4" w:rsidRPr="00D719C2" w:rsidRDefault="005779C4" w:rsidP="005779C4">
      <w:pPr>
        <w:pStyle w:val="NormalWeb"/>
        <w:rPr>
          <w:noProof/>
          <w:sz w:val="28"/>
          <w:szCs w:val="28"/>
        </w:rPr>
      </w:pPr>
      <w:r w:rsidRPr="00D719C2">
        <w:rPr>
          <w:color w:val="0D0D0D"/>
          <w:sz w:val="28"/>
          <w:szCs w:val="28"/>
          <w:shd w:val="clear" w:color="auto" w:fill="FFFFFF"/>
        </w:rPr>
        <w:lastRenderedPageBreak/>
        <w:t>The "Nov" variable consists of real numbers (ℝ), with all 24 values being distinct. No missing or infinite values are present. The mean value is 2.8854167, ranging from a minimum of -9.28 to a maximum of 11.86. While there are no zero values, 9 values are negative, making up 37.5% of the dataset. The memory size occupied by this variable is 324.0 bytes.</w:t>
      </w:r>
    </w:p>
    <w:p w14:paraId="368F68DC" w14:textId="77777777" w:rsidR="005779C4" w:rsidRDefault="005779C4" w:rsidP="005779C4">
      <w:pPr>
        <w:pStyle w:val="NormalWeb"/>
      </w:pPr>
      <w:r>
        <w:rPr>
          <w:noProof/>
          <w:lang w:val="en-US" w:eastAsia="en-US"/>
        </w:rPr>
        <w:drawing>
          <wp:inline distT="0" distB="0" distL="0" distR="0" wp14:anchorId="1CF92325" wp14:editId="1CC61324">
            <wp:extent cx="6001746" cy="1819275"/>
            <wp:effectExtent l="0" t="0" r="0" b="0"/>
            <wp:docPr id="15149733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14937" cy="1823273"/>
                    </a:xfrm>
                    <a:prstGeom prst="rect">
                      <a:avLst/>
                    </a:prstGeom>
                    <a:noFill/>
                    <a:ln>
                      <a:noFill/>
                    </a:ln>
                  </pic:spPr>
                </pic:pic>
              </a:graphicData>
            </a:graphic>
          </wp:inline>
        </w:drawing>
      </w:r>
    </w:p>
    <w:p w14:paraId="36B68921" w14:textId="77777777" w:rsidR="005779C4" w:rsidRPr="00A66696" w:rsidRDefault="005779C4" w:rsidP="005779C4">
      <w:pPr>
        <w:pStyle w:val="NormalWeb"/>
        <w:rPr>
          <w:noProof/>
          <w:sz w:val="28"/>
          <w:szCs w:val="28"/>
        </w:rPr>
      </w:pPr>
      <w:r w:rsidRPr="00A66696">
        <w:rPr>
          <w:color w:val="0D0D0D"/>
          <w:sz w:val="28"/>
          <w:szCs w:val="28"/>
          <w:shd w:val="clear" w:color="auto" w:fill="FFFFFF"/>
        </w:rPr>
        <w:t>The "Dec" variable comprises real numbers (ℝ), with all 24 values being distinct. No missing or infinite values are present. The mean value is 2.8041667, ranging from a minimum of -4.3 to a maximum of 16.38. Although there are no zero values, 7 values are negative, making up 29.2% of the dataset. The memory size occupied by this variable is 324.0 bytes.</w:t>
      </w:r>
    </w:p>
    <w:p w14:paraId="13B77C3A" w14:textId="77777777" w:rsidR="005779C4" w:rsidRDefault="005779C4" w:rsidP="005779C4">
      <w:pPr>
        <w:pStyle w:val="NormalWeb"/>
      </w:pPr>
      <w:r>
        <w:rPr>
          <w:noProof/>
          <w:lang w:val="en-US" w:eastAsia="en-US"/>
        </w:rPr>
        <w:drawing>
          <wp:inline distT="0" distB="0" distL="0" distR="0" wp14:anchorId="75D9179A" wp14:editId="246B72BF">
            <wp:extent cx="6019800" cy="1765390"/>
            <wp:effectExtent l="0" t="0" r="0" b="6350"/>
            <wp:docPr id="20900861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35762" cy="1770071"/>
                    </a:xfrm>
                    <a:prstGeom prst="rect">
                      <a:avLst/>
                    </a:prstGeom>
                    <a:noFill/>
                    <a:ln>
                      <a:noFill/>
                    </a:ln>
                  </pic:spPr>
                </pic:pic>
              </a:graphicData>
            </a:graphic>
          </wp:inline>
        </w:drawing>
      </w:r>
    </w:p>
    <w:p w14:paraId="01256A42" w14:textId="77777777" w:rsidR="005779C4" w:rsidRDefault="005779C4" w:rsidP="005779C4">
      <w:pPr>
        <w:pStyle w:val="NormalWeb"/>
        <w:rPr>
          <w:sz w:val="28"/>
          <w:szCs w:val="28"/>
        </w:rPr>
      </w:pPr>
      <w:r w:rsidRPr="00A66696">
        <w:rPr>
          <w:color w:val="0D0D0D"/>
          <w:sz w:val="28"/>
          <w:szCs w:val="28"/>
          <w:shd w:val="clear" w:color="auto" w:fill="FFFFFF"/>
        </w:rPr>
        <w:t>The "Annual" variable consists of real numbers (ℝ) with a strong correlation, and all 24 values are distinct. No missing or infinite values are present. The mean value is 15.609167, ranging from a minimum of -51.79 to a maximum of 75.76. While there are no zero values, 5 values are negative, constituting 20.8% of the dataset. The memory size occupied by this variable is 324.0 bytes.</w:t>
      </w:r>
    </w:p>
    <w:p w14:paraId="136A0766" w14:textId="77777777" w:rsidR="005779C4" w:rsidRPr="00A66696" w:rsidRDefault="005779C4" w:rsidP="005779C4">
      <w:pPr>
        <w:pStyle w:val="NormalWeb"/>
        <w:rPr>
          <w:b/>
          <w:sz w:val="28"/>
          <w:szCs w:val="28"/>
        </w:rPr>
      </w:pPr>
      <w:r w:rsidRPr="00A66696">
        <w:rPr>
          <w:b/>
          <w:sz w:val="28"/>
          <w:szCs w:val="28"/>
        </w:rPr>
        <w:t>Distribution Of Monthly Returns</w:t>
      </w:r>
    </w:p>
    <w:p w14:paraId="65AA87FB" w14:textId="77777777" w:rsidR="005779C4" w:rsidRDefault="005779C4" w:rsidP="005779C4">
      <w:pPr>
        <w:pStyle w:val="NormalWeb"/>
      </w:pPr>
      <w:r>
        <w:rPr>
          <w:noProof/>
        </w:rPr>
        <w:lastRenderedPageBreak/>
        <w:drawing>
          <wp:inline distT="0" distB="0" distL="0" distR="0" wp14:anchorId="491DD058" wp14:editId="17CE9A56">
            <wp:extent cx="5731510" cy="3677285"/>
            <wp:effectExtent l="0" t="0" r="2540" b="0"/>
            <wp:docPr id="1186107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77285"/>
                    </a:xfrm>
                    <a:prstGeom prst="rect">
                      <a:avLst/>
                    </a:prstGeom>
                    <a:noFill/>
                    <a:ln>
                      <a:noFill/>
                    </a:ln>
                  </pic:spPr>
                </pic:pic>
              </a:graphicData>
            </a:graphic>
          </wp:inline>
        </w:drawing>
      </w:r>
    </w:p>
    <w:p w14:paraId="5A2F88CD" w14:textId="77777777" w:rsidR="005779C4" w:rsidRDefault="005779C4" w:rsidP="005779C4">
      <w:pPr>
        <w:pStyle w:val="NormalWeb"/>
      </w:pPr>
    </w:p>
    <w:p w14:paraId="6CA0161C" w14:textId="77777777" w:rsidR="005779C4" w:rsidRPr="00A66696" w:rsidRDefault="005779C4" w:rsidP="005779C4">
      <w:pPr>
        <w:numPr>
          <w:ilvl w:val="0"/>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 xml:space="preserve">The heatmap illustrates monthly returns spanning 22 years. Each cell's </w:t>
      </w:r>
      <w:proofErr w:type="spellStart"/>
      <w:r w:rsidRPr="00A66696">
        <w:rPr>
          <w:rFonts w:ascii="Times New Roman" w:eastAsia="Times New Roman" w:hAnsi="Times New Roman" w:cs="Times New Roman"/>
          <w:color w:val="0D0D0D"/>
          <w:sz w:val="28"/>
          <w:szCs w:val="28"/>
        </w:rPr>
        <w:t>color</w:t>
      </w:r>
      <w:proofErr w:type="spellEnd"/>
      <w:r w:rsidRPr="00A66696">
        <w:rPr>
          <w:rFonts w:ascii="Times New Roman" w:eastAsia="Times New Roman" w:hAnsi="Times New Roman" w:cs="Times New Roman"/>
          <w:color w:val="0D0D0D"/>
          <w:sz w:val="28"/>
          <w:szCs w:val="28"/>
        </w:rPr>
        <w:t xml:space="preserve"> intensity signifies the return value, with red denoting negative returns and blue representing positive returns.</w:t>
      </w:r>
    </w:p>
    <w:p w14:paraId="547D10C1" w14:textId="77777777" w:rsidR="005779C4" w:rsidRPr="00A66696" w:rsidRDefault="005779C4" w:rsidP="005779C4">
      <w:pPr>
        <w:numPr>
          <w:ilvl w:val="0"/>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Observations from the heatmap include:</w:t>
      </w:r>
    </w:p>
    <w:p w14:paraId="5CF89B32" w14:textId="77777777" w:rsidR="005779C4" w:rsidRPr="00A66696" w:rsidRDefault="005779C4" w:rsidP="005779C4">
      <w:pPr>
        <w:numPr>
          <w:ilvl w:val="1"/>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January (Jan): Returns at -4.44%.</w:t>
      </w:r>
    </w:p>
    <w:p w14:paraId="4866BA42" w14:textId="77777777" w:rsidR="005779C4" w:rsidRPr="00A66696" w:rsidRDefault="005779C4" w:rsidP="005779C4">
      <w:pPr>
        <w:numPr>
          <w:ilvl w:val="1"/>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February (Feb): Positive return of 7.02%.</w:t>
      </w:r>
    </w:p>
    <w:p w14:paraId="280461CD" w14:textId="77777777" w:rsidR="005779C4" w:rsidRPr="00A66696" w:rsidRDefault="005779C4" w:rsidP="005779C4">
      <w:pPr>
        <w:numPr>
          <w:ilvl w:val="1"/>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March (Mar): Strong performance with returns at -7.98%.</w:t>
      </w:r>
    </w:p>
    <w:p w14:paraId="4B28B78F" w14:textId="77777777" w:rsidR="005779C4" w:rsidRPr="00A66696" w:rsidRDefault="005779C4" w:rsidP="005779C4">
      <w:pPr>
        <w:numPr>
          <w:ilvl w:val="1"/>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April (Apr): Another positive month, returning 0.34%.</w:t>
      </w:r>
    </w:p>
    <w:p w14:paraId="7416CABA" w14:textId="77777777" w:rsidR="005779C4" w:rsidRPr="00A66696" w:rsidRDefault="005779C4" w:rsidP="005779C4">
      <w:pPr>
        <w:numPr>
          <w:ilvl w:val="1"/>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May: Modest return of 0.80%.</w:t>
      </w:r>
    </w:p>
    <w:p w14:paraId="296C4359" w14:textId="77777777" w:rsidR="005779C4" w:rsidRPr="00A66696" w:rsidRDefault="005779C4" w:rsidP="005779C4">
      <w:pPr>
        <w:numPr>
          <w:ilvl w:val="1"/>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June (Jun): Slightly better at -9.42%.</w:t>
      </w:r>
    </w:p>
    <w:p w14:paraId="396077E3" w14:textId="77777777" w:rsidR="005779C4" w:rsidRPr="00A66696" w:rsidRDefault="005779C4" w:rsidP="005779C4">
      <w:pPr>
        <w:numPr>
          <w:ilvl w:val="1"/>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July (Jul): Impressive return of 4.60%.</w:t>
      </w:r>
    </w:p>
    <w:p w14:paraId="44E40F0A" w14:textId="77777777" w:rsidR="005779C4" w:rsidRPr="00A66696" w:rsidRDefault="005779C4" w:rsidP="005779C4">
      <w:pPr>
        <w:numPr>
          <w:ilvl w:val="1"/>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August (Aug): Decent performance with returns at -8.78%.</w:t>
      </w:r>
    </w:p>
    <w:p w14:paraId="7C21C8B9" w14:textId="77777777" w:rsidR="005779C4" w:rsidRPr="00A66696" w:rsidRDefault="005779C4" w:rsidP="005779C4">
      <w:pPr>
        <w:numPr>
          <w:ilvl w:val="1"/>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September (Sep): Robust return at 8.13%.</w:t>
      </w:r>
    </w:p>
    <w:p w14:paraId="371E5619" w14:textId="77777777" w:rsidR="005779C4" w:rsidRPr="00A66696" w:rsidRDefault="005779C4" w:rsidP="005779C4">
      <w:pPr>
        <w:numPr>
          <w:ilvl w:val="1"/>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October (Oct): Small positive return of 0.76%.</w:t>
      </w:r>
    </w:p>
    <w:p w14:paraId="21D9BE59" w14:textId="77777777" w:rsidR="005779C4" w:rsidRPr="00A66696" w:rsidRDefault="005779C4" w:rsidP="005779C4">
      <w:pPr>
        <w:numPr>
          <w:ilvl w:val="1"/>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November (Nov): Strong month with returns at 8.56%.</w:t>
      </w:r>
    </w:p>
    <w:p w14:paraId="396817D3" w14:textId="77777777" w:rsidR="005779C4" w:rsidRPr="00A66696" w:rsidRDefault="005779C4" w:rsidP="005779C4">
      <w:pPr>
        <w:numPr>
          <w:ilvl w:val="1"/>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December (Dec): Another modest return of -1.48%.</w:t>
      </w:r>
    </w:p>
    <w:p w14:paraId="6966DC08" w14:textId="77777777" w:rsidR="005779C4" w:rsidRPr="00A66696" w:rsidRDefault="005779C4" w:rsidP="005779C4">
      <w:pPr>
        <w:numPr>
          <w:ilvl w:val="0"/>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 xml:space="preserve">The heatmap's </w:t>
      </w:r>
      <w:proofErr w:type="spellStart"/>
      <w:r w:rsidRPr="00A66696">
        <w:rPr>
          <w:rFonts w:ascii="Times New Roman" w:eastAsia="Times New Roman" w:hAnsi="Times New Roman" w:cs="Times New Roman"/>
          <w:color w:val="0D0D0D"/>
          <w:sz w:val="28"/>
          <w:szCs w:val="28"/>
        </w:rPr>
        <w:t>color</w:t>
      </w:r>
      <w:proofErr w:type="spellEnd"/>
      <w:r w:rsidRPr="00A66696">
        <w:rPr>
          <w:rFonts w:ascii="Times New Roman" w:eastAsia="Times New Roman" w:hAnsi="Times New Roman" w:cs="Times New Roman"/>
          <w:color w:val="0D0D0D"/>
          <w:sz w:val="28"/>
          <w:szCs w:val="28"/>
        </w:rPr>
        <w:t xml:space="preserve"> variations depict fluctuations in monthly returns across the years.</w:t>
      </w:r>
    </w:p>
    <w:p w14:paraId="2A140BB4" w14:textId="77777777" w:rsidR="005779C4" w:rsidRDefault="005779C4" w:rsidP="005779C4">
      <w:pPr>
        <w:pStyle w:val="NormalWeb"/>
      </w:pPr>
    </w:p>
    <w:p w14:paraId="5E11C856" w14:textId="77777777" w:rsidR="005779C4" w:rsidRDefault="005779C4" w:rsidP="005779C4">
      <w:pPr>
        <w:pStyle w:val="NormalWeb"/>
      </w:pPr>
    </w:p>
    <w:p w14:paraId="6B3F842D" w14:textId="77777777" w:rsidR="005779C4" w:rsidRPr="00A66696" w:rsidRDefault="005779C4" w:rsidP="005779C4">
      <w:pPr>
        <w:pStyle w:val="NormalWeb"/>
        <w:rPr>
          <w:b/>
          <w:sz w:val="28"/>
          <w:szCs w:val="28"/>
        </w:rPr>
      </w:pPr>
      <w:r w:rsidRPr="00A66696">
        <w:rPr>
          <w:b/>
          <w:sz w:val="28"/>
          <w:szCs w:val="28"/>
        </w:rPr>
        <w:t>Yearly Annual Returns</w:t>
      </w:r>
    </w:p>
    <w:p w14:paraId="7EBE92A1" w14:textId="77777777" w:rsidR="005779C4" w:rsidRDefault="005779C4" w:rsidP="005779C4">
      <w:pPr>
        <w:pStyle w:val="NormalWeb"/>
      </w:pPr>
      <w:r w:rsidRPr="00F469FC">
        <w:rPr>
          <w:noProof/>
          <w:lang w:val="en-US" w:eastAsia="en-US"/>
        </w:rPr>
        <w:drawing>
          <wp:inline distT="0" distB="0" distL="0" distR="0" wp14:anchorId="6C038AF7" wp14:editId="5EF708A2">
            <wp:extent cx="5731510" cy="3261360"/>
            <wp:effectExtent l="0" t="0" r="2540" b="0"/>
            <wp:docPr id="56786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62187" name=""/>
                    <pic:cNvPicPr/>
                  </pic:nvPicPr>
                  <pic:blipFill>
                    <a:blip r:embed="rId28"/>
                    <a:stretch>
                      <a:fillRect/>
                    </a:stretch>
                  </pic:blipFill>
                  <pic:spPr>
                    <a:xfrm>
                      <a:off x="0" y="0"/>
                      <a:ext cx="5731510" cy="3261360"/>
                    </a:xfrm>
                    <a:prstGeom prst="rect">
                      <a:avLst/>
                    </a:prstGeom>
                  </pic:spPr>
                </pic:pic>
              </a:graphicData>
            </a:graphic>
          </wp:inline>
        </w:drawing>
      </w:r>
    </w:p>
    <w:p w14:paraId="700C140F" w14:textId="77777777" w:rsidR="005779C4" w:rsidRPr="00A66696" w:rsidRDefault="005779C4" w:rsidP="005779C4">
      <w:pPr>
        <w:numPr>
          <w:ilvl w:val="0"/>
          <w:numId w:val="10"/>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The graph illustrates annual returns spanning from 2000 to 2023. Key observations include:</w:t>
      </w:r>
    </w:p>
    <w:p w14:paraId="1A6A811B" w14:textId="77777777" w:rsidR="005779C4" w:rsidRPr="00A66696" w:rsidRDefault="005779C4" w:rsidP="005779C4">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High volatility in returns, characterized by significant peaks and troughs over the years.</w:t>
      </w:r>
    </w:p>
    <w:p w14:paraId="02E7B3D1" w14:textId="77777777" w:rsidR="005779C4" w:rsidRPr="00A66696" w:rsidRDefault="005779C4" w:rsidP="005779C4">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Notable peaks observed in 2001, 2005, and 2010, indicating strong positive performance.</w:t>
      </w:r>
    </w:p>
    <w:p w14:paraId="0DEA0596" w14:textId="77777777" w:rsidR="005779C4" w:rsidRPr="00A66696" w:rsidRDefault="005779C4" w:rsidP="005779C4">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Significant troughs noted in 2002, 2008, and 2011, indicating periods of poor performance.</w:t>
      </w:r>
    </w:p>
    <w:p w14:paraId="65E508DC" w14:textId="77777777" w:rsidR="005779C4" w:rsidRPr="00A66696" w:rsidRDefault="005779C4" w:rsidP="005779C4">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Since around 2012, volatility has decreased, with returns fluctuating moderately around the zero mark.</w:t>
      </w:r>
    </w:p>
    <w:p w14:paraId="1E91C7B3" w14:textId="77777777" w:rsidR="005779C4" w:rsidRPr="00A66696" w:rsidRDefault="005779C4" w:rsidP="005779C4">
      <w:pPr>
        <w:numPr>
          <w:ilvl w:val="0"/>
          <w:numId w:val="10"/>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Annual return serves as a crucial metric for assessing investment profitability and growth. It encompasses both capital appreciation and dividends or income received during a specific year, enabling investors to evaluate portfolio performance within a defined timeframe.</w:t>
      </w:r>
    </w:p>
    <w:p w14:paraId="59A6E775" w14:textId="77777777" w:rsidR="005779C4" w:rsidRPr="00A66696" w:rsidRDefault="005779C4" w:rsidP="005779C4">
      <w:pPr>
        <w:numPr>
          <w:ilvl w:val="0"/>
          <w:numId w:val="10"/>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Various methods exist for calculating annual returns, including:</w:t>
      </w:r>
    </w:p>
    <w:p w14:paraId="730A4DA4" w14:textId="77777777" w:rsidR="005779C4" w:rsidRPr="00A66696" w:rsidRDefault="005779C4" w:rsidP="005779C4">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Simple Annual Return: Calculated by subtracting the beginning value from the ending value, dividing by the beginning value, and multiplying by 100.</w:t>
      </w:r>
    </w:p>
    <w:p w14:paraId="6D517A1F" w14:textId="77777777" w:rsidR="005779C4" w:rsidRPr="00A66696" w:rsidRDefault="005779C4" w:rsidP="005779C4">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Compound Annual Growth Rate (CAGR): Adjusts for compounding interest and offers a comprehensive view of returns over time.</w:t>
      </w:r>
    </w:p>
    <w:p w14:paraId="69C6E6AE" w14:textId="77777777" w:rsidR="005779C4" w:rsidRPr="00A66696" w:rsidRDefault="005779C4" w:rsidP="005779C4">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lastRenderedPageBreak/>
        <w:t>Total Return: Considers both capital gains and income received during the year, providing a holistic assessment of investment performance.</w:t>
      </w:r>
    </w:p>
    <w:p w14:paraId="0E8C7EF3" w14:textId="77777777" w:rsidR="005779C4" w:rsidRDefault="005779C4" w:rsidP="005779C4">
      <w:pPr>
        <w:pStyle w:val="NormalWeb"/>
      </w:pPr>
    </w:p>
    <w:p w14:paraId="3EEEECAC" w14:textId="77777777" w:rsidR="005779C4" w:rsidRDefault="005779C4" w:rsidP="005779C4">
      <w:pPr>
        <w:pStyle w:val="NormalWeb"/>
      </w:pPr>
      <w:r w:rsidRPr="00364EF6">
        <w:rPr>
          <w:noProof/>
          <w:lang w:val="en-US" w:eastAsia="en-US"/>
        </w:rPr>
        <w:drawing>
          <wp:inline distT="0" distB="0" distL="0" distR="0" wp14:anchorId="46132610" wp14:editId="67A80D46">
            <wp:extent cx="2270957" cy="4366638"/>
            <wp:effectExtent l="0" t="0" r="0" b="0"/>
            <wp:docPr id="779802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02414" name=""/>
                    <pic:cNvPicPr/>
                  </pic:nvPicPr>
                  <pic:blipFill>
                    <a:blip r:embed="rId29"/>
                    <a:stretch>
                      <a:fillRect/>
                    </a:stretch>
                  </pic:blipFill>
                  <pic:spPr>
                    <a:xfrm>
                      <a:off x="0" y="0"/>
                      <a:ext cx="2270957" cy="4366638"/>
                    </a:xfrm>
                    <a:prstGeom prst="rect">
                      <a:avLst/>
                    </a:prstGeom>
                  </pic:spPr>
                </pic:pic>
              </a:graphicData>
            </a:graphic>
          </wp:inline>
        </w:drawing>
      </w:r>
    </w:p>
    <w:p w14:paraId="6EFA4565" w14:textId="77777777" w:rsidR="005779C4" w:rsidRPr="00A66696" w:rsidRDefault="005779C4" w:rsidP="005779C4">
      <w:pPr>
        <w:pBdr>
          <w:top w:val="single" w:sz="2" w:space="0" w:color="E3E3E3"/>
          <w:left w:val="single" w:sz="2" w:space="0" w:color="E3E3E3"/>
          <w:bottom w:val="single" w:sz="2" w:space="0" w:color="E3E3E3"/>
          <w:right w:val="single" w:sz="2" w:space="0" w:color="E3E3E3"/>
        </w:pBdr>
        <w:rPr>
          <w:rFonts w:ascii="Times New Roman" w:eastAsia="Times New Roman" w:hAnsi="Times New Roman" w:cs="Times New Roman"/>
          <w:sz w:val="28"/>
          <w:szCs w:val="28"/>
        </w:rPr>
      </w:pPr>
      <w:r w:rsidRPr="00A66696">
        <w:rPr>
          <w:rFonts w:ascii="Times New Roman" w:eastAsia="Times New Roman" w:hAnsi="Times New Roman" w:cs="Times New Roman"/>
          <w:sz w:val="28"/>
          <w:szCs w:val="28"/>
        </w:rPr>
        <w:t>The dataset presents yearly annual return percentages spanning from 2000 to 2023. Returns vary from a minimum loss of -51.79% in 2008 to a maximum gain of 75.76% in 2009. Notable years include 2003, showing a gain of 71.90%, 2007 with a gain of 54.77%, and 2011 with a loss of -24.62%. Positive values denote gains, while negative values indicate losses.</w:t>
      </w:r>
    </w:p>
    <w:p w14:paraId="12451567" w14:textId="77777777" w:rsidR="005779C4" w:rsidRPr="00A66696" w:rsidRDefault="005779C4" w:rsidP="005779C4">
      <w:pPr>
        <w:pBdr>
          <w:bottom w:val="single" w:sz="6" w:space="1" w:color="auto"/>
        </w:pBdr>
        <w:jc w:val="center"/>
        <w:rPr>
          <w:rFonts w:ascii="Arial" w:eastAsia="Times New Roman" w:hAnsi="Arial" w:cs="Arial"/>
          <w:vanish/>
          <w:sz w:val="16"/>
          <w:szCs w:val="16"/>
        </w:rPr>
      </w:pPr>
      <w:r w:rsidRPr="00A66696">
        <w:rPr>
          <w:rFonts w:ascii="Arial" w:eastAsia="Times New Roman" w:hAnsi="Arial" w:cs="Arial"/>
          <w:vanish/>
          <w:sz w:val="16"/>
          <w:szCs w:val="16"/>
        </w:rPr>
        <w:t>Top of Form</w:t>
      </w:r>
    </w:p>
    <w:p w14:paraId="7F52BE7F" w14:textId="77777777" w:rsidR="005779C4" w:rsidRDefault="005779C4" w:rsidP="005779C4">
      <w:pPr>
        <w:pStyle w:val="NormalWeb"/>
      </w:pPr>
    </w:p>
    <w:p w14:paraId="2463032D" w14:textId="77777777" w:rsidR="005779C4" w:rsidRDefault="005779C4" w:rsidP="005779C4">
      <w:pPr>
        <w:pStyle w:val="NormalWeb"/>
      </w:pPr>
    </w:p>
    <w:p w14:paraId="057DA4B3" w14:textId="77777777" w:rsidR="005779C4" w:rsidRDefault="005779C4" w:rsidP="005779C4">
      <w:pPr>
        <w:pStyle w:val="NormalWeb"/>
      </w:pPr>
    </w:p>
    <w:p w14:paraId="40242837" w14:textId="77777777" w:rsidR="005779C4" w:rsidRPr="00A66696" w:rsidRDefault="005779C4" w:rsidP="005779C4">
      <w:pPr>
        <w:pStyle w:val="NormalWeb"/>
        <w:rPr>
          <w:b/>
          <w:sz w:val="28"/>
          <w:szCs w:val="28"/>
        </w:rPr>
      </w:pPr>
      <w:r>
        <w:rPr>
          <w:b/>
          <w:sz w:val="28"/>
          <w:szCs w:val="28"/>
        </w:rPr>
        <w:t>Distribution Of Yearly</w:t>
      </w:r>
      <w:r w:rsidRPr="00A66696">
        <w:rPr>
          <w:b/>
          <w:sz w:val="28"/>
          <w:szCs w:val="28"/>
        </w:rPr>
        <w:t xml:space="preserve"> Returns</w:t>
      </w:r>
    </w:p>
    <w:p w14:paraId="4627A0DE" w14:textId="77777777" w:rsidR="005779C4" w:rsidRDefault="005779C4" w:rsidP="005779C4">
      <w:pPr>
        <w:pStyle w:val="NormalWeb"/>
      </w:pPr>
    </w:p>
    <w:p w14:paraId="79534B26" w14:textId="77777777" w:rsidR="005779C4" w:rsidRDefault="005779C4" w:rsidP="005779C4">
      <w:pPr>
        <w:pStyle w:val="NormalWeb"/>
      </w:pPr>
    </w:p>
    <w:p w14:paraId="0B76DD3B" w14:textId="77777777" w:rsidR="005779C4" w:rsidRDefault="005779C4" w:rsidP="005779C4">
      <w:pPr>
        <w:pStyle w:val="NormalWeb"/>
      </w:pPr>
    </w:p>
    <w:p w14:paraId="6A11CD9D" w14:textId="77777777" w:rsidR="005779C4" w:rsidRDefault="005779C4" w:rsidP="005779C4">
      <w:pPr>
        <w:pStyle w:val="NormalWeb"/>
      </w:pPr>
      <w:r>
        <w:rPr>
          <w:noProof/>
        </w:rPr>
        <w:drawing>
          <wp:inline distT="0" distB="0" distL="0" distR="0" wp14:anchorId="351231FD" wp14:editId="16147E8B">
            <wp:extent cx="5731510" cy="3712210"/>
            <wp:effectExtent l="0" t="0" r="2540" b="2540"/>
            <wp:docPr id="1592063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712210"/>
                    </a:xfrm>
                    <a:prstGeom prst="rect">
                      <a:avLst/>
                    </a:prstGeom>
                    <a:noFill/>
                    <a:ln>
                      <a:noFill/>
                    </a:ln>
                  </pic:spPr>
                </pic:pic>
              </a:graphicData>
            </a:graphic>
          </wp:inline>
        </w:drawing>
      </w:r>
    </w:p>
    <w:p w14:paraId="4809EE2E" w14:textId="77777777" w:rsidR="005779C4" w:rsidRPr="00A66696" w:rsidRDefault="005779C4" w:rsidP="005779C4">
      <w:pPr>
        <w:numPr>
          <w:ilvl w:val="0"/>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The histogram illustrates the distribution of yearly returns over a specific timeframe. Here are the main observations:</w:t>
      </w:r>
    </w:p>
    <w:p w14:paraId="40033500" w14:textId="77777777" w:rsidR="005779C4" w:rsidRPr="00A66696" w:rsidRDefault="005779C4" w:rsidP="005779C4">
      <w:pPr>
        <w:numPr>
          <w:ilvl w:val="1"/>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The x-axis represents yearly return percentages, spanning from -40% to 60%.</w:t>
      </w:r>
    </w:p>
    <w:p w14:paraId="5615161E" w14:textId="77777777" w:rsidR="005779C4" w:rsidRPr="00A66696" w:rsidRDefault="005779C4" w:rsidP="005779C4">
      <w:pPr>
        <w:numPr>
          <w:ilvl w:val="1"/>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The y-axis indicates frequency, showing the occurrence of each return value.</w:t>
      </w:r>
    </w:p>
    <w:p w14:paraId="01FE63EE" w14:textId="77777777" w:rsidR="005779C4" w:rsidRPr="00A66696" w:rsidRDefault="005779C4" w:rsidP="005779C4">
      <w:pPr>
        <w:numPr>
          <w:ilvl w:val="1"/>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The histogram demonstrates the clustering of data points around the mean yearly return, depicted by the solid red line.</w:t>
      </w:r>
    </w:p>
    <w:p w14:paraId="174C4B93" w14:textId="77777777" w:rsidR="005779C4" w:rsidRPr="00A66696" w:rsidRDefault="005779C4" w:rsidP="005779C4">
      <w:pPr>
        <w:numPr>
          <w:ilvl w:val="1"/>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Additionally, two standard deviation lines are visible:</w:t>
      </w:r>
    </w:p>
    <w:p w14:paraId="64FBFD07" w14:textId="77777777" w:rsidR="005779C4" w:rsidRPr="00A66696" w:rsidRDefault="005779C4" w:rsidP="005779C4">
      <w:pPr>
        <w:numPr>
          <w:ilvl w:val="2"/>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+1 standard deviation (green dashed line) and -1 standard deviation (green dashed line) from the mean.</w:t>
      </w:r>
    </w:p>
    <w:p w14:paraId="3226CFFC" w14:textId="77777777" w:rsidR="005779C4" w:rsidRPr="00A66696" w:rsidRDefault="005779C4" w:rsidP="005779C4">
      <w:pPr>
        <w:numPr>
          <w:ilvl w:val="2"/>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+2 standard deviations (yellow dashed line) and -2 standard deviations (yellow dashed line) from the mean.</w:t>
      </w:r>
    </w:p>
    <w:p w14:paraId="1605B33E" w14:textId="77777777" w:rsidR="005779C4" w:rsidRPr="00A66696" w:rsidRDefault="005779C4" w:rsidP="005779C4">
      <w:pPr>
        <w:numPr>
          <w:ilvl w:val="0"/>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Key insights:</w:t>
      </w:r>
    </w:p>
    <w:p w14:paraId="73BA09F1" w14:textId="77777777" w:rsidR="005779C4" w:rsidRPr="00A66696" w:rsidRDefault="005779C4" w:rsidP="005779C4">
      <w:pPr>
        <w:numPr>
          <w:ilvl w:val="1"/>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proofErr w:type="gramStart"/>
      <w:r w:rsidRPr="00A66696">
        <w:rPr>
          <w:rFonts w:ascii="Times New Roman" w:eastAsia="Times New Roman" w:hAnsi="Times New Roman" w:cs="Times New Roman"/>
          <w:color w:val="0D0D0D"/>
          <w:sz w:val="28"/>
          <w:szCs w:val="28"/>
        </w:rPr>
        <w:t>The majority of</w:t>
      </w:r>
      <w:proofErr w:type="gramEnd"/>
      <w:r w:rsidRPr="00A66696">
        <w:rPr>
          <w:rFonts w:ascii="Times New Roman" w:eastAsia="Times New Roman" w:hAnsi="Times New Roman" w:cs="Times New Roman"/>
          <w:color w:val="0D0D0D"/>
          <w:sz w:val="28"/>
          <w:szCs w:val="28"/>
        </w:rPr>
        <w:t xml:space="preserve"> data points lie within one standard deviation from the mean.</w:t>
      </w:r>
    </w:p>
    <w:p w14:paraId="431C5A23" w14:textId="77777777" w:rsidR="005779C4" w:rsidRPr="00A66696" w:rsidRDefault="005779C4" w:rsidP="005779C4">
      <w:pPr>
        <w:numPr>
          <w:ilvl w:val="1"/>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t>The distribution appears to be approximately symmetric, with a peak observed around the mean return of 0%.</w:t>
      </w:r>
    </w:p>
    <w:p w14:paraId="31BAC6A9" w14:textId="77777777" w:rsidR="005779C4" w:rsidRPr="00A66696" w:rsidRDefault="005779C4" w:rsidP="005779C4">
      <w:pPr>
        <w:numPr>
          <w:ilvl w:val="1"/>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sz w:val="28"/>
          <w:szCs w:val="28"/>
        </w:rPr>
      </w:pPr>
      <w:r w:rsidRPr="00A66696">
        <w:rPr>
          <w:rFonts w:ascii="Times New Roman" w:eastAsia="Times New Roman" w:hAnsi="Times New Roman" w:cs="Times New Roman"/>
          <w:color w:val="0D0D0D"/>
          <w:sz w:val="28"/>
          <w:szCs w:val="28"/>
        </w:rPr>
        <w:lastRenderedPageBreak/>
        <w:t>As we move farther from the mean, the spread of returns widens.</w:t>
      </w:r>
    </w:p>
    <w:p w14:paraId="656401FB" w14:textId="77777777" w:rsidR="005779C4" w:rsidRPr="00A66696" w:rsidRDefault="005779C4" w:rsidP="005779C4">
      <w:pPr>
        <w:numPr>
          <w:ilvl w:val="0"/>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Times New Roman" w:eastAsia="Times New Roman" w:hAnsi="Times New Roman" w:cs="Times New Roman"/>
          <w:color w:val="0D0D0D"/>
          <w:sz w:val="28"/>
          <w:szCs w:val="28"/>
        </w:rPr>
      </w:pPr>
      <w:proofErr w:type="gramStart"/>
      <w:r w:rsidRPr="00A66696">
        <w:rPr>
          <w:rFonts w:ascii="Times New Roman" w:eastAsia="Times New Roman" w:hAnsi="Times New Roman" w:cs="Times New Roman"/>
          <w:color w:val="0D0D0D"/>
          <w:sz w:val="28"/>
          <w:szCs w:val="28"/>
        </w:rPr>
        <w:t>It's</w:t>
      </w:r>
      <w:proofErr w:type="gramEnd"/>
      <w:r w:rsidRPr="00A66696">
        <w:rPr>
          <w:rFonts w:ascii="Times New Roman" w:eastAsia="Times New Roman" w:hAnsi="Times New Roman" w:cs="Times New Roman"/>
          <w:color w:val="0D0D0D"/>
          <w:sz w:val="28"/>
          <w:szCs w:val="28"/>
        </w:rPr>
        <w:t xml:space="preserve"> important to recognize that comprehending the distribution of returns is vital for assessing risk and optimizing portfolios.</w:t>
      </w:r>
    </w:p>
    <w:p w14:paraId="48ACEA0D" w14:textId="77777777" w:rsidR="005779C4" w:rsidRPr="00A66696" w:rsidRDefault="005779C4" w:rsidP="005779C4">
      <w:pPr>
        <w:pStyle w:val="NormalWeb"/>
        <w:rPr>
          <w:sz w:val="28"/>
          <w:szCs w:val="28"/>
        </w:rPr>
      </w:pPr>
    </w:p>
    <w:p w14:paraId="2C9BD5D5" w14:textId="77777777" w:rsidR="005779C4" w:rsidRDefault="005779C4" w:rsidP="005779C4">
      <w:pPr>
        <w:pStyle w:val="NormalWeb"/>
      </w:pPr>
    </w:p>
    <w:p w14:paraId="71670F70" w14:textId="77777777" w:rsidR="005779C4" w:rsidRDefault="005779C4" w:rsidP="005779C4">
      <w:pPr>
        <w:pStyle w:val="NormalWeb"/>
      </w:pPr>
    </w:p>
    <w:p w14:paraId="19C82B55" w14:textId="77777777" w:rsidR="005779C4" w:rsidRDefault="005779C4" w:rsidP="005779C4">
      <w:pPr>
        <w:pStyle w:val="NormalWeb"/>
      </w:pPr>
    </w:p>
    <w:p w14:paraId="2F33283B" w14:textId="77777777" w:rsidR="005779C4" w:rsidRDefault="005779C4" w:rsidP="005779C4">
      <w:pPr>
        <w:pStyle w:val="NormalWeb"/>
      </w:pPr>
    </w:p>
    <w:p w14:paraId="589B3CCB" w14:textId="77777777" w:rsidR="005779C4" w:rsidRDefault="005779C4" w:rsidP="005779C4">
      <w:pPr>
        <w:pStyle w:val="NormalWeb"/>
      </w:pPr>
    </w:p>
    <w:p w14:paraId="56781E06" w14:textId="77777777" w:rsidR="005779C4" w:rsidRDefault="005779C4" w:rsidP="005779C4">
      <w:pPr>
        <w:pStyle w:val="NormalWeb"/>
      </w:pPr>
    </w:p>
    <w:p w14:paraId="5924A3B2" w14:textId="77777777" w:rsidR="005779C4" w:rsidRDefault="005779C4" w:rsidP="005779C4">
      <w:pPr>
        <w:pStyle w:val="NormalWeb"/>
      </w:pPr>
    </w:p>
    <w:p w14:paraId="6DA8C37F" w14:textId="77777777" w:rsidR="005779C4" w:rsidRDefault="005779C4" w:rsidP="005779C4">
      <w:pPr>
        <w:pStyle w:val="NormalWeb"/>
      </w:pPr>
    </w:p>
    <w:p w14:paraId="7E60C530" w14:textId="77777777" w:rsidR="005779C4" w:rsidRDefault="005779C4" w:rsidP="005779C4">
      <w:pPr>
        <w:pStyle w:val="NormalWeb"/>
      </w:pPr>
    </w:p>
    <w:p w14:paraId="6179AB8F" w14:textId="77777777" w:rsidR="005779C4" w:rsidRDefault="005779C4" w:rsidP="005779C4">
      <w:pPr>
        <w:pStyle w:val="NormalWeb"/>
      </w:pPr>
    </w:p>
    <w:p w14:paraId="13B78729" w14:textId="77777777" w:rsidR="005779C4" w:rsidRDefault="005779C4" w:rsidP="005779C4">
      <w:pPr>
        <w:pStyle w:val="NormalWeb"/>
      </w:pPr>
    </w:p>
    <w:p w14:paraId="02C8ED31" w14:textId="77777777" w:rsidR="005779C4" w:rsidRDefault="005779C4" w:rsidP="005779C4">
      <w:pPr>
        <w:pStyle w:val="NormalWeb"/>
      </w:pPr>
    </w:p>
    <w:p w14:paraId="7140143D" w14:textId="77777777" w:rsidR="005779C4" w:rsidRDefault="005779C4" w:rsidP="005779C4">
      <w:pPr>
        <w:pStyle w:val="NormalWeb"/>
      </w:pPr>
    </w:p>
    <w:p w14:paraId="42556525" w14:textId="77777777" w:rsidR="005779C4" w:rsidRDefault="005779C4" w:rsidP="005779C4">
      <w:pPr>
        <w:pStyle w:val="NormalWeb"/>
      </w:pPr>
    </w:p>
    <w:p w14:paraId="61160618" w14:textId="77777777" w:rsidR="005779C4" w:rsidRDefault="005779C4" w:rsidP="005779C4">
      <w:pPr>
        <w:pStyle w:val="NormalWeb"/>
      </w:pPr>
    </w:p>
    <w:p w14:paraId="24F4B5C4" w14:textId="77777777" w:rsidR="005779C4" w:rsidRDefault="005779C4" w:rsidP="005779C4">
      <w:pPr>
        <w:pStyle w:val="NormalWeb"/>
      </w:pPr>
    </w:p>
    <w:p w14:paraId="5AEDDB05" w14:textId="77777777" w:rsidR="005779C4" w:rsidRDefault="005779C4" w:rsidP="005779C4">
      <w:pPr>
        <w:pStyle w:val="NormalWeb"/>
      </w:pPr>
    </w:p>
    <w:p w14:paraId="71F83F35" w14:textId="77777777" w:rsidR="005779C4" w:rsidRDefault="005779C4" w:rsidP="005779C4">
      <w:pPr>
        <w:pStyle w:val="NormalWeb"/>
      </w:pPr>
    </w:p>
    <w:p w14:paraId="5B9DBFC6" w14:textId="77777777" w:rsidR="005779C4" w:rsidRPr="007A5C44" w:rsidRDefault="005779C4" w:rsidP="00577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eastAsia="en-IN"/>
        </w:rPr>
      </w:pPr>
    </w:p>
    <w:p w14:paraId="3082C361" w14:textId="20463A03" w:rsidR="00A051A2" w:rsidRPr="00E81150" w:rsidRDefault="00A051A2" w:rsidP="00A051A2">
      <w:pPr>
        <w:spacing w:line="360" w:lineRule="auto"/>
        <w:ind w:left="720"/>
        <w:jc w:val="both"/>
        <w:rPr>
          <w:rFonts w:ascii="Times New Roman" w:hAnsi="Times New Roman" w:cs="Times New Roman"/>
          <w:sz w:val="24"/>
          <w:szCs w:val="24"/>
        </w:rPr>
      </w:pPr>
    </w:p>
    <w:p w14:paraId="63DC0A65" w14:textId="7772C54D" w:rsidR="00D70BCD" w:rsidRPr="005779C4" w:rsidRDefault="00D70BCD" w:rsidP="005779C4">
      <w:pPr>
        <w:jc w:val="both"/>
        <w:rPr>
          <w:rFonts w:ascii="Times New Roman" w:hAnsi="Times New Roman" w:cs="Times New Roman"/>
          <w:sz w:val="24"/>
          <w:szCs w:val="24"/>
          <w:u w:val="single"/>
        </w:rPr>
      </w:pPr>
      <w:r w:rsidRPr="005779C4">
        <w:rPr>
          <w:rFonts w:ascii="Times New Roman" w:hAnsi="Times New Roman" w:cs="Times New Roman"/>
          <w:sz w:val="24"/>
          <w:szCs w:val="24"/>
        </w:rPr>
        <w:br w:type="column"/>
      </w:r>
      <w:r w:rsidRPr="005779C4">
        <w:rPr>
          <w:rFonts w:ascii="Times New Roman" w:hAnsi="Times New Roman" w:cs="Times New Roman"/>
          <w:b/>
          <w:bCs/>
          <w:sz w:val="24"/>
          <w:szCs w:val="24"/>
        </w:rPr>
        <w:lastRenderedPageBreak/>
        <w:t xml:space="preserve">4.2 </w:t>
      </w:r>
      <w:proofErr w:type="gramStart"/>
      <w:r w:rsidR="0070624E" w:rsidRPr="005779C4">
        <w:rPr>
          <w:rFonts w:ascii="Times New Roman" w:hAnsi="Times New Roman" w:cs="Times New Roman"/>
          <w:b/>
          <w:bCs/>
          <w:sz w:val="24"/>
          <w:szCs w:val="24"/>
        </w:rPr>
        <w:t xml:space="preserve">Nifty </w:t>
      </w:r>
      <w:r w:rsidRPr="005779C4">
        <w:rPr>
          <w:rFonts w:ascii="Times New Roman" w:hAnsi="Times New Roman" w:cs="Times New Roman"/>
          <w:b/>
          <w:bCs/>
          <w:sz w:val="24"/>
          <w:szCs w:val="24"/>
        </w:rPr>
        <w:t xml:space="preserve"> Methodology</w:t>
      </w:r>
      <w:proofErr w:type="gramEnd"/>
      <w:r w:rsidRPr="005779C4">
        <w:rPr>
          <w:rFonts w:ascii="Times New Roman" w:hAnsi="Times New Roman" w:cs="Times New Roman"/>
          <w:sz w:val="24"/>
          <w:szCs w:val="24"/>
          <w:u w:val="single"/>
        </w:rPr>
        <w:t>:</w:t>
      </w:r>
    </w:p>
    <w:p w14:paraId="76ED88E6" w14:textId="0B87ABA5" w:rsidR="00F57157" w:rsidRPr="00E81150" w:rsidRDefault="00F57157" w:rsidP="00F57157">
      <w:pPr>
        <w:spacing w:line="360" w:lineRule="auto"/>
        <w:ind w:left="720"/>
        <w:jc w:val="both"/>
        <w:rPr>
          <w:rFonts w:ascii="Times New Roman" w:hAnsi="Times New Roman" w:cs="Times New Roman"/>
          <w:sz w:val="24"/>
          <w:szCs w:val="24"/>
        </w:rPr>
      </w:pPr>
    </w:p>
    <w:p w14:paraId="4F17B0FC" w14:textId="37E32C5E" w:rsidR="00F57157" w:rsidRPr="00E81150" w:rsidRDefault="007D7A86" w:rsidP="00D70BCD">
      <w:pPr>
        <w:spacing w:line="240" w:lineRule="auto"/>
        <w:ind w:left="720"/>
        <w:jc w:val="both"/>
        <w:rPr>
          <w:rFonts w:ascii="Times New Roman" w:hAnsi="Times New Roman" w:cs="Times New Roman"/>
          <w:sz w:val="24"/>
          <w:szCs w:val="24"/>
        </w:rPr>
      </w:pPr>
      <w:r w:rsidRPr="007D7A86">
        <w:rPr>
          <w:rFonts w:ascii="Times New Roman" w:hAnsi="Times New Roman" w:cs="Times New Roman"/>
          <w:noProof/>
          <w:sz w:val="24"/>
          <w:szCs w:val="24"/>
        </w:rPr>
        <w:drawing>
          <wp:inline distT="0" distB="0" distL="0" distR="0" wp14:anchorId="2129E0FA" wp14:editId="79451801">
            <wp:extent cx="6317615" cy="7004050"/>
            <wp:effectExtent l="0" t="0" r="6985" b="6350"/>
            <wp:docPr id="1298774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74438" name=""/>
                    <pic:cNvPicPr/>
                  </pic:nvPicPr>
                  <pic:blipFill>
                    <a:blip r:embed="rId31"/>
                    <a:stretch>
                      <a:fillRect/>
                    </a:stretch>
                  </pic:blipFill>
                  <pic:spPr>
                    <a:xfrm>
                      <a:off x="0" y="0"/>
                      <a:ext cx="6317615" cy="7004050"/>
                    </a:xfrm>
                    <a:prstGeom prst="rect">
                      <a:avLst/>
                    </a:prstGeom>
                  </pic:spPr>
                </pic:pic>
              </a:graphicData>
            </a:graphic>
          </wp:inline>
        </w:drawing>
      </w:r>
    </w:p>
    <w:p w14:paraId="2769F78B" w14:textId="77777777" w:rsidR="007D7A86" w:rsidRPr="007D7A86" w:rsidRDefault="007D7A86" w:rsidP="007D7A86">
      <w:pPr>
        <w:spacing w:after="240" w:line="240" w:lineRule="auto"/>
        <w:rPr>
          <w:rFonts w:ascii="Times New Roman" w:eastAsia="Times New Roman" w:hAnsi="Times New Roman" w:cs="Times New Roman"/>
          <w:kern w:val="0"/>
          <w:sz w:val="28"/>
          <w:szCs w:val="28"/>
          <w:lang w:val="en-US"/>
        </w:rPr>
      </w:pPr>
      <w:r w:rsidRPr="007D7A86">
        <w:rPr>
          <w:rFonts w:ascii="Times New Roman" w:eastAsia="Times New Roman" w:hAnsi="Times New Roman" w:cs="Times New Roman"/>
          <w:kern w:val="0"/>
          <w:sz w:val="28"/>
          <w:szCs w:val="28"/>
          <w:lang w:val="en-US"/>
        </w:rPr>
        <w:t xml:space="preserve">This Flask web application acts as an interface for estimating yearly returns based on user-input monthly returns. It uses a trained machine learning model and a scaler for </w:t>
      </w:r>
      <w:r w:rsidRPr="007D7A86">
        <w:rPr>
          <w:rFonts w:ascii="Times New Roman" w:eastAsia="Times New Roman" w:hAnsi="Times New Roman" w:cs="Times New Roman"/>
          <w:kern w:val="0"/>
          <w:sz w:val="28"/>
          <w:szCs w:val="28"/>
          <w:lang w:val="en-US"/>
        </w:rPr>
        <w:lastRenderedPageBreak/>
        <w:t xml:space="preserve">data preparation. </w:t>
      </w:r>
      <w:r w:rsidRPr="007D7A86">
        <w:rPr>
          <w:rFonts w:ascii="Times New Roman" w:eastAsia="Times New Roman" w:hAnsi="Times New Roman" w:cs="Times New Roman"/>
          <w:kern w:val="0"/>
          <w:sz w:val="28"/>
          <w:szCs w:val="28"/>
          <w:lang w:val="en-US"/>
        </w:rPr>
        <w:br/>
      </w:r>
      <w:r w:rsidRPr="007D7A86">
        <w:rPr>
          <w:rFonts w:ascii="Times New Roman" w:eastAsia="Times New Roman" w:hAnsi="Times New Roman" w:cs="Times New Roman"/>
          <w:kern w:val="0"/>
          <w:sz w:val="28"/>
          <w:szCs w:val="28"/>
          <w:lang w:val="en-US"/>
        </w:rPr>
        <w:br/>
        <w:t>The 'index.html' file offers a form where customers may enter their monthly returns. Once submitted, the data is sent to the Flask server for processing.</w:t>
      </w:r>
      <w:r w:rsidRPr="007D7A86">
        <w:rPr>
          <w:rFonts w:ascii="Times New Roman" w:eastAsia="Times New Roman" w:hAnsi="Times New Roman" w:cs="Times New Roman"/>
          <w:kern w:val="0"/>
          <w:sz w:val="28"/>
          <w:szCs w:val="28"/>
          <w:lang w:val="en-US"/>
        </w:rPr>
        <w:br/>
      </w:r>
      <w:r w:rsidRPr="007D7A86">
        <w:rPr>
          <w:rFonts w:ascii="Times New Roman" w:eastAsia="Times New Roman" w:hAnsi="Times New Roman" w:cs="Times New Roman"/>
          <w:kern w:val="0"/>
          <w:sz w:val="28"/>
          <w:szCs w:val="28"/>
          <w:lang w:val="en-US"/>
        </w:rPr>
        <w:br/>
      </w:r>
      <w:r w:rsidRPr="007D7A86">
        <w:rPr>
          <w:rFonts w:ascii="Times New Roman" w:eastAsia="Times New Roman" w:hAnsi="Times New Roman" w:cs="Times New Roman"/>
          <w:kern w:val="0"/>
          <w:sz w:val="28"/>
          <w:szCs w:val="28"/>
          <w:lang w:val="en-US"/>
        </w:rPr>
        <w:br/>
        <w:t xml:space="preserve">The Flask server loads the trained model and scaler from the pickle files that have been stored. After receiving the input data, it preprocesses it by scaling it using the loaded scaler before making predictions with the trained model. The estimated yearly return is then sent to the'result.html' template for presentation. </w:t>
      </w:r>
      <w:r w:rsidRPr="007D7A86">
        <w:rPr>
          <w:rFonts w:ascii="Times New Roman" w:eastAsia="Times New Roman" w:hAnsi="Times New Roman" w:cs="Times New Roman"/>
          <w:kern w:val="0"/>
          <w:sz w:val="28"/>
          <w:szCs w:val="28"/>
          <w:lang w:val="en-US"/>
        </w:rPr>
        <w:br/>
      </w:r>
    </w:p>
    <w:p w14:paraId="593F0ADF" w14:textId="77777777" w:rsidR="007D7A86" w:rsidRPr="007D7A86" w:rsidRDefault="007D7A86" w:rsidP="007D7A86">
      <w:pPr>
        <w:spacing w:after="0" w:line="240" w:lineRule="auto"/>
        <w:rPr>
          <w:rFonts w:ascii="Times New Roman" w:eastAsia="Times New Roman" w:hAnsi="Times New Roman" w:cs="Times New Roman"/>
          <w:kern w:val="0"/>
          <w:sz w:val="28"/>
          <w:szCs w:val="28"/>
          <w:lang w:val="en-US"/>
        </w:rPr>
      </w:pPr>
      <w:r w:rsidRPr="007D7A86">
        <w:rPr>
          <w:rFonts w:ascii="Times New Roman" w:eastAsia="Times New Roman" w:hAnsi="Times New Roman" w:cs="Times New Roman"/>
          <w:kern w:val="0"/>
          <w:sz w:val="28"/>
          <w:szCs w:val="28"/>
          <w:lang w:val="en-US"/>
        </w:rPr>
        <w:t>To use the application, make sure you have the appropriate HTML templates ('index.html' and'result.html'), the trained model ('</w:t>
      </w:r>
      <w:proofErr w:type="spellStart"/>
      <w:r w:rsidRPr="007D7A86">
        <w:rPr>
          <w:rFonts w:ascii="Times New Roman" w:eastAsia="Times New Roman" w:hAnsi="Times New Roman" w:cs="Times New Roman"/>
          <w:kern w:val="0"/>
          <w:sz w:val="28"/>
          <w:szCs w:val="28"/>
          <w:lang w:val="en-US"/>
        </w:rPr>
        <w:t>linearmodel.pkl</w:t>
      </w:r>
      <w:proofErr w:type="spellEnd"/>
      <w:r w:rsidRPr="007D7A86">
        <w:rPr>
          <w:rFonts w:ascii="Times New Roman" w:eastAsia="Times New Roman" w:hAnsi="Times New Roman" w:cs="Times New Roman"/>
          <w:kern w:val="0"/>
          <w:sz w:val="28"/>
          <w:szCs w:val="28"/>
          <w:lang w:val="en-US"/>
        </w:rPr>
        <w:t>'), and the scaler ('</w:t>
      </w:r>
      <w:proofErr w:type="spellStart"/>
      <w:r w:rsidRPr="007D7A86">
        <w:rPr>
          <w:rFonts w:ascii="Times New Roman" w:eastAsia="Times New Roman" w:hAnsi="Times New Roman" w:cs="Times New Roman"/>
          <w:kern w:val="0"/>
          <w:sz w:val="28"/>
          <w:szCs w:val="28"/>
          <w:lang w:val="en-US"/>
        </w:rPr>
        <w:t>scaler.pkl</w:t>
      </w:r>
      <w:proofErr w:type="spellEnd"/>
      <w:r w:rsidRPr="007D7A86">
        <w:rPr>
          <w:rFonts w:ascii="Times New Roman" w:eastAsia="Times New Roman" w:hAnsi="Times New Roman" w:cs="Times New Roman"/>
          <w:kern w:val="0"/>
          <w:sz w:val="28"/>
          <w:szCs w:val="28"/>
          <w:lang w:val="en-US"/>
        </w:rPr>
        <w:t xml:space="preserve">'). </w:t>
      </w:r>
      <w:r w:rsidRPr="007D7A86">
        <w:rPr>
          <w:rFonts w:ascii="Times New Roman" w:eastAsia="Times New Roman" w:hAnsi="Times New Roman" w:cs="Times New Roman"/>
          <w:kern w:val="0"/>
          <w:sz w:val="28"/>
          <w:szCs w:val="28"/>
          <w:lang w:val="en-US"/>
        </w:rPr>
        <w:br/>
      </w:r>
      <w:r w:rsidRPr="007D7A86">
        <w:rPr>
          <w:rFonts w:ascii="Times New Roman" w:eastAsia="Times New Roman" w:hAnsi="Times New Roman" w:cs="Times New Roman"/>
          <w:kern w:val="0"/>
          <w:sz w:val="28"/>
          <w:szCs w:val="28"/>
          <w:lang w:val="en-US"/>
        </w:rPr>
        <w:br/>
        <w:t xml:space="preserve">You may start the Flask server by running the script, and then visit the application via a web browser. Users may enter their monthly returns data and obtain the estimated year return as an output. </w:t>
      </w:r>
    </w:p>
    <w:p w14:paraId="3F6AF338" w14:textId="77777777" w:rsidR="00396CB9" w:rsidRPr="00E81150" w:rsidRDefault="00396CB9" w:rsidP="00396CB9">
      <w:pPr>
        <w:pStyle w:val="ListParagraph"/>
        <w:spacing w:line="360" w:lineRule="auto"/>
        <w:ind w:left="360"/>
        <w:rPr>
          <w:rFonts w:ascii="Times New Roman" w:hAnsi="Times New Roman" w:cs="Times New Roman"/>
          <w:b/>
          <w:sz w:val="32"/>
          <w:szCs w:val="32"/>
          <w:lang w:eastAsia="en-IN"/>
        </w:rPr>
      </w:pPr>
    </w:p>
    <w:p w14:paraId="26900B8D" w14:textId="77777777" w:rsidR="00396CB9" w:rsidRPr="00E81150" w:rsidRDefault="00396CB9" w:rsidP="00396CB9">
      <w:pPr>
        <w:pStyle w:val="ListParagraph"/>
        <w:spacing w:line="360" w:lineRule="auto"/>
        <w:ind w:left="360"/>
        <w:rPr>
          <w:rFonts w:ascii="Times New Roman" w:hAnsi="Times New Roman" w:cs="Times New Roman"/>
          <w:b/>
          <w:sz w:val="32"/>
          <w:szCs w:val="32"/>
          <w:lang w:eastAsia="en-IN"/>
        </w:rPr>
      </w:pPr>
    </w:p>
    <w:p w14:paraId="7C227525" w14:textId="0017C525" w:rsidR="00396CB9" w:rsidRPr="00E81150" w:rsidRDefault="00825229" w:rsidP="00E81150">
      <w:pPr>
        <w:pStyle w:val="ListParagraph"/>
        <w:spacing w:line="360" w:lineRule="auto"/>
        <w:ind w:left="360"/>
        <w:rPr>
          <w:rFonts w:ascii="Times New Roman" w:hAnsi="Times New Roman" w:cs="Times New Roman"/>
          <w:b/>
          <w:sz w:val="32"/>
          <w:szCs w:val="32"/>
          <w:lang w:eastAsia="en-IN"/>
        </w:rPr>
      </w:pPr>
      <w:r w:rsidRPr="00E81150">
        <w:rPr>
          <w:rFonts w:ascii="Times New Roman" w:hAnsi="Times New Roman" w:cs="Times New Roman"/>
          <w:b/>
          <w:sz w:val="32"/>
          <w:szCs w:val="32"/>
          <w:lang w:eastAsia="en-IN"/>
        </w:rPr>
        <w:t xml:space="preserve">    </w:t>
      </w:r>
      <w:r w:rsidR="00E81150">
        <w:rPr>
          <w:rFonts w:ascii="Times New Roman" w:hAnsi="Times New Roman" w:cs="Times New Roman"/>
          <w:b/>
          <w:sz w:val="32"/>
          <w:szCs w:val="32"/>
          <w:lang w:eastAsia="en-IN"/>
        </w:rPr>
        <w:t xml:space="preserve">                                 </w:t>
      </w:r>
      <w:r w:rsidR="00D70BCD" w:rsidRPr="00E81150">
        <w:rPr>
          <w:rFonts w:ascii="Times New Roman" w:hAnsi="Times New Roman" w:cs="Times New Roman"/>
          <w:b/>
          <w:sz w:val="32"/>
          <w:szCs w:val="32"/>
          <w:lang w:eastAsia="en-IN"/>
        </w:rPr>
        <w:t>5.</w:t>
      </w:r>
      <w:r w:rsidRPr="00E81150">
        <w:rPr>
          <w:rFonts w:ascii="Times New Roman" w:hAnsi="Times New Roman" w:cs="Times New Roman"/>
          <w:b/>
          <w:sz w:val="32"/>
          <w:szCs w:val="32"/>
          <w:lang w:eastAsia="en-IN"/>
        </w:rPr>
        <w:t xml:space="preserve">      </w:t>
      </w:r>
      <w:r w:rsidR="00F57157" w:rsidRPr="00E81150">
        <w:rPr>
          <w:rFonts w:ascii="Times New Roman" w:hAnsi="Times New Roman" w:cs="Times New Roman"/>
          <w:b/>
          <w:sz w:val="32"/>
          <w:szCs w:val="32"/>
          <w:lang w:eastAsia="en-IN"/>
        </w:rPr>
        <w:t>Final Implementation</w:t>
      </w:r>
      <w:r w:rsidRPr="00E81150">
        <w:rPr>
          <w:rFonts w:ascii="Times New Roman" w:hAnsi="Times New Roman" w:cs="Times New Roman"/>
          <w:b/>
          <w:sz w:val="32"/>
          <w:szCs w:val="32"/>
          <w:lang w:eastAsia="en-IN"/>
        </w:rPr>
        <w:t xml:space="preserve">  </w:t>
      </w:r>
    </w:p>
    <w:p w14:paraId="2F6668EE" w14:textId="77777777" w:rsidR="00E81150" w:rsidRDefault="00E81150" w:rsidP="00E81150">
      <w:pPr>
        <w:pStyle w:val="ListParagraph"/>
        <w:spacing w:line="360" w:lineRule="auto"/>
        <w:jc w:val="both"/>
        <w:rPr>
          <w:rFonts w:ascii="Times New Roman" w:hAnsi="Times New Roman" w:cs="Times New Roman"/>
          <w:bCs/>
          <w:sz w:val="24"/>
          <w:szCs w:val="24"/>
          <w:lang w:eastAsia="en-IN"/>
        </w:rPr>
      </w:pPr>
    </w:p>
    <w:p w14:paraId="64408445" w14:textId="06D44868" w:rsidR="00396CB9" w:rsidRPr="00E81150" w:rsidRDefault="00396CB9" w:rsidP="00E81150">
      <w:pPr>
        <w:pStyle w:val="ListParagraph"/>
        <w:spacing w:line="360" w:lineRule="auto"/>
        <w:jc w:val="both"/>
        <w:rPr>
          <w:rFonts w:ascii="Times New Roman" w:hAnsi="Times New Roman" w:cs="Times New Roman"/>
          <w:bCs/>
          <w:sz w:val="24"/>
          <w:szCs w:val="24"/>
          <w:lang w:eastAsia="en-IN"/>
        </w:rPr>
      </w:pPr>
      <w:r w:rsidRPr="00E81150">
        <w:rPr>
          <w:rFonts w:ascii="Times New Roman" w:hAnsi="Times New Roman" w:cs="Times New Roman"/>
          <w:b/>
          <w:sz w:val="24"/>
          <w:szCs w:val="24"/>
          <w:lang w:eastAsia="en-IN"/>
        </w:rPr>
        <w:t>Flask Application Setup</w:t>
      </w:r>
      <w:r w:rsidRPr="00E81150">
        <w:rPr>
          <w:rFonts w:ascii="Times New Roman" w:hAnsi="Times New Roman" w:cs="Times New Roman"/>
          <w:bCs/>
          <w:sz w:val="24"/>
          <w:szCs w:val="24"/>
          <w:lang w:eastAsia="en-IN"/>
        </w:rPr>
        <w:t>: The application is built using the Flask micro web framework in Python. It consists of a main script (app.py) defining routes and handling requests.</w:t>
      </w:r>
    </w:p>
    <w:p w14:paraId="76FECC03" w14:textId="77777777" w:rsidR="00E81150" w:rsidRDefault="00E81150" w:rsidP="00E81150">
      <w:pPr>
        <w:pStyle w:val="ListParagraph"/>
        <w:spacing w:line="360" w:lineRule="auto"/>
        <w:jc w:val="both"/>
        <w:rPr>
          <w:rFonts w:ascii="Times New Roman" w:hAnsi="Times New Roman" w:cs="Times New Roman"/>
          <w:b/>
          <w:sz w:val="24"/>
          <w:szCs w:val="24"/>
          <w:lang w:eastAsia="en-IN"/>
        </w:rPr>
      </w:pPr>
    </w:p>
    <w:p w14:paraId="1A1F3637" w14:textId="18EA7E5F" w:rsidR="00396CB9" w:rsidRPr="00E81150" w:rsidRDefault="00396CB9" w:rsidP="00E81150">
      <w:pPr>
        <w:pStyle w:val="ListParagraph"/>
        <w:spacing w:line="360" w:lineRule="auto"/>
        <w:jc w:val="both"/>
        <w:rPr>
          <w:rFonts w:ascii="Times New Roman" w:hAnsi="Times New Roman" w:cs="Times New Roman"/>
          <w:bCs/>
          <w:sz w:val="24"/>
          <w:szCs w:val="24"/>
          <w:lang w:eastAsia="en-IN"/>
        </w:rPr>
      </w:pPr>
      <w:r w:rsidRPr="00E81150">
        <w:rPr>
          <w:rFonts w:ascii="Times New Roman" w:hAnsi="Times New Roman" w:cs="Times New Roman"/>
          <w:b/>
          <w:sz w:val="24"/>
          <w:szCs w:val="24"/>
          <w:lang w:eastAsia="en-IN"/>
        </w:rPr>
        <w:t>Model Loading:</w:t>
      </w:r>
      <w:r w:rsidRPr="00E81150">
        <w:rPr>
          <w:rFonts w:ascii="Times New Roman" w:hAnsi="Times New Roman" w:cs="Times New Roman"/>
          <w:bCs/>
          <w:sz w:val="24"/>
          <w:szCs w:val="24"/>
          <w:lang w:eastAsia="en-IN"/>
        </w:rPr>
        <w:t xml:space="preserve"> The trained machine learning model (</w:t>
      </w:r>
      <w:proofErr w:type="spellStart"/>
      <w:r w:rsidRPr="00E81150">
        <w:rPr>
          <w:rFonts w:ascii="Times New Roman" w:hAnsi="Times New Roman" w:cs="Times New Roman"/>
          <w:bCs/>
          <w:sz w:val="24"/>
          <w:szCs w:val="24"/>
          <w:lang w:eastAsia="en-IN"/>
        </w:rPr>
        <w:t>linearmodel.pkl</w:t>
      </w:r>
      <w:proofErr w:type="spellEnd"/>
      <w:r w:rsidRPr="00E81150">
        <w:rPr>
          <w:rFonts w:ascii="Times New Roman" w:hAnsi="Times New Roman" w:cs="Times New Roman"/>
          <w:bCs/>
          <w:sz w:val="24"/>
          <w:szCs w:val="24"/>
          <w:lang w:eastAsia="en-IN"/>
        </w:rPr>
        <w:t>) and the scaler for data preprocessing (</w:t>
      </w:r>
      <w:proofErr w:type="spellStart"/>
      <w:r w:rsidRPr="00E81150">
        <w:rPr>
          <w:rFonts w:ascii="Times New Roman" w:hAnsi="Times New Roman" w:cs="Times New Roman"/>
          <w:bCs/>
          <w:sz w:val="24"/>
          <w:szCs w:val="24"/>
          <w:lang w:eastAsia="en-IN"/>
        </w:rPr>
        <w:t>scaler.pkl</w:t>
      </w:r>
      <w:proofErr w:type="spellEnd"/>
      <w:r w:rsidRPr="00E81150">
        <w:rPr>
          <w:rFonts w:ascii="Times New Roman" w:hAnsi="Times New Roman" w:cs="Times New Roman"/>
          <w:bCs/>
          <w:sz w:val="24"/>
          <w:szCs w:val="24"/>
          <w:lang w:eastAsia="en-IN"/>
        </w:rPr>
        <w:t>) are loaded using the pickle module.</w:t>
      </w:r>
    </w:p>
    <w:p w14:paraId="3A6FAC14" w14:textId="77777777" w:rsidR="00396CB9" w:rsidRPr="00E81150" w:rsidRDefault="00396CB9" w:rsidP="00E81150">
      <w:pPr>
        <w:pStyle w:val="ListParagraph"/>
        <w:spacing w:line="360" w:lineRule="auto"/>
        <w:jc w:val="both"/>
        <w:rPr>
          <w:rFonts w:ascii="Times New Roman" w:hAnsi="Times New Roman" w:cs="Times New Roman"/>
          <w:bCs/>
          <w:sz w:val="24"/>
          <w:szCs w:val="24"/>
          <w:lang w:eastAsia="en-IN"/>
        </w:rPr>
      </w:pPr>
    </w:p>
    <w:p w14:paraId="69295BC5" w14:textId="77777777" w:rsidR="00396CB9" w:rsidRPr="00E81150" w:rsidRDefault="00396CB9" w:rsidP="00E81150">
      <w:pPr>
        <w:pStyle w:val="ListParagraph"/>
        <w:spacing w:line="360" w:lineRule="auto"/>
        <w:jc w:val="both"/>
        <w:rPr>
          <w:rFonts w:ascii="Times New Roman" w:hAnsi="Times New Roman" w:cs="Times New Roman"/>
          <w:bCs/>
          <w:sz w:val="24"/>
          <w:szCs w:val="24"/>
          <w:lang w:eastAsia="en-IN"/>
        </w:rPr>
      </w:pPr>
      <w:r w:rsidRPr="00E81150">
        <w:rPr>
          <w:rFonts w:ascii="Times New Roman" w:hAnsi="Times New Roman" w:cs="Times New Roman"/>
          <w:b/>
          <w:sz w:val="24"/>
          <w:szCs w:val="24"/>
          <w:lang w:eastAsia="en-IN"/>
        </w:rPr>
        <w:t>User Interface:</w:t>
      </w:r>
      <w:r w:rsidRPr="00E81150">
        <w:rPr>
          <w:rFonts w:ascii="Times New Roman" w:hAnsi="Times New Roman" w:cs="Times New Roman"/>
          <w:bCs/>
          <w:sz w:val="24"/>
          <w:szCs w:val="24"/>
          <w:lang w:eastAsia="en-IN"/>
        </w:rPr>
        <w:t xml:space="preserve"> The application provides a simple and intuitive user interface using HTML templates (index.html and result.html). The index.html template contains a form for inputting monthly returns, while the result.html template displays the predicted annual return.</w:t>
      </w:r>
    </w:p>
    <w:p w14:paraId="72B292F8" w14:textId="77777777" w:rsidR="00396CB9" w:rsidRPr="00E81150" w:rsidRDefault="00396CB9" w:rsidP="00E81150">
      <w:pPr>
        <w:pStyle w:val="ListParagraph"/>
        <w:spacing w:line="360" w:lineRule="auto"/>
        <w:jc w:val="both"/>
        <w:rPr>
          <w:rFonts w:ascii="Times New Roman" w:hAnsi="Times New Roman" w:cs="Times New Roman"/>
          <w:b/>
          <w:sz w:val="24"/>
          <w:szCs w:val="24"/>
          <w:lang w:eastAsia="en-IN"/>
        </w:rPr>
      </w:pPr>
    </w:p>
    <w:p w14:paraId="47BD1E58" w14:textId="77777777" w:rsidR="00396CB9" w:rsidRPr="00E81150" w:rsidRDefault="00396CB9" w:rsidP="00E81150">
      <w:pPr>
        <w:pStyle w:val="ListParagraph"/>
        <w:spacing w:line="360" w:lineRule="auto"/>
        <w:jc w:val="both"/>
        <w:rPr>
          <w:rFonts w:ascii="Times New Roman" w:hAnsi="Times New Roman" w:cs="Times New Roman"/>
          <w:bCs/>
          <w:sz w:val="24"/>
          <w:szCs w:val="24"/>
          <w:lang w:eastAsia="en-IN"/>
        </w:rPr>
      </w:pPr>
      <w:r w:rsidRPr="00E81150">
        <w:rPr>
          <w:rFonts w:ascii="Times New Roman" w:hAnsi="Times New Roman" w:cs="Times New Roman"/>
          <w:b/>
          <w:sz w:val="24"/>
          <w:szCs w:val="24"/>
          <w:lang w:eastAsia="en-IN"/>
        </w:rPr>
        <w:t>Prediction Endpoint</w:t>
      </w:r>
      <w:r w:rsidRPr="00E81150">
        <w:rPr>
          <w:rFonts w:ascii="Times New Roman" w:hAnsi="Times New Roman" w:cs="Times New Roman"/>
          <w:bCs/>
          <w:sz w:val="24"/>
          <w:szCs w:val="24"/>
          <w:lang w:eastAsia="en-IN"/>
        </w:rPr>
        <w:t xml:space="preserve">: The Flask application defines a route ('/predict') to handle POST requests containing the user-input monthly returns data. Upon receiving the data, it preprocesses it using </w:t>
      </w:r>
      <w:r w:rsidRPr="00E81150">
        <w:rPr>
          <w:rFonts w:ascii="Times New Roman" w:hAnsi="Times New Roman" w:cs="Times New Roman"/>
          <w:bCs/>
          <w:sz w:val="24"/>
          <w:szCs w:val="24"/>
          <w:lang w:eastAsia="en-IN"/>
        </w:rPr>
        <w:lastRenderedPageBreak/>
        <w:t>the loaded scaler, makes predictions using the trained model, and renders the result.html template with the predicted annual return.</w:t>
      </w:r>
    </w:p>
    <w:p w14:paraId="3D41DF53" w14:textId="77777777" w:rsidR="00396CB9" w:rsidRPr="00E81150" w:rsidRDefault="00396CB9" w:rsidP="00396CB9">
      <w:pPr>
        <w:pStyle w:val="ListParagraph"/>
        <w:jc w:val="both"/>
        <w:rPr>
          <w:rFonts w:ascii="Times New Roman" w:hAnsi="Times New Roman" w:cs="Times New Roman"/>
          <w:bCs/>
          <w:sz w:val="24"/>
          <w:szCs w:val="24"/>
          <w:lang w:eastAsia="en-IN"/>
        </w:rPr>
      </w:pPr>
    </w:p>
    <w:p w14:paraId="5144A665" w14:textId="0EE0EEBB" w:rsidR="002B6AAA" w:rsidRPr="00E81150" w:rsidRDefault="00396CB9" w:rsidP="00E81150">
      <w:pPr>
        <w:pStyle w:val="ListParagraph"/>
        <w:spacing w:line="360" w:lineRule="auto"/>
        <w:jc w:val="both"/>
        <w:rPr>
          <w:rFonts w:ascii="Times New Roman" w:hAnsi="Times New Roman" w:cs="Times New Roman"/>
          <w:bCs/>
          <w:sz w:val="24"/>
          <w:szCs w:val="24"/>
          <w:lang w:eastAsia="en-IN"/>
        </w:rPr>
      </w:pPr>
      <w:r w:rsidRPr="00E81150">
        <w:rPr>
          <w:rFonts w:ascii="Times New Roman" w:hAnsi="Times New Roman" w:cs="Times New Roman"/>
          <w:b/>
          <w:sz w:val="24"/>
          <w:szCs w:val="24"/>
          <w:lang w:eastAsia="en-IN"/>
        </w:rPr>
        <w:t>Deployment:</w:t>
      </w:r>
      <w:r w:rsidRPr="00E81150">
        <w:rPr>
          <w:rFonts w:ascii="Times New Roman" w:hAnsi="Times New Roman" w:cs="Times New Roman"/>
          <w:bCs/>
          <w:sz w:val="24"/>
          <w:szCs w:val="24"/>
          <w:lang w:eastAsia="en-IN"/>
        </w:rPr>
        <w:t xml:space="preserve"> The application can be run locally by executing the main script (app.py) and accessing it through a web browser. Additionally, it can be deployed on a server to make it accessible to users over the internet.</w:t>
      </w:r>
    </w:p>
    <w:p w14:paraId="72F17788" w14:textId="77777777" w:rsidR="002B6AAA" w:rsidRPr="00E81150" w:rsidRDefault="002B6AAA" w:rsidP="00F57157">
      <w:pPr>
        <w:pStyle w:val="ListParagraph"/>
        <w:jc w:val="both"/>
        <w:rPr>
          <w:rFonts w:ascii="Times New Roman" w:hAnsi="Times New Roman" w:cs="Times New Roman"/>
          <w:bCs/>
          <w:sz w:val="24"/>
          <w:szCs w:val="24"/>
          <w:lang w:eastAsia="en-IN"/>
        </w:rPr>
      </w:pPr>
    </w:p>
    <w:p w14:paraId="1A83115A" w14:textId="77777777" w:rsidR="00F57157" w:rsidRPr="00E81150" w:rsidRDefault="00F57157" w:rsidP="00F57157">
      <w:pPr>
        <w:pStyle w:val="ListParagraph"/>
        <w:jc w:val="center"/>
        <w:rPr>
          <w:rFonts w:ascii="Times New Roman" w:hAnsi="Times New Roman" w:cs="Times New Roman"/>
          <w:bCs/>
          <w:sz w:val="24"/>
          <w:szCs w:val="24"/>
          <w:lang w:eastAsia="en-IN"/>
        </w:rPr>
      </w:pPr>
    </w:p>
    <w:p w14:paraId="313D6E2E" w14:textId="77777777" w:rsidR="00F57157" w:rsidRPr="00E81150" w:rsidRDefault="00F57157" w:rsidP="00E81150">
      <w:pPr>
        <w:pStyle w:val="ListParagraph"/>
        <w:numPr>
          <w:ilvl w:val="0"/>
          <w:numId w:val="3"/>
        </w:numPr>
        <w:spacing w:line="360" w:lineRule="auto"/>
        <w:jc w:val="both"/>
        <w:rPr>
          <w:rFonts w:ascii="Times New Roman" w:hAnsi="Times New Roman" w:cs="Times New Roman"/>
          <w:bCs/>
          <w:sz w:val="24"/>
          <w:szCs w:val="24"/>
          <w:lang w:eastAsia="en-IN"/>
        </w:rPr>
      </w:pPr>
      <w:r w:rsidRPr="00E81150">
        <w:rPr>
          <w:rFonts w:ascii="Times New Roman" w:hAnsi="Times New Roman" w:cs="Times New Roman"/>
          <w:bCs/>
          <w:sz w:val="24"/>
          <w:szCs w:val="24"/>
          <w:lang w:eastAsia="en-IN"/>
        </w:rPr>
        <w:t>Launch the web app by executing the Python code, which will deploy the application on localhost.</w:t>
      </w:r>
    </w:p>
    <w:p w14:paraId="1CB8B54D" w14:textId="77777777" w:rsidR="00F57157" w:rsidRPr="00E81150" w:rsidRDefault="00F57157" w:rsidP="00F57157">
      <w:pPr>
        <w:pStyle w:val="ListParagraph"/>
        <w:ind w:left="1080"/>
        <w:rPr>
          <w:rFonts w:ascii="Times New Roman" w:hAnsi="Times New Roman" w:cs="Times New Roman"/>
          <w:bCs/>
          <w:sz w:val="24"/>
          <w:szCs w:val="24"/>
          <w:lang w:eastAsia="en-IN"/>
        </w:rPr>
      </w:pPr>
    </w:p>
    <w:p w14:paraId="75101599" w14:textId="6C3EF3C6" w:rsidR="00F57157" w:rsidRPr="00E81150" w:rsidRDefault="00E4645C" w:rsidP="00F57157">
      <w:pPr>
        <w:pStyle w:val="ListParagraph"/>
        <w:ind w:left="1080"/>
        <w:rPr>
          <w:rFonts w:ascii="Times New Roman" w:hAnsi="Times New Roman" w:cs="Times New Roman"/>
          <w:bCs/>
          <w:sz w:val="24"/>
          <w:szCs w:val="24"/>
          <w:lang w:eastAsia="en-IN"/>
        </w:rPr>
      </w:pPr>
      <w:r w:rsidRPr="00E4645C">
        <w:rPr>
          <w:rFonts w:ascii="Times New Roman" w:hAnsi="Times New Roman" w:cs="Times New Roman"/>
          <w:bCs/>
          <w:noProof/>
          <w:sz w:val="24"/>
          <w:szCs w:val="24"/>
          <w:lang w:eastAsia="en-IN"/>
        </w:rPr>
        <w:drawing>
          <wp:inline distT="0" distB="0" distL="0" distR="0" wp14:anchorId="461ADA1B" wp14:editId="36DACE7D">
            <wp:extent cx="6317615" cy="1530985"/>
            <wp:effectExtent l="0" t="0" r="6985" b="0"/>
            <wp:docPr id="164466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66890" name=""/>
                    <pic:cNvPicPr/>
                  </pic:nvPicPr>
                  <pic:blipFill>
                    <a:blip r:embed="rId32"/>
                    <a:stretch>
                      <a:fillRect/>
                    </a:stretch>
                  </pic:blipFill>
                  <pic:spPr>
                    <a:xfrm>
                      <a:off x="0" y="0"/>
                      <a:ext cx="6317615" cy="1530985"/>
                    </a:xfrm>
                    <a:prstGeom prst="rect">
                      <a:avLst/>
                    </a:prstGeom>
                  </pic:spPr>
                </pic:pic>
              </a:graphicData>
            </a:graphic>
          </wp:inline>
        </w:drawing>
      </w:r>
    </w:p>
    <w:p w14:paraId="08D03AE1" w14:textId="77777777" w:rsidR="00DF6D2D" w:rsidRPr="00E81150" w:rsidRDefault="00DF6D2D" w:rsidP="00F57157">
      <w:pPr>
        <w:pStyle w:val="ListParagraph"/>
        <w:ind w:left="1080"/>
        <w:rPr>
          <w:rFonts w:ascii="Times New Roman" w:hAnsi="Times New Roman" w:cs="Times New Roman"/>
          <w:bCs/>
          <w:sz w:val="24"/>
          <w:szCs w:val="24"/>
          <w:lang w:eastAsia="en-IN"/>
        </w:rPr>
      </w:pPr>
    </w:p>
    <w:p w14:paraId="05198B7E" w14:textId="77777777" w:rsidR="00F57157" w:rsidRPr="00E81150" w:rsidRDefault="00F57157" w:rsidP="00E81150">
      <w:pPr>
        <w:pStyle w:val="ListParagraph"/>
        <w:spacing w:line="360" w:lineRule="auto"/>
        <w:ind w:left="1080"/>
        <w:jc w:val="center"/>
        <w:rPr>
          <w:rFonts w:ascii="Times New Roman" w:hAnsi="Times New Roman" w:cs="Times New Roman"/>
          <w:bCs/>
          <w:sz w:val="20"/>
          <w:szCs w:val="20"/>
          <w:lang w:eastAsia="en-IN"/>
        </w:rPr>
      </w:pPr>
    </w:p>
    <w:p w14:paraId="5544A135" w14:textId="77777777" w:rsidR="00E4645C" w:rsidRPr="00E81150" w:rsidRDefault="00DF6D2D" w:rsidP="00E4645C">
      <w:pPr>
        <w:pStyle w:val="NormalWeb"/>
        <w:numPr>
          <w:ilvl w:val="0"/>
          <w:numId w:val="3"/>
        </w:numPr>
        <w:ind w:left="360"/>
      </w:pPr>
      <w:r w:rsidRPr="00E81150">
        <w:rPr>
          <w:bCs/>
        </w:rPr>
        <w:t>Access the deployed web application through a browser. Upon successful deployment, the webpage will be displayed as intended</w:t>
      </w:r>
      <w:r w:rsidR="00E4645C">
        <w:rPr>
          <w:bCs/>
        </w:rPr>
        <w:t xml:space="preserve"> and </w:t>
      </w:r>
      <w:r w:rsidR="00E4645C" w:rsidRPr="00E81150">
        <w:rPr>
          <w:bCs/>
        </w:rPr>
        <w:t>enter the details</w:t>
      </w:r>
      <w:r w:rsidR="00E4645C">
        <w:rPr>
          <w:bCs/>
        </w:rPr>
        <w:t xml:space="preserve"> and </w:t>
      </w:r>
      <w:proofErr w:type="gramStart"/>
      <w:r w:rsidR="00E4645C" w:rsidRPr="00E81150">
        <w:t>Proceed</w:t>
      </w:r>
      <w:proofErr w:type="gramEnd"/>
      <w:r w:rsidR="00E4645C" w:rsidRPr="00E81150">
        <w:t xml:space="preserve"> by clicking the Predict button.</w:t>
      </w:r>
    </w:p>
    <w:p w14:paraId="362FBA5F" w14:textId="44E94FE3" w:rsidR="00F57157" w:rsidRPr="00E81150" w:rsidRDefault="00F57157" w:rsidP="00E81150">
      <w:pPr>
        <w:pStyle w:val="ListParagraph"/>
        <w:numPr>
          <w:ilvl w:val="0"/>
          <w:numId w:val="3"/>
        </w:numPr>
        <w:spacing w:line="360" w:lineRule="auto"/>
        <w:jc w:val="both"/>
        <w:rPr>
          <w:rFonts w:ascii="Times New Roman" w:hAnsi="Times New Roman" w:cs="Times New Roman"/>
          <w:bCs/>
          <w:sz w:val="24"/>
          <w:szCs w:val="24"/>
          <w:lang w:eastAsia="en-IN"/>
        </w:rPr>
      </w:pPr>
    </w:p>
    <w:p w14:paraId="4C0F2E0C" w14:textId="4411A01B" w:rsidR="00DF6D2D" w:rsidRPr="00E81150" w:rsidRDefault="00E4645C" w:rsidP="00F57157">
      <w:pPr>
        <w:pStyle w:val="ListParagraph"/>
        <w:ind w:left="1080"/>
        <w:jc w:val="both"/>
        <w:rPr>
          <w:rFonts w:ascii="Times New Roman" w:hAnsi="Times New Roman" w:cs="Times New Roman"/>
          <w:bCs/>
          <w:sz w:val="24"/>
          <w:szCs w:val="24"/>
          <w:lang w:eastAsia="en-IN"/>
        </w:rPr>
      </w:pPr>
      <w:r>
        <w:rPr>
          <w:noProof/>
        </w:rPr>
        <w:lastRenderedPageBreak/>
        <w:drawing>
          <wp:inline distT="0" distB="0" distL="0" distR="0" wp14:anchorId="0AD70B3E" wp14:editId="4B489F2D">
            <wp:extent cx="6317615" cy="3948430"/>
            <wp:effectExtent l="0" t="0" r="6985" b="0"/>
            <wp:docPr id="1546397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17615" cy="3948430"/>
                    </a:xfrm>
                    <a:prstGeom prst="rect">
                      <a:avLst/>
                    </a:prstGeom>
                    <a:noFill/>
                    <a:ln>
                      <a:noFill/>
                    </a:ln>
                  </pic:spPr>
                </pic:pic>
              </a:graphicData>
            </a:graphic>
          </wp:inline>
        </w:drawing>
      </w:r>
    </w:p>
    <w:p w14:paraId="600DAE7E" w14:textId="5C57B9C5" w:rsidR="00F57157" w:rsidRPr="00E81150" w:rsidRDefault="00F57157" w:rsidP="00F57157">
      <w:pPr>
        <w:pStyle w:val="ListParagraph"/>
        <w:ind w:left="1080"/>
        <w:jc w:val="both"/>
        <w:rPr>
          <w:rFonts w:ascii="Times New Roman" w:hAnsi="Times New Roman" w:cs="Times New Roman"/>
          <w:bCs/>
          <w:sz w:val="24"/>
          <w:szCs w:val="24"/>
          <w:lang w:eastAsia="en-IN"/>
        </w:rPr>
      </w:pPr>
    </w:p>
    <w:p w14:paraId="07EC0BC4" w14:textId="77777777" w:rsidR="00F57157" w:rsidRPr="00E81150" w:rsidRDefault="00F57157" w:rsidP="00F57157">
      <w:pPr>
        <w:pStyle w:val="ListParagraph"/>
        <w:ind w:left="1080"/>
        <w:rPr>
          <w:rFonts w:ascii="Times New Roman" w:hAnsi="Times New Roman" w:cs="Times New Roman"/>
          <w:bCs/>
          <w:sz w:val="24"/>
          <w:szCs w:val="24"/>
          <w:lang w:eastAsia="en-IN"/>
        </w:rPr>
      </w:pPr>
    </w:p>
    <w:p w14:paraId="49BC9834" w14:textId="7D678A7C" w:rsidR="00AB191A" w:rsidRPr="00E81150" w:rsidRDefault="00AB191A" w:rsidP="00E4645C">
      <w:pPr>
        <w:pStyle w:val="NormalWeb"/>
      </w:pPr>
    </w:p>
    <w:p w14:paraId="12ED4842" w14:textId="35360F1A" w:rsidR="00F57157" w:rsidRPr="00E81150" w:rsidRDefault="00E4645C" w:rsidP="00E4645C">
      <w:pPr>
        <w:pStyle w:val="NormalWeb"/>
        <w:ind w:left="720"/>
        <w:rPr>
          <w:noProof/>
        </w:rPr>
      </w:pPr>
      <w:r>
        <w:t>3.</w:t>
      </w:r>
      <w:r w:rsidR="00AB191A" w:rsidRPr="00E81150">
        <w:t xml:space="preserve"> You will find the results on the </w:t>
      </w:r>
      <w:r w:rsidR="00E81150" w:rsidRPr="00E81150">
        <w:t>Result</w:t>
      </w:r>
      <w:r w:rsidR="00AB191A" w:rsidRPr="00E81150">
        <w:t xml:space="preserve"> Page'.</w:t>
      </w:r>
      <w:r w:rsidR="00F57157" w:rsidRPr="00E81150">
        <w:t xml:space="preserve"> </w:t>
      </w:r>
    </w:p>
    <w:p w14:paraId="33F9C260" w14:textId="0838A306" w:rsidR="00F57157" w:rsidRPr="00E81150" w:rsidRDefault="00E4645C" w:rsidP="00DF6D2D">
      <w:pPr>
        <w:pStyle w:val="NormalWeb"/>
        <w:jc w:val="center"/>
      </w:pPr>
      <w:r w:rsidRPr="00E81150">
        <w:rPr>
          <w:noProof/>
        </w:rPr>
        <mc:AlternateContent>
          <mc:Choice Requires="wps">
            <w:drawing>
              <wp:anchor distT="0" distB="0" distL="114300" distR="114300" simplePos="0" relativeHeight="251659264" behindDoc="0" locked="0" layoutInCell="1" allowOverlap="1" wp14:anchorId="3E53E5FA" wp14:editId="7A9EFD4D">
                <wp:simplePos x="0" y="0"/>
                <wp:positionH relativeFrom="margin">
                  <wp:posOffset>-2864485</wp:posOffset>
                </wp:positionH>
                <wp:positionV relativeFrom="paragraph">
                  <wp:posOffset>1151255</wp:posOffset>
                </wp:positionV>
                <wp:extent cx="889000" cy="514350"/>
                <wp:effectExtent l="0" t="0" r="25400" b="19050"/>
                <wp:wrapNone/>
                <wp:docPr id="155237980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flipV="1">
                          <a:off x="0" y="0"/>
                          <a:ext cx="889000" cy="5143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A708EC4" w14:textId="77777777" w:rsidR="00F57157" w:rsidRPr="00E81150" w:rsidRDefault="00F57157" w:rsidP="00F57157">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E53E5FA" id="Rectangle 9" o:spid="_x0000_s1026" style="position:absolute;left:0;text-align:left;margin-left:-225.55pt;margin-top:90.65pt;width:70pt;height:40.5pt;flip:x 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G4HgAIAAFwFAAAOAAAAZHJzL2Uyb0RvYy54bWysVEuPEzEMviPxH6Lc2ZmWFrpVp6uqqwJS&#10;xa5YHuc0k3QiMnFI0k7Lr8fJPFrBigPiEtmx/fntxd2p1uQonFdgCjq6ySkRhkOpzL6gXz5vXs0o&#10;8YGZkmkwoqBn4end8uWLRWPnYgwV6FI4giDGzxtb0CoEO88yzytRM38DVhgUSnA1C8i6fVY61iB6&#10;rbNxnr/JGnCldcCF9/h73wrpMuFLKXh4kNKLQHRBMbaQXpfeXXyz5YLN947ZSvEuDPYPUdRMGXQ6&#10;QN2zwMjBqT+gasUdeJDhhkOdgZSKi5QDZjPKf8vmqWJWpFywON4OZfL/D5Z/PD7ZRxdD93YL/LvH&#10;imSN9fNBEhnf6Zykq4nUyr7HZtNEfY1UtMdkyClV9jxUVpwC4fg5m93mOdafo2g6mryepspnbB4B&#10;o7F1PrwTUJNIFNRh4xIoO259iCFdVKK6gY3SOjVPmxQ8aFXGv8S4/W6tHTky7Ppmg557d/6ihojR&#10;NOXappcSDWctIoY2n4QkqsTgxymSNJJigGWcCxPazH3FStF6G02vnMUhjhYp/AQYkSVGOWB3AL1m&#10;C9Jjt3l3+tFUpIkejPO/BdYaDxbJM5gwGNfKgHsOQGNWnedWvy9SW5pYpXDanVAlkjsoz4+OOGhX&#10;y1u+UdjCLfPhkTncJew63ofwgI/U0BQUOoqSCtzP5/6jPo44SilpcDcL6n8cmBOU6A8Gh/92NJnE&#10;ZU7MZPp2jIy7luyuJeZQrwEHAecVo0tk1A+6J6WD+huekVX0iiJmOPouKA+uZ9ahvRl4iLhYrZIa&#10;LrBlYWueLO9XwMDqEECqNLGX6nQFxBVOk9Cdm3gjrvmkdTmKy18AAAD//wMAUEsDBBQABgAIAAAA&#10;IQDJj1Be4wAAAA0BAAAPAAAAZHJzL2Rvd25yZXYueG1sTI9BTsMwEEX3SNzBGiR2qeMEqhLiVIiW&#10;BRIg0VZZu7GJo8Z2ZDtt6Ok7XcFy5j/9eVMuJ9OTo/Khc5YDm6VAlG2c7GzLYbd9SxZAQhRWit5Z&#10;xeFXBVhWtzelKKQ72W913MSWYIkNheCgYxwKSkOjlRFh5gZlMftx3oiIo2+p9OKE5aanWZrOqRGd&#10;xQtaDOpVq+awGQ2Hz9qv9cdT3W4Po+/q96/zbr1acX5/N708A4lqin8wXPVRHSp02rvRykB6DsnD&#10;I2PIYrJgORBEkpxdV3sO2TzLgVYl/f9FdQEAAP//AwBQSwECLQAUAAYACAAAACEAtoM4kv4AAADh&#10;AQAAEwAAAAAAAAAAAAAAAAAAAAAAW0NvbnRlbnRfVHlwZXNdLnhtbFBLAQItABQABgAIAAAAIQA4&#10;/SH/1gAAAJQBAAALAAAAAAAAAAAAAAAAAC8BAABfcmVscy8ucmVsc1BLAQItABQABgAIAAAAIQBJ&#10;vG4HgAIAAFwFAAAOAAAAAAAAAAAAAAAAAC4CAABkcnMvZTJvRG9jLnhtbFBLAQItABQABgAIAAAA&#10;IQDJj1Be4wAAAA0BAAAPAAAAAAAAAAAAAAAAANoEAABkcnMvZG93bnJldi54bWxQSwUGAAAAAAQA&#10;BADzAAAA6gUAAAAA&#10;" filled="f" strokecolor="red" strokeweight="1pt">
                <v:path arrowok="t"/>
                <v:textbox>
                  <w:txbxContent>
                    <w:p w14:paraId="2A708EC4" w14:textId="77777777" w:rsidR="00F57157" w:rsidRPr="00E81150" w:rsidRDefault="00F57157" w:rsidP="00F57157">
                      <w:pPr>
                        <w:jc w:val="center"/>
                        <w:rPr>
                          <w:sz w:val="24"/>
                          <w:szCs w:val="24"/>
                        </w:rPr>
                      </w:pPr>
                    </w:p>
                  </w:txbxContent>
                </v:textbox>
                <w10:wrap anchorx="margin"/>
              </v:rect>
            </w:pict>
          </mc:Fallback>
        </mc:AlternateContent>
      </w:r>
    </w:p>
    <w:p w14:paraId="0FA2B1C6" w14:textId="63A9480F" w:rsidR="00F57157" w:rsidRPr="00E81150" w:rsidRDefault="00E4645C" w:rsidP="00F57157">
      <w:pPr>
        <w:pStyle w:val="NormalWeb"/>
        <w:jc w:val="center"/>
      </w:pPr>
      <w:r>
        <w:rPr>
          <w:noProof/>
        </w:rPr>
        <w:lastRenderedPageBreak/>
        <w:drawing>
          <wp:inline distT="0" distB="0" distL="0" distR="0" wp14:anchorId="6C620BBE" wp14:editId="67CC7A31">
            <wp:extent cx="6317615" cy="3948430"/>
            <wp:effectExtent l="0" t="0" r="6985" b="0"/>
            <wp:docPr id="20442922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17615" cy="3948430"/>
                    </a:xfrm>
                    <a:prstGeom prst="rect">
                      <a:avLst/>
                    </a:prstGeom>
                    <a:noFill/>
                    <a:ln>
                      <a:noFill/>
                    </a:ln>
                  </pic:spPr>
                </pic:pic>
              </a:graphicData>
            </a:graphic>
          </wp:inline>
        </w:drawing>
      </w:r>
    </w:p>
    <w:p w14:paraId="6F8AA4AF" w14:textId="77777777" w:rsidR="00F57157" w:rsidRPr="00E81150" w:rsidRDefault="00F57157" w:rsidP="00F57157">
      <w:pPr>
        <w:pStyle w:val="NormalWeb"/>
        <w:jc w:val="center"/>
      </w:pPr>
    </w:p>
    <w:p w14:paraId="32D2641A" w14:textId="77777777" w:rsidR="00AB191A" w:rsidRPr="00E81150" w:rsidRDefault="00AB191A" w:rsidP="00E81150">
      <w:pPr>
        <w:pStyle w:val="NormalWeb"/>
        <w:rPr>
          <w:b/>
          <w:bCs/>
          <w:sz w:val="32"/>
          <w:szCs w:val="32"/>
        </w:rPr>
      </w:pPr>
    </w:p>
    <w:p w14:paraId="2960ADAA" w14:textId="77777777" w:rsidR="002B6AAA" w:rsidRPr="00E81150" w:rsidRDefault="002B6AAA" w:rsidP="00F57157">
      <w:pPr>
        <w:pStyle w:val="NormalWeb"/>
        <w:jc w:val="center"/>
        <w:rPr>
          <w:b/>
          <w:bCs/>
          <w:sz w:val="32"/>
          <w:szCs w:val="32"/>
        </w:rPr>
      </w:pPr>
    </w:p>
    <w:p w14:paraId="422CF8F8" w14:textId="77777777" w:rsidR="00AB191A" w:rsidRPr="00E81150" w:rsidRDefault="00AB191A" w:rsidP="002B6AAA">
      <w:pPr>
        <w:pStyle w:val="NormalWeb"/>
        <w:jc w:val="center"/>
        <w:rPr>
          <w:b/>
          <w:bCs/>
          <w:sz w:val="32"/>
          <w:szCs w:val="32"/>
        </w:rPr>
      </w:pPr>
    </w:p>
    <w:p w14:paraId="41455EA7" w14:textId="5F7DDC1A" w:rsidR="00F57157" w:rsidRPr="00E81150" w:rsidRDefault="00E81150" w:rsidP="00E81150">
      <w:pPr>
        <w:pStyle w:val="NormalWeb"/>
        <w:rPr>
          <w:b/>
          <w:bCs/>
          <w:sz w:val="32"/>
          <w:szCs w:val="32"/>
        </w:rPr>
      </w:pPr>
      <w:r>
        <w:rPr>
          <w:b/>
          <w:bCs/>
          <w:sz w:val="32"/>
          <w:szCs w:val="32"/>
        </w:rPr>
        <w:t xml:space="preserve">                                                   </w:t>
      </w:r>
      <w:r w:rsidR="00D70BCD" w:rsidRPr="00E81150">
        <w:rPr>
          <w:b/>
          <w:bCs/>
          <w:sz w:val="32"/>
          <w:szCs w:val="32"/>
        </w:rPr>
        <w:t xml:space="preserve">6.  </w:t>
      </w:r>
      <w:r w:rsidR="00F57157" w:rsidRPr="00E81150">
        <w:rPr>
          <w:b/>
          <w:bCs/>
          <w:sz w:val="32"/>
          <w:szCs w:val="32"/>
        </w:rPr>
        <w:t>Conclusion</w:t>
      </w:r>
    </w:p>
    <w:p w14:paraId="6EA56232" w14:textId="77777777" w:rsidR="00E4645C" w:rsidRPr="00E4645C" w:rsidRDefault="00E4645C" w:rsidP="00E4645C">
      <w:pPr>
        <w:spacing w:after="0" w:line="240" w:lineRule="auto"/>
        <w:rPr>
          <w:rFonts w:ascii="Times New Roman" w:eastAsia="Times New Roman" w:hAnsi="Times New Roman" w:cs="Times New Roman"/>
          <w:kern w:val="0"/>
          <w:sz w:val="28"/>
          <w:szCs w:val="28"/>
          <w:lang w:val="en-US"/>
        </w:rPr>
      </w:pPr>
      <w:r w:rsidRPr="00E4645C">
        <w:rPr>
          <w:rFonts w:ascii="Times New Roman" w:eastAsia="Times New Roman" w:hAnsi="Times New Roman" w:cs="Times New Roman"/>
          <w:kern w:val="0"/>
          <w:sz w:val="28"/>
          <w:szCs w:val="28"/>
          <w:lang w:val="en-US"/>
        </w:rPr>
        <w:t>The final Flask web application solution provides a user-friendly interface for estimating the Nifty index's yearly return using monthly return data. It uses a trained machine learning model and scaler to produce accurate forecasts and provide significant insights to investors and analysts. Further upgrades and enhancements can be implemented in response to user input and changing requirements.</w:t>
      </w:r>
    </w:p>
    <w:p w14:paraId="78572393" w14:textId="77777777" w:rsidR="00E81150" w:rsidRDefault="00AB191A" w:rsidP="00F57157">
      <w:pPr>
        <w:spacing w:line="360" w:lineRule="auto"/>
        <w:ind w:left="720"/>
        <w:jc w:val="both"/>
        <w:rPr>
          <w:rFonts w:ascii="Times New Roman" w:hAnsi="Times New Roman" w:cs="Times New Roman"/>
          <w:b/>
          <w:bCs/>
          <w:sz w:val="32"/>
          <w:szCs w:val="32"/>
        </w:rPr>
      </w:pPr>
      <w:r w:rsidRPr="00E81150">
        <w:rPr>
          <w:rFonts w:ascii="Times New Roman" w:hAnsi="Times New Roman" w:cs="Times New Roman"/>
          <w:b/>
          <w:bCs/>
          <w:sz w:val="32"/>
          <w:szCs w:val="32"/>
        </w:rPr>
        <w:t xml:space="preserve">                        </w:t>
      </w:r>
      <w:r w:rsidR="002B6AAA" w:rsidRPr="00E81150">
        <w:rPr>
          <w:rFonts w:ascii="Times New Roman" w:hAnsi="Times New Roman" w:cs="Times New Roman"/>
          <w:b/>
          <w:bCs/>
          <w:sz w:val="32"/>
          <w:szCs w:val="32"/>
        </w:rPr>
        <w:t xml:space="preserve">              </w:t>
      </w:r>
      <w:r w:rsidRPr="00E81150">
        <w:rPr>
          <w:rFonts w:ascii="Times New Roman" w:hAnsi="Times New Roman" w:cs="Times New Roman"/>
          <w:b/>
          <w:bCs/>
          <w:sz w:val="32"/>
          <w:szCs w:val="32"/>
        </w:rPr>
        <w:t xml:space="preserve">  </w:t>
      </w:r>
    </w:p>
    <w:p w14:paraId="14A83A68" w14:textId="77777777" w:rsidR="00E81150" w:rsidRDefault="00E81150" w:rsidP="00F57157">
      <w:pPr>
        <w:spacing w:line="360" w:lineRule="auto"/>
        <w:ind w:left="720"/>
        <w:jc w:val="both"/>
        <w:rPr>
          <w:rFonts w:ascii="Times New Roman" w:hAnsi="Times New Roman" w:cs="Times New Roman"/>
          <w:b/>
          <w:bCs/>
          <w:sz w:val="32"/>
          <w:szCs w:val="32"/>
        </w:rPr>
      </w:pPr>
    </w:p>
    <w:p w14:paraId="146385C5" w14:textId="610CED11" w:rsidR="00AB191A" w:rsidRPr="00E81150" w:rsidRDefault="00E81150" w:rsidP="00F57157">
      <w:pPr>
        <w:spacing w:line="360" w:lineRule="auto"/>
        <w:ind w:left="720"/>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AB191A" w:rsidRPr="00E81150">
        <w:rPr>
          <w:rFonts w:ascii="Times New Roman" w:hAnsi="Times New Roman" w:cs="Times New Roman"/>
          <w:b/>
          <w:bCs/>
          <w:sz w:val="32"/>
          <w:szCs w:val="32"/>
        </w:rPr>
        <w:t xml:space="preserve">  Future Scope</w:t>
      </w:r>
    </w:p>
    <w:p w14:paraId="6BF809A1" w14:textId="77777777" w:rsidR="00E4645C" w:rsidRPr="00E4645C" w:rsidRDefault="00E4645C" w:rsidP="00E4645C">
      <w:pPr>
        <w:spacing w:line="360" w:lineRule="auto"/>
        <w:ind w:left="720"/>
        <w:jc w:val="both"/>
        <w:rPr>
          <w:rFonts w:ascii="Times New Roman" w:hAnsi="Times New Roman" w:cs="Times New Roman"/>
          <w:sz w:val="24"/>
          <w:szCs w:val="24"/>
        </w:rPr>
      </w:pPr>
      <w:r w:rsidRPr="00E4645C">
        <w:rPr>
          <w:rFonts w:ascii="Times New Roman" w:hAnsi="Times New Roman" w:cs="Times New Roman"/>
          <w:sz w:val="24"/>
          <w:szCs w:val="24"/>
        </w:rPr>
        <w:t xml:space="preserve">1. **Predictive </w:t>
      </w:r>
      <w:proofErr w:type="spellStart"/>
      <w:proofErr w:type="gramStart"/>
      <w:r w:rsidRPr="00E4645C">
        <w:rPr>
          <w:rFonts w:ascii="Times New Roman" w:hAnsi="Times New Roman" w:cs="Times New Roman"/>
          <w:sz w:val="24"/>
          <w:szCs w:val="24"/>
        </w:rPr>
        <w:t>Modeling</w:t>
      </w:r>
      <w:proofErr w:type="spellEnd"/>
      <w:r w:rsidRPr="00E4645C">
        <w:rPr>
          <w:rFonts w:ascii="Times New Roman" w:hAnsi="Times New Roman" w:cs="Times New Roman"/>
          <w:sz w:val="24"/>
          <w:szCs w:val="24"/>
        </w:rPr>
        <w:t>:*</w:t>
      </w:r>
      <w:proofErr w:type="gramEnd"/>
      <w:r w:rsidRPr="00E4645C">
        <w:rPr>
          <w:rFonts w:ascii="Times New Roman" w:hAnsi="Times New Roman" w:cs="Times New Roman"/>
          <w:sz w:val="24"/>
          <w:szCs w:val="24"/>
        </w:rPr>
        <w:t>* The dataset can be used to develop predictive models that forecast future stock returns based on historical patterns and relevant factors.</w:t>
      </w:r>
    </w:p>
    <w:p w14:paraId="2596682A" w14:textId="77777777" w:rsidR="00E4645C" w:rsidRPr="00E4645C" w:rsidRDefault="00E4645C" w:rsidP="00E4645C">
      <w:pPr>
        <w:spacing w:line="360" w:lineRule="auto"/>
        <w:ind w:left="720"/>
        <w:jc w:val="both"/>
        <w:rPr>
          <w:rFonts w:ascii="Times New Roman" w:hAnsi="Times New Roman" w:cs="Times New Roman"/>
          <w:sz w:val="24"/>
          <w:szCs w:val="24"/>
        </w:rPr>
      </w:pPr>
      <w:r w:rsidRPr="00E4645C">
        <w:rPr>
          <w:rFonts w:ascii="Times New Roman" w:hAnsi="Times New Roman" w:cs="Times New Roman"/>
          <w:sz w:val="24"/>
          <w:szCs w:val="24"/>
        </w:rPr>
        <w:t xml:space="preserve">2. **Risk </w:t>
      </w:r>
      <w:proofErr w:type="gramStart"/>
      <w:r w:rsidRPr="00E4645C">
        <w:rPr>
          <w:rFonts w:ascii="Times New Roman" w:hAnsi="Times New Roman" w:cs="Times New Roman"/>
          <w:sz w:val="24"/>
          <w:szCs w:val="24"/>
        </w:rPr>
        <w:t>Management:*</w:t>
      </w:r>
      <w:proofErr w:type="gramEnd"/>
      <w:r w:rsidRPr="00E4645C">
        <w:rPr>
          <w:rFonts w:ascii="Times New Roman" w:hAnsi="Times New Roman" w:cs="Times New Roman"/>
          <w:sz w:val="24"/>
          <w:szCs w:val="24"/>
        </w:rPr>
        <w:t xml:space="preserve">* Advanced statistical techniques can be applied to </w:t>
      </w:r>
      <w:proofErr w:type="spellStart"/>
      <w:r w:rsidRPr="00E4645C">
        <w:rPr>
          <w:rFonts w:ascii="Times New Roman" w:hAnsi="Times New Roman" w:cs="Times New Roman"/>
          <w:sz w:val="24"/>
          <w:szCs w:val="24"/>
        </w:rPr>
        <w:t>analyze</w:t>
      </w:r>
      <w:proofErr w:type="spellEnd"/>
      <w:r w:rsidRPr="00E4645C">
        <w:rPr>
          <w:rFonts w:ascii="Times New Roman" w:hAnsi="Times New Roman" w:cs="Times New Roman"/>
          <w:sz w:val="24"/>
          <w:szCs w:val="24"/>
        </w:rPr>
        <w:t xml:space="preserve"> the dataset and develop risk management strategies to mitigate potential losses.</w:t>
      </w:r>
    </w:p>
    <w:p w14:paraId="1626E4B5" w14:textId="77777777" w:rsidR="00E4645C" w:rsidRPr="00E4645C" w:rsidRDefault="00E4645C" w:rsidP="00E4645C">
      <w:pPr>
        <w:spacing w:line="360" w:lineRule="auto"/>
        <w:ind w:left="720"/>
        <w:jc w:val="both"/>
        <w:rPr>
          <w:rFonts w:ascii="Times New Roman" w:hAnsi="Times New Roman" w:cs="Times New Roman"/>
          <w:sz w:val="24"/>
          <w:szCs w:val="24"/>
        </w:rPr>
      </w:pPr>
      <w:r w:rsidRPr="00E4645C">
        <w:rPr>
          <w:rFonts w:ascii="Times New Roman" w:hAnsi="Times New Roman" w:cs="Times New Roman"/>
          <w:sz w:val="24"/>
          <w:szCs w:val="24"/>
        </w:rPr>
        <w:t xml:space="preserve">3. **Algorithmic </w:t>
      </w:r>
      <w:proofErr w:type="gramStart"/>
      <w:r w:rsidRPr="00E4645C">
        <w:rPr>
          <w:rFonts w:ascii="Times New Roman" w:hAnsi="Times New Roman" w:cs="Times New Roman"/>
          <w:sz w:val="24"/>
          <w:szCs w:val="24"/>
        </w:rPr>
        <w:t>Trading:*</w:t>
      </w:r>
      <w:proofErr w:type="gramEnd"/>
      <w:r w:rsidRPr="00E4645C">
        <w:rPr>
          <w:rFonts w:ascii="Times New Roman" w:hAnsi="Times New Roman" w:cs="Times New Roman"/>
          <w:sz w:val="24"/>
          <w:szCs w:val="24"/>
        </w:rPr>
        <w:t>* By incorporating the dataset into algorithmic trading systems, investors can automate trading decisions based on predefined rules and criteria.</w:t>
      </w:r>
    </w:p>
    <w:p w14:paraId="6D20B83C" w14:textId="77777777" w:rsidR="00E4645C" w:rsidRPr="00E4645C" w:rsidRDefault="00E4645C" w:rsidP="00E4645C">
      <w:pPr>
        <w:spacing w:line="360" w:lineRule="auto"/>
        <w:ind w:left="720"/>
        <w:jc w:val="both"/>
        <w:rPr>
          <w:rFonts w:ascii="Times New Roman" w:hAnsi="Times New Roman" w:cs="Times New Roman"/>
          <w:sz w:val="24"/>
          <w:szCs w:val="24"/>
        </w:rPr>
      </w:pPr>
      <w:r w:rsidRPr="00E4645C">
        <w:rPr>
          <w:rFonts w:ascii="Times New Roman" w:hAnsi="Times New Roman" w:cs="Times New Roman"/>
          <w:sz w:val="24"/>
          <w:szCs w:val="24"/>
        </w:rPr>
        <w:t xml:space="preserve">4. **Portfolio </w:t>
      </w:r>
      <w:proofErr w:type="gramStart"/>
      <w:r w:rsidRPr="00E4645C">
        <w:rPr>
          <w:rFonts w:ascii="Times New Roman" w:hAnsi="Times New Roman" w:cs="Times New Roman"/>
          <w:sz w:val="24"/>
          <w:szCs w:val="24"/>
        </w:rPr>
        <w:t>Optimization:*</w:t>
      </w:r>
      <w:proofErr w:type="gramEnd"/>
      <w:r w:rsidRPr="00E4645C">
        <w:rPr>
          <w:rFonts w:ascii="Times New Roman" w:hAnsi="Times New Roman" w:cs="Times New Roman"/>
          <w:sz w:val="24"/>
          <w:szCs w:val="24"/>
        </w:rPr>
        <w:t>* Investors can optimize their portfolios by incorporating insights from the dataset to achieve a balance between risk and return.</w:t>
      </w:r>
    </w:p>
    <w:p w14:paraId="1B48D6C0" w14:textId="77777777" w:rsidR="00E4645C" w:rsidRPr="00E4645C" w:rsidRDefault="00E4645C" w:rsidP="00E4645C">
      <w:pPr>
        <w:spacing w:line="360" w:lineRule="auto"/>
        <w:ind w:left="720"/>
        <w:jc w:val="both"/>
        <w:rPr>
          <w:rFonts w:ascii="Times New Roman" w:hAnsi="Times New Roman" w:cs="Times New Roman"/>
          <w:sz w:val="24"/>
          <w:szCs w:val="24"/>
        </w:rPr>
      </w:pPr>
      <w:r w:rsidRPr="00E4645C">
        <w:rPr>
          <w:rFonts w:ascii="Times New Roman" w:hAnsi="Times New Roman" w:cs="Times New Roman"/>
          <w:sz w:val="24"/>
          <w:szCs w:val="24"/>
        </w:rPr>
        <w:t xml:space="preserve">5. **Market </w:t>
      </w:r>
      <w:proofErr w:type="gramStart"/>
      <w:r w:rsidRPr="00E4645C">
        <w:rPr>
          <w:rFonts w:ascii="Times New Roman" w:hAnsi="Times New Roman" w:cs="Times New Roman"/>
          <w:sz w:val="24"/>
          <w:szCs w:val="24"/>
        </w:rPr>
        <w:t>Research:*</w:t>
      </w:r>
      <w:proofErr w:type="gramEnd"/>
      <w:r w:rsidRPr="00E4645C">
        <w:rPr>
          <w:rFonts w:ascii="Times New Roman" w:hAnsi="Times New Roman" w:cs="Times New Roman"/>
          <w:sz w:val="24"/>
          <w:szCs w:val="24"/>
        </w:rPr>
        <w:t>* Researchers can use the dataset to conduct market research and gain insights into investor sentiment, market trends, and competitive dynamics.</w:t>
      </w:r>
    </w:p>
    <w:p w14:paraId="08880FDE" w14:textId="54634E74" w:rsidR="00F57157" w:rsidRPr="00E81150" w:rsidRDefault="00E4645C" w:rsidP="00E4645C">
      <w:pPr>
        <w:spacing w:line="360" w:lineRule="auto"/>
        <w:ind w:left="720"/>
        <w:jc w:val="both"/>
        <w:rPr>
          <w:rFonts w:ascii="Times New Roman" w:hAnsi="Times New Roman" w:cs="Times New Roman"/>
          <w:sz w:val="24"/>
          <w:szCs w:val="24"/>
        </w:rPr>
      </w:pPr>
      <w:r w:rsidRPr="00E4645C">
        <w:rPr>
          <w:rFonts w:ascii="Times New Roman" w:hAnsi="Times New Roman" w:cs="Times New Roman"/>
          <w:sz w:val="24"/>
          <w:szCs w:val="24"/>
        </w:rPr>
        <w:t xml:space="preserve">6. **Financial </w:t>
      </w:r>
      <w:proofErr w:type="gramStart"/>
      <w:r w:rsidRPr="00E4645C">
        <w:rPr>
          <w:rFonts w:ascii="Times New Roman" w:hAnsi="Times New Roman" w:cs="Times New Roman"/>
          <w:sz w:val="24"/>
          <w:szCs w:val="24"/>
        </w:rPr>
        <w:t>Planning:*</w:t>
      </w:r>
      <w:proofErr w:type="gramEnd"/>
      <w:r w:rsidRPr="00E4645C">
        <w:rPr>
          <w:rFonts w:ascii="Times New Roman" w:hAnsi="Times New Roman" w:cs="Times New Roman"/>
          <w:sz w:val="24"/>
          <w:szCs w:val="24"/>
        </w:rPr>
        <w:t>* Financial planners can leverage the dataset to provide personalized investment advice and strategies tailored to individual client goals and risk preferences.</w:t>
      </w:r>
    </w:p>
    <w:p w14:paraId="109102F7" w14:textId="66D57AC8" w:rsidR="00F57157" w:rsidRPr="00E81150" w:rsidRDefault="00F57157" w:rsidP="00F57157">
      <w:pPr>
        <w:spacing w:line="360" w:lineRule="auto"/>
        <w:ind w:left="720"/>
        <w:jc w:val="both"/>
        <w:rPr>
          <w:rFonts w:ascii="Times New Roman" w:hAnsi="Times New Roman" w:cs="Times New Roman"/>
          <w:sz w:val="24"/>
          <w:szCs w:val="24"/>
        </w:rPr>
      </w:pPr>
    </w:p>
    <w:p w14:paraId="262B7E52" w14:textId="77777777" w:rsidR="00F57157" w:rsidRPr="00E81150" w:rsidRDefault="00F57157" w:rsidP="00F57157">
      <w:pPr>
        <w:spacing w:line="360" w:lineRule="auto"/>
        <w:jc w:val="both"/>
        <w:rPr>
          <w:rFonts w:ascii="Times New Roman" w:hAnsi="Times New Roman" w:cs="Times New Roman"/>
          <w:sz w:val="24"/>
          <w:szCs w:val="24"/>
        </w:rPr>
      </w:pPr>
    </w:p>
    <w:p w14:paraId="06B2C9CE" w14:textId="774B0A56" w:rsidR="0001162B" w:rsidRPr="00E81150" w:rsidRDefault="0001162B" w:rsidP="009E4B4B">
      <w:pPr>
        <w:spacing w:line="360" w:lineRule="auto"/>
        <w:jc w:val="both"/>
        <w:rPr>
          <w:rFonts w:ascii="Times New Roman" w:hAnsi="Times New Roman" w:cs="Times New Roman"/>
          <w:sz w:val="24"/>
          <w:szCs w:val="24"/>
        </w:rPr>
      </w:pPr>
    </w:p>
    <w:sectPr w:rsidR="0001162B" w:rsidRPr="00E81150" w:rsidSect="005A0798">
      <w:headerReference w:type="default" r:id="rId35"/>
      <w:footerReference w:type="default" r:id="rId36"/>
      <w:pgSz w:w="12240" w:h="15840" w:code="1"/>
      <w:pgMar w:top="1440" w:right="1440" w:bottom="1440"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F40E7B" w14:textId="77777777" w:rsidR="005A0798" w:rsidRDefault="005A0798" w:rsidP="009E4B4B">
      <w:pPr>
        <w:spacing w:after="0" w:line="240" w:lineRule="auto"/>
      </w:pPr>
      <w:r>
        <w:separator/>
      </w:r>
    </w:p>
  </w:endnote>
  <w:endnote w:type="continuationSeparator" w:id="0">
    <w:p w14:paraId="2A297A22" w14:textId="77777777" w:rsidR="005A0798" w:rsidRDefault="005A0798" w:rsidP="009E4B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PS-BoldMT">
    <w:altName w:val="Segoe Print"/>
    <w:charset w:val="00"/>
    <w:family w:val="auto"/>
    <w:pitch w:val="default"/>
  </w:font>
  <w:font w:name="Calibri-Bold">
    <w:altName w:val="Segoe Print"/>
    <w:charset w:val="00"/>
    <w:family w:val="auto"/>
    <w:pitch w:val="default"/>
  </w:font>
  <w:font w:name="var(--jp-code-font-family)">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6769956"/>
      <w:docPartObj>
        <w:docPartGallery w:val="Page Numbers (Bottom of Page)"/>
        <w:docPartUnique/>
      </w:docPartObj>
    </w:sdtPr>
    <w:sdtEndPr>
      <w:rPr>
        <w:color w:val="7F7F7F" w:themeColor="background1" w:themeShade="7F"/>
        <w:spacing w:val="60"/>
      </w:rPr>
    </w:sdtEndPr>
    <w:sdtContent>
      <w:p w14:paraId="5210F611" w14:textId="0C487BE3" w:rsidR="009E4B4B" w:rsidRDefault="009E4B4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F40B857" w14:textId="77777777" w:rsidR="009E4B4B" w:rsidRDefault="009E4B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7DBE66" w14:textId="77777777" w:rsidR="005A0798" w:rsidRDefault="005A0798" w:rsidP="009E4B4B">
      <w:pPr>
        <w:spacing w:after="0" w:line="240" w:lineRule="auto"/>
      </w:pPr>
      <w:r>
        <w:separator/>
      </w:r>
    </w:p>
  </w:footnote>
  <w:footnote w:type="continuationSeparator" w:id="0">
    <w:p w14:paraId="12BA2F5B" w14:textId="77777777" w:rsidR="005A0798" w:rsidRDefault="005A0798" w:rsidP="009E4B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02734F" w14:textId="0019D3C3" w:rsidR="002B6AAA" w:rsidRPr="002B6AAA" w:rsidRDefault="002B6AAA">
    <w:pPr>
      <w:pStyle w:val="Header"/>
      <w:rPr>
        <w:lang w:val="en-US"/>
      </w:rPr>
    </w:pPr>
    <w:r>
      <w:rPr>
        <w:lang w:val="en-US"/>
      </w:rPr>
      <w:t>Capstoneprojec</w:t>
    </w:r>
    <w:r w:rsidR="001A15E1">
      <w:rPr>
        <w:lang w:val="en-US"/>
      </w:rPr>
      <w:t>t2</w:t>
    </w:r>
    <w:r>
      <w:rPr>
        <w:lang w:val="en-US"/>
      </w:rPr>
      <w:t xml:space="preserve">                                                                                                                                              dsteam05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DC4031E"/>
    <w:multiLevelType w:val="singleLevel"/>
    <w:tmpl w:val="BDC4031E"/>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7366170"/>
    <w:multiLevelType w:val="multilevel"/>
    <w:tmpl w:val="A3907B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962CDC"/>
    <w:multiLevelType w:val="multilevel"/>
    <w:tmpl w:val="3FB0AC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502026"/>
    <w:multiLevelType w:val="hybridMultilevel"/>
    <w:tmpl w:val="0DE462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AD1CF4"/>
    <w:multiLevelType w:val="multilevel"/>
    <w:tmpl w:val="16AD1CF4"/>
    <w:lvl w:ilvl="0">
      <w:start w:val="1"/>
      <w:numFmt w:val="decimal"/>
      <w:lvlText w:val="%1."/>
      <w:lvlJc w:val="left"/>
      <w:pPr>
        <w:ind w:left="720" w:hanging="360"/>
      </w:pPr>
      <w:rPr>
        <w:b/>
        <w:bCs/>
      </w:rPr>
    </w:lvl>
    <w:lvl w:ilvl="1">
      <w:start w:val="3"/>
      <w:numFmt w:val="decimal"/>
      <w:isLgl/>
      <w:lvlText w:val="%1.%2"/>
      <w:lvlJc w:val="left"/>
      <w:pPr>
        <w:ind w:left="1116" w:hanging="576"/>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5" w15:restartNumberingAfterBreak="0">
    <w:nsid w:val="60683D5B"/>
    <w:multiLevelType w:val="multilevel"/>
    <w:tmpl w:val="322622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B37927"/>
    <w:multiLevelType w:val="hybridMultilevel"/>
    <w:tmpl w:val="651C63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4222AB9"/>
    <w:multiLevelType w:val="multilevel"/>
    <w:tmpl w:val="57BAD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8E027AA"/>
    <w:multiLevelType w:val="multilevel"/>
    <w:tmpl w:val="DF9619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A0221C"/>
    <w:multiLevelType w:val="multilevel"/>
    <w:tmpl w:val="72A0221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7A642D37"/>
    <w:multiLevelType w:val="multilevel"/>
    <w:tmpl w:val="C09A4E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9917781">
    <w:abstractNumId w:val="3"/>
  </w:num>
  <w:num w:numId="2" w16cid:durableId="586042273">
    <w:abstractNumId w:val="4"/>
  </w:num>
  <w:num w:numId="3" w16cid:durableId="1872954735">
    <w:abstractNumId w:val="9"/>
  </w:num>
  <w:num w:numId="4" w16cid:durableId="762997114">
    <w:abstractNumId w:val="7"/>
  </w:num>
  <w:num w:numId="5" w16cid:durableId="1035354128">
    <w:abstractNumId w:val="6"/>
  </w:num>
  <w:num w:numId="6" w16cid:durableId="1453670357">
    <w:abstractNumId w:val="0"/>
  </w:num>
  <w:num w:numId="7" w16cid:durableId="1587763753">
    <w:abstractNumId w:val="1"/>
  </w:num>
  <w:num w:numId="8" w16cid:durableId="1984653736">
    <w:abstractNumId w:val="10"/>
  </w:num>
  <w:num w:numId="9" w16cid:durableId="1809587584">
    <w:abstractNumId w:val="8"/>
  </w:num>
  <w:num w:numId="10" w16cid:durableId="976301621">
    <w:abstractNumId w:val="2"/>
  </w:num>
  <w:num w:numId="11" w16cid:durableId="15800209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62B"/>
    <w:rsid w:val="0001162B"/>
    <w:rsid w:val="00023D26"/>
    <w:rsid w:val="000D018F"/>
    <w:rsid w:val="00142648"/>
    <w:rsid w:val="001A15E1"/>
    <w:rsid w:val="001B53FC"/>
    <w:rsid w:val="002B6AAA"/>
    <w:rsid w:val="003507E8"/>
    <w:rsid w:val="00396CB9"/>
    <w:rsid w:val="004B477D"/>
    <w:rsid w:val="005779C4"/>
    <w:rsid w:val="005A0798"/>
    <w:rsid w:val="0070624E"/>
    <w:rsid w:val="00723072"/>
    <w:rsid w:val="007D7A86"/>
    <w:rsid w:val="00825229"/>
    <w:rsid w:val="009E4B4B"/>
    <w:rsid w:val="00A051A2"/>
    <w:rsid w:val="00A77E55"/>
    <w:rsid w:val="00AA5F20"/>
    <w:rsid w:val="00AB191A"/>
    <w:rsid w:val="00B64D30"/>
    <w:rsid w:val="00D45DD5"/>
    <w:rsid w:val="00D70BCD"/>
    <w:rsid w:val="00D77943"/>
    <w:rsid w:val="00DC7289"/>
    <w:rsid w:val="00DF6D2D"/>
    <w:rsid w:val="00E4645C"/>
    <w:rsid w:val="00E81150"/>
    <w:rsid w:val="00F207D0"/>
    <w:rsid w:val="00F21E16"/>
    <w:rsid w:val="00F571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BBA4D9"/>
  <w15:chartTrackingRefBased/>
  <w15:docId w15:val="{12ADE113-E415-4353-9453-4AD09354B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62B"/>
    <w:rP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77943"/>
    <w:pPr>
      <w:spacing w:after="0" w:line="240" w:lineRule="auto"/>
    </w:pPr>
    <w:rPr>
      <w:rFonts w:eastAsiaTheme="minorEastAsia"/>
      <w:kern w:val="0"/>
      <w:sz w:val="28"/>
      <w:szCs w:val="28"/>
      <w:lang w:val="en-US" w:eastAsia="zh-CN"/>
    </w:rPr>
  </w:style>
  <w:style w:type="character" w:customStyle="1" w:styleId="BodyTextChar">
    <w:name w:val="Body Text Char"/>
    <w:basedOn w:val="DefaultParagraphFont"/>
    <w:link w:val="BodyText"/>
    <w:uiPriority w:val="1"/>
    <w:qFormat/>
    <w:rsid w:val="00D77943"/>
    <w:rPr>
      <w:rFonts w:eastAsiaTheme="minorEastAsia"/>
      <w:kern w:val="0"/>
      <w:sz w:val="28"/>
      <w:szCs w:val="28"/>
      <w:lang w:val="en-US" w:eastAsia="zh-CN"/>
      <w14:ligatures w14:val="none"/>
    </w:rPr>
  </w:style>
  <w:style w:type="paragraph" w:customStyle="1" w:styleId="TableParagraph">
    <w:name w:val="Table Paragraph"/>
    <w:basedOn w:val="Normal"/>
    <w:uiPriority w:val="1"/>
    <w:qFormat/>
    <w:rsid w:val="00D77943"/>
    <w:pPr>
      <w:spacing w:after="0" w:line="320" w:lineRule="exact"/>
      <w:ind w:left="105"/>
      <w:jc w:val="center"/>
    </w:pPr>
    <w:rPr>
      <w:rFonts w:eastAsiaTheme="minorEastAsia"/>
      <w:kern w:val="0"/>
      <w:sz w:val="20"/>
      <w:szCs w:val="20"/>
      <w:lang w:val="en-US" w:eastAsia="zh-CN"/>
    </w:rPr>
  </w:style>
  <w:style w:type="paragraph" w:styleId="ListParagraph">
    <w:name w:val="List Paragraph"/>
    <w:basedOn w:val="Normal"/>
    <w:uiPriority w:val="34"/>
    <w:qFormat/>
    <w:rsid w:val="00B64D30"/>
    <w:pPr>
      <w:ind w:left="720"/>
      <w:contextualSpacing/>
    </w:pPr>
  </w:style>
  <w:style w:type="paragraph" w:styleId="Header">
    <w:name w:val="header"/>
    <w:basedOn w:val="Normal"/>
    <w:link w:val="HeaderChar"/>
    <w:uiPriority w:val="99"/>
    <w:unhideWhenUsed/>
    <w:rsid w:val="009E4B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4B4B"/>
    <w:rPr>
      <w14:ligatures w14:val="none"/>
    </w:rPr>
  </w:style>
  <w:style w:type="paragraph" w:styleId="Footer">
    <w:name w:val="footer"/>
    <w:basedOn w:val="Normal"/>
    <w:link w:val="FooterChar"/>
    <w:uiPriority w:val="99"/>
    <w:unhideWhenUsed/>
    <w:rsid w:val="009E4B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4B4B"/>
    <w:rPr>
      <w14:ligatures w14:val="none"/>
    </w:rPr>
  </w:style>
  <w:style w:type="paragraph" w:styleId="NormalWeb">
    <w:name w:val="Normal (Web)"/>
    <w:basedOn w:val="Normal"/>
    <w:uiPriority w:val="99"/>
    <w:unhideWhenUsed/>
    <w:qFormat/>
    <w:rsid w:val="00A051A2"/>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table" w:styleId="TableGrid">
    <w:name w:val="Table Grid"/>
    <w:basedOn w:val="TableNormal"/>
    <w:uiPriority w:val="39"/>
    <w:rsid w:val="002B6A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846766">
      <w:bodyDiv w:val="1"/>
      <w:marLeft w:val="0"/>
      <w:marRight w:val="0"/>
      <w:marTop w:val="0"/>
      <w:marBottom w:val="0"/>
      <w:divBdr>
        <w:top w:val="none" w:sz="0" w:space="0" w:color="auto"/>
        <w:left w:val="none" w:sz="0" w:space="0" w:color="auto"/>
        <w:bottom w:val="none" w:sz="0" w:space="0" w:color="auto"/>
        <w:right w:val="none" w:sz="0" w:space="0" w:color="auto"/>
      </w:divBdr>
    </w:div>
    <w:div w:id="271282149">
      <w:bodyDiv w:val="1"/>
      <w:marLeft w:val="0"/>
      <w:marRight w:val="0"/>
      <w:marTop w:val="0"/>
      <w:marBottom w:val="0"/>
      <w:divBdr>
        <w:top w:val="none" w:sz="0" w:space="0" w:color="auto"/>
        <w:left w:val="none" w:sz="0" w:space="0" w:color="auto"/>
        <w:bottom w:val="none" w:sz="0" w:space="0" w:color="auto"/>
        <w:right w:val="none" w:sz="0" w:space="0" w:color="auto"/>
      </w:divBdr>
      <w:divsChild>
        <w:div w:id="2096658698">
          <w:marLeft w:val="0"/>
          <w:marRight w:val="0"/>
          <w:marTop w:val="0"/>
          <w:marBottom w:val="0"/>
          <w:divBdr>
            <w:top w:val="none" w:sz="0" w:space="0" w:color="auto"/>
            <w:left w:val="none" w:sz="0" w:space="0" w:color="auto"/>
            <w:bottom w:val="none" w:sz="0" w:space="0" w:color="auto"/>
            <w:right w:val="none" w:sz="0" w:space="0" w:color="auto"/>
          </w:divBdr>
          <w:divsChild>
            <w:div w:id="1677656427">
              <w:marLeft w:val="0"/>
              <w:marRight w:val="0"/>
              <w:marTop w:val="0"/>
              <w:marBottom w:val="0"/>
              <w:divBdr>
                <w:top w:val="none" w:sz="0" w:space="0" w:color="auto"/>
                <w:left w:val="none" w:sz="0" w:space="0" w:color="auto"/>
                <w:bottom w:val="none" w:sz="0" w:space="0" w:color="auto"/>
                <w:right w:val="none" w:sz="0" w:space="0" w:color="auto"/>
              </w:divBdr>
            </w:div>
            <w:div w:id="1846935984">
              <w:marLeft w:val="0"/>
              <w:marRight w:val="0"/>
              <w:marTop w:val="0"/>
              <w:marBottom w:val="0"/>
              <w:divBdr>
                <w:top w:val="none" w:sz="0" w:space="0" w:color="auto"/>
                <w:left w:val="none" w:sz="0" w:space="0" w:color="auto"/>
                <w:bottom w:val="none" w:sz="0" w:space="0" w:color="auto"/>
                <w:right w:val="none" w:sz="0" w:space="0" w:color="auto"/>
              </w:divBdr>
            </w:div>
            <w:div w:id="1452745104">
              <w:marLeft w:val="0"/>
              <w:marRight w:val="0"/>
              <w:marTop w:val="0"/>
              <w:marBottom w:val="0"/>
              <w:divBdr>
                <w:top w:val="none" w:sz="0" w:space="0" w:color="auto"/>
                <w:left w:val="none" w:sz="0" w:space="0" w:color="auto"/>
                <w:bottom w:val="none" w:sz="0" w:space="0" w:color="auto"/>
                <w:right w:val="none" w:sz="0" w:space="0" w:color="auto"/>
              </w:divBdr>
            </w:div>
            <w:div w:id="412896542">
              <w:marLeft w:val="0"/>
              <w:marRight w:val="0"/>
              <w:marTop w:val="0"/>
              <w:marBottom w:val="0"/>
              <w:divBdr>
                <w:top w:val="none" w:sz="0" w:space="0" w:color="auto"/>
                <w:left w:val="none" w:sz="0" w:space="0" w:color="auto"/>
                <w:bottom w:val="none" w:sz="0" w:space="0" w:color="auto"/>
                <w:right w:val="none" w:sz="0" w:space="0" w:color="auto"/>
              </w:divBdr>
            </w:div>
            <w:div w:id="288123269">
              <w:marLeft w:val="0"/>
              <w:marRight w:val="0"/>
              <w:marTop w:val="0"/>
              <w:marBottom w:val="0"/>
              <w:divBdr>
                <w:top w:val="none" w:sz="0" w:space="0" w:color="auto"/>
                <w:left w:val="none" w:sz="0" w:space="0" w:color="auto"/>
                <w:bottom w:val="none" w:sz="0" w:space="0" w:color="auto"/>
                <w:right w:val="none" w:sz="0" w:space="0" w:color="auto"/>
              </w:divBdr>
            </w:div>
            <w:div w:id="1028219791">
              <w:marLeft w:val="0"/>
              <w:marRight w:val="0"/>
              <w:marTop w:val="0"/>
              <w:marBottom w:val="0"/>
              <w:divBdr>
                <w:top w:val="none" w:sz="0" w:space="0" w:color="auto"/>
                <w:left w:val="none" w:sz="0" w:space="0" w:color="auto"/>
                <w:bottom w:val="none" w:sz="0" w:space="0" w:color="auto"/>
                <w:right w:val="none" w:sz="0" w:space="0" w:color="auto"/>
              </w:divBdr>
            </w:div>
            <w:div w:id="352458980">
              <w:marLeft w:val="0"/>
              <w:marRight w:val="0"/>
              <w:marTop w:val="0"/>
              <w:marBottom w:val="0"/>
              <w:divBdr>
                <w:top w:val="none" w:sz="0" w:space="0" w:color="auto"/>
                <w:left w:val="none" w:sz="0" w:space="0" w:color="auto"/>
                <w:bottom w:val="none" w:sz="0" w:space="0" w:color="auto"/>
                <w:right w:val="none" w:sz="0" w:space="0" w:color="auto"/>
              </w:divBdr>
            </w:div>
            <w:div w:id="2021813392">
              <w:marLeft w:val="0"/>
              <w:marRight w:val="0"/>
              <w:marTop w:val="0"/>
              <w:marBottom w:val="0"/>
              <w:divBdr>
                <w:top w:val="none" w:sz="0" w:space="0" w:color="auto"/>
                <w:left w:val="none" w:sz="0" w:space="0" w:color="auto"/>
                <w:bottom w:val="none" w:sz="0" w:space="0" w:color="auto"/>
                <w:right w:val="none" w:sz="0" w:space="0" w:color="auto"/>
              </w:divBdr>
            </w:div>
            <w:div w:id="1916475464">
              <w:marLeft w:val="0"/>
              <w:marRight w:val="0"/>
              <w:marTop w:val="0"/>
              <w:marBottom w:val="0"/>
              <w:divBdr>
                <w:top w:val="none" w:sz="0" w:space="0" w:color="auto"/>
                <w:left w:val="none" w:sz="0" w:space="0" w:color="auto"/>
                <w:bottom w:val="none" w:sz="0" w:space="0" w:color="auto"/>
                <w:right w:val="none" w:sz="0" w:space="0" w:color="auto"/>
              </w:divBdr>
            </w:div>
            <w:div w:id="86581408">
              <w:marLeft w:val="0"/>
              <w:marRight w:val="0"/>
              <w:marTop w:val="0"/>
              <w:marBottom w:val="0"/>
              <w:divBdr>
                <w:top w:val="none" w:sz="0" w:space="0" w:color="auto"/>
                <w:left w:val="none" w:sz="0" w:space="0" w:color="auto"/>
                <w:bottom w:val="none" w:sz="0" w:space="0" w:color="auto"/>
                <w:right w:val="none" w:sz="0" w:space="0" w:color="auto"/>
              </w:divBdr>
            </w:div>
            <w:div w:id="817844839">
              <w:marLeft w:val="0"/>
              <w:marRight w:val="0"/>
              <w:marTop w:val="0"/>
              <w:marBottom w:val="0"/>
              <w:divBdr>
                <w:top w:val="none" w:sz="0" w:space="0" w:color="auto"/>
                <w:left w:val="none" w:sz="0" w:space="0" w:color="auto"/>
                <w:bottom w:val="none" w:sz="0" w:space="0" w:color="auto"/>
                <w:right w:val="none" w:sz="0" w:space="0" w:color="auto"/>
              </w:divBdr>
            </w:div>
            <w:div w:id="1799059962">
              <w:marLeft w:val="0"/>
              <w:marRight w:val="0"/>
              <w:marTop w:val="0"/>
              <w:marBottom w:val="0"/>
              <w:divBdr>
                <w:top w:val="none" w:sz="0" w:space="0" w:color="auto"/>
                <w:left w:val="none" w:sz="0" w:space="0" w:color="auto"/>
                <w:bottom w:val="none" w:sz="0" w:space="0" w:color="auto"/>
                <w:right w:val="none" w:sz="0" w:space="0" w:color="auto"/>
              </w:divBdr>
            </w:div>
            <w:div w:id="544100539">
              <w:marLeft w:val="0"/>
              <w:marRight w:val="0"/>
              <w:marTop w:val="0"/>
              <w:marBottom w:val="0"/>
              <w:divBdr>
                <w:top w:val="none" w:sz="0" w:space="0" w:color="auto"/>
                <w:left w:val="none" w:sz="0" w:space="0" w:color="auto"/>
                <w:bottom w:val="none" w:sz="0" w:space="0" w:color="auto"/>
                <w:right w:val="none" w:sz="0" w:space="0" w:color="auto"/>
              </w:divBdr>
            </w:div>
            <w:div w:id="994720674">
              <w:marLeft w:val="0"/>
              <w:marRight w:val="0"/>
              <w:marTop w:val="0"/>
              <w:marBottom w:val="0"/>
              <w:divBdr>
                <w:top w:val="none" w:sz="0" w:space="0" w:color="auto"/>
                <w:left w:val="none" w:sz="0" w:space="0" w:color="auto"/>
                <w:bottom w:val="none" w:sz="0" w:space="0" w:color="auto"/>
                <w:right w:val="none" w:sz="0" w:space="0" w:color="auto"/>
              </w:divBdr>
            </w:div>
            <w:div w:id="1589578029">
              <w:marLeft w:val="0"/>
              <w:marRight w:val="0"/>
              <w:marTop w:val="0"/>
              <w:marBottom w:val="0"/>
              <w:divBdr>
                <w:top w:val="none" w:sz="0" w:space="0" w:color="auto"/>
                <w:left w:val="none" w:sz="0" w:space="0" w:color="auto"/>
                <w:bottom w:val="none" w:sz="0" w:space="0" w:color="auto"/>
                <w:right w:val="none" w:sz="0" w:space="0" w:color="auto"/>
              </w:divBdr>
            </w:div>
            <w:div w:id="334693973">
              <w:marLeft w:val="0"/>
              <w:marRight w:val="0"/>
              <w:marTop w:val="0"/>
              <w:marBottom w:val="0"/>
              <w:divBdr>
                <w:top w:val="none" w:sz="0" w:space="0" w:color="auto"/>
                <w:left w:val="none" w:sz="0" w:space="0" w:color="auto"/>
                <w:bottom w:val="none" w:sz="0" w:space="0" w:color="auto"/>
                <w:right w:val="none" w:sz="0" w:space="0" w:color="auto"/>
              </w:divBdr>
            </w:div>
            <w:div w:id="1671249345">
              <w:marLeft w:val="0"/>
              <w:marRight w:val="0"/>
              <w:marTop w:val="0"/>
              <w:marBottom w:val="0"/>
              <w:divBdr>
                <w:top w:val="none" w:sz="0" w:space="0" w:color="auto"/>
                <w:left w:val="none" w:sz="0" w:space="0" w:color="auto"/>
                <w:bottom w:val="none" w:sz="0" w:space="0" w:color="auto"/>
                <w:right w:val="none" w:sz="0" w:space="0" w:color="auto"/>
              </w:divBdr>
            </w:div>
            <w:div w:id="941258913">
              <w:marLeft w:val="0"/>
              <w:marRight w:val="0"/>
              <w:marTop w:val="0"/>
              <w:marBottom w:val="0"/>
              <w:divBdr>
                <w:top w:val="none" w:sz="0" w:space="0" w:color="auto"/>
                <w:left w:val="none" w:sz="0" w:space="0" w:color="auto"/>
                <w:bottom w:val="none" w:sz="0" w:space="0" w:color="auto"/>
                <w:right w:val="none" w:sz="0" w:space="0" w:color="auto"/>
              </w:divBdr>
            </w:div>
            <w:div w:id="1446382520">
              <w:marLeft w:val="0"/>
              <w:marRight w:val="0"/>
              <w:marTop w:val="0"/>
              <w:marBottom w:val="0"/>
              <w:divBdr>
                <w:top w:val="none" w:sz="0" w:space="0" w:color="auto"/>
                <w:left w:val="none" w:sz="0" w:space="0" w:color="auto"/>
                <w:bottom w:val="none" w:sz="0" w:space="0" w:color="auto"/>
                <w:right w:val="none" w:sz="0" w:space="0" w:color="auto"/>
              </w:divBdr>
            </w:div>
            <w:div w:id="55373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35381">
      <w:bodyDiv w:val="1"/>
      <w:marLeft w:val="0"/>
      <w:marRight w:val="0"/>
      <w:marTop w:val="0"/>
      <w:marBottom w:val="0"/>
      <w:divBdr>
        <w:top w:val="none" w:sz="0" w:space="0" w:color="auto"/>
        <w:left w:val="none" w:sz="0" w:space="0" w:color="auto"/>
        <w:bottom w:val="none" w:sz="0" w:space="0" w:color="auto"/>
        <w:right w:val="none" w:sz="0" w:space="0" w:color="auto"/>
      </w:divBdr>
      <w:divsChild>
        <w:div w:id="892037536">
          <w:marLeft w:val="0"/>
          <w:marRight w:val="0"/>
          <w:marTop w:val="0"/>
          <w:marBottom w:val="0"/>
          <w:divBdr>
            <w:top w:val="single" w:sz="2" w:space="0" w:color="E3E3E3"/>
            <w:left w:val="single" w:sz="2" w:space="0" w:color="E3E3E3"/>
            <w:bottom w:val="single" w:sz="2" w:space="0" w:color="E3E3E3"/>
            <w:right w:val="single" w:sz="2" w:space="0" w:color="E3E3E3"/>
          </w:divBdr>
          <w:divsChild>
            <w:div w:id="1012075205">
              <w:marLeft w:val="0"/>
              <w:marRight w:val="0"/>
              <w:marTop w:val="100"/>
              <w:marBottom w:val="100"/>
              <w:divBdr>
                <w:top w:val="single" w:sz="2" w:space="0" w:color="E3E3E3"/>
                <w:left w:val="single" w:sz="2" w:space="0" w:color="E3E3E3"/>
                <w:bottom w:val="single" w:sz="2" w:space="0" w:color="E3E3E3"/>
                <w:right w:val="single" w:sz="2" w:space="0" w:color="E3E3E3"/>
              </w:divBdr>
              <w:divsChild>
                <w:div w:id="2088308218">
                  <w:marLeft w:val="0"/>
                  <w:marRight w:val="0"/>
                  <w:marTop w:val="0"/>
                  <w:marBottom w:val="0"/>
                  <w:divBdr>
                    <w:top w:val="single" w:sz="2" w:space="0" w:color="E3E3E3"/>
                    <w:left w:val="single" w:sz="2" w:space="0" w:color="E3E3E3"/>
                    <w:bottom w:val="single" w:sz="2" w:space="0" w:color="E3E3E3"/>
                    <w:right w:val="single" w:sz="2" w:space="0" w:color="E3E3E3"/>
                  </w:divBdr>
                  <w:divsChild>
                    <w:div w:id="388772857">
                      <w:marLeft w:val="0"/>
                      <w:marRight w:val="0"/>
                      <w:marTop w:val="0"/>
                      <w:marBottom w:val="0"/>
                      <w:divBdr>
                        <w:top w:val="single" w:sz="2" w:space="0" w:color="E3E3E3"/>
                        <w:left w:val="single" w:sz="2" w:space="0" w:color="E3E3E3"/>
                        <w:bottom w:val="single" w:sz="2" w:space="0" w:color="E3E3E3"/>
                        <w:right w:val="single" w:sz="2" w:space="0" w:color="E3E3E3"/>
                      </w:divBdr>
                      <w:divsChild>
                        <w:div w:id="1280449982">
                          <w:marLeft w:val="0"/>
                          <w:marRight w:val="0"/>
                          <w:marTop w:val="0"/>
                          <w:marBottom w:val="0"/>
                          <w:divBdr>
                            <w:top w:val="single" w:sz="2" w:space="0" w:color="E3E3E3"/>
                            <w:left w:val="single" w:sz="2" w:space="0" w:color="E3E3E3"/>
                            <w:bottom w:val="single" w:sz="2" w:space="0" w:color="E3E3E3"/>
                            <w:right w:val="single" w:sz="2" w:space="0" w:color="E3E3E3"/>
                          </w:divBdr>
                          <w:divsChild>
                            <w:div w:id="1766921363">
                              <w:marLeft w:val="0"/>
                              <w:marRight w:val="0"/>
                              <w:marTop w:val="0"/>
                              <w:marBottom w:val="0"/>
                              <w:divBdr>
                                <w:top w:val="single" w:sz="2" w:space="0" w:color="E3E3E3"/>
                                <w:left w:val="single" w:sz="2" w:space="0" w:color="E3E3E3"/>
                                <w:bottom w:val="single" w:sz="2" w:space="0" w:color="E3E3E3"/>
                                <w:right w:val="single" w:sz="2" w:space="0" w:color="E3E3E3"/>
                              </w:divBdr>
                              <w:divsChild>
                                <w:div w:id="1225406634">
                                  <w:marLeft w:val="0"/>
                                  <w:marRight w:val="0"/>
                                  <w:marTop w:val="0"/>
                                  <w:marBottom w:val="0"/>
                                  <w:divBdr>
                                    <w:top w:val="single" w:sz="2" w:space="0" w:color="E3E3E3"/>
                                    <w:left w:val="single" w:sz="2" w:space="0" w:color="E3E3E3"/>
                                    <w:bottom w:val="single" w:sz="2" w:space="0" w:color="E3E3E3"/>
                                    <w:right w:val="single" w:sz="2" w:space="0" w:color="E3E3E3"/>
                                  </w:divBdr>
                                  <w:divsChild>
                                    <w:div w:id="7880853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8254807">
          <w:marLeft w:val="0"/>
          <w:marRight w:val="0"/>
          <w:marTop w:val="0"/>
          <w:marBottom w:val="0"/>
          <w:divBdr>
            <w:top w:val="single" w:sz="2" w:space="0" w:color="E3E3E3"/>
            <w:left w:val="single" w:sz="2" w:space="0" w:color="E3E3E3"/>
            <w:bottom w:val="single" w:sz="2" w:space="0" w:color="E3E3E3"/>
            <w:right w:val="single" w:sz="2" w:space="0" w:color="E3E3E3"/>
          </w:divBdr>
          <w:divsChild>
            <w:div w:id="1644113581">
              <w:marLeft w:val="0"/>
              <w:marRight w:val="0"/>
              <w:marTop w:val="100"/>
              <w:marBottom w:val="100"/>
              <w:divBdr>
                <w:top w:val="single" w:sz="2" w:space="0" w:color="E3E3E3"/>
                <w:left w:val="single" w:sz="2" w:space="0" w:color="E3E3E3"/>
                <w:bottom w:val="single" w:sz="2" w:space="0" w:color="E3E3E3"/>
                <w:right w:val="single" w:sz="2" w:space="0" w:color="E3E3E3"/>
              </w:divBdr>
              <w:divsChild>
                <w:div w:id="268437944">
                  <w:marLeft w:val="0"/>
                  <w:marRight w:val="0"/>
                  <w:marTop w:val="0"/>
                  <w:marBottom w:val="0"/>
                  <w:divBdr>
                    <w:top w:val="single" w:sz="2" w:space="0" w:color="E3E3E3"/>
                    <w:left w:val="single" w:sz="2" w:space="0" w:color="E3E3E3"/>
                    <w:bottom w:val="single" w:sz="2" w:space="0" w:color="E3E3E3"/>
                    <w:right w:val="single" w:sz="2" w:space="0" w:color="E3E3E3"/>
                  </w:divBdr>
                  <w:divsChild>
                    <w:div w:id="173612929">
                      <w:marLeft w:val="0"/>
                      <w:marRight w:val="0"/>
                      <w:marTop w:val="0"/>
                      <w:marBottom w:val="0"/>
                      <w:divBdr>
                        <w:top w:val="single" w:sz="2" w:space="0" w:color="E3E3E3"/>
                        <w:left w:val="single" w:sz="2" w:space="0" w:color="E3E3E3"/>
                        <w:bottom w:val="single" w:sz="2" w:space="0" w:color="E3E3E3"/>
                        <w:right w:val="single" w:sz="2" w:space="0" w:color="E3E3E3"/>
                      </w:divBdr>
                      <w:divsChild>
                        <w:div w:id="150683933">
                          <w:marLeft w:val="0"/>
                          <w:marRight w:val="0"/>
                          <w:marTop w:val="0"/>
                          <w:marBottom w:val="0"/>
                          <w:divBdr>
                            <w:top w:val="single" w:sz="2" w:space="0" w:color="E3E3E3"/>
                            <w:left w:val="single" w:sz="2" w:space="0" w:color="E3E3E3"/>
                            <w:bottom w:val="single" w:sz="2" w:space="0" w:color="E3E3E3"/>
                            <w:right w:val="single" w:sz="2" w:space="0" w:color="E3E3E3"/>
                          </w:divBdr>
                          <w:divsChild>
                            <w:div w:id="926622569">
                              <w:marLeft w:val="0"/>
                              <w:marRight w:val="0"/>
                              <w:marTop w:val="0"/>
                              <w:marBottom w:val="0"/>
                              <w:divBdr>
                                <w:top w:val="single" w:sz="2" w:space="0" w:color="E3E3E3"/>
                                <w:left w:val="single" w:sz="2" w:space="0" w:color="E3E3E3"/>
                                <w:bottom w:val="single" w:sz="2" w:space="0" w:color="E3E3E3"/>
                                <w:right w:val="single" w:sz="2" w:space="0" w:color="E3E3E3"/>
                              </w:divBdr>
                              <w:divsChild>
                                <w:div w:id="906186619">
                                  <w:marLeft w:val="0"/>
                                  <w:marRight w:val="0"/>
                                  <w:marTop w:val="0"/>
                                  <w:marBottom w:val="0"/>
                                  <w:divBdr>
                                    <w:top w:val="single" w:sz="2" w:space="0" w:color="E3E3E3"/>
                                    <w:left w:val="single" w:sz="2" w:space="0" w:color="E3E3E3"/>
                                    <w:bottom w:val="single" w:sz="2" w:space="0" w:color="E3E3E3"/>
                                    <w:right w:val="single" w:sz="2" w:space="0" w:color="E3E3E3"/>
                                  </w:divBdr>
                                  <w:divsChild>
                                    <w:div w:id="12701587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79209955">
                      <w:marLeft w:val="0"/>
                      <w:marRight w:val="0"/>
                      <w:marTop w:val="0"/>
                      <w:marBottom w:val="0"/>
                      <w:divBdr>
                        <w:top w:val="single" w:sz="2" w:space="0" w:color="E3E3E3"/>
                        <w:left w:val="single" w:sz="2" w:space="0" w:color="E3E3E3"/>
                        <w:bottom w:val="single" w:sz="2" w:space="0" w:color="E3E3E3"/>
                        <w:right w:val="single" w:sz="2" w:space="0" w:color="E3E3E3"/>
                      </w:divBdr>
                      <w:divsChild>
                        <w:div w:id="681711471">
                          <w:marLeft w:val="0"/>
                          <w:marRight w:val="0"/>
                          <w:marTop w:val="0"/>
                          <w:marBottom w:val="0"/>
                          <w:divBdr>
                            <w:top w:val="single" w:sz="2" w:space="0" w:color="E3E3E3"/>
                            <w:left w:val="single" w:sz="2" w:space="0" w:color="E3E3E3"/>
                            <w:bottom w:val="single" w:sz="2" w:space="0" w:color="E3E3E3"/>
                            <w:right w:val="single" w:sz="2" w:space="0" w:color="E3E3E3"/>
                          </w:divBdr>
                        </w:div>
                        <w:div w:id="1045523269">
                          <w:marLeft w:val="0"/>
                          <w:marRight w:val="0"/>
                          <w:marTop w:val="0"/>
                          <w:marBottom w:val="0"/>
                          <w:divBdr>
                            <w:top w:val="single" w:sz="2" w:space="0" w:color="E3E3E3"/>
                            <w:left w:val="single" w:sz="2" w:space="0" w:color="E3E3E3"/>
                            <w:bottom w:val="single" w:sz="2" w:space="0" w:color="E3E3E3"/>
                            <w:right w:val="single" w:sz="2" w:space="0" w:color="E3E3E3"/>
                          </w:divBdr>
                          <w:divsChild>
                            <w:div w:id="1227955203">
                              <w:marLeft w:val="0"/>
                              <w:marRight w:val="0"/>
                              <w:marTop w:val="0"/>
                              <w:marBottom w:val="0"/>
                              <w:divBdr>
                                <w:top w:val="single" w:sz="2" w:space="0" w:color="E3E3E3"/>
                                <w:left w:val="single" w:sz="2" w:space="0" w:color="E3E3E3"/>
                                <w:bottom w:val="single" w:sz="2" w:space="0" w:color="E3E3E3"/>
                                <w:right w:val="single" w:sz="2" w:space="0" w:color="E3E3E3"/>
                              </w:divBdr>
                              <w:divsChild>
                                <w:div w:id="1988166535">
                                  <w:marLeft w:val="0"/>
                                  <w:marRight w:val="0"/>
                                  <w:marTop w:val="0"/>
                                  <w:marBottom w:val="0"/>
                                  <w:divBdr>
                                    <w:top w:val="single" w:sz="2" w:space="0" w:color="E3E3E3"/>
                                    <w:left w:val="single" w:sz="2" w:space="0" w:color="E3E3E3"/>
                                    <w:bottom w:val="single" w:sz="2" w:space="0" w:color="E3E3E3"/>
                                    <w:right w:val="single" w:sz="2" w:space="0" w:color="E3E3E3"/>
                                  </w:divBdr>
                                  <w:divsChild>
                                    <w:div w:id="126086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90200646">
          <w:marLeft w:val="0"/>
          <w:marRight w:val="0"/>
          <w:marTop w:val="0"/>
          <w:marBottom w:val="0"/>
          <w:divBdr>
            <w:top w:val="single" w:sz="2" w:space="0" w:color="E3E3E3"/>
            <w:left w:val="single" w:sz="2" w:space="0" w:color="E3E3E3"/>
            <w:bottom w:val="single" w:sz="2" w:space="0" w:color="E3E3E3"/>
            <w:right w:val="single" w:sz="2" w:space="0" w:color="E3E3E3"/>
          </w:divBdr>
          <w:divsChild>
            <w:div w:id="2026711611">
              <w:marLeft w:val="0"/>
              <w:marRight w:val="0"/>
              <w:marTop w:val="100"/>
              <w:marBottom w:val="100"/>
              <w:divBdr>
                <w:top w:val="single" w:sz="2" w:space="0" w:color="E3E3E3"/>
                <w:left w:val="single" w:sz="2" w:space="0" w:color="E3E3E3"/>
                <w:bottom w:val="single" w:sz="2" w:space="0" w:color="E3E3E3"/>
                <w:right w:val="single" w:sz="2" w:space="0" w:color="E3E3E3"/>
              </w:divBdr>
              <w:divsChild>
                <w:div w:id="877091029">
                  <w:marLeft w:val="0"/>
                  <w:marRight w:val="0"/>
                  <w:marTop w:val="0"/>
                  <w:marBottom w:val="0"/>
                  <w:divBdr>
                    <w:top w:val="single" w:sz="2" w:space="0" w:color="E3E3E3"/>
                    <w:left w:val="single" w:sz="2" w:space="0" w:color="E3E3E3"/>
                    <w:bottom w:val="single" w:sz="2" w:space="0" w:color="E3E3E3"/>
                    <w:right w:val="single" w:sz="2" w:space="0" w:color="E3E3E3"/>
                  </w:divBdr>
                  <w:divsChild>
                    <w:div w:id="1011251663">
                      <w:marLeft w:val="0"/>
                      <w:marRight w:val="0"/>
                      <w:marTop w:val="0"/>
                      <w:marBottom w:val="0"/>
                      <w:divBdr>
                        <w:top w:val="single" w:sz="2" w:space="0" w:color="E3E3E3"/>
                        <w:left w:val="single" w:sz="2" w:space="0" w:color="E3E3E3"/>
                        <w:bottom w:val="single" w:sz="2" w:space="0" w:color="E3E3E3"/>
                        <w:right w:val="single" w:sz="2" w:space="0" w:color="E3E3E3"/>
                      </w:divBdr>
                      <w:divsChild>
                        <w:div w:id="1175611216">
                          <w:marLeft w:val="0"/>
                          <w:marRight w:val="0"/>
                          <w:marTop w:val="0"/>
                          <w:marBottom w:val="0"/>
                          <w:divBdr>
                            <w:top w:val="single" w:sz="2" w:space="0" w:color="E3E3E3"/>
                            <w:left w:val="single" w:sz="2" w:space="0" w:color="E3E3E3"/>
                            <w:bottom w:val="single" w:sz="2" w:space="0" w:color="E3E3E3"/>
                            <w:right w:val="single" w:sz="2" w:space="0" w:color="E3E3E3"/>
                          </w:divBdr>
                        </w:div>
                        <w:div w:id="1427389099">
                          <w:marLeft w:val="0"/>
                          <w:marRight w:val="0"/>
                          <w:marTop w:val="0"/>
                          <w:marBottom w:val="0"/>
                          <w:divBdr>
                            <w:top w:val="single" w:sz="2" w:space="0" w:color="E3E3E3"/>
                            <w:left w:val="single" w:sz="2" w:space="0" w:color="E3E3E3"/>
                            <w:bottom w:val="single" w:sz="2" w:space="0" w:color="E3E3E3"/>
                            <w:right w:val="single" w:sz="2" w:space="0" w:color="E3E3E3"/>
                          </w:divBdr>
                          <w:divsChild>
                            <w:div w:id="155148871">
                              <w:marLeft w:val="0"/>
                              <w:marRight w:val="0"/>
                              <w:marTop w:val="0"/>
                              <w:marBottom w:val="0"/>
                              <w:divBdr>
                                <w:top w:val="single" w:sz="2" w:space="0" w:color="E3E3E3"/>
                                <w:left w:val="single" w:sz="2" w:space="0" w:color="E3E3E3"/>
                                <w:bottom w:val="single" w:sz="2" w:space="0" w:color="E3E3E3"/>
                                <w:right w:val="single" w:sz="2" w:space="0" w:color="E3E3E3"/>
                              </w:divBdr>
                              <w:divsChild>
                                <w:div w:id="505747081">
                                  <w:marLeft w:val="0"/>
                                  <w:marRight w:val="0"/>
                                  <w:marTop w:val="0"/>
                                  <w:marBottom w:val="0"/>
                                  <w:divBdr>
                                    <w:top w:val="single" w:sz="2" w:space="0" w:color="E3E3E3"/>
                                    <w:left w:val="single" w:sz="2" w:space="0" w:color="E3E3E3"/>
                                    <w:bottom w:val="single" w:sz="2" w:space="0" w:color="E3E3E3"/>
                                    <w:right w:val="single" w:sz="2" w:space="0" w:color="E3E3E3"/>
                                  </w:divBdr>
                                  <w:divsChild>
                                    <w:div w:id="11341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6714735">
          <w:marLeft w:val="0"/>
          <w:marRight w:val="0"/>
          <w:marTop w:val="0"/>
          <w:marBottom w:val="0"/>
          <w:divBdr>
            <w:top w:val="single" w:sz="2" w:space="0" w:color="E3E3E3"/>
            <w:left w:val="single" w:sz="2" w:space="0" w:color="E3E3E3"/>
            <w:bottom w:val="single" w:sz="2" w:space="0" w:color="E3E3E3"/>
            <w:right w:val="single" w:sz="2" w:space="0" w:color="E3E3E3"/>
          </w:divBdr>
          <w:divsChild>
            <w:div w:id="775444448">
              <w:marLeft w:val="0"/>
              <w:marRight w:val="0"/>
              <w:marTop w:val="100"/>
              <w:marBottom w:val="100"/>
              <w:divBdr>
                <w:top w:val="single" w:sz="2" w:space="0" w:color="E3E3E3"/>
                <w:left w:val="single" w:sz="2" w:space="0" w:color="E3E3E3"/>
                <w:bottom w:val="single" w:sz="2" w:space="0" w:color="E3E3E3"/>
                <w:right w:val="single" w:sz="2" w:space="0" w:color="E3E3E3"/>
              </w:divBdr>
              <w:divsChild>
                <w:div w:id="735468752">
                  <w:marLeft w:val="0"/>
                  <w:marRight w:val="0"/>
                  <w:marTop w:val="0"/>
                  <w:marBottom w:val="0"/>
                  <w:divBdr>
                    <w:top w:val="single" w:sz="2" w:space="0" w:color="E3E3E3"/>
                    <w:left w:val="single" w:sz="2" w:space="0" w:color="E3E3E3"/>
                    <w:bottom w:val="single" w:sz="2" w:space="0" w:color="E3E3E3"/>
                    <w:right w:val="single" w:sz="2" w:space="0" w:color="E3E3E3"/>
                  </w:divBdr>
                  <w:divsChild>
                    <w:div w:id="1073091276">
                      <w:marLeft w:val="0"/>
                      <w:marRight w:val="0"/>
                      <w:marTop w:val="0"/>
                      <w:marBottom w:val="0"/>
                      <w:divBdr>
                        <w:top w:val="single" w:sz="2" w:space="0" w:color="E3E3E3"/>
                        <w:left w:val="single" w:sz="2" w:space="0" w:color="E3E3E3"/>
                        <w:bottom w:val="single" w:sz="2" w:space="0" w:color="E3E3E3"/>
                        <w:right w:val="single" w:sz="2" w:space="0" w:color="E3E3E3"/>
                      </w:divBdr>
                      <w:divsChild>
                        <w:div w:id="67271090">
                          <w:marLeft w:val="0"/>
                          <w:marRight w:val="0"/>
                          <w:marTop w:val="0"/>
                          <w:marBottom w:val="0"/>
                          <w:divBdr>
                            <w:top w:val="single" w:sz="2" w:space="0" w:color="E3E3E3"/>
                            <w:left w:val="single" w:sz="2" w:space="0" w:color="E3E3E3"/>
                            <w:bottom w:val="single" w:sz="2" w:space="0" w:color="E3E3E3"/>
                            <w:right w:val="single" w:sz="2" w:space="0" w:color="E3E3E3"/>
                          </w:divBdr>
                          <w:divsChild>
                            <w:div w:id="643511720">
                              <w:marLeft w:val="0"/>
                              <w:marRight w:val="0"/>
                              <w:marTop w:val="0"/>
                              <w:marBottom w:val="0"/>
                              <w:divBdr>
                                <w:top w:val="single" w:sz="2" w:space="0" w:color="E3E3E3"/>
                                <w:left w:val="single" w:sz="2" w:space="0" w:color="E3E3E3"/>
                                <w:bottom w:val="single" w:sz="2" w:space="0" w:color="E3E3E3"/>
                                <w:right w:val="single" w:sz="2" w:space="0" w:color="E3E3E3"/>
                              </w:divBdr>
                              <w:divsChild>
                                <w:div w:id="1945846713">
                                  <w:marLeft w:val="0"/>
                                  <w:marRight w:val="0"/>
                                  <w:marTop w:val="0"/>
                                  <w:marBottom w:val="0"/>
                                  <w:divBdr>
                                    <w:top w:val="single" w:sz="2" w:space="0" w:color="E3E3E3"/>
                                    <w:left w:val="single" w:sz="2" w:space="0" w:color="E3E3E3"/>
                                    <w:bottom w:val="single" w:sz="2" w:space="0" w:color="E3E3E3"/>
                                    <w:right w:val="single" w:sz="2" w:space="0" w:color="E3E3E3"/>
                                  </w:divBdr>
                                  <w:divsChild>
                                    <w:div w:id="8572364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65145800">
                      <w:marLeft w:val="0"/>
                      <w:marRight w:val="0"/>
                      <w:marTop w:val="0"/>
                      <w:marBottom w:val="0"/>
                      <w:divBdr>
                        <w:top w:val="single" w:sz="2" w:space="0" w:color="E3E3E3"/>
                        <w:left w:val="single" w:sz="2" w:space="0" w:color="E3E3E3"/>
                        <w:bottom w:val="single" w:sz="2" w:space="0" w:color="E3E3E3"/>
                        <w:right w:val="single" w:sz="2" w:space="0" w:color="E3E3E3"/>
                      </w:divBdr>
                      <w:divsChild>
                        <w:div w:id="487551228">
                          <w:marLeft w:val="0"/>
                          <w:marRight w:val="0"/>
                          <w:marTop w:val="0"/>
                          <w:marBottom w:val="0"/>
                          <w:divBdr>
                            <w:top w:val="single" w:sz="2" w:space="0" w:color="E3E3E3"/>
                            <w:left w:val="single" w:sz="2" w:space="0" w:color="E3E3E3"/>
                            <w:bottom w:val="single" w:sz="2" w:space="0" w:color="E3E3E3"/>
                            <w:right w:val="single" w:sz="2" w:space="0" w:color="E3E3E3"/>
                          </w:divBdr>
                        </w:div>
                        <w:div w:id="1293946797">
                          <w:marLeft w:val="0"/>
                          <w:marRight w:val="0"/>
                          <w:marTop w:val="0"/>
                          <w:marBottom w:val="0"/>
                          <w:divBdr>
                            <w:top w:val="single" w:sz="2" w:space="0" w:color="E3E3E3"/>
                            <w:left w:val="single" w:sz="2" w:space="0" w:color="E3E3E3"/>
                            <w:bottom w:val="single" w:sz="2" w:space="0" w:color="E3E3E3"/>
                            <w:right w:val="single" w:sz="2" w:space="0" w:color="E3E3E3"/>
                          </w:divBdr>
                          <w:divsChild>
                            <w:div w:id="1581134386">
                              <w:marLeft w:val="0"/>
                              <w:marRight w:val="0"/>
                              <w:marTop w:val="0"/>
                              <w:marBottom w:val="0"/>
                              <w:divBdr>
                                <w:top w:val="single" w:sz="2" w:space="0" w:color="E3E3E3"/>
                                <w:left w:val="single" w:sz="2" w:space="0" w:color="E3E3E3"/>
                                <w:bottom w:val="single" w:sz="2" w:space="0" w:color="E3E3E3"/>
                                <w:right w:val="single" w:sz="2" w:space="0" w:color="E3E3E3"/>
                              </w:divBdr>
                              <w:divsChild>
                                <w:div w:id="1502507899">
                                  <w:marLeft w:val="0"/>
                                  <w:marRight w:val="0"/>
                                  <w:marTop w:val="0"/>
                                  <w:marBottom w:val="0"/>
                                  <w:divBdr>
                                    <w:top w:val="single" w:sz="2" w:space="0" w:color="E3E3E3"/>
                                    <w:left w:val="single" w:sz="2" w:space="0" w:color="E3E3E3"/>
                                    <w:bottom w:val="single" w:sz="2" w:space="0" w:color="E3E3E3"/>
                                    <w:right w:val="single" w:sz="2" w:space="0" w:color="E3E3E3"/>
                                  </w:divBdr>
                                  <w:divsChild>
                                    <w:div w:id="7158584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32756999">
          <w:marLeft w:val="0"/>
          <w:marRight w:val="0"/>
          <w:marTop w:val="0"/>
          <w:marBottom w:val="0"/>
          <w:divBdr>
            <w:top w:val="single" w:sz="2" w:space="0" w:color="E3E3E3"/>
            <w:left w:val="single" w:sz="2" w:space="0" w:color="E3E3E3"/>
            <w:bottom w:val="single" w:sz="2" w:space="0" w:color="E3E3E3"/>
            <w:right w:val="single" w:sz="2" w:space="0" w:color="E3E3E3"/>
          </w:divBdr>
          <w:divsChild>
            <w:div w:id="1473063356">
              <w:marLeft w:val="0"/>
              <w:marRight w:val="0"/>
              <w:marTop w:val="100"/>
              <w:marBottom w:val="100"/>
              <w:divBdr>
                <w:top w:val="single" w:sz="2" w:space="0" w:color="E3E3E3"/>
                <w:left w:val="single" w:sz="2" w:space="0" w:color="E3E3E3"/>
                <w:bottom w:val="single" w:sz="2" w:space="0" w:color="E3E3E3"/>
                <w:right w:val="single" w:sz="2" w:space="0" w:color="E3E3E3"/>
              </w:divBdr>
              <w:divsChild>
                <w:div w:id="2119524604">
                  <w:marLeft w:val="0"/>
                  <w:marRight w:val="0"/>
                  <w:marTop w:val="0"/>
                  <w:marBottom w:val="0"/>
                  <w:divBdr>
                    <w:top w:val="single" w:sz="2" w:space="0" w:color="E3E3E3"/>
                    <w:left w:val="single" w:sz="2" w:space="0" w:color="E3E3E3"/>
                    <w:bottom w:val="single" w:sz="2" w:space="0" w:color="E3E3E3"/>
                    <w:right w:val="single" w:sz="2" w:space="0" w:color="E3E3E3"/>
                  </w:divBdr>
                  <w:divsChild>
                    <w:div w:id="793868653">
                      <w:marLeft w:val="0"/>
                      <w:marRight w:val="0"/>
                      <w:marTop w:val="0"/>
                      <w:marBottom w:val="0"/>
                      <w:divBdr>
                        <w:top w:val="single" w:sz="2" w:space="0" w:color="E3E3E3"/>
                        <w:left w:val="single" w:sz="2" w:space="0" w:color="E3E3E3"/>
                        <w:bottom w:val="single" w:sz="2" w:space="0" w:color="E3E3E3"/>
                        <w:right w:val="single" w:sz="2" w:space="0" w:color="E3E3E3"/>
                      </w:divBdr>
                      <w:divsChild>
                        <w:div w:id="460345710">
                          <w:marLeft w:val="0"/>
                          <w:marRight w:val="0"/>
                          <w:marTop w:val="0"/>
                          <w:marBottom w:val="0"/>
                          <w:divBdr>
                            <w:top w:val="single" w:sz="2" w:space="0" w:color="E3E3E3"/>
                            <w:left w:val="single" w:sz="2" w:space="0" w:color="E3E3E3"/>
                            <w:bottom w:val="single" w:sz="2" w:space="0" w:color="E3E3E3"/>
                            <w:right w:val="single" w:sz="2" w:space="0" w:color="E3E3E3"/>
                          </w:divBdr>
                        </w:div>
                        <w:div w:id="1212425326">
                          <w:marLeft w:val="0"/>
                          <w:marRight w:val="0"/>
                          <w:marTop w:val="0"/>
                          <w:marBottom w:val="0"/>
                          <w:divBdr>
                            <w:top w:val="single" w:sz="2" w:space="0" w:color="E3E3E3"/>
                            <w:left w:val="single" w:sz="2" w:space="0" w:color="E3E3E3"/>
                            <w:bottom w:val="single" w:sz="2" w:space="0" w:color="E3E3E3"/>
                            <w:right w:val="single" w:sz="2" w:space="0" w:color="E3E3E3"/>
                          </w:divBdr>
                          <w:divsChild>
                            <w:div w:id="1461999434">
                              <w:marLeft w:val="0"/>
                              <w:marRight w:val="0"/>
                              <w:marTop w:val="0"/>
                              <w:marBottom w:val="0"/>
                              <w:divBdr>
                                <w:top w:val="single" w:sz="2" w:space="0" w:color="E3E3E3"/>
                                <w:left w:val="single" w:sz="2" w:space="0" w:color="E3E3E3"/>
                                <w:bottom w:val="single" w:sz="2" w:space="0" w:color="E3E3E3"/>
                                <w:right w:val="single" w:sz="2" w:space="0" w:color="E3E3E3"/>
                              </w:divBdr>
                              <w:divsChild>
                                <w:div w:id="470515453">
                                  <w:marLeft w:val="0"/>
                                  <w:marRight w:val="0"/>
                                  <w:marTop w:val="0"/>
                                  <w:marBottom w:val="0"/>
                                  <w:divBdr>
                                    <w:top w:val="single" w:sz="2" w:space="0" w:color="E3E3E3"/>
                                    <w:left w:val="single" w:sz="2" w:space="0" w:color="E3E3E3"/>
                                    <w:bottom w:val="single" w:sz="2" w:space="0" w:color="E3E3E3"/>
                                    <w:right w:val="single" w:sz="2" w:space="0" w:color="E3E3E3"/>
                                  </w:divBdr>
                                  <w:divsChild>
                                    <w:div w:id="1188442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87057907">
          <w:marLeft w:val="0"/>
          <w:marRight w:val="0"/>
          <w:marTop w:val="0"/>
          <w:marBottom w:val="0"/>
          <w:divBdr>
            <w:top w:val="single" w:sz="2" w:space="0" w:color="E3E3E3"/>
            <w:left w:val="single" w:sz="2" w:space="0" w:color="E3E3E3"/>
            <w:bottom w:val="single" w:sz="2" w:space="0" w:color="E3E3E3"/>
            <w:right w:val="single" w:sz="2" w:space="0" w:color="E3E3E3"/>
          </w:divBdr>
          <w:divsChild>
            <w:div w:id="386340097">
              <w:marLeft w:val="0"/>
              <w:marRight w:val="0"/>
              <w:marTop w:val="100"/>
              <w:marBottom w:val="100"/>
              <w:divBdr>
                <w:top w:val="single" w:sz="2" w:space="0" w:color="E3E3E3"/>
                <w:left w:val="single" w:sz="2" w:space="0" w:color="E3E3E3"/>
                <w:bottom w:val="single" w:sz="2" w:space="0" w:color="E3E3E3"/>
                <w:right w:val="single" w:sz="2" w:space="0" w:color="E3E3E3"/>
              </w:divBdr>
              <w:divsChild>
                <w:div w:id="1495029827">
                  <w:marLeft w:val="0"/>
                  <w:marRight w:val="0"/>
                  <w:marTop w:val="0"/>
                  <w:marBottom w:val="0"/>
                  <w:divBdr>
                    <w:top w:val="single" w:sz="2" w:space="0" w:color="E3E3E3"/>
                    <w:left w:val="single" w:sz="2" w:space="0" w:color="E3E3E3"/>
                    <w:bottom w:val="single" w:sz="2" w:space="0" w:color="E3E3E3"/>
                    <w:right w:val="single" w:sz="2" w:space="0" w:color="E3E3E3"/>
                  </w:divBdr>
                  <w:divsChild>
                    <w:div w:id="421419758">
                      <w:marLeft w:val="0"/>
                      <w:marRight w:val="0"/>
                      <w:marTop w:val="0"/>
                      <w:marBottom w:val="0"/>
                      <w:divBdr>
                        <w:top w:val="single" w:sz="2" w:space="0" w:color="E3E3E3"/>
                        <w:left w:val="single" w:sz="2" w:space="0" w:color="E3E3E3"/>
                        <w:bottom w:val="single" w:sz="2" w:space="0" w:color="E3E3E3"/>
                        <w:right w:val="single" w:sz="2" w:space="0" w:color="E3E3E3"/>
                      </w:divBdr>
                      <w:divsChild>
                        <w:div w:id="1436050606">
                          <w:marLeft w:val="0"/>
                          <w:marRight w:val="0"/>
                          <w:marTop w:val="0"/>
                          <w:marBottom w:val="0"/>
                          <w:divBdr>
                            <w:top w:val="single" w:sz="2" w:space="0" w:color="E3E3E3"/>
                            <w:left w:val="single" w:sz="2" w:space="0" w:color="E3E3E3"/>
                            <w:bottom w:val="single" w:sz="2" w:space="0" w:color="E3E3E3"/>
                            <w:right w:val="single" w:sz="2" w:space="0" w:color="E3E3E3"/>
                          </w:divBdr>
                          <w:divsChild>
                            <w:div w:id="1462727156">
                              <w:marLeft w:val="0"/>
                              <w:marRight w:val="0"/>
                              <w:marTop w:val="0"/>
                              <w:marBottom w:val="0"/>
                              <w:divBdr>
                                <w:top w:val="single" w:sz="2" w:space="0" w:color="E3E3E3"/>
                                <w:left w:val="single" w:sz="2" w:space="0" w:color="E3E3E3"/>
                                <w:bottom w:val="single" w:sz="2" w:space="0" w:color="E3E3E3"/>
                                <w:right w:val="single" w:sz="2" w:space="0" w:color="E3E3E3"/>
                              </w:divBdr>
                              <w:divsChild>
                                <w:div w:id="351999066">
                                  <w:marLeft w:val="0"/>
                                  <w:marRight w:val="0"/>
                                  <w:marTop w:val="0"/>
                                  <w:marBottom w:val="0"/>
                                  <w:divBdr>
                                    <w:top w:val="single" w:sz="2" w:space="0" w:color="E3E3E3"/>
                                    <w:left w:val="single" w:sz="2" w:space="0" w:color="E3E3E3"/>
                                    <w:bottom w:val="single" w:sz="2" w:space="0" w:color="E3E3E3"/>
                                    <w:right w:val="single" w:sz="2" w:space="0" w:color="E3E3E3"/>
                                  </w:divBdr>
                                  <w:divsChild>
                                    <w:div w:id="17006236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08687053">
                      <w:marLeft w:val="0"/>
                      <w:marRight w:val="0"/>
                      <w:marTop w:val="0"/>
                      <w:marBottom w:val="0"/>
                      <w:divBdr>
                        <w:top w:val="single" w:sz="2" w:space="0" w:color="E3E3E3"/>
                        <w:left w:val="single" w:sz="2" w:space="0" w:color="E3E3E3"/>
                        <w:bottom w:val="single" w:sz="2" w:space="0" w:color="E3E3E3"/>
                        <w:right w:val="single" w:sz="2" w:space="0" w:color="E3E3E3"/>
                      </w:divBdr>
                      <w:divsChild>
                        <w:div w:id="153957609">
                          <w:marLeft w:val="0"/>
                          <w:marRight w:val="0"/>
                          <w:marTop w:val="0"/>
                          <w:marBottom w:val="0"/>
                          <w:divBdr>
                            <w:top w:val="single" w:sz="2" w:space="0" w:color="E3E3E3"/>
                            <w:left w:val="single" w:sz="2" w:space="0" w:color="E3E3E3"/>
                            <w:bottom w:val="single" w:sz="2" w:space="0" w:color="E3E3E3"/>
                            <w:right w:val="single" w:sz="2" w:space="0" w:color="E3E3E3"/>
                          </w:divBdr>
                        </w:div>
                        <w:div w:id="1377318671">
                          <w:marLeft w:val="0"/>
                          <w:marRight w:val="0"/>
                          <w:marTop w:val="0"/>
                          <w:marBottom w:val="0"/>
                          <w:divBdr>
                            <w:top w:val="single" w:sz="2" w:space="0" w:color="E3E3E3"/>
                            <w:left w:val="single" w:sz="2" w:space="0" w:color="E3E3E3"/>
                            <w:bottom w:val="single" w:sz="2" w:space="0" w:color="E3E3E3"/>
                            <w:right w:val="single" w:sz="2" w:space="0" w:color="E3E3E3"/>
                          </w:divBdr>
                          <w:divsChild>
                            <w:div w:id="77605876">
                              <w:marLeft w:val="0"/>
                              <w:marRight w:val="0"/>
                              <w:marTop w:val="0"/>
                              <w:marBottom w:val="0"/>
                              <w:divBdr>
                                <w:top w:val="single" w:sz="2" w:space="0" w:color="E3E3E3"/>
                                <w:left w:val="single" w:sz="2" w:space="0" w:color="E3E3E3"/>
                                <w:bottom w:val="single" w:sz="2" w:space="0" w:color="E3E3E3"/>
                                <w:right w:val="single" w:sz="2" w:space="0" w:color="E3E3E3"/>
                              </w:divBdr>
                              <w:divsChild>
                                <w:div w:id="989794348">
                                  <w:marLeft w:val="0"/>
                                  <w:marRight w:val="0"/>
                                  <w:marTop w:val="0"/>
                                  <w:marBottom w:val="0"/>
                                  <w:divBdr>
                                    <w:top w:val="single" w:sz="2" w:space="0" w:color="E3E3E3"/>
                                    <w:left w:val="single" w:sz="2" w:space="0" w:color="E3E3E3"/>
                                    <w:bottom w:val="single" w:sz="2" w:space="0" w:color="E3E3E3"/>
                                    <w:right w:val="single" w:sz="2" w:space="0" w:color="E3E3E3"/>
                                  </w:divBdr>
                                  <w:divsChild>
                                    <w:div w:id="17888126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30840588">
      <w:bodyDiv w:val="1"/>
      <w:marLeft w:val="0"/>
      <w:marRight w:val="0"/>
      <w:marTop w:val="0"/>
      <w:marBottom w:val="0"/>
      <w:divBdr>
        <w:top w:val="none" w:sz="0" w:space="0" w:color="auto"/>
        <w:left w:val="none" w:sz="0" w:space="0" w:color="auto"/>
        <w:bottom w:val="none" w:sz="0" w:space="0" w:color="auto"/>
        <w:right w:val="none" w:sz="0" w:space="0" w:color="auto"/>
      </w:divBdr>
    </w:div>
    <w:div w:id="337123500">
      <w:bodyDiv w:val="1"/>
      <w:marLeft w:val="0"/>
      <w:marRight w:val="0"/>
      <w:marTop w:val="0"/>
      <w:marBottom w:val="0"/>
      <w:divBdr>
        <w:top w:val="none" w:sz="0" w:space="0" w:color="auto"/>
        <w:left w:val="none" w:sz="0" w:space="0" w:color="auto"/>
        <w:bottom w:val="none" w:sz="0" w:space="0" w:color="auto"/>
        <w:right w:val="none" w:sz="0" w:space="0" w:color="auto"/>
      </w:divBdr>
    </w:div>
    <w:div w:id="616908765">
      <w:bodyDiv w:val="1"/>
      <w:marLeft w:val="0"/>
      <w:marRight w:val="0"/>
      <w:marTop w:val="0"/>
      <w:marBottom w:val="0"/>
      <w:divBdr>
        <w:top w:val="none" w:sz="0" w:space="0" w:color="auto"/>
        <w:left w:val="none" w:sz="0" w:space="0" w:color="auto"/>
        <w:bottom w:val="none" w:sz="0" w:space="0" w:color="auto"/>
        <w:right w:val="none" w:sz="0" w:space="0" w:color="auto"/>
      </w:divBdr>
      <w:divsChild>
        <w:div w:id="1164593557">
          <w:marLeft w:val="0"/>
          <w:marRight w:val="0"/>
          <w:marTop w:val="0"/>
          <w:marBottom w:val="0"/>
          <w:divBdr>
            <w:top w:val="single" w:sz="2" w:space="0" w:color="E3E3E3"/>
            <w:left w:val="single" w:sz="2" w:space="0" w:color="E3E3E3"/>
            <w:bottom w:val="single" w:sz="2" w:space="0" w:color="E3E3E3"/>
            <w:right w:val="single" w:sz="2" w:space="0" w:color="E3E3E3"/>
          </w:divBdr>
          <w:divsChild>
            <w:div w:id="492766881">
              <w:marLeft w:val="0"/>
              <w:marRight w:val="0"/>
              <w:marTop w:val="0"/>
              <w:marBottom w:val="0"/>
              <w:divBdr>
                <w:top w:val="single" w:sz="2" w:space="0" w:color="E3E3E3"/>
                <w:left w:val="single" w:sz="2" w:space="0" w:color="E3E3E3"/>
                <w:bottom w:val="single" w:sz="2" w:space="0" w:color="E3E3E3"/>
                <w:right w:val="single" w:sz="2" w:space="0" w:color="E3E3E3"/>
              </w:divBdr>
              <w:divsChild>
                <w:div w:id="255402961">
                  <w:marLeft w:val="0"/>
                  <w:marRight w:val="0"/>
                  <w:marTop w:val="0"/>
                  <w:marBottom w:val="0"/>
                  <w:divBdr>
                    <w:top w:val="single" w:sz="2" w:space="0" w:color="E3E3E3"/>
                    <w:left w:val="single" w:sz="2" w:space="0" w:color="E3E3E3"/>
                    <w:bottom w:val="single" w:sz="2" w:space="0" w:color="E3E3E3"/>
                    <w:right w:val="single" w:sz="2" w:space="0" w:color="E3E3E3"/>
                  </w:divBdr>
                  <w:divsChild>
                    <w:div w:id="143012087">
                      <w:marLeft w:val="0"/>
                      <w:marRight w:val="0"/>
                      <w:marTop w:val="0"/>
                      <w:marBottom w:val="0"/>
                      <w:divBdr>
                        <w:top w:val="single" w:sz="2" w:space="0" w:color="E3E3E3"/>
                        <w:left w:val="single" w:sz="2" w:space="0" w:color="E3E3E3"/>
                        <w:bottom w:val="single" w:sz="2" w:space="0" w:color="E3E3E3"/>
                        <w:right w:val="single" w:sz="2" w:space="0" w:color="E3E3E3"/>
                      </w:divBdr>
                      <w:divsChild>
                        <w:div w:id="1996494876">
                          <w:marLeft w:val="0"/>
                          <w:marRight w:val="0"/>
                          <w:marTop w:val="0"/>
                          <w:marBottom w:val="0"/>
                          <w:divBdr>
                            <w:top w:val="single" w:sz="2" w:space="0" w:color="E3E3E3"/>
                            <w:left w:val="single" w:sz="2" w:space="0" w:color="E3E3E3"/>
                            <w:bottom w:val="single" w:sz="2" w:space="0" w:color="E3E3E3"/>
                            <w:right w:val="single" w:sz="2" w:space="0" w:color="E3E3E3"/>
                          </w:divBdr>
                          <w:divsChild>
                            <w:div w:id="595552870">
                              <w:marLeft w:val="0"/>
                              <w:marRight w:val="0"/>
                              <w:marTop w:val="0"/>
                              <w:marBottom w:val="0"/>
                              <w:divBdr>
                                <w:top w:val="single" w:sz="2" w:space="0" w:color="E3E3E3"/>
                                <w:left w:val="single" w:sz="2" w:space="0" w:color="E3E3E3"/>
                                <w:bottom w:val="single" w:sz="2" w:space="0" w:color="E3E3E3"/>
                                <w:right w:val="single" w:sz="2" w:space="0" w:color="E3E3E3"/>
                              </w:divBdr>
                              <w:divsChild>
                                <w:div w:id="628558549">
                                  <w:marLeft w:val="0"/>
                                  <w:marRight w:val="0"/>
                                  <w:marTop w:val="100"/>
                                  <w:marBottom w:val="100"/>
                                  <w:divBdr>
                                    <w:top w:val="single" w:sz="2" w:space="0" w:color="E3E3E3"/>
                                    <w:left w:val="single" w:sz="2" w:space="0" w:color="E3E3E3"/>
                                    <w:bottom w:val="single" w:sz="2" w:space="0" w:color="E3E3E3"/>
                                    <w:right w:val="single" w:sz="2" w:space="0" w:color="E3E3E3"/>
                                  </w:divBdr>
                                  <w:divsChild>
                                    <w:div w:id="866022179">
                                      <w:marLeft w:val="0"/>
                                      <w:marRight w:val="0"/>
                                      <w:marTop w:val="0"/>
                                      <w:marBottom w:val="0"/>
                                      <w:divBdr>
                                        <w:top w:val="single" w:sz="2" w:space="0" w:color="E3E3E3"/>
                                        <w:left w:val="single" w:sz="2" w:space="0" w:color="E3E3E3"/>
                                        <w:bottom w:val="single" w:sz="2" w:space="0" w:color="E3E3E3"/>
                                        <w:right w:val="single" w:sz="2" w:space="0" w:color="E3E3E3"/>
                                      </w:divBdr>
                                      <w:divsChild>
                                        <w:div w:id="1209538219">
                                          <w:marLeft w:val="0"/>
                                          <w:marRight w:val="0"/>
                                          <w:marTop w:val="0"/>
                                          <w:marBottom w:val="0"/>
                                          <w:divBdr>
                                            <w:top w:val="single" w:sz="2" w:space="0" w:color="E3E3E3"/>
                                            <w:left w:val="single" w:sz="2" w:space="0" w:color="E3E3E3"/>
                                            <w:bottom w:val="single" w:sz="2" w:space="0" w:color="E3E3E3"/>
                                            <w:right w:val="single" w:sz="2" w:space="0" w:color="E3E3E3"/>
                                          </w:divBdr>
                                          <w:divsChild>
                                            <w:div w:id="659503583">
                                              <w:marLeft w:val="0"/>
                                              <w:marRight w:val="0"/>
                                              <w:marTop w:val="0"/>
                                              <w:marBottom w:val="0"/>
                                              <w:divBdr>
                                                <w:top w:val="single" w:sz="2" w:space="0" w:color="E3E3E3"/>
                                                <w:left w:val="single" w:sz="2" w:space="0" w:color="E3E3E3"/>
                                                <w:bottom w:val="single" w:sz="2" w:space="0" w:color="E3E3E3"/>
                                                <w:right w:val="single" w:sz="2" w:space="0" w:color="E3E3E3"/>
                                              </w:divBdr>
                                              <w:divsChild>
                                                <w:div w:id="443547652">
                                                  <w:marLeft w:val="0"/>
                                                  <w:marRight w:val="0"/>
                                                  <w:marTop w:val="0"/>
                                                  <w:marBottom w:val="0"/>
                                                  <w:divBdr>
                                                    <w:top w:val="single" w:sz="2" w:space="0" w:color="E3E3E3"/>
                                                    <w:left w:val="single" w:sz="2" w:space="0" w:color="E3E3E3"/>
                                                    <w:bottom w:val="single" w:sz="2" w:space="0" w:color="E3E3E3"/>
                                                    <w:right w:val="single" w:sz="2" w:space="0" w:color="E3E3E3"/>
                                                  </w:divBdr>
                                                  <w:divsChild>
                                                    <w:div w:id="1515533997">
                                                      <w:marLeft w:val="0"/>
                                                      <w:marRight w:val="0"/>
                                                      <w:marTop w:val="0"/>
                                                      <w:marBottom w:val="0"/>
                                                      <w:divBdr>
                                                        <w:top w:val="single" w:sz="2" w:space="0" w:color="E3E3E3"/>
                                                        <w:left w:val="single" w:sz="2" w:space="0" w:color="E3E3E3"/>
                                                        <w:bottom w:val="single" w:sz="2" w:space="0" w:color="E3E3E3"/>
                                                        <w:right w:val="single" w:sz="2" w:space="0" w:color="E3E3E3"/>
                                                      </w:divBdr>
                                                      <w:divsChild>
                                                        <w:div w:id="152259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20949326">
          <w:marLeft w:val="0"/>
          <w:marRight w:val="0"/>
          <w:marTop w:val="0"/>
          <w:marBottom w:val="0"/>
          <w:divBdr>
            <w:top w:val="none" w:sz="0" w:space="0" w:color="auto"/>
            <w:left w:val="none" w:sz="0" w:space="0" w:color="auto"/>
            <w:bottom w:val="none" w:sz="0" w:space="0" w:color="auto"/>
            <w:right w:val="none" w:sz="0" w:space="0" w:color="auto"/>
          </w:divBdr>
        </w:div>
      </w:divsChild>
    </w:div>
    <w:div w:id="800609541">
      <w:bodyDiv w:val="1"/>
      <w:marLeft w:val="0"/>
      <w:marRight w:val="0"/>
      <w:marTop w:val="0"/>
      <w:marBottom w:val="0"/>
      <w:divBdr>
        <w:top w:val="none" w:sz="0" w:space="0" w:color="auto"/>
        <w:left w:val="none" w:sz="0" w:space="0" w:color="auto"/>
        <w:bottom w:val="none" w:sz="0" w:space="0" w:color="auto"/>
        <w:right w:val="none" w:sz="0" w:space="0" w:color="auto"/>
      </w:divBdr>
    </w:div>
    <w:div w:id="1182358910">
      <w:bodyDiv w:val="1"/>
      <w:marLeft w:val="0"/>
      <w:marRight w:val="0"/>
      <w:marTop w:val="0"/>
      <w:marBottom w:val="0"/>
      <w:divBdr>
        <w:top w:val="none" w:sz="0" w:space="0" w:color="auto"/>
        <w:left w:val="none" w:sz="0" w:space="0" w:color="auto"/>
        <w:bottom w:val="none" w:sz="0" w:space="0" w:color="auto"/>
        <w:right w:val="none" w:sz="0" w:space="0" w:color="auto"/>
      </w:divBdr>
    </w:div>
    <w:div w:id="1246038271">
      <w:bodyDiv w:val="1"/>
      <w:marLeft w:val="0"/>
      <w:marRight w:val="0"/>
      <w:marTop w:val="0"/>
      <w:marBottom w:val="0"/>
      <w:divBdr>
        <w:top w:val="none" w:sz="0" w:space="0" w:color="auto"/>
        <w:left w:val="none" w:sz="0" w:space="0" w:color="auto"/>
        <w:bottom w:val="none" w:sz="0" w:space="0" w:color="auto"/>
        <w:right w:val="none" w:sz="0" w:space="0" w:color="auto"/>
      </w:divBdr>
    </w:div>
    <w:div w:id="1461611957">
      <w:bodyDiv w:val="1"/>
      <w:marLeft w:val="0"/>
      <w:marRight w:val="0"/>
      <w:marTop w:val="0"/>
      <w:marBottom w:val="0"/>
      <w:divBdr>
        <w:top w:val="none" w:sz="0" w:space="0" w:color="auto"/>
        <w:left w:val="none" w:sz="0" w:space="0" w:color="auto"/>
        <w:bottom w:val="none" w:sz="0" w:space="0" w:color="auto"/>
        <w:right w:val="none" w:sz="0" w:space="0" w:color="auto"/>
      </w:divBdr>
      <w:divsChild>
        <w:div w:id="966356428">
          <w:marLeft w:val="0"/>
          <w:marRight w:val="0"/>
          <w:marTop w:val="0"/>
          <w:marBottom w:val="0"/>
          <w:divBdr>
            <w:top w:val="single" w:sz="2" w:space="0" w:color="E3E3E3"/>
            <w:left w:val="single" w:sz="2" w:space="0" w:color="E3E3E3"/>
            <w:bottom w:val="single" w:sz="2" w:space="0" w:color="E3E3E3"/>
            <w:right w:val="single" w:sz="2" w:space="0" w:color="E3E3E3"/>
          </w:divBdr>
          <w:divsChild>
            <w:div w:id="49309344">
              <w:marLeft w:val="0"/>
              <w:marRight w:val="0"/>
              <w:marTop w:val="0"/>
              <w:marBottom w:val="0"/>
              <w:divBdr>
                <w:top w:val="single" w:sz="2" w:space="0" w:color="E3E3E3"/>
                <w:left w:val="single" w:sz="2" w:space="0" w:color="E3E3E3"/>
                <w:bottom w:val="single" w:sz="2" w:space="0" w:color="E3E3E3"/>
                <w:right w:val="single" w:sz="2" w:space="0" w:color="E3E3E3"/>
              </w:divBdr>
              <w:divsChild>
                <w:div w:id="468788667">
                  <w:marLeft w:val="0"/>
                  <w:marRight w:val="0"/>
                  <w:marTop w:val="0"/>
                  <w:marBottom w:val="0"/>
                  <w:divBdr>
                    <w:top w:val="single" w:sz="2" w:space="0" w:color="E3E3E3"/>
                    <w:left w:val="single" w:sz="2" w:space="0" w:color="E3E3E3"/>
                    <w:bottom w:val="single" w:sz="2" w:space="0" w:color="E3E3E3"/>
                    <w:right w:val="single" w:sz="2" w:space="0" w:color="E3E3E3"/>
                  </w:divBdr>
                  <w:divsChild>
                    <w:div w:id="1529172214">
                      <w:marLeft w:val="0"/>
                      <w:marRight w:val="0"/>
                      <w:marTop w:val="0"/>
                      <w:marBottom w:val="0"/>
                      <w:divBdr>
                        <w:top w:val="single" w:sz="2" w:space="0" w:color="E3E3E3"/>
                        <w:left w:val="single" w:sz="2" w:space="0" w:color="E3E3E3"/>
                        <w:bottom w:val="single" w:sz="2" w:space="0" w:color="E3E3E3"/>
                        <w:right w:val="single" w:sz="2" w:space="0" w:color="E3E3E3"/>
                      </w:divBdr>
                      <w:divsChild>
                        <w:div w:id="89744904">
                          <w:marLeft w:val="0"/>
                          <w:marRight w:val="0"/>
                          <w:marTop w:val="0"/>
                          <w:marBottom w:val="0"/>
                          <w:divBdr>
                            <w:top w:val="single" w:sz="2" w:space="0" w:color="E3E3E3"/>
                            <w:left w:val="single" w:sz="2" w:space="0" w:color="E3E3E3"/>
                            <w:bottom w:val="single" w:sz="2" w:space="0" w:color="E3E3E3"/>
                            <w:right w:val="single" w:sz="2" w:space="0" w:color="E3E3E3"/>
                          </w:divBdr>
                          <w:divsChild>
                            <w:div w:id="271207599">
                              <w:marLeft w:val="0"/>
                              <w:marRight w:val="0"/>
                              <w:marTop w:val="0"/>
                              <w:marBottom w:val="0"/>
                              <w:divBdr>
                                <w:top w:val="single" w:sz="2" w:space="0" w:color="E3E3E3"/>
                                <w:left w:val="single" w:sz="2" w:space="0" w:color="E3E3E3"/>
                                <w:bottom w:val="single" w:sz="2" w:space="0" w:color="E3E3E3"/>
                                <w:right w:val="single" w:sz="2" w:space="0" w:color="E3E3E3"/>
                              </w:divBdr>
                              <w:divsChild>
                                <w:div w:id="972365730">
                                  <w:marLeft w:val="0"/>
                                  <w:marRight w:val="0"/>
                                  <w:marTop w:val="100"/>
                                  <w:marBottom w:val="100"/>
                                  <w:divBdr>
                                    <w:top w:val="single" w:sz="2" w:space="0" w:color="E3E3E3"/>
                                    <w:left w:val="single" w:sz="2" w:space="0" w:color="E3E3E3"/>
                                    <w:bottom w:val="single" w:sz="2" w:space="0" w:color="E3E3E3"/>
                                    <w:right w:val="single" w:sz="2" w:space="0" w:color="E3E3E3"/>
                                  </w:divBdr>
                                  <w:divsChild>
                                    <w:div w:id="170295273">
                                      <w:marLeft w:val="0"/>
                                      <w:marRight w:val="0"/>
                                      <w:marTop w:val="0"/>
                                      <w:marBottom w:val="0"/>
                                      <w:divBdr>
                                        <w:top w:val="single" w:sz="2" w:space="0" w:color="E3E3E3"/>
                                        <w:left w:val="single" w:sz="2" w:space="0" w:color="E3E3E3"/>
                                        <w:bottom w:val="single" w:sz="2" w:space="0" w:color="E3E3E3"/>
                                        <w:right w:val="single" w:sz="2" w:space="0" w:color="E3E3E3"/>
                                      </w:divBdr>
                                      <w:divsChild>
                                        <w:div w:id="1691756817">
                                          <w:marLeft w:val="0"/>
                                          <w:marRight w:val="0"/>
                                          <w:marTop w:val="0"/>
                                          <w:marBottom w:val="0"/>
                                          <w:divBdr>
                                            <w:top w:val="single" w:sz="2" w:space="0" w:color="E3E3E3"/>
                                            <w:left w:val="single" w:sz="2" w:space="0" w:color="E3E3E3"/>
                                            <w:bottom w:val="single" w:sz="2" w:space="0" w:color="E3E3E3"/>
                                            <w:right w:val="single" w:sz="2" w:space="0" w:color="E3E3E3"/>
                                          </w:divBdr>
                                          <w:divsChild>
                                            <w:div w:id="1175920758">
                                              <w:marLeft w:val="0"/>
                                              <w:marRight w:val="0"/>
                                              <w:marTop w:val="0"/>
                                              <w:marBottom w:val="0"/>
                                              <w:divBdr>
                                                <w:top w:val="single" w:sz="2" w:space="0" w:color="E3E3E3"/>
                                                <w:left w:val="single" w:sz="2" w:space="0" w:color="E3E3E3"/>
                                                <w:bottom w:val="single" w:sz="2" w:space="0" w:color="E3E3E3"/>
                                                <w:right w:val="single" w:sz="2" w:space="0" w:color="E3E3E3"/>
                                              </w:divBdr>
                                              <w:divsChild>
                                                <w:div w:id="1139541104">
                                                  <w:marLeft w:val="0"/>
                                                  <w:marRight w:val="0"/>
                                                  <w:marTop w:val="0"/>
                                                  <w:marBottom w:val="0"/>
                                                  <w:divBdr>
                                                    <w:top w:val="single" w:sz="2" w:space="0" w:color="E3E3E3"/>
                                                    <w:left w:val="single" w:sz="2" w:space="0" w:color="E3E3E3"/>
                                                    <w:bottom w:val="single" w:sz="2" w:space="0" w:color="E3E3E3"/>
                                                    <w:right w:val="single" w:sz="2" w:space="0" w:color="E3E3E3"/>
                                                  </w:divBdr>
                                                  <w:divsChild>
                                                    <w:div w:id="452946122">
                                                      <w:marLeft w:val="0"/>
                                                      <w:marRight w:val="0"/>
                                                      <w:marTop w:val="0"/>
                                                      <w:marBottom w:val="0"/>
                                                      <w:divBdr>
                                                        <w:top w:val="single" w:sz="2" w:space="0" w:color="E3E3E3"/>
                                                        <w:left w:val="single" w:sz="2" w:space="0" w:color="E3E3E3"/>
                                                        <w:bottom w:val="single" w:sz="2" w:space="0" w:color="E3E3E3"/>
                                                        <w:right w:val="single" w:sz="2" w:space="0" w:color="E3E3E3"/>
                                                      </w:divBdr>
                                                      <w:divsChild>
                                                        <w:div w:id="3572435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68722376">
          <w:marLeft w:val="0"/>
          <w:marRight w:val="0"/>
          <w:marTop w:val="0"/>
          <w:marBottom w:val="0"/>
          <w:divBdr>
            <w:top w:val="none" w:sz="0" w:space="0" w:color="auto"/>
            <w:left w:val="none" w:sz="0" w:space="0" w:color="auto"/>
            <w:bottom w:val="none" w:sz="0" w:space="0" w:color="auto"/>
            <w:right w:val="none" w:sz="0" w:space="0" w:color="auto"/>
          </w:divBdr>
        </w:div>
      </w:divsChild>
    </w:div>
    <w:div w:id="1687289996">
      <w:bodyDiv w:val="1"/>
      <w:marLeft w:val="0"/>
      <w:marRight w:val="0"/>
      <w:marTop w:val="0"/>
      <w:marBottom w:val="0"/>
      <w:divBdr>
        <w:top w:val="none" w:sz="0" w:space="0" w:color="auto"/>
        <w:left w:val="none" w:sz="0" w:space="0" w:color="auto"/>
        <w:bottom w:val="none" w:sz="0" w:space="0" w:color="auto"/>
        <w:right w:val="none" w:sz="0" w:space="0" w:color="auto"/>
      </w:divBdr>
    </w:div>
    <w:div w:id="194499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1D19D-E3BB-4DC8-B8F5-C16D5F57F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31</Pages>
  <Words>4175</Words>
  <Characters>23799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nalla</dc:creator>
  <cp:keywords/>
  <dc:description/>
  <cp:lastModifiedBy>Harshit Gunda</cp:lastModifiedBy>
  <cp:revision>5</cp:revision>
  <cp:lastPrinted>2024-04-12T14:05:00Z</cp:lastPrinted>
  <dcterms:created xsi:type="dcterms:W3CDTF">2024-04-12T17:56:00Z</dcterms:created>
  <dcterms:modified xsi:type="dcterms:W3CDTF">2024-04-12T18:18:00Z</dcterms:modified>
</cp:coreProperties>
</file>