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imes New Roman" w:hAnsi="Arial" w:cs="Times New Roman"/>
          <w:sz w:val="24"/>
          <w:szCs w:val="20"/>
          <w:lang w:val="fr-FR" w:eastAsia="fr-FR"/>
        </w:rPr>
        <w:id w:val="-1216582552"/>
        <w:docPartObj>
          <w:docPartGallery w:val="Cover Pages"/>
          <w:docPartUnique/>
        </w:docPartObj>
      </w:sdtPr>
      <w:sdtEndPr>
        <w:rPr>
          <w:sz w:val="52"/>
        </w:rPr>
      </w:sdtEndPr>
      <w:sdtContent>
        <w:p w:rsidR="006451B6" w:rsidRDefault="006451B6">
          <w:pPr>
            <w:pStyle w:val="Sansinterligne"/>
          </w:pPr>
          <w:r>
            <w:rPr>
              <w:noProof/>
            </w:rPr>
            <mc:AlternateContent>
              <mc:Choice Requires="wpg">
                <w:drawing>
                  <wp:anchor distT="0" distB="0" distL="114300" distR="114300" simplePos="0" relativeHeight="251700224" behindDoc="1" locked="0" layoutInCell="1" allowOverlap="1" wp14:anchorId="1F630897" wp14:editId="354D3A1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6" name="Groupe 4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28" name="Rectangle 12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Pentagone 12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6-06T00:00:00Z">
                                      <w:dateFormat w:val="dd/MM/yyyy"/>
                                      <w:lid w:val="fr-FR"/>
                                      <w:storeMappedDataAs w:val="dateTime"/>
                                      <w:calendar w:val="gregorian"/>
                                    </w:date>
                                  </w:sdtPr>
                                  <w:sdtContent>
                                    <w:p w:rsidR="0022121C" w:rsidRDefault="0022121C">
                                      <w:pPr>
                                        <w:pStyle w:val="Sansinterligne"/>
                                        <w:jc w:val="right"/>
                                        <w:rPr>
                                          <w:color w:val="FFFFFF" w:themeColor="background1"/>
                                          <w:sz w:val="28"/>
                                          <w:szCs w:val="28"/>
                                        </w:rPr>
                                      </w:pPr>
                                      <w:r>
                                        <w:rPr>
                                          <w:color w:val="FFFFFF" w:themeColor="background1"/>
                                          <w:sz w:val="28"/>
                                          <w:szCs w:val="28"/>
                                          <w:lang w:val="fr-FR"/>
                                        </w:rPr>
                                        <w:t>06/06/2018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0" name="Groupe 130"/>
                            <wpg:cNvGrpSpPr/>
                            <wpg:grpSpPr>
                              <a:xfrm>
                                <a:off x="76200" y="4210050"/>
                                <a:ext cx="2057400" cy="4910328"/>
                                <a:chOff x="80645" y="4211812"/>
                                <a:chExt cx="1306273" cy="3121026"/>
                              </a:xfrm>
                            </wpg:grpSpPr>
                            <wpg:grpSp>
                              <wpg:cNvPr id="131" name="Groupe 131"/>
                              <wpg:cNvGrpSpPr>
                                <a:grpSpLocks noChangeAspect="1"/>
                              </wpg:cNvGrpSpPr>
                              <wpg:grpSpPr>
                                <a:xfrm>
                                  <a:off x="141062" y="4211812"/>
                                  <a:ext cx="1047750" cy="3121026"/>
                                  <a:chOff x="141062" y="4211812"/>
                                  <a:chExt cx="1047750" cy="3121026"/>
                                </a:xfrm>
                              </wpg:grpSpPr>
                              <wps:wsp>
                                <wps:cNvPr id="132" name="Forme libre 13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3" name="Forme libre 13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4" name="Forme libre 13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5" name="Forme libre 13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6" name="Forme libre 13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7" name="Forme libre 13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8" name="Forme libre 13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9" name="Forme libre 13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0" name="Forme libre 14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1" name="Forme libre 14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2" name="Forme libre 14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3" name="Forme libre 14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44" name="Groupe 144"/>
                              <wpg:cNvGrpSpPr>
                                <a:grpSpLocks noChangeAspect="1"/>
                              </wpg:cNvGrpSpPr>
                              <wpg:grpSpPr>
                                <a:xfrm>
                                  <a:off x="80645" y="4826972"/>
                                  <a:ext cx="1306273" cy="2505863"/>
                                  <a:chOff x="80645" y="4649964"/>
                                  <a:chExt cx="874712" cy="1677988"/>
                                </a:xfrm>
                              </wpg:grpSpPr>
                              <wps:wsp>
                                <wps:cNvPr id="145" name="Forme libre 14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6" name="Forme libre 14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7" name="Forme libre 14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8" name="Forme libre 14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5" name="Forme libre 15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6" name="Forme libre 15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 name="Forme libre 15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 name="Forme libre 15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9" name="Forme libre 15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0" name="Forme libre 16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1" name="Forme libre 16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F630897" id="Groupe 46" o:spid="_x0000_s1026" style="position:absolute;margin-left:0;margin-top:0;width:172.8pt;height:718.55pt;z-index:-25161625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zu9xg5skAAASBQEADgAAAAAAAAAAAAAAAAAuAgAAZHJzL2Uyb0RvYy54bWxQSwECLQAUAAYA&#10;CAAAACEAT/eVMt0AAAAGAQAADwAAAAAAAAAAAAAAAAD1JgAAZHJzL2Rvd25yZXYueG1sUEsFBgAA&#10;AAAEAAQA8wAAAP8nAAAAAA==&#10;">
                    <v:rect id="Rectangle 12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129"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8-06-06T00:00:00Z">
                                <w:dateFormat w:val="dd/MM/yyyy"/>
                                <w:lid w:val="fr-FR"/>
                                <w:storeMappedDataAs w:val="dateTime"/>
                                <w:calendar w:val="gregorian"/>
                              </w:date>
                            </w:sdtPr>
                            <w:sdtContent>
                              <w:p w:rsidR="0022121C" w:rsidRDefault="0022121C">
                                <w:pPr>
                                  <w:pStyle w:val="Sansinterligne"/>
                                  <w:jc w:val="right"/>
                                  <w:rPr>
                                    <w:color w:val="FFFFFF" w:themeColor="background1"/>
                                    <w:sz w:val="28"/>
                                    <w:szCs w:val="28"/>
                                  </w:rPr>
                                </w:pPr>
                                <w:r>
                                  <w:rPr>
                                    <w:color w:val="FFFFFF" w:themeColor="background1"/>
                                    <w:sz w:val="28"/>
                                    <w:szCs w:val="28"/>
                                    <w:lang w:val="fr-FR"/>
                                  </w:rPr>
                                  <w:t>06/06/2018</w:t>
                                </w:r>
                              </w:p>
                            </w:sdtContent>
                          </w:sdt>
                        </w:txbxContent>
                      </v:textbox>
                    </v:shape>
                    <v:group id="Groupe 13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e 13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o:lock v:ext="edit" aspectratio="t"/>
                        <v:shape id="Forme libre 132"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33"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34"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3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3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3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e libre 138"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Forme libre 139"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140"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141"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" path="m,l31,65r-8,l,xe" fillcolor="#44546a [3215]" strokecolor="#44546a [3215]" strokeweight="0">
                          <v:path arrowok="t" o:connecttype="custom" o:connectlocs="0,0;49213,103188;36513,103188;0,0" o:connectangles="0,0,0,0"/>
                        </v:shape>
                        <v:shape id="Forme libre 142"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orme libre 143"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4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o:lock v:ext="edit" aspectratio="t"/>
                        <v:shape id="Forme libre 145"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146"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47"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e libre 148"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55"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56"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e libre 157"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58"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59"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e libre 160"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e libre 161"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98176" behindDoc="0" locked="0" layoutInCell="1" allowOverlap="1" wp14:anchorId="6EBA1E6E" wp14:editId="752E43E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21C" w:rsidRDefault="0022121C">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EBA1E6E" id="_x0000_t202" coordsize="21600,21600" o:spt="202" path="m,l,21600r21600,l21600,xe">
                    <v:stroke joinstyle="miter"/>
                    <v:path gradientshapeok="t" o:connecttype="rect"/>
                  </v:shapetype>
                  <v:shape id="Zone de texte 162" o:spid="_x0000_s1055" type="#_x0000_t202" style="position:absolute;margin-left:0;margin-top:0;width:4in;height:28.8pt;z-index:2516981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iy/FXXkCAABiBQAADgAAAAAA&#10;AAAAAAAAAAAuAgAAZHJzL2Uyb0RvYy54bWxQSwECLQAUAAYACAAAACEA0UvQbtkAAAAEAQAADwAA&#10;AAAAAAAAAAAAAADTBAAAZHJzL2Rvd25yZXYueG1sUEsFBgAAAAAEAAQA8wAAANkFAAAAAA==&#10;" filled="f" stroked="f" strokeweight=".5pt">
                    <v:textbox style="mso-fit-shape-to-text:t" inset="0,0,0,0">
                      <w:txbxContent>
                        <w:p w:rsidR="0022121C" w:rsidRDefault="0022121C">
                          <w:pPr>
                            <w:pStyle w:val="Sansinterligne"/>
                            <w:rPr>
                              <w:color w:val="595959" w:themeColor="text1" w:themeTint="A6"/>
                              <w:sz w:val="20"/>
                              <w:szCs w:val="20"/>
                            </w:rPr>
                          </w:pPr>
                        </w:p>
                      </w:txbxContent>
                    </v:textbox>
                    <w10:wrap anchorx="page" anchory="page"/>
                  </v:shape>
                </w:pict>
              </mc:Fallback>
            </mc:AlternateContent>
          </w:r>
        </w:p>
        <w:p w:rsidR="00C930E9" w:rsidRPr="006451B6" w:rsidRDefault="006451B6">
          <w:pPr>
            <w:rPr>
              <w:sz w:val="52"/>
            </w:rPr>
          </w:pPr>
          <w:r>
            <w:rPr>
              <w:noProof/>
              <w:lang w:val="fr-CH" w:eastAsia="fr-CH"/>
            </w:rPr>
            <mc:AlternateContent>
              <mc:Choice Requires="wps">
                <w:drawing>
                  <wp:anchor distT="0" distB="0" distL="114300" distR="114300" simplePos="0" relativeHeight="251697152" behindDoc="0" locked="0" layoutInCell="1" allowOverlap="1" wp14:anchorId="773EAE43" wp14:editId="3AB03202">
                    <wp:simplePos x="0" y="0"/>
                    <wp:positionH relativeFrom="page">
                      <wp:posOffset>2955851</wp:posOffset>
                    </wp:positionH>
                    <wp:positionV relativeFrom="page">
                      <wp:posOffset>1871330</wp:posOffset>
                    </wp:positionV>
                    <wp:extent cx="3859619" cy="1069340"/>
                    <wp:effectExtent l="0" t="0" r="7620" b="10795"/>
                    <wp:wrapNone/>
                    <wp:docPr id="163" name="Zone de texte 163"/>
                    <wp:cNvGraphicFramePr/>
                    <a:graphic xmlns:a="http://schemas.openxmlformats.org/drawingml/2006/main">
                      <a:graphicData uri="http://schemas.microsoft.com/office/word/2010/wordprocessingShape">
                        <wps:wsp>
                          <wps:cNvSpPr txBox="1"/>
                          <wps:spPr>
                            <a:xfrm>
                              <a:off x="0" y="0"/>
                              <a:ext cx="3859619"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2121C" w:rsidRDefault="0022121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Scientific_Calculator</w:t>
                                    </w:r>
                                  </w:sdtContent>
                                </w:sdt>
                              </w:p>
                              <w:p w:rsidR="0022121C" w:rsidRDefault="0022121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Gildas Houlmann TPI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73EAE43" id="Zone de texte 163" o:spid="_x0000_s1056" type="#_x0000_t202" style="position:absolute;margin-left:232.75pt;margin-top:147.35pt;width:303.9pt;height:84.2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" filled="f" stroked="f" strokeweight=".5pt">
                    <v:textbox style="mso-fit-shape-to-text:t" inset="0,0,0,0">
                      <w:txbxContent>
                        <w:p w:rsidR="0022121C" w:rsidRDefault="0022121C">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Scientific_Calculator</w:t>
                              </w:r>
                            </w:sdtContent>
                          </w:sdt>
                        </w:p>
                        <w:p w:rsidR="0022121C" w:rsidRDefault="0022121C">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Gildas Houlmann TPI</w:t>
                              </w:r>
                            </w:sdtContent>
                          </w:sdt>
                        </w:p>
                      </w:txbxContent>
                    </v:textbox>
                    <w10:wrap anchorx="page" anchory="page"/>
                  </v:shape>
                </w:pict>
              </mc:Fallback>
            </mc:AlternateContent>
          </w:r>
        </w:p>
      </w:sdtContent>
    </w:sdt>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C930E9" w:rsidRDefault="00C930E9"/>
    <w:p w:rsidR="00205685" w:rsidRDefault="00205685" w:rsidP="00791020"/>
    <w:p w:rsidR="00205685" w:rsidRDefault="00D4727A" w:rsidP="00791020">
      <w:r>
        <w:rPr>
          <w:noProof/>
          <w:sz w:val="52"/>
          <w:lang w:val="fr-CH" w:eastAsia="fr-CH"/>
        </w:rPr>
        <w:drawing>
          <wp:anchor distT="0" distB="0" distL="114300" distR="114300" simplePos="0" relativeHeight="251699200" behindDoc="1" locked="0" layoutInCell="1" allowOverlap="1" wp14:anchorId="478FB9B0" wp14:editId="6FD381A8">
            <wp:simplePos x="0" y="0"/>
            <wp:positionH relativeFrom="column">
              <wp:posOffset>325120</wp:posOffset>
            </wp:positionH>
            <wp:positionV relativeFrom="paragraph">
              <wp:posOffset>79375</wp:posOffset>
            </wp:positionV>
            <wp:extent cx="5752465" cy="3232150"/>
            <wp:effectExtent l="0" t="0" r="635" b="6350"/>
            <wp:wrapTight wrapText="bothSides">
              <wp:wrapPolygon edited="0">
                <wp:start x="9013" y="0"/>
                <wp:lineTo x="7868" y="255"/>
                <wp:lineTo x="4292" y="1782"/>
                <wp:lineTo x="2217" y="4074"/>
                <wp:lineTo x="930" y="6238"/>
                <wp:lineTo x="215" y="8275"/>
                <wp:lineTo x="0" y="9675"/>
                <wp:lineTo x="0" y="12349"/>
                <wp:lineTo x="572" y="14386"/>
                <wp:lineTo x="1502" y="16423"/>
                <wp:lineTo x="3147" y="18460"/>
                <wp:lineTo x="3219" y="18714"/>
                <wp:lineTo x="6152" y="20751"/>
                <wp:lineTo x="9156" y="21515"/>
                <wp:lineTo x="10014" y="21515"/>
                <wp:lineTo x="11517" y="21515"/>
                <wp:lineTo x="12375" y="21515"/>
                <wp:lineTo x="15379" y="20751"/>
                <wp:lineTo x="18312" y="18587"/>
                <wp:lineTo x="20029" y="16423"/>
                <wp:lineTo x="20959" y="14386"/>
                <wp:lineTo x="21531" y="12349"/>
                <wp:lineTo x="21531" y="9675"/>
                <wp:lineTo x="21316" y="8275"/>
                <wp:lineTo x="20672" y="6238"/>
                <wp:lineTo x="19385" y="4201"/>
                <wp:lineTo x="17239" y="1782"/>
                <wp:lineTo x="13662" y="255"/>
                <wp:lineTo x="12446" y="0"/>
                <wp:lineTo x="9013" y="0"/>
              </wp:wrapPolygon>
            </wp:wrapTight>
            <wp:docPr id="164" name="Image 164" descr="C:\Scientific_Calculator\Scientific_Calculator\math-formula-pencil-960x5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ientific_Calculator\Scientific_Calculator\math-formula-pencil-960x54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3232150"/>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rsidR="003F2179" w:rsidRPr="00791020" w:rsidRDefault="00C930E9" w:rsidP="00791020">
      <w:r>
        <w:br w:type="page"/>
      </w:r>
      <w:r w:rsidR="003F2179" w:rsidRPr="003F2179">
        <w:rPr>
          <w:u w:val="single"/>
        </w:rPr>
        <w:lastRenderedPageBreak/>
        <w:t>Table des matières</w:t>
      </w:r>
    </w:p>
    <w:p w:rsidR="0022121C"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6036243" w:history="1">
        <w:r w:rsidR="0022121C" w:rsidRPr="0098325D">
          <w:rPr>
            <w:rStyle w:val="Lienhypertexte"/>
          </w:rPr>
          <w:t>1</w:t>
        </w:r>
        <w:r w:rsidR="0022121C">
          <w:rPr>
            <w:rFonts w:asciiTheme="minorHAnsi" w:eastAsiaTheme="minorEastAsia" w:hAnsiTheme="minorHAnsi" w:cstheme="minorBidi"/>
            <w:sz w:val="22"/>
            <w:szCs w:val="22"/>
            <w:lang w:val="fr-CH" w:eastAsia="fr-CH"/>
          </w:rPr>
          <w:tab/>
        </w:r>
        <w:r w:rsidR="0022121C" w:rsidRPr="0098325D">
          <w:rPr>
            <w:rStyle w:val="Lienhypertexte"/>
          </w:rPr>
          <w:t>Analyse préliminaire</w:t>
        </w:r>
        <w:r w:rsidR="0022121C">
          <w:rPr>
            <w:webHidden/>
          </w:rPr>
          <w:tab/>
        </w:r>
        <w:r w:rsidR="0022121C">
          <w:rPr>
            <w:webHidden/>
          </w:rPr>
          <w:fldChar w:fldCharType="begin"/>
        </w:r>
        <w:r w:rsidR="0022121C">
          <w:rPr>
            <w:webHidden/>
          </w:rPr>
          <w:instrText xml:space="preserve"> PAGEREF _Toc516036243 \h </w:instrText>
        </w:r>
        <w:r w:rsidR="0022121C">
          <w:rPr>
            <w:webHidden/>
          </w:rPr>
        </w:r>
        <w:r w:rsidR="0022121C">
          <w:rPr>
            <w:webHidden/>
          </w:rPr>
          <w:fldChar w:fldCharType="separate"/>
        </w:r>
        <w:r w:rsidR="00FD5A41">
          <w:rPr>
            <w:webHidden/>
          </w:rPr>
          <w:t>2</w:t>
        </w:r>
        <w:r w:rsidR="0022121C">
          <w:rPr>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44" w:history="1">
        <w:r w:rsidRPr="0098325D">
          <w:rPr>
            <w:rStyle w:val="Lienhypertexte"/>
            <w:iCs/>
            <w:noProof/>
          </w:rPr>
          <w:t>1.1</w:t>
        </w:r>
        <w:r>
          <w:rPr>
            <w:rFonts w:asciiTheme="minorHAnsi" w:eastAsiaTheme="minorEastAsia" w:hAnsiTheme="minorHAnsi" w:cstheme="minorBidi"/>
            <w:noProof/>
            <w:sz w:val="22"/>
            <w:szCs w:val="22"/>
            <w:lang w:val="fr-CH" w:eastAsia="fr-CH"/>
          </w:rPr>
          <w:tab/>
        </w:r>
        <w:r w:rsidRPr="0098325D">
          <w:rPr>
            <w:rStyle w:val="Lienhypertexte"/>
            <w:iCs/>
            <w:noProof/>
          </w:rPr>
          <w:t>Introduction</w:t>
        </w:r>
        <w:r>
          <w:rPr>
            <w:noProof/>
            <w:webHidden/>
          </w:rPr>
          <w:tab/>
        </w:r>
        <w:r>
          <w:rPr>
            <w:noProof/>
            <w:webHidden/>
          </w:rPr>
          <w:fldChar w:fldCharType="begin"/>
        </w:r>
        <w:r>
          <w:rPr>
            <w:noProof/>
            <w:webHidden/>
          </w:rPr>
          <w:instrText xml:space="preserve"> PAGEREF _Toc516036244 \h </w:instrText>
        </w:r>
        <w:r>
          <w:rPr>
            <w:noProof/>
            <w:webHidden/>
          </w:rPr>
        </w:r>
        <w:r>
          <w:rPr>
            <w:noProof/>
            <w:webHidden/>
          </w:rPr>
          <w:fldChar w:fldCharType="separate"/>
        </w:r>
        <w:r w:rsidR="00FD5A41">
          <w:rPr>
            <w:noProof/>
            <w:webHidden/>
          </w:rPr>
          <w:t>2</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45" w:history="1">
        <w:r w:rsidRPr="0098325D">
          <w:rPr>
            <w:rStyle w:val="Lienhypertexte"/>
            <w:iCs/>
            <w:noProof/>
          </w:rPr>
          <w:t>1.2</w:t>
        </w:r>
        <w:r>
          <w:rPr>
            <w:rFonts w:asciiTheme="minorHAnsi" w:eastAsiaTheme="minorEastAsia" w:hAnsiTheme="minorHAnsi" w:cstheme="minorBidi"/>
            <w:noProof/>
            <w:sz w:val="22"/>
            <w:szCs w:val="22"/>
            <w:lang w:val="fr-CH" w:eastAsia="fr-CH"/>
          </w:rPr>
          <w:tab/>
        </w:r>
        <w:r w:rsidRPr="0098325D">
          <w:rPr>
            <w:rStyle w:val="Lienhypertexte"/>
            <w:iCs/>
            <w:noProof/>
          </w:rPr>
          <w:t>Objectifs</w:t>
        </w:r>
        <w:r>
          <w:rPr>
            <w:noProof/>
            <w:webHidden/>
          </w:rPr>
          <w:tab/>
        </w:r>
        <w:r>
          <w:rPr>
            <w:noProof/>
            <w:webHidden/>
          </w:rPr>
          <w:fldChar w:fldCharType="begin"/>
        </w:r>
        <w:r>
          <w:rPr>
            <w:noProof/>
            <w:webHidden/>
          </w:rPr>
          <w:instrText xml:space="preserve"> PAGEREF _Toc516036245 \h </w:instrText>
        </w:r>
        <w:r>
          <w:rPr>
            <w:noProof/>
            <w:webHidden/>
          </w:rPr>
        </w:r>
        <w:r>
          <w:rPr>
            <w:noProof/>
            <w:webHidden/>
          </w:rPr>
          <w:fldChar w:fldCharType="separate"/>
        </w:r>
        <w:r w:rsidR="00FD5A41">
          <w:rPr>
            <w:noProof/>
            <w:webHidden/>
          </w:rPr>
          <w:t>2</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46" w:history="1">
        <w:r w:rsidRPr="0098325D">
          <w:rPr>
            <w:rStyle w:val="Lienhypertexte"/>
            <w:iCs/>
            <w:noProof/>
          </w:rPr>
          <w:t>1.3</w:t>
        </w:r>
        <w:r>
          <w:rPr>
            <w:rFonts w:asciiTheme="minorHAnsi" w:eastAsiaTheme="minorEastAsia" w:hAnsiTheme="minorHAnsi" w:cstheme="minorBidi"/>
            <w:noProof/>
            <w:sz w:val="22"/>
            <w:szCs w:val="22"/>
            <w:lang w:val="fr-CH" w:eastAsia="fr-CH"/>
          </w:rPr>
          <w:tab/>
        </w:r>
        <w:r w:rsidRPr="0098325D">
          <w:rPr>
            <w:rStyle w:val="Lienhypertexte"/>
            <w:iCs/>
            <w:noProof/>
          </w:rPr>
          <w:t>Planification initiale</w:t>
        </w:r>
        <w:r>
          <w:rPr>
            <w:noProof/>
            <w:webHidden/>
          </w:rPr>
          <w:tab/>
        </w:r>
        <w:r>
          <w:rPr>
            <w:noProof/>
            <w:webHidden/>
          </w:rPr>
          <w:fldChar w:fldCharType="begin"/>
        </w:r>
        <w:r>
          <w:rPr>
            <w:noProof/>
            <w:webHidden/>
          </w:rPr>
          <w:instrText xml:space="preserve"> PAGEREF _Toc516036246 \h </w:instrText>
        </w:r>
        <w:r>
          <w:rPr>
            <w:noProof/>
            <w:webHidden/>
          </w:rPr>
        </w:r>
        <w:r>
          <w:rPr>
            <w:noProof/>
            <w:webHidden/>
          </w:rPr>
          <w:fldChar w:fldCharType="separate"/>
        </w:r>
        <w:r w:rsidR="00FD5A41">
          <w:rPr>
            <w:noProof/>
            <w:webHidden/>
          </w:rPr>
          <w:t>3</w:t>
        </w:r>
        <w:r>
          <w:rPr>
            <w:noProof/>
            <w:webHidden/>
          </w:rPr>
          <w:fldChar w:fldCharType="end"/>
        </w:r>
      </w:hyperlink>
    </w:p>
    <w:p w:rsidR="0022121C" w:rsidRDefault="0022121C">
      <w:pPr>
        <w:pStyle w:val="TM1"/>
        <w:rPr>
          <w:rFonts w:asciiTheme="minorHAnsi" w:eastAsiaTheme="minorEastAsia" w:hAnsiTheme="minorHAnsi" w:cstheme="minorBidi"/>
          <w:sz w:val="22"/>
          <w:szCs w:val="22"/>
          <w:lang w:val="fr-CH" w:eastAsia="fr-CH"/>
        </w:rPr>
      </w:pPr>
      <w:hyperlink w:anchor="_Toc516036247" w:history="1">
        <w:r w:rsidRPr="0098325D">
          <w:rPr>
            <w:rStyle w:val="Lienhypertexte"/>
          </w:rPr>
          <w:t>2</w:t>
        </w:r>
        <w:r>
          <w:rPr>
            <w:rFonts w:asciiTheme="minorHAnsi" w:eastAsiaTheme="minorEastAsia" w:hAnsiTheme="minorHAnsi" w:cstheme="minorBidi"/>
            <w:sz w:val="22"/>
            <w:szCs w:val="22"/>
            <w:lang w:val="fr-CH" w:eastAsia="fr-CH"/>
          </w:rPr>
          <w:tab/>
        </w:r>
        <w:r w:rsidRPr="0098325D">
          <w:rPr>
            <w:rStyle w:val="Lienhypertexte"/>
          </w:rPr>
          <w:t>Analyse / Conception</w:t>
        </w:r>
        <w:r>
          <w:rPr>
            <w:webHidden/>
          </w:rPr>
          <w:tab/>
        </w:r>
        <w:r>
          <w:rPr>
            <w:webHidden/>
          </w:rPr>
          <w:fldChar w:fldCharType="begin"/>
        </w:r>
        <w:r>
          <w:rPr>
            <w:webHidden/>
          </w:rPr>
          <w:instrText xml:space="preserve"> PAGEREF _Toc516036247 \h </w:instrText>
        </w:r>
        <w:r>
          <w:rPr>
            <w:webHidden/>
          </w:rPr>
        </w:r>
        <w:r>
          <w:rPr>
            <w:webHidden/>
          </w:rPr>
          <w:fldChar w:fldCharType="separate"/>
        </w:r>
        <w:r w:rsidR="00FD5A41">
          <w:rPr>
            <w:webHidden/>
          </w:rPr>
          <w:t>5</w:t>
        </w:r>
        <w:r>
          <w:rPr>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48" w:history="1">
        <w:r w:rsidRPr="0098325D">
          <w:rPr>
            <w:rStyle w:val="Lienhypertexte"/>
            <w:iCs/>
            <w:noProof/>
          </w:rPr>
          <w:t>2.1</w:t>
        </w:r>
        <w:r>
          <w:rPr>
            <w:rFonts w:asciiTheme="minorHAnsi" w:eastAsiaTheme="minorEastAsia" w:hAnsiTheme="minorHAnsi" w:cstheme="minorBidi"/>
            <w:noProof/>
            <w:sz w:val="22"/>
            <w:szCs w:val="22"/>
            <w:lang w:val="fr-CH" w:eastAsia="fr-CH"/>
          </w:rPr>
          <w:tab/>
        </w:r>
        <w:r w:rsidRPr="0098325D">
          <w:rPr>
            <w:rStyle w:val="Lienhypertexte"/>
            <w:iCs/>
            <w:noProof/>
          </w:rPr>
          <w:t>Concept</w:t>
        </w:r>
        <w:r>
          <w:rPr>
            <w:noProof/>
            <w:webHidden/>
          </w:rPr>
          <w:tab/>
        </w:r>
        <w:r>
          <w:rPr>
            <w:noProof/>
            <w:webHidden/>
          </w:rPr>
          <w:fldChar w:fldCharType="begin"/>
        </w:r>
        <w:r>
          <w:rPr>
            <w:noProof/>
            <w:webHidden/>
          </w:rPr>
          <w:instrText xml:space="preserve"> PAGEREF _Toc516036248 \h </w:instrText>
        </w:r>
        <w:r>
          <w:rPr>
            <w:noProof/>
            <w:webHidden/>
          </w:rPr>
        </w:r>
        <w:r>
          <w:rPr>
            <w:noProof/>
            <w:webHidden/>
          </w:rPr>
          <w:fldChar w:fldCharType="separate"/>
        </w:r>
        <w:r w:rsidR="00FD5A41">
          <w:rPr>
            <w:noProof/>
            <w:webHidden/>
          </w:rPr>
          <w:t>5</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49" w:history="1">
        <w:r w:rsidRPr="0098325D">
          <w:rPr>
            <w:rStyle w:val="Lienhypertexte"/>
            <w:noProof/>
          </w:rPr>
          <w:t>2.1.1</w:t>
        </w:r>
        <w:r>
          <w:rPr>
            <w:rFonts w:asciiTheme="minorHAnsi" w:eastAsiaTheme="minorEastAsia" w:hAnsiTheme="minorHAnsi" w:cstheme="minorBidi"/>
            <w:noProof/>
            <w:sz w:val="22"/>
            <w:szCs w:val="22"/>
            <w:lang w:val="fr-CH" w:eastAsia="fr-CH"/>
          </w:rPr>
          <w:tab/>
        </w:r>
        <w:r w:rsidRPr="0098325D">
          <w:rPr>
            <w:rStyle w:val="Lienhypertexte"/>
            <w:noProof/>
          </w:rPr>
          <w:t>Analyse fonctionnelle</w:t>
        </w:r>
        <w:r>
          <w:rPr>
            <w:noProof/>
            <w:webHidden/>
          </w:rPr>
          <w:tab/>
        </w:r>
        <w:r>
          <w:rPr>
            <w:noProof/>
            <w:webHidden/>
          </w:rPr>
          <w:fldChar w:fldCharType="begin"/>
        </w:r>
        <w:r>
          <w:rPr>
            <w:noProof/>
            <w:webHidden/>
          </w:rPr>
          <w:instrText xml:space="preserve"> PAGEREF _Toc516036249 \h </w:instrText>
        </w:r>
        <w:r>
          <w:rPr>
            <w:noProof/>
            <w:webHidden/>
          </w:rPr>
        </w:r>
        <w:r>
          <w:rPr>
            <w:noProof/>
            <w:webHidden/>
          </w:rPr>
          <w:fldChar w:fldCharType="separate"/>
        </w:r>
        <w:r w:rsidR="00FD5A41">
          <w:rPr>
            <w:noProof/>
            <w:webHidden/>
          </w:rPr>
          <w:t>5</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50" w:history="1">
        <w:r w:rsidRPr="0098325D">
          <w:rPr>
            <w:rStyle w:val="Lienhypertexte"/>
            <w:noProof/>
          </w:rPr>
          <w:t>2.1.2</w:t>
        </w:r>
        <w:r>
          <w:rPr>
            <w:rFonts w:asciiTheme="minorHAnsi" w:eastAsiaTheme="minorEastAsia" w:hAnsiTheme="minorHAnsi" w:cstheme="minorBidi"/>
            <w:noProof/>
            <w:sz w:val="22"/>
            <w:szCs w:val="22"/>
            <w:lang w:val="fr-CH" w:eastAsia="fr-CH"/>
          </w:rPr>
          <w:tab/>
        </w:r>
        <w:r w:rsidRPr="0098325D">
          <w:rPr>
            <w:rStyle w:val="Lienhypertexte"/>
            <w:noProof/>
          </w:rPr>
          <w:t>Cas d’utilisation</w:t>
        </w:r>
        <w:r>
          <w:rPr>
            <w:noProof/>
            <w:webHidden/>
          </w:rPr>
          <w:tab/>
        </w:r>
        <w:r>
          <w:rPr>
            <w:noProof/>
            <w:webHidden/>
          </w:rPr>
          <w:fldChar w:fldCharType="begin"/>
        </w:r>
        <w:r>
          <w:rPr>
            <w:noProof/>
            <w:webHidden/>
          </w:rPr>
          <w:instrText xml:space="preserve"> PAGEREF _Toc516036250 \h </w:instrText>
        </w:r>
        <w:r>
          <w:rPr>
            <w:noProof/>
            <w:webHidden/>
          </w:rPr>
        </w:r>
        <w:r>
          <w:rPr>
            <w:noProof/>
            <w:webHidden/>
          </w:rPr>
          <w:fldChar w:fldCharType="separate"/>
        </w:r>
        <w:r w:rsidR="00FD5A41">
          <w:rPr>
            <w:noProof/>
            <w:webHidden/>
          </w:rPr>
          <w:t>6</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51" w:history="1">
        <w:r w:rsidRPr="0098325D">
          <w:rPr>
            <w:rStyle w:val="Lienhypertexte"/>
            <w:noProof/>
          </w:rPr>
          <w:t>2.1.3</w:t>
        </w:r>
        <w:r>
          <w:rPr>
            <w:rFonts w:asciiTheme="minorHAnsi" w:eastAsiaTheme="minorEastAsia" w:hAnsiTheme="minorHAnsi" w:cstheme="minorBidi"/>
            <w:noProof/>
            <w:sz w:val="22"/>
            <w:szCs w:val="22"/>
            <w:lang w:val="fr-CH" w:eastAsia="fr-CH"/>
          </w:rPr>
          <w:tab/>
        </w:r>
        <w:r w:rsidRPr="0098325D">
          <w:rPr>
            <w:rStyle w:val="Lienhypertexte"/>
            <w:noProof/>
          </w:rPr>
          <w:t>Maquettes</w:t>
        </w:r>
        <w:r>
          <w:rPr>
            <w:noProof/>
            <w:webHidden/>
          </w:rPr>
          <w:tab/>
        </w:r>
        <w:r>
          <w:rPr>
            <w:noProof/>
            <w:webHidden/>
          </w:rPr>
          <w:fldChar w:fldCharType="begin"/>
        </w:r>
        <w:r>
          <w:rPr>
            <w:noProof/>
            <w:webHidden/>
          </w:rPr>
          <w:instrText xml:space="preserve"> PAGEREF _Toc516036251 \h </w:instrText>
        </w:r>
        <w:r>
          <w:rPr>
            <w:noProof/>
            <w:webHidden/>
          </w:rPr>
        </w:r>
        <w:r>
          <w:rPr>
            <w:noProof/>
            <w:webHidden/>
          </w:rPr>
          <w:fldChar w:fldCharType="separate"/>
        </w:r>
        <w:r w:rsidR="00FD5A41">
          <w:rPr>
            <w:noProof/>
            <w:webHidden/>
          </w:rPr>
          <w:t>7</w:t>
        </w:r>
        <w:r>
          <w:rPr>
            <w:noProof/>
            <w:webHidden/>
          </w:rPr>
          <w:fldChar w:fldCharType="end"/>
        </w:r>
      </w:hyperlink>
      <w:bookmarkStart w:id="0" w:name="_GoBack"/>
      <w:bookmarkEnd w:id="0"/>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52" w:history="1">
        <w:r w:rsidRPr="0098325D">
          <w:rPr>
            <w:rStyle w:val="Lienhypertexte"/>
            <w:noProof/>
          </w:rPr>
          <w:t>2.1.4</w:t>
        </w:r>
        <w:r>
          <w:rPr>
            <w:rFonts w:asciiTheme="minorHAnsi" w:eastAsiaTheme="minorEastAsia" w:hAnsiTheme="minorHAnsi" w:cstheme="minorBidi"/>
            <w:noProof/>
            <w:sz w:val="22"/>
            <w:szCs w:val="22"/>
            <w:lang w:val="fr-CH" w:eastAsia="fr-CH"/>
          </w:rPr>
          <w:tab/>
        </w:r>
        <w:r w:rsidRPr="0098325D">
          <w:rPr>
            <w:rStyle w:val="Lienhypertexte"/>
            <w:noProof/>
          </w:rPr>
          <w:t>Diagramme de classe initial</w:t>
        </w:r>
        <w:r>
          <w:rPr>
            <w:noProof/>
            <w:webHidden/>
          </w:rPr>
          <w:tab/>
        </w:r>
        <w:r>
          <w:rPr>
            <w:noProof/>
            <w:webHidden/>
          </w:rPr>
          <w:fldChar w:fldCharType="begin"/>
        </w:r>
        <w:r>
          <w:rPr>
            <w:noProof/>
            <w:webHidden/>
          </w:rPr>
          <w:instrText xml:space="preserve"> PAGEREF _Toc516036252 \h </w:instrText>
        </w:r>
        <w:r>
          <w:rPr>
            <w:noProof/>
            <w:webHidden/>
          </w:rPr>
        </w:r>
        <w:r>
          <w:rPr>
            <w:noProof/>
            <w:webHidden/>
          </w:rPr>
          <w:fldChar w:fldCharType="separate"/>
        </w:r>
        <w:r w:rsidR="00FD5A41">
          <w:rPr>
            <w:noProof/>
            <w:webHidden/>
          </w:rPr>
          <w:t>10</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53" w:history="1">
        <w:r w:rsidRPr="0098325D">
          <w:rPr>
            <w:rStyle w:val="Lienhypertexte"/>
            <w:noProof/>
          </w:rPr>
          <w:t>2.1.5</w:t>
        </w:r>
        <w:r>
          <w:rPr>
            <w:rFonts w:asciiTheme="minorHAnsi" w:eastAsiaTheme="minorEastAsia" w:hAnsiTheme="minorHAnsi" w:cstheme="minorBidi"/>
            <w:noProof/>
            <w:sz w:val="22"/>
            <w:szCs w:val="22"/>
            <w:lang w:val="fr-CH" w:eastAsia="fr-CH"/>
          </w:rPr>
          <w:tab/>
        </w:r>
        <w:r w:rsidRPr="0098325D">
          <w:rPr>
            <w:rStyle w:val="Lienhypertexte"/>
            <w:noProof/>
          </w:rPr>
          <w:t>Modélisation des données</w:t>
        </w:r>
        <w:r>
          <w:rPr>
            <w:noProof/>
            <w:webHidden/>
          </w:rPr>
          <w:tab/>
        </w:r>
        <w:r>
          <w:rPr>
            <w:noProof/>
            <w:webHidden/>
          </w:rPr>
          <w:fldChar w:fldCharType="begin"/>
        </w:r>
        <w:r>
          <w:rPr>
            <w:noProof/>
            <w:webHidden/>
          </w:rPr>
          <w:instrText xml:space="preserve"> PAGEREF _Toc516036253 \h </w:instrText>
        </w:r>
        <w:r>
          <w:rPr>
            <w:noProof/>
            <w:webHidden/>
          </w:rPr>
        </w:r>
        <w:r>
          <w:rPr>
            <w:noProof/>
            <w:webHidden/>
          </w:rPr>
          <w:fldChar w:fldCharType="separate"/>
        </w:r>
        <w:r w:rsidR="00FD5A41">
          <w:rPr>
            <w:noProof/>
            <w:webHidden/>
          </w:rPr>
          <w:t>10</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54" w:history="1">
        <w:r w:rsidRPr="0098325D">
          <w:rPr>
            <w:rStyle w:val="Lienhypertexte"/>
            <w:iCs/>
            <w:noProof/>
          </w:rPr>
          <w:t>2.2</w:t>
        </w:r>
        <w:r>
          <w:rPr>
            <w:rFonts w:asciiTheme="minorHAnsi" w:eastAsiaTheme="minorEastAsia" w:hAnsiTheme="minorHAnsi" w:cstheme="minorBidi"/>
            <w:noProof/>
            <w:sz w:val="22"/>
            <w:szCs w:val="22"/>
            <w:lang w:val="fr-CH" w:eastAsia="fr-CH"/>
          </w:rPr>
          <w:tab/>
        </w:r>
        <w:r w:rsidRPr="0098325D">
          <w:rPr>
            <w:rStyle w:val="Lienhypertexte"/>
            <w:iCs/>
            <w:noProof/>
          </w:rPr>
          <w:t>Stratégie de test</w:t>
        </w:r>
        <w:r>
          <w:rPr>
            <w:noProof/>
            <w:webHidden/>
          </w:rPr>
          <w:tab/>
        </w:r>
        <w:r>
          <w:rPr>
            <w:noProof/>
            <w:webHidden/>
          </w:rPr>
          <w:fldChar w:fldCharType="begin"/>
        </w:r>
        <w:r>
          <w:rPr>
            <w:noProof/>
            <w:webHidden/>
          </w:rPr>
          <w:instrText xml:space="preserve"> PAGEREF _Toc516036254 \h </w:instrText>
        </w:r>
        <w:r>
          <w:rPr>
            <w:noProof/>
            <w:webHidden/>
          </w:rPr>
        </w:r>
        <w:r>
          <w:rPr>
            <w:noProof/>
            <w:webHidden/>
          </w:rPr>
          <w:fldChar w:fldCharType="separate"/>
        </w:r>
        <w:r w:rsidR="00FD5A41">
          <w:rPr>
            <w:noProof/>
            <w:webHidden/>
          </w:rPr>
          <w:t>11</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55" w:history="1">
        <w:r w:rsidRPr="0098325D">
          <w:rPr>
            <w:rStyle w:val="Lienhypertexte"/>
            <w:iCs/>
            <w:noProof/>
          </w:rPr>
          <w:t>2.3</w:t>
        </w:r>
        <w:r>
          <w:rPr>
            <w:rFonts w:asciiTheme="minorHAnsi" w:eastAsiaTheme="minorEastAsia" w:hAnsiTheme="minorHAnsi" w:cstheme="minorBidi"/>
            <w:noProof/>
            <w:sz w:val="22"/>
            <w:szCs w:val="22"/>
            <w:lang w:val="fr-CH" w:eastAsia="fr-CH"/>
          </w:rPr>
          <w:tab/>
        </w:r>
        <w:r w:rsidRPr="0098325D">
          <w:rPr>
            <w:rStyle w:val="Lienhypertexte"/>
            <w:rFonts w:cs="Arial"/>
            <w:noProof/>
          </w:rPr>
          <w:t>Risques techniques</w:t>
        </w:r>
        <w:r>
          <w:rPr>
            <w:noProof/>
            <w:webHidden/>
          </w:rPr>
          <w:tab/>
        </w:r>
        <w:r>
          <w:rPr>
            <w:noProof/>
            <w:webHidden/>
          </w:rPr>
          <w:fldChar w:fldCharType="begin"/>
        </w:r>
        <w:r>
          <w:rPr>
            <w:noProof/>
            <w:webHidden/>
          </w:rPr>
          <w:instrText xml:space="preserve"> PAGEREF _Toc516036255 \h </w:instrText>
        </w:r>
        <w:r>
          <w:rPr>
            <w:noProof/>
            <w:webHidden/>
          </w:rPr>
        </w:r>
        <w:r>
          <w:rPr>
            <w:noProof/>
            <w:webHidden/>
          </w:rPr>
          <w:fldChar w:fldCharType="separate"/>
        </w:r>
        <w:r w:rsidR="00FD5A41">
          <w:rPr>
            <w:noProof/>
            <w:webHidden/>
          </w:rPr>
          <w:t>12</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56" w:history="1">
        <w:r w:rsidRPr="0098325D">
          <w:rPr>
            <w:rStyle w:val="Lienhypertexte"/>
            <w:iCs/>
            <w:noProof/>
          </w:rPr>
          <w:t>2.4</w:t>
        </w:r>
        <w:r>
          <w:rPr>
            <w:rFonts w:asciiTheme="minorHAnsi" w:eastAsiaTheme="minorEastAsia" w:hAnsiTheme="minorHAnsi" w:cstheme="minorBidi"/>
            <w:noProof/>
            <w:sz w:val="22"/>
            <w:szCs w:val="22"/>
            <w:lang w:val="fr-CH" w:eastAsia="fr-CH"/>
          </w:rPr>
          <w:tab/>
        </w:r>
        <w:r w:rsidRPr="0098325D">
          <w:rPr>
            <w:rStyle w:val="Lienhypertexte"/>
            <w:iCs/>
            <w:noProof/>
          </w:rPr>
          <w:t>Planification</w:t>
        </w:r>
        <w:r>
          <w:rPr>
            <w:noProof/>
            <w:webHidden/>
          </w:rPr>
          <w:tab/>
        </w:r>
        <w:r>
          <w:rPr>
            <w:noProof/>
            <w:webHidden/>
          </w:rPr>
          <w:fldChar w:fldCharType="begin"/>
        </w:r>
        <w:r>
          <w:rPr>
            <w:noProof/>
            <w:webHidden/>
          </w:rPr>
          <w:instrText xml:space="preserve"> PAGEREF _Toc516036256 \h </w:instrText>
        </w:r>
        <w:r>
          <w:rPr>
            <w:noProof/>
            <w:webHidden/>
          </w:rPr>
        </w:r>
        <w:r>
          <w:rPr>
            <w:noProof/>
            <w:webHidden/>
          </w:rPr>
          <w:fldChar w:fldCharType="separate"/>
        </w:r>
        <w:r w:rsidR="00FD5A41">
          <w:rPr>
            <w:noProof/>
            <w:webHidden/>
          </w:rPr>
          <w:t>13</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57" w:history="1">
        <w:r w:rsidRPr="0098325D">
          <w:rPr>
            <w:rStyle w:val="Lienhypertexte"/>
            <w:iCs/>
            <w:noProof/>
          </w:rPr>
          <w:t>2.5</w:t>
        </w:r>
        <w:r>
          <w:rPr>
            <w:rFonts w:asciiTheme="minorHAnsi" w:eastAsiaTheme="minorEastAsia" w:hAnsiTheme="minorHAnsi" w:cstheme="minorBidi"/>
            <w:noProof/>
            <w:sz w:val="22"/>
            <w:szCs w:val="22"/>
            <w:lang w:val="fr-CH" w:eastAsia="fr-CH"/>
          </w:rPr>
          <w:tab/>
        </w:r>
        <w:r w:rsidRPr="0098325D">
          <w:rPr>
            <w:rStyle w:val="Lienhypertexte"/>
            <w:iCs/>
            <w:noProof/>
          </w:rPr>
          <w:t>Dossier de conception</w:t>
        </w:r>
        <w:r>
          <w:rPr>
            <w:noProof/>
            <w:webHidden/>
          </w:rPr>
          <w:tab/>
        </w:r>
        <w:r>
          <w:rPr>
            <w:noProof/>
            <w:webHidden/>
          </w:rPr>
          <w:fldChar w:fldCharType="begin"/>
        </w:r>
        <w:r>
          <w:rPr>
            <w:noProof/>
            <w:webHidden/>
          </w:rPr>
          <w:instrText xml:space="preserve"> PAGEREF _Toc516036257 \h </w:instrText>
        </w:r>
        <w:r>
          <w:rPr>
            <w:noProof/>
            <w:webHidden/>
          </w:rPr>
        </w:r>
        <w:r>
          <w:rPr>
            <w:noProof/>
            <w:webHidden/>
          </w:rPr>
          <w:fldChar w:fldCharType="separate"/>
        </w:r>
        <w:r w:rsidR="00FD5A41">
          <w:rPr>
            <w:noProof/>
            <w:webHidden/>
          </w:rPr>
          <w:t>14</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58" w:history="1">
        <w:r w:rsidRPr="0098325D">
          <w:rPr>
            <w:rStyle w:val="Lienhypertexte"/>
            <w:noProof/>
          </w:rPr>
          <w:t>2.5.1</w:t>
        </w:r>
        <w:r>
          <w:rPr>
            <w:rFonts w:asciiTheme="minorHAnsi" w:eastAsiaTheme="minorEastAsia" w:hAnsiTheme="minorHAnsi" w:cstheme="minorBidi"/>
            <w:noProof/>
            <w:sz w:val="22"/>
            <w:szCs w:val="22"/>
            <w:lang w:val="fr-CH" w:eastAsia="fr-CH"/>
          </w:rPr>
          <w:tab/>
        </w:r>
        <w:r w:rsidRPr="0098325D">
          <w:rPr>
            <w:rStyle w:val="Lienhypertexte"/>
            <w:noProof/>
          </w:rPr>
          <w:t>Choix de l’environnement</w:t>
        </w:r>
        <w:r>
          <w:rPr>
            <w:noProof/>
            <w:webHidden/>
          </w:rPr>
          <w:tab/>
        </w:r>
        <w:r>
          <w:rPr>
            <w:noProof/>
            <w:webHidden/>
          </w:rPr>
          <w:fldChar w:fldCharType="begin"/>
        </w:r>
        <w:r>
          <w:rPr>
            <w:noProof/>
            <w:webHidden/>
          </w:rPr>
          <w:instrText xml:space="preserve"> PAGEREF _Toc516036258 \h </w:instrText>
        </w:r>
        <w:r>
          <w:rPr>
            <w:noProof/>
            <w:webHidden/>
          </w:rPr>
        </w:r>
        <w:r>
          <w:rPr>
            <w:noProof/>
            <w:webHidden/>
          </w:rPr>
          <w:fldChar w:fldCharType="separate"/>
        </w:r>
        <w:r w:rsidR="00FD5A41">
          <w:rPr>
            <w:noProof/>
            <w:webHidden/>
          </w:rPr>
          <w:t>14</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59" w:history="1">
        <w:r w:rsidRPr="0098325D">
          <w:rPr>
            <w:rStyle w:val="Lienhypertexte"/>
            <w:noProof/>
          </w:rPr>
          <w:t>2.5.2</w:t>
        </w:r>
        <w:r>
          <w:rPr>
            <w:rFonts w:asciiTheme="minorHAnsi" w:eastAsiaTheme="minorEastAsia" w:hAnsiTheme="minorHAnsi" w:cstheme="minorBidi"/>
            <w:noProof/>
            <w:sz w:val="22"/>
            <w:szCs w:val="22"/>
            <w:lang w:val="fr-CH" w:eastAsia="fr-CH"/>
          </w:rPr>
          <w:tab/>
        </w:r>
        <w:r w:rsidRPr="0098325D">
          <w:rPr>
            <w:rStyle w:val="Lienhypertexte"/>
            <w:noProof/>
          </w:rPr>
          <w:t>Scenarii</w:t>
        </w:r>
        <w:r>
          <w:rPr>
            <w:noProof/>
            <w:webHidden/>
          </w:rPr>
          <w:tab/>
        </w:r>
        <w:r>
          <w:rPr>
            <w:noProof/>
            <w:webHidden/>
          </w:rPr>
          <w:fldChar w:fldCharType="begin"/>
        </w:r>
        <w:r>
          <w:rPr>
            <w:noProof/>
            <w:webHidden/>
          </w:rPr>
          <w:instrText xml:space="preserve"> PAGEREF _Toc516036259 \h </w:instrText>
        </w:r>
        <w:r>
          <w:rPr>
            <w:noProof/>
            <w:webHidden/>
          </w:rPr>
        </w:r>
        <w:r>
          <w:rPr>
            <w:noProof/>
            <w:webHidden/>
          </w:rPr>
          <w:fldChar w:fldCharType="separate"/>
        </w:r>
        <w:r w:rsidR="00FD5A41">
          <w:rPr>
            <w:noProof/>
            <w:webHidden/>
          </w:rPr>
          <w:t>16</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60" w:history="1">
        <w:r w:rsidRPr="0098325D">
          <w:rPr>
            <w:rStyle w:val="Lienhypertexte"/>
            <w:noProof/>
          </w:rPr>
          <w:t>2.5.3</w:t>
        </w:r>
        <w:r>
          <w:rPr>
            <w:rFonts w:asciiTheme="minorHAnsi" w:eastAsiaTheme="minorEastAsia" w:hAnsiTheme="minorHAnsi" w:cstheme="minorBidi"/>
            <w:noProof/>
            <w:sz w:val="22"/>
            <w:szCs w:val="22"/>
            <w:lang w:val="fr-CH" w:eastAsia="fr-CH"/>
          </w:rPr>
          <w:tab/>
        </w:r>
        <w:r w:rsidRPr="0098325D">
          <w:rPr>
            <w:rStyle w:val="Lienhypertexte"/>
            <w:noProof/>
          </w:rPr>
          <w:t>Diagramme de classes final</w:t>
        </w:r>
        <w:r>
          <w:rPr>
            <w:noProof/>
            <w:webHidden/>
          </w:rPr>
          <w:tab/>
        </w:r>
        <w:r>
          <w:rPr>
            <w:noProof/>
            <w:webHidden/>
          </w:rPr>
          <w:fldChar w:fldCharType="begin"/>
        </w:r>
        <w:r>
          <w:rPr>
            <w:noProof/>
            <w:webHidden/>
          </w:rPr>
          <w:instrText xml:space="preserve"> PAGEREF _Toc516036260 \h </w:instrText>
        </w:r>
        <w:r>
          <w:rPr>
            <w:noProof/>
            <w:webHidden/>
          </w:rPr>
        </w:r>
        <w:r>
          <w:rPr>
            <w:noProof/>
            <w:webHidden/>
          </w:rPr>
          <w:fldChar w:fldCharType="separate"/>
        </w:r>
        <w:r w:rsidR="00FD5A41">
          <w:rPr>
            <w:noProof/>
            <w:webHidden/>
          </w:rPr>
          <w:t>25</w:t>
        </w:r>
        <w:r>
          <w:rPr>
            <w:noProof/>
            <w:webHidden/>
          </w:rPr>
          <w:fldChar w:fldCharType="end"/>
        </w:r>
      </w:hyperlink>
    </w:p>
    <w:p w:rsidR="0022121C" w:rsidRDefault="0022121C">
      <w:pPr>
        <w:pStyle w:val="TM1"/>
        <w:rPr>
          <w:rFonts w:asciiTheme="minorHAnsi" w:eastAsiaTheme="minorEastAsia" w:hAnsiTheme="minorHAnsi" w:cstheme="minorBidi"/>
          <w:sz w:val="22"/>
          <w:szCs w:val="22"/>
          <w:lang w:val="fr-CH" w:eastAsia="fr-CH"/>
        </w:rPr>
      </w:pPr>
      <w:hyperlink w:anchor="_Toc516036261" w:history="1">
        <w:r w:rsidRPr="0098325D">
          <w:rPr>
            <w:rStyle w:val="Lienhypertexte"/>
          </w:rPr>
          <w:t>3</w:t>
        </w:r>
        <w:r>
          <w:rPr>
            <w:rFonts w:asciiTheme="minorHAnsi" w:eastAsiaTheme="minorEastAsia" w:hAnsiTheme="minorHAnsi" w:cstheme="minorBidi"/>
            <w:sz w:val="22"/>
            <w:szCs w:val="22"/>
            <w:lang w:val="fr-CH" w:eastAsia="fr-CH"/>
          </w:rPr>
          <w:tab/>
        </w:r>
        <w:r w:rsidRPr="0098325D">
          <w:rPr>
            <w:rStyle w:val="Lienhypertexte"/>
          </w:rPr>
          <w:t>Réalisation</w:t>
        </w:r>
        <w:r>
          <w:rPr>
            <w:webHidden/>
          </w:rPr>
          <w:tab/>
        </w:r>
        <w:r>
          <w:rPr>
            <w:webHidden/>
          </w:rPr>
          <w:fldChar w:fldCharType="begin"/>
        </w:r>
        <w:r>
          <w:rPr>
            <w:webHidden/>
          </w:rPr>
          <w:instrText xml:space="preserve"> PAGEREF _Toc516036261 \h </w:instrText>
        </w:r>
        <w:r>
          <w:rPr>
            <w:webHidden/>
          </w:rPr>
        </w:r>
        <w:r>
          <w:rPr>
            <w:webHidden/>
          </w:rPr>
          <w:fldChar w:fldCharType="separate"/>
        </w:r>
        <w:r w:rsidR="00FD5A41">
          <w:rPr>
            <w:webHidden/>
          </w:rPr>
          <w:t>27</w:t>
        </w:r>
        <w:r>
          <w:rPr>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62" w:history="1">
        <w:r w:rsidRPr="0098325D">
          <w:rPr>
            <w:rStyle w:val="Lienhypertexte"/>
            <w:iCs/>
            <w:noProof/>
          </w:rPr>
          <w:t>3.1</w:t>
        </w:r>
        <w:r>
          <w:rPr>
            <w:rFonts w:asciiTheme="minorHAnsi" w:eastAsiaTheme="minorEastAsia" w:hAnsiTheme="minorHAnsi" w:cstheme="minorBidi"/>
            <w:noProof/>
            <w:sz w:val="22"/>
            <w:szCs w:val="22"/>
            <w:lang w:val="fr-CH" w:eastAsia="fr-CH"/>
          </w:rPr>
          <w:tab/>
        </w:r>
        <w:r w:rsidRPr="0098325D">
          <w:rPr>
            <w:rStyle w:val="Lienhypertexte"/>
            <w:iCs/>
            <w:noProof/>
          </w:rPr>
          <w:t>Dossier de réalisation</w:t>
        </w:r>
        <w:r>
          <w:rPr>
            <w:noProof/>
            <w:webHidden/>
          </w:rPr>
          <w:tab/>
        </w:r>
        <w:r>
          <w:rPr>
            <w:noProof/>
            <w:webHidden/>
          </w:rPr>
          <w:fldChar w:fldCharType="begin"/>
        </w:r>
        <w:r>
          <w:rPr>
            <w:noProof/>
            <w:webHidden/>
          </w:rPr>
          <w:instrText xml:space="preserve"> PAGEREF _Toc516036262 \h </w:instrText>
        </w:r>
        <w:r>
          <w:rPr>
            <w:noProof/>
            <w:webHidden/>
          </w:rPr>
        </w:r>
        <w:r>
          <w:rPr>
            <w:noProof/>
            <w:webHidden/>
          </w:rPr>
          <w:fldChar w:fldCharType="separate"/>
        </w:r>
        <w:r w:rsidR="00FD5A41">
          <w:rPr>
            <w:noProof/>
            <w:webHidden/>
          </w:rPr>
          <w:t>27</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63" w:history="1">
        <w:r w:rsidRPr="0098325D">
          <w:rPr>
            <w:rStyle w:val="Lienhypertexte"/>
            <w:noProof/>
          </w:rPr>
          <w:t>3.1.1</w:t>
        </w:r>
        <w:r>
          <w:rPr>
            <w:rFonts w:asciiTheme="minorHAnsi" w:eastAsiaTheme="minorEastAsia" w:hAnsiTheme="minorHAnsi" w:cstheme="minorBidi"/>
            <w:noProof/>
            <w:sz w:val="22"/>
            <w:szCs w:val="22"/>
            <w:lang w:val="fr-CH" w:eastAsia="fr-CH"/>
          </w:rPr>
          <w:tab/>
        </w:r>
        <w:r w:rsidRPr="0098325D">
          <w:rPr>
            <w:rStyle w:val="Lienhypertexte"/>
            <w:noProof/>
          </w:rPr>
          <w:t>Convention de nommage des éléments Windows Forms</w:t>
        </w:r>
        <w:r>
          <w:rPr>
            <w:noProof/>
            <w:webHidden/>
          </w:rPr>
          <w:tab/>
        </w:r>
        <w:r>
          <w:rPr>
            <w:noProof/>
            <w:webHidden/>
          </w:rPr>
          <w:fldChar w:fldCharType="begin"/>
        </w:r>
        <w:r>
          <w:rPr>
            <w:noProof/>
            <w:webHidden/>
          </w:rPr>
          <w:instrText xml:space="preserve"> PAGEREF _Toc516036263 \h </w:instrText>
        </w:r>
        <w:r>
          <w:rPr>
            <w:noProof/>
            <w:webHidden/>
          </w:rPr>
        </w:r>
        <w:r>
          <w:rPr>
            <w:noProof/>
            <w:webHidden/>
          </w:rPr>
          <w:fldChar w:fldCharType="separate"/>
        </w:r>
        <w:r w:rsidR="00FD5A41">
          <w:rPr>
            <w:noProof/>
            <w:webHidden/>
          </w:rPr>
          <w:t>27</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64" w:history="1">
        <w:r w:rsidRPr="0098325D">
          <w:rPr>
            <w:rStyle w:val="Lienhypertexte"/>
            <w:noProof/>
          </w:rPr>
          <w:t>3.1.2</w:t>
        </w:r>
        <w:r>
          <w:rPr>
            <w:rFonts w:asciiTheme="minorHAnsi" w:eastAsiaTheme="minorEastAsia" w:hAnsiTheme="minorHAnsi" w:cstheme="minorBidi"/>
            <w:noProof/>
            <w:sz w:val="22"/>
            <w:szCs w:val="22"/>
            <w:lang w:val="fr-CH" w:eastAsia="fr-CH"/>
          </w:rPr>
          <w:tab/>
        </w:r>
        <w:r w:rsidRPr="0098325D">
          <w:rPr>
            <w:rStyle w:val="Lienhypertexte"/>
            <w:noProof/>
          </w:rPr>
          <w:t>Librairies de calcul utilisées</w:t>
        </w:r>
        <w:r>
          <w:rPr>
            <w:noProof/>
            <w:webHidden/>
          </w:rPr>
          <w:tab/>
        </w:r>
        <w:r>
          <w:rPr>
            <w:noProof/>
            <w:webHidden/>
          </w:rPr>
          <w:fldChar w:fldCharType="begin"/>
        </w:r>
        <w:r>
          <w:rPr>
            <w:noProof/>
            <w:webHidden/>
          </w:rPr>
          <w:instrText xml:space="preserve"> PAGEREF _Toc516036264 \h </w:instrText>
        </w:r>
        <w:r>
          <w:rPr>
            <w:noProof/>
            <w:webHidden/>
          </w:rPr>
        </w:r>
        <w:r>
          <w:rPr>
            <w:noProof/>
            <w:webHidden/>
          </w:rPr>
          <w:fldChar w:fldCharType="separate"/>
        </w:r>
        <w:r w:rsidR="00FD5A41">
          <w:rPr>
            <w:noProof/>
            <w:webHidden/>
          </w:rPr>
          <w:t>27</w:t>
        </w:r>
        <w:r>
          <w:rPr>
            <w:noProof/>
            <w:webHidden/>
          </w:rPr>
          <w:fldChar w:fldCharType="end"/>
        </w:r>
      </w:hyperlink>
    </w:p>
    <w:p w:rsidR="0022121C" w:rsidRDefault="0022121C">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6036265" w:history="1">
        <w:r w:rsidRPr="0098325D">
          <w:rPr>
            <w:rStyle w:val="Lienhypertexte"/>
            <w:noProof/>
          </w:rPr>
          <w:t>3.1.3</w:t>
        </w:r>
        <w:r>
          <w:rPr>
            <w:rFonts w:asciiTheme="minorHAnsi" w:eastAsiaTheme="minorEastAsia" w:hAnsiTheme="minorHAnsi" w:cstheme="minorBidi"/>
            <w:noProof/>
            <w:sz w:val="22"/>
            <w:szCs w:val="22"/>
            <w:lang w:val="fr-CH" w:eastAsia="fr-CH"/>
          </w:rPr>
          <w:tab/>
        </w:r>
        <w:r w:rsidRPr="0098325D">
          <w:rPr>
            <w:rStyle w:val="Lienhypertexte"/>
            <w:noProof/>
          </w:rPr>
          <w:t>Affichage du graphe</w:t>
        </w:r>
        <w:r>
          <w:rPr>
            <w:noProof/>
            <w:webHidden/>
          </w:rPr>
          <w:tab/>
        </w:r>
        <w:r>
          <w:rPr>
            <w:noProof/>
            <w:webHidden/>
          </w:rPr>
          <w:fldChar w:fldCharType="begin"/>
        </w:r>
        <w:r>
          <w:rPr>
            <w:noProof/>
            <w:webHidden/>
          </w:rPr>
          <w:instrText xml:space="preserve"> PAGEREF _Toc516036265 \h </w:instrText>
        </w:r>
        <w:r>
          <w:rPr>
            <w:noProof/>
            <w:webHidden/>
          </w:rPr>
        </w:r>
        <w:r>
          <w:rPr>
            <w:noProof/>
            <w:webHidden/>
          </w:rPr>
          <w:fldChar w:fldCharType="separate"/>
        </w:r>
        <w:r w:rsidR="00FD5A41">
          <w:rPr>
            <w:noProof/>
            <w:webHidden/>
          </w:rPr>
          <w:t>28</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66" w:history="1">
        <w:r w:rsidRPr="0098325D">
          <w:rPr>
            <w:rStyle w:val="Lienhypertexte"/>
            <w:iCs/>
            <w:noProof/>
          </w:rPr>
          <w:t>3.2</w:t>
        </w:r>
        <w:r>
          <w:rPr>
            <w:rFonts w:asciiTheme="minorHAnsi" w:eastAsiaTheme="minorEastAsia" w:hAnsiTheme="minorHAnsi" w:cstheme="minorBidi"/>
            <w:noProof/>
            <w:sz w:val="22"/>
            <w:szCs w:val="22"/>
            <w:lang w:val="fr-CH" w:eastAsia="fr-CH"/>
          </w:rPr>
          <w:tab/>
        </w:r>
        <w:r w:rsidRPr="0098325D">
          <w:rPr>
            <w:rStyle w:val="Lienhypertexte"/>
            <w:iCs/>
            <w:noProof/>
          </w:rPr>
          <w:t>Description des tests effectués</w:t>
        </w:r>
        <w:r>
          <w:rPr>
            <w:noProof/>
            <w:webHidden/>
          </w:rPr>
          <w:tab/>
        </w:r>
        <w:r>
          <w:rPr>
            <w:noProof/>
            <w:webHidden/>
          </w:rPr>
          <w:fldChar w:fldCharType="begin"/>
        </w:r>
        <w:r>
          <w:rPr>
            <w:noProof/>
            <w:webHidden/>
          </w:rPr>
          <w:instrText xml:space="preserve"> PAGEREF _Toc516036266 \h </w:instrText>
        </w:r>
        <w:r>
          <w:rPr>
            <w:noProof/>
            <w:webHidden/>
          </w:rPr>
        </w:r>
        <w:r>
          <w:rPr>
            <w:noProof/>
            <w:webHidden/>
          </w:rPr>
          <w:fldChar w:fldCharType="separate"/>
        </w:r>
        <w:r w:rsidR="00FD5A41">
          <w:rPr>
            <w:noProof/>
            <w:webHidden/>
          </w:rPr>
          <w:t>30</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67" w:history="1">
        <w:r w:rsidRPr="0098325D">
          <w:rPr>
            <w:rStyle w:val="Lienhypertexte"/>
            <w:iCs/>
            <w:noProof/>
          </w:rPr>
          <w:t>3.3</w:t>
        </w:r>
        <w:r>
          <w:rPr>
            <w:rFonts w:asciiTheme="minorHAnsi" w:eastAsiaTheme="minorEastAsia" w:hAnsiTheme="minorHAnsi" w:cstheme="minorBidi"/>
            <w:noProof/>
            <w:sz w:val="22"/>
            <w:szCs w:val="22"/>
            <w:lang w:val="fr-CH" w:eastAsia="fr-CH"/>
          </w:rPr>
          <w:tab/>
        </w:r>
        <w:r w:rsidRPr="0098325D">
          <w:rPr>
            <w:rStyle w:val="Lienhypertexte"/>
            <w:iCs/>
            <w:noProof/>
          </w:rPr>
          <w:t>Erreurs restantes</w:t>
        </w:r>
        <w:r>
          <w:rPr>
            <w:noProof/>
            <w:webHidden/>
          </w:rPr>
          <w:tab/>
        </w:r>
        <w:r>
          <w:rPr>
            <w:noProof/>
            <w:webHidden/>
          </w:rPr>
          <w:fldChar w:fldCharType="begin"/>
        </w:r>
        <w:r>
          <w:rPr>
            <w:noProof/>
            <w:webHidden/>
          </w:rPr>
          <w:instrText xml:space="preserve"> PAGEREF _Toc516036267 \h </w:instrText>
        </w:r>
        <w:r>
          <w:rPr>
            <w:noProof/>
            <w:webHidden/>
          </w:rPr>
        </w:r>
        <w:r>
          <w:rPr>
            <w:noProof/>
            <w:webHidden/>
          </w:rPr>
          <w:fldChar w:fldCharType="separate"/>
        </w:r>
        <w:r w:rsidR="00FD5A41">
          <w:rPr>
            <w:noProof/>
            <w:webHidden/>
          </w:rPr>
          <w:t>34</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68" w:history="1">
        <w:r w:rsidRPr="0098325D">
          <w:rPr>
            <w:rStyle w:val="Lienhypertexte"/>
            <w:iCs/>
            <w:noProof/>
          </w:rPr>
          <w:t>3.4</w:t>
        </w:r>
        <w:r>
          <w:rPr>
            <w:rFonts w:asciiTheme="minorHAnsi" w:eastAsiaTheme="minorEastAsia" w:hAnsiTheme="minorHAnsi" w:cstheme="minorBidi"/>
            <w:noProof/>
            <w:sz w:val="22"/>
            <w:szCs w:val="22"/>
            <w:lang w:val="fr-CH" w:eastAsia="fr-CH"/>
          </w:rPr>
          <w:tab/>
        </w:r>
        <w:r w:rsidRPr="0098325D">
          <w:rPr>
            <w:rStyle w:val="Lienhypertexte"/>
            <w:iCs/>
            <w:noProof/>
          </w:rPr>
          <w:t>Liste des documents fournis</w:t>
        </w:r>
        <w:r>
          <w:rPr>
            <w:noProof/>
            <w:webHidden/>
          </w:rPr>
          <w:tab/>
        </w:r>
        <w:r>
          <w:rPr>
            <w:noProof/>
            <w:webHidden/>
          </w:rPr>
          <w:fldChar w:fldCharType="begin"/>
        </w:r>
        <w:r>
          <w:rPr>
            <w:noProof/>
            <w:webHidden/>
          </w:rPr>
          <w:instrText xml:space="preserve"> PAGEREF _Toc516036268 \h </w:instrText>
        </w:r>
        <w:r>
          <w:rPr>
            <w:noProof/>
            <w:webHidden/>
          </w:rPr>
        </w:r>
        <w:r>
          <w:rPr>
            <w:noProof/>
            <w:webHidden/>
          </w:rPr>
          <w:fldChar w:fldCharType="separate"/>
        </w:r>
        <w:r w:rsidR="00FD5A41">
          <w:rPr>
            <w:noProof/>
            <w:webHidden/>
          </w:rPr>
          <w:t>34</w:t>
        </w:r>
        <w:r>
          <w:rPr>
            <w:noProof/>
            <w:webHidden/>
          </w:rPr>
          <w:fldChar w:fldCharType="end"/>
        </w:r>
      </w:hyperlink>
    </w:p>
    <w:p w:rsidR="0022121C" w:rsidRDefault="0022121C">
      <w:pPr>
        <w:pStyle w:val="TM1"/>
        <w:rPr>
          <w:rFonts w:asciiTheme="minorHAnsi" w:eastAsiaTheme="minorEastAsia" w:hAnsiTheme="minorHAnsi" w:cstheme="minorBidi"/>
          <w:sz w:val="22"/>
          <w:szCs w:val="22"/>
          <w:lang w:val="fr-CH" w:eastAsia="fr-CH"/>
        </w:rPr>
      </w:pPr>
      <w:hyperlink w:anchor="_Toc516036269" w:history="1">
        <w:r w:rsidRPr="0098325D">
          <w:rPr>
            <w:rStyle w:val="Lienhypertexte"/>
          </w:rPr>
          <w:t>4</w:t>
        </w:r>
        <w:r>
          <w:rPr>
            <w:rFonts w:asciiTheme="minorHAnsi" w:eastAsiaTheme="minorEastAsia" w:hAnsiTheme="minorHAnsi" w:cstheme="minorBidi"/>
            <w:sz w:val="22"/>
            <w:szCs w:val="22"/>
            <w:lang w:val="fr-CH" w:eastAsia="fr-CH"/>
          </w:rPr>
          <w:tab/>
        </w:r>
        <w:r w:rsidRPr="0098325D">
          <w:rPr>
            <w:rStyle w:val="Lienhypertexte"/>
          </w:rPr>
          <w:t>Conclusions</w:t>
        </w:r>
        <w:r>
          <w:rPr>
            <w:webHidden/>
          </w:rPr>
          <w:tab/>
        </w:r>
        <w:r>
          <w:rPr>
            <w:webHidden/>
          </w:rPr>
          <w:fldChar w:fldCharType="begin"/>
        </w:r>
        <w:r>
          <w:rPr>
            <w:webHidden/>
          </w:rPr>
          <w:instrText xml:space="preserve"> PAGEREF _Toc516036269 \h </w:instrText>
        </w:r>
        <w:r>
          <w:rPr>
            <w:webHidden/>
          </w:rPr>
        </w:r>
        <w:r>
          <w:rPr>
            <w:webHidden/>
          </w:rPr>
          <w:fldChar w:fldCharType="separate"/>
        </w:r>
        <w:r w:rsidR="00FD5A41">
          <w:rPr>
            <w:webHidden/>
          </w:rPr>
          <w:t>34</w:t>
        </w:r>
        <w:r>
          <w:rPr>
            <w:webHidden/>
          </w:rPr>
          <w:fldChar w:fldCharType="end"/>
        </w:r>
      </w:hyperlink>
    </w:p>
    <w:p w:rsidR="0022121C" w:rsidRDefault="0022121C">
      <w:pPr>
        <w:pStyle w:val="TM1"/>
        <w:rPr>
          <w:rFonts w:asciiTheme="minorHAnsi" w:eastAsiaTheme="minorEastAsia" w:hAnsiTheme="minorHAnsi" w:cstheme="minorBidi"/>
          <w:sz w:val="22"/>
          <w:szCs w:val="22"/>
          <w:lang w:val="fr-CH" w:eastAsia="fr-CH"/>
        </w:rPr>
      </w:pPr>
      <w:hyperlink w:anchor="_Toc516036270" w:history="1">
        <w:r w:rsidRPr="0098325D">
          <w:rPr>
            <w:rStyle w:val="Lienhypertexte"/>
          </w:rPr>
          <w:t>5</w:t>
        </w:r>
        <w:r>
          <w:rPr>
            <w:rFonts w:asciiTheme="minorHAnsi" w:eastAsiaTheme="minorEastAsia" w:hAnsiTheme="minorHAnsi" w:cstheme="minorBidi"/>
            <w:sz w:val="22"/>
            <w:szCs w:val="22"/>
            <w:lang w:val="fr-CH" w:eastAsia="fr-CH"/>
          </w:rPr>
          <w:tab/>
        </w:r>
        <w:r w:rsidRPr="0098325D">
          <w:rPr>
            <w:rStyle w:val="Lienhypertexte"/>
          </w:rPr>
          <w:t>Annexes</w:t>
        </w:r>
        <w:r>
          <w:rPr>
            <w:webHidden/>
          </w:rPr>
          <w:tab/>
        </w:r>
        <w:r>
          <w:rPr>
            <w:webHidden/>
          </w:rPr>
          <w:fldChar w:fldCharType="begin"/>
        </w:r>
        <w:r>
          <w:rPr>
            <w:webHidden/>
          </w:rPr>
          <w:instrText xml:space="preserve"> PAGEREF _Toc516036270 \h </w:instrText>
        </w:r>
        <w:r>
          <w:rPr>
            <w:webHidden/>
          </w:rPr>
        </w:r>
        <w:r>
          <w:rPr>
            <w:webHidden/>
          </w:rPr>
          <w:fldChar w:fldCharType="separate"/>
        </w:r>
        <w:r w:rsidR="00FD5A41">
          <w:rPr>
            <w:webHidden/>
          </w:rPr>
          <w:t>35</w:t>
        </w:r>
        <w:r>
          <w:rPr>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71" w:history="1">
        <w:r w:rsidRPr="0098325D">
          <w:rPr>
            <w:rStyle w:val="Lienhypertexte"/>
            <w:iCs/>
            <w:noProof/>
          </w:rPr>
          <w:t>5.1</w:t>
        </w:r>
        <w:r>
          <w:rPr>
            <w:rFonts w:asciiTheme="minorHAnsi" w:eastAsiaTheme="minorEastAsia" w:hAnsiTheme="minorHAnsi" w:cstheme="minorBidi"/>
            <w:noProof/>
            <w:sz w:val="22"/>
            <w:szCs w:val="22"/>
            <w:lang w:val="fr-CH" w:eastAsia="fr-CH"/>
          </w:rPr>
          <w:tab/>
        </w:r>
        <w:r w:rsidRPr="0098325D">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_Toc516036271 \h </w:instrText>
        </w:r>
        <w:r>
          <w:rPr>
            <w:noProof/>
            <w:webHidden/>
          </w:rPr>
        </w:r>
        <w:r>
          <w:rPr>
            <w:noProof/>
            <w:webHidden/>
          </w:rPr>
          <w:fldChar w:fldCharType="separate"/>
        </w:r>
        <w:r w:rsidR="00FD5A41">
          <w:rPr>
            <w:noProof/>
            <w:webHidden/>
          </w:rPr>
          <w:t>35</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72" w:history="1">
        <w:r w:rsidRPr="0098325D">
          <w:rPr>
            <w:rStyle w:val="Lienhypertexte"/>
            <w:iCs/>
            <w:noProof/>
          </w:rPr>
          <w:t>5.2</w:t>
        </w:r>
        <w:r>
          <w:rPr>
            <w:rFonts w:asciiTheme="minorHAnsi" w:eastAsiaTheme="minorEastAsia" w:hAnsiTheme="minorHAnsi" w:cstheme="minorBidi"/>
            <w:noProof/>
            <w:sz w:val="22"/>
            <w:szCs w:val="22"/>
            <w:lang w:val="fr-CH" w:eastAsia="fr-CH"/>
          </w:rPr>
          <w:tab/>
        </w:r>
        <w:r w:rsidRPr="0098325D">
          <w:rPr>
            <w:rStyle w:val="Lienhypertexte"/>
            <w:iCs/>
            <w:noProof/>
          </w:rPr>
          <w:t>Sources – Bibliographie</w:t>
        </w:r>
        <w:r>
          <w:rPr>
            <w:noProof/>
            <w:webHidden/>
          </w:rPr>
          <w:tab/>
        </w:r>
        <w:r>
          <w:rPr>
            <w:noProof/>
            <w:webHidden/>
          </w:rPr>
          <w:fldChar w:fldCharType="begin"/>
        </w:r>
        <w:r>
          <w:rPr>
            <w:noProof/>
            <w:webHidden/>
          </w:rPr>
          <w:instrText xml:space="preserve"> PAGEREF _Toc516036272 \h </w:instrText>
        </w:r>
        <w:r>
          <w:rPr>
            <w:noProof/>
            <w:webHidden/>
          </w:rPr>
        </w:r>
        <w:r>
          <w:rPr>
            <w:noProof/>
            <w:webHidden/>
          </w:rPr>
          <w:fldChar w:fldCharType="separate"/>
        </w:r>
        <w:r w:rsidR="00FD5A41">
          <w:rPr>
            <w:noProof/>
            <w:webHidden/>
          </w:rPr>
          <w:t>36</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73" w:history="1">
        <w:r w:rsidRPr="0098325D">
          <w:rPr>
            <w:rStyle w:val="Lienhypertexte"/>
            <w:iCs/>
            <w:noProof/>
          </w:rPr>
          <w:t>5.3</w:t>
        </w:r>
        <w:r>
          <w:rPr>
            <w:rFonts w:asciiTheme="minorHAnsi" w:eastAsiaTheme="minorEastAsia" w:hAnsiTheme="minorHAnsi" w:cstheme="minorBidi"/>
            <w:noProof/>
            <w:sz w:val="22"/>
            <w:szCs w:val="22"/>
            <w:lang w:val="fr-CH" w:eastAsia="fr-CH"/>
          </w:rPr>
          <w:tab/>
        </w:r>
        <w:r w:rsidRPr="0098325D">
          <w:rPr>
            <w:rStyle w:val="Lienhypertexte"/>
            <w:iCs/>
            <w:noProof/>
          </w:rPr>
          <w:t>Journal de travail</w:t>
        </w:r>
        <w:r>
          <w:rPr>
            <w:noProof/>
            <w:webHidden/>
          </w:rPr>
          <w:tab/>
        </w:r>
        <w:r>
          <w:rPr>
            <w:noProof/>
            <w:webHidden/>
          </w:rPr>
          <w:fldChar w:fldCharType="begin"/>
        </w:r>
        <w:r>
          <w:rPr>
            <w:noProof/>
            <w:webHidden/>
          </w:rPr>
          <w:instrText xml:space="preserve"> PAGEREF _Toc516036273 \h </w:instrText>
        </w:r>
        <w:r>
          <w:rPr>
            <w:noProof/>
            <w:webHidden/>
          </w:rPr>
        </w:r>
        <w:r>
          <w:rPr>
            <w:noProof/>
            <w:webHidden/>
          </w:rPr>
          <w:fldChar w:fldCharType="separate"/>
        </w:r>
        <w:r w:rsidR="00FD5A41">
          <w:rPr>
            <w:noProof/>
            <w:webHidden/>
          </w:rPr>
          <w:t>36</w:t>
        </w:r>
        <w:r>
          <w:rPr>
            <w:noProof/>
            <w:webHidden/>
          </w:rPr>
          <w:fldChar w:fldCharType="end"/>
        </w:r>
      </w:hyperlink>
    </w:p>
    <w:p w:rsidR="0022121C" w:rsidRDefault="0022121C">
      <w:pPr>
        <w:pStyle w:val="TM2"/>
        <w:tabs>
          <w:tab w:val="right" w:leader="dot" w:pos="9060"/>
        </w:tabs>
        <w:rPr>
          <w:rFonts w:asciiTheme="minorHAnsi" w:eastAsiaTheme="minorEastAsia" w:hAnsiTheme="minorHAnsi" w:cstheme="minorBidi"/>
          <w:noProof/>
          <w:sz w:val="22"/>
          <w:szCs w:val="22"/>
          <w:lang w:val="fr-CH" w:eastAsia="fr-CH"/>
        </w:rPr>
      </w:pPr>
      <w:hyperlink w:anchor="_Toc516036274" w:history="1">
        <w:r w:rsidRPr="0098325D">
          <w:rPr>
            <w:rStyle w:val="Lienhypertexte"/>
            <w:rFonts w:cs="Arial"/>
            <w:bCs/>
            <w:iCs/>
            <w:noProof/>
          </w:rPr>
          <w:t>Le journal de travail est disponible en annexe.</w:t>
        </w:r>
        <w:r>
          <w:rPr>
            <w:noProof/>
            <w:webHidden/>
          </w:rPr>
          <w:tab/>
        </w:r>
        <w:r>
          <w:rPr>
            <w:noProof/>
            <w:webHidden/>
          </w:rPr>
          <w:fldChar w:fldCharType="begin"/>
        </w:r>
        <w:r>
          <w:rPr>
            <w:noProof/>
            <w:webHidden/>
          </w:rPr>
          <w:instrText xml:space="preserve"> PAGEREF _Toc516036274 \h </w:instrText>
        </w:r>
        <w:r>
          <w:rPr>
            <w:noProof/>
            <w:webHidden/>
          </w:rPr>
        </w:r>
        <w:r>
          <w:rPr>
            <w:noProof/>
            <w:webHidden/>
          </w:rPr>
          <w:fldChar w:fldCharType="separate"/>
        </w:r>
        <w:r w:rsidR="00FD5A41">
          <w:rPr>
            <w:noProof/>
            <w:webHidden/>
          </w:rPr>
          <w:t>36</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75" w:history="1">
        <w:r w:rsidRPr="0098325D">
          <w:rPr>
            <w:rStyle w:val="Lienhypertexte"/>
            <w:iCs/>
            <w:noProof/>
          </w:rPr>
          <w:t>5.4</w:t>
        </w:r>
        <w:r>
          <w:rPr>
            <w:rFonts w:asciiTheme="minorHAnsi" w:eastAsiaTheme="minorEastAsia" w:hAnsiTheme="minorHAnsi" w:cstheme="minorBidi"/>
            <w:noProof/>
            <w:sz w:val="22"/>
            <w:szCs w:val="22"/>
            <w:lang w:val="fr-CH" w:eastAsia="fr-CH"/>
          </w:rPr>
          <w:tab/>
        </w:r>
        <w:r w:rsidRPr="0098325D">
          <w:rPr>
            <w:rStyle w:val="Lienhypertexte"/>
            <w:iCs/>
            <w:noProof/>
          </w:rPr>
          <w:t>Manuel d'Installation</w:t>
        </w:r>
        <w:r>
          <w:rPr>
            <w:noProof/>
            <w:webHidden/>
          </w:rPr>
          <w:tab/>
        </w:r>
        <w:r>
          <w:rPr>
            <w:noProof/>
            <w:webHidden/>
          </w:rPr>
          <w:fldChar w:fldCharType="begin"/>
        </w:r>
        <w:r>
          <w:rPr>
            <w:noProof/>
            <w:webHidden/>
          </w:rPr>
          <w:instrText xml:space="preserve"> PAGEREF _Toc516036275 \h </w:instrText>
        </w:r>
        <w:r>
          <w:rPr>
            <w:noProof/>
            <w:webHidden/>
          </w:rPr>
        </w:r>
        <w:r>
          <w:rPr>
            <w:noProof/>
            <w:webHidden/>
          </w:rPr>
          <w:fldChar w:fldCharType="separate"/>
        </w:r>
        <w:r w:rsidR="00FD5A41">
          <w:rPr>
            <w:noProof/>
            <w:webHidden/>
          </w:rPr>
          <w:t>36</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76" w:history="1">
        <w:r w:rsidRPr="0098325D">
          <w:rPr>
            <w:rStyle w:val="Lienhypertexte"/>
            <w:iCs/>
            <w:noProof/>
          </w:rPr>
          <w:t>5.5</w:t>
        </w:r>
        <w:r>
          <w:rPr>
            <w:rFonts w:asciiTheme="minorHAnsi" w:eastAsiaTheme="minorEastAsia" w:hAnsiTheme="minorHAnsi" w:cstheme="minorBidi"/>
            <w:noProof/>
            <w:sz w:val="22"/>
            <w:szCs w:val="22"/>
            <w:lang w:val="fr-CH" w:eastAsia="fr-CH"/>
          </w:rPr>
          <w:tab/>
        </w:r>
        <w:r w:rsidRPr="0098325D">
          <w:rPr>
            <w:rStyle w:val="Lienhypertexte"/>
            <w:iCs/>
            <w:noProof/>
          </w:rPr>
          <w:t>Manuel d'utilisation</w:t>
        </w:r>
        <w:r>
          <w:rPr>
            <w:noProof/>
            <w:webHidden/>
          </w:rPr>
          <w:tab/>
        </w:r>
        <w:r>
          <w:rPr>
            <w:noProof/>
            <w:webHidden/>
          </w:rPr>
          <w:fldChar w:fldCharType="begin"/>
        </w:r>
        <w:r>
          <w:rPr>
            <w:noProof/>
            <w:webHidden/>
          </w:rPr>
          <w:instrText xml:space="preserve"> PAGEREF _Toc516036276 \h </w:instrText>
        </w:r>
        <w:r>
          <w:rPr>
            <w:noProof/>
            <w:webHidden/>
          </w:rPr>
        </w:r>
        <w:r>
          <w:rPr>
            <w:noProof/>
            <w:webHidden/>
          </w:rPr>
          <w:fldChar w:fldCharType="separate"/>
        </w:r>
        <w:r w:rsidR="00FD5A41">
          <w:rPr>
            <w:noProof/>
            <w:webHidden/>
          </w:rPr>
          <w:t>36</w:t>
        </w:r>
        <w:r>
          <w:rPr>
            <w:noProof/>
            <w:webHidden/>
          </w:rPr>
          <w:fldChar w:fldCharType="end"/>
        </w:r>
      </w:hyperlink>
    </w:p>
    <w:p w:rsidR="0022121C" w:rsidRDefault="0022121C">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6036277" w:history="1">
        <w:r w:rsidRPr="0098325D">
          <w:rPr>
            <w:rStyle w:val="Lienhypertexte"/>
            <w:iCs/>
            <w:noProof/>
          </w:rPr>
          <w:t>5.6</w:t>
        </w:r>
        <w:r>
          <w:rPr>
            <w:rFonts w:asciiTheme="minorHAnsi" w:eastAsiaTheme="minorEastAsia" w:hAnsiTheme="minorHAnsi" w:cstheme="minorBidi"/>
            <w:noProof/>
            <w:sz w:val="22"/>
            <w:szCs w:val="22"/>
            <w:lang w:val="fr-CH" w:eastAsia="fr-CH"/>
          </w:rPr>
          <w:tab/>
        </w:r>
        <w:r w:rsidRPr="0098325D">
          <w:rPr>
            <w:rStyle w:val="Lienhypertexte"/>
            <w:iCs/>
            <w:noProof/>
          </w:rPr>
          <w:t>Archives du projet</w:t>
        </w:r>
        <w:r>
          <w:rPr>
            <w:noProof/>
            <w:webHidden/>
          </w:rPr>
          <w:tab/>
        </w:r>
        <w:r>
          <w:rPr>
            <w:noProof/>
            <w:webHidden/>
          </w:rPr>
          <w:fldChar w:fldCharType="begin"/>
        </w:r>
        <w:r>
          <w:rPr>
            <w:noProof/>
            <w:webHidden/>
          </w:rPr>
          <w:instrText xml:space="preserve"> PAGEREF _Toc516036277 \h </w:instrText>
        </w:r>
        <w:r>
          <w:rPr>
            <w:noProof/>
            <w:webHidden/>
          </w:rPr>
        </w:r>
        <w:r>
          <w:rPr>
            <w:noProof/>
            <w:webHidden/>
          </w:rPr>
          <w:fldChar w:fldCharType="separate"/>
        </w:r>
        <w:r w:rsidR="00FD5A41">
          <w:rPr>
            <w:noProof/>
            <w:webHidden/>
          </w:rPr>
          <w:t>36</w:t>
        </w:r>
        <w:r>
          <w:rPr>
            <w:noProof/>
            <w:webHidden/>
          </w:rPr>
          <w:fldChar w:fldCharType="end"/>
        </w:r>
      </w:hyperlink>
    </w:p>
    <w:p w:rsidR="0022121C" w:rsidRDefault="0022121C">
      <w:pPr>
        <w:pStyle w:val="TM1"/>
        <w:rPr>
          <w:rFonts w:asciiTheme="minorHAnsi" w:eastAsiaTheme="minorEastAsia" w:hAnsiTheme="minorHAnsi" w:cstheme="minorBidi"/>
          <w:sz w:val="22"/>
          <w:szCs w:val="22"/>
          <w:lang w:val="fr-CH" w:eastAsia="fr-CH"/>
        </w:rPr>
      </w:pPr>
      <w:hyperlink w:anchor="_Toc516036278" w:history="1">
        <w:r w:rsidRPr="0098325D">
          <w:rPr>
            <w:rStyle w:val="Lienhypertexte"/>
          </w:rPr>
          <w:t>6</w:t>
        </w:r>
        <w:r>
          <w:rPr>
            <w:rFonts w:asciiTheme="minorHAnsi" w:eastAsiaTheme="minorEastAsia" w:hAnsiTheme="minorHAnsi" w:cstheme="minorBidi"/>
            <w:sz w:val="22"/>
            <w:szCs w:val="22"/>
            <w:lang w:val="fr-CH" w:eastAsia="fr-CH"/>
          </w:rPr>
          <w:tab/>
        </w:r>
        <w:r w:rsidRPr="0098325D">
          <w:rPr>
            <w:rStyle w:val="Lienhypertexte"/>
          </w:rPr>
          <w:t>Lexique</w:t>
        </w:r>
        <w:r>
          <w:rPr>
            <w:webHidden/>
          </w:rPr>
          <w:tab/>
        </w:r>
        <w:r>
          <w:rPr>
            <w:webHidden/>
          </w:rPr>
          <w:fldChar w:fldCharType="begin"/>
        </w:r>
        <w:r>
          <w:rPr>
            <w:webHidden/>
          </w:rPr>
          <w:instrText xml:space="preserve"> PAGEREF _Toc516036278 \h </w:instrText>
        </w:r>
        <w:r>
          <w:rPr>
            <w:webHidden/>
          </w:rPr>
        </w:r>
        <w:r>
          <w:rPr>
            <w:webHidden/>
          </w:rPr>
          <w:fldChar w:fldCharType="separate"/>
        </w:r>
        <w:r w:rsidR="00FD5A41">
          <w:rPr>
            <w:webHidden/>
          </w:rPr>
          <w:t>37</w:t>
        </w:r>
        <w:r>
          <w:rPr>
            <w:webHidden/>
          </w:rPr>
          <w:fldChar w:fldCharType="end"/>
        </w:r>
      </w:hyperlink>
    </w:p>
    <w:p w:rsidR="00C930E9" w:rsidRDefault="003F2179" w:rsidP="003F2179">
      <w:r>
        <w:fldChar w:fldCharType="end"/>
      </w:r>
      <w:r w:rsidR="007C53D3">
        <w:br w:type="page"/>
      </w:r>
    </w:p>
    <w:p w:rsidR="007C53D3" w:rsidRDefault="007C53D3" w:rsidP="00AE470C">
      <w:pPr>
        <w:pStyle w:val="Titre1"/>
      </w:pPr>
      <w:bookmarkStart w:id="1" w:name="_Toc516036243"/>
      <w:r>
        <w:lastRenderedPageBreak/>
        <w:t>Analyse prél</w:t>
      </w:r>
      <w:r w:rsidR="00AE470C">
        <w:t>i</w:t>
      </w:r>
      <w:r>
        <w:t>minaire</w:t>
      </w:r>
      <w:bookmarkEnd w:id="1"/>
    </w:p>
    <w:p w:rsidR="00C930E9" w:rsidRPr="00791020" w:rsidRDefault="007C53D3" w:rsidP="007C53D3">
      <w:pPr>
        <w:pStyle w:val="Titre2"/>
        <w:rPr>
          <w:i w:val="0"/>
          <w:iCs/>
        </w:rPr>
      </w:pPr>
      <w:bookmarkStart w:id="2" w:name="_Toc516036244"/>
      <w:r w:rsidRPr="00791020">
        <w:rPr>
          <w:i w:val="0"/>
          <w:iCs/>
        </w:rPr>
        <w:t>Introduction</w:t>
      </w:r>
      <w:bookmarkEnd w:id="2"/>
      <w:r w:rsidR="00C930E9" w:rsidRPr="00791020">
        <w:rPr>
          <w:i w:val="0"/>
          <w:iCs/>
        </w:rPr>
        <w:t xml:space="preserve"> </w:t>
      </w:r>
    </w:p>
    <w:p w:rsidR="001453AC" w:rsidRDefault="001453AC" w:rsidP="006E2C58">
      <w:pPr>
        <w:rPr>
          <w:i/>
          <w:iCs/>
          <w:szCs w:val="14"/>
        </w:rPr>
      </w:pPr>
    </w:p>
    <w:p w:rsidR="001453AC" w:rsidRDefault="001453AC" w:rsidP="00807B06">
      <w:pPr>
        <w:jc w:val="both"/>
        <w:rPr>
          <w:iCs/>
          <w:szCs w:val="14"/>
        </w:rPr>
      </w:pPr>
      <w:r>
        <w:rPr>
          <w:iCs/>
          <w:szCs w:val="14"/>
        </w:rPr>
        <w:t>Ce projet est réalisé dans le cadre de mon TPI (Travail Pratique Individuel), travail qui, s’il obtient une note suffisante, conclura mon apprentissage d’informaticien au CPNV, Ste-Croix.</w:t>
      </w:r>
    </w:p>
    <w:p w:rsidR="001453AC" w:rsidRDefault="001453AC" w:rsidP="00807B06">
      <w:pPr>
        <w:jc w:val="both"/>
        <w:rPr>
          <w:iCs/>
          <w:szCs w:val="14"/>
        </w:rPr>
      </w:pPr>
    </w:p>
    <w:p w:rsidR="00807B06" w:rsidRDefault="001453AC" w:rsidP="00807B06">
      <w:pPr>
        <w:jc w:val="both"/>
        <w:rPr>
          <w:iCs/>
          <w:szCs w:val="14"/>
        </w:rPr>
      </w:pPr>
      <w:r>
        <w:rPr>
          <w:iCs/>
          <w:szCs w:val="14"/>
        </w:rPr>
        <w:t>Le projet est réalisé du mardi 08 mai 2018 au mercredi 6 juin 2018, sur</w:t>
      </w:r>
      <w:r w:rsidR="00807B06">
        <w:rPr>
          <w:iCs/>
          <w:szCs w:val="14"/>
        </w:rPr>
        <w:t xml:space="preserve"> une durée totale de 90 heures.</w:t>
      </w:r>
    </w:p>
    <w:p w:rsidR="001453AC" w:rsidRDefault="001453AC" w:rsidP="00807B06">
      <w:pPr>
        <w:jc w:val="both"/>
        <w:rPr>
          <w:iCs/>
          <w:szCs w:val="14"/>
        </w:rPr>
      </w:pPr>
      <w:r>
        <w:rPr>
          <w:iCs/>
          <w:szCs w:val="14"/>
        </w:rPr>
        <w:t>Le sujet est de réaliser une application de bureau de calculatrice scientifique, capable de faire des calculs complexes, ainsi que d’afficher le graphe d’une fonction donnée. Le projet débutera par 16h d’analyse, suivies par 38h d’implémentation et 20h de tests, et, tout au long du projet, 16h de documentation.</w:t>
      </w:r>
    </w:p>
    <w:p w:rsidR="001453AC" w:rsidRDefault="001453AC" w:rsidP="00807B06">
      <w:pPr>
        <w:jc w:val="both"/>
        <w:rPr>
          <w:iCs/>
          <w:szCs w:val="14"/>
        </w:rPr>
      </w:pPr>
    </w:p>
    <w:p w:rsidR="001453AC" w:rsidRPr="001453AC" w:rsidRDefault="001453AC" w:rsidP="00807B06">
      <w:pPr>
        <w:jc w:val="both"/>
        <w:rPr>
          <w:iCs/>
          <w:szCs w:val="14"/>
        </w:rPr>
      </w:pPr>
      <w:r>
        <w:rPr>
          <w:iCs/>
          <w:szCs w:val="14"/>
        </w:rPr>
        <w:t>Ce projet est placé sous la supervision de Mme Frédérique Andolfatto comme cheffe de projet, M. Alain Roy comme expert N</w:t>
      </w:r>
      <w:r w:rsidRPr="001453AC">
        <w:rPr>
          <w:iCs/>
          <w:szCs w:val="14"/>
          <w:vertAlign w:val="superscript"/>
        </w:rPr>
        <w:t>o</w:t>
      </w:r>
      <w:r>
        <w:rPr>
          <w:iCs/>
          <w:szCs w:val="14"/>
        </w:rPr>
        <w:t xml:space="preserve"> 1 et M. Yves Bertino comme expert N</w:t>
      </w:r>
      <w:r>
        <w:rPr>
          <w:iCs/>
          <w:szCs w:val="14"/>
          <w:vertAlign w:val="superscript"/>
        </w:rPr>
        <w:t>o</w:t>
      </w:r>
      <w:r>
        <w:rPr>
          <w:iCs/>
          <w:szCs w:val="14"/>
        </w:rPr>
        <w:t xml:space="preserve"> 2.</w:t>
      </w:r>
    </w:p>
    <w:p w:rsidR="006E2C58" w:rsidRDefault="006E2C58" w:rsidP="006E2C58">
      <w:pPr>
        <w:rPr>
          <w:szCs w:val="14"/>
        </w:rPr>
      </w:pPr>
    </w:p>
    <w:p w:rsidR="006E2C58" w:rsidRPr="00791020" w:rsidRDefault="006E2C58" w:rsidP="007C53D3">
      <w:pPr>
        <w:pStyle w:val="Titre2"/>
        <w:rPr>
          <w:i w:val="0"/>
          <w:iCs/>
        </w:rPr>
      </w:pPr>
      <w:bookmarkStart w:id="3" w:name="_Toc516036245"/>
      <w:r w:rsidRPr="00791020">
        <w:rPr>
          <w:i w:val="0"/>
          <w:iCs/>
        </w:rPr>
        <w:t>Objectifs</w:t>
      </w:r>
      <w:bookmarkEnd w:id="3"/>
    </w:p>
    <w:p w:rsidR="007C53D3" w:rsidRDefault="007C53D3" w:rsidP="007C53D3">
      <w:pPr>
        <w:rPr>
          <w:szCs w:val="14"/>
        </w:rPr>
      </w:pPr>
    </w:p>
    <w:p w:rsidR="00916821" w:rsidRDefault="00916821" w:rsidP="00807B06">
      <w:pPr>
        <w:jc w:val="both"/>
        <w:rPr>
          <w:szCs w:val="14"/>
        </w:rPr>
      </w:pPr>
      <w:r>
        <w:rPr>
          <w:szCs w:val="14"/>
        </w:rPr>
        <w:t>Les objectifs du projet, repris du cahier des charges, sont les suivants :</w:t>
      </w:r>
    </w:p>
    <w:p w:rsidR="00916821" w:rsidRDefault="00916821" w:rsidP="00807B06">
      <w:pPr>
        <w:jc w:val="both"/>
        <w:rPr>
          <w:szCs w:val="14"/>
        </w:rPr>
      </w:pPr>
    </w:p>
    <w:p w:rsidR="00916821" w:rsidRDefault="00916821" w:rsidP="00807B06">
      <w:pPr>
        <w:pStyle w:val="Paragraphedeliste"/>
        <w:numPr>
          <w:ilvl w:val="0"/>
          <w:numId w:val="14"/>
        </w:numPr>
        <w:jc w:val="both"/>
        <w:rPr>
          <w:szCs w:val="14"/>
        </w:rPr>
      </w:pPr>
      <w:r>
        <w:rPr>
          <w:szCs w:val="14"/>
        </w:rPr>
        <w:t>L’utilisateur pourra effectuer des calculs de base, comme les additions, les soustractions, les multiplications, les divisions, l’inverse, …</w:t>
      </w:r>
    </w:p>
    <w:p w:rsidR="00916821" w:rsidRDefault="00916821" w:rsidP="00807B06">
      <w:pPr>
        <w:pStyle w:val="Paragraphedeliste"/>
        <w:numPr>
          <w:ilvl w:val="0"/>
          <w:numId w:val="14"/>
        </w:numPr>
        <w:jc w:val="both"/>
        <w:rPr>
          <w:szCs w:val="14"/>
        </w:rPr>
      </w:pPr>
      <w:r>
        <w:rPr>
          <w:szCs w:val="14"/>
        </w:rPr>
        <w:t>L’utilisateur pourra effectuer des calculs plus complexes avec des logarithmes, des exponentiels, des fonctions tr</w:t>
      </w:r>
      <w:r w:rsidR="00C4642C">
        <w:rPr>
          <w:szCs w:val="14"/>
        </w:rPr>
        <w:t>igonométriques, des factoriels</w:t>
      </w:r>
      <w:r>
        <w:rPr>
          <w:szCs w:val="14"/>
        </w:rPr>
        <w:t>, pi, la racine carrée, la puissance, l’arrondi, la valeur absolue</w:t>
      </w:r>
    </w:p>
    <w:p w:rsidR="00916821" w:rsidRDefault="00916821" w:rsidP="00807B06">
      <w:pPr>
        <w:pStyle w:val="Paragraphedeliste"/>
        <w:numPr>
          <w:ilvl w:val="0"/>
          <w:numId w:val="14"/>
        </w:numPr>
        <w:jc w:val="both"/>
        <w:rPr>
          <w:szCs w:val="14"/>
        </w:rPr>
      </w:pPr>
      <w:r>
        <w:rPr>
          <w:szCs w:val="14"/>
        </w:rPr>
        <w:t>L’utilisateur pourra demander la conversion d’un nombre décimal en binaire, en hexadécimal ou en octal</w:t>
      </w:r>
    </w:p>
    <w:p w:rsidR="00916821" w:rsidRDefault="00916821" w:rsidP="00807B06">
      <w:pPr>
        <w:pStyle w:val="Paragraphedeliste"/>
        <w:numPr>
          <w:ilvl w:val="0"/>
          <w:numId w:val="14"/>
        </w:numPr>
        <w:jc w:val="both"/>
        <w:rPr>
          <w:szCs w:val="14"/>
        </w:rPr>
      </w:pPr>
      <w:r>
        <w:rPr>
          <w:szCs w:val="14"/>
        </w:rPr>
        <w:t>L’utilisateur pourra indiquer une fonction et en demander le graphe</w:t>
      </w:r>
    </w:p>
    <w:p w:rsidR="00916821" w:rsidRDefault="00916821" w:rsidP="00807B06">
      <w:pPr>
        <w:pStyle w:val="Paragraphedeliste"/>
        <w:numPr>
          <w:ilvl w:val="0"/>
          <w:numId w:val="14"/>
        </w:numPr>
        <w:jc w:val="both"/>
        <w:rPr>
          <w:szCs w:val="14"/>
        </w:rPr>
      </w:pPr>
      <w:r>
        <w:rPr>
          <w:szCs w:val="14"/>
        </w:rPr>
        <w:t>L’utilisateur pourra afficher un historique des dernières opérations effectuées si elles existent</w:t>
      </w:r>
    </w:p>
    <w:p w:rsidR="00916821" w:rsidRDefault="00916821" w:rsidP="00807B06">
      <w:pPr>
        <w:pStyle w:val="Paragraphedeliste"/>
        <w:numPr>
          <w:ilvl w:val="0"/>
          <w:numId w:val="14"/>
        </w:numPr>
        <w:jc w:val="both"/>
        <w:rPr>
          <w:szCs w:val="14"/>
        </w:rPr>
      </w:pPr>
      <w:r>
        <w:rPr>
          <w:szCs w:val="14"/>
        </w:rPr>
        <w:t>L’utilisateur pourra accéder facilement à des constantes mathématiques (comme pi par exemple) ou des constantes physiques (comme la vitesse de la lumière dans le vide ou le nombre d’Avogadro par exemple) pour les indiquer dans ses calculs</w:t>
      </w:r>
    </w:p>
    <w:p w:rsidR="00807B06" w:rsidRDefault="00916821" w:rsidP="00807B06">
      <w:pPr>
        <w:pStyle w:val="Paragraphedeliste"/>
        <w:numPr>
          <w:ilvl w:val="0"/>
          <w:numId w:val="14"/>
        </w:numPr>
        <w:jc w:val="both"/>
        <w:rPr>
          <w:szCs w:val="14"/>
        </w:rPr>
      </w:pPr>
      <w:r>
        <w:rPr>
          <w:szCs w:val="14"/>
        </w:rPr>
        <w:t>L’utilisateur pourra modifier de lui-même quelques paramètres de l’application comme le nombre de chiffres après la virgule pour les décimaux, le nombre d’opérations visibles dans l’historique. Ces paramètres seront repris lors de l’utilisati</w:t>
      </w:r>
      <w:r w:rsidR="00807B06">
        <w:rPr>
          <w:szCs w:val="14"/>
        </w:rPr>
        <w:t>on suivante de la calculatrice.</w:t>
      </w:r>
    </w:p>
    <w:p w:rsidR="00916821" w:rsidRPr="00916821" w:rsidRDefault="00916821" w:rsidP="00807B06">
      <w:pPr>
        <w:pStyle w:val="Paragraphedeliste"/>
        <w:numPr>
          <w:ilvl w:val="0"/>
          <w:numId w:val="14"/>
        </w:numPr>
        <w:jc w:val="both"/>
        <w:rPr>
          <w:szCs w:val="14"/>
        </w:rPr>
      </w:pPr>
      <w:r>
        <w:rPr>
          <w:szCs w:val="14"/>
        </w:rPr>
        <w:t>Toutes les informations persistantes seront stockées dans une base de données</w:t>
      </w:r>
    </w:p>
    <w:p w:rsidR="007C53D3" w:rsidRPr="00791020" w:rsidRDefault="007C53D3" w:rsidP="00807B06">
      <w:pPr>
        <w:pStyle w:val="Titre2"/>
        <w:jc w:val="both"/>
        <w:rPr>
          <w:i w:val="0"/>
          <w:iCs/>
        </w:rPr>
      </w:pPr>
      <w:r>
        <w:rPr>
          <w:szCs w:val="14"/>
        </w:rPr>
        <w:br w:type="page"/>
      </w:r>
      <w:bookmarkStart w:id="4" w:name="_Toc516036246"/>
      <w:r w:rsidRPr="00791020">
        <w:rPr>
          <w:i w:val="0"/>
          <w:iCs/>
        </w:rPr>
        <w:lastRenderedPageBreak/>
        <w:t>Planification</w:t>
      </w:r>
      <w:r w:rsidR="00E63311" w:rsidRPr="00791020">
        <w:rPr>
          <w:i w:val="0"/>
          <w:iCs/>
        </w:rPr>
        <w:t xml:space="preserve"> initiale</w:t>
      </w:r>
      <w:bookmarkEnd w:id="4"/>
    </w:p>
    <w:p w:rsidR="00B23242" w:rsidRDefault="00B23242" w:rsidP="00807B06">
      <w:pPr>
        <w:jc w:val="both"/>
        <w:rPr>
          <w:i/>
          <w:iCs/>
          <w:szCs w:val="14"/>
        </w:rPr>
      </w:pPr>
    </w:p>
    <w:p w:rsidR="00B23242" w:rsidRPr="00B23242" w:rsidRDefault="00B23242" w:rsidP="00807B06">
      <w:pPr>
        <w:jc w:val="both"/>
        <w:rPr>
          <w:iCs/>
          <w:szCs w:val="14"/>
        </w:rPr>
      </w:pPr>
      <w:r>
        <w:rPr>
          <w:iCs/>
          <w:szCs w:val="14"/>
        </w:rPr>
        <w:t>Voici la planification initiale du projet, qui était la première tâche de celui-ci. Cette planification est aussi disponible au format PDF dans les annexes</w:t>
      </w:r>
      <w:r w:rsidR="00807B06">
        <w:rPr>
          <w:iCs/>
          <w:szCs w:val="14"/>
        </w:rPr>
        <w:t>.</w:t>
      </w:r>
    </w:p>
    <w:p w:rsidR="00B23242" w:rsidRDefault="00B23242" w:rsidP="00807B06">
      <w:pPr>
        <w:jc w:val="both"/>
        <w:rPr>
          <w:i/>
          <w:iCs/>
          <w:szCs w:val="14"/>
        </w:rPr>
      </w:pPr>
    </w:p>
    <w:p w:rsidR="0022121C" w:rsidRDefault="00B23242" w:rsidP="0022121C">
      <w:pPr>
        <w:keepNext/>
        <w:jc w:val="both"/>
      </w:pPr>
      <w:r>
        <w:rPr>
          <w:noProof/>
          <w:lang w:val="fr-CH" w:eastAsia="fr-CH"/>
        </w:rPr>
        <w:drawing>
          <wp:inline distT="0" distB="0" distL="0" distR="0" wp14:anchorId="37064286" wp14:editId="0632E05B">
            <wp:extent cx="6057900" cy="4209806"/>
            <wp:effectExtent l="0" t="0" r="0" b="63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64755" cy="4214569"/>
                    </a:xfrm>
                    <a:prstGeom prst="rect">
                      <a:avLst/>
                    </a:prstGeom>
                  </pic:spPr>
                </pic:pic>
              </a:graphicData>
            </a:graphic>
          </wp:inline>
        </w:drawing>
      </w:r>
    </w:p>
    <w:p w:rsidR="00B23242" w:rsidRDefault="0022121C" w:rsidP="0022121C">
      <w:pPr>
        <w:pStyle w:val="Lgende"/>
        <w:jc w:val="both"/>
        <w:rPr>
          <w:iCs w:val="0"/>
          <w:szCs w:val="14"/>
        </w:rPr>
      </w:pPr>
      <w:r>
        <w:t>Planification initiale</w:t>
      </w:r>
    </w:p>
    <w:p w:rsidR="00B23242" w:rsidRDefault="00B23242" w:rsidP="00807B06">
      <w:pPr>
        <w:jc w:val="both"/>
        <w:rPr>
          <w:iCs/>
          <w:szCs w:val="14"/>
        </w:rPr>
      </w:pPr>
    </w:p>
    <w:p w:rsidR="00B23242" w:rsidRDefault="00B23242" w:rsidP="00807B06">
      <w:pPr>
        <w:jc w:val="both"/>
        <w:rPr>
          <w:iCs/>
          <w:szCs w:val="14"/>
        </w:rPr>
      </w:pPr>
    </w:p>
    <w:p w:rsidR="009A5705" w:rsidRDefault="009A5705" w:rsidP="00807B06">
      <w:pPr>
        <w:jc w:val="both"/>
        <w:rPr>
          <w:iCs/>
          <w:szCs w:val="14"/>
        </w:rPr>
      </w:pPr>
    </w:p>
    <w:p w:rsidR="009A5705" w:rsidRDefault="009A5705" w:rsidP="00807B06">
      <w:pPr>
        <w:jc w:val="both"/>
        <w:rPr>
          <w:iCs/>
          <w:szCs w:val="14"/>
        </w:rPr>
      </w:pPr>
    </w:p>
    <w:p w:rsidR="009A5705" w:rsidRDefault="009A5705" w:rsidP="00807B06">
      <w:pPr>
        <w:jc w:val="both"/>
        <w:rPr>
          <w:iCs/>
          <w:szCs w:val="14"/>
        </w:rPr>
      </w:pPr>
    </w:p>
    <w:p w:rsidR="009A5705" w:rsidRDefault="009A5705" w:rsidP="00807B06">
      <w:pPr>
        <w:jc w:val="both"/>
        <w:rPr>
          <w:iCs/>
          <w:szCs w:val="14"/>
        </w:rPr>
      </w:pPr>
    </w:p>
    <w:p w:rsidR="009A5705" w:rsidRDefault="009A5705" w:rsidP="00807B06">
      <w:pPr>
        <w:jc w:val="both"/>
        <w:rPr>
          <w:iCs/>
          <w:szCs w:val="14"/>
        </w:rPr>
      </w:pPr>
    </w:p>
    <w:p w:rsidR="009A5705" w:rsidRDefault="009A5705" w:rsidP="00807B06">
      <w:pPr>
        <w:jc w:val="both"/>
        <w:rPr>
          <w:iCs/>
          <w:szCs w:val="14"/>
        </w:rPr>
      </w:pPr>
    </w:p>
    <w:p w:rsidR="009A5705" w:rsidRDefault="009A5705" w:rsidP="00AE470C">
      <w:pPr>
        <w:rPr>
          <w:iCs/>
          <w:szCs w:val="14"/>
        </w:rPr>
      </w:pPr>
    </w:p>
    <w:p w:rsidR="009A5705" w:rsidRDefault="009A5705" w:rsidP="00AE470C">
      <w:pPr>
        <w:rPr>
          <w:iCs/>
          <w:szCs w:val="14"/>
        </w:rPr>
      </w:pPr>
    </w:p>
    <w:p w:rsidR="009A5705" w:rsidRDefault="009A5705" w:rsidP="00AE470C">
      <w:pPr>
        <w:rPr>
          <w:iCs/>
          <w:szCs w:val="14"/>
        </w:rPr>
      </w:pPr>
    </w:p>
    <w:p w:rsidR="009A5705" w:rsidRDefault="00F075BF" w:rsidP="00AE470C">
      <w:pPr>
        <w:rPr>
          <w:iCs/>
          <w:szCs w:val="14"/>
        </w:rPr>
      </w:pPr>
      <w:r>
        <w:rPr>
          <w:iCs/>
          <w:szCs w:val="14"/>
        </w:rPr>
        <w:br w:type="page"/>
      </w:r>
    </w:p>
    <w:p w:rsidR="00B23242" w:rsidRDefault="00B23242" w:rsidP="00AE470C">
      <w:pPr>
        <w:rPr>
          <w:iCs/>
          <w:szCs w:val="14"/>
        </w:rPr>
      </w:pPr>
      <w:r>
        <w:rPr>
          <w:iCs/>
          <w:szCs w:val="14"/>
        </w:rPr>
        <w:lastRenderedPageBreak/>
        <w:t>Zoom sur les tâches :</w:t>
      </w:r>
    </w:p>
    <w:p w:rsidR="009A5705" w:rsidRDefault="009A5705" w:rsidP="00AE470C">
      <w:pPr>
        <w:rPr>
          <w:iCs/>
          <w:szCs w:val="14"/>
        </w:rPr>
      </w:pPr>
    </w:p>
    <w:p w:rsidR="0022121C" w:rsidRDefault="00B23242" w:rsidP="0022121C">
      <w:pPr>
        <w:keepNext/>
      </w:pPr>
      <w:r>
        <w:rPr>
          <w:noProof/>
          <w:lang w:val="fr-CH" w:eastAsia="fr-CH"/>
        </w:rPr>
        <w:drawing>
          <wp:inline distT="0" distB="0" distL="0" distR="0" wp14:anchorId="7B92683F" wp14:editId="3AB623F6">
            <wp:extent cx="5759450" cy="704088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7040880"/>
                    </a:xfrm>
                    <a:prstGeom prst="rect">
                      <a:avLst/>
                    </a:prstGeom>
                  </pic:spPr>
                </pic:pic>
              </a:graphicData>
            </a:graphic>
          </wp:inline>
        </w:drawing>
      </w:r>
    </w:p>
    <w:p w:rsidR="00B23242" w:rsidRPr="00B23242" w:rsidRDefault="0022121C" w:rsidP="0022121C">
      <w:pPr>
        <w:pStyle w:val="Lgende"/>
        <w:rPr>
          <w:iCs w:val="0"/>
          <w:szCs w:val="14"/>
        </w:rPr>
      </w:pPr>
      <w:r>
        <w:t>Tâches de la planification initiale</w:t>
      </w:r>
    </w:p>
    <w:p w:rsidR="00B23242" w:rsidRDefault="00B23242" w:rsidP="00AE470C">
      <w:pPr>
        <w:rPr>
          <w:i/>
          <w:iCs/>
          <w:szCs w:val="14"/>
        </w:rPr>
      </w:pPr>
    </w:p>
    <w:p w:rsidR="00B23242" w:rsidRPr="00B23242" w:rsidRDefault="00B23242" w:rsidP="00AE470C">
      <w:pPr>
        <w:rPr>
          <w:iCs/>
          <w:szCs w:val="14"/>
        </w:rPr>
      </w:pPr>
    </w:p>
    <w:p w:rsidR="006E2C58" w:rsidRDefault="006E2C58" w:rsidP="00AE470C">
      <w:pPr>
        <w:rPr>
          <w:szCs w:val="14"/>
        </w:rPr>
      </w:pPr>
    </w:p>
    <w:p w:rsidR="0083170D" w:rsidRDefault="0083170D" w:rsidP="0083170D">
      <w:pPr>
        <w:pStyle w:val="Titre1"/>
      </w:pPr>
      <w:bookmarkStart w:id="5" w:name="_Toc516036247"/>
      <w:r>
        <w:lastRenderedPageBreak/>
        <w:t>Analyse</w:t>
      </w:r>
      <w:r w:rsidR="00E12330">
        <w:t xml:space="preserve"> / Conception</w:t>
      </w:r>
      <w:bookmarkEnd w:id="5"/>
    </w:p>
    <w:p w:rsidR="00AA0785" w:rsidRPr="00791020" w:rsidRDefault="00E12330" w:rsidP="00AA0785">
      <w:pPr>
        <w:pStyle w:val="Titre2"/>
        <w:rPr>
          <w:i w:val="0"/>
          <w:iCs/>
        </w:rPr>
      </w:pPr>
      <w:bookmarkStart w:id="6" w:name="_Toc516036248"/>
      <w:r>
        <w:rPr>
          <w:i w:val="0"/>
          <w:iCs/>
        </w:rPr>
        <w:t>Concept</w:t>
      </w:r>
      <w:bookmarkEnd w:id="6"/>
    </w:p>
    <w:p w:rsidR="00684B3D" w:rsidRDefault="00684B3D" w:rsidP="00F075BF">
      <w:pPr>
        <w:pStyle w:val="Retraitnormal1"/>
        <w:numPr>
          <w:ilvl w:val="0"/>
          <w:numId w:val="0"/>
        </w:numPr>
        <w:rPr>
          <w:rFonts w:ascii="Arial" w:hAnsi="Arial"/>
          <w:sz w:val="24"/>
          <w:szCs w:val="14"/>
          <w:lang w:eastAsia="fr-FR"/>
        </w:rPr>
      </w:pPr>
    </w:p>
    <w:p w:rsidR="00D4420D" w:rsidRDefault="00D4420D" w:rsidP="00D4420D">
      <w:pPr>
        <w:pStyle w:val="Titre3"/>
      </w:pPr>
      <w:bookmarkStart w:id="7" w:name="_Toc516036249"/>
      <w:r>
        <w:t>Analyse fonctionnelle</w:t>
      </w:r>
      <w:bookmarkEnd w:id="7"/>
    </w:p>
    <w:p w:rsidR="00D4420D" w:rsidRPr="00D4420D" w:rsidRDefault="00D4420D" w:rsidP="00D4420D"/>
    <w:p w:rsidR="008F2EAC" w:rsidRDefault="008F2EAC" w:rsidP="00807B06">
      <w:pPr>
        <w:pStyle w:val="Retraitnormal1"/>
        <w:numPr>
          <w:ilvl w:val="0"/>
          <w:numId w:val="0"/>
        </w:numPr>
        <w:ind w:left="720"/>
        <w:jc w:val="both"/>
        <w:rPr>
          <w:rFonts w:ascii="Arial" w:hAnsi="Arial"/>
          <w:sz w:val="24"/>
          <w:szCs w:val="14"/>
          <w:lang w:eastAsia="fr-FR"/>
        </w:rPr>
      </w:pPr>
      <w:r>
        <w:rPr>
          <w:rFonts w:ascii="Arial" w:hAnsi="Arial"/>
          <w:sz w:val="24"/>
          <w:szCs w:val="14"/>
          <w:lang w:eastAsia="fr-FR"/>
        </w:rPr>
        <w:t xml:space="preserve">Le programme devra </w:t>
      </w:r>
      <w:r w:rsidR="003E3724">
        <w:rPr>
          <w:rFonts w:ascii="Arial" w:hAnsi="Arial"/>
          <w:sz w:val="24"/>
          <w:szCs w:val="14"/>
          <w:lang w:eastAsia="fr-FR"/>
        </w:rPr>
        <w:t>principalement être capable d’effectuer les calculs suivants et de les combiner :</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Addition</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Soustraction</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Multiplication</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Division</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Sinus</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Cosinus</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Tangente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Sinus inverse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Cosinus inverse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Tangente inverse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Logarithme de base 10</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Logarithme naturel</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Mise à la puissance 2</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Racine carrée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Inverse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Opposé</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Factoriel</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Mise à une puissance donnée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Racine donnée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Valeur absolue</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Arrondi à l’unité</w:t>
      </w:r>
    </w:p>
    <w:p w:rsidR="003E3724" w:rsidRDefault="003E3724" w:rsidP="00807B06">
      <w:pPr>
        <w:pStyle w:val="Retraitnormal1"/>
        <w:numPr>
          <w:ilvl w:val="0"/>
          <w:numId w:val="17"/>
        </w:numPr>
        <w:jc w:val="both"/>
        <w:rPr>
          <w:rFonts w:ascii="Arial" w:hAnsi="Arial"/>
          <w:sz w:val="24"/>
          <w:szCs w:val="14"/>
          <w:lang w:eastAsia="fr-FR"/>
        </w:rPr>
      </w:pPr>
      <w:r>
        <w:rPr>
          <w:rFonts w:ascii="Arial" w:hAnsi="Arial"/>
          <w:sz w:val="24"/>
          <w:szCs w:val="14"/>
          <w:lang w:eastAsia="fr-FR"/>
        </w:rPr>
        <w:t>Exponentielles</w:t>
      </w:r>
    </w:p>
    <w:p w:rsidR="003E3724" w:rsidRDefault="003E3724" w:rsidP="00807B06">
      <w:pPr>
        <w:pStyle w:val="Retraitnormal1"/>
        <w:numPr>
          <w:ilvl w:val="0"/>
          <w:numId w:val="0"/>
        </w:numPr>
        <w:ind w:left="360" w:hanging="360"/>
        <w:jc w:val="both"/>
        <w:rPr>
          <w:rFonts w:ascii="Arial" w:hAnsi="Arial"/>
          <w:sz w:val="24"/>
          <w:szCs w:val="14"/>
          <w:lang w:eastAsia="fr-FR"/>
        </w:rPr>
      </w:pPr>
    </w:p>
    <w:p w:rsidR="003E3724" w:rsidRDefault="003E3724" w:rsidP="00807B06">
      <w:pPr>
        <w:pStyle w:val="Retraitnormal1"/>
        <w:numPr>
          <w:ilvl w:val="0"/>
          <w:numId w:val="0"/>
        </w:numPr>
        <w:ind w:left="936" w:hanging="360"/>
        <w:jc w:val="both"/>
        <w:rPr>
          <w:rFonts w:ascii="Arial" w:hAnsi="Arial"/>
          <w:sz w:val="24"/>
          <w:szCs w:val="14"/>
          <w:lang w:eastAsia="fr-FR"/>
        </w:rPr>
      </w:pPr>
      <w:r>
        <w:rPr>
          <w:rFonts w:ascii="Arial" w:hAnsi="Arial"/>
          <w:sz w:val="24"/>
          <w:szCs w:val="14"/>
          <w:lang w:eastAsia="fr-FR"/>
        </w:rPr>
        <w:t>Le programme sera aussi capable d’effectuer les conversions suivantes :</w:t>
      </w:r>
    </w:p>
    <w:p w:rsidR="003E3724" w:rsidRDefault="003E3724" w:rsidP="00807B06">
      <w:pPr>
        <w:pStyle w:val="Retraitnormal1"/>
        <w:numPr>
          <w:ilvl w:val="0"/>
          <w:numId w:val="18"/>
        </w:numPr>
        <w:jc w:val="both"/>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binaire</w:t>
      </w:r>
    </w:p>
    <w:p w:rsidR="003E3724" w:rsidRDefault="003E3724" w:rsidP="00807B06">
      <w:pPr>
        <w:pStyle w:val="Retraitnormal1"/>
        <w:numPr>
          <w:ilvl w:val="0"/>
          <w:numId w:val="18"/>
        </w:numPr>
        <w:jc w:val="both"/>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octal</w:t>
      </w:r>
    </w:p>
    <w:p w:rsidR="003E3724" w:rsidRDefault="003E3724" w:rsidP="00807B06">
      <w:pPr>
        <w:pStyle w:val="Retraitnormal1"/>
        <w:numPr>
          <w:ilvl w:val="0"/>
          <w:numId w:val="18"/>
        </w:numPr>
        <w:jc w:val="both"/>
        <w:rPr>
          <w:rFonts w:ascii="Arial" w:hAnsi="Arial"/>
          <w:sz w:val="24"/>
          <w:szCs w:val="14"/>
          <w:lang w:eastAsia="fr-FR"/>
        </w:rPr>
      </w:pPr>
      <w:r>
        <w:rPr>
          <w:rFonts w:ascii="Arial" w:hAnsi="Arial"/>
          <w:sz w:val="24"/>
          <w:szCs w:val="14"/>
          <w:lang w:eastAsia="fr-FR"/>
        </w:rPr>
        <w:t xml:space="preserve">Décimal </w:t>
      </w:r>
      <w:r w:rsidRPr="003E3724">
        <w:rPr>
          <w:rFonts w:ascii="Arial" w:hAnsi="Arial"/>
          <w:sz w:val="24"/>
          <w:szCs w:val="14"/>
          <w:lang w:eastAsia="fr-FR"/>
        </w:rPr>
        <w:sym w:font="Wingdings" w:char="F0E0"/>
      </w:r>
      <w:r>
        <w:rPr>
          <w:rFonts w:ascii="Arial" w:hAnsi="Arial"/>
          <w:sz w:val="24"/>
          <w:szCs w:val="14"/>
          <w:lang w:eastAsia="fr-FR"/>
        </w:rPr>
        <w:t xml:space="preserve"> hexadécimal</w:t>
      </w:r>
    </w:p>
    <w:p w:rsidR="00B053B3" w:rsidRDefault="00B053B3" w:rsidP="00807B06">
      <w:pPr>
        <w:pStyle w:val="Retraitnormal1"/>
        <w:numPr>
          <w:ilvl w:val="0"/>
          <w:numId w:val="0"/>
        </w:numPr>
        <w:ind w:left="360" w:hanging="360"/>
        <w:jc w:val="both"/>
        <w:rPr>
          <w:rFonts w:ascii="Arial" w:hAnsi="Arial"/>
          <w:sz w:val="24"/>
          <w:szCs w:val="14"/>
          <w:lang w:eastAsia="fr-FR"/>
        </w:rPr>
      </w:pPr>
    </w:p>
    <w:p w:rsidR="00B053B3" w:rsidRDefault="00B053B3" w:rsidP="00807B06">
      <w:pPr>
        <w:pStyle w:val="Retraitnormal1"/>
        <w:numPr>
          <w:ilvl w:val="0"/>
          <w:numId w:val="0"/>
        </w:numPr>
        <w:ind w:left="576"/>
        <w:jc w:val="both"/>
        <w:rPr>
          <w:rFonts w:ascii="Arial" w:hAnsi="Arial"/>
          <w:sz w:val="24"/>
          <w:szCs w:val="14"/>
          <w:lang w:eastAsia="fr-FR"/>
        </w:rPr>
      </w:pPr>
      <w:r>
        <w:rPr>
          <w:rFonts w:ascii="Arial" w:hAnsi="Arial"/>
          <w:sz w:val="24"/>
          <w:szCs w:val="14"/>
          <w:lang w:eastAsia="fr-FR"/>
        </w:rPr>
        <w:t>Dans toutes ces opérations et conversions, il sera</w:t>
      </w:r>
      <w:r w:rsidR="0023107C">
        <w:rPr>
          <w:rFonts w:ascii="Arial" w:hAnsi="Arial"/>
          <w:sz w:val="24"/>
          <w:szCs w:val="14"/>
          <w:lang w:eastAsia="fr-FR"/>
        </w:rPr>
        <w:t xml:space="preserve"> possible d’utiliser les constantes suivantes à la place de nombres entrés à la main :</w:t>
      </w:r>
    </w:p>
    <w:p w:rsidR="0023107C" w:rsidRDefault="0023107C" w:rsidP="00807B06">
      <w:pPr>
        <w:pStyle w:val="Retraitnormal1"/>
        <w:numPr>
          <w:ilvl w:val="0"/>
          <w:numId w:val="19"/>
        </w:numPr>
        <w:jc w:val="both"/>
        <w:rPr>
          <w:rFonts w:ascii="Arial" w:hAnsi="Arial"/>
          <w:sz w:val="24"/>
          <w:szCs w:val="14"/>
          <w:lang w:eastAsia="fr-FR"/>
        </w:rPr>
      </w:pPr>
      <w:r>
        <w:rPr>
          <w:rFonts w:ascii="Arial" w:hAnsi="Arial"/>
          <w:sz w:val="24"/>
          <w:szCs w:val="14"/>
          <w:lang w:eastAsia="fr-FR"/>
        </w:rPr>
        <w:t>Pi</w:t>
      </w:r>
    </w:p>
    <w:p w:rsidR="0023107C" w:rsidRDefault="0023107C" w:rsidP="00807B06">
      <w:pPr>
        <w:pStyle w:val="Retraitnormal1"/>
        <w:numPr>
          <w:ilvl w:val="0"/>
          <w:numId w:val="19"/>
        </w:numPr>
        <w:jc w:val="both"/>
        <w:rPr>
          <w:rFonts w:ascii="Arial" w:hAnsi="Arial"/>
          <w:sz w:val="24"/>
          <w:szCs w:val="14"/>
          <w:lang w:eastAsia="fr-FR"/>
        </w:rPr>
      </w:pPr>
      <w:r>
        <w:rPr>
          <w:rFonts w:ascii="Arial" w:hAnsi="Arial"/>
          <w:sz w:val="24"/>
          <w:szCs w:val="14"/>
          <w:lang w:eastAsia="fr-FR"/>
        </w:rPr>
        <w:t>Le nombre d’Avogadro</w:t>
      </w:r>
    </w:p>
    <w:p w:rsidR="0023107C" w:rsidRDefault="0023107C" w:rsidP="00807B06">
      <w:pPr>
        <w:pStyle w:val="Retraitnormal1"/>
        <w:numPr>
          <w:ilvl w:val="0"/>
          <w:numId w:val="19"/>
        </w:numPr>
        <w:jc w:val="both"/>
        <w:rPr>
          <w:rFonts w:ascii="Arial" w:hAnsi="Arial"/>
          <w:sz w:val="24"/>
          <w:szCs w:val="14"/>
          <w:lang w:eastAsia="fr-FR"/>
        </w:rPr>
      </w:pPr>
      <w:r>
        <w:rPr>
          <w:rFonts w:ascii="Arial" w:hAnsi="Arial"/>
          <w:sz w:val="24"/>
          <w:szCs w:val="14"/>
          <w:lang w:eastAsia="fr-FR"/>
        </w:rPr>
        <w:t>La vitesse de la lumière dans le vide en m/s</w:t>
      </w:r>
    </w:p>
    <w:p w:rsidR="00DB4DAA" w:rsidRDefault="00DB4DAA" w:rsidP="00807B06">
      <w:pPr>
        <w:pStyle w:val="Retraitnormal1"/>
        <w:numPr>
          <w:ilvl w:val="0"/>
          <w:numId w:val="0"/>
        </w:numPr>
        <w:ind w:left="720" w:hanging="360"/>
        <w:jc w:val="both"/>
        <w:rPr>
          <w:rFonts w:ascii="Arial" w:hAnsi="Arial"/>
          <w:sz w:val="24"/>
          <w:szCs w:val="14"/>
          <w:lang w:eastAsia="fr-FR"/>
        </w:rPr>
      </w:pPr>
      <w:r>
        <w:rPr>
          <w:rFonts w:ascii="Arial" w:hAnsi="Arial"/>
          <w:sz w:val="24"/>
          <w:szCs w:val="14"/>
          <w:lang w:eastAsia="fr-FR"/>
        </w:rPr>
        <w:t>Ces constantes seront stockées dans une base de données</w:t>
      </w:r>
      <w:r w:rsidR="00624EC6">
        <w:rPr>
          <w:rFonts w:ascii="Arial" w:hAnsi="Arial"/>
          <w:sz w:val="24"/>
          <w:szCs w:val="14"/>
          <w:lang w:eastAsia="fr-FR"/>
        </w:rPr>
        <w:t>.</w:t>
      </w:r>
    </w:p>
    <w:p w:rsidR="00624EC6" w:rsidRDefault="00624EC6" w:rsidP="00807B06">
      <w:pPr>
        <w:pStyle w:val="Retraitnormal1"/>
        <w:numPr>
          <w:ilvl w:val="0"/>
          <w:numId w:val="0"/>
        </w:numPr>
        <w:ind w:left="426" w:hanging="66"/>
        <w:jc w:val="both"/>
        <w:rPr>
          <w:rFonts w:ascii="Arial" w:hAnsi="Arial"/>
          <w:sz w:val="24"/>
          <w:szCs w:val="14"/>
          <w:lang w:eastAsia="fr-FR"/>
        </w:rPr>
      </w:pPr>
      <w:r>
        <w:rPr>
          <w:rFonts w:ascii="Arial" w:hAnsi="Arial"/>
          <w:sz w:val="24"/>
          <w:szCs w:val="14"/>
          <w:lang w:eastAsia="fr-FR"/>
        </w:rPr>
        <w:t>Le diagramme des cas d’utilisation indiquait que la constante gravitationnelle serait aussi incluse, mais sa valeur était trop petite (6.67 * 10</w:t>
      </w:r>
      <w:r>
        <w:rPr>
          <w:rFonts w:ascii="Arial" w:hAnsi="Arial"/>
          <w:sz w:val="24"/>
          <w:szCs w:val="14"/>
          <w:vertAlign w:val="superscript"/>
          <w:lang w:eastAsia="fr-FR"/>
        </w:rPr>
        <w:t>-11</w:t>
      </w:r>
      <w:r>
        <w:rPr>
          <w:rFonts w:ascii="Arial" w:hAnsi="Arial"/>
          <w:sz w:val="24"/>
          <w:szCs w:val="14"/>
          <w:lang w:eastAsia="fr-FR"/>
        </w:rPr>
        <w:t>), et pourrait poser des problèmes au niveau des arrondis.</w:t>
      </w:r>
    </w:p>
    <w:p w:rsidR="00DB4DAA" w:rsidRDefault="00DB4DAA" w:rsidP="00807B06">
      <w:pPr>
        <w:pStyle w:val="Retraitnormal1"/>
        <w:numPr>
          <w:ilvl w:val="0"/>
          <w:numId w:val="0"/>
        </w:numPr>
        <w:ind w:left="360" w:hanging="360"/>
        <w:jc w:val="both"/>
        <w:rPr>
          <w:rFonts w:ascii="Arial" w:hAnsi="Arial"/>
          <w:sz w:val="24"/>
          <w:szCs w:val="14"/>
          <w:lang w:eastAsia="fr-FR"/>
        </w:rPr>
      </w:pPr>
    </w:p>
    <w:p w:rsidR="008F2EAC" w:rsidRDefault="00DB4DAA" w:rsidP="00807B06">
      <w:pPr>
        <w:pStyle w:val="Retraitnormal1"/>
        <w:numPr>
          <w:ilvl w:val="0"/>
          <w:numId w:val="0"/>
        </w:numPr>
        <w:ind w:left="360"/>
        <w:jc w:val="both"/>
        <w:rPr>
          <w:rFonts w:ascii="Arial" w:hAnsi="Arial"/>
          <w:sz w:val="24"/>
          <w:szCs w:val="14"/>
          <w:lang w:eastAsia="fr-FR"/>
        </w:rPr>
      </w:pPr>
      <w:r>
        <w:rPr>
          <w:rFonts w:ascii="Arial" w:hAnsi="Arial"/>
          <w:sz w:val="24"/>
          <w:szCs w:val="14"/>
          <w:lang w:eastAsia="fr-FR"/>
        </w:rPr>
        <w:lastRenderedPageBreak/>
        <w:t>La seconde partie principale de l’application sera l’affichage d’un graphe suite à la saisie d’une équation de fonction par l’utilisateur.</w:t>
      </w:r>
    </w:p>
    <w:p w:rsidR="00DB4DAA" w:rsidRDefault="00DB4DAA" w:rsidP="00807B06">
      <w:pPr>
        <w:pStyle w:val="Retraitnormal1"/>
        <w:numPr>
          <w:ilvl w:val="0"/>
          <w:numId w:val="0"/>
        </w:numPr>
        <w:ind w:left="360"/>
        <w:jc w:val="both"/>
        <w:rPr>
          <w:rFonts w:ascii="Arial" w:hAnsi="Arial"/>
          <w:sz w:val="24"/>
          <w:szCs w:val="14"/>
          <w:lang w:eastAsia="fr-FR"/>
        </w:rPr>
      </w:pPr>
    </w:p>
    <w:p w:rsidR="00807B06" w:rsidRDefault="00DB4DAA" w:rsidP="00807B06">
      <w:pPr>
        <w:pStyle w:val="Retraitnormal1"/>
        <w:numPr>
          <w:ilvl w:val="0"/>
          <w:numId w:val="0"/>
        </w:numPr>
        <w:ind w:left="360"/>
        <w:jc w:val="both"/>
        <w:rPr>
          <w:rFonts w:ascii="Arial" w:hAnsi="Arial"/>
          <w:sz w:val="24"/>
          <w:szCs w:val="14"/>
          <w:lang w:eastAsia="fr-FR"/>
        </w:rPr>
      </w:pPr>
      <w:r>
        <w:rPr>
          <w:rFonts w:ascii="Arial" w:hAnsi="Arial"/>
          <w:sz w:val="24"/>
          <w:szCs w:val="14"/>
          <w:lang w:eastAsia="fr-FR"/>
        </w:rPr>
        <w:t xml:space="preserve">Toutes les opérations effectuées par l’utilisateur à l’aide de la calculatrice seront enregistrées dans une base de données et pourront </w:t>
      </w:r>
      <w:r w:rsidR="00807B06">
        <w:rPr>
          <w:rFonts w:ascii="Arial" w:hAnsi="Arial"/>
          <w:sz w:val="24"/>
          <w:szCs w:val="14"/>
          <w:lang w:eastAsia="fr-FR"/>
        </w:rPr>
        <w:t xml:space="preserve">être affichées dans une fenêtre à part. </w:t>
      </w:r>
      <w:r>
        <w:rPr>
          <w:rFonts w:ascii="Arial" w:hAnsi="Arial"/>
          <w:sz w:val="24"/>
          <w:szCs w:val="14"/>
          <w:lang w:eastAsia="fr-FR"/>
        </w:rPr>
        <w:t>Le nombre d’anciennes opérations affichées dans cette fenêtre se</w:t>
      </w:r>
      <w:r w:rsidR="00807B06">
        <w:rPr>
          <w:rFonts w:ascii="Arial" w:hAnsi="Arial"/>
          <w:sz w:val="24"/>
          <w:szCs w:val="14"/>
          <w:lang w:eastAsia="fr-FR"/>
        </w:rPr>
        <w:t>ra modifiable via un paramètre.</w:t>
      </w:r>
    </w:p>
    <w:p w:rsidR="00DB4DAA" w:rsidRDefault="00DB4DAA" w:rsidP="00807B06">
      <w:pPr>
        <w:pStyle w:val="Retraitnormal1"/>
        <w:numPr>
          <w:ilvl w:val="0"/>
          <w:numId w:val="0"/>
        </w:numPr>
        <w:ind w:left="360"/>
        <w:jc w:val="both"/>
        <w:rPr>
          <w:rFonts w:ascii="Arial" w:hAnsi="Arial"/>
          <w:sz w:val="24"/>
          <w:szCs w:val="14"/>
          <w:lang w:eastAsia="fr-FR"/>
        </w:rPr>
      </w:pPr>
      <w:r>
        <w:rPr>
          <w:rFonts w:ascii="Arial" w:hAnsi="Arial"/>
          <w:sz w:val="24"/>
          <w:szCs w:val="14"/>
          <w:lang w:eastAsia="fr-FR"/>
        </w:rPr>
        <w:t>Un autre paramètre décidera du nombre de chiffres affichés après la virgule sur l’afficheur de la calculatrice.</w:t>
      </w:r>
    </w:p>
    <w:p w:rsidR="00DB4DAA" w:rsidRDefault="00DB4DAA" w:rsidP="00807B06">
      <w:pPr>
        <w:pStyle w:val="Retraitnormal1"/>
        <w:numPr>
          <w:ilvl w:val="0"/>
          <w:numId w:val="0"/>
        </w:numPr>
        <w:ind w:left="360"/>
        <w:jc w:val="both"/>
        <w:rPr>
          <w:rFonts w:ascii="Arial" w:hAnsi="Arial"/>
          <w:sz w:val="24"/>
          <w:szCs w:val="14"/>
          <w:lang w:eastAsia="fr-FR"/>
        </w:rPr>
      </w:pPr>
      <w:r>
        <w:rPr>
          <w:rFonts w:ascii="Arial" w:hAnsi="Arial"/>
          <w:sz w:val="24"/>
          <w:szCs w:val="14"/>
          <w:lang w:eastAsia="fr-FR"/>
        </w:rPr>
        <w:t xml:space="preserve">Ces deux paramètres ainsi que leur valeur </w:t>
      </w:r>
      <w:r w:rsidR="0059620E">
        <w:rPr>
          <w:rFonts w:ascii="Arial" w:hAnsi="Arial"/>
          <w:sz w:val="24"/>
          <w:szCs w:val="14"/>
          <w:lang w:eastAsia="fr-FR"/>
        </w:rPr>
        <w:t>seront stocké</w:t>
      </w:r>
      <w:r>
        <w:rPr>
          <w:rFonts w:ascii="Arial" w:hAnsi="Arial"/>
          <w:sz w:val="24"/>
          <w:szCs w:val="14"/>
          <w:lang w:eastAsia="fr-FR"/>
        </w:rPr>
        <w:t>s dans la base de données</w:t>
      </w:r>
    </w:p>
    <w:p w:rsidR="00D4420D" w:rsidRDefault="00D4420D" w:rsidP="00807B06">
      <w:pPr>
        <w:pStyle w:val="Retraitnormal1"/>
        <w:numPr>
          <w:ilvl w:val="0"/>
          <w:numId w:val="0"/>
        </w:numPr>
        <w:ind w:left="360"/>
        <w:jc w:val="both"/>
        <w:rPr>
          <w:rFonts w:ascii="Arial" w:hAnsi="Arial"/>
          <w:sz w:val="24"/>
          <w:szCs w:val="14"/>
          <w:lang w:eastAsia="fr-FR"/>
        </w:rPr>
      </w:pPr>
    </w:p>
    <w:p w:rsidR="00F25710" w:rsidRDefault="00F25710" w:rsidP="00807B06">
      <w:pPr>
        <w:pStyle w:val="Titre3"/>
        <w:jc w:val="both"/>
      </w:pPr>
      <w:bookmarkStart w:id="8" w:name="_Toc516036250"/>
      <w:r>
        <w:t>Cas d’utilisation</w:t>
      </w:r>
      <w:bookmarkEnd w:id="8"/>
    </w:p>
    <w:p w:rsidR="00F25710" w:rsidRDefault="00F25710" w:rsidP="00807B06">
      <w:pPr>
        <w:jc w:val="both"/>
      </w:pPr>
    </w:p>
    <w:p w:rsidR="0022121C" w:rsidRDefault="00772FAE" w:rsidP="0022121C">
      <w:pPr>
        <w:keepNext/>
        <w:jc w:val="both"/>
      </w:pPr>
      <w:r>
        <w:rPr>
          <w:noProof/>
          <w:lang w:val="fr-CH" w:eastAsia="fr-CH"/>
        </w:rPr>
        <w:drawing>
          <wp:inline distT="0" distB="0" distL="0" distR="0" wp14:anchorId="24A2B8A3" wp14:editId="11921E62">
            <wp:extent cx="5759450" cy="48266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4826635"/>
                    </a:xfrm>
                    <a:prstGeom prst="rect">
                      <a:avLst/>
                    </a:prstGeom>
                  </pic:spPr>
                </pic:pic>
              </a:graphicData>
            </a:graphic>
          </wp:inline>
        </w:drawing>
      </w:r>
    </w:p>
    <w:p w:rsidR="00F25710" w:rsidRPr="00F25710" w:rsidRDefault="0022121C" w:rsidP="0022121C">
      <w:pPr>
        <w:pStyle w:val="Lgende"/>
        <w:jc w:val="both"/>
      </w:pPr>
      <w:r>
        <w:t>Diagramme de cas d’utilisation</w:t>
      </w:r>
    </w:p>
    <w:p w:rsidR="00F25710" w:rsidRDefault="00F25710" w:rsidP="00807B06">
      <w:pPr>
        <w:pStyle w:val="Retraitnormal1"/>
        <w:numPr>
          <w:ilvl w:val="0"/>
          <w:numId w:val="0"/>
        </w:numPr>
        <w:ind w:left="360"/>
        <w:jc w:val="both"/>
        <w:rPr>
          <w:rFonts w:ascii="Arial" w:hAnsi="Arial"/>
          <w:sz w:val="24"/>
          <w:szCs w:val="14"/>
          <w:lang w:eastAsia="fr-FR"/>
        </w:rPr>
      </w:pPr>
    </w:p>
    <w:p w:rsidR="00F25710" w:rsidRDefault="00F075BF" w:rsidP="00807B06">
      <w:pPr>
        <w:jc w:val="both"/>
        <w:rPr>
          <w:szCs w:val="14"/>
        </w:rPr>
      </w:pPr>
      <w:r>
        <w:rPr>
          <w:szCs w:val="14"/>
        </w:rPr>
        <w:br w:type="page"/>
      </w:r>
    </w:p>
    <w:p w:rsidR="00D4420D" w:rsidRDefault="00D4420D" w:rsidP="00807B06">
      <w:pPr>
        <w:pStyle w:val="Titre3"/>
        <w:jc w:val="both"/>
      </w:pPr>
      <w:bookmarkStart w:id="9" w:name="_Toc516036251"/>
      <w:r>
        <w:lastRenderedPageBreak/>
        <w:t>Maquettes</w:t>
      </w:r>
      <w:bookmarkEnd w:id="9"/>
    </w:p>
    <w:p w:rsidR="00D4420D" w:rsidRDefault="00D4420D" w:rsidP="00807B06">
      <w:pPr>
        <w:jc w:val="both"/>
      </w:pPr>
    </w:p>
    <w:p w:rsidR="00D4420D" w:rsidRDefault="00D4420D" w:rsidP="00807B06">
      <w:pPr>
        <w:ind w:left="576"/>
        <w:jc w:val="both"/>
      </w:pPr>
      <w:r>
        <w:t xml:space="preserve">Les maquettes suivantes ont été réalisées avec l’outil de création d’interface graphique « Windows </w:t>
      </w:r>
      <w:proofErr w:type="spellStart"/>
      <w:r>
        <w:t>Forms</w:t>
      </w:r>
      <w:proofErr w:type="spellEnd"/>
      <w:r>
        <w:t> » de Visual Studio</w:t>
      </w:r>
      <w:r w:rsidR="00624EC6">
        <w:t>. Ce ne sont que des maquettes initiales, donc il est fort probable que certains éléments du design changent dans le produit final.</w:t>
      </w:r>
    </w:p>
    <w:p w:rsidR="00F25710" w:rsidRDefault="00F25710" w:rsidP="00807B06">
      <w:pPr>
        <w:ind w:left="576"/>
        <w:jc w:val="both"/>
      </w:pPr>
    </w:p>
    <w:p w:rsidR="00F25710" w:rsidRDefault="00F25710" w:rsidP="00807B06">
      <w:pPr>
        <w:ind w:left="576"/>
        <w:jc w:val="both"/>
      </w:pPr>
      <w:r>
        <w:t>Calculatrice :</w:t>
      </w:r>
    </w:p>
    <w:p w:rsidR="0022121C" w:rsidRDefault="00F25710" w:rsidP="0022121C">
      <w:pPr>
        <w:keepNext/>
        <w:ind w:left="576"/>
        <w:jc w:val="both"/>
      </w:pPr>
      <w:r>
        <w:rPr>
          <w:noProof/>
          <w:lang w:val="fr-CH" w:eastAsia="fr-CH"/>
        </w:rPr>
        <w:drawing>
          <wp:inline distT="0" distB="0" distL="0" distR="0" wp14:anchorId="1E14BEB3" wp14:editId="1CE4A9BA">
            <wp:extent cx="4352925" cy="4943475"/>
            <wp:effectExtent l="0" t="0" r="9525" b="9525"/>
            <wp:docPr id="3" name="Image 3" descr="C:\Scientific_Calculator\Scientific_Calculator\Analyse\Maquettes\GHN_Maquette_Calcu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ientific_Calculator\Scientific_Calculator\Analyse\Maquettes\GHN_Maquette_Calcul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2925" cy="4943475"/>
                    </a:xfrm>
                    <a:prstGeom prst="rect">
                      <a:avLst/>
                    </a:prstGeom>
                    <a:noFill/>
                    <a:ln>
                      <a:noFill/>
                    </a:ln>
                  </pic:spPr>
                </pic:pic>
              </a:graphicData>
            </a:graphic>
          </wp:inline>
        </w:drawing>
      </w:r>
    </w:p>
    <w:p w:rsidR="00F25710" w:rsidRDefault="0022121C" w:rsidP="0022121C">
      <w:pPr>
        <w:pStyle w:val="Lgende"/>
        <w:jc w:val="both"/>
      </w:pPr>
      <w:r>
        <w:t>Maquette de la calculatrice</w:t>
      </w:r>
    </w:p>
    <w:p w:rsidR="00A3271C" w:rsidRDefault="00A3271C" w:rsidP="00807B06">
      <w:pPr>
        <w:ind w:left="576"/>
        <w:jc w:val="both"/>
      </w:pPr>
    </w:p>
    <w:p w:rsidR="00F075BF" w:rsidRDefault="00F075BF" w:rsidP="00807B06">
      <w:pPr>
        <w:jc w:val="both"/>
      </w:pPr>
      <w:r>
        <w:br w:type="page"/>
      </w:r>
    </w:p>
    <w:p w:rsidR="00F25710" w:rsidRDefault="00F25710" w:rsidP="00807B06">
      <w:pPr>
        <w:ind w:left="576"/>
        <w:jc w:val="both"/>
      </w:pPr>
      <w:r>
        <w:lastRenderedPageBreak/>
        <w:t>Affichage de graphe :</w:t>
      </w:r>
    </w:p>
    <w:p w:rsidR="0022121C" w:rsidRDefault="00F25710" w:rsidP="0022121C">
      <w:pPr>
        <w:keepNext/>
        <w:ind w:left="576"/>
        <w:jc w:val="both"/>
      </w:pPr>
      <w:r>
        <w:rPr>
          <w:noProof/>
          <w:lang w:val="fr-CH" w:eastAsia="fr-CH"/>
        </w:rPr>
        <w:drawing>
          <wp:inline distT="0" distB="0" distL="0" distR="0" wp14:anchorId="674E45F4" wp14:editId="40DE96C1">
            <wp:extent cx="5753100" cy="3457575"/>
            <wp:effectExtent l="0" t="0" r="0" b="9525"/>
            <wp:docPr id="4" name="Image 4" descr="C:\Scientific_Calculator\Scientific_Calculator\Analyse\Maquettes\GHN_Maquette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ientific_Calculator\Scientific_Calculator\Analyse\Maquettes\GHN_Maquette_Graph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25710" w:rsidRDefault="0022121C" w:rsidP="0022121C">
      <w:pPr>
        <w:pStyle w:val="Lgende"/>
        <w:jc w:val="both"/>
      </w:pPr>
      <w:r>
        <w:t>Maquette de l’affichage du graphe</w:t>
      </w:r>
    </w:p>
    <w:p w:rsidR="00F25710" w:rsidRDefault="00F25710" w:rsidP="00807B06">
      <w:pPr>
        <w:ind w:left="576"/>
        <w:jc w:val="both"/>
      </w:pPr>
    </w:p>
    <w:p w:rsidR="0022121C" w:rsidRDefault="00F25710" w:rsidP="0022121C">
      <w:pPr>
        <w:keepNext/>
        <w:ind w:left="576"/>
        <w:jc w:val="both"/>
      </w:pPr>
      <w:r>
        <w:t>Paramètres :</w:t>
      </w:r>
      <w:r>
        <w:br/>
      </w:r>
      <w:r>
        <w:rPr>
          <w:noProof/>
          <w:lang w:val="fr-CH" w:eastAsia="fr-CH"/>
        </w:rPr>
        <w:drawing>
          <wp:inline distT="0" distB="0" distL="0" distR="0" wp14:anchorId="51EC2681" wp14:editId="6B8E0145">
            <wp:extent cx="2638425" cy="2076450"/>
            <wp:effectExtent l="0" t="0" r="9525" b="0"/>
            <wp:docPr id="5" name="Image 5" descr="C:\Scientific_Calculator\Scientific_Calculator\Analyse\Maquettes\GHN_Maquette_Paramet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ientific_Calculator\Scientific_Calculator\Analyse\Maquettes\GHN_Maquette_Parametr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8425" cy="2076450"/>
                    </a:xfrm>
                    <a:prstGeom prst="rect">
                      <a:avLst/>
                    </a:prstGeom>
                    <a:noFill/>
                    <a:ln>
                      <a:noFill/>
                    </a:ln>
                  </pic:spPr>
                </pic:pic>
              </a:graphicData>
            </a:graphic>
          </wp:inline>
        </w:drawing>
      </w:r>
    </w:p>
    <w:p w:rsidR="00F25710" w:rsidRDefault="0022121C" w:rsidP="0022121C">
      <w:pPr>
        <w:pStyle w:val="Lgende"/>
        <w:jc w:val="both"/>
      </w:pPr>
      <w:r>
        <w:t>Maquette de la modification des paramètres</w:t>
      </w:r>
    </w:p>
    <w:p w:rsidR="00A3271C" w:rsidRDefault="00A3271C" w:rsidP="00807B06">
      <w:pPr>
        <w:ind w:left="576"/>
        <w:jc w:val="both"/>
      </w:pPr>
    </w:p>
    <w:p w:rsidR="00A3271C" w:rsidRDefault="00A3271C" w:rsidP="00807B06">
      <w:pPr>
        <w:ind w:left="576"/>
        <w:jc w:val="both"/>
      </w:pPr>
    </w:p>
    <w:p w:rsidR="00F075BF" w:rsidRDefault="00F075BF" w:rsidP="00807B06">
      <w:pPr>
        <w:jc w:val="both"/>
      </w:pPr>
      <w:r>
        <w:br w:type="page"/>
      </w:r>
    </w:p>
    <w:p w:rsidR="00F25710" w:rsidRDefault="00F25710" w:rsidP="00807B06">
      <w:pPr>
        <w:ind w:left="576"/>
        <w:jc w:val="both"/>
      </w:pPr>
      <w:r>
        <w:lastRenderedPageBreak/>
        <w:t>Historique des opérations :</w:t>
      </w:r>
    </w:p>
    <w:p w:rsidR="0022121C" w:rsidRDefault="00F25710" w:rsidP="0022121C">
      <w:pPr>
        <w:keepNext/>
        <w:ind w:left="576"/>
        <w:jc w:val="both"/>
      </w:pPr>
      <w:r>
        <w:rPr>
          <w:noProof/>
          <w:lang w:val="fr-CH" w:eastAsia="fr-CH"/>
        </w:rPr>
        <w:drawing>
          <wp:inline distT="0" distB="0" distL="0" distR="0" wp14:anchorId="06D2639E" wp14:editId="504455A0">
            <wp:extent cx="5762625" cy="4362450"/>
            <wp:effectExtent l="0" t="0" r="9525" b="0"/>
            <wp:docPr id="6" name="Image 6" descr="C:\Scientific_Calculator\Scientific_Calculator\Analyse\Maquettes\GHN_Maquette_Histor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cientific_Calculator\Scientific_Calculator\Analyse\Maquettes\GHN_Maquette_Historiqu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362450"/>
                    </a:xfrm>
                    <a:prstGeom prst="rect">
                      <a:avLst/>
                    </a:prstGeom>
                    <a:noFill/>
                    <a:ln>
                      <a:noFill/>
                    </a:ln>
                  </pic:spPr>
                </pic:pic>
              </a:graphicData>
            </a:graphic>
          </wp:inline>
        </w:drawing>
      </w:r>
    </w:p>
    <w:p w:rsidR="00F25710" w:rsidRDefault="0022121C" w:rsidP="0022121C">
      <w:pPr>
        <w:pStyle w:val="Lgende"/>
        <w:jc w:val="both"/>
      </w:pPr>
      <w:r>
        <w:t>Maquette de l’historique des opérations</w:t>
      </w:r>
    </w:p>
    <w:p w:rsidR="00532A30" w:rsidRDefault="00532A30" w:rsidP="00807B06">
      <w:pPr>
        <w:ind w:left="576"/>
        <w:jc w:val="both"/>
      </w:pPr>
    </w:p>
    <w:p w:rsidR="00A3271C" w:rsidRDefault="00A3271C" w:rsidP="00807B06">
      <w:pPr>
        <w:jc w:val="both"/>
        <w:rPr>
          <w:b/>
        </w:rPr>
      </w:pPr>
      <w:r>
        <w:br w:type="page"/>
      </w:r>
    </w:p>
    <w:p w:rsidR="00532A30" w:rsidRDefault="00532A30" w:rsidP="00807B06">
      <w:pPr>
        <w:pStyle w:val="Titre3"/>
        <w:jc w:val="both"/>
      </w:pPr>
      <w:bookmarkStart w:id="10" w:name="_Toc516036252"/>
      <w:r>
        <w:lastRenderedPageBreak/>
        <w:t>Diagramme de classe initial</w:t>
      </w:r>
      <w:bookmarkEnd w:id="10"/>
    </w:p>
    <w:p w:rsidR="00532A30" w:rsidRDefault="00532A30" w:rsidP="00807B06">
      <w:pPr>
        <w:jc w:val="both"/>
      </w:pPr>
    </w:p>
    <w:p w:rsidR="00532A30" w:rsidRDefault="00532A30" w:rsidP="00807B06">
      <w:pPr>
        <w:jc w:val="both"/>
      </w:pPr>
      <w:r>
        <w:t xml:space="preserve">Le diagramme de classes suivant a été généré en écrivant toutes les classes </w:t>
      </w:r>
      <w:r w:rsidR="00EB01C2">
        <w:t xml:space="preserve">et méthodes </w:t>
      </w:r>
      <w:r>
        <w:t xml:space="preserve">vides dans le code, puis en exportant le code en format XML avec </w:t>
      </w:r>
      <w:proofErr w:type="spellStart"/>
      <w:r>
        <w:t>Doxygen</w:t>
      </w:r>
      <w:proofErr w:type="spellEnd"/>
      <w:r>
        <w:t xml:space="preserve">. Depuis ce format XML, le code a été importé dans </w:t>
      </w:r>
      <w:proofErr w:type="spellStart"/>
      <w:r>
        <w:t>Astah</w:t>
      </w:r>
      <w:proofErr w:type="spellEnd"/>
      <w:r>
        <w:t xml:space="preserve"> grâce au plugin « C# Code Reverse Plugin ». Cette démarche a permis de créer le diagramme suivant :</w:t>
      </w:r>
    </w:p>
    <w:p w:rsidR="00A3271C" w:rsidRDefault="00A3271C" w:rsidP="00807B06">
      <w:pPr>
        <w:jc w:val="both"/>
      </w:pPr>
    </w:p>
    <w:p w:rsidR="0022121C" w:rsidRDefault="00532A30" w:rsidP="0022121C">
      <w:pPr>
        <w:keepNext/>
        <w:jc w:val="both"/>
      </w:pPr>
      <w:r>
        <w:rPr>
          <w:noProof/>
          <w:lang w:val="fr-CH" w:eastAsia="fr-CH"/>
        </w:rPr>
        <w:drawing>
          <wp:inline distT="0" distB="0" distL="0" distR="0" wp14:anchorId="64CCF693" wp14:editId="261C56D8">
            <wp:extent cx="5759450" cy="44164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4416425"/>
                    </a:xfrm>
                    <a:prstGeom prst="rect">
                      <a:avLst/>
                    </a:prstGeom>
                  </pic:spPr>
                </pic:pic>
              </a:graphicData>
            </a:graphic>
          </wp:inline>
        </w:drawing>
      </w:r>
    </w:p>
    <w:p w:rsidR="00532A30" w:rsidRDefault="0022121C" w:rsidP="0022121C">
      <w:pPr>
        <w:pStyle w:val="Lgende"/>
        <w:jc w:val="both"/>
      </w:pPr>
      <w:r>
        <w:t>Diagramme de classes initial</w:t>
      </w:r>
    </w:p>
    <w:p w:rsidR="00532A30" w:rsidRDefault="00532A30" w:rsidP="00807B06">
      <w:pPr>
        <w:jc w:val="both"/>
      </w:pPr>
    </w:p>
    <w:p w:rsidR="00532A30" w:rsidRDefault="00532A30" w:rsidP="00807B06">
      <w:pPr>
        <w:pStyle w:val="Titre3"/>
        <w:jc w:val="both"/>
      </w:pPr>
      <w:bookmarkStart w:id="11" w:name="_Toc516036253"/>
      <w:r>
        <w:t>Modélisation des données</w:t>
      </w:r>
      <w:bookmarkEnd w:id="11"/>
    </w:p>
    <w:p w:rsidR="00532A30" w:rsidRDefault="00532A30" w:rsidP="00807B06">
      <w:pPr>
        <w:jc w:val="both"/>
      </w:pPr>
    </w:p>
    <w:p w:rsidR="0022121C" w:rsidRDefault="00532A30" w:rsidP="0022121C">
      <w:pPr>
        <w:keepNext/>
        <w:jc w:val="both"/>
      </w:pPr>
      <w:r>
        <w:t>Modèle Conceptuel des Données (MCD) :</w:t>
      </w:r>
      <w:r>
        <w:br/>
      </w:r>
      <w:r>
        <w:rPr>
          <w:noProof/>
          <w:lang w:val="fr-CH" w:eastAsia="fr-CH"/>
        </w:rPr>
        <w:drawing>
          <wp:inline distT="0" distB="0" distL="0" distR="0" wp14:anchorId="480B8040" wp14:editId="7C43FC66">
            <wp:extent cx="5759450" cy="169735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1697355"/>
                    </a:xfrm>
                    <a:prstGeom prst="rect">
                      <a:avLst/>
                    </a:prstGeom>
                  </pic:spPr>
                </pic:pic>
              </a:graphicData>
            </a:graphic>
          </wp:inline>
        </w:drawing>
      </w:r>
    </w:p>
    <w:p w:rsidR="00532A30" w:rsidRDefault="0022121C" w:rsidP="0022121C">
      <w:pPr>
        <w:pStyle w:val="Lgende"/>
        <w:jc w:val="both"/>
      </w:pPr>
      <w:r>
        <w:t>Modèle Conceptuel de Données</w:t>
      </w:r>
    </w:p>
    <w:p w:rsidR="00532A30" w:rsidRDefault="00532A30" w:rsidP="00807B06">
      <w:pPr>
        <w:jc w:val="both"/>
      </w:pPr>
    </w:p>
    <w:p w:rsidR="00A3271C" w:rsidRDefault="00A3271C" w:rsidP="00807B06">
      <w:pPr>
        <w:jc w:val="both"/>
      </w:pPr>
    </w:p>
    <w:p w:rsidR="00A3271C" w:rsidRDefault="00A3271C" w:rsidP="00807B06">
      <w:pPr>
        <w:jc w:val="both"/>
      </w:pPr>
    </w:p>
    <w:p w:rsidR="00434E70" w:rsidRDefault="00532A30" w:rsidP="00807B06">
      <w:pPr>
        <w:jc w:val="both"/>
      </w:pPr>
      <w:r>
        <w:t>Modèle Logique de Données (MLD) :</w:t>
      </w:r>
    </w:p>
    <w:p w:rsidR="00434E70" w:rsidRDefault="00434E70" w:rsidP="00807B06">
      <w:pPr>
        <w:jc w:val="both"/>
      </w:pPr>
    </w:p>
    <w:p w:rsidR="0022121C" w:rsidRDefault="00836A9B" w:rsidP="0022121C">
      <w:pPr>
        <w:keepNext/>
        <w:jc w:val="both"/>
      </w:pPr>
      <w:r>
        <w:rPr>
          <w:noProof/>
          <w:lang w:val="fr-CH" w:eastAsia="fr-CH"/>
        </w:rPr>
        <w:drawing>
          <wp:inline distT="0" distB="0" distL="0" distR="0" wp14:anchorId="77AA7421" wp14:editId="613615AA">
            <wp:extent cx="5759450" cy="190944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909445"/>
                    </a:xfrm>
                    <a:prstGeom prst="rect">
                      <a:avLst/>
                    </a:prstGeom>
                  </pic:spPr>
                </pic:pic>
              </a:graphicData>
            </a:graphic>
          </wp:inline>
        </w:drawing>
      </w:r>
    </w:p>
    <w:p w:rsidR="00532A30" w:rsidRDefault="0022121C" w:rsidP="0022121C">
      <w:pPr>
        <w:pStyle w:val="Lgende"/>
        <w:jc w:val="both"/>
      </w:pPr>
      <w:r>
        <w:t>Modèle Logique de Données</w:t>
      </w:r>
    </w:p>
    <w:p w:rsidR="00624EC6" w:rsidRDefault="00624EC6" w:rsidP="00807B06">
      <w:pPr>
        <w:jc w:val="both"/>
      </w:pPr>
    </w:p>
    <w:p w:rsidR="00624EC6" w:rsidRDefault="00624EC6" w:rsidP="00807B06">
      <w:pPr>
        <w:pStyle w:val="Titre4"/>
        <w:jc w:val="both"/>
      </w:pPr>
      <w:r>
        <w:t>Justification de certains champs</w:t>
      </w:r>
    </w:p>
    <w:p w:rsidR="00624EC6" w:rsidRPr="00624EC6" w:rsidRDefault="00624EC6" w:rsidP="00807B06">
      <w:pPr>
        <w:jc w:val="both"/>
      </w:pPr>
    </w:p>
    <w:p w:rsidR="00F25710" w:rsidRDefault="00624EC6" w:rsidP="00807B06">
      <w:pPr>
        <w:jc w:val="both"/>
      </w:pPr>
      <w:r>
        <w:t>J’ai pris des choix pour certains de ces champs que je vais expliquer ci-dessous :</w:t>
      </w:r>
    </w:p>
    <w:p w:rsidR="00624EC6" w:rsidRDefault="00624EC6" w:rsidP="00807B06">
      <w:pPr>
        <w:jc w:val="both"/>
      </w:pPr>
    </w:p>
    <w:p w:rsidR="00624EC6" w:rsidRDefault="00624EC6" w:rsidP="00807B06">
      <w:pPr>
        <w:pStyle w:val="Paragraphedeliste"/>
        <w:numPr>
          <w:ilvl w:val="0"/>
          <w:numId w:val="28"/>
        </w:numPr>
        <w:jc w:val="both"/>
      </w:pPr>
      <w:r>
        <w:t>Le nom d’une constante est constitué de 40 caractères, car cela est suffisant pour le nom des constantes à implémenter, et laisse de la place pour peut-être des constantes au nom plus long.</w:t>
      </w:r>
    </w:p>
    <w:p w:rsidR="00624EC6" w:rsidRDefault="00624EC6" w:rsidP="00807B06">
      <w:pPr>
        <w:pStyle w:val="Paragraphedeliste"/>
        <w:numPr>
          <w:ilvl w:val="0"/>
          <w:numId w:val="28"/>
        </w:numPr>
        <w:jc w:val="both"/>
      </w:pPr>
      <w:r>
        <w:t>Le nom d’un paramètre est constitué de 80 caractères pour la même raison que le nom d’une constante.</w:t>
      </w:r>
    </w:p>
    <w:p w:rsidR="00624EC6" w:rsidRDefault="00624EC6" w:rsidP="00807B06">
      <w:pPr>
        <w:pStyle w:val="Paragraphedeliste"/>
        <w:numPr>
          <w:ilvl w:val="0"/>
          <w:numId w:val="28"/>
        </w:numPr>
        <w:jc w:val="both"/>
      </w:pPr>
      <w:r>
        <w:t>La valeur, la valeur minimale et la valeur maximale d’un paramètre ne sont pas des champs obligatoires, car la valeur peut toujours copier la valeur par défaut du paramètre. De plus, si on ajoutait par la suite d’autre paramètres, on pourrait imaginer qu’ils n’aient pas besoin de valeurs minimales et maximales.</w:t>
      </w:r>
    </w:p>
    <w:p w:rsidR="00624EC6" w:rsidRPr="00D4420D" w:rsidRDefault="00624EC6" w:rsidP="00807B06">
      <w:pPr>
        <w:pStyle w:val="Paragraphedeliste"/>
        <w:numPr>
          <w:ilvl w:val="0"/>
          <w:numId w:val="28"/>
        </w:numPr>
        <w:jc w:val="both"/>
      </w:pPr>
      <w:r>
        <w:t>La chaîne de caractères d’une opération est constituée de 2048 caractères, afin de pouvoir stocker n’importe quelle opération rationnelle, sans être trop démesuré.</w:t>
      </w:r>
    </w:p>
    <w:p w:rsidR="00AA0785" w:rsidRPr="00791020" w:rsidRDefault="00AA0785" w:rsidP="00807B06">
      <w:pPr>
        <w:pStyle w:val="Titre2"/>
        <w:jc w:val="both"/>
        <w:rPr>
          <w:i w:val="0"/>
          <w:iCs/>
        </w:rPr>
      </w:pPr>
      <w:bookmarkStart w:id="12" w:name="_Toc71691012"/>
      <w:bookmarkStart w:id="13" w:name="_Toc516036254"/>
      <w:r w:rsidRPr="00791020">
        <w:rPr>
          <w:i w:val="0"/>
          <w:iCs/>
        </w:rPr>
        <w:t>Stratégie de test</w:t>
      </w:r>
      <w:bookmarkEnd w:id="12"/>
      <w:bookmarkEnd w:id="13"/>
    </w:p>
    <w:p w:rsidR="00B23242" w:rsidRDefault="00B23242" w:rsidP="00807B06">
      <w:pPr>
        <w:pStyle w:val="En-tte"/>
        <w:jc w:val="both"/>
        <w:rPr>
          <w:i/>
          <w:iCs/>
          <w:szCs w:val="14"/>
        </w:rPr>
      </w:pPr>
    </w:p>
    <w:p w:rsidR="00E45EAF" w:rsidRDefault="00B23242" w:rsidP="00807B06">
      <w:pPr>
        <w:pStyle w:val="En-tte"/>
        <w:tabs>
          <w:tab w:val="clear" w:pos="4536"/>
          <w:tab w:val="clear" w:pos="9072"/>
        </w:tabs>
        <w:jc w:val="both"/>
        <w:rPr>
          <w:iCs/>
          <w:szCs w:val="14"/>
        </w:rPr>
      </w:pPr>
      <w:r>
        <w:rPr>
          <w:iCs/>
          <w:szCs w:val="14"/>
        </w:rPr>
        <w:t xml:space="preserve">Régulièrement, à l’ajout de chaque fonctionnalité, des tests </w:t>
      </w:r>
      <w:r w:rsidR="00E45EAF">
        <w:rPr>
          <w:iCs/>
          <w:szCs w:val="14"/>
        </w:rPr>
        <w:t>unitaires puis</w:t>
      </w:r>
      <w:r>
        <w:rPr>
          <w:iCs/>
          <w:szCs w:val="14"/>
        </w:rPr>
        <w:t xml:space="preserve"> d’intégration seront effectués sur l’application même, avec le mode </w:t>
      </w:r>
      <w:r>
        <w:rPr>
          <w:i/>
          <w:iCs/>
          <w:szCs w:val="14"/>
        </w:rPr>
        <w:t>Debug</w:t>
      </w:r>
      <w:r>
        <w:rPr>
          <w:iCs/>
          <w:szCs w:val="14"/>
        </w:rPr>
        <w:t xml:space="preserve"> de Visual Studio.</w:t>
      </w:r>
      <w:r w:rsidR="00A32356">
        <w:rPr>
          <w:iCs/>
          <w:szCs w:val="14"/>
        </w:rPr>
        <w:t xml:space="preserve"> </w:t>
      </w:r>
      <w:r w:rsidR="00E45EAF">
        <w:rPr>
          <w:iCs/>
          <w:szCs w:val="14"/>
        </w:rPr>
        <w:t>Après l’ajout de chaque fonctionnalité majeure, des tests de système seront effectués.</w:t>
      </w:r>
      <w:r w:rsidR="00A32356">
        <w:rPr>
          <w:iCs/>
          <w:szCs w:val="14"/>
        </w:rPr>
        <w:t xml:space="preserve"> </w:t>
      </w:r>
      <w:r w:rsidR="00E45EAF">
        <w:rPr>
          <w:iCs/>
          <w:szCs w:val="14"/>
        </w:rPr>
        <w:t>Afin de vérifier les résultats des calculs, la calculatrice intégrée à Windows 7 sera utilisée comme moyen de comparaison.</w:t>
      </w:r>
    </w:p>
    <w:p w:rsidR="002D3595" w:rsidRDefault="002D3595" w:rsidP="00807B06">
      <w:pPr>
        <w:pStyle w:val="En-tte"/>
        <w:tabs>
          <w:tab w:val="clear" w:pos="4536"/>
          <w:tab w:val="clear" w:pos="9072"/>
        </w:tabs>
        <w:jc w:val="both"/>
        <w:rPr>
          <w:iCs/>
          <w:szCs w:val="14"/>
        </w:rPr>
      </w:pPr>
    </w:p>
    <w:p w:rsidR="002D3595" w:rsidRDefault="002D3595" w:rsidP="00807B06">
      <w:pPr>
        <w:pStyle w:val="En-tte"/>
        <w:tabs>
          <w:tab w:val="clear" w:pos="4536"/>
          <w:tab w:val="clear" w:pos="9072"/>
        </w:tabs>
        <w:jc w:val="both"/>
        <w:rPr>
          <w:iCs/>
          <w:szCs w:val="14"/>
        </w:rPr>
      </w:pPr>
      <w:r>
        <w:rPr>
          <w:iCs/>
          <w:szCs w:val="14"/>
        </w:rPr>
        <w:t xml:space="preserve">Les calculs seront </w:t>
      </w:r>
      <w:r w:rsidR="00894394">
        <w:rPr>
          <w:iCs/>
          <w:szCs w:val="14"/>
        </w:rPr>
        <w:t>vérifiés à la main mais aussi avec des tests automatiques implémentés grâce à Visual Studio.</w:t>
      </w:r>
    </w:p>
    <w:p w:rsidR="002A0107" w:rsidRDefault="002A0107" w:rsidP="00807B06">
      <w:pPr>
        <w:pStyle w:val="En-tte"/>
        <w:tabs>
          <w:tab w:val="clear" w:pos="4536"/>
          <w:tab w:val="clear" w:pos="9072"/>
        </w:tabs>
        <w:jc w:val="both"/>
        <w:rPr>
          <w:iCs/>
          <w:szCs w:val="14"/>
        </w:rPr>
      </w:pPr>
      <w:r>
        <w:rPr>
          <w:iCs/>
          <w:szCs w:val="14"/>
        </w:rPr>
        <w:t>Pour tester le bon fonctionnement d’une opération, le protocole sera le suivant :</w:t>
      </w:r>
    </w:p>
    <w:p w:rsidR="00894394" w:rsidRDefault="00894394" w:rsidP="00807B06">
      <w:pPr>
        <w:pStyle w:val="En-tte"/>
        <w:tabs>
          <w:tab w:val="clear" w:pos="4536"/>
          <w:tab w:val="clear" w:pos="9072"/>
        </w:tabs>
        <w:jc w:val="both"/>
        <w:rPr>
          <w:iCs/>
          <w:szCs w:val="14"/>
        </w:rPr>
      </w:pPr>
    </w:p>
    <w:p w:rsidR="002A0107" w:rsidRDefault="002A0107" w:rsidP="00807B06">
      <w:pPr>
        <w:pStyle w:val="En-tte"/>
        <w:numPr>
          <w:ilvl w:val="0"/>
          <w:numId w:val="15"/>
        </w:numPr>
        <w:tabs>
          <w:tab w:val="clear" w:pos="4536"/>
          <w:tab w:val="clear" w:pos="9072"/>
        </w:tabs>
        <w:jc w:val="both"/>
        <w:rPr>
          <w:iCs/>
          <w:szCs w:val="14"/>
        </w:rPr>
      </w:pPr>
      <w:r>
        <w:rPr>
          <w:iCs/>
          <w:szCs w:val="14"/>
        </w:rPr>
        <w:lastRenderedPageBreak/>
        <w:t xml:space="preserve">Tester avec un </w:t>
      </w:r>
      <w:r w:rsidR="00E00E31">
        <w:rPr>
          <w:iCs/>
          <w:szCs w:val="14"/>
        </w:rPr>
        <w:t>ou deux (selon l’opération) nombre(s) entiers en-dessous de 100.</w:t>
      </w:r>
    </w:p>
    <w:p w:rsidR="00E00E31" w:rsidRDefault="00E00E31" w:rsidP="00807B06">
      <w:pPr>
        <w:pStyle w:val="En-tte"/>
        <w:numPr>
          <w:ilvl w:val="0"/>
          <w:numId w:val="15"/>
        </w:numPr>
        <w:tabs>
          <w:tab w:val="clear" w:pos="4536"/>
          <w:tab w:val="clear" w:pos="9072"/>
        </w:tabs>
        <w:jc w:val="both"/>
        <w:rPr>
          <w:iCs/>
          <w:szCs w:val="14"/>
        </w:rPr>
      </w:pPr>
      <w:r>
        <w:rPr>
          <w:iCs/>
          <w:szCs w:val="14"/>
        </w:rPr>
        <w:t>Tester avec un ou deux (selon l’opération) nombre(s) décimaux en-dessous de 100.</w:t>
      </w:r>
    </w:p>
    <w:p w:rsidR="00E00E31" w:rsidRDefault="00E00E31" w:rsidP="00807B06">
      <w:pPr>
        <w:pStyle w:val="En-tte"/>
        <w:numPr>
          <w:ilvl w:val="0"/>
          <w:numId w:val="15"/>
        </w:numPr>
        <w:tabs>
          <w:tab w:val="clear" w:pos="4536"/>
          <w:tab w:val="clear" w:pos="9072"/>
        </w:tabs>
        <w:jc w:val="both"/>
        <w:rPr>
          <w:iCs/>
          <w:szCs w:val="14"/>
        </w:rPr>
      </w:pPr>
      <w:r w:rsidRPr="00E00E31">
        <w:rPr>
          <w:iCs/>
          <w:szCs w:val="14"/>
        </w:rPr>
        <w:t>Tester avec un ou deux (selon l’opération) très grand nombres</w:t>
      </w:r>
      <w:r>
        <w:rPr>
          <w:iCs/>
          <w:szCs w:val="14"/>
        </w:rPr>
        <w:t xml:space="preserve"> entiers</w:t>
      </w:r>
      <w:r w:rsidRPr="00E00E31">
        <w:rPr>
          <w:iCs/>
          <w:szCs w:val="14"/>
        </w:rPr>
        <w:t xml:space="preserve"> </w:t>
      </w:r>
      <w:r>
        <w:rPr>
          <w:iCs/>
          <w:szCs w:val="14"/>
        </w:rPr>
        <w:t>(supérieurs à 10'000)</w:t>
      </w:r>
    </w:p>
    <w:p w:rsidR="00E00E31" w:rsidRPr="00E00E31" w:rsidRDefault="00E00E31" w:rsidP="00807B06">
      <w:pPr>
        <w:pStyle w:val="En-tte"/>
        <w:numPr>
          <w:ilvl w:val="0"/>
          <w:numId w:val="15"/>
        </w:numPr>
        <w:tabs>
          <w:tab w:val="clear" w:pos="4536"/>
          <w:tab w:val="clear" w:pos="9072"/>
        </w:tabs>
        <w:jc w:val="both"/>
        <w:rPr>
          <w:iCs/>
          <w:szCs w:val="14"/>
        </w:rPr>
      </w:pPr>
      <w:r w:rsidRPr="00E00E31">
        <w:rPr>
          <w:iCs/>
          <w:szCs w:val="14"/>
        </w:rPr>
        <w:t>Tester avec un ou deux (selon l’opération) très grand</w:t>
      </w:r>
      <w:r>
        <w:rPr>
          <w:iCs/>
          <w:szCs w:val="14"/>
        </w:rPr>
        <w:t>(s)</w:t>
      </w:r>
      <w:r w:rsidRPr="00E00E31">
        <w:rPr>
          <w:iCs/>
          <w:szCs w:val="14"/>
        </w:rPr>
        <w:t xml:space="preserve"> nombre</w:t>
      </w:r>
      <w:r>
        <w:rPr>
          <w:iCs/>
          <w:szCs w:val="14"/>
        </w:rPr>
        <w:t>(</w:t>
      </w:r>
      <w:r w:rsidRPr="00E00E31">
        <w:rPr>
          <w:iCs/>
          <w:szCs w:val="14"/>
        </w:rPr>
        <w:t>s</w:t>
      </w:r>
      <w:r>
        <w:rPr>
          <w:iCs/>
          <w:szCs w:val="14"/>
        </w:rPr>
        <w:t>) décimaux</w:t>
      </w:r>
      <w:r w:rsidRPr="00E00E31">
        <w:rPr>
          <w:iCs/>
          <w:szCs w:val="14"/>
        </w:rPr>
        <w:t xml:space="preserve"> </w:t>
      </w:r>
      <w:r>
        <w:rPr>
          <w:iCs/>
          <w:szCs w:val="14"/>
        </w:rPr>
        <w:t>(supérieurs à 10'000)</w:t>
      </w:r>
    </w:p>
    <w:p w:rsidR="00E00E31" w:rsidRDefault="00E00E31" w:rsidP="00807B06">
      <w:pPr>
        <w:pStyle w:val="En-tte"/>
        <w:numPr>
          <w:ilvl w:val="0"/>
          <w:numId w:val="15"/>
        </w:numPr>
        <w:tabs>
          <w:tab w:val="clear" w:pos="4536"/>
          <w:tab w:val="clear" w:pos="9072"/>
        </w:tabs>
        <w:jc w:val="both"/>
        <w:rPr>
          <w:iCs/>
          <w:szCs w:val="14"/>
        </w:rPr>
      </w:pPr>
      <w:r w:rsidRPr="00E00E31">
        <w:rPr>
          <w:iCs/>
          <w:szCs w:val="14"/>
        </w:rPr>
        <w:t xml:space="preserve">Tester avec un ou deux (selon l’opération) très </w:t>
      </w:r>
      <w:r>
        <w:rPr>
          <w:iCs/>
          <w:szCs w:val="14"/>
        </w:rPr>
        <w:t>petit(s) nombre(s) décimaux (inférieurs à 1)</w:t>
      </w:r>
    </w:p>
    <w:p w:rsidR="00E00E31" w:rsidRDefault="00E00E31" w:rsidP="00807B06">
      <w:pPr>
        <w:pStyle w:val="En-tte"/>
        <w:numPr>
          <w:ilvl w:val="0"/>
          <w:numId w:val="15"/>
        </w:numPr>
        <w:tabs>
          <w:tab w:val="clear" w:pos="4536"/>
          <w:tab w:val="clear" w:pos="9072"/>
        </w:tabs>
        <w:jc w:val="both"/>
        <w:rPr>
          <w:iCs/>
          <w:szCs w:val="14"/>
        </w:rPr>
      </w:pPr>
      <w:r>
        <w:rPr>
          <w:iCs/>
          <w:szCs w:val="14"/>
        </w:rPr>
        <w:t>Répéter les étapes précédentes (1</w:t>
      </w:r>
      <w:r w:rsidR="00EB01C2">
        <w:rPr>
          <w:iCs/>
          <w:szCs w:val="14"/>
        </w:rPr>
        <w:t xml:space="preserve"> à 5) avec des nombres négatifs</w:t>
      </w:r>
    </w:p>
    <w:p w:rsidR="002D3595" w:rsidRPr="002D3595" w:rsidRDefault="00E00E31" w:rsidP="00807B06">
      <w:pPr>
        <w:pStyle w:val="En-tte"/>
        <w:numPr>
          <w:ilvl w:val="0"/>
          <w:numId w:val="15"/>
        </w:numPr>
        <w:tabs>
          <w:tab w:val="clear" w:pos="4536"/>
          <w:tab w:val="clear" w:pos="9072"/>
        </w:tabs>
        <w:jc w:val="both"/>
        <w:rPr>
          <w:iCs/>
          <w:szCs w:val="14"/>
        </w:rPr>
      </w:pPr>
      <w:r>
        <w:rPr>
          <w:iCs/>
          <w:szCs w:val="14"/>
        </w:rPr>
        <w:t>Tester en utilisant zéro comme valeur de chaque côté de l’opération</w:t>
      </w:r>
    </w:p>
    <w:p w:rsidR="002D3595" w:rsidRDefault="002D3595" w:rsidP="00807B06">
      <w:pPr>
        <w:pStyle w:val="En-tte"/>
        <w:numPr>
          <w:ilvl w:val="0"/>
          <w:numId w:val="15"/>
        </w:numPr>
        <w:tabs>
          <w:tab w:val="clear" w:pos="4536"/>
          <w:tab w:val="clear" w:pos="9072"/>
        </w:tabs>
        <w:jc w:val="both"/>
        <w:rPr>
          <w:iCs/>
          <w:szCs w:val="14"/>
        </w:rPr>
      </w:pPr>
      <w:r>
        <w:rPr>
          <w:iCs/>
          <w:szCs w:val="14"/>
        </w:rPr>
        <w:t>Tester en combinant avec une autre opération fonctionnelle simple (addition, division, …)</w:t>
      </w:r>
    </w:p>
    <w:p w:rsidR="002D3595" w:rsidRDefault="002D3595" w:rsidP="00807B06">
      <w:pPr>
        <w:pStyle w:val="En-tte"/>
        <w:numPr>
          <w:ilvl w:val="0"/>
          <w:numId w:val="15"/>
        </w:numPr>
        <w:tabs>
          <w:tab w:val="clear" w:pos="4536"/>
          <w:tab w:val="clear" w:pos="9072"/>
        </w:tabs>
        <w:jc w:val="both"/>
        <w:rPr>
          <w:iCs/>
          <w:szCs w:val="14"/>
        </w:rPr>
      </w:pPr>
      <w:r>
        <w:rPr>
          <w:iCs/>
          <w:szCs w:val="14"/>
        </w:rPr>
        <w:t>Tester en combinant avec une autre opération fonctionnelle complexe</w:t>
      </w:r>
    </w:p>
    <w:p w:rsidR="002D3595" w:rsidRDefault="002D3595" w:rsidP="00807B06">
      <w:pPr>
        <w:pStyle w:val="En-tte"/>
        <w:numPr>
          <w:ilvl w:val="0"/>
          <w:numId w:val="15"/>
        </w:numPr>
        <w:tabs>
          <w:tab w:val="clear" w:pos="4536"/>
          <w:tab w:val="clear" w:pos="9072"/>
        </w:tabs>
        <w:jc w:val="both"/>
        <w:rPr>
          <w:iCs/>
          <w:szCs w:val="14"/>
        </w:rPr>
      </w:pPr>
      <w:r>
        <w:rPr>
          <w:iCs/>
          <w:szCs w:val="14"/>
        </w:rPr>
        <w:t>Tester en combinant avec une autre opération fonctionnelle simple en utilisant des parenthèses</w:t>
      </w:r>
    </w:p>
    <w:p w:rsidR="002D3595" w:rsidRPr="002D3595" w:rsidRDefault="002D3595" w:rsidP="00807B06">
      <w:pPr>
        <w:pStyle w:val="En-tte"/>
        <w:numPr>
          <w:ilvl w:val="0"/>
          <w:numId w:val="15"/>
        </w:numPr>
        <w:tabs>
          <w:tab w:val="clear" w:pos="4536"/>
          <w:tab w:val="clear" w:pos="9072"/>
        </w:tabs>
        <w:jc w:val="both"/>
        <w:rPr>
          <w:iCs/>
          <w:szCs w:val="14"/>
        </w:rPr>
      </w:pPr>
      <w:r>
        <w:rPr>
          <w:iCs/>
          <w:szCs w:val="14"/>
        </w:rPr>
        <w:t>Tester en combinant avec une autre opération fonctionnelle complexe en utilisant des parenthèses</w:t>
      </w:r>
    </w:p>
    <w:p w:rsidR="00E00E31" w:rsidRDefault="00E00E31" w:rsidP="00807B06">
      <w:pPr>
        <w:pStyle w:val="En-tte"/>
        <w:tabs>
          <w:tab w:val="clear" w:pos="4536"/>
          <w:tab w:val="clear" w:pos="9072"/>
        </w:tabs>
        <w:jc w:val="both"/>
        <w:rPr>
          <w:iCs/>
          <w:szCs w:val="14"/>
        </w:rPr>
      </w:pPr>
    </w:p>
    <w:p w:rsidR="00E00E31" w:rsidRDefault="00E00E31" w:rsidP="00807B06">
      <w:pPr>
        <w:pStyle w:val="En-tte"/>
        <w:tabs>
          <w:tab w:val="clear" w:pos="4536"/>
          <w:tab w:val="clear" w:pos="9072"/>
        </w:tabs>
        <w:jc w:val="both"/>
        <w:rPr>
          <w:iCs/>
          <w:szCs w:val="14"/>
        </w:rPr>
      </w:pPr>
      <w:r>
        <w:rPr>
          <w:iCs/>
          <w:szCs w:val="14"/>
        </w:rPr>
        <w:t xml:space="preserve">Toutes ces étapes seront répétées plusieurs fois </w:t>
      </w:r>
      <w:r w:rsidR="002D3595">
        <w:rPr>
          <w:iCs/>
          <w:szCs w:val="14"/>
        </w:rPr>
        <w:t>en faisant varier les paramètres extérieurs</w:t>
      </w:r>
      <w:r>
        <w:rPr>
          <w:iCs/>
          <w:szCs w:val="14"/>
        </w:rPr>
        <w:t xml:space="preserve"> afin de consolider les tests.</w:t>
      </w:r>
    </w:p>
    <w:p w:rsidR="00EB01C2" w:rsidRDefault="00EB01C2" w:rsidP="00807B06">
      <w:pPr>
        <w:pStyle w:val="En-tte"/>
        <w:tabs>
          <w:tab w:val="clear" w:pos="4536"/>
          <w:tab w:val="clear" w:pos="9072"/>
        </w:tabs>
        <w:jc w:val="both"/>
        <w:rPr>
          <w:iCs/>
          <w:szCs w:val="14"/>
        </w:rPr>
      </w:pPr>
    </w:p>
    <w:p w:rsidR="00EB01C2" w:rsidRDefault="00EB01C2" w:rsidP="00807B06">
      <w:pPr>
        <w:pStyle w:val="En-tte"/>
        <w:tabs>
          <w:tab w:val="clear" w:pos="4536"/>
          <w:tab w:val="clear" w:pos="9072"/>
        </w:tabs>
        <w:jc w:val="both"/>
        <w:rPr>
          <w:iCs/>
          <w:szCs w:val="14"/>
        </w:rPr>
      </w:pPr>
      <w:r>
        <w:rPr>
          <w:iCs/>
          <w:szCs w:val="14"/>
        </w:rPr>
        <w:t>Seuls les étapes 1 à 7 seront testées avec des tests automatiques, car il est invraisemblable de rédiger un test pour chaque combinaison d’opérations.</w:t>
      </w:r>
    </w:p>
    <w:p w:rsidR="002A0107" w:rsidRPr="00B23242" w:rsidRDefault="002A0107" w:rsidP="00807B06">
      <w:pPr>
        <w:pStyle w:val="En-tte"/>
        <w:tabs>
          <w:tab w:val="clear" w:pos="4536"/>
          <w:tab w:val="clear" w:pos="9072"/>
        </w:tabs>
        <w:jc w:val="both"/>
        <w:rPr>
          <w:iCs/>
          <w:szCs w:val="14"/>
        </w:rPr>
      </w:pPr>
    </w:p>
    <w:p w:rsidR="00684B3D" w:rsidRPr="00AA0785" w:rsidRDefault="00684B3D" w:rsidP="00807B06">
      <w:pPr>
        <w:pStyle w:val="Retraitnormal1"/>
        <w:numPr>
          <w:ilvl w:val="0"/>
          <w:numId w:val="0"/>
        </w:numPr>
        <w:jc w:val="both"/>
        <w:rPr>
          <w:rFonts w:ascii="Arial" w:hAnsi="Arial"/>
          <w:sz w:val="24"/>
          <w:szCs w:val="14"/>
          <w:lang w:eastAsia="fr-FR"/>
        </w:rPr>
      </w:pPr>
    </w:p>
    <w:p w:rsidR="00AA0785" w:rsidRPr="00B77140" w:rsidRDefault="00E12330" w:rsidP="00807B06">
      <w:pPr>
        <w:pStyle w:val="Titre2"/>
        <w:jc w:val="both"/>
        <w:rPr>
          <w:i w:val="0"/>
          <w:iCs/>
        </w:rPr>
      </w:pPr>
      <w:bookmarkStart w:id="14" w:name="_Toc25553310"/>
      <w:bookmarkStart w:id="15" w:name="_Toc71691015"/>
      <w:bookmarkStart w:id="16" w:name="_Toc516036255"/>
      <w:r w:rsidRPr="00B77140">
        <w:rPr>
          <w:rFonts w:cs="Arial"/>
          <w:i w:val="0"/>
        </w:rPr>
        <w:t>Risques techniques</w:t>
      </w:r>
      <w:bookmarkEnd w:id="14"/>
      <w:bookmarkEnd w:id="15"/>
      <w:bookmarkEnd w:id="16"/>
    </w:p>
    <w:p w:rsidR="00A10588" w:rsidRDefault="00A10588" w:rsidP="00807B06">
      <w:pPr>
        <w:pStyle w:val="Retraitnormal1"/>
        <w:numPr>
          <w:ilvl w:val="0"/>
          <w:numId w:val="0"/>
        </w:numPr>
        <w:jc w:val="both"/>
        <w:rPr>
          <w:rFonts w:ascii="Arial" w:hAnsi="Arial" w:cs="Arial"/>
          <w:i/>
          <w:sz w:val="24"/>
        </w:rPr>
      </w:pPr>
    </w:p>
    <w:p w:rsidR="00E053CD" w:rsidRDefault="00A10588" w:rsidP="00807B06">
      <w:pPr>
        <w:pStyle w:val="Retraitnormal1"/>
        <w:numPr>
          <w:ilvl w:val="0"/>
          <w:numId w:val="0"/>
        </w:numPr>
        <w:ind w:left="360"/>
        <w:jc w:val="both"/>
        <w:rPr>
          <w:rFonts w:ascii="Arial" w:hAnsi="Arial" w:cs="Arial"/>
          <w:sz w:val="24"/>
        </w:rPr>
      </w:pPr>
      <w:r>
        <w:rPr>
          <w:rFonts w:ascii="Arial" w:hAnsi="Arial" w:cs="Arial"/>
          <w:sz w:val="24"/>
        </w:rPr>
        <w:t xml:space="preserve">Le risque technique principal de ce projet est la difficulté de la programmation, qui se situera en deux endroits : </w:t>
      </w:r>
    </w:p>
    <w:p w:rsidR="00A10588" w:rsidRDefault="00E053CD" w:rsidP="00807B06">
      <w:pPr>
        <w:pStyle w:val="Retraitnormal1"/>
        <w:numPr>
          <w:ilvl w:val="0"/>
          <w:numId w:val="16"/>
        </w:numPr>
        <w:jc w:val="both"/>
        <w:rPr>
          <w:rFonts w:ascii="Arial" w:hAnsi="Arial" w:cs="Arial"/>
          <w:sz w:val="24"/>
        </w:rPr>
      </w:pPr>
      <w:r>
        <w:rPr>
          <w:rFonts w:ascii="Arial" w:hAnsi="Arial" w:cs="Arial"/>
          <w:sz w:val="24"/>
        </w:rPr>
        <w:t>O</w:t>
      </w:r>
      <w:r w:rsidR="00A10588">
        <w:rPr>
          <w:rFonts w:ascii="Arial" w:hAnsi="Arial" w:cs="Arial"/>
          <w:sz w:val="24"/>
        </w:rPr>
        <w:t>rganiser la saisie d’</w:t>
      </w:r>
      <w:r>
        <w:rPr>
          <w:rFonts w:ascii="Arial" w:hAnsi="Arial" w:cs="Arial"/>
          <w:sz w:val="24"/>
        </w:rPr>
        <w:t>une opération afin d’obtenir le calcul exact à effectuer</w:t>
      </w:r>
      <w:r w:rsidR="008F2EAC">
        <w:rPr>
          <w:rFonts w:ascii="Arial" w:hAnsi="Arial" w:cs="Arial"/>
          <w:sz w:val="24"/>
        </w:rPr>
        <w:t>, en prenant compte de la priorité des opérations, les parenthèses, etc…</w:t>
      </w:r>
    </w:p>
    <w:p w:rsidR="00E053CD" w:rsidRDefault="00E053CD" w:rsidP="00807B06">
      <w:pPr>
        <w:pStyle w:val="Retraitnormal1"/>
        <w:numPr>
          <w:ilvl w:val="0"/>
          <w:numId w:val="16"/>
        </w:numPr>
        <w:jc w:val="both"/>
        <w:rPr>
          <w:rFonts w:ascii="Arial" w:hAnsi="Arial" w:cs="Arial"/>
          <w:sz w:val="24"/>
        </w:rPr>
      </w:pPr>
      <w:r>
        <w:rPr>
          <w:rFonts w:ascii="Arial" w:hAnsi="Arial" w:cs="Arial"/>
          <w:sz w:val="24"/>
        </w:rPr>
        <w:t xml:space="preserve">Afficher un graphe de fonction dans un Windows </w:t>
      </w:r>
      <w:proofErr w:type="spellStart"/>
      <w:r>
        <w:rPr>
          <w:rFonts w:ascii="Arial" w:hAnsi="Arial" w:cs="Arial"/>
          <w:sz w:val="24"/>
        </w:rPr>
        <w:t>Form</w:t>
      </w:r>
      <w:proofErr w:type="spellEnd"/>
    </w:p>
    <w:p w:rsidR="00E053CD" w:rsidRDefault="00E053CD" w:rsidP="00807B06">
      <w:pPr>
        <w:pStyle w:val="Retraitnormal1"/>
        <w:numPr>
          <w:ilvl w:val="0"/>
          <w:numId w:val="0"/>
        </w:numPr>
        <w:ind w:left="1080"/>
        <w:jc w:val="both"/>
        <w:rPr>
          <w:rFonts w:ascii="Arial" w:hAnsi="Arial" w:cs="Arial"/>
          <w:sz w:val="24"/>
        </w:rPr>
      </w:pPr>
    </w:p>
    <w:p w:rsidR="00E053CD" w:rsidRPr="00A10588" w:rsidRDefault="00E053CD" w:rsidP="00807B06">
      <w:pPr>
        <w:pStyle w:val="Retraitnormal1"/>
        <w:numPr>
          <w:ilvl w:val="0"/>
          <w:numId w:val="0"/>
        </w:numPr>
        <w:ind w:left="360"/>
        <w:jc w:val="both"/>
        <w:rPr>
          <w:rFonts w:ascii="Arial" w:hAnsi="Arial" w:cs="Arial"/>
          <w:sz w:val="24"/>
        </w:rPr>
      </w:pPr>
      <w:r>
        <w:rPr>
          <w:rFonts w:ascii="Arial" w:hAnsi="Arial" w:cs="Arial"/>
          <w:sz w:val="24"/>
        </w:rPr>
        <w:t xml:space="preserve">Dans le cas du second risque, j’ai pris soin de me renseigner et de m’exercer au préalable sur les techniques permettant d’afficher un graphe sur un Windows </w:t>
      </w:r>
      <w:proofErr w:type="spellStart"/>
      <w:r>
        <w:rPr>
          <w:rFonts w:ascii="Arial" w:hAnsi="Arial" w:cs="Arial"/>
          <w:sz w:val="24"/>
        </w:rPr>
        <w:t>Form</w:t>
      </w:r>
      <w:proofErr w:type="spellEnd"/>
      <w:r>
        <w:rPr>
          <w:rFonts w:ascii="Arial" w:hAnsi="Arial" w:cs="Arial"/>
          <w:sz w:val="24"/>
        </w:rPr>
        <w:t>. J’ai compris que le principal problème se situera au niveau de l’adaptation de l’échelle au graphe. En effet, si l’on garde une échelle de 1/1 entre l’axe x et l’axe y, certaines fonctions risquent de ne ressembler qu’à une ligne plate</w:t>
      </w:r>
      <w:r w:rsidR="004D72A9">
        <w:rPr>
          <w:rFonts w:ascii="Arial" w:hAnsi="Arial" w:cs="Arial"/>
          <w:sz w:val="24"/>
        </w:rPr>
        <w:t>.</w:t>
      </w:r>
    </w:p>
    <w:p w:rsidR="00AA0785" w:rsidRPr="00FC26C4" w:rsidRDefault="00FC26C4" w:rsidP="00807B06">
      <w:pPr>
        <w:jc w:val="both"/>
        <w:rPr>
          <w:rFonts w:cs="Arial"/>
          <w:iCs/>
          <w:szCs w:val="18"/>
          <w:lang w:eastAsia="fr-CH"/>
        </w:rPr>
      </w:pPr>
      <w:r>
        <w:rPr>
          <w:rFonts w:cs="Arial"/>
          <w:iCs/>
        </w:rPr>
        <w:br w:type="page"/>
      </w:r>
    </w:p>
    <w:p w:rsidR="00F53ED8" w:rsidRPr="00791020" w:rsidRDefault="00F53ED8" w:rsidP="00807B06">
      <w:pPr>
        <w:pStyle w:val="Titre2"/>
        <w:jc w:val="both"/>
        <w:rPr>
          <w:i w:val="0"/>
          <w:iCs/>
        </w:rPr>
      </w:pPr>
      <w:bookmarkStart w:id="17" w:name="_Toc516036256"/>
      <w:r w:rsidRPr="00791020">
        <w:rPr>
          <w:i w:val="0"/>
          <w:iCs/>
        </w:rPr>
        <w:lastRenderedPageBreak/>
        <w:t>Planification</w:t>
      </w:r>
      <w:bookmarkEnd w:id="17"/>
    </w:p>
    <w:p w:rsidR="00E12330" w:rsidRDefault="00FC26C4" w:rsidP="00807B06">
      <w:pPr>
        <w:pStyle w:val="Retraitnormal1"/>
        <w:numPr>
          <w:ilvl w:val="0"/>
          <w:numId w:val="0"/>
        </w:numPr>
        <w:jc w:val="both"/>
        <w:rPr>
          <w:rFonts w:ascii="Arial" w:hAnsi="Arial"/>
          <w:sz w:val="24"/>
          <w:szCs w:val="20"/>
          <w:lang w:eastAsia="fr-FR"/>
        </w:rPr>
      </w:pPr>
      <w:r>
        <w:rPr>
          <w:rFonts w:ascii="Arial" w:hAnsi="Arial"/>
          <w:sz w:val="24"/>
          <w:szCs w:val="20"/>
          <w:lang w:eastAsia="fr-FR"/>
        </w:rPr>
        <w:t>Voici la planification continue que j’ai suivie tout au long de mon projet :</w:t>
      </w:r>
    </w:p>
    <w:p w:rsidR="0022121C" w:rsidRDefault="00FC26C4" w:rsidP="0022121C">
      <w:pPr>
        <w:pStyle w:val="Retraitnormal1"/>
        <w:keepNext/>
        <w:numPr>
          <w:ilvl w:val="0"/>
          <w:numId w:val="0"/>
        </w:numPr>
        <w:jc w:val="both"/>
      </w:pPr>
      <w:r>
        <w:rPr>
          <w:noProof/>
          <w:lang w:val="fr-CH"/>
        </w:rPr>
        <w:drawing>
          <wp:inline distT="0" distB="0" distL="0" distR="0" wp14:anchorId="4CB69CDB" wp14:editId="14AC4CD6">
            <wp:extent cx="5759450" cy="38601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860165"/>
                    </a:xfrm>
                    <a:prstGeom prst="rect">
                      <a:avLst/>
                    </a:prstGeom>
                  </pic:spPr>
                </pic:pic>
              </a:graphicData>
            </a:graphic>
          </wp:inline>
        </w:drawing>
      </w:r>
    </w:p>
    <w:p w:rsidR="00FC26C4" w:rsidRDefault="0022121C" w:rsidP="0022121C">
      <w:pPr>
        <w:pStyle w:val="Lgende"/>
        <w:jc w:val="both"/>
        <w:rPr>
          <w:i w:val="0"/>
          <w:iCs w:val="0"/>
          <w:sz w:val="24"/>
          <w:szCs w:val="14"/>
        </w:rPr>
      </w:pPr>
      <w:r>
        <w:t>Planification finale</w:t>
      </w:r>
    </w:p>
    <w:p w:rsidR="00FC26C4" w:rsidRDefault="00FC26C4" w:rsidP="00807B06">
      <w:pPr>
        <w:jc w:val="both"/>
        <w:rPr>
          <w:iCs/>
          <w:szCs w:val="14"/>
        </w:rPr>
      </w:pPr>
      <w:r>
        <w:rPr>
          <w:iCs/>
          <w:szCs w:val="14"/>
        </w:rPr>
        <w:br w:type="page"/>
      </w:r>
    </w:p>
    <w:p w:rsidR="00FC26C4" w:rsidRDefault="00FC26C4" w:rsidP="00807B06">
      <w:pPr>
        <w:pStyle w:val="Retraitnormal1"/>
        <w:numPr>
          <w:ilvl w:val="0"/>
          <w:numId w:val="0"/>
        </w:numPr>
        <w:jc w:val="both"/>
        <w:rPr>
          <w:rFonts w:ascii="Arial" w:hAnsi="Arial"/>
          <w:iCs/>
          <w:sz w:val="24"/>
          <w:szCs w:val="14"/>
          <w:lang w:eastAsia="fr-FR"/>
        </w:rPr>
      </w:pPr>
      <w:r>
        <w:rPr>
          <w:rFonts w:ascii="Arial" w:hAnsi="Arial"/>
          <w:iCs/>
          <w:sz w:val="24"/>
          <w:szCs w:val="14"/>
          <w:lang w:eastAsia="fr-FR"/>
        </w:rPr>
        <w:lastRenderedPageBreak/>
        <w:t>Zoom sur les tâches :</w:t>
      </w:r>
    </w:p>
    <w:p w:rsidR="00FC26C4" w:rsidRDefault="00FC26C4" w:rsidP="00807B06">
      <w:pPr>
        <w:pStyle w:val="Retraitnormal1"/>
        <w:numPr>
          <w:ilvl w:val="0"/>
          <w:numId w:val="0"/>
        </w:numPr>
        <w:jc w:val="both"/>
        <w:rPr>
          <w:rFonts w:ascii="Arial" w:hAnsi="Arial"/>
          <w:iCs/>
          <w:sz w:val="24"/>
          <w:szCs w:val="14"/>
          <w:lang w:eastAsia="fr-FR"/>
        </w:rPr>
      </w:pPr>
    </w:p>
    <w:p w:rsidR="0022121C" w:rsidRDefault="00FC26C4" w:rsidP="0022121C">
      <w:pPr>
        <w:pStyle w:val="Retraitnormal1"/>
        <w:keepNext/>
        <w:numPr>
          <w:ilvl w:val="0"/>
          <w:numId w:val="0"/>
        </w:numPr>
        <w:jc w:val="both"/>
      </w:pPr>
      <w:r>
        <w:rPr>
          <w:noProof/>
          <w:lang w:val="fr-CH"/>
        </w:rPr>
        <w:drawing>
          <wp:inline distT="0" distB="0" distL="0" distR="0" wp14:anchorId="50D63F67" wp14:editId="464B3DA4">
            <wp:extent cx="5314950" cy="68294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6829425"/>
                    </a:xfrm>
                    <a:prstGeom prst="rect">
                      <a:avLst/>
                    </a:prstGeom>
                  </pic:spPr>
                </pic:pic>
              </a:graphicData>
            </a:graphic>
          </wp:inline>
        </w:drawing>
      </w:r>
    </w:p>
    <w:p w:rsidR="00FC26C4" w:rsidRPr="00FC26C4" w:rsidRDefault="0022121C" w:rsidP="0022121C">
      <w:pPr>
        <w:pStyle w:val="Lgende"/>
        <w:jc w:val="both"/>
        <w:rPr>
          <w:iCs w:val="0"/>
          <w:sz w:val="24"/>
          <w:szCs w:val="14"/>
        </w:rPr>
      </w:pPr>
      <w:r>
        <w:t>Tâches de la planification des tâches</w:t>
      </w:r>
    </w:p>
    <w:p w:rsidR="00AA0785" w:rsidRPr="00791020" w:rsidRDefault="00AA0785" w:rsidP="00807B06">
      <w:pPr>
        <w:pStyle w:val="Titre2"/>
        <w:jc w:val="both"/>
        <w:rPr>
          <w:i w:val="0"/>
          <w:iCs/>
        </w:rPr>
      </w:pPr>
      <w:bookmarkStart w:id="18" w:name="_Toc25553314"/>
      <w:bookmarkStart w:id="19" w:name="_Toc71691019"/>
      <w:bookmarkStart w:id="20" w:name="_Toc516036257"/>
      <w:r w:rsidRPr="00791020">
        <w:rPr>
          <w:i w:val="0"/>
          <w:iCs/>
        </w:rPr>
        <w:t>Dossier de conception</w:t>
      </w:r>
      <w:bookmarkEnd w:id="18"/>
      <w:bookmarkEnd w:id="19"/>
      <w:bookmarkEnd w:id="20"/>
    </w:p>
    <w:p w:rsidR="005414C8" w:rsidRDefault="005414C8" w:rsidP="00807B06">
      <w:pPr>
        <w:pStyle w:val="Retraitnormal1"/>
        <w:numPr>
          <w:ilvl w:val="0"/>
          <w:numId w:val="0"/>
        </w:numPr>
        <w:jc w:val="both"/>
        <w:rPr>
          <w:rFonts w:ascii="Arial" w:hAnsi="Arial" w:cs="Arial"/>
          <w:b/>
          <w:bCs/>
          <w:i/>
          <w:sz w:val="24"/>
        </w:rPr>
      </w:pPr>
    </w:p>
    <w:p w:rsidR="005414C8" w:rsidRDefault="005414C8" w:rsidP="00807B06">
      <w:pPr>
        <w:pStyle w:val="Titre3"/>
        <w:jc w:val="both"/>
      </w:pPr>
      <w:bookmarkStart w:id="21" w:name="_Toc516036258"/>
      <w:r>
        <w:t>Choix de l’environnement</w:t>
      </w:r>
      <w:bookmarkEnd w:id="21"/>
    </w:p>
    <w:p w:rsidR="005414C8" w:rsidRDefault="005414C8" w:rsidP="00807B06">
      <w:pPr>
        <w:jc w:val="both"/>
      </w:pPr>
    </w:p>
    <w:p w:rsidR="005414C8" w:rsidRDefault="005414C8" w:rsidP="00807B06">
      <w:pPr>
        <w:ind w:left="432"/>
        <w:jc w:val="both"/>
      </w:pPr>
      <w:r>
        <w:t>Le projet sera réalisé au CPNV à Ste-Croix, dans la salle de classe C232.</w:t>
      </w:r>
    </w:p>
    <w:p w:rsidR="005414C8" w:rsidRDefault="005414C8" w:rsidP="00807B06">
      <w:pPr>
        <w:ind w:left="432"/>
        <w:jc w:val="both"/>
      </w:pPr>
      <w:r>
        <w:lastRenderedPageBreak/>
        <w:t>Mon poste fixe</w:t>
      </w:r>
      <w:r w:rsidR="005A1092">
        <w:t xml:space="preserve"> (PC07)</w:t>
      </w:r>
      <w:r>
        <w:t xml:space="preserve"> </w:t>
      </w:r>
      <w:r w:rsidR="005A1092">
        <w:t xml:space="preserve">attribué </w:t>
      </w:r>
      <w:r>
        <w:t>de cette classe sera donc utilisé pour travailler sur le projet.</w:t>
      </w:r>
    </w:p>
    <w:p w:rsidR="005414C8" w:rsidRDefault="005414C8" w:rsidP="00807B06">
      <w:pPr>
        <w:ind w:left="432"/>
        <w:jc w:val="both"/>
      </w:pPr>
      <w:r>
        <w:t xml:space="preserve">Le poste en question est un ordinateur </w:t>
      </w:r>
      <w:r w:rsidRPr="005414C8">
        <w:rPr>
          <w:i/>
        </w:rPr>
        <w:t xml:space="preserve">Dell </w:t>
      </w:r>
      <w:proofErr w:type="spellStart"/>
      <w:r w:rsidRPr="005414C8">
        <w:rPr>
          <w:i/>
        </w:rPr>
        <w:t>Optiplex</w:t>
      </w:r>
      <w:proofErr w:type="spellEnd"/>
      <w:r w:rsidRPr="005414C8">
        <w:rPr>
          <w:i/>
        </w:rPr>
        <w:t xml:space="preserve"> 9020</w:t>
      </w:r>
      <w:r>
        <w:t xml:space="preserve">, fonctionnant sous le système d’exploitation </w:t>
      </w:r>
      <w:r>
        <w:rPr>
          <w:i/>
        </w:rPr>
        <w:t>Windows 7 Enterprise SP1</w:t>
      </w:r>
      <w:r>
        <w:t>.</w:t>
      </w:r>
    </w:p>
    <w:p w:rsidR="005414C8" w:rsidRDefault="005414C8" w:rsidP="00807B06">
      <w:pPr>
        <w:ind w:left="432"/>
        <w:jc w:val="both"/>
      </w:pPr>
    </w:p>
    <w:p w:rsidR="00D4420D" w:rsidRDefault="005414C8" w:rsidP="00807B06">
      <w:pPr>
        <w:ind w:firstLine="432"/>
        <w:jc w:val="both"/>
      </w:pPr>
      <w:r>
        <w:t>Sur ce poste, les logiciels suivants seront utilisés :</w:t>
      </w:r>
    </w:p>
    <w:p w:rsidR="00D4420D" w:rsidRDefault="00D4420D" w:rsidP="00807B06">
      <w:pPr>
        <w:ind w:firstLine="432"/>
        <w:jc w:val="both"/>
      </w:pPr>
    </w:p>
    <w:p w:rsidR="005414C8" w:rsidRDefault="005414C8" w:rsidP="00807B06">
      <w:pPr>
        <w:pStyle w:val="Paragraphedeliste"/>
        <w:numPr>
          <w:ilvl w:val="0"/>
          <w:numId w:val="21"/>
        </w:numPr>
        <w:jc w:val="both"/>
      </w:pPr>
      <w:r>
        <w:t xml:space="preserve">Visual Studio </w:t>
      </w:r>
      <w:r w:rsidR="00D4420D">
        <w:t>Enterprise 2015</w:t>
      </w:r>
    </w:p>
    <w:p w:rsidR="00D4420D" w:rsidRDefault="00D4420D" w:rsidP="00807B06">
      <w:pPr>
        <w:pStyle w:val="Paragraphedeliste"/>
        <w:numPr>
          <w:ilvl w:val="1"/>
          <w:numId w:val="21"/>
        </w:numPr>
        <w:jc w:val="both"/>
      </w:pPr>
      <w:r>
        <w:t>Programmation, tests automatiques et maquettes</w:t>
      </w:r>
    </w:p>
    <w:p w:rsidR="00D4420D" w:rsidRDefault="00D4420D" w:rsidP="00807B06">
      <w:pPr>
        <w:pStyle w:val="Paragraphedeliste"/>
        <w:numPr>
          <w:ilvl w:val="0"/>
          <w:numId w:val="20"/>
        </w:numPr>
        <w:jc w:val="both"/>
      </w:pPr>
      <w:r>
        <w:t>Microsoft Word 2016</w:t>
      </w:r>
    </w:p>
    <w:p w:rsidR="00D4420D" w:rsidRDefault="00D4420D" w:rsidP="00807B06">
      <w:pPr>
        <w:pStyle w:val="Paragraphedeliste"/>
        <w:numPr>
          <w:ilvl w:val="1"/>
          <w:numId w:val="20"/>
        </w:numPr>
        <w:jc w:val="both"/>
      </w:pPr>
      <w:r>
        <w:t>Rédaction de documentation</w:t>
      </w:r>
    </w:p>
    <w:p w:rsidR="00D4420D" w:rsidRDefault="00D4420D" w:rsidP="00807B06">
      <w:pPr>
        <w:pStyle w:val="Paragraphedeliste"/>
        <w:numPr>
          <w:ilvl w:val="0"/>
          <w:numId w:val="20"/>
        </w:numPr>
        <w:jc w:val="both"/>
      </w:pPr>
      <w:r>
        <w:t>Microsoft Excel 2016</w:t>
      </w:r>
    </w:p>
    <w:p w:rsidR="00D4420D" w:rsidRDefault="00D4420D" w:rsidP="00807B06">
      <w:pPr>
        <w:pStyle w:val="Paragraphedeliste"/>
        <w:numPr>
          <w:ilvl w:val="1"/>
          <w:numId w:val="20"/>
        </w:numPr>
        <w:jc w:val="both"/>
      </w:pPr>
      <w:r>
        <w:t>Documentation &amp; planification</w:t>
      </w:r>
    </w:p>
    <w:p w:rsidR="00D4420D" w:rsidRDefault="00D4420D" w:rsidP="00807B06">
      <w:pPr>
        <w:pStyle w:val="Paragraphedeliste"/>
        <w:numPr>
          <w:ilvl w:val="0"/>
          <w:numId w:val="20"/>
        </w:numPr>
        <w:jc w:val="both"/>
      </w:pPr>
      <w:r>
        <w:t xml:space="preserve">Microsoft Visio 2016 </w:t>
      </w:r>
    </w:p>
    <w:p w:rsidR="00D4420D" w:rsidRDefault="00D4420D" w:rsidP="00807B06">
      <w:pPr>
        <w:pStyle w:val="Paragraphedeliste"/>
        <w:numPr>
          <w:ilvl w:val="1"/>
          <w:numId w:val="20"/>
        </w:numPr>
        <w:jc w:val="both"/>
      </w:pPr>
      <w:r>
        <w:t>Création du MCD</w:t>
      </w:r>
    </w:p>
    <w:p w:rsidR="00F25710" w:rsidRDefault="00F25710" w:rsidP="00807B06">
      <w:pPr>
        <w:pStyle w:val="Paragraphedeliste"/>
        <w:numPr>
          <w:ilvl w:val="0"/>
          <w:numId w:val="20"/>
        </w:numPr>
        <w:jc w:val="both"/>
      </w:pPr>
      <w:proofErr w:type="spellStart"/>
      <w:r>
        <w:t>Astah</w:t>
      </w:r>
      <w:proofErr w:type="spellEnd"/>
      <w:r>
        <w:t xml:space="preserve"> </w:t>
      </w:r>
      <w:proofErr w:type="spellStart"/>
      <w:r>
        <w:t>Community</w:t>
      </w:r>
      <w:proofErr w:type="spellEnd"/>
      <w:r>
        <w:t xml:space="preserve"> 7.0.0</w:t>
      </w:r>
    </w:p>
    <w:p w:rsidR="00F25710" w:rsidRDefault="00F25710" w:rsidP="00807B06">
      <w:pPr>
        <w:pStyle w:val="Paragraphedeliste"/>
        <w:numPr>
          <w:ilvl w:val="1"/>
          <w:numId w:val="20"/>
        </w:numPr>
        <w:jc w:val="both"/>
      </w:pPr>
      <w:r>
        <w:t>Cré</w:t>
      </w:r>
      <w:r w:rsidR="00AC0E85">
        <w:t>ation du diagramme du Use Cases</w:t>
      </w:r>
    </w:p>
    <w:p w:rsidR="00AC0E85" w:rsidRDefault="00AC0E85" w:rsidP="00807B06">
      <w:pPr>
        <w:pStyle w:val="Paragraphedeliste"/>
        <w:numPr>
          <w:ilvl w:val="0"/>
          <w:numId w:val="20"/>
        </w:numPr>
        <w:jc w:val="both"/>
      </w:pPr>
      <w:proofErr w:type="spellStart"/>
      <w:r>
        <w:t>Astah</w:t>
      </w:r>
      <w:proofErr w:type="spellEnd"/>
      <w:r>
        <w:t xml:space="preserve"> Professional 7.2.0</w:t>
      </w:r>
    </w:p>
    <w:p w:rsidR="00AC0E85" w:rsidRDefault="00AC0E85" w:rsidP="00807B06">
      <w:pPr>
        <w:pStyle w:val="Paragraphedeliste"/>
        <w:numPr>
          <w:ilvl w:val="1"/>
          <w:numId w:val="20"/>
        </w:numPr>
        <w:jc w:val="both"/>
      </w:pPr>
      <w:r>
        <w:t xml:space="preserve">Création du diagramme de classes </w:t>
      </w:r>
    </w:p>
    <w:p w:rsidR="00D4420D" w:rsidRDefault="00D4420D" w:rsidP="00807B06">
      <w:pPr>
        <w:pStyle w:val="Paragraphedeliste"/>
        <w:numPr>
          <w:ilvl w:val="0"/>
          <w:numId w:val="20"/>
        </w:numPr>
        <w:jc w:val="both"/>
      </w:pPr>
      <w:r>
        <w:t>Microsoft Project 2016</w:t>
      </w:r>
    </w:p>
    <w:p w:rsidR="00D4420D" w:rsidRDefault="00D4420D" w:rsidP="00807B06">
      <w:pPr>
        <w:pStyle w:val="Paragraphedeliste"/>
        <w:numPr>
          <w:ilvl w:val="1"/>
          <w:numId w:val="20"/>
        </w:numPr>
        <w:jc w:val="both"/>
      </w:pPr>
      <w:r>
        <w:t>Planification</w:t>
      </w:r>
    </w:p>
    <w:p w:rsidR="00D4420D" w:rsidRDefault="00D4420D" w:rsidP="00807B06">
      <w:pPr>
        <w:pStyle w:val="Paragraphedeliste"/>
        <w:numPr>
          <w:ilvl w:val="0"/>
          <w:numId w:val="20"/>
        </w:numPr>
        <w:jc w:val="both"/>
      </w:pPr>
      <w:r>
        <w:t xml:space="preserve">MySQL </w:t>
      </w:r>
      <w:proofErr w:type="spellStart"/>
      <w:r>
        <w:t>Workbench</w:t>
      </w:r>
      <w:proofErr w:type="spellEnd"/>
    </w:p>
    <w:p w:rsidR="00D4420D" w:rsidRDefault="00D4420D" w:rsidP="00807B06">
      <w:pPr>
        <w:pStyle w:val="Paragraphedeliste"/>
        <w:numPr>
          <w:ilvl w:val="1"/>
          <w:numId w:val="20"/>
        </w:numPr>
        <w:jc w:val="both"/>
      </w:pPr>
      <w:r>
        <w:t>Création du MLD et des scripts de base de données</w:t>
      </w:r>
    </w:p>
    <w:p w:rsidR="00CA6A38" w:rsidRDefault="00CA6A38" w:rsidP="00807B06">
      <w:pPr>
        <w:pStyle w:val="Paragraphedeliste"/>
        <w:numPr>
          <w:ilvl w:val="0"/>
          <w:numId w:val="20"/>
        </w:numPr>
        <w:jc w:val="both"/>
      </w:pPr>
      <w:proofErr w:type="spellStart"/>
      <w:r>
        <w:t>Github</w:t>
      </w:r>
      <w:proofErr w:type="spellEnd"/>
      <w:r>
        <w:t xml:space="preserve"> Desktop 1.1.1</w:t>
      </w:r>
    </w:p>
    <w:p w:rsidR="00CA6A38" w:rsidRDefault="00CA6A38" w:rsidP="00807B06">
      <w:pPr>
        <w:pStyle w:val="Paragraphedeliste"/>
        <w:numPr>
          <w:ilvl w:val="1"/>
          <w:numId w:val="20"/>
        </w:numPr>
        <w:jc w:val="both"/>
      </w:pPr>
      <w:proofErr w:type="spellStart"/>
      <w:r>
        <w:t>Versioning</w:t>
      </w:r>
      <w:proofErr w:type="spellEnd"/>
    </w:p>
    <w:p w:rsidR="00D4420D" w:rsidRDefault="00D4420D" w:rsidP="00807B06">
      <w:pPr>
        <w:pStyle w:val="Paragraphedeliste"/>
        <w:numPr>
          <w:ilvl w:val="0"/>
          <w:numId w:val="20"/>
        </w:numPr>
        <w:jc w:val="both"/>
      </w:pPr>
      <w:proofErr w:type="spellStart"/>
      <w:r>
        <w:t>Wamp</w:t>
      </w:r>
      <w:proofErr w:type="spellEnd"/>
      <w:r>
        <w:t xml:space="preserve"> Server 3.0.6</w:t>
      </w:r>
    </w:p>
    <w:p w:rsidR="00D4420D" w:rsidRDefault="00D4420D" w:rsidP="00807B06">
      <w:pPr>
        <w:pStyle w:val="Paragraphedeliste"/>
        <w:numPr>
          <w:ilvl w:val="1"/>
          <w:numId w:val="20"/>
        </w:numPr>
        <w:jc w:val="both"/>
      </w:pPr>
      <w:r>
        <w:t>Serveur local pour utiliser la base de données dans un environnement de test</w:t>
      </w:r>
    </w:p>
    <w:p w:rsidR="00DF3327" w:rsidRDefault="00DF3327" w:rsidP="00807B06">
      <w:pPr>
        <w:pStyle w:val="Paragraphedeliste"/>
        <w:numPr>
          <w:ilvl w:val="0"/>
          <w:numId w:val="20"/>
        </w:numPr>
        <w:jc w:val="both"/>
      </w:pPr>
      <w:proofErr w:type="spellStart"/>
      <w:r>
        <w:t>Doxygen</w:t>
      </w:r>
      <w:proofErr w:type="spellEnd"/>
      <w:r>
        <w:t xml:space="preserve"> 1.8.13</w:t>
      </w:r>
    </w:p>
    <w:p w:rsidR="00DF3327" w:rsidRDefault="00DF3327" w:rsidP="00807B06">
      <w:pPr>
        <w:pStyle w:val="Paragraphedeliste"/>
        <w:numPr>
          <w:ilvl w:val="1"/>
          <w:numId w:val="20"/>
        </w:numPr>
        <w:jc w:val="both"/>
      </w:pPr>
      <w:r>
        <w:t>Export du code source en format XML et création de la documentation HTML du code</w:t>
      </w:r>
    </w:p>
    <w:p w:rsidR="00DF3327" w:rsidRDefault="00DF3327" w:rsidP="00807B06">
      <w:pPr>
        <w:pStyle w:val="Paragraphedeliste"/>
        <w:ind w:left="1152"/>
        <w:jc w:val="both"/>
      </w:pPr>
    </w:p>
    <w:p w:rsidR="00C42960" w:rsidRPr="005414C8" w:rsidRDefault="00EF3FFF" w:rsidP="00C42960">
      <w:r>
        <w:br w:type="page"/>
      </w:r>
    </w:p>
    <w:p w:rsidR="00C42960" w:rsidRDefault="00C42960" w:rsidP="00C42960">
      <w:pPr>
        <w:pStyle w:val="Titre3"/>
      </w:pPr>
      <w:bookmarkStart w:id="22" w:name="_Toc516036259"/>
      <w:r>
        <w:lastRenderedPageBreak/>
        <w:t>Scenarii</w:t>
      </w:r>
      <w:bookmarkEnd w:id="22"/>
    </w:p>
    <w:p w:rsidR="00EF3FFF" w:rsidRDefault="00EF3FFF" w:rsidP="00EF3FFF"/>
    <w:tbl>
      <w:tblPr>
        <w:tblW w:w="9760" w:type="dxa"/>
        <w:tblCellMar>
          <w:left w:w="70" w:type="dxa"/>
          <w:right w:w="70" w:type="dxa"/>
        </w:tblCellMar>
        <w:tblLook w:val="04A0" w:firstRow="1" w:lastRow="0" w:firstColumn="1" w:lastColumn="0" w:noHBand="0" w:noVBand="1"/>
      </w:tblPr>
      <w:tblGrid>
        <w:gridCol w:w="3520"/>
        <w:gridCol w:w="6240"/>
      </w:tblGrid>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bookmarkStart w:id="23" w:name="RANGE!A1:B249"/>
            <w:r w:rsidRPr="00EF3FFF">
              <w:rPr>
                <w:rFonts w:ascii="Calibri" w:hAnsi="Calibri"/>
                <w:b/>
                <w:bCs/>
                <w:color w:val="000000"/>
                <w:sz w:val="22"/>
                <w:szCs w:val="22"/>
                <w:lang w:val="fr-CH" w:eastAsia="fr-CH"/>
              </w:rPr>
              <w:t>Identifiant</w:t>
            </w:r>
            <w:bookmarkEnd w:id="23"/>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SC01</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Entrer une valeur</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sur l’afficheur et l’utiliser pour des calculs</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compose un nombre au moyen des boutons « 0 ; , ; 1 ; 2 ; 3 ; 4 ; 5 ; 6 ; 7 ; 8 ; 9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Au fur et à mesure que j’entre les chiffres, le nombre se compose sur l’afficheur et est utilisable pour des opérations</w:t>
            </w:r>
          </w:p>
        </w:tc>
      </w:tr>
      <w:tr w:rsidR="00EF3FFF" w:rsidRPr="00EF3FFF" w:rsidTr="00EF3FFF">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SC02</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Entrer une constante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de la constante sur l’afficheur et l’utiliser pour des calculs</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une des touches « π ; NA  ; C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La valeur de la constante s’affiche sur l’afficheur et est utilisable pour des opérations</w:t>
            </w:r>
          </w:p>
        </w:tc>
      </w:tr>
      <w:tr w:rsidR="00EF3FFF" w:rsidRPr="00EF3FFF" w:rsidTr="00EF3FFF">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EF3FFF">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SC03</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addition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Afficher le résultat et pouvoir l’utiliser dans un calcul</w:t>
            </w:r>
          </w:p>
        </w:tc>
      </w:tr>
      <w:tr w:rsidR="00EF3FFF" w:rsidRPr="00EF3FFF" w:rsidTr="00EF3FFF">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EF3FFF">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EF3FFF">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 valeur s’affiche sur l’afficheur</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EF3FFF">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EF3FFF">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EF3FFF">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l’addition des deux nombres entrés précédemment est affiché à droite du signe  « = »</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SC04</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soustraction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soustraction du second nombre entré au premier est affiché à droite du signe  « =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SC05</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Effectuer une multiplication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X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X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multiplication des deux nombres entrés précédemment est affiché à droite du signe  « =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SC06</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Effectuer une division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Afficher le résultat et pouvoir l’utiliser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autre valeur (Scénarii SC1 ou SC2)</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entrée s’affiche à la suite du symbole «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signe « = » est affiché à droite de la seconde valeur et le résultat de la division du premier nombre entré par le deuxième est affiché à droite du signe « = ».</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SC08</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Obtenir l’opposé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nombre le plus récent sur l’afficheur est multiplié par -1. S’il était en édition, il le reste.</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SC09</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sinus inverse, le cosinus inverse ou la tangente inverse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Sin-1 », « Cos-1 » ou « Tan-1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Sin-1(x) », ou x est la valeur entrée plus tôt. Le cosinus inverse et la tangente inverse se comportent pareillement, affichant respectivement « Cos(x)-1 » et « Tan(x)-1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Je clique sur le bouton «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cosinus inverse et la tangente inverse se comportent pareillement, affichant respectivement « Cos(x)-1 » et « Tan(x)-1 ».</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SC10</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Convertir une valeur décimale en binaire, en octal ou en hexadécimal</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Afficher la valeur convertie sur l’afficheur</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w:t>
            </w:r>
            <w:proofErr w:type="spellStart"/>
            <w:r w:rsidRPr="00EF3FFF">
              <w:rPr>
                <w:rFonts w:ascii="Calibri" w:hAnsi="Calibri"/>
                <w:color w:val="000000"/>
                <w:sz w:val="22"/>
                <w:szCs w:val="22"/>
                <w:lang w:val="fr-CH" w:eastAsia="fr-CH"/>
              </w:rPr>
              <w:t>dec</w:t>
            </w:r>
            <w:proofErr w:type="spellEnd"/>
            <w:r w:rsidRPr="00EF3FFF">
              <w:rPr>
                <w:rFonts w:ascii="Calibri" w:hAnsi="Calibri"/>
                <w:color w:val="000000"/>
                <w:sz w:val="22"/>
                <w:szCs w:val="22"/>
                <w:lang w:val="fr-CH" w:eastAsia="fr-CH"/>
              </w:rPr>
              <w:t xml:space="preserve"> -&gt; bin », « </w:t>
            </w:r>
            <w:proofErr w:type="spellStart"/>
            <w:r w:rsidRPr="00EF3FFF">
              <w:rPr>
                <w:rFonts w:ascii="Calibri" w:hAnsi="Calibri"/>
                <w:color w:val="000000"/>
                <w:sz w:val="22"/>
                <w:szCs w:val="22"/>
                <w:lang w:val="fr-CH" w:eastAsia="fr-CH"/>
              </w:rPr>
              <w:t>dec</w:t>
            </w:r>
            <w:proofErr w:type="spellEnd"/>
            <w:r w:rsidRPr="00EF3FFF">
              <w:rPr>
                <w:rFonts w:ascii="Calibri" w:hAnsi="Calibri"/>
                <w:color w:val="000000"/>
                <w:sz w:val="22"/>
                <w:szCs w:val="22"/>
                <w:lang w:val="fr-CH" w:eastAsia="fr-CH"/>
              </w:rPr>
              <w:t xml:space="preserve"> -&gt; </w:t>
            </w:r>
            <w:proofErr w:type="spellStart"/>
            <w:r w:rsidRPr="00EF3FFF">
              <w:rPr>
                <w:rFonts w:ascii="Calibri" w:hAnsi="Calibri"/>
                <w:color w:val="000000"/>
                <w:sz w:val="22"/>
                <w:szCs w:val="22"/>
                <w:lang w:val="fr-CH" w:eastAsia="fr-CH"/>
              </w:rPr>
              <w:t>oct</w:t>
            </w:r>
            <w:proofErr w:type="spellEnd"/>
            <w:r w:rsidRPr="00EF3FFF">
              <w:rPr>
                <w:rFonts w:ascii="Calibri" w:hAnsi="Calibri"/>
                <w:color w:val="000000"/>
                <w:sz w:val="22"/>
                <w:szCs w:val="22"/>
                <w:lang w:val="fr-CH" w:eastAsia="fr-CH"/>
              </w:rPr>
              <w:t> » ou « </w:t>
            </w:r>
            <w:proofErr w:type="spellStart"/>
            <w:r w:rsidRPr="00EF3FFF">
              <w:rPr>
                <w:rFonts w:ascii="Calibri" w:hAnsi="Calibri"/>
                <w:color w:val="000000"/>
                <w:sz w:val="22"/>
                <w:szCs w:val="22"/>
                <w:lang w:val="fr-CH" w:eastAsia="fr-CH"/>
              </w:rPr>
              <w:t>dec</w:t>
            </w:r>
            <w:proofErr w:type="spellEnd"/>
            <w:r w:rsidRPr="00EF3FFF">
              <w:rPr>
                <w:rFonts w:ascii="Calibri" w:hAnsi="Calibri"/>
                <w:color w:val="000000"/>
                <w:sz w:val="22"/>
                <w:szCs w:val="22"/>
                <w:lang w:val="fr-CH" w:eastAsia="fr-CH"/>
              </w:rPr>
              <w:t xml:space="preserve"> -&gt; </w:t>
            </w:r>
            <w:proofErr w:type="spellStart"/>
            <w:r w:rsidRPr="00EF3FFF">
              <w:rPr>
                <w:rFonts w:ascii="Calibri" w:hAnsi="Calibri"/>
                <w:color w:val="000000"/>
                <w:sz w:val="22"/>
                <w:szCs w:val="22"/>
                <w:lang w:val="fr-CH" w:eastAsia="fr-CH"/>
              </w:rPr>
              <w:t>hex</w:t>
            </w:r>
            <w:proofErr w:type="spellEnd"/>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nombre le plus récent sur l’afficheur est converti en binaire, octal ou hexadécimal selon le bouton cliqué.</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SC11</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Vider l’afficheur et afficher « 0 »</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Je clique sur le bouton « CLEAR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 L’afficheur est vidé et la valeur « 0 » y est affichée.</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SC12</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logarithme de base 10 ou le logarithme naturel (base 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log(x) » ou « ln(x)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log(x) », x étant le nombre entré précédemment.  Pareil pour le logarithme naturel qui affiche « ln(x) » .</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 valeur du logarithme de base 10 de x ou de son logarithme naturel.</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SC13</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Arrondir un nombre à l’unité</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nouvelle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Round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Round(x) », x étant le nombre entré précédemment.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l’arrondi à l’unité de x.</w:t>
            </w:r>
          </w:p>
        </w:tc>
      </w:tr>
      <w:tr w:rsidR="00EF3FFF"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SC14</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le carré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x2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x^2 » , x étant le nombre entré précédemment.</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du carré de x.</w:t>
            </w:r>
          </w:p>
        </w:tc>
      </w:tr>
    </w:tbl>
    <w:p w:rsidR="006242C6" w:rsidRDefault="006242C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EF3FFF"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SC15</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Calculer la racine carrée d’un nombre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EF3FFF"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EF3FFF" w:rsidRPr="00EF3FFF" w:rsidRDefault="00EF3FFF" w:rsidP="006242C6">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EF3FFF"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EF3FFF" w:rsidRPr="00EF3FFF" w:rsidRDefault="00EF3FFF" w:rsidP="006242C6">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EF3FFF"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EF3FFF" w:rsidRPr="00EF3FFF" w:rsidTr="006242C6">
        <w:trPr>
          <w:trHeight w:val="315"/>
        </w:trPr>
        <w:tc>
          <w:tcPr>
            <w:tcW w:w="3520" w:type="dxa"/>
            <w:tcBorders>
              <w:top w:val="single" w:sz="4" w:space="0" w:color="auto"/>
              <w:left w:val="single" w:sz="4" w:space="0" w:color="auto"/>
              <w:bottom w:val="single" w:sz="4" w:space="0" w:color="auto"/>
              <w:right w:val="single" w:sz="4" w:space="0" w:color="auto"/>
            </w:tcBorders>
            <w:shd w:val="clear" w:color="auto" w:fill="E3F3D1"/>
            <w:vAlign w:val="bottom"/>
            <w:hideMark/>
          </w:tcPr>
          <w:p w:rsidR="00EF3FFF" w:rsidRPr="00EF3FFF" w:rsidRDefault="006242C6" w:rsidP="006242C6">
            <w:pPr>
              <w:rPr>
                <w:rFonts w:ascii="Calibri" w:hAnsi="Calibri"/>
                <w:color w:val="000000"/>
                <w:sz w:val="22"/>
                <w:szCs w:val="22"/>
                <w:lang w:val="fr-CH" w:eastAsia="fr-CH"/>
              </w:rPr>
            </w:pPr>
            <w:r>
              <w:rPr>
                <w:rFonts w:ascii="Calibri" w:hAnsi="Calibri"/>
                <w:color w:val="000000"/>
                <w:sz w:val="22"/>
                <w:szCs w:val="22"/>
                <w:lang w:val="fr-CH" w:eastAsia="fr-CH"/>
              </w:rPr>
              <w:t>Je clique sur le bouton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2</m:t>
                  </m:r>
                </m:deg>
                <m:e>
                  <m:r>
                    <w:rPr>
                      <w:rFonts w:ascii="Cambria Math" w:hAnsi="Cambria Math"/>
                      <w:color w:val="000000"/>
                      <w:sz w:val="22"/>
                      <w:szCs w:val="22"/>
                      <w:lang w:val="fr-CH" w:eastAsia="fr-CH"/>
                    </w:rPr>
                    <m:t>x</m:t>
                  </m:r>
                </m:e>
              </m:rad>
            </m:oMath>
            <w:r>
              <w:rPr>
                <w:rFonts w:ascii="Calibri" w:hAnsi="Calibri"/>
                <w:color w:val="000000"/>
                <w:sz w:val="22"/>
                <w:szCs w:val="22"/>
                <w:lang w:val="fr-CH" w:eastAsia="fr-CH"/>
              </w:rPr>
              <w:t> »</w:t>
            </w:r>
          </w:p>
        </w:tc>
        <w:tc>
          <w:tcPr>
            <w:tcW w:w="6240" w:type="dxa"/>
            <w:tcBorders>
              <w:top w:val="nil"/>
              <w:left w:val="single" w:sz="4" w:space="0" w:color="auto"/>
              <w:bottom w:val="single" w:sz="4" w:space="0" w:color="auto"/>
              <w:right w:val="single" w:sz="4" w:space="0" w:color="auto"/>
            </w:tcBorders>
            <w:shd w:val="clear" w:color="auto" w:fill="E3F3D1"/>
            <w:vAlign w:val="bottom"/>
            <w:hideMark/>
          </w:tcPr>
          <w:p w:rsidR="00EF3FFF" w:rsidRPr="00EF3FFF" w:rsidRDefault="00EF3FFF" w:rsidP="006242C6">
            <w:pPr>
              <w:rPr>
                <w:rFonts w:ascii="Calibri" w:hAnsi="Calibri"/>
                <w:color w:val="000000"/>
                <w:sz w:val="22"/>
                <w:szCs w:val="22"/>
                <w:lang w:val="fr-CH" w:eastAsia="fr-CH"/>
              </w:rPr>
            </w:pPr>
            <w:r w:rsidRPr="00EF3FFF">
              <w:rPr>
                <w:rFonts w:ascii="Calibri" w:hAnsi="Calibri"/>
                <w:color w:val="000000"/>
                <w:sz w:val="22"/>
                <w:szCs w:val="22"/>
                <w:lang w:val="fr-CH" w:eastAsia="fr-CH"/>
              </w:rPr>
              <w:t> </w:t>
            </w:r>
            <w:r w:rsidR="006242C6">
              <w:rPr>
                <w:rFonts w:ascii="Calibri" w:hAnsi="Calibri"/>
                <w:color w:val="000000"/>
                <w:sz w:val="22"/>
                <w:szCs w:val="22"/>
                <w:lang w:val="fr-CH" w:eastAsia="fr-CH"/>
              </w:rPr>
              <w:t>L’afficheur affiche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2</m:t>
                  </m:r>
                </m:deg>
                <m:e>
                  <m:r>
                    <w:rPr>
                      <w:rFonts w:ascii="Cambria Math" w:hAnsi="Cambria Math"/>
                      <w:color w:val="000000"/>
                      <w:sz w:val="22"/>
                      <w:szCs w:val="22"/>
                      <w:lang w:val="fr-CH" w:eastAsia="fr-CH"/>
                    </w:rPr>
                    <m:t>x</m:t>
                  </m:r>
                </m:e>
              </m:rad>
            </m:oMath>
            <w:r w:rsidR="006242C6">
              <w:rPr>
                <w:rFonts w:ascii="Calibri" w:hAnsi="Calibri"/>
                <w:color w:val="000000"/>
                <w:sz w:val="22"/>
                <w:szCs w:val="22"/>
                <w:lang w:val="fr-CH" w:eastAsia="fr-CH"/>
              </w:rPr>
              <w:t> », x étant le nombre entré précédemment</w:t>
            </w:r>
          </w:p>
        </w:tc>
      </w:tr>
      <w:tr w:rsidR="00BC1DF5" w:rsidRPr="00EF3FFF" w:rsidTr="00532A30">
        <w:trPr>
          <w:trHeight w:val="315"/>
        </w:trPr>
        <w:tc>
          <w:tcPr>
            <w:tcW w:w="3520" w:type="dxa"/>
            <w:tcBorders>
              <w:top w:val="single" w:sz="4" w:space="0" w:color="auto"/>
              <w:left w:val="single" w:sz="4" w:space="0" w:color="auto"/>
              <w:bottom w:val="single" w:sz="4" w:space="0" w:color="auto"/>
              <w:right w:val="single" w:sz="4" w:space="0" w:color="auto"/>
            </w:tcBorders>
            <w:shd w:val="clear" w:color="auto" w:fill="E3F3D1"/>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single" w:sz="4" w:space="0" w:color="auto"/>
              <w:bottom w:val="single" w:sz="4" w:space="0" w:color="auto"/>
              <w:right w:val="single" w:sz="4" w:space="0" w:color="auto"/>
            </w:tcBorders>
            <w:shd w:val="clear" w:color="auto" w:fill="E3F3D1"/>
            <w:vAlign w:val="bottom"/>
          </w:tcPr>
          <w:p w:rsidR="00BC1DF5" w:rsidRPr="00EF3FFF" w:rsidRDefault="00BC1DF5" w:rsidP="00BC1DF5">
            <w:pPr>
              <w:rPr>
                <w:rFonts w:ascii="Calibri" w:hAnsi="Calibri"/>
                <w:color w:val="000000"/>
                <w:sz w:val="22"/>
                <w:szCs w:val="22"/>
                <w:lang w:val="fr-CH" w:eastAsia="fr-CH"/>
              </w:rPr>
            </w:pPr>
            <w:r w:rsidRPr="006242C6">
              <w:rPr>
                <w:rFonts w:ascii="Calibri" w:hAnsi="Calibri"/>
                <w:color w:val="000000"/>
                <w:sz w:val="22"/>
                <w:szCs w:val="22"/>
                <w:lang w:val="fr-CH" w:eastAsia="fr-CH"/>
              </w:rPr>
              <w:t>Le symbole « = » apparaît à la suite de l’opération, suivi de la racine carrée de x. Si l’opération est impossible, l’afficheur affiche « Erreur ».</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tcPr>
          <w:p w:rsidR="00BC1DF5" w:rsidRPr="00EF3FFF" w:rsidRDefault="00BC1DF5" w:rsidP="00BC1DF5">
            <w:pPr>
              <w:rPr>
                <w:rFonts w:ascii="Calibri" w:hAnsi="Calibri"/>
                <w:color w:val="000000"/>
                <w:sz w:val="22"/>
                <w:szCs w:val="22"/>
                <w:lang w:val="fr-CH" w:eastAsia="fr-CH"/>
              </w:rPr>
            </w:pPr>
          </w:p>
        </w:tc>
        <w:tc>
          <w:tcPr>
            <w:tcW w:w="6240" w:type="dxa"/>
            <w:tcBorders>
              <w:top w:val="nil"/>
              <w:left w:val="nil"/>
              <w:bottom w:val="single" w:sz="4" w:space="0" w:color="auto"/>
              <w:right w:val="single" w:sz="4" w:space="0" w:color="auto"/>
            </w:tcBorders>
            <w:shd w:val="clear" w:color="auto" w:fill="auto"/>
            <w:vAlign w:val="bottom"/>
          </w:tcPr>
          <w:p w:rsidR="00BC1DF5" w:rsidRPr="00EF3FFF" w:rsidRDefault="00BC1DF5" w:rsidP="00BC1DF5">
            <w:pPr>
              <w:rPr>
                <w:rFonts w:ascii="Calibri" w:hAnsi="Calibri"/>
                <w:color w:val="000000"/>
                <w:sz w:val="22"/>
                <w:szCs w:val="22"/>
                <w:lang w:val="fr-CH" w:eastAsia="fr-CH"/>
              </w:rPr>
            </w:pP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SC16</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Obtenir la valeur absolue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 » , x étant le nombre entré précédemment.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de l’opération, suivi de la valeur absolue de x.</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SC17</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l’inverse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945"/>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1/x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1/x = » suivi de la valeur de l’inverse de x, x étant le nombre entré précédemment. Si le calcul est impossible (division par zéro), l’afficheur affiche « Erreur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droite de l’opération, suivi de l’inverse du deuxième nombre.</w:t>
            </w:r>
          </w:p>
        </w:tc>
      </w:tr>
    </w:tbl>
    <w:p w:rsidR="001B30A6" w:rsidRDefault="001B30A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SC18</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un nombre à la puissance d’un autre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w:t>
            </w:r>
            <w:proofErr w:type="spellStart"/>
            <w:r w:rsidRPr="00EF3FFF">
              <w:rPr>
                <w:rFonts w:ascii="Calibri" w:hAnsi="Calibri"/>
                <w:color w:val="000000"/>
                <w:sz w:val="22"/>
                <w:szCs w:val="22"/>
                <w:lang w:val="fr-CH" w:eastAsia="fr-CH"/>
              </w:rPr>
              <w:t>x</w:t>
            </w:r>
            <w:r w:rsidR="001B30A6">
              <w:rPr>
                <w:rFonts w:ascii="Calibri" w:hAnsi="Calibri"/>
                <w:color w:val="000000"/>
                <w:sz w:val="22"/>
                <w:szCs w:val="22"/>
                <w:lang w:val="fr-CH" w:eastAsia="fr-CH"/>
              </w:rPr>
              <w:t>^y</w:t>
            </w:r>
            <w:proofErr w:type="spellEnd"/>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s’affiche à la suite du nombre précédent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deuxième valeur (Scénarii SC1 ou SC2)</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à la suite du symbole « ^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symbole « = » apparaît à la suite du deuxième nombre, suivi du résultat du premier nombre mis à la puissance du deuxième nombre.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ind w:firstLineChars="200" w:firstLine="440"/>
              <w:jc w:val="right"/>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SC19</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1B30A6">
            <w:pPr>
              <w:rPr>
                <w:rFonts w:ascii="Calibri" w:hAnsi="Calibri"/>
                <w:color w:val="000000"/>
                <w:sz w:val="22"/>
                <w:szCs w:val="22"/>
                <w:lang w:val="fr-CH" w:eastAsia="fr-CH"/>
              </w:rPr>
            </w:pPr>
            <w:r w:rsidRPr="00EF3FFF">
              <w:rPr>
                <w:rFonts w:ascii="Calibri" w:hAnsi="Calibri"/>
                <w:color w:val="000000"/>
                <w:sz w:val="22"/>
                <w:szCs w:val="22"/>
                <w:lang w:val="fr-CH" w:eastAsia="fr-CH"/>
              </w:rPr>
              <w:t>Calculer l’exponentiel d’un nombre (e</w:t>
            </w:r>
            <w:r w:rsidR="001B30A6">
              <w:rPr>
                <w:rFonts w:ascii="Calibri" w:hAnsi="Calibri"/>
                <w:color w:val="000000"/>
                <w:sz w:val="22"/>
                <w:szCs w:val="22"/>
                <w:vertAlign w:val="superscript"/>
                <w:lang w:val="fr-CH" w:eastAsia="fr-CH"/>
              </w:rPr>
              <w:t>x</w:t>
            </w:r>
            <w:r w:rsidRPr="00EF3FFF">
              <w:rPr>
                <w:rFonts w:ascii="Calibri" w:hAnsi="Calibri"/>
                <w:color w:val="000000"/>
                <w:sz w:val="22"/>
                <w:szCs w:val="22"/>
                <w:lang w:val="fr-CH" w:eastAsia="fr-CH"/>
              </w:rPr>
              <w:t>)</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w:t>
            </w:r>
            <w:proofErr w:type="spellStart"/>
            <w:r w:rsidRPr="00EF3FFF">
              <w:rPr>
                <w:rFonts w:ascii="Calibri" w:hAnsi="Calibri"/>
                <w:color w:val="000000"/>
                <w:sz w:val="22"/>
                <w:szCs w:val="22"/>
                <w:lang w:val="fr-CH" w:eastAsia="fr-CH"/>
              </w:rPr>
              <w:t>e^x</w:t>
            </w:r>
            <w:proofErr w:type="spellEnd"/>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w:t>
            </w:r>
            <w:proofErr w:type="spellStart"/>
            <w:r w:rsidRPr="00EF3FFF">
              <w:rPr>
                <w:rFonts w:ascii="Calibri" w:hAnsi="Calibri"/>
                <w:color w:val="000000"/>
                <w:sz w:val="22"/>
                <w:szCs w:val="22"/>
                <w:lang w:val="fr-CH" w:eastAsia="fr-CH"/>
              </w:rPr>
              <w:t>e^x</w:t>
            </w:r>
            <w:proofErr w:type="spellEnd"/>
            <w:r w:rsidRPr="00EF3FFF">
              <w:rPr>
                <w:rFonts w:ascii="Calibri" w:hAnsi="Calibri"/>
                <w:color w:val="000000"/>
                <w:sz w:val="22"/>
                <w:szCs w:val="22"/>
                <w:lang w:val="fr-CH" w:eastAsia="fr-CH"/>
              </w:rPr>
              <w:t xml:space="preserve"> », x étant le nombre entré précédemment.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apparaît à droite de l’opération, suivi de l’exponentielle du nombre entré précédemment.</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SC20</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le factoriel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x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L’afficheur affiche « x! », x étant le nombre entré précédemment.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apparaît à droite de l’opération, suivi du factoriel du nombre entré précédemment.</w:t>
            </w:r>
          </w:p>
        </w:tc>
      </w:tr>
    </w:tbl>
    <w:p w:rsidR="001B30A6" w:rsidRDefault="001B30A6">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SC21</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Calculer la racine « </w:t>
            </w:r>
            <w:proofErr w:type="spellStart"/>
            <w:r w:rsidRPr="00EF3FFF">
              <w:rPr>
                <w:rFonts w:ascii="Calibri" w:hAnsi="Calibri"/>
                <w:color w:val="000000"/>
                <w:sz w:val="22"/>
                <w:szCs w:val="22"/>
                <w:lang w:val="fr-CH" w:eastAsia="fr-CH"/>
              </w:rPr>
              <w:t>Xième</w:t>
            </w:r>
            <w:proofErr w:type="spellEnd"/>
            <w:r w:rsidRPr="00EF3FFF">
              <w:rPr>
                <w:rFonts w:ascii="Calibri" w:hAnsi="Calibri"/>
                <w:color w:val="000000"/>
                <w:sz w:val="22"/>
                <w:szCs w:val="22"/>
                <w:lang w:val="fr-CH" w:eastAsia="fr-CH"/>
              </w:rPr>
              <w:t> » d’un nombre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L’afficher et pouvoir utiliser sa valeur dans un calcul</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 ou résultat d’un calcul précédent)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1B30A6"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tcPr>
          <w:p w:rsidR="001B30A6" w:rsidRPr="00EF3FFF" w:rsidRDefault="001B30A6" w:rsidP="001B30A6">
            <w:pPr>
              <w:rPr>
                <w:rFonts w:ascii="Calibri" w:hAnsi="Calibri"/>
                <w:color w:val="000000"/>
                <w:sz w:val="22"/>
                <w:szCs w:val="22"/>
                <w:lang w:val="fr-CH" w:eastAsia="fr-CH"/>
              </w:rPr>
            </w:pPr>
            <w:r>
              <w:rPr>
                <w:rFonts w:ascii="Calibri" w:hAnsi="Calibri"/>
                <w:color w:val="000000"/>
                <w:sz w:val="22"/>
                <w:szCs w:val="22"/>
                <w:lang w:val="fr-CH" w:eastAsia="fr-CH"/>
              </w:rPr>
              <w:t>Je clique sur le bouton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x</m:t>
                  </m:r>
                </m:deg>
                <m:e>
                  <m:r>
                    <w:rPr>
                      <w:rFonts w:ascii="Cambria Math" w:hAnsi="Cambria Math"/>
                      <w:color w:val="000000"/>
                      <w:sz w:val="22"/>
                      <w:szCs w:val="22"/>
                      <w:lang w:val="fr-CH" w:eastAsia="fr-CH"/>
                    </w:rPr>
                    <m:t>y</m:t>
                  </m:r>
                </m:e>
              </m:rad>
            </m:oMath>
            <w:r>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000000" w:fill="E3F3D1"/>
          </w:tcPr>
          <w:p w:rsidR="001B30A6" w:rsidRPr="00EF3FFF" w:rsidRDefault="001B30A6" w:rsidP="00BC1DF5">
            <w:pPr>
              <w:rPr>
                <w:rFonts w:ascii="Calibri" w:hAnsi="Calibri"/>
                <w:color w:val="000000"/>
                <w:sz w:val="22"/>
                <w:szCs w:val="22"/>
                <w:lang w:val="fr-CH" w:eastAsia="fr-CH"/>
              </w:rPr>
            </w:pPr>
            <w:r>
              <w:rPr>
                <w:rFonts w:ascii="Calibri" w:hAnsi="Calibri"/>
                <w:color w:val="000000"/>
                <w:sz w:val="22"/>
                <w:szCs w:val="22"/>
                <w:lang w:val="fr-CH" w:eastAsia="fr-CH"/>
              </w:rPr>
              <w:t>Le symbole «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 xml:space="preserve"> </m:t>
                  </m:r>
                </m:deg>
                <m:e>
                  <m:r>
                    <w:rPr>
                      <w:rFonts w:ascii="Cambria Math" w:hAnsi="Cambria Math"/>
                      <w:color w:val="000000"/>
                      <w:sz w:val="22"/>
                      <w:szCs w:val="22"/>
                      <w:lang w:val="fr-CH" w:eastAsia="fr-CH"/>
                    </w:rPr>
                    <m:t xml:space="preserve"> </m:t>
                  </m:r>
                </m:e>
              </m:rad>
            </m:oMath>
            <w:r>
              <w:rPr>
                <w:rFonts w:ascii="Calibri" w:hAnsi="Calibri"/>
                <w:color w:val="000000"/>
                <w:sz w:val="22"/>
                <w:szCs w:val="22"/>
                <w:lang w:val="fr-CH" w:eastAsia="fr-CH"/>
              </w:rPr>
              <w:t> » s’affiche à la gauche du nombre entré</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La valeur s’affiche à gauche du symbole </w:t>
            </w:r>
            <w:r w:rsidR="001B30A6">
              <w:rPr>
                <w:rFonts w:ascii="Calibri" w:hAnsi="Calibri"/>
                <w:color w:val="000000"/>
                <w:sz w:val="22"/>
                <w:szCs w:val="22"/>
                <w:lang w:val="fr-CH" w:eastAsia="fr-CH"/>
              </w:rPr>
              <w:t>« </w:t>
            </w:r>
            <m:oMath>
              <m:rad>
                <m:radPr>
                  <m:ctrlPr>
                    <w:rPr>
                      <w:rFonts w:ascii="Cambria Math" w:hAnsi="Cambria Math"/>
                      <w:i/>
                      <w:color w:val="000000"/>
                      <w:sz w:val="22"/>
                      <w:szCs w:val="22"/>
                      <w:lang w:val="fr-CH" w:eastAsia="fr-CH"/>
                    </w:rPr>
                  </m:ctrlPr>
                </m:radPr>
                <m:deg>
                  <m:r>
                    <w:rPr>
                      <w:rFonts w:ascii="Cambria Math" w:hAnsi="Cambria Math"/>
                      <w:color w:val="000000"/>
                      <w:sz w:val="22"/>
                      <w:szCs w:val="22"/>
                      <w:lang w:val="fr-CH" w:eastAsia="fr-CH"/>
                    </w:rPr>
                    <m:t xml:space="preserve"> </m:t>
                  </m:r>
                </m:deg>
                <m:e>
                  <m:r>
                    <w:rPr>
                      <w:rFonts w:ascii="Cambria Math" w:hAnsi="Cambria Math"/>
                      <w:color w:val="000000"/>
                      <w:sz w:val="22"/>
                      <w:szCs w:val="22"/>
                      <w:lang w:val="fr-CH" w:eastAsia="fr-CH"/>
                    </w:rPr>
                    <m:t xml:space="preserve"> </m:t>
                  </m:r>
                </m:e>
              </m:rad>
            </m:oMath>
            <w:r w:rsidR="001B30A6">
              <w:rPr>
                <w:rFonts w:ascii="Calibri" w:hAnsi="Calibri"/>
                <w:color w:val="000000"/>
                <w:sz w:val="22"/>
                <w:szCs w:val="22"/>
                <w:lang w:val="fr-CH" w:eastAsia="fr-CH"/>
              </w:rPr>
              <w:t>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Le signe « = » s’affiche à droite de l’opération suivi du résultat de la racine </w:t>
            </w:r>
            <w:proofErr w:type="spellStart"/>
            <w:r w:rsidRPr="00EF3FFF">
              <w:rPr>
                <w:rFonts w:ascii="Calibri" w:hAnsi="Calibri"/>
                <w:color w:val="000000"/>
                <w:sz w:val="22"/>
                <w:szCs w:val="22"/>
                <w:lang w:val="fr-CH" w:eastAsia="fr-CH"/>
              </w:rPr>
              <w:t>Y</w:t>
            </w:r>
            <w:r w:rsidR="00192789">
              <w:rPr>
                <w:rFonts w:ascii="Calibri" w:hAnsi="Calibri"/>
                <w:color w:val="000000"/>
                <w:sz w:val="22"/>
                <w:szCs w:val="22"/>
                <w:lang w:val="fr-CH" w:eastAsia="fr-CH"/>
              </w:rPr>
              <w:t>i</w:t>
            </w:r>
            <w:r w:rsidRPr="00EF3FFF">
              <w:rPr>
                <w:rFonts w:ascii="Calibri" w:hAnsi="Calibri"/>
                <w:color w:val="000000"/>
                <w:sz w:val="22"/>
                <w:szCs w:val="22"/>
                <w:lang w:val="fr-CH" w:eastAsia="fr-CH"/>
              </w:rPr>
              <w:t>ème</w:t>
            </w:r>
            <w:proofErr w:type="spellEnd"/>
            <w:r w:rsidRPr="00EF3FFF">
              <w:rPr>
                <w:rFonts w:ascii="Calibri" w:hAnsi="Calibri"/>
                <w:color w:val="000000"/>
                <w:sz w:val="22"/>
                <w:szCs w:val="22"/>
                <w:lang w:val="fr-CH" w:eastAsia="fr-CH"/>
              </w:rPr>
              <w:t xml:space="preserve"> de X, X étant le premier nombre entré et Y le second nombre entré.</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SC22</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Effacer le chiffre du nombre en cours de saisie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Corriger une erreur de saisie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(Scénario SC1)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&lt;--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dernier chiffre du nombre en cours de saisie est effacé. Le nombre reste en saisie.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SC23</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Utiliser des parenthèses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Créer un bloc de calcul prioritaire dans une grande opération</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sur l’afficheur</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J’entre une valeur (Scénarii SC1 ou SC2)</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valeur s’affiche sur l’afficheur à la suite du signe « (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n’importe quelle opération sans appuyer sur le bouton « = » (Scénarii 3-9 et 12-21)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calcul est affiché sur l’afficheur.</w:t>
            </w:r>
          </w:p>
        </w:tc>
      </w:tr>
      <w:tr w:rsidR="00BC1DF5"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S’il reste une parenthèse ouverte, le signe </w:t>
            </w:r>
            <w:proofErr w:type="gramStart"/>
            <w:r w:rsidRPr="00EF3FFF">
              <w:rPr>
                <w:rFonts w:ascii="Calibri" w:hAnsi="Calibri"/>
                <w:color w:val="000000"/>
                <w:sz w:val="22"/>
                <w:szCs w:val="22"/>
                <w:lang w:val="fr-CH" w:eastAsia="fr-CH"/>
              </w:rPr>
              <w:t>« )</w:t>
            </w:r>
            <w:proofErr w:type="gramEnd"/>
            <w:r w:rsidRPr="00EF3FFF">
              <w:rPr>
                <w:rFonts w:ascii="Calibri" w:hAnsi="Calibri"/>
                <w:color w:val="000000"/>
                <w:sz w:val="22"/>
                <w:szCs w:val="22"/>
                <w:lang w:val="fr-CH" w:eastAsia="fr-CH"/>
              </w:rPr>
              <w:t> » s’affiche à la suite de l’opération, créant ainsi un bloc de calcul prioritaire (règle de la priorité des opérations). Sinon, rien ne se passe.</w:t>
            </w:r>
          </w:p>
        </w:tc>
      </w:tr>
    </w:tbl>
    <w:p w:rsidR="00192789" w:rsidRDefault="00192789">
      <w:r>
        <w:br w:type="page"/>
      </w:r>
    </w:p>
    <w:tbl>
      <w:tblPr>
        <w:tblpPr w:leftFromText="141" w:rightFromText="141" w:vertAnchor="text" w:tblpY="1"/>
        <w:tblOverlap w:val="never"/>
        <w:tblW w:w="9760" w:type="dxa"/>
        <w:tblCellMar>
          <w:left w:w="70" w:type="dxa"/>
          <w:right w:w="70" w:type="dxa"/>
        </w:tblCellMar>
        <w:tblLook w:val="04A0" w:firstRow="1" w:lastRow="0" w:firstColumn="1" w:lastColumn="0" w:noHBand="0" w:noVBand="1"/>
      </w:tblPr>
      <w:tblGrid>
        <w:gridCol w:w="3520"/>
        <w:gridCol w:w="6240"/>
      </w:tblGrid>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SC24</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Combiner des calculs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Effectuer un calcul complexe en un coup</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n’importe quelle opération sans appuyer sur le bouton « = » (Scénarii 3-9 et 12-21)</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calcul est affiché sur l’afficheur</w:t>
            </w:r>
          </w:p>
        </w:tc>
      </w:tr>
      <w:tr w:rsidR="00BC1DF5" w:rsidRPr="00EF3FFF" w:rsidTr="006242C6">
        <w:trPr>
          <w:trHeight w:val="945"/>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J’effectue à nouveau n’importe quelle opération sans entrer de nouvelle valeur au préalable</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L’opération s’affiche à la suite de la suivante. NOTE : Il est possible de répéter cette ligne plusieurs fois. Tant que le bouton « = » n’est pas pressé, il est possible de continuer l’opération.</w:t>
            </w:r>
          </w:p>
        </w:tc>
      </w:tr>
      <w:tr w:rsidR="00BC1DF5" w:rsidRPr="00EF3FFF" w:rsidTr="006242C6">
        <w:trPr>
          <w:trHeight w:val="12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J’appuie sur la touche «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Le signe « = » s’affiche à la suite de la longue opération, suivi du résultat du calcul combiné, selon la priorité des opérations. Si une erreur se trouvait quelque part dans le calcul (erreur listées plus précisément dans les scénarii 3-9 et 12-21), l’afficheur affichera « Erreur ».</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SC25</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le formulaire d’affichage de graphe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Affichage de graphe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l’afficheur de graphe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d’affichage de graphe s’ouvre en tant que boîte de dialogue.</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d’affichage de graphe</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d’affichage de graphe se ferme et le focus revient sur la fenêtre de calculatrice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SC26</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le formulaire des paramètres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les paramètres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des paramètres s’ouvre en tant que boîte de dialogue.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des paramètres</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des paramètres se ferme et le focus revient sur la fenêtre de calculatrice</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SC27</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Ouvrir l’historique des opérations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Visionner les dernières opérations effectuées sur cet ordinateur</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Calculatrice &amp; Historique des opérations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Ouvrir l’historique des opérations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La fenêtre de l’historique des opérations s’ouvre en tant que boîte de dialogue, et l’historique est affiché dans une </w:t>
            </w:r>
            <w:proofErr w:type="spellStart"/>
            <w:r w:rsidRPr="00EF3FFF">
              <w:rPr>
                <w:rFonts w:ascii="Calibri" w:hAnsi="Calibri"/>
                <w:color w:val="000000"/>
                <w:sz w:val="22"/>
                <w:szCs w:val="22"/>
                <w:lang w:val="fr-CH" w:eastAsia="fr-CH"/>
              </w:rPr>
              <w:t>listbox</w:t>
            </w:r>
            <w:proofErr w:type="spellEnd"/>
            <w:r w:rsidRPr="00EF3FFF">
              <w:rPr>
                <w:rFonts w:ascii="Calibri" w:hAnsi="Calibri"/>
                <w:color w:val="000000"/>
                <w:sz w:val="22"/>
                <w:szCs w:val="22"/>
                <w:lang w:val="fr-CH" w:eastAsia="fr-CH"/>
              </w:rPr>
              <w:t>.</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ferme la fenêtre de l’historique des opérations</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fenêtre de l’historique des opérations se ferme et le focus revient sur la fenêtre de calculatrice</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SC28</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Modifier la valeur du paramètre « Nombre de chiffres après la virgule »</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Changer le nombre de chiffres qui s’affichent après la virgule dans les résultats de mes calculs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15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modifie la valeur de l’afficheur numérique indiqué par le label « Nombre de chiffres après la virgule » en cliquant sur les boutons « haut » et « bas », ou en entrant une nouvelle valeur manuellement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 la nouvelle valeur se situe entre 1 et 20 et est un nombre entier, cette valeur s’affiche et le paramètre est modifié dans la base de données. Sinon, la valeur est arrondie à la valeur acceptée la plus proche et le paramètre est modifié dans la base de données.</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SC29</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Modifier la valeur du paramètres « Nombre d’opérations visibles dans l’historique»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Changer le nombre d’opérations visibles dans l’historique des opérations</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Paramètres</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15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modifie la valeur de l’afficheur numérique indiqué par le label « Nombre d’opérations visibles dans l’historique » en cliquant sur les boutons « haut » et « bas », ou en entrant une nouvelle valeur manuellement</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AC3C57">
            <w:pPr>
              <w:rPr>
                <w:rFonts w:ascii="Calibri" w:hAnsi="Calibri"/>
                <w:color w:val="000000"/>
                <w:sz w:val="22"/>
                <w:szCs w:val="22"/>
                <w:lang w:val="fr-CH" w:eastAsia="fr-CH"/>
              </w:rPr>
            </w:pPr>
            <w:r w:rsidRPr="00EF3FFF">
              <w:rPr>
                <w:rFonts w:ascii="Calibri" w:hAnsi="Calibri"/>
                <w:color w:val="000000"/>
                <w:sz w:val="22"/>
                <w:szCs w:val="22"/>
                <w:lang w:val="fr-CH" w:eastAsia="fr-CH"/>
              </w:rPr>
              <w:t xml:space="preserve">Si la nouvelle valeur se situe entre 1 et </w:t>
            </w:r>
            <w:r w:rsidR="00AC3C57">
              <w:rPr>
                <w:rFonts w:ascii="Calibri" w:hAnsi="Calibri"/>
                <w:color w:val="000000"/>
                <w:sz w:val="22"/>
                <w:szCs w:val="22"/>
                <w:lang w:val="fr-CH" w:eastAsia="fr-CH"/>
              </w:rPr>
              <w:t>230</w:t>
            </w:r>
            <w:r w:rsidRPr="00EF3FFF">
              <w:rPr>
                <w:rFonts w:ascii="Calibri" w:hAnsi="Calibri"/>
                <w:color w:val="000000"/>
                <w:sz w:val="22"/>
                <w:szCs w:val="22"/>
                <w:lang w:val="fr-CH" w:eastAsia="fr-CH"/>
              </w:rPr>
              <w:t xml:space="preserve"> et est un nombre entier, cette valeur s’affiche et le paramètre est modifié dans la base de données. Sinon, la valeur est arrondie à la valeur acceptée la plus proche et le paramètre est modifié dans la base de données.</w:t>
            </w:r>
          </w:p>
        </w:tc>
      </w:tr>
      <w:tr w:rsidR="00BC1DF5" w:rsidRPr="00EF3FFF" w:rsidTr="006242C6">
        <w:trPr>
          <w:trHeight w:val="315"/>
        </w:trPr>
        <w:tc>
          <w:tcPr>
            <w:tcW w:w="3520" w:type="dxa"/>
            <w:tcBorders>
              <w:top w:val="nil"/>
              <w:left w:val="single" w:sz="4" w:space="0" w:color="auto"/>
              <w:bottom w:val="single" w:sz="4" w:space="0" w:color="auto"/>
              <w:right w:val="nil"/>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c>
          <w:tcPr>
            <w:tcW w:w="6240" w:type="dxa"/>
            <w:tcBorders>
              <w:top w:val="nil"/>
              <w:left w:val="nil"/>
              <w:bottom w:val="single" w:sz="4" w:space="0" w:color="auto"/>
              <w:right w:val="single" w:sz="4" w:space="0" w:color="auto"/>
            </w:tcBorders>
            <w:shd w:val="clear" w:color="auto" w:fill="auto"/>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 </w:t>
            </w:r>
          </w:p>
        </w:tc>
      </w:tr>
      <w:tr w:rsidR="00BC1DF5" w:rsidRPr="00EF3FFF" w:rsidTr="006242C6">
        <w:trPr>
          <w:trHeight w:val="300"/>
        </w:trPr>
        <w:tc>
          <w:tcPr>
            <w:tcW w:w="3520"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6240" w:type="dxa"/>
            <w:tcBorders>
              <w:top w:val="single" w:sz="8" w:space="0" w:color="auto"/>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SC30</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Je veux</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Ecrire une fonction</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center"/>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Pour</w:t>
            </w:r>
          </w:p>
        </w:tc>
        <w:tc>
          <w:tcPr>
            <w:tcW w:w="6240" w:type="dxa"/>
            <w:tcBorders>
              <w:top w:val="nil"/>
              <w:left w:val="nil"/>
              <w:bottom w:val="single" w:sz="4"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Afficher l’allure de son graphe</w:t>
            </w:r>
          </w:p>
        </w:tc>
      </w:tr>
      <w:tr w:rsidR="00BC1DF5" w:rsidRPr="00EF3FFF" w:rsidTr="006242C6">
        <w:trPr>
          <w:trHeight w:val="315"/>
        </w:trPr>
        <w:tc>
          <w:tcPr>
            <w:tcW w:w="3520" w:type="dxa"/>
            <w:tcBorders>
              <w:top w:val="nil"/>
              <w:left w:val="single" w:sz="4" w:space="0" w:color="auto"/>
              <w:bottom w:val="single" w:sz="8" w:space="0" w:color="auto"/>
              <w:right w:val="single" w:sz="4" w:space="0" w:color="auto"/>
            </w:tcBorders>
            <w:shd w:val="clear" w:color="000000" w:fill="BEE296"/>
            <w:vAlign w:val="bottom"/>
            <w:hideMark/>
          </w:tcPr>
          <w:p w:rsidR="00BC1DF5" w:rsidRPr="00EF3FFF" w:rsidRDefault="00BC1DF5" w:rsidP="00BC1DF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6240" w:type="dxa"/>
            <w:tcBorders>
              <w:top w:val="nil"/>
              <w:left w:val="nil"/>
              <w:bottom w:val="single" w:sz="8" w:space="0" w:color="auto"/>
              <w:right w:val="single" w:sz="4" w:space="0" w:color="auto"/>
            </w:tcBorders>
            <w:shd w:val="clear" w:color="000000" w:fill="E3F3D1"/>
            <w:vAlign w:val="bottom"/>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Affichage de graphe</w:t>
            </w:r>
          </w:p>
        </w:tc>
      </w:tr>
      <w:tr w:rsidR="00BC1DF5" w:rsidRPr="00EF3FFF" w:rsidTr="006242C6">
        <w:trPr>
          <w:trHeight w:val="300"/>
        </w:trPr>
        <w:tc>
          <w:tcPr>
            <w:tcW w:w="3520" w:type="dxa"/>
            <w:tcBorders>
              <w:top w:val="nil"/>
              <w:left w:val="single" w:sz="4" w:space="0" w:color="auto"/>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6240" w:type="dxa"/>
            <w:tcBorders>
              <w:top w:val="nil"/>
              <w:left w:val="nil"/>
              <w:bottom w:val="single" w:sz="4" w:space="0" w:color="auto"/>
              <w:right w:val="single" w:sz="4" w:space="0" w:color="auto"/>
            </w:tcBorders>
            <w:shd w:val="clear" w:color="000000" w:fill="BEE296"/>
            <w:vAlign w:val="bottom"/>
            <w:hideMark/>
          </w:tcPr>
          <w:p w:rsidR="00BC1DF5" w:rsidRPr="00EF3FFF" w:rsidRDefault="00BC1DF5" w:rsidP="00BC1DF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p>
        </w:tc>
      </w:tr>
      <w:tr w:rsidR="00BC1DF5" w:rsidRPr="00EF3FFF" w:rsidTr="006242C6">
        <w:trPr>
          <w:trHeight w:val="6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J’écris une fonction dans le champ de texte indiqué par le label « Fonction :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La fonction s’affiche dans le champ de texte</w:t>
            </w:r>
          </w:p>
        </w:tc>
      </w:tr>
      <w:tr w:rsidR="00BC1DF5" w:rsidRPr="00EF3FFF" w:rsidTr="006242C6">
        <w:trPr>
          <w:trHeight w:val="900"/>
        </w:trPr>
        <w:tc>
          <w:tcPr>
            <w:tcW w:w="3520" w:type="dxa"/>
            <w:tcBorders>
              <w:top w:val="nil"/>
              <w:left w:val="single" w:sz="4" w:space="0" w:color="auto"/>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Je clique sur le bouton « OK »</w:t>
            </w:r>
          </w:p>
        </w:tc>
        <w:tc>
          <w:tcPr>
            <w:tcW w:w="6240" w:type="dxa"/>
            <w:tcBorders>
              <w:top w:val="nil"/>
              <w:left w:val="nil"/>
              <w:bottom w:val="single" w:sz="4" w:space="0" w:color="auto"/>
              <w:right w:val="single" w:sz="4" w:space="0" w:color="auto"/>
            </w:tcBorders>
            <w:shd w:val="clear" w:color="000000" w:fill="E3F3D1"/>
            <w:hideMark/>
          </w:tcPr>
          <w:p w:rsidR="00BC1DF5" w:rsidRPr="00EF3FFF" w:rsidRDefault="00BC1DF5" w:rsidP="00BC1DF5">
            <w:pPr>
              <w:rPr>
                <w:rFonts w:ascii="Calibri" w:hAnsi="Calibri"/>
                <w:color w:val="000000"/>
                <w:sz w:val="22"/>
                <w:szCs w:val="22"/>
                <w:lang w:val="fr-CH" w:eastAsia="fr-CH"/>
              </w:rPr>
            </w:pPr>
            <w:r w:rsidRPr="00EF3FFF">
              <w:rPr>
                <w:rFonts w:ascii="Calibri" w:hAnsi="Calibri"/>
                <w:color w:val="000000"/>
                <w:sz w:val="22"/>
                <w:szCs w:val="22"/>
                <w:lang w:val="fr-CH" w:eastAsia="fr-CH"/>
              </w:rPr>
              <w:t>Si la syntaxe de la fonction est conforme aux règles citées en-dessous du champ de texte, l’allure de la fonction est affichée dans l’espace à gauche. Sinon, un message d’erreur apparaît indiquant que la syntaxe de la fonction est incorrecte.</w:t>
            </w:r>
          </w:p>
        </w:tc>
      </w:tr>
    </w:tbl>
    <w:p w:rsidR="00CF13D5" w:rsidRDefault="006242C6" w:rsidP="00EF3FFF">
      <w:pPr>
        <w:rPr>
          <w:lang w:val="fr-CH"/>
        </w:rPr>
      </w:pPr>
      <w:r>
        <w:rPr>
          <w:lang w:val="fr-CH"/>
        </w:rPr>
        <w:br w:type="textWrapping" w:clear="all"/>
      </w:r>
    </w:p>
    <w:p w:rsidR="00C42960" w:rsidRPr="00A3271C" w:rsidRDefault="00CF13D5" w:rsidP="00C42960">
      <w:pPr>
        <w:rPr>
          <w:lang w:val="fr-CH"/>
        </w:rPr>
      </w:pPr>
      <w:r>
        <w:rPr>
          <w:lang w:val="fr-CH"/>
        </w:rPr>
        <w:br w:type="page"/>
      </w:r>
    </w:p>
    <w:p w:rsidR="00C42960" w:rsidRDefault="00380A8F" w:rsidP="00380A8F">
      <w:pPr>
        <w:pStyle w:val="Titre3"/>
      </w:pPr>
      <w:bookmarkStart w:id="24" w:name="_Toc516036260"/>
      <w:r>
        <w:lastRenderedPageBreak/>
        <w:t>Diagramme de classes</w:t>
      </w:r>
      <w:r w:rsidR="00434E70">
        <w:t xml:space="preserve"> final</w:t>
      </w:r>
      <w:bookmarkEnd w:id="24"/>
    </w:p>
    <w:p w:rsidR="00380A8F" w:rsidRDefault="00380A8F" w:rsidP="00380A8F"/>
    <w:p w:rsidR="00380A8F" w:rsidRDefault="00A8290B" w:rsidP="00380A8F">
      <w:r>
        <w:t>Diagramme de classe montrant les relations entre les entités :</w:t>
      </w:r>
    </w:p>
    <w:p w:rsidR="0022121C" w:rsidRDefault="00A8290B" w:rsidP="0022121C">
      <w:pPr>
        <w:keepNext/>
      </w:pPr>
      <w:r>
        <w:rPr>
          <w:noProof/>
          <w:lang w:val="fr-CH" w:eastAsia="fr-CH"/>
        </w:rPr>
        <w:drawing>
          <wp:inline distT="0" distB="0" distL="0" distR="0" wp14:anchorId="3FA170CD" wp14:editId="2F713DBE">
            <wp:extent cx="5753100" cy="4972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3100" cy="4972050"/>
                    </a:xfrm>
                    <a:prstGeom prst="rect">
                      <a:avLst/>
                    </a:prstGeom>
                  </pic:spPr>
                </pic:pic>
              </a:graphicData>
            </a:graphic>
          </wp:inline>
        </w:drawing>
      </w:r>
    </w:p>
    <w:p w:rsidR="00A8290B" w:rsidRDefault="0022121C" w:rsidP="0022121C">
      <w:pPr>
        <w:pStyle w:val="Lgende"/>
      </w:pPr>
      <w:r>
        <w:t>Diagramme de classes relationnel</w:t>
      </w:r>
    </w:p>
    <w:p w:rsidR="00A8290B" w:rsidRDefault="00A8290B" w:rsidP="00380A8F"/>
    <w:p w:rsidR="00A8290B" w:rsidRDefault="00A8290B">
      <w:r>
        <w:br w:type="page"/>
      </w:r>
    </w:p>
    <w:p w:rsidR="00A8290B" w:rsidRDefault="00A8290B" w:rsidP="00380A8F">
      <w:r>
        <w:lastRenderedPageBreak/>
        <w:t>Diagramme détaillé montrant les méthodes et attributs, mais pas de relations :</w:t>
      </w:r>
    </w:p>
    <w:p w:rsidR="0022121C" w:rsidRDefault="00A8290B" w:rsidP="0022121C">
      <w:pPr>
        <w:keepNext/>
      </w:pPr>
      <w:r>
        <w:rPr>
          <w:noProof/>
          <w:lang w:val="fr-CH" w:eastAsia="fr-CH"/>
        </w:rPr>
        <w:drawing>
          <wp:inline distT="0" distB="0" distL="0" distR="0" wp14:anchorId="7636117F" wp14:editId="134A31F8">
            <wp:extent cx="4387101" cy="8267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54" b="673"/>
                    <a:stretch/>
                  </pic:blipFill>
                  <pic:spPr bwMode="auto">
                    <a:xfrm>
                      <a:off x="0" y="0"/>
                      <a:ext cx="4393017" cy="8278848"/>
                    </a:xfrm>
                    <a:prstGeom prst="rect">
                      <a:avLst/>
                    </a:prstGeom>
                    <a:ln>
                      <a:noFill/>
                    </a:ln>
                    <a:extLst>
                      <a:ext uri="{53640926-AAD7-44D8-BBD7-CCE9431645EC}">
                        <a14:shadowObscured xmlns:a14="http://schemas.microsoft.com/office/drawing/2010/main"/>
                      </a:ext>
                    </a:extLst>
                  </pic:spPr>
                </pic:pic>
              </a:graphicData>
            </a:graphic>
          </wp:inline>
        </w:drawing>
      </w:r>
    </w:p>
    <w:p w:rsidR="00A8290B" w:rsidRPr="00380A8F" w:rsidRDefault="0022121C" w:rsidP="0022121C">
      <w:pPr>
        <w:pStyle w:val="Lgende"/>
      </w:pPr>
      <w:r>
        <w:t>Diagramme de classes détaillé</w:t>
      </w:r>
    </w:p>
    <w:p w:rsidR="00AA0785" w:rsidRPr="0049659A" w:rsidRDefault="00AA0785" w:rsidP="00684B3D">
      <w:pPr>
        <w:pStyle w:val="Titre1"/>
        <w:tabs>
          <w:tab w:val="num" w:pos="360"/>
        </w:tabs>
      </w:pPr>
      <w:bookmarkStart w:id="25" w:name="_Toc71703259"/>
      <w:bookmarkStart w:id="26" w:name="_Toc516036261"/>
      <w:r w:rsidRPr="0049659A">
        <w:lastRenderedPageBreak/>
        <w:t>R</w:t>
      </w:r>
      <w:bookmarkEnd w:id="25"/>
      <w:r w:rsidR="00684B3D">
        <w:t>éalisation</w:t>
      </w:r>
      <w:bookmarkEnd w:id="26"/>
    </w:p>
    <w:p w:rsidR="00AA0785" w:rsidRPr="00791020" w:rsidRDefault="00AA0785" w:rsidP="00AA0785">
      <w:pPr>
        <w:pStyle w:val="Titre2"/>
        <w:rPr>
          <w:i w:val="0"/>
          <w:iCs/>
        </w:rPr>
      </w:pPr>
      <w:bookmarkStart w:id="27" w:name="_Toc25553317"/>
      <w:bookmarkStart w:id="28" w:name="_Toc71691022"/>
      <w:bookmarkStart w:id="29" w:name="_Toc516036262"/>
      <w:r w:rsidRPr="00791020">
        <w:rPr>
          <w:i w:val="0"/>
          <w:iCs/>
        </w:rPr>
        <w:t>Dossier de réalisation</w:t>
      </w:r>
      <w:bookmarkStart w:id="30" w:name="_Toc25553318"/>
      <w:bookmarkEnd w:id="27"/>
      <w:bookmarkEnd w:id="28"/>
      <w:bookmarkEnd w:id="29"/>
    </w:p>
    <w:bookmarkEnd w:id="30"/>
    <w:p w:rsidR="00D36D9B" w:rsidRDefault="00D36D9B" w:rsidP="00F075BF">
      <w:pPr>
        <w:rPr>
          <w:i/>
          <w:iCs/>
        </w:rPr>
      </w:pPr>
    </w:p>
    <w:p w:rsidR="00D36D9B" w:rsidRDefault="00D36D9B" w:rsidP="00D36D9B">
      <w:pPr>
        <w:pStyle w:val="Titre3"/>
      </w:pPr>
      <w:bookmarkStart w:id="31" w:name="_Toc516036263"/>
      <w:r>
        <w:t xml:space="preserve">Convention de nommage des éléments Windows </w:t>
      </w:r>
      <w:proofErr w:type="spellStart"/>
      <w:r>
        <w:t>Forms</w:t>
      </w:r>
      <w:bookmarkEnd w:id="31"/>
      <w:proofErr w:type="spellEnd"/>
    </w:p>
    <w:p w:rsidR="00B77140" w:rsidRDefault="00B77140" w:rsidP="00B77140"/>
    <w:p w:rsidR="00F075BF" w:rsidRDefault="00B77140" w:rsidP="00807B06">
      <w:pPr>
        <w:jc w:val="both"/>
      </w:pPr>
      <w:r>
        <w:t xml:space="preserve">Les éléments Windows </w:t>
      </w:r>
      <w:proofErr w:type="spellStart"/>
      <w:r>
        <w:t>Forms</w:t>
      </w:r>
      <w:proofErr w:type="spellEnd"/>
      <w:r>
        <w:t xml:space="preserve"> seront nommés selon la convention de nommage suivante : le préfixe indiqué ci-dessous suivi de son utilité écrite en </w:t>
      </w:r>
      <w:r w:rsidR="00F075BF">
        <w:t xml:space="preserve">utilisant la convention </w:t>
      </w:r>
      <w:r>
        <w:rPr>
          <w:i/>
        </w:rPr>
        <w:t>Camel Case</w:t>
      </w:r>
      <w:r>
        <w:t>.</w:t>
      </w:r>
    </w:p>
    <w:p w:rsidR="00B77140" w:rsidRPr="00B77140" w:rsidRDefault="00B77140" w:rsidP="00807B06">
      <w:pPr>
        <w:jc w:val="both"/>
      </w:pPr>
      <w:r w:rsidRPr="00E43B11">
        <w:rPr>
          <w:u w:val="single"/>
        </w:rPr>
        <w:t>Exemple</w:t>
      </w:r>
      <w:r>
        <w:t> : pour le bouton « = » de la calculatrice, on écrira « </w:t>
      </w:r>
      <w:proofErr w:type="spellStart"/>
      <w:r>
        <w:t>cmdEqual</w:t>
      </w:r>
      <w:proofErr w:type="spellEnd"/>
      <w:r>
        <w:t> »</w:t>
      </w:r>
    </w:p>
    <w:p w:rsidR="00D36D9B" w:rsidRDefault="00D36D9B" w:rsidP="00D36D9B"/>
    <w:tbl>
      <w:tblPr>
        <w:tblW w:w="7872" w:type="dxa"/>
        <w:tblInd w:w="144" w:type="dxa"/>
        <w:tblCellMar>
          <w:left w:w="0" w:type="dxa"/>
          <w:right w:w="0" w:type="dxa"/>
        </w:tblCellMar>
        <w:tblLook w:val="0420" w:firstRow="1" w:lastRow="0" w:firstColumn="0" w:lastColumn="0" w:noHBand="0" w:noVBand="1"/>
      </w:tblPr>
      <w:tblGrid>
        <w:gridCol w:w="2823"/>
        <w:gridCol w:w="5049"/>
      </w:tblGrid>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hideMark/>
          </w:tcPr>
          <w:p w:rsidR="00D36D9B" w:rsidRPr="002113E8" w:rsidRDefault="00D36D9B" w:rsidP="00D36D9B">
            <w:pPr>
              <w:rPr>
                <w:rFonts w:cs="Arial"/>
                <w:szCs w:val="36"/>
              </w:rPr>
            </w:pPr>
            <w:proofErr w:type="spellStart"/>
            <w:r>
              <w:t>Button</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hideMark/>
          </w:tcPr>
          <w:p w:rsidR="00D36D9B" w:rsidRPr="002113E8" w:rsidRDefault="00D36D9B" w:rsidP="00A32356">
            <w:pPr>
              <w:rPr>
                <w:rFonts w:cs="Arial"/>
                <w:szCs w:val="36"/>
              </w:rPr>
            </w:pPr>
            <w:r>
              <w:rPr>
                <w:rFonts w:cs="Arial"/>
                <w:szCs w:val="36"/>
              </w:rPr>
              <w:t>cmd</w:t>
            </w:r>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 xml:space="preserve">Rich </w:t>
            </w:r>
            <w:proofErr w:type="spellStart"/>
            <w:r>
              <w:t>textbox</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proofErr w:type="spellStart"/>
            <w:r>
              <w:rPr>
                <w:rFonts w:cs="Arial"/>
                <w:szCs w:val="36"/>
              </w:rPr>
              <w:t>rtxt</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r>
              <w:t>Label</w:t>
            </w:r>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proofErr w:type="spellStart"/>
            <w:r>
              <w:rPr>
                <w:rFonts w:cs="Arial"/>
                <w:szCs w:val="36"/>
              </w:rPr>
              <w:t>lbl</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Pr>
              <w:rPr>
                <w:rFonts w:cs="Tahoma"/>
                <w:b/>
                <w:bCs/>
                <w:color w:val="000000" w:themeColor="text1"/>
                <w:kern w:val="24"/>
                <w:szCs w:val="32"/>
              </w:rPr>
            </w:pPr>
            <w:proofErr w:type="spellStart"/>
            <w:r>
              <w:t>Textbox</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Pr="002113E8" w:rsidRDefault="00D36D9B" w:rsidP="00A32356">
            <w:pPr>
              <w:rPr>
                <w:rFonts w:cs="Arial"/>
                <w:szCs w:val="36"/>
              </w:rPr>
            </w:pPr>
            <w:proofErr w:type="spellStart"/>
            <w:r>
              <w:rPr>
                <w:rFonts w:cs="Arial"/>
                <w:szCs w:val="36"/>
              </w:rPr>
              <w:t>txt</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D36D9B">
            <w:proofErr w:type="spellStart"/>
            <w:r>
              <w:t>Form</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proofErr w:type="spellStart"/>
            <w:r>
              <w:rPr>
                <w:rFonts w:cs="Arial"/>
                <w:szCs w:val="36"/>
              </w:rPr>
              <w:t>frm</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roofErr w:type="spellStart"/>
            <w:r>
              <w:t>NumericUpDown</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proofErr w:type="spellStart"/>
            <w:r>
              <w:rPr>
                <w:rFonts w:cs="Arial"/>
                <w:szCs w:val="36"/>
              </w:rPr>
              <w:t>nud</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roofErr w:type="spellStart"/>
            <w:r>
              <w:t>ListBox</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proofErr w:type="spellStart"/>
            <w:r>
              <w:rPr>
                <w:rFonts w:cs="Arial"/>
                <w:szCs w:val="36"/>
              </w:rPr>
              <w:t>lst</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roofErr w:type="spellStart"/>
            <w:r>
              <w:t>RectangleShape</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D36D9B" w:rsidP="00A32356">
            <w:pPr>
              <w:rPr>
                <w:rFonts w:cs="Arial"/>
                <w:szCs w:val="36"/>
              </w:rPr>
            </w:pPr>
            <w:proofErr w:type="spellStart"/>
            <w:r>
              <w:rPr>
                <w:rFonts w:cs="Arial"/>
                <w:szCs w:val="36"/>
              </w:rPr>
              <w:t>rct</w:t>
            </w:r>
            <w:proofErr w:type="spellEnd"/>
          </w:p>
        </w:tc>
      </w:tr>
      <w:tr w:rsidR="00D36D9B"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D36D9B" w:rsidRDefault="00D36D9B" w:rsidP="00A32356">
            <w:proofErr w:type="spellStart"/>
            <w:r>
              <w:t>Lineshape</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D36D9B" w:rsidRDefault="00E41E5C" w:rsidP="00A32356">
            <w:pPr>
              <w:rPr>
                <w:rFonts w:cs="Arial"/>
                <w:szCs w:val="36"/>
              </w:rPr>
            </w:pPr>
            <w:r>
              <w:rPr>
                <w:rFonts w:cs="Arial"/>
                <w:szCs w:val="36"/>
              </w:rPr>
              <w:t>L</w:t>
            </w:r>
            <w:r w:rsidR="00D36D9B">
              <w:rPr>
                <w:rFonts w:cs="Arial"/>
                <w:szCs w:val="36"/>
              </w:rPr>
              <w:t>in</w:t>
            </w:r>
          </w:p>
        </w:tc>
      </w:tr>
      <w:tr w:rsidR="00E41E5C" w:rsidRPr="002113E8" w:rsidTr="00D36D9B">
        <w:tc>
          <w:tcPr>
            <w:tcW w:w="2823" w:type="dxa"/>
            <w:tcBorders>
              <w:top w:val="single" w:sz="8" w:space="0" w:color="000000"/>
              <w:left w:val="single" w:sz="8" w:space="0" w:color="000000"/>
              <w:bottom w:val="single" w:sz="8" w:space="0" w:color="000000"/>
              <w:right w:val="single" w:sz="8" w:space="0" w:color="000000"/>
            </w:tcBorders>
            <w:shd w:val="clear" w:color="auto" w:fill="BBE0E3"/>
            <w:tcMar>
              <w:top w:w="72" w:type="dxa"/>
              <w:left w:w="144" w:type="dxa"/>
              <w:bottom w:w="72" w:type="dxa"/>
              <w:right w:w="144" w:type="dxa"/>
            </w:tcMar>
          </w:tcPr>
          <w:p w:rsidR="00E41E5C" w:rsidRDefault="00E41E5C" w:rsidP="00A32356">
            <w:proofErr w:type="spellStart"/>
            <w:r>
              <w:t>TrackBar</w:t>
            </w:r>
            <w:proofErr w:type="spellEnd"/>
          </w:p>
        </w:tc>
        <w:tc>
          <w:tcPr>
            <w:tcW w:w="5049" w:type="dxa"/>
            <w:tcBorders>
              <w:top w:val="single" w:sz="8" w:space="0" w:color="000000"/>
              <w:left w:val="single" w:sz="8" w:space="0" w:color="000000"/>
              <w:bottom w:val="single" w:sz="8" w:space="0" w:color="000000"/>
              <w:right w:val="single" w:sz="8" w:space="0" w:color="000000"/>
            </w:tcBorders>
            <w:shd w:val="clear" w:color="auto" w:fill="E7F3F4"/>
            <w:tcMar>
              <w:top w:w="72" w:type="dxa"/>
              <w:left w:w="144" w:type="dxa"/>
              <w:bottom w:w="72" w:type="dxa"/>
              <w:right w:w="144" w:type="dxa"/>
            </w:tcMar>
          </w:tcPr>
          <w:p w:rsidR="00E41E5C" w:rsidRDefault="00E41E5C" w:rsidP="00A32356">
            <w:pPr>
              <w:rPr>
                <w:rFonts w:cs="Arial"/>
                <w:szCs w:val="36"/>
              </w:rPr>
            </w:pPr>
            <w:proofErr w:type="spellStart"/>
            <w:r>
              <w:rPr>
                <w:rFonts w:cs="Arial"/>
                <w:szCs w:val="36"/>
              </w:rPr>
              <w:t>trb</w:t>
            </w:r>
            <w:proofErr w:type="spellEnd"/>
          </w:p>
        </w:tc>
      </w:tr>
    </w:tbl>
    <w:p w:rsidR="00A3271C" w:rsidRPr="00A3271C" w:rsidRDefault="00A3271C" w:rsidP="00E15B00">
      <w:pPr>
        <w:tabs>
          <w:tab w:val="left" w:pos="2043"/>
        </w:tabs>
      </w:pPr>
    </w:p>
    <w:p w:rsidR="00434E70" w:rsidRDefault="00434E70" w:rsidP="00434E70">
      <w:pPr>
        <w:pStyle w:val="Titre3"/>
      </w:pPr>
      <w:bookmarkStart w:id="32" w:name="_Toc516036264"/>
      <w:r>
        <w:t>Librairies de calcul utilisées</w:t>
      </w:r>
      <w:bookmarkEnd w:id="32"/>
    </w:p>
    <w:p w:rsidR="00434E70" w:rsidRDefault="00434E70" w:rsidP="00434E70"/>
    <w:p w:rsidR="00434E70" w:rsidRDefault="00434E70" w:rsidP="00807B06">
      <w:pPr>
        <w:jc w:val="both"/>
      </w:pPr>
      <w:r>
        <w:t xml:space="preserve">Afin de </w:t>
      </w:r>
      <w:r w:rsidR="0043015E">
        <w:t xml:space="preserve">convertir des calculs sous forme de chaîne de caractères en vraie valeur numérique, j’ai testé deux librairies, toutes deux </w:t>
      </w:r>
      <w:proofErr w:type="spellStart"/>
      <w:r w:rsidR="0043015E">
        <w:t>opensource</w:t>
      </w:r>
      <w:proofErr w:type="spellEnd"/>
      <w:r w:rsidR="0043015E">
        <w:t xml:space="preserve"> : </w:t>
      </w:r>
      <w:proofErr w:type="spellStart"/>
      <w:r w:rsidR="0043015E">
        <w:rPr>
          <w:i/>
        </w:rPr>
        <w:t>NCalc</w:t>
      </w:r>
      <w:proofErr w:type="spellEnd"/>
      <w:r w:rsidR="0043015E">
        <w:t xml:space="preserve"> et </w:t>
      </w:r>
      <w:proofErr w:type="spellStart"/>
      <w:r w:rsidR="0043015E">
        <w:rPr>
          <w:i/>
        </w:rPr>
        <w:t>mxParser</w:t>
      </w:r>
      <w:proofErr w:type="spellEnd"/>
      <w:r w:rsidR="0043015E">
        <w:rPr>
          <w:i/>
        </w:rPr>
        <w:t>.</w:t>
      </w:r>
    </w:p>
    <w:p w:rsidR="0043015E" w:rsidRDefault="0043015E" w:rsidP="00807B06">
      <w:pPr>
        <w:jc w:val="both"/>
      </w:pPr>
    </w:p>
    <w:p w:rsidR="0043015E" w:rsidRDefault="0043015E" w:rsidP="00807B06">
      <w:pPr>
        <w:jc w:val="both"/>
      </w:pPr>
      <w:r>
        <w:t xml:space="preserve">Ces deux librairies ont un fonctionnement relativement identique : On crée une </w:t>
      </w:r>
      <w:r>
        <w:rPr>
          <w:i/>
        </w:rPr>
        <w:t>Expression</w:t>
      </w:r>
      <w:r>
        <w:t xml:space="preserve"> à partir d’une chaîne de caractères via une simple méthode, puis on calcule le résultat de cette </w:t>
      </w:r>
      <w:r w:rsidR="00FC26C4">
        <w:rPr>
          <w:i/>
        </w:rPr>
        <w:t>E</w:t>
      </w:r>
      <w:r w:rsidRPr="0043015E">
        <w:rPr>
          <w:i/>
        </w:rPr>
        <w:t>xpression</w:t>
      </w:r>
      <w:r>
        <w:t xml:space="preserve"> avec une autre méthode.</w:t>
      </w:r>
    </w:p>
    <w:p w:rsidR="0043015E" w:rsidRDefault="0043015E" w:rsidP="00807B06">
      <w:pPr>
        <w:jc w:val="both"/>
      </w:pPr>
    </w:p>
    <w:p w:rsidR="00807B06" w:rsidRDefault="0043015E" w:rsidP="00807B06">
      <w:pPr>
        <w:jc w:val="both"/>
      </w:pPr>
      <w:r>
        <w:t xml:space="preserve">J’ai cependant retenu </w:t>
      </w:r>
      <w:proofErr w:type="spellStart"/>
      <w:r>
        <w:rPr>
          <w:i/>
        </w:rPr>
        <w:t>mxParser</w:t>
      </w:r>
      <w:proofErr w:type="spellEnd"/>
      <w:r>
        <w:rPr>
          <w:i/>
        </w:rPr>
        <w:t xml:space="preserve"> </w:t>
      </w:r>
      <w:r>
        <w:t xml:space="preserve">devant </w:t>
      </w:r>
      <w:proofErr w:type="spellStart"/>
      <w:r>
        <w:rPr>
          <w:i/>
        </w:rPr>
        <w:t>NCalc</w:t>
      </w:r>
      <w:proofErr w:type="spellEnd"/>
      <w:r>
        <w:t xml:space="preserve"> car e</w:t>
      </w:r>
      <w:r w:rsidR="00FC26C4">
        <w:t xml:space="preserve">lle était plus récente (dernière mise à jour </w:t>
      </w:r>
      <w:r>
        <w:t xml:space="preserve">il y a 4 mois sur </w:t>
      </w:r>
      <w:proofErr w:type="spellStart"/>
      <w:r>
        <w:t>Github</w:t>
      </w:r>
      <w:proofErr w:type="spellEnd"/>
      <w:r>
        <w:t xml:space="preserve"> contre </w:t>
      </w:r>
      <w:r w:rsidR="00FC26C4">
        <w:t xml:space="preserve">il y a </w:t>
      </w:r>
      <w:r>
        <w:t xml:space="preserve">3 ans pour </w:t>
      </w:r>
      <w:proofErr w:type="spellStart"/>
      <w:r>
        <w:rPr>
          <w:i/>
        </w:rPr>
        <w:t>NCalc</w:t>
      </w:r>
      <w:proofErr w:type="spellEnd"/>
      <w:r>
        <w:t>).</w:t>
      </w:r>
    </w:p>
    <w:p w:rsidR="0043015E" w:rsidRDefault="00314361" w:rsidP="00807B06">
      <w:pPr>
        <w:jc w:val="both"/>
      </w:pPr>
      <w:proofErr w:type="spellStart"/>
      <w:proofErr w:type="gramStart"/>
      <w:r>
        <w:rPr>
          <w:i/>
        </w:rPr>
        <w:t>mxParser</w:t>
      </w:r>
      <w:proofErr w:type="spellEnd"/>
      <w:proofErr w:type="gramEnd"/>
      <w:r>
        <w:t xml:space="preserve"> était aussi plus complet (plus de fonctions disponibles), plus robuste et prenait mieux en compte les différents formats de nombres.</w:t>
      </w:r>
    </w:p>
    <w:p w:rsidR="00FC26C4" w:rsidRDefault="00FC26C4">
      <w:r>
        <w:br w:type="page"/>
      </w:r>
    </w:p>
    <w:p w:rsidR="000B1D4A" w:rsidRDefault="000B1D4A" w:rsidP="00434E70"/>
    <w:p w:rsidR="000B1D4A" w:rsidRDefault="000B1D4A" w:rsidP="000B1D4A">
      <w:pPr>
        <w:pStyle w:val="Titre3"/>
      </w:pPr>
      <w:bookmarkStart w:id="33" w:name="_Toc516036265"/>
      <w:r>
        <w:t>Affichage du graphe</w:t>
      </w:r>
      <w:bookmarkEnd w:id="33"/>
    </w:p>
    <w:p w:rsidR="000B1D4A" w:rsidRDefault="000B1D4A" w:rsidP="000B1D4A"/>
    <w:p w:rsidR="000B1D4A" w:rsidRDefault="000B1D4A" w:rsidP="00807B06">
      <w:pPr>
        <w:jc w:val="both"/>
      </w:pPr>
      <w:r>
        <w:t xml:space="preserve">La fonctionnalité de l’affichage du graphe a beaucoup évolué par rapport à celle du concept. On peut le voir en comparant la maquette à la fenêtre finale : </w:t>
      </w:r>
    </w:p>
    <w:p w:rsidR="00E15B00" w:rsidRDefault="00E15B00" w:rsidP="000B1D4A"/>
    <w:p w:rsidR="00FC26C4" w:rsidRDefault="00E15B00" w:rsidP="000B1D4A">
      <w:r>
        <w:t>Maquette :</w:t>
      </w:r>
    </w:p>
    <w:p w:rsidR="0022121C" w:rsidRDefault="00E15B00" w:rsidP="0022121C">
      <w:pPr>
        <w:keepNext/>
      </w:pPr>
      <w:r>
        <w:rPr>
          <w:noProof/>
          <w:lang w:val="fr-CH" w:eastAsia="fr-CH"/>
        </w:rPr>
        <w:drawing>
          <wp:inline distT="0" distB="0" distL="0" distR="0" wp14:anchorId="3668F0F0" wp14:editId="72F00020">
            <wp:extent cx="4953660" cy="2977116"/>
            <wp:effectExtent l="0" t="0" r="0" b="0"/>
            <wp:docPr id="12" name="Image 12" descr="C:\Scientific_Calculator\Scientific_Calculator\Analyse\Maquettes\GHN_Maquette_Grap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ientific_Calculator\Scientific_Calculator\Analyse\Maquettes\GHN_Maquette_Graph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0192" cy="2999072"/>
                    </a:xfrm>
                    <a:prstGeom prst="rect">
                      <a:avLst/>
                    </a:prstGeom>
                    <a:noFill/>
                    <a:ln>
                      <a:noFill/>
                    </a:ln>
                  </pic:spPr>
                </pic:pic>
              </a:graphicData>
            </a:graphic>
          </wp:inline>
        </w:drawing>
      </w:r>
    </w:p>
    <w:p w:rsidR="00E15B00" w:rsidRDefault="0022121C" w:rsidP="0022121C">
      <w:pPr>
        <w:pStyle w:val="Lgende"/>
      </w:pPr>
      <w:r>
        <w:t>Maquette de l’affichage du graphe</w:t>
      </w:r>
    </w:p>
    <w:p w:rsidR="00E15B00" w:rsidRDefault="00E15B00" w:rsidP="000B1D4A"/>
    <w:p w:rsidR="00FC26C4" w:rsidRDefault="00E15B00" w:rsidP="000B1D4A">
      <w:r>
        <w:t>Fenêtre finale :</w:t>
      </w:r>
    </w:p>
    <w:p w:rsidR="0022121C" w:rsidRDefault="009F5426" w:rsidP="0022121C">
      <w:pPr>
        <w:keepNext/>
      </w:pPr>
      <w:r>
        <w:rPr>
          <w:noProof/>
          <w:lang w:val="fr-CH" w:eastAsia="fr-CH"/>
        </w:rPr>
        <w:drawing>
          <wp:inline distT="0" distB="0" distL="0" distR="0" wp14:anchorId="791B74AC" wp14:editId="2D57F015">
            <wp:extent cx="4794322" cy="3423684"/>
            <wp:effectExtent l="0" t="0" r="6350" b="571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3587" cy="3437442"/>
                    </a:xfrm>
                    <a:prstGeom prst="rect">
                      <a:avLst/>
                    </a:prstGeom>
                  </pic:spPr>
                </pic:pic>
              </a:graphicData>
            </a:graphic>
          </wp:inline>
        </w:drawing>
      </w:r>
    </w:p>
    <w:p w:rsidR="00E15B00" w:rsidRPr="000B1D4A" w:rsidRDefault="0022121C" w:rsidP="0022121C">
      <w:pPr>
        <w:pStyle w:val="Lgende"/>
      </w:pPr>
      <w:r>
        <w:t>Visuel final de l’affichage du graphe</w:t>
      </w:r>
    </w:p>
    <w:p w:rsidR="00E15B00" w:rsidRDefault="00E15B00" w:rsidP="00E15B00">
      <w:pPr>
        <w:rPr>
          <w:rStyle w:val="lev"/>
        </w:rPr>
      </w:pPr>
      <w:bookmarkStart w:id="34" w:name="_Toc25553321"/>
      <w:bookmarkStart w:id="35" w:name="_Toc71691025"/>
    </w:p>
    <w:p w:rsidR="00E15B00" w:rsidRDefault="00E15B00" w:rsidP="00807B06">
      <w:pPr>
        <w:jc w:val="both"/>
        <w:rPr>
          <w:rStyle w:val="lev"/>
          <w:b w:val="0"/>
        </w:rPr>
      </w:pPr>
      <w:r w:rsidRPr="00E15B00">
        <w:rPr>
          <w:rStyle w:val="lev"/>
          <w:b w:val="0"/>
        </w:rPr>
        <w:t xml:space="preserve">On peut voir que deux fonctionnalités qui n’étaient pas prévues ont été ajoutées : </w:t>
      </w:r>
      <w:r>
        <w:rPr>
          <w:rStyle w:val="lev"/>
          <w:b w:val="0"/>
        </w:rPr>
        <w:t>Les échelles réglables et la précision.</w:t>
      </w:r>
    </w:p>
    <w:p w:rsidR="00E15B00" w:rsidRDefault="00E15B00" w:rsidP="00807B06">
      <w:pPr>
        <w:jc w:val="both"/>
        <w:rPr>
          <w:rStyle w:val="lev"/>
          <w:b w:val="0"/>
        </w:rPr>
      </w:pPr>
      <w:r>
        <w:rPr>
          <w:rStyle w:val="lev"/>
          <w:b w:val="0"/>
        </w:rPr>
        <w:t>Les échelles réglables permettent de voir le graphe avec plus ou moins de recul et des proportions variables. Par exemple, sur l’image ci-dessus, l’axe des X est affiché sur 5, tandis que l’axe des Y est affiché sur 3. Chaque axe peut être réglé entre 1 et 50.</w:t>
      </w:r>
    </w:p>
    <w:p w:rsidR="00E15B00" w:rsidRDefault="00E15B00" w:rsidP="00807B06">
      <w:pPr>
        <w:jc w:val="both"/>
        <w:rPr>
          <w:rStyle w:val="lev"/>
          <w:b w:val="0"/>
        </w:rPr>
      </w:pPr>
      <w:r>
        <w:rPr>
          <w:rStyle w:val="lev"/>
          <w:b w:val="0"/>
        </w:rPr>
        <w:t xml:space="preserve">L’autre fonctionnalité est la précision. La précision sert à </w:t>
      </w:r>
      <w:r w:rsidR="005F0C72">
        <w:rPr>
          <w:rStyle w:val="lev"/>
          <w:b w:val="0"/>
        </w:rPr>
        <w:t>définir le nombre de points qui seront utilisée pour créer le graphe. Plus il y a de points, plus la génération prend du temps. Ci-dessous, un exemple de la fonction « f(x) = x^4 » avec la précision minimale puis maximale :</w:t>
      </w:r>
    </w:p>
    <w:p w:rsidR="0022121C" w:rsidRDefault="0022121C" w:rsidP="0022121C">
      <w:pPr>
        <w:keepNext/>
        <w:jc w:val="both"/>
      </w:pPr>
      <w:r>
        <w:rPr>
          <w:noProof/>
          <w:lang w:val="fr-CH" w:eastAsia="fr-CH"/>
        </w:rPr>
        <w:drawing>
          <wp:anchor distT="0" distB="0" distL="114300" distR="114300" simplePos="0" relativeHeight="251701248" behindDoc="1" locked="0" layoutInCell="1" allowOverlap="1" wp14:anchorId="66ACE2C8" wp14:editId="1184ED66">
            <wp:simplePos x="0" y="0"/>
            <wp:positionH relativeFrom="column">
              <wp:posOffset>1785620</wp:posOffset>
            </wp:positionH>
            <wp:positionV relativeFrom="paragraph">
              <wp:posOffset>13335</wp:posOffset>
            </wp:positionV>
            <wp:extent cx="1485900" cy="2253615"/>
            <wp:effectExtent l="0" t="0" r="0" b="0"/>
            <wp:wrapTight wrapText="bothSides">
              <wp:wrapPolygon edited="0">
                <wp:start x="0" y="0"/>
                <wp:lineTo x="0" y="21363"/>
                <wp:lineTo x="21323" y="21363"/>
                <wp:lineTo x="21323"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4189"/>
                    <a:stretch/>
                  </pic:blipFill>
                  <pic:spPr bwMode="auto">
                    <a:xfrm>
                      <a:off x="0" y="0"/>
                      <a:ext cx="1485900" cy="2253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0C72">
        <w:rPr>
          <w:noProof/>
          <w:lang w:val="fr-CH" w:eastAsia="fr-CH"/>
        </w:rPr>
        <w:drawing>
          <wp:inline distT="0" distB="0" distL="0" distR="0" wp14:anchorId="33941442" wp14:editId="52D9F647">
            <wp:extent cx="1371600" cy="22383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600" cy="2238375"/>
                    </a:xfrm>
                    <a:prstGeom prst="rect">
                      <a:avLst/>
                    </a:prstGeom>
                  </pic:spPr>
                </pic:pic>
              </a:graphicData>
            </a:graphic>
          </wp:inline>
        </w:drawing>
      </w:r>
    </w:p>
    <w:p w:rsidR="0022121C" w:rsidRDefault="0022121C" w:rsidP="0022121C">
      <w:pPr>
        <w:pStyle w:val="Lgende"/>
        <w:jc w:val="both"/>
      </w:pPr>
      <w:r>
        <w:rPr>
          <w:noProof/>
        </w:rPr>
        <mc:AlternateContent>
          <mc:Choice Requires="wps">
            <w:drawing>
              <wp:anchor distT="0" distB="0" distL="114300" distR="114300" simplePos="0" relativeHeight="251703296" behindDoc="1" locked="0" layoutInCell="1" allowOverlap="1" wp14:anchorId="6A149FA4" wp14:editId="343D41A7">
                <wp:simplePos x="0" y="0"/>
                <wp:positionH relativeFrom="column">
                  <wp:posOffset>1795145</wp:posOffset>
                </wp:positionH>
                <wp:positionV relativeFrom="paragraph">
                  <wp:posOffset>28575</wp:posOffset>
                </wp:positionV>
                <wp:extent cx="1485900"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rsidR="0022121C" w:rsidRPr="0022121C" w:rsidRDefault="0022121C" w:rsidP="0022121C">
                            <w:pPr>
                              <w:pStyle w:val="Lgende"/>
                              <w:rPr>
                                <w:noProof/>
                                <w:sz w:val="24"/>
                                <w:szCs w:val="20"/>
                                <w:lang w:val="fr-CH"/>
                              </w:rPr>
                            </w:pPr>
                            <w:r>
                              <w:rPr>
                                <w:lang w:val="fr-CH"/>
                              </w:rPr>
                              <w:t>X^4 avec précision maximale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49FA4" id="Zone de texte 18" o:spid="_x0000_s1057" type="#_x0000_t202" style="position:absolute;left:0;text-align:left;margin-left:141.35pt;margin-top:2.25pt;width:11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" stroked="f">
                <v:textbox style="mso-fit-shape-to-text:t" inset="0,0,0,0">
                  <w:txbxContent>
                    <w:p w:rsidR="0022121C" w:rsidRPr="0022121C" w:rsidRDefault="0022121C" w:rsidP="0022121C">
                      <w:pPr>
                        <w:pStyle w:val="Lgende"/>
                        <w:rPr>
                          <w:noProof/>
                          <w:sz w:val="24"/>
                          <w:szCs w:val="20"/>
                          <w:lang w:val="fr-CH"/>
                        </w:rPr>
                      </w:pPr>
                      <w:r>
                        <w:rPr>
                          <w:lang w:val="fr-CH"/>
                        </w:rPr>
                        <w:t>X^4 avec précision maximale</w:t>
                      </w:r>
                    </w:p>
                  </w:txbxContent>
                </v:textbox>
                <w10:wrap type="tight"/>
              </v:shape>
            </w:pict>
          </mc:Fallback>
        </mc:AlternateContent>
      </w:r>
      <w:r>
        <w:t>X^4 avec précision minimale</w:t>
      </w:r>
    </w:p>
    <w:p w:rsidR="0022121C" w:rsidRDefault="0022121C" w:rsidP="0022121C">
      <w:pPr>
        <w:keepNext/>
        <w:jc w:val="both"/>
      </w:pPr>
    </w:p>
    <w:p w:rsidR="005F0C72" w:rsidRDefault="005F0C72" w:rsidP="00807B06">
      <w:pPr>
        <w:jc w:val="both"/>
        <w:rPr>
          <w:rStyle w:val="lev"/>
          <w:b w:val="0"/>
        </w:rPr>
      </w:pPr>
      <w:r>
        <w:rPr>
          <w:rStyle w:val="lev"/>
          <w:b w:val="0"/>
        </w:rPr>
        <w:t>Le premier graphe prend moins d’une seconde pour être affiché, tandis que le second prend presque 10 secondes.</w:t>
      </w:r>
    </w:p>
    <w:p w:rsidR="004E488E" w:rsidRDefault="004E488E" w:rsidP="00807B06">
      <w:pPr>
        <w:jc w:val="both"/>
        <w:rPr>
          <w:rStyle w:val="lev"/>
          <w:b w:val="0"/>
        </w:rPr>
      </w:pPr>
    </w:p>
    <w:p w:rsidR="004E488E" w:rsidRDefault="004E488E" w:rsidP="00807B06">
      <w:pPr>
        <w:jc w:val="both"/>
        <w:rPr>
          <w:rStyle w:val="lev"/>
          <w:b w:val="0"/>
        </w:rPr>
      </w:pPr>
      <w:r>
        <w:rPr>
          <w:rStyle w:val="lev"/>
          <w:b w:val="0"/>
        </w:rPr>
        <w:t>J’ai implémenté cette fonctionnalité car il n’était pas possible de trouver un juste milieu entre temps et précision, car cela dépend fortement du type de graphe que l’on souhaite afficher.</w:t>
      </w:r>
    </w:p>
    <w:p w:rsidR="005F0C72" w:rsidRDefault="005F0C72" w:rsidP="00E15B00">
      <w:pPr>
        <w:rPr>
          <w:noProof/>
          <w:lang w:val="fr-CH" w:eastAsia="fr-CH"/>
        </w:rPr>
      </w:pPr>
    </w:p>
    <w:p w:rsidR="00BD1FE9" w:rsidRDefault="005F0C72" w:rsidP="00E15B00">
      <w:pPr>
        <w:rPr>
          <w:rStyle w:val="lev"/>
          <w:b w:val="0"/>
        </w:rPr>
      </w:pPr>
      <w:r>
        <w:rPr>
          <w:rStyle w:val="lev"/>
          <w:b w:val="0"/>
        </w:rPr>
        <w:t xml:space="preserve">  </w:t>
      </w:r>
    </w:p>
    <w:p w:rsidR="005F0C72" w:rsidRPr="00E15B00" w:rsidRDefault="00BD1FE9" w:rsidP="00E15B00">
      <w:pPr>
        <w:rPr>
          <w:rStyle w:val="lev"/>
          <w:b w:val="0"/>
        </w:rPr>
      </w:pPr>
      <w:r>
        <w:rPr>
          <w:rStyle w:val="lev"/>
          <w:b w:val="0"/>
        </w:rPr>
        <w:br w:type="page"/>
      </w:r>
    </w:p>
    <w:p w:rsidR="00E15B00" w:rsidRDefault="0049659A" w:rsidP="00E15B00">
      <w:pPr>
        <w:pStyle w:val="Titre2"/>
        <w:rPr>
          <w:i w:val="0"/>
          <w:iCs/>
        </w:rPr>
      </w:pPr>
      <w:bookmarkStart w:id="36" w:name="_Toc516036266"/>
      <w:r w:rsidRPr="00791020">
        <w:rPr>
          <w:i w:val="0"/>
          <w:iCs/>
        </w:rPr>
        <w:lastRenderedPageBreak/>
        <w:t>Description des test</w:t>
      </w:r>
      <w:bookmarkEnd w:id="34"/>
      <w:r w:rsidRPr="00791020">
        <w:rPr>
          <w:i w:val="0"/>
          <w:iCs/>
        </w:rPr>
        <w:t>s effectués</w:t>
      </w:r>
      <w:bookmarkEnd w:id="35"/>
      <w:bookmarkEnd w:id="36"/>
    </w:p>
    <w:p w:rsidR="00F61BF4" w:rsidRDefault="00E64262" w:rsidP="00807B06">
      <w:pPr>
        <w:jc w:val="both"/>
      </w:pPr>
      <w:r>
        <w:t>Les tests de</w:t>
      </w:r>
      <w:r w:rsidR="00F61BF4">
        <w:t xml:space="preserve"> </w:t>
      </w:r>
      <w:r>
        <w:t>chaque calcul</w:t>
      </w:r>
      <w:r w:rsidR="00F61BF4">
        <w:t xml:space="preserve"> ne seront pas décrits ici, car ils sont implémentés automatiquement dans la solution rendue.</w:t>
      </w:r>
    </w:p>
    <w:p w:rsidR="00F61BF4" w:rsidRPr="00F61BF4" w:rsidRDefault="00F61BF4" w:rsidP="00807B06">
      <w:pPr>
        <w:jc w:val="both"/>
      </w:pPr>
      <w:r>
        <w:t>Cette section couvrira donc l’historique des opérations, la</w:t>
      </w:r>
      <w:r w:rsidR="00E64262">
        <w:t xml:space="preserve"> modification des paramètres l’affichage du graphe et les tests de calculs globaux.</w:t>
      </w:r>
    </w:p>
    <w:p w:rsidR="0049659A" w:rsidRDefault="0049659A" w:rsidP="0049659A">
      <w:pPr>
        <w:pStyle w:val="En-tte"/>
        <w:ind w:left="357"/>
        <w:rPr>
          <w:i/>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8C36FD" w:rsidRPr="00EF3FFF" w:rsidTr="008C36F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TSC01</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cliquant sur les flèches de l’afficheur numérique</w:t>
            </w:r>
          </w:p>
        </w:tc>
      </w:tr>
      <w:tr w:rsidR="008C36FD" w:rsidRPr="00EF3FFF" w:rsidTr="008C36F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8C36FD" w:rsidRPr="00EF3FFF" w:rsidRDefault="008C36FD"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8C36FD"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8C36FD" w:rsidRPr="00EF3FFF" w:rsidTr="008C36F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4E488E" w:rsidRPr="00EF3FFF" w:rsidRDefault="004E488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4E488E" w:rsidRPr="00EF3FFF" w:rsidRDefault="004E488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4E488E" w:rsidRPr="00EF3FFF" w:rsidRDefault="004E488E" w:rsidP="004E488E">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8C36FD" w:rsidRPr="00EF3FFF" w:rsidTr="008C36FD">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4E488E"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est à sa valeur maximale</w:t>
            </w:r>
          </w:p>
        </w:tc>
        <w:tc>
          <w:tcPr>
            <w:tcW w:w="4253" w:type="dxa"/>
            <w:tcBorders>
              <w:top w:val="nil"/>
              <w:left w:val="nil"/>
              <w:bottom w:val="single" w:sz="4" w:space="0" w:color="auto"/>
              <w:right w:val="single" w:sz="4" w:space="0" w:color="auto"/>
            </w:tcBorders>
            <w:shd w:val="clear" w:color="000000" w:fill="E3F3D1"/>
            <w:hideMark/>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La valeur n’augmente pas</w:t>
            </w:r>
          </w:p>
        </w:tc>
        <w:tc>
          <w:tcPr>
            <w:tcW w:w="1417" w:type="dxa"/>
            <w:tcBorders>
              <w:top w:val="nil"/>
              <w:left w:val="nil"/>
              <w:bottom w:val="single" w:sz="4" w:space="0" w:color="auto"/>
              <w:right w:val="single" w:sz="4" w:space="0" w:color="auto"/>
            </w:tcBorders>
            <w:shd w:val="clear" w:color="000000" w:fill="E3F3D1"/>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4E488E"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est à sa valeur minimale</w:t>
            </w:r>
          </w:p>
        </w:tc>
        <w:tc>
          <w:tcPr>
            <w:tcW w:w="4253" w:type="dxa"/>
            <w:tcBorders>
              <w:top w:val="single" w:sz="4" w:space="0" w:color="auto"/>
              <w:left w:val="nil"/>
              <w:bottom w:val="single" w:sz="4" w:space="0" w:color="auto"/>
              <w:right w:val="single" w:sz="4" w:space="0" w:color="auto"/>
            </w:tcBorders>
            <w:shd w:val="clear" w:color="000000" w:fill="E3F3D1"/>
            <w:hideMark/>
          </w:tcPr>
          <w:p w:rsidR="004E488E" w:rsidRPr="00EF3FFF" w:rsidRDefault="008C36FD" w:rsidP="00CA7C8A">
            <w:pPr>
              <w:rPr>
                <w:rFonts w:ascii="Calibri" w:hAnsi="Calibri"/>
                <w:color w:val="000000"/>
                <w:sz w:val="22"/>
                <w:szCs w:val="22"/>
                <w:lang w:val="fr-CH" w:eastAsia="fr-CH"/>
              </w:rPr>
            </w:pPr>
            <w:r>
              <w:rPr>
                <w:rFonts w:ascii="Calibri" w:hAnsi="Calibri"/>
                <w:color w:val="000000"/>
                <w:sz w:val="22"/>
                <w:szCs w:val="22"/>
                <w:lang w:val="fr-CH" w:eastAsia="fr-CH"/>
              </w:rPr>
              <w:t>La valeur ne diminue pas</w:t>
            </w:r>
          </w:p>
        </w:tc>
        <w:tc>
          <w:tcPr>
            <w:tcW w:w="1417" w:type="dxa"/>
            <w:tcBorders>
              <w:top w:val="single" w:sz="4" w:space="0" w:color="auto"/>
              <w:left w:val="nil"/>
              <w:bottom w:val="single" w:sz="4" w:space="0" w:color="auto"/>
              <w:right w:val="single" w:sz="4" w:space="0" w:color="auto"/>
            </w:tcBorders>
            <w:shd w:val="clear" w:color="000000" w:fill="E3F3D1"/>
          </w:tcPr>
          <w:p w:rsidR="004E488E" w:rsidRPr="00EF3FFF"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8C36FD" w:rsidRPr="00EF3FFF"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n’est pas à sa valeur maximale</w:t>
            </w:r>
          </w:p>
        </w:tc>
        <w:tc>
          <w:tcPr>
            <w:tcW w:w="4253" w:type="dxa"/>
            <w:tcBorders>
              <w:top w:val="single" w:sz="4" w:space="0" w:color="auto"/>
              <w:left w:val="nil"/>
              <w:bottom w:val="single" w:sz="4" w:space="0" w:color="auto"/>
              <w:right w:val="single" w:sz="4" w:space="0" w:color="auto"/>
            </w:tcBorders>
            <w:shd w:val="clear" w:color="000000" w:fill="E3F3D1"/>
          </w:tcPr>
          <w:p w:rsidR="008C36FD" w:rsidRDefault="008C36FD" w:rsidP="008C36FD">
            <w:pPr>
              <w:rPr>
                <w:rFonts w:ascii="Calibri" w:hAnsi="Calibri"/>
                <w:color w:val="000000"/>
                <w:sz w:val="22"/>
                <w:szCs w:val="22"/>
                <w:lang w:val="fr-CH" w:eastAsia="fr-CH"/>
              </w:rPr>
            </w:pPr>
            <w:r>
              <w:rPr>
                <w:rFonts w:ascii="Calibri" w:hAnsi="Calibri"/>
                <w:color w:val="000000"/>
                <w:sz w:val="22"/>
                <w:szCs w:val="22"/>
                <w:lang w:val="fr-CH" w:eastAsia="fr-CH"/>
              </w:rPr>
              <w:t>La valeur augmente</w:t>
            </w:r>
            <w:r w:rsidR="006603A2">
              <w:rPr>
                <w:rFonts w:ascii="Calibri" w:hAnsi="Calibri"/>
                <w:color w:val="000000"/>
                <w:sz w:val="22"/>
                <w:szCs w:val="22"/>
                <w:lang w:val="fr-CH" w:eastAsia="fr-CH"/>
              </w:rPr>
              <w:t xml:space="preserve"> de 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8C36FD"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8C36FD" w:rsidRPr="00EF3FFF" w:rsidTr="008C36F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8C36FD" w:rsidRPr="00EF3FFF" w:rsidRDefault="008C36FD" w:rsidP="006603A2">
            <w:pPr>
              <w:rPr>
                <w:rFonts w:ascii="Calibri" w:hAnsi="Calibri"/>
                <w:color w:val="000000"/>
                <w:sz w:val="22"/>
                <w:szCs w:val="22"/>
                <w:lang w:val="fr-CH" w:eastAsia="fr-CH"/>
              </w:rPr>
            </w:pPr>
            <w:r>
              <w:rPr>
                <w:rFonts w:ascii="Calibri" w:hAnsi="Calibri"/>
                <w:color w:val="000000"/>
                <w:sz w:val="22"/>
                <w:szCs w:val="22"/>
                <w:lang w:val="fr-CH" w:eastAsia="fr-CH"/>
              </w:rPr>
              <w:t xml:space="preserve">Je clique sur la flèche du </w:t>
            </w:r>
            <w:r w:rsidR="006603A2">
              <w:rPr>
                <w:rFonts w:ascii="Calibri" w:hAnsi="Calibri"/>
                <w:color w:val="000000"/>
                <w:sz w:val="22"/>
                <w:szCs w:val="22"/>
                <w:lang w:val="fr-CH" w:eastAsia="fr-CH"/>
              </w:rPr>
              <w:t>bas</w:t>
            </w:r>
            <w:r>
              <w:rPr>
                <w:rFonts w:ascii="Calibri" w:hAnsi="Calibri"/>
                <w:color w:val="000000"/>
                <w:sz w:val="22"/>
                <w:szCs w:val="22"/>
                <w:lang w:val="fr-CH" w:eastAsia="fr-CH"/>
              </w:rPr>
              <w:t xml:space="preserve"> de l’afficheur numérique alors que la valeur du paramètre n’est pas à sa valeur </w:t>
            </w:r>
            <w:r w:rsidR="006603A2">
              <w:rPr>
                <w:rFonts w:ascii="Calibri" w:hAnsi="Calibri"/>
                <w:color w:val="000000"/>
                <w:sz w:val="22"/>
                <w:szCs w:val="22"/>
                <w:lang w:val="fr-CH" w:eastAsia="fr-CH"/>
              </w:rPr>
              <w:t>minimale</w:t>
            </w:r>
          </w:p>
        </w:tc>
        <w:tc>
          <w:tcPr>
            <w:tcW w:w="4253" w:type="dxa"/>
            <w:tcBorders>
              <w:top w:val="single" w:sz="4" w:space="0" w:color="auto"/>
              <w:left w:val="nil"/>
              <w:bottom w:val="single" w:sz="4" w:space="0" w:color="auto"/>
              <w:right w:val="single" w:sz="4" w:space="0" w:color="auto"/>
            </w:tcBorders>
            <w:shd w:val="clear" w:color="000000" w:fill="E3F3D1"/>
          </w:tcPr>
          <w:p w:rsidR="008C36FD" w:rsidRDefault="008C36FD" w:rsidP="006603A2">
            <w:pPr>
              <w:rPr>
                <w:rFonts w:ascii="Calibri" w:hAnsi="Calibri"/>
                <w:color w:val="000000"/>
                <w:sz w:val="22"/>
                <w:szCs w:val="22"/>
                <w:lang w:val="fr-CH" w:eastAsia="fr-CH"/>
              </w:rPr>
            </w:pPr>
            <w:r>
              <w:rPr>
                <w:rFonts w:ascii="Calibri" w:hAnsi="Calibri"/>
                <w:color w:val="000000"/>
                <w:sz w:val="22"/>
                <w:szCs w:val="22"/>
                <w:lang w:val="fr-CH" w:eastAsia="fr-CH"/>
              </w:rPr>
              <w:t xml:space="preserve">La valeur </w:t>
            </w:r>
            <w:r w:rsidR="006603A2">
              <w:rPr>
                <w:rFonts w:ascii="Calibri" w:hAnsi="Calibri"/>
                <w:color w:val="000000"/>
                <w:sz w:val="22"/>
                <w:szCs w:val="22"/>
                <w:lang w:val="fr-CH" w:eastAsia="fr-CH"/>
              </w:rPr>
              <w:t>diminue de 11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8C36FD" w:rsidRDefault="008C36FD" w:rsidP="008C36FD">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4E488E" w:rsidRDefault="004E488E"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6603A2"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TSC02</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entrant directement une valeur dans les afficheurs numériques</w:t>
            </w:r>
          </w:p>
        </w:tc>
      </w:tr>
      <w:tr w:rsidR="006603A2"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6603A2" w:rsidRPr="00EF3FFF" w:rsidRDefault="006603A2"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6603A2"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6603A2" w:rsidRPr="00EF3FFF" w:rsidRDefault="006603A2"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6603A2" w:rsidRPr="00EF3FFF" w:rsidRDefault="006603A2"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6603A2" w:rsidRPr="00EF3FFF" w:rsidRDefault="006603A2"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6603A2"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entière située entre la valeur minimale et maximale du paramètre</w:t>
            </w:r>
          </w:p>
        </w:tc>
        <w:tc>
          <w:tcPr>
            <w:tcW w:w="4253" w:type="dxa"/>
            <w:tcBorders>
              <w:top w:val="nil"/>
              <w:left w:val="nil"/>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est modifiée sur l’application et dans la base de données</w:t>
            </w:r>
          </w:p>
        </w:tc>
        <w:tc>
          <w:tcPr>
            <w:tcW w:w="1417" w:type="dxa"/>
            <w:tcBorders>
              <w:top w:val="nil"/>
              <w:left w:val="nil"/>
              <w:bottom w:val="single" w:sz="4" w:space="0" w:color="auto"/>
              <w:right w:val="single" w:sz="4" w:space="0" w:color="auto"/>
            </w:tcBorders>
            <w:shd w:val="clear" w:color="000000" w:fill="E3F3D1"/>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6603A2"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située hors des valeurs minimale et maximale du paramètre</w:t>
            </w:r>
          </w:p>
        </w:tc>
        <w:tc>
          <w:tcPr>
            <w:tcW w:w="4253" w:type="dxa"/>
            <w:tcBorders>
              <w:top w:val="single" w:sz="4" w:space="0" w:color="auto"/>
              <w:left w:val="nil"/>
              <w:bottom w:val="single" w:sz="4" w:space="0" w:color="auto"/>
              <w:right w:val="single" w:sz="4" w:space="0" w:color="auto"/>
            </w:tcBorders>
            <w:shd w:val="clear" w:color="000000" w:fill="E3F3D1"/>
            <w:hideMark/>
          </w:tcPr>
          <w:p w:rsidR="006603A2" w:rsidRPr="00EF3FFF"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est arrondie à la valeur autorisée la plus proche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6603A2" w:rsidRPr="00EF3FFF" w:rsidRDefault="006603A2"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6603A2" w:rsidRPr="00EF3FFF" w:rsidTr="00BD1FE9">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6603A2" w:rsidRPr="00EF3FFF" w:rsidRDefault="006603A2" w:rsidP="006603A2">
            <w:pPr>
              <w:rPr>
                <w:rFonts w:ascii="Calibri" w:hAnsi="Calibri"/>
                <w:color w:val="000000"/>
                <w:sz w:val="22"/>
                <w:szCs w:val="22"/>
                <w:lang w:val="fr-CH" w:eastAsia="fr-CH"/>
              </w:rPr>
            </w:pPr>
            <w:r>
              <w:rPr>
                <w:rFonts w:ascii="Calibri" w:hAnsi="Calibri"/>
                <w:color w:val="000000"/>
                <w:sz w:val="22"/>
                <w:szCs w:val="22"/>
                <w:lang w:val="fr-CH" w:eastAsia="fr-CH"/>
              </w:rPr>
              <w:t>Je sélectionne le champ et écris une valeur décimale située entre la valeur minimale et maximale du paramètre</w:t>
            </w:r>
          </w:p>
        </w:tc>
        <w:tc>
          <w:tcPr>
            <w:tcW w:w="4253" w:type="dxa"/>
            <w:tcBorders>
              <w:top w:val="single" w:sz="4" w:space="0" w:color="auto"/>
              <w:left w:val="nil"/>
              <w:bottom w:val="single" w:sz="4" w:space="0" w:color="auto"/>
              <w:right w:val="single" w:sz="4" w:space="0" w:color="auto"/>
            </w:tcBorders>
            <w:shd w:val="clear" w:color="000000" w:fill="E3F3D1"/>
          </w:tcPr>
          <w:p w:rsidR="006603A2" w:rsidRDefault="006603A2" w:rsidP="00CA7C8A">
            <w:pPr>
              <w:rPr>
                <w:rFonts w:ascii="Calibri" w:hAnsi="Calibri"/>
                <w:color w:val="000000"/>
                <w:sz w:val="22"/>
                <w:szCs w:val="22"/>
                <w:lang w:val="fr-CH" w:eastAsia="fr-CH"/>
              </w:rPr>
            </w:pPr>
            <w:r>
              <w:rPr>
                <w:rFonts w:ascii="Calibri" w:hAnsi="Calibri"/>
                <w:color w:val="000000"/>
                <w:sz w:val="22"/>
                <w:szCs w:val="22"/>
                <w:lang w:val="fr-CH" w:eastAsia="fr-CH"/>
              </w:rPr>
              <w:t>La valeur entrée est arrondie à l’unité, puis la valeur du paramètre est modifiée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6603A2" w:rsidRDefault="006603A2"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BD1FE9">
        <w:trPr>
          <w:trHeight w:val="900"/>
        </w:trPr>
        <w:tc>
          <w:tcPr>
            <w:tcW w:w="4106" w:type="dxa"/>
            <w:tcBorders>
              <w:top w:val="single" w:sz="4" w:space="0" w:color="auto"/>
            </w:tcBorders>
            <w:shd w:val="clear" w:color="auto" w:fill="auto"/>
          </w:tcPr>
          <w:p w:rsidR="00BD1FE9" w:rsidRDefault="00BD1FE9" w:rsidP="006603A2">
            <w:pPr>
              <w:rPr>
                <w:rFonts w:ascii="Calibri" w:hAnsi="Calibri"/>
                <w:color w:val="000000"/>
                <w:sz w:val="22"/>
                <w:szCs w:val="22"/>
                <w:lang w:val="fr-CH" w:eastAsia="fr-CH"/>
              </w:rPr>
            </w:pPr>
          </w:p>
        </w:tc>
        <w:tc>
          <w:tcPr>
            <w:tcW w:w="4253" w:type="dxa"/>
            <w:tcBorders>
              <w:top w:val="single" w:sz="4" w:space="0" w:color="auto"/>
            </w:tcBorders>
            <w:shd w:val="clear" w:color="auto" w:fill="auto"/>
          </w:tcPr>
          <w:p w:rsidR="00BD1FE9" w:rsidRDefault="00BD1FE9" w:rsidP="00CA7C8A">
            <w:pPr>
              <w:rPr>
                <w:rFonts w:ascii="Calibri" w:hAnsi="Calibri"/>
                <w:color w:val="000000"/>
                <w:sz w:val="22"/>
                <w:szCs w:val="22"/>
                <w:lang w:val="fr-CH" w:eastAsia="fr-CH"/>
              </w:rPr>
            </w:pPr>
          </w:p>
        </w:tc>
        <w:tc>
          <w:tcPr>
            <w:tcW w:w="1417" w:type="dxa"/>
            <w:tcBorders>
              <w:top w:val="single" w:sz="4" w:space="0" w:color="auto"/>
            </w:tcBorders>
            <w:shd w:val="clear" w:color="auto" w:fill="auto"/>
          </w:tcPr>
          <w:p w:rsidR="00BD1FE9" w:rsidRDefault="00BD1FE9" w:rsidP="00CA7C8A">
            <w:pPr>
              <w:ind w:left="-499" w:right="215" w:firstLine="499"/>
              <w:rPr>
                <w:rFonts w:ascii="Calibri" w:hAnsi="Calibri"/>
                <w:color w:val="000000"/>
                <w:sz w:val="22"/>
                <w:szCs w:val="22"/>
                <w:lang w:val="fr-CH" w:eastAsia="fr-CH"/>
              </w:rPr>
            </w:pPr>
          </w:p>
        </w:tc>
      </w:tr>
      <w:tr w:rsidR="00BD1FE9" w:rsidRPr="00EF3FFF" w:rsidTr="00BD1FE9">
        <w:trPr>
          <w:trHeight w:val="557"/>
        </w:trPr>
        <w:tc>
          <w:tcPr>
            <w:tcW w:w="4106" w:type="dxa"/>
            <w:shd w:val="clear" w:color="auto" w:fill="auto"/>
          </w:tcPr>
          <w:p w:rsidR="00BD1FE9" w:rsidRDefault="00BD1FE9" w:rsidP="006603A2">
            <w:pPr>
              <w:rPr>
                <w:rFonts w:ascii="Calibri" w:hAnsi="Calibri"/>
                <w:color w:val="000000"/>
                <w:sz w:val="22"/>
                <w:szCs w:val="22"/>
                <w:lang w:val="fr-CH" w:eastAsia="fr-CH"/>
              </w:rPr>
            </w:pPr>
          </w:p>
        </w:tc>
        <w:tc>
          <w:tcPr>
            <w:tcW w:w="4253" w:type="dxa"/>
            <w:shd w:val="clear" w:color="auto" w:fill="auto"/>
          </w:tcPr>
          <w:p w:rsidR="00BD1FE9" w:rsidRDefault="00BD1FE9" w:rsidP="00CA7C8A">
            <w:pPr>
              <w:rPr>
                <w:rFonts w:ascii="Calibri" w:hAnsi="Calibri"/>
                <w:color w:val="000000"/>
                <w:sz w:val="22"/>
                <w:szCs w:val="22"/>
                <w:lang w:val="fr-CH" w:eastAsia="fr-CH"/>
              </w:rPr>
            </w:pPr>
          </w:p>
        </w:tc>
        <w:tc>
          <w:tcPr>
            <w:tcW w:w="1417" w:type="dxa"/>
            <w:shd w:val="clear" w:color="auto" w:fill="auto"/>
          </w:tcPr>
          <w:p w:rsidR="00BD1FE9" w:rsidRDefault="00BD1FE9" w:rsidP="00CA7C8A">
            <w:pPr>
              <w:ind w:left="-499" w:right="215" w:firstLine="499"/>
              <w:rPr>
                <w:rFonts w:ascii="Calibri" w:hAnsi="Calibri"/>
                <w:color w:val="000000"/>
                <w:sz w:val="22"/>
                <w:szCs w:val="22"/>
                <w:lang w:val="fr-CH" w:eastAsia="fr-CH"/>
              </w:rPr>
            </w:pPr>
          </w:p>
        </w:tc>
      </w:tr>
      <w:tr w:rsidR="00CE069E" w:rsidRPr="00EF3FFF" w:rsidTr="00BD1FE9">
        <w:trPr>
          <w:trHeight w:val="300"/>
        </w:trPr>
        <w:tc>
          <w:tcPr>
            <w:tcW w:w="4106" w:type="dxa"/>
            <w:tcBorders>
              <w:top w:val="single" w:sz="4" w:space="0" w:color="auto"/>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left w:val="nil"/>
              <w:bottom w:val="single" w:sz="4"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TSC03</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E069E" w:rsidRPr="00EF3FFF" w:rsidRDefault="00CE069E" w:rsidP="00CE069E">
            <w:pPr>
              <w:rPr>
                <w:rFonts w:ascii="Calibri" w:hAnsi="Calibri"/>
                <w:color w:val="000000"/>
                <w:sz w:val="22"/>
                <w:szCs w:val="22"/>
                <w:lang w:val="fr-CH" w:eastAsia="fr-CH"/>
              </w:rPr>
            </w:pPr>
            <w:r>
              <w:rPr>
                <w:rFonts w:ascii="Calibri" w:hAnsi="Calibri"/>
                <w:color w:val="000000"/>
                <w:sz w:val="22"/>
                <w:szCs w:val="22"/>
                <w:lang w:val="fr-CH" w:eastAsia="fr-CH"/>
              </w:rPr>
              <w:t>Effacer tous les calculs de l’afficheur en cliquant sur le bouton « CLEAR »</w:t>
            </w:r>
          </w:p>
        </w:tc>
      </w:tr>
      <w:tr w:rsidR="00CE069E"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CE069E" w:rsidRPr="00EF3FFF" w:rsidRDefault="00CE069E"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CE069E"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E069E" w:rsidRPr="00EF3FFF" w:rsidRDefault="00CE069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CE069E" w:rsidRPr="00EF3FFF" w:rsidRDefault="00CE069E"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CE069E" w:rsidRPr="00EF3FFF" w:rsidRDefault="00CE069E"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CE069E"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CLEAR »</w:t>
            </w:r>
          </w:p>
        </w:tc>
        <w:tc>
          <w:tcPr>
            <w:tcW w:w="4253" w:type="dxa"/>
            <w:tcBorders>
              <w:top w:val="nil"/>
              <w:left w:val="nil"/>
              <w:bottom w:val="single" w:sz="4" w:space="0" w:color="auto"/>
              <w:right w:val="single" w:sz="4" w:space="0" w:color="auto"/>
            </w:tcBorders>
            <w:shd w:val="clear" w:color="000000" w:fill="E3F3D1"/>
            <w:hideMark/>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Le texte sur l’afficheur est effacé</w:t>
            </w:r>
          </w:p>
        </w:tc>
        <w:tc>
          <w:tcPr>
            <w:tcW w:w="1417" w:type="dxa"/>
            <w:tcBorders>
              <w:top w:val="nil"/>
              <w:left w:val="nil"/>
              <w:bottom w:val="single" w:sz="4" w:space="0" w:color="auto"/>
              <w:right w:val="single" w:sz="4" w:space="0" w:color="auto"/>
            </w:tcBorders>
            <w:shd w:val="clear" w:color="000000" w:fill="E3F3D1"/>
          </w:tcPr>
          <w:p w:rsidR="00CE069E" w:rsidRPr="00EF3FFF" w:rsidRDefault="00CE069E"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F5604B" w:rsidRDefault="00F5604B" w:rsidP="00BD1FE9">
      <w:pPr>
        <w:pStyle w:val="En-tte"/>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TSC04</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Ouvrir la fenêtre des paramètres en cliquant sur le bouton « Ouvrir les paramètres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les paramètres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Le formulaire des paramètres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TSC05</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Ouvrir l’historique des opérations en cliquant sur le bouton « Ouvrir l’historique des opérations»</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l’historique des opérations»</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Le formulaire de l’historique des opérations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TSC06</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Ouvrir la fenêtre d’affichage de graphe en cliquant sur le bouton « Ouvrir l’afficheur de graphe »</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Je clique sur le bouton « Ouvrir l’afficheur de graphe »</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BD1FE9">
            <w:pPr>
              <w:rPr>
                <w:rFonts w:ascii="Calibri" w:hAnsi="Calibri"/>
                <w:color w:val="000000"/>
                <w:sz w:val="22"/>
                <w:szCs w:val="22"/>
                <w:lang w:val="fr-CH" w:eastAsia="fr-CH"/>
              </w:rPr>
            </w:pPr>
            <w:r>
              <w:rPr>
                <w:rFonts w:ascii="Calibri" w:hAnsi="Calibri"/>
                <w:color w:val="000000"/>
                <w:sz w:val="22"/>
                <w:szCs w:val="22"/>
                <w:lang w:val="fr-CH" w:eastAsia="fr-CH"/>
              </w:rPr>
              <w:t>Le formulaire d’affichage de graphe s’ouvre</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p w:rsidR="00BD1FE9" w:rsidRDefault="00286AD5" w:rsidP="00286AD5">
      <w:pPr>
        <w:rPr>
          <w:lang w:val="fr-CH"/>
        </w:rPr>
      </w:pPr>
      <w:r>
        <w:rPr>
          <w:lang w:val="fr-CH"/>
        </w:rPr>
        <w:br w:type="page"/>
      </w: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BD1FE9" w:rsidRPr="00EF3FFF" w:rsidTr="00CA7C8A">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TSC0</w:t>
            </w:r>
            <w:r w:rsidR="00286AD5">
              <w:rPr>
                <w:rFonts w:ascii="Calibri" w:hAnsi="Calibri"/>
                <w:color w:val="000000"/>
                <w:sz w:val="22"/>
                <w:szCs w:val="22"/>
                <w:lang w:val="fr-CH" w:eastAsia="fr-CH"/>
              </w:rPr>
              <w:t>7</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Augmenter ou diminuer la valeur d’un paramètre en cliquant sur les flèches de l’afficheur numérique</w:t>
            </w:r>
          </w:p>
        </w:tc>
      </w:tr>
      <w:tr w:rsidR="00BD1FE9" w:rsidRPr="00EF3FFF" w:rsidTr="00CA7C8A">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BD1FE9" w:rsidRPr="00EF3FFF" w:rsidRDefault="00BD1FE9" w:rsidP="00CA7C8A">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Paramètres</w:t>
            </w:r>
          </w:p>
        </w:tc>
      </w:tr>
      <w:tr w:rsidR="00BD1FE9" w:rsidRPr="00EF3FFF" w:rsidTr="00CA7C8A">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BD1FE9" w:rsidRPr="00EF3FFF" w:rsidRDefault="00BD1FE9" w:rsidP="00CA7C8A">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BD1FE9" w:rsidRPr="00EF3FFF" w:rsidRDefault="00BD1FE9" w:rsidP="00CA7C8A">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BD1FE9" w:rsidRPr="00EF3FFF" w:rsidTr="00CA7C8A">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est à sa valeur maximale</w:t>
            </w:r>
          </w:p>
        </w:tc>
        <w:tc>
          <w:tcPr>
            <w:tcW w:w="4253" w:type="dxa"/>
            <w:tcBorders>
              <w:top w:val="nil"/>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n’augmente pas</w:t>
            </w:r>
          </w:p>
        </w:tc>
        <w:tc>
          <w:tcPr>
            <w:tcW w:w="1417" w:type="dxa"/>
            <w:tcBorders>
              <w:top w:val="nil"/>
              <w:left w:val="nil"/>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est à sa valeur minimale</w:t>
            </w:r>
          </w:p>
        </w:tc>
        <w:tc>
          <w:tcPr>
            <w:tcW w:w="4253" w:type="dxa"/>
            <w:tcBorders>
              <w:top w:val="single" w:sz="4" w:space="0" w:color="auto"/>
              <w:left w:val="nil"/>
              <w:bottom w:val="single" w:sz="4" w:space="0" w:color="auto"/>
              <w:right w:val="single" w:sz="4" w:space="0" w:color="auto"/>
            </w:tcBorders>
            <w:shd w:val="clear" w:color="000000" w:fill="E3F3D1"/>
            <w:hideMark/>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ne diminue pas</w:t>
            </w:r>
          </w:p>
        </w:tc>
        <w:tc>
          <w:tcPr>
            <w:tcW w:w="1417" w:type="dxa"/>
            <w:tcBorders>
              <w:top w:val="single" w:sz="4" w:space="0" w:color="auto"/>
              <w:left w:val="nil"/>
              <w:bottom w:val="single" w:sz="4" w:space="0" w:color="auto"/>
              <w:right w:val="single" w:sz="4" w:space="0" w:color="auto"/>
            </w:tcBorders>
            <w:shd w:val="clear" w:color="000000" w:fill="E3F3D1"/>
          </w:tcPr>
          <w:p w:rsidR="00BD1FE9" w:rsidRPr="00EF3FFF"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haut de l’afficheur numérique alors que la valeur du paramètre n’est pas à sa valeur maximale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augmente de 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BD1FE9" w:rsidRPr="00EF3FFF" w:rsidTr="00CA7C8A">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BD1FE9" w:rsidRPr="00EF3FFF"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Je clique sur la flèche du bas de l’afficheur numérique alors que la valeur du paramètre n’est pas à sa valeur minimale</w:t>
            </w:r>
          </w:p>
        </w:tc>
        <w:tc>
          <w:tcPr>
            <w:tcW w:w="4253" w:type="dxa"/>
            <w:tcBorders>
              <w:top w:val="single" w:sz="4" w:space="0" w:color="auto"/>
              <w:left w:val="nil"/>
              <w:bottom w:val="single" w:sz="4" w:space="0" w:color="auto"/>
              <w:right w:val="single" w:sz="4" w:space="0" w:color="auto"/>
            </w:tcBorders>
            <w:shd w:val="clear" w:color="000000" w:fill="E3F3D1"/>
          </w:tcPr>
          <w:p w:rsidR="00BD1FE9" w:rsidRDefault="00BD1FE9" w:rsidP="00CA7C8A">
            <w:pPr>
              <w:rPr>
                <w:rFonts w:ascii="Calibri" w:hAnsi="Calibri"/>
                <w:color w:val="000000"/>
                <w:sz w:val="22"/>
                <w:szCs w:val="22"/>
                <w:lang w:val="fr-CH" w:eastAsia="fr-CH"/>
              </w:rPr>
            </w:pPr>
            <w:r>
              <w:rPr>
                <w:rFonts w:ascii="Calibri" w:hAnsi="Calibri"/>
                <w:color w:val="000000"/>
                <w:sz w:val="22"/>
                <w:szCs w:val="22"/>
                <w:lang w:val="fr-CH" w:eastAsia="fr-CH"/>
              </w:rPr>
              <w:t>La valeur diminue de 11 sur l’application et dans la base de données</w:t>
            </w:r>
          </w:p>
        </w:tc>
        <w:tc>
          <w:tcPr>
            <w:tcW w:w="1417" w:type="dxa"/>
            <w:tcBorders>
              <w:top w:val="single" w:sz="4" w:space="0" w:color="auto"/>
              <w:left w:val="nil"/>
              <w:bottom w:val="single" w:sz="4" w:space="0" w:color="auto"/>
              <w:right w:val="single" w:sz="4" w:space="0" w:color="auto"/>
            </w:tcBorders>
            <w:shd w:val="clear" w:color="000000" w:fill="E3F3D1"/>
          </w:tcPr>
          <w:p w:rsidR="00BD1FE9" w:rsidRDefault="00BD1FE9" w:rsidP="00CA7C8A">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BD1FE9" w:rsidRDefault="00BD1FE9"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4253"/>
        <w:gridCol w:w="1417"/>
      </w:tblGrid>
      <w:tr w:rsidR="00286AD5" w:rsidRPr="00EF3FFF" w:rsidTr="00286AD5">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TSC08</w:t>
            </w:r>
          </w:p>
        </w:tc>
      </w:tr>
      <w:tr w:rsidR="00286AD5" w:rsidRPr="00EF3FFF" w:rsidTr="00286AD5">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286AD5" w:rsidRPr="00EF3FFF" w:rsidTr="00286AD5">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Effectuer une opération simple</w:t>
            </w:r>
          </w:p>
        </w:tc>
      </w:tr>
      <w:tr w:rsidR="00286AD5" w:rsidRPr="00EF3FFF" w:rsidTr="00286AD5">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286AD5" w:rsidRPr="00EF3FFF" w:rsidRDefault="00286AD5" w:rsidP="00286AD5">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286AD5" w:rsidRPr="00EF3FFF" w:rsidTr="00286AD5">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286AD5" w:rsidRPr="00EF3FFF" w:rsidRDefault="00286AD5" w:rsidP="00286AD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4253" w:type="dxa"/>
            <w:tcBorders>
              <w:top w:val="nil"/>
              <w:left w:val="nil"/>
              <w:bottom w:val="single" w:sz="4" w:space="0" w:color="auto"/>
              <w:right w:val="single" w:sz="4" w:space="0" w:color="auto"/>
            </w:tcBorders>
            <w:shd w:val="clear" w:color="000000" w:fill="BEE296"/>
            <w:vAlign w:val="bottom"/>
            <w:hideMark/>
          </w:tcPr>
          <w:p w:rsidR="00286AD5" w:rsidRPr="00EF3FFF" w:rsidRDefault="00286AD5" w:rsidP="00286AD5">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1417" w:type="dxa"/>
            <w:tcBorders>
              <w:top w:val="single" w:sz="4" w:space="0" w:color="auto"/>
              <w:left w:val="nil"/>
              <w:bottom w:val="single" w:sz="4" w:space="0" w:color="auto"/>
              <w:right w:val="single" w:sz="4" w:space="0" w:color="auto"/>
            </w:tcBorders>
            <w:shd w:val="clear" w:color="000000" w:fill="BEE296"/>
          </w:tcPr>
          <w:p w:rsidR="00286AD5" w:rsidRPr="00EF3FFF" w:rsidRDefault="00286AD5" w:rsidP="00286AD5">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286AD5" w:rsidRPr="00EF3FFF" w:rsidTr="00286AD5">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J’entre un nombre avec les boutons gris ou jaunes(constantes) de la calculatrice</w:t>
            </w:r>
          </w:p>
        </w:tc>
        <w:tc>
          <w:tcPr>
            <w:tcW w:w="4253" w:type="dxa"/>
            <w:tcBorders>
              <w:top w:val="nil"/>
              <w:left w:val="nil"/>
              <w:bottom w:val="single" w:sz="4" w:space="0" w:color="auto"/>
              <w:right w:val="single" w:sz="4" w:space="0" w:color="auto"/>
            </w:tcBorders>
            <w:shd w:val="clear" w:color="000000" w:fill="E3F3D1"/>
            <w:hideMark/>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Ce nombre s’affiche à l’écran</w:t>
            </w:r>
          </w:p>
        </w:tc>
        <w:tc>
          <w:tcPr>
            <w:tcW w:w="1417" w:type="dxa"/>
            <w:tcBorders>
              <w:top w:val="nil"/>
              <w:left w:val="nil"/>
              <w:bottom w:val="single" w:sz="4" w:space="0" w:color="auto"/>
              <w:right w:val="single" w:sz="4" w:space="0" w:color="auto"/>
            </w:tcBorders>
            <w:shd w:val="clear" w:color="000000" w:fill="E3F3D1"/>
          </w:tcPr>
          <w:p w:rsidR="00286AD5" w:rsidRPr="00EF3FFF" w:rsidRDefault="00286AD5" w:rsidP="00286AD5">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286AD5"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Je clique sur un bouton d’opération</w:t>
            </w:r>
          </w:p>
        </w:tc>
        <w:tc>
          <w:tcPr>
            <w:tcW w:w="4253" w:type="dxa"/>
            <w:tcBorders>
              <w:top w:val="single" w:sz="4" w:space="0" w:color="auto"/>
              <w:left w:val="nil"/>
              <w:bottom w:val="single" w:sz="4" w:space="0" w:color="auto"/>
              <w:right w:val="single" w:sz="4" w:space="0" w:color="auto"/>
            </w:tcBorders>
            <w:shd w:val="clear" w:color="000000" w:fill="E3F3D1"/>
            <w:hideMark/>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 xml:space="preserve">Le symbole de l’opération s’affiche avant ou après le nombre entré précédemment (selon l’opération) </w:t>
            </w:r>
          </w:p>
        </w:tc>
        <w:tc>
          <w:tcPr>
            <w:tcW w:w="1417" w:type="dxa"/>
            <w:tcBorders>
              <w:top w:val="single" w:sz="4" w:space="0" w:color="auto"/>
              <w:left w:val="nil"/>
              <w:bottom w:val="single" w:sz="4" w:space="0" w:color="auto"/>
              <w:right w:val="single" w:sz="4" w:space="0" w:color="auto"/>
            </w:tcBorders>
            <w:shd w:val="clear" w:color="000000" w:fill="E3F3D1"/>
          </w:tcPr>
          <w:p w:rsidR="00286AD5" w:rsidRPr="00EF3FFF" w:rsidRDefault="00286AD5"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286AD5"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J’appuie sur le bouton « = » car l’opération ne nécessite qu’un nombre.</w:t>
            </w:r>
          </w:p>
        </w:tc>
        <w:tc>
          <w:tcPr>
            <w:tcW w:w="4253" w:type="dxa"/>
            <w:tcBorders>
              <w:top w:val="single" w:sz="4" w:space="0" w:color="auto"/>
              <w:left w:val="nil"/>
              <w:bottom w:val="single" w:sz="4" w:space="0" w:color="auto"/>
              <w:right w:val="single" w:sz="4" w:space="0" w:color="auto"/>
            </w:tcBorders>
            <w:shd w:val="clear" w:color="000000" w:fill="E3F3D1"/>
          </w:tcPr>
          <w:p w:rsidR="00286AD5"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w:t>
            </w:r>
            <w:proofErr w:type="spellStart"/>
            <w:proofErr w:type="gramStart"/>
            <w:r>
              <w:rPr>
                <w:rFonts w:ascii="Calibri" w:hAnsi="Calibri"/>
                <w:color w:val="000000"/>
                <w:sz w:val="22"/>
                <w:szCs w:val="22"/>
                <w:lang w:val="fr-CH" w:eastAsia="fr-CH"/>
              </w:rPr>
              <w:t>p.ex</w:t>
            </w:r>
            <w:proofErr w:type="spellEnd"/>
            <w:proofErr w:type="gramEnd"/>
            <w:r>
              <w:rPr>
                <w:rFonts w:ascii="Calibri" w:hAnsi="Calibri"/>
                <w:color w:val="000000"/>
                <w:sz w:val="22"/>
                <w:szCs w:val="22"/>
                <w:lang w:val="fr-CH" w:eastAsia="fr-CH"/>
              </w:rPr>
              <w:t xml:space="preserve"> le sinus), le signe « = » s’affiche, suivi du résultat arrondi au nombre de décimales défini dans les paramètres.</w:t>
            </w:r>
          </w:p>
          <w:p w:rsidR="007F460F"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Sinon, l’écran affiche « Erreur de syntaxe » à la place du résultat.</w:t>
            </w:r>
          </w:p>
        </w:tc>
        <w:tc>
          <w:tcPr>
            <w:tcW w:w="1417" w:type="dxa"/>
            <w:tcBorders>
              <w:top w:val="single" w:sz="4" w:space="0" w:color="auto"/>
              <w:left w:val="nil"/>
              <w:bottom w:val="single" w:sz="4" w:space="0" w:color="auto"/>
              <w:right w:val="single" w:sz="4" w:space="0" w:color="auto"/>
            </w:tcBorders>
            <w:shd w:val="clear" w:color="000000" w:fill="E3F3D1"/>
          </w:tcPr>
          <w:p w:rsidR="00286AD5" w:rsidRDefault="00286AD5"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286AD5"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286AD5" w:rsidRPr="00EF3FF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Je n’appuie pas sur le bouton « = » mais entre un second nombre car mon opération nécessite un second nombre.</w:t>
            </w:r>
          </w:p>
        </w:tc>
        <w:tc>
          <w:tcPr>
            <w:tcW w:w="4253" w:type="dxa"/>
            <w:tcBorders>
              <w:top w:val="single" w:sz="4" w:space="0" w:color="auto"/>
              <w:left w:val="nil"/>
              <w:bottom w:val="single" w:sz="4" w:space="0" w:color="auto"/>
              <w:right w:val="single" w:sz="4" w:space="0" w:color="auto"/>
            </w:tcBorders>
            <w:shd w:val="clear" w:color="000000" w:fill="E3F3D1"/>
          </w:tcPr>
          <w:p w:rsidR="00286AD5"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Le nouveau nombre s’affiche à la suite du signe de l’opération (sauf pour la racine, ou il s’affiche au début)</w:t>
            </w:r>
          </w:p>
        </w:tc>
        <w:tc>
          <w:tcPr>
            <w:tcW w:w="1417" w:type="dxa"/>
            <w:tcBorders>
              <w:top w:val="single" w:sz="4" w:space="0" w:color="auto"/>
              <w:left w:val="nil"/>
              <w:bottom w:val="single" w:sz="4" w:space="0" w:color="auto"/>
              <w:right w:val="single" w:sz="4" w:space="0" w:color="auto"/>
            </w:tcBorders>
            <w:shd w:val="clear" w:color="000000" w:fill="E3F3D1"/>
          </w:tcPr>
          <w:p w:rsidR="00286AD5" w:rsidRDefault="00286AD5"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r w:rsidR="007F460F" w:rsidRPr="00EF3FFF" w:rsidTr="00286AD5">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7F460F" w:rsidRDefault="007F460F" w:rsidP="00286AD5">
            <w:pPr>
              <w:rPr>
                <w:rFonts w:ascii="Calibri" w:hAnsi="Calibri"/>
                <w:color w:val="000000"/>
                <w:sz w:val="22"/>
                <w:szCs w:val="22"/>
                <w:lang w:val="fr-CH" w:eastAsia="fr-CH"/>
              </w:rPr>
            </w:pPr>
            <w:r>
              <w:rPr>
                <w:rFonts w:ascii="Calibri" w:hAnsi="Calibri"/>
                <w:color w:val="000000"/>
                <w:sz w:val="22"/>
                <w:szCs w:val="22"/>
                <w:lang w:val="fr-CH" w:eastAsia="fr-CH"/>
              </w:rPr>
              <w:t>J’appuie sur le bouton « = » car l’opération nécessitait 2 nombres</w:t>
            </w:r>
          </w:p>
        </w:tc>
        <w:tc>
          <w:tcPr>
            <w:tcW w:w="4253" w:type="dxa"/>
            <w:tcBorders>
              <w:top w:val="single" w:sz="4" w:space="0" w:color="auto"/>
              <w:left w:val="nil"/>
              <w:bottom w:val="single" w:sz="4" w:space="0" w:color="auto"/>
              <w:right w:val="single" w:sz="4" w:space="0" w:color="auto"/>
            </w:tcBorders>
            <w:shd w:val="clear" w:color="000000" w:fill="E3F3D1"/>
          </w:tcPr>
          <w:p w:rsidR="007F460F"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Le signe « = » s’affiche, suivi du résultat arrondi au nombre de décimales défini dans les paramètres.</w:t>
            </w:r>
          </w:p>
          <w:p w:rsidR="007F460F" w:rsidRDefault="007F460F" w:rsidP="007F460F">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et que j’en ai entré 2, l’écran affiche « Erreur de syntaxe » à la place du résultat</w:t>
            </w:r>
          </w:p>
        </w:tc>
        <w:tc>
          <w:tcPr>
            <w:tcW w:w="1417" w:type="dxa"/>
            <w:tcBorders>
              <w:top w:val="single" w:sz="4" w:space="0" w:color="auto"/>
              <w:left w:val="nil"/>
              <w:bottom w:val="single" w:sz="4" w:space="0" w:color="auto"/>
              <w:right w:val="single" w:sz="4" w:space="0" w:color="auto"/>
            </w:tcBorders>
            <w:shd w:val="clear" w:color="000000" w:fill="E3F3D1"/>
          </w:tcPr>
          <w:p w:rsidR="007F460F" w:rsidRDefault="007F460F" w:rsidP="00286AD5">
            <w:pPr>
              <w:ind w:left="-499" w:right="215" w:firstLine="499"/>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7F460F" w:rsidRDefault="007F460F" w:rsidP="0049659A">
      <w:pPr>
        <w:pStyle w:val="En-tte"/>
        <w:ind w:left="357"/>
        <w:rPr>
          <w:lang w:val="fr-CH"/>
        </w:rPr>
      </w:pPr>
    </w:p>
    <w:p w:rsidR="007F460F" w:rsidRDefault="007F460F" w:rsidP="007F460F">
      <w:pPr>
        <w:rPr>
          <w:lang w:val="fr-CH"/>
        </w:rPr>
      </w:pPr>
      <w:r>
        <w:rPr>
          <w:lang w:val="fr-CH"/>
        </w:rPr>
        <w:br w:type="page"/>
      </w: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2835"/>
        <w:gridCol w:w="2835"/>
      </w:tblGrid>
      <w:tr w:rsidR="007F460F" w:rsidRPr="00EF3FFF" w:rsidTr="003E4D1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lastRenderedPageBreak/>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TSC09</w:t>
            </w:r>
          </w:p>
        </w:tc>
      </w:tr>
      <w:tr w:rsidR="007F460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7F460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7F460F" w:rsidRPr="00EF3FFF" w:rsidRDefault="00E207EF" w:rsidP="003E4D1D">
            <w:pPr>
              <w:rPr>
                <w:rFonts w:ascii="Calibri" w:hAnsi="Calibri"/>
                <w:color w:val="000000"/>
                <w:sz w:val="22"/>
                <w:szCs w:val="22"/>
                <w:lang w:val="fr-CH" w:eastAsia="fr-CH"/>
              </w:rPr>
            </w:pPr>
            <w:r>
              <w:rPr>
                <w:rFonts w:ascii="Calibri" w:hAnsi="Calibri"/>
                <w:color w:val="000000"/>
                <w:sz w:val="22"/>
                <w:szCs w:val="22"/>
                <w:lang w:val="fr-CH" w:eastAsia="fr-CH"/>
              </w:rPr>
              <w:t>Effectuer une combinaison d’opérations</w:t>
            </w:r>
          </w:p>
        </w:tc>
      </w:tr>
      <w:tr w:rsidR="007F460F" w:rsidRPr="00EF3FFF" w:rsidTr="003E4D1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7F460F" w:rsidRPr="00EF3FFF" w:rsidRDefault="007F460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7F460F" w:rsidRPr="00EF3FFF" w:rsidTr="0009742C">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7F460F" w:rsidRPr="00EF3FFF" w:rsidRDefault="007F460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2835" w:type="dxa"/>
            <w:tcBorders>
              <w:top w:val="nil"/>
              <w:left w:val="nil"/>
              <w:bottom w:val="single" w:sz="4" w:space="0" w:color="auto"/>
              <w:right w:val="single" w:sz="4" w:space="0" w:color="auto"/>
            </w:tcBorders>
            <w:shd w:val="clear" w:color="000000" w:fill="BEE296"/>
            <w:vAlign w:val="bottom"/>
            <w:hideMark/>
          </w:tcPr>
          <w:p w:rsidR="007F460F" w:rsidRPr="00EF3FFF" w:rsidRDefault="007F460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2835" w:type="dxa"/>
            <w:tcBorders>
              <w:top w:val="single" w:sz="4" w:space="0" w:color="auto"/>
              <w:left w:val="nil"/>
              <w:bottom w:val="single" w:sz="4" w:space="0" w:color="auto"/>
              <w:right w:val="single" w:sz="4" w:space="0" w:color="auto"/>
            </w:tcBorders>
            <w:shd w:val="clear" w:color="000000" w:fill="BEE296"/>
          </w:tcPr>
          <w:p w:rsidR="007F460F" w:rsidRPr="00EF3FFF" w:rsidRDefault="007F460F" w:rsidP="003E4D1D">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7F460F" w:rsidRPr="00EF3FFF" w:rsidTr="0009742C">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7F460F" w:rsidRPr="00E207EF" w:rsidRDefault="00E207EF" w:rsidP="003E4D1D">
            <w:pPr>
              <w:rPr>
                <w:rFonts w:ascii="Calibri" w:hAnsi="Calibri"/>
                <w:color w:val="000000"/>
                <w:sz w:val="22"/>
                <w:szCs w:val="22"/>
                <w:lang w:val="fr-CH" w:eastAsia="fr-CH"/>
              </w:rPr>
            </w:pPr>
            <w:r>
              <w:rPr>
                <w:rFonts w:ascii="Calibri" w:hAnsi="Calibri"/>
                <w:color w:val="000000"/>
                <w:sz w:val="22"/>
                <w:szCs w:val="22"/>
                <w:lang w:val="fr-CH" w:eastAsia="fr-CH"/>
              </w:rPr>
              <w:t xml:space="preserve">J’écris une opération (Test TSC08) </w:t>
            </w:r>
            <w:r>
              <w:rPr>
                <w:rFonts w:ascii="Calibri" w:hAnsi="Calibri"/>
                <w:b/>
                <w:color w:val="000000"/>
                <w:sz w:val="22"/>
                <w:szCs w:val="22"/>
                <w:lang w:val="fr-CH" w:eastAsia="fr-CH"/>
              </w:rPr>
              <w:t>sans appuyer sur le bouton « = »</w:t>
            </w:r>
          </w:p>
        </w:tc>
        <w:tc>
          <w:tcPr>
            <w:tcW w:w="2835" w:type="dxa"/>
            <w:tcBorders>
              <w:top w:val="nil"/>
              <w:left w:val="nil"/>
              <w:bottom w:val="single" w:sz="4" w:space="0" w:color="auto"/>
              <w:right w:val="single" w:sz="4" w:space="0" w:color="auto"/>
            </w:tcBorders>
            <w:shd w:val="clear" w:color="000000" w:fill="E3F3D1"/>
            <w:hideMark/>
          </w:tcPr>
          <w:p w:rsidR="007F460F" w:rsidRPr="00EF3FFF" w:rsidRDefault="00E207EF" w:rsidP="003E4D1D">
            <w:pPr>
              <w:rPr>
                <w:rFonts w:ascii="Calibri" w:hAnsi="Calibri"/>
                <w:color w:val="000000"/>
                <w:sz w:val="22"/>
                <w:szCs w:val="22"/>
                <w:lang w:val="fr-CH" w:eastAsia="fr-CH"/>
              </w:rPr>
            </w:pPr>
            <w:r>
              <w:rPr>
                <w:rFonts w:ascii="Calibri" w:hAnsi="Calibri"/>
                <w:color w:val="000000"/>
                <w:sz w:val="22"/>
                <w:szCs w:val="22"/>
                <w:lang w:val="fr-CH" w:eastAsia="fr-CH"/>
              </w:rPr>
              <w:t>L’opération s’affiche à l’écran</w:t>
            </w:r>
          </w:p>
        </w:tc>
        <w:tc>
          <w:tcPr>
            <w:tcW w:w="2835" w:type="dxa"/>
            <w:tcBorders>
              <w:top w:val="nil"/>
              <w:left w:val="nil"/>
              <w:bottom w:val="single" w:sz="4" w:space="0" w:color="auto"/>
              <w:right w:val="single" w:sz="4" w:space="0" w:color="auto"/>
            </w:tcBorders>
            <w:shd w:val="clear" w:color="000000" w:fill="E3F3D1"/>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7F460F" w:rsidRPr="00EF3FFF" w:rsidTr="0009742C">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7F460F" w:rsidRPr="00EF3FFF" w:rsidRDefault="007F460F" w:rsidP="003E4D1D">
            <w:pPr>
              <w:rPr>
                <w:rFonts w:ascii="Calibri" w:hAnsi="Calibri"/>
                <w:color w:val="000000"/>
                <w:sz w:val="22"/>
                <w:szCs w:val="22"/>
                <w:lang w:val="fr-CH" w:eastAsia="fr-CH"/>
              </w:rPr>
            </w:pPr>
            <w:r>
              <w:rPr>
                <w:rFonts w:ascii="Calibri" w:hAnsi="Calibri"/>
                <w:color w:val="000000"/>
                <w:sz w:val="22"/>
                <w:szCs w:val="22"/>
                <w:lang w:val="fr-CH" w:eastAsia="fr-CH"/>
              </w:rPr>
              <w:t>Je clique sur un</w:t>
            </w:r>
            <w:r w:rsidR="0009742C">
              <w:rPr>
                <w:rFonts w:ascii="Calibri" w:hAnsi="Calibri"/>
                <w:color w:val="000000"/>
                <w:sz w:val="22"/>
                <w:szCs w:val="22"/>
                <w:lang w:val="fr-CH" w:eastAsia="fr-CH"/>
              </w:rPr>
              <w:t xml:space="preserve"> nouveau</w:t>
            </w:r>
            <w:r>
              <w:rPr>
                <w:rFonts w:ascii="Calibri" w:hAnsi="Calibri"/>
                <w:color w:val="000000"/>
                <w:sz w:val="22"/>
                <w:szCs w:val="22"/>
                <w:lang w:val="fr-CH" w:eastAsia="fr-CH"/>
              </w:rPr>
              <w:t xml:space="preserve"> bouton d’opération</w:t>
            </w:r>
            <w:r w:rsidR="0009742C">
              <w:rPr>
                <w:rFonts w:ascii="Calibri" w:hAnsi="Calibri"/>
                <w:color w:val="000000"/>
                <w:sz w:val="22"/>
                <w:szCs w:val="22"/>
                <w:lang w:val="fr-CH" w:eastAsia="fr-CH"/>
              </w:rPr>
              <w:t>, puis j’entre un nouveau nombre si la deuxième opération le demande</w:t>
            </w:r>
          </w:p>
        </w:tc>
        <w:tc>
          <w:tcPr>
            <w:tcW w:w="2835" w:type="dxa"/>
            <w:tcBorders>
              <w:top w:val="single" w:sz="4" w:space="0" w:color="auto"/>
              <w:left w:val="nil"/>
              <w:bottom w:val="single" w:sz="4" w:space="0" w:color="auto"/>
              <w:right w:val="single" w:sz="4" w:space="0" w:color="auto"/>
            </w:tcBorders>
            <w:shd w:val="clear" w:color="000000" w:fill="E3F3D1"/>
            <w:hideMark/>
          </w:tcPr>
          <w:p w:rsidR="007F460F" w:rsidRPr="00EF3FFF" w:rsidRDefault="0009742C" w:rsidP="003E4D1D">
            <w:pPr>
              <w:rPr>
                <w:rFonts w:ascii="Calibri" w:hAnsi="Calibri"/>
                <w:color w:val="000000"/>
                <w:sz w:val="22"/>
                <w:szCs w:val="22"/>
                <w:lang w:val="fr-CH" w:eastAsia="fr-CH"/>
              </w:rPr>
            </w:pPr>
            <w:r>
              <w:rPr>
                <w:rFonts w:ascii="Calibri" w:hAnsi="Calibri"/>
                <w:color w:val="000000"/>
                <w:sz w:val="22"/>
                <w:szCs w:val="22"/>
                <w:lang w:val="fr-CH" w:eastAsia="fr-CH"/>
              </w:rPr>
              <w:t xml:space="preserve">Le symbole de l’opération </w:t>
            </w:r>
            <w:r w:rsidR="00C14FCF">
              <w:rPr>
                <w:rFonts w:ascii="Calibri" w:hAnsi="Calibri"/>
                <w:color w:val="000000"/>
                <w:sz w:val="22"/>
                <w:szCs w:val="22"/>
                <w:lang w:val="fr-CH" w:eastAsia="fr-CH"/>
              </w:rPr>
              <w:t xml:space="preserve">et le second nombre </w:t>
            </w:r>
            <w:r>
              <w:rPr>
                <w:rFonts w:ascii="Calibri" w:hAnsi="Calibri"/>
                <w:color w:val="000000"/>
                <w:sz w:val="22"/>
                <w:szCs w:val="22"/>
                <w:lang w:val="fr-CH" w:eastAsia="fr-CH"/>
              </w:rPr>
              <w:t>s’affiche à la suite de l’opération précédente</w:t>
            </w:r>
          </w:p>
        </w:tc>
        <w:tc>
          <w:tcPr>
            <w:tcW w:w="2835" w:type="dxa"/>
            <w:tcBorders>
              <w:top w:val="single" w:sz="4" w:space="0" w:color="auto"/>
              <w:left w:val="nil"/>
              <w:bottom w:val="single" w:sz="4" w:space="0" w:color="auto"/>
              <w:right w:val="single" w:sz="4" w:space="0" w:color="auto"/>
            </w:tcBorders>
            <w:shd w:val="clear" w:color="000000" w:fill="E3F3D1"/>
          </w:tcPr>
          <w:p w:rsidR="0009742C" w:rsidRPr="00EF3FFF" w:rsidRDefault="0009742C" w:rsidP="0009742C">
            <w:pPr>
              <w:ind w:right="215"/>
              <w:rPr>
                <w:rFonts w:ascii="Calibri" w:hAnsi="Calibri"/>
                <w:color w:val="000000"/>
                <w:sz w:val="22"/>
                <w:szCs w:val="22"/>
                <w:lang w:val="fr-CH" w:eastAsia="fr-CH"/>
              </w:rPr>
            </w:pPr>
            <w:r>
              <w:rPr>
                <w:rFonts w:ascii="Calibri" w:hAnsi="Calibri"/>
                <w:color w:val="000000"/>
                <w:sz w:val="22"/>
                <w:szCs w:val="22"/>
                <w:lang w:val="fr-CH" w:eastAsia="fr-CH"/>
              </w:rPr>
              <w:t>Non, si la deuxième opération utilise des parenthèses, elle prendra aussi en compte le premier nombre entré, sans tenir compte de la priorité des opérations.</w:t>
            </w:r>
          </w:p>
        </w:tc>
      </w:tr>
      <w:tr w:rsidR="007F460F" w:rsidRPr="00EF3FFF" w:rsidTr="0009742C">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7F460F" w:rsidRPr="00EF3FFF" w:rsidRDefault="0009742C" w:rsidP="003E4D1D">
            <w:pPr>
              <w:rPr>
                <w:rFonts w:ascii="Calibri" w:hAnsi="Calibri"/>
                <w:color w:val="000000"/>
                <w:sz w:val="22"/>
                <w:szCs w:val="22"/>
                <w:lang w:val="fr-CH" w:eastAsia="fr-CH"/>
              </w:rPr>
            </w:pPr>
            <w:r>
              <w:rPr>
                <w:rFonts w:ascii="Calibri" w:hAnsi="Calibri"/>
                <w:color w:val="000000"/>
                <w:sz w:val="22"/>
                <w:szCs w:val="22"/>
                <w:lang w:val="fr-CH" w:eastAsia="fr-CH"/>
              </w:rPr>
              <w:t xml:space="preserve">J’appuie sur le bouton </w:t>
            </w:r>
            <w:r w:rsidR="00C14FCF">
              <w:rPr>
                <w:rFonts w:ascii="Calibri" w:hAnsi="Calibri"/>
                <w:color w:val="000000"/>
                <w:sz w:val="22"/>
                <w:szCs w:val="22"/>
                <w:lang w:val="fr-CH" w:eastAsia="fr-CH"/>
              </w:rPr>
              <w:t>« = »</w:t>
            </w:r>
          </w:p>
        </w:tc>
        <w:tc>
          <w:tcPr>
            <w:tcW w:w="2835" w:type="dxa"/>
            <w:tcBorders>
              <w:top w:val="single" w:sz="4" w:space="0" w:color="auto"/>
              <w:left w:val="nil"/>
              <w:bottom w:val="single" w:sz="4" w:space="0" w:color="auto"/>
              <w:right w:val="single" w:sz="4" w:space="0" w:color="auto"/>
            </w:tcBorders>
            <w:shd w:val="clear" w:color="000000" w:fill="E3F3D1"/>
          </w:tcPr>
          <w:p w:rsidR="00C14FC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Le signe « = » s’affiche, suivi du résultat arrondi au nombre de décimales défini dans les paramètres.</w:t>
            </w:r>
          </w:p>
          <w:p w:rsidR="007F460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et que j’en ai entré 2, l’écran affiche « Erreur de syntaxe » à la place du résultat</w:t>
            </w:r>
          </w:p>
        </w:tc>
        <w:tc>
          <w:tcPr>
            <w:tcW w:w="2835" w:type="dxa"/>
            <w:tcBorders>
              <w:top w:val="single" w:sz="4" w:space="0" w:color="auto"/>
              <w:left w:val="nil"/>
              <w:bottom w:val="single" w:sz="4" w:space="0" w:color="auto"/>
              <w:right w:val="single" w:sz="4" w:space="0" w:color="auto"/>
            </w:tcBorders>
            <w:shd w:val="clear" w:color="000000" w:fill="E3F3D1"/>
          </w:tcPr>
          <w:p w:rsidR="007F460F" w:rsidRDefault="007F460F" w:rsidP="0009742C">
            <w:pPr>
              <w:ind w:right="215"/>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7F460F" w:rsidRDefault="007F460F" w:rsidP="0049659A">
      <w:pPr>
        <w:pStyle w:val="En-tte"/>
        <w:ind w:left="357"/>
        <w:rPr>
          <w:lang w:val="fr-CH"/>
        </w:rPr>
      </w:pPr>
    </w:p>
    <w:tbl>
      <w:tblPr>
        <w:tblpPr w:leftFromText="141" w:rightFromText="141" w:vertAnchor="text" w:tblpY="1"/>
        <w:tblOverlap w:val="never"/>
        <w:tblW w:w="9776" w:type="dxa"/>
        <w:tblCellMar>
          <w:left w:w="70" w:type="dxa"/>
          <w:right w:w="70" w:type="dxa"/>
        </w:tblCellMar>
        <w:tblLook w:val="04A0" w:firstRow="1" w:lastRow="0" w:firstColumn="1" w:lastColumn="0" w:noHBand="0" w:noVBand="1"/>
      </w:tblPr>
      <w:tblGrid>
        <w:gridCol w:w="4106"/>
        <w:gridCol w:w="2835"/>
        <w:gridCol w:w="2835"/>
      </w:tblGrid>
      <w:tr w:rsidR="00C14FCF" w:rsidRPr="00EF3FFF" w:rsidTr="003E4D1D">
        <w:trPr>
          <w:trHeight w:val="300"/>
        </w:trPr>
        <w:tc>
          <w:tcPr>
            <w:tcW w:w="4106" w:type="dxa"/>
            <w:tcBorders>
              <w:top w:val="single" w:sz="8" w:space="0" w:color="auto"/>
              <w:left w:val="single" w:sz="4" w:space="0" w:color="auto"/>
              <w:bottom w:val="single" w:sz="4" w:space="0" w:color="auto"/>
              <w:right w:val="single" w:sz="4" w:space="0" w:color="auto"/>
            </w:tcBorders>
            <w:shd w:val="clear" w:color="000000" w:fill="BEE296"/>
            <w:vAlign w:val="bottom"/>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Identifiant</w:t>
            </w:r>
          </w:p>
        </w:tc>
        <w:tc>
          <w:tcPr>
            <w:tcW w:w="5670" w:type="dxa"/>
            <w:gridSpan w:val="2"/>
            <w:tcBorders>
              <w:top w:val="single" w:sz="8" w:space="0" w:color="auto"/>
              <w:left w:val="nil"/>
              <w:bottom w:val="single" w:sz="4"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TSC10</w:t>
            </w:r>
          </w:p>
        </w:tc>
      </w:tr>
      <w:tr w:rsidR="00C14FC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Réalisé par</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Gildas Houlmann</w:t>
            </w:r>
          </w:p>
        </w:tc>
      </w:tr>
      <w:tr w:rsidR="00C14FC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center"/>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Pr>
                <w:rFonts w:ascii="Calibri" w:hAnsi="Calibri"/>
                <w:b/>
                <w:bCs/>
                <w:color w:val="000000"/>
                <w:sz w:val="22"/>
                <w:szCs w:val="22"/>
                <w:lang w:val="fr-CH" w:eastAsia="fr-CH"/>
              </w:rPr>
              <w:t>Objectif</w:t>
            </w:r>
          </w:p>
        </w:tc>
        <w:tc>
          <w:tcPr>
            <w:tcW w:w="5670" w:type="dxa"/>
            <w:gridSpan w:val="2"/>
            <w:tcBorders>
              <w:top w:val="single" w:sz="4" w:space="0" w:color="auto"/>
              <w:left w:val="nil"/>
              <w:bottom w:val="single" w:sz="4"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Utiliser le résultat d’une opération précédente dans une nouvelle opération</w:t>
            </w:r>
          </w:p>
        </w:tc>
      </w:tr>
      <w:tr w:rsidR="00C14FCF" w:rsidRPr="00EF3FFF" w:rsidTr="003E4D1D">
        <w:trPr>
          <w:trHeight w:val="315"/>
        </w:trPr>
        <w:tc>
          <w:tcPr>
            <w:tcW w:w="4106" w:type="dxa"/>
            <w:tcBorders>
              <w:top w:val="nil"/>
              <w:left w:val="single" w:sz="4" w:space="0" w:color="auto"/>
              <w:bottom w:val="single" w:sz="8" w:space="0" w:color="auto"/>
              <w:right w:val="single" w:sz="4" w:space="0" w:color="auto"/>
            </w:tcBorders>
            <w:shd w:val="clear" w:color="000000" w:fill="BEE296"/>
            <w:vAlign w:val="bottom"/>
            <w:hideMark/>
          </w:tcPr>
          <w:p w:rsidR="00C14FCF" w:rsidRPr="00EF3FFF" w:rsidRDefault="00C14FCF" w:rsidP="003E4D1D">
            <w:pPr>
              <w:ind w:firstLineChars="200" w:firstLine="442"/>
              <w:jc w:val="right"/>
              <w:rPr>
                <w:rFonts w:ascii="Calibri" w:hAnsi="Calibri"/>
                <w:b/>
                <w:bCs/>
                <w:color w:val="000000"/>
                <w:sz w:val="22"/>
                <w:szCs w:val="22"/>
                <w:lang w:val="fr-CH" w:eastAsia="fr-CH"/>
              </w:rPr>
            </w:pPr>
            <w:r w:rsidRPr="00EF3FFF">
              <w:rPr>
                <w:rFonts w:ascii="Calibri" w:hAnsi="Calibri"/>
                <w:b/>
                <w:bCs/>
                <w:color w:val="000000"/>
                <w:sz w:val="22"/>
                <w:szCs w:val="22"/>
                <w:lang w:val="fr-CH" w:eastAsia="fr-CH"/>
              </w:rPr>
              <w:t>Formulaire</w:t>
            </w:r>
          </w:p>
        </w:tc>
        <w:tc>
          <w:tcPr>
            <w:tcW w:w="5670" w:type="dxa"/>
            <w:gridSpan w:val="2"/>
            <w:tcBorders>
              <w:top w:val="single" w:sz="4" w:space="0" w:color="auto"/>
              <w:left w:val="nil"/>
              <w:bottom w:val="single" w:sz="8" w:space="0" w:color="auto"/>
              <w:right w:val="single" w:sz="4" w:space="0" w:color="auto"/>
            </w:tcBorders>
            <w:shd w:val="clear" w:color="000000" w:fill="E3F3D1"/>
            <w:vAlign w:val="bottom"/>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Calculatrice</w:t>
            </w:r>
          </w:p>
        </w:tc>
      </w:tr>
      <w:tr w:rsidR="00C14FCF" w:rsidRPr="00EF3FFF" w:rsidTr="003E4D1D">
        <w:trPr>
          <w:trHeight w:val="300"/>
        </w:trPr>
        <w:tc>
          <w:tcPr>
            <w:tcW w:w="4106" w:type="dxa"/>
            <w:tcBorders>
              <w:top w:val="nil"/>
              <w:left w:val="single" w:sz="4" w:space="0" w:color="auto"/>
              <w:bottom w:val="single" w:sz="4" w:space="0" w:color="auto"/>
              <w:right w:val="single" w:sz="4" w:space="0" w:color="auto"/>
            </w:tcBorders>
            <w:shd w:val="clear" w:color="000000" w:fill="BEE296"/>
            <w:vAlign w:val="bottom"/>
            <w:hideMark/>
          </w:tcPr>
          <w:p w:rsidR="00C14FCF" w:rsidRPr="00EF3FFF" w:rsidRDefault="00C14FC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Action</w:t>
            </w:r>
          </w:p>
        </w:tc>
        <w:tc>
          <w:tcPr>
            <w:tcW w:w="2835" w:type="dxa"/>
            <w:tcBorders>
              <w:top w:val="nil"/>
              <w:left w:val="nil"/>
              <w:bottom w:val="single" w:sz="4" w:space="0" w:color="auto"/>
              <w:right w:val="single" w:sz="4" w:space="0" w:color="auto"/>
            </w:tcBorders>
            <w:shd w:val="clear" w:color="000000" w:fill="BEE296"/>
            <w:vAlign w:val="bottom"/>
            <w:hideMark/>
          </w:tcPr>
          <w:p w:rsidR="00C14FCF" w:rsidRPr="00EF3FFF" w:rsidRDefault="00C14FCF" w:rsidP="003E4D1D">
            <w:pPr>
              <w:rPr>
                <w:rFonts w:ascii="Calibri" w:hAnsi="Calibri"/>
                <w:b/>
                <w:bCs/>
                <w:color w:val="000000"/>
                <w:sz w:val="22"/>
                <w:szCs w:val="22"/>
                <w:lang w:val="fr-CH" w:eastAsia="fr-CH"/>
              </w:rPr>
            </w:pPr>
            <w:r w:rsidRPr="00EF3FFF">
              <w:rPr>
                <w:rFonts w:ascii="Calibri" w:hAnsi="Calibri"/>
                <w:b/>
                <w:bCs/>
                <w:color w:val="000000"/>
                <w:sz w:val="22"/>
                <w:szCs w:val="22"/>
                <w:lang w:val="fr-CH" w:eastAsia="fr-CH"/>
              </w:rPr>
              <w:t>Réaction</w:t>
            </w:r>
            <w:r>
              <w:rPr>
                <w:rFonts w:ascii="Calibri" w:hAnsi="Calibri"/>
                <w:b/>
                <w:bCs/>
                <w:color w:val="000000"/>
                <w:sz w:val="22"/>
                <w:szCs w:val="22"/>
                <w:lang w:val="fr-CH" w:eastAsia="fr-CH"/>
              </w:rPr>
              <w:t xml:space="preserve"> attendu</w:t>
            </w:r>
          </w:p>
        </w:tc>
        <w:tc>
          <w:tcPr>
            <w:tcW w:w="2835" w:type="dxa"/>
            <w:tcBorders>
              <w:top w:val="single" w:sz="4" w:space="0" w:color="auto"/>
              <w:left w:val="nil"/>
              <w:bottom w:val="single" w:sz="4" w:space="0" w:color="auto"/>
              <w:right w:val="single" w:sz="4" w:space="0" w:color="auto"/>
            </w:tcBorders>
            <w:shd w:val="clear" w:color="000000" w:fill="BEE296"/>
          </w:tcPr>
          <w:p w:rsidR="00C14FCF" w:rsidRPr="00EF3FFF" w:rsidRDefault="00C14FCF" w:rsidP="003E4D1D">
            <w:pPr>
              <w:rPr>
                <w:rFonts w:ascii="Calibri" w:hAnsi="Calibri"/>
                <w:b/>
                <w:bCs/>
                <w:color w:val="000000"/>
                <w:sz w:val="22"/>
                <w:szCs w:val="22"/>
                <w:lang w:val="fr-CH" w:eastAsia="fr-CH"/>
              </w:rPr>
            </w:pPr>
            <w:r>
              <w:rPr>
                <w:rFonts w:ascii="Calibri" w:hAnsi="Calibri"/>
                <w:b/>
                <w:bCs/>
                <w:color w:val="000000"/>
                <w:sz w:val="22"/>
                <w:szCs w:val="22"/>
                <w:lang w:val="fr-CH" w:eastAsia="fr-CH"/>
              </w:rPr>
              <w:t>Test réussi ?</w:t>
            </w:r>
          </w:p>
        </w:tc>
      </w:tr>
      <w:tr w:rsidR="00C14FCF" w:rsidRPr="00EF3FFF" w:rsidTr="003E4D1D">
        <w:trPr>
          <w:trHeight w:val="600"/>
        </w:trPr>
        <w:tc>
          <w:tcPr>
            <w:tcW w:w="4106" w:type="dxa"/>
            <w:tcBorders>
              <w:top w:val="nil"/>
              <w:left w:val="single" w:sz="4" w:space="0" w:color="auto"/>
              <w:bottom w:val="single" w:sz="4" w:space="0" w:color="auto"/>
              <w:right w:val="single" w:sz="4" w:space="0" w:color="auto"/>
            </w:tcBorders>
            <w:shd w:val="clear" w:color="000000" w:fill="E3F3D1"/>
            <w:hideMark/>
          </w:tcPr>
          <w:p w:rsidR="00C14FCF" w:rsidRPr="00E207E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J’écris une opération (Test TSC08)</w:t>
            </w:r>
          </w:p>
        </w:tc>
        <w:tc>
          <w:tcPr>
            <w:tcW w:w="2835" w:type="dxa"/>
            <w:tcBorders>
              <w:top w:val="nil"/>
              <w:left w:val="nil"/>
              <w:bottom w:val="single" w:sz="4" w:space="0" w:color="auto"/>
              <w:right w:val="single" w:sz="4" w:space="0" w:color="auto"/>
            </w:tcBorders>
            <w:shd w:val="clear" w:color="000000" w:fill="E3F3D1"/>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L’opération et son résultat s’affiche à l’écran</w:t>
            </w:r>
          </w:p>
        </w:tc>
        <w:tc>
          <w:tcPr>
            <w:tcW w:w="2835" w:type="dxa"/>
            <w:tcBorders>
              <w:top w:val="nil"/>
              <w:left w:val="nil"/>
              <w:bottom w:val="single" w:sz="4" w:space="0" w:color="auto"/>
              <w:right w:val="single" w:sz="4" w:space="0" w:color="auto"/>
            </w:tcBorders>
            <w:shd w:val="clear" w:color="000000" w:fill="E3F3D1"/>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Oui</w:t>
            </w:r>
          </w:p>
        </w:tc>
      </w:tr>
      <w:tr w:rsidR="00C14FCF" w:rsidRPr="00EF3FFF" w:rsidTr="003E4D1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hideMark/>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Je clique sur un nouveau bouton d’opération, puis j’entre un nouveau nombre si la deuxième opération le demande</w:t>
            </w:r>
          </w:p>
        </w:tc>
        <w:tc>
          <w:tcPr>
            <w:tcW w:w="2835" w:type="dxa"/>
            <w:tcBorders>
              <w:top w:val="single" w:sz="4" w:space="0" w:color="auto"/>
              <w:left w:val="nil"/>
              <w:bottom w:val="single" w:sz="4" w:space="0" w:color="auto"/>
              <w:right w:val="single" w:sz="4" w:space="0" w:color="auto"/>
            </w:tcBorders>
            <w:shd w:val="clear" w:color="000000" w:fill="E3F3D1"/>
            <w:hideMark/>
          </w:tcPr>
          <w:p w:rsidR="00C14FCF" w:rsidRPr="00EF3FFF" w:rsidRDefault="00C14FCF" w:rsidP="00C14FCF">
            <w:pPr>
              <w:rPr>
                <w:rFonts w:ascii="Calibri" w:hAnsi="Calibri"/>
                <w:color w:val="000000"/>
                <w:sz w:val="22"/>
                <w:szCs w:val="22"/>
                <w:lang w:val="fr-CH" w:eastAsia="fr-CH"/>
              </w:rPr>
            </w:pPr>
            <w:r>
              <w:rPr>
                <w:rFonts w:ascii="Calibri" w:hAnsi="Calibri"/>
                <w:color w:val="000000"/>
                <w:sz w:val="22"/>
                <w:szCs w:val="22"/>
                <w:lang w:val="fr-CH" w:eastAsia="fr-CH"/>
              </w:rPr>
              <w:t>Le symbole de l’opération et le nouveau nombre s’affichent à la suite (ou avant selon l’opération) le résultat de l’opération précédente</w:t>
            </w:r>
          </w:p>
        </w:tc>
        <w:tc>
          <w:tcPr>
            <w:tcW w:w="2835" w:type="dxa"/>
            <w:tcBorders>
              <w:top w:val="single" w:sz="4" w:space="0" w:color="auto"/>
              <w:left w:val="nil"/>
              <w:bottom w:val="single" w:sz="4" w:space="0" w:color="auto"/>
              <w:right w:val="single" w:sz="4" w:space="0" w:color="auto"/>
            </w:tcBorders>
            <w:shd w:val="clear" w:color="000000" w:fill="E3F3D1"/>
          </w:tcPr>
          <w:p w:rsidR="00C14FCF" w:rsidRPr="00EF3FFF" w:rsidRDefault="00C14FCF" w:rsidP="003E4D1D">
            <w:pPr>
              <w:ind w:right="215"/>
              <w:rPr>
                <w:rFonts w:ascii="Calibri" w:hAnsi="Calibri"/>
                <w:color w:val="000000"/>
                <w:sz w:val="22"/>
                <w:szCs w:val="22"/>
                <w:lang w:val="fr-CH" w:eastAsia="fr-CH"/>
              </w:rPr>
            </w:pPr>
            <w:r>
              <w:rPr>
                <w:rFonts w:ascii="Calibri" w:hAnsi="Calibri"/>
                <w:color w:val="000000"/>
                <w:sz w:val="22"/>
                <w:szCs w:val="22"/>
                <w:lang w:val="fr-CH" w:eastAsia="fr-CH"/>
              </w:rPr>
              <w:t>Oui</w:t>
            </w:r>
          </w:p>
        </w:tc>
      </w:tr>
      <w:tr w:rsidR="00C14FCF" w:rsidRPr="00EF3FFF" w:rsidTr="003E4D1D">
        <w:trPr>
          <w:trHeight w:val="900"/>
        </w:trPr>
        <w:tc>
          <w:tcPr>
            <w:tcW w:w="4106" w:type="dxa"/>
            <w:tcBorders>
              <w:top w:val="single" w:sz="4" w:space="0" w:color="auto"/>
              <w:left w:val="single" w:sz="4" w:space="0" w:color="auto"/>
              <w:bottom w:val="single" w:sz="4" w:space="0" w:color="auto"/>
              <w:right w:val="single" w:sz="4" w:space="0" w:color="auto"/>
            </w:tcBorders>
            <w:shd w:val="clear" w:color="000000" w:fill="E3F3D1"/>
          </w:tcPr>
          <w:p w:rsidR="00C14FCF" w:rsidRPr="00EF3FF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J’appuie sur le bouton « = »</w:t>
            </w:r>
          </w:p>
        </w:tc>
        <w:tc>
          <w:tcPr>
            <w:tcW w:w="2835" w:type="dxa"/>
            <w:tcBorders>
              <w:top w:val="single" w:sz="4" w:space="0" w:color="auto"/>
              <w:left w:val="nil"/>
              <w:bottom w:val="single" w:sz="4" w:space="0" w:color="auto"/>
              <w:right w:val="single" w:sz="4" w:space="0" w:color="auto"/>
            </w:tcBorders>
            <w:shd w:val="clear" w:color="000000" w:fill="E3F3D1"/>
          </w:tcPr>
          <w:p w:rsidR="00C14FC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Le signe « = » s’affiche, suivi du résultat arrondi au nombre de décimales défini dans les paramètres.</w:t>
            </w:r>
          </w:p>
          <w:p w:rsidR="00C14FCF" w:rsidRDefault="00C14FCF" w:rsidP="003E4D1D">
            <w:pPr>
              <w:rPr>
                <w:rFonts w:ascii="Calibri" w:hAnsi="Calibri"/>
                <w:color w:val="000000"/>
                <w:sz w:val="22"/>
                <w:szCs w:val="22"/>
                <w:lang w:val="fr-CH" w:eastAsia="fr-CH"/>
              </w:rPr>
            </w:pPr>
            <w:r>
              <w:rPr>
                <w:rFonts w:ascii="Calibri" w:hAnsi="Calibri"/>
                <w:color w:val="000000"/>
                <w:sz w:val="22"/>
                <w:szCs w:val="22"/>
                <w:lang w:val="fr-CH" w:eastAsia="fr-CH"/>
              </w:rPr>
              <w:t>Si l’opération ne nécessitait qu’un nombre et que j’en ai entré 2, l’écran affiche « Erreur de syntaxe » à la place du résultat</w:t>
            </w:r>
          </w:p>
        </w:tc>
        <w:tc>
          <w:tcPr>
            <w:tcW w:w="2835" w:type="dxa"/>
            <w:tcBorders>
              <w:top w:val="single" w:sz="4" w:space="0" w:color="auto"/>
              <w:left w:val="nil"/>
              <w:bottom w:val="single" w:sz="4" w:space="0" w:color="auto"/>
              <w:right w:val="single" w:sz="4" w:space="0" w:color="auto"/>
            </w:tcBorders>
            <w:shd w:val="clear" w:color="000000" w:fill="E3F3D1"/>
          </w:tcPr>
          <w:p w:rsidR="00C14FCF" w:rsidRDefault="00C14FCF" w:rsidP="003E4D1D">
            <w:pPr>
              <w:ind w:right="215"/>
              <w:rPr>
                <w:rFonts w:ascii="Calibri" w:hAnsi="Calibri"/>
                <w:color w:val="000000"/>
                <w:sz w:val="22"/>
                <w:szCs w:val="22"/>
                <w:lang w:val="fr-CH" w:eastAsia="fr-CH"/>
              </w:rPr>
            </w:pPr>
            <w:r>
              <w:rPr>
                <w:rFonts w:ascii="Calibri" w:hAnsi="Calibri"/>
                <w:color w:val="000000"/>
                <w:sz w:val="22"/>
                <w:szCs w:val="22"/>
                <w:lang w:val="fr-CH" w:eastAsia="fr-CH"/>
              </w:rPr>
              <w:t>Oui</w:t>
            </w:r>
          </w:p>
        </w:tc>
      </w:tr>
    </w:tbl>
    <w:p w:rsidR="00C14FCF" w:rsidRPr="004E488E" w:rsidRDefault="00C14FCF" w:rsidP="0049659A">
      <w:pPr>
        <w:pStyle w:val="En-tte"/>
        <w:ind w:left="357"/>
        <w:rPr>
          <w:lang w:val="fr-CH"/>
        </w:rPr>
      </w:pPr>
    </w:p>
    <w:p w:rsidR="0049659A" w:rsidRPr="00791020" w:rsidRDefault="0049659A" w:rsidP="0049659A">
      <w:pPr>
        <w:pStyle w:val="Titre2"/>
        <w:rPr>
          <w:i w:val="0"/>
          <w:iCs/>
        </w:rPr>
      </w:pPr>
      <w:bookmarkStart w:id="37" w:name="_Toc25553322"/>
      <w:bookmarkStart w:id="38" w:name="_Toc71691026"/>
      <w:bookmarkStart w:id="39" w:name="_Toc516036267"/>
      <w:r w:rsidRPr="00791020">
        <w:rPr>
          <w:i w:val="0"/>
          <w:iCs/>
        </w:rPr>
        <w:lastRenderedPageBreak/>
        <w:t xml:space="preserve">Erreurs </w:t>
      </w:r>
      <w:bookmarkEnd w:id="37"/>
      <w:r w:rsidRPr="00791020">
        <w:rPr>
          <w:i w:val="0"/>
          <w:iCs/>
        </w:rPr>
        <w:t>restantes</w:t>
      </w:r>
      <w:bookmarkEnd w:id="38"/>
      <w:bookmarkEnd w:id="39"/>
      <w:r w:rsidRPr="00791020">
        <w:rPr>
          <w:i w:val="0"/>
          <w:iCs/>
        </w:rPr>
        <w:t xml:space="preserve">  </w:t>
      </w:r>
    </w:p>
    <w:p w:rsidR="0049659A" w:rsidRDefault="0049659A" w:rsidP="0049659A">
      <w:pPr>
        <w:ind w:left="426"/>
        <w:rPr>
          <w:i/>
        </w:rPr>
      </w:pPr>
      <w:bookmarkStart w:id="40" w:name="_Toc25553323"/>
    </w:p>
    <w:bookmarkEnd w:id="40"/>
    <w:p w:rsidR="006451B6" w:rsidRDefault="00C14FCF" w:rsidP="00807B06">
      <w:pPr>
        <w:jc w:val="both"/>
      </w:pPr>
      <w:r>
        <w:t>Il reste une erreur dans les fonctionnalités de la calculatrice : Lorsqu</w:t>
      </w:r>
      <w:r w:rsidR="00DA1805">
        <w:t xml:space="preserve">e l’on veut effectuer une opération combinée, par exemple ‘’ 28 + </w:t>
      </w:r>
      <w:proofErr w:type="gramStart"/>
      <w:r w:rsidR="00DA1805">
        <w:t>sin(</w:t>
      </w:r>
      <w:proofErr w:type="gramEnd"/>
      <w:r w:rsidR="00DA1805">
        <w:t xml:space="preserve">13) ’’. Pour écrire cette opération sur une calculatrice, on cliquerait normalement sur les boutons dans cet ordre : 28 ; + ; 13 ; sin ; </w:t>
      </w:r>
      <w:proofErr w:type="gramStart"/>
      <w:r w:rsidR="00DA1805">
        <w:t>= .</w:t>
      </w:r>
      <w:proofErr w:type="gramEnd"/>
      <w:r w:rsidR="001D6942">
        <w:t xml:space="preserve"> Ici, en cliquant sur les boutons dans cet ordre, on obtiendrait l’opération suivante : ‘’ </w:t>
      </w:r>
      <w:proofErr w:type="gramStart"/>
      <w:r w:rsidR="001D6942">
        <w:t>sin(</w:t>
      </w:r>
      <w:proofErr w:type="gramEnd"/>
      <w:r w:rsidR="001D6942">
        <w:t xml:space="preserve">28+13) ‘’, qui est totalement différente. </w:t>
      </w:r>
    </w:p>
    <w:p w:rsidR="006451B6" w:rsidRDefault="006451B6" w:rsidP="00807B06">
      <w:pPr>
        <w:jc w:val="both"/>
      </w:pPr>
    </w:p>
    <w:p w:rsidR="0049659A" w:rsidRPr="00C14FCF" w:rsidRDefault="001D6942" w:rsidP="00807B06">
      <w:pPr>
        <w:jc w:val="both"/>
      </w:pPr>
      <w:r>
        <w:t>Il est cependant possible de contourner ce problème de deux manières : Fractionner en plusieurs opérations, c’est-à-dire calculer d’abord ‘’</w:t>
      </w:r>
      <w:proofErr w:type="gramStart"/>
      <w:r>
        <w:t>sin(</w:t>
      </w:r>
      <w:proofErr w:type="gramEnd"/>
      <w:r>
        <w:t>23)’’ puis additionner 28 au résultat ; ou écrire l’opération dans l’autre sens, donc ‘’sin</w:t>
      </w:r>
      <w:r w:rsidR="00F01FCC">
        <w:t>(13) + 28’’, ce qui fonctionne parfaitement aussi.</w:t>
      </w:r>
    </w:p>
    <w:p w:rsidR="00AA0785" w:rsidRPr="0049659A" w:rsidRDefault="00AA0785" w:rsidP="00807B06">
      <w:pPr>
        <w:pStyle w:val="En-tte"/>
        <w:jc w:val="both"/>
        <w:rPr>
          <w:rFonts w:cs="Arial"/>
          <w:iCs/>
        </w:rPr>
      </w:pPr>
    </w:p>
    <w:p w:rsidR="00AA0785" w:rsidRPr="00791020" w:rsidRDefault="00AA0785" w:rsidP="00807B06">
      <w:pPr>
        <w:pStyle w:val="Titre2"/>
        <w:jc w:val="both"/>
        <w:rPr>
          <w:i w:val="0"/>
          <w:iCs/>
        </w:rPr>
      </w:pPr>
      <w:bookmarkStart w:id="41" w:name="_Toc25553326"/>
      <w:bookmarkStart w:id="42" w:name="_Toc71691029"/>
      <w:bookmarkStart w:id="43" w:name="_Toc516036268"/>
      <w:r w:rsidRPr="00791020">
        <w:rPr>
          <w:i w:val="0"/>
          <w:iCs/>
        </w:rPr>
        <w:t>Liste des documents</w:t>
      </w:r>
      <w:bookmarkEnd w:id="41"/>
      <w:r w:rsidRPr="00791020">
        <w:rPr>
          <w:i w:val="0"/>
          <w:iCs/>
        </w:rPr>
        <w:t xml:space="preserve"> fournis</w:t>
      </w:r>
      <w:bookmarkEnd w:id="42"/>
      <w:bookmarkEnd w:id="43"/>
    </w:p>
    <w:p w:rsidR="00591119" w:rsidRDefault="00591119" w:rsidP="00807B06">
      <w:pPr>
        <w:jc w:val="both"/>
        <w:rPr>
          <w:szCs w:val="14"/>
        </w:rPr>
      </w:pPr>
    </w:p>
    <w:p w:rsidR="00E64262" w:rsidRDefault="00E64262" w:rsidP="00807B06">
      <w:pPr>
        <w:jc w:val="both"/>
        <w:rPr>
          <w:szCs w:val="14"/>
        </w:rPr>
      </w:pPr>
      <w:r>
        <w:rPr>
          <w:szCs w:val="14"/>
        </w:rPr>
        <w:t>Les documents numériques rendus seront les suivants</w:t>
      </w:r>
    </w:p>
    <w:p w:rsidR="002F5F44" w:rsidRDefault="002F5F44" w:rsidP="00807B06">
      <w:pPr>
        <w:jc w:val="both"/>
        <w:rPr>
          <w:szCs w:val="14"/>
        </w:rPr>
      </w:pPr>
    </w:p>
    <w:p w:rsidR="002F5F44" w:rsidRDefault="00807B06" w:rsidP="00807B06">
      <w:pPr>
        <w:jc w:val="both"/>
        <w:rPr>
          <w:szCs w:val="14"/>
        </w:rPr>
      </w:pPr>
      <w:r>
        <w:rPr>
          <w:szCs w:val="14"/>
        </w:rPr>
        <w:t>Dans la racine :</w:t>
      </w:r>
    </w:p>
    <w:p w:rsidR="00807B06" w:rsidRDefault="00807B06" w:rsidP="00807B06">
      <w:pPr>
        <w:jc w:val="both"/>
        <w:rPr>
          <w:szCs w:val="14"/>
        </w:rPr>
      </w:pPr>
    </w:p>
    <w:p w:rsidR="002F5F44" w:rsidRPr="002F5F44" w:rsidRDefault="002F5F44" w:rsidP="00807B06">
      <w:pPr>
        <w:pStyle w:val="Paragraphedeliste"/>
        <w:numPr>
          <w:ilvl w:val="0"/>
          <w:numId w:val="27"/>
        </w:numPr>
        <w:jc w:val="both"/>
        <w:rPr>
          <w:szCs w:val="14"/>
        </w:rPr>
      </w:pPr>
      <w:r>
        <w:rPr>
          <w:szCs w:val="14"/>
        </w:rPr>
        <w:t>Un exécutable permettant de lancer l’application</w:t>
      </w:r>
    </w:p>
    <w:p w:rsidR="00BE30FB" w:rsidRDefault="00BE30FB" w:rsidP="00807B06">
      <w:pPr>
        <w:jc w:val="both"/>
        <w:rPr>
          <w:szCs w:val="14"/>
        </w:rPr>
      </w:pPr>
    </w:p>
    <w:p w:rsidR="00BE30FB" w:rsidRDefault="00BE30FB" w:rsidP="00807B06">
      <w:pPr>
        <w:jc w:val="both"/>
        <w:rPr>
          <w:szCs w:val="14"/>
        </w:rPr>
      </w:pPr>
      <w:r>
        <w:rPr>
          <w:szCs w:val="14"/>
        </w:rPr>
        <w:t>Dans le dossier « Documentation » :</w:t>
      </w:r>
    </w:p>
    <w:p w:rsidR="00BE30FB" w:rsidRDefault="00BE30FB" w:rsidP="00807B06">
      <w:pPr>
        <w:jc w:val="both"/>
        <w:rPr>
          <w:szCs w:val="14"/>
        </w:rPr>
      </w:pPr>
    </w:p>
    <w:p w:rsidR="00BE30FB" w:rsidRDefault="00BE30FB" w:rsidP="00807B06">
      <w:pPr>
        <w:pStyle w:val="Paragraphedeliste"/>
        <w:numPr>
          <w:ilvl w:val="0"/>
          <w:numId w:val="25"/>
        </w:numPr>
        <w:jc w:val="both"/>
        <w:rPr>
          <w:szCs w:val="14"/>
        </w:rPr>
      </w:pPr>
      <w:r>
        <w:rPr>
          <w:szCs w:val="14"/>
        </w:rPr>
        <w:t>Le rapport de projet en format PDF</w:t>
      </w:r>
    </w:p>
    <w:p w:rsidR="00E24C83" w:rsidRDefault="00E24C83" w:rsidP="00807B06">
      <w:pPr>
        <w:pStyle w:val="Paragraphedeliste"/>
        <w:numPr>
          <w:ilvl w:val="0"/>
          <w:numId w:val="25"/>
        </w:numPr>
        <w:jc w:val="both"/>
        <w:rPr>
          <w:szCs w:val="14"/>
        </w:rPr>
      </w:pPr>
      <w:r>
        <w:rPr>
          <w:szCs w:val="14"/>
        </w:rPr>
        <w:t>Un manuel d’utilisation en format PDF</w:t>
      </w:r>
    </w:p>
    <w:p w:rsidR="005E4C45" w:rsidRDefault="005E4C45" w:rsidP="00807B06">
      <w:pPr>
        <w:pStyle w:val="Paragraphedeliste"/>
        <w:numPr>
          <w:ilvl w:val="0"/>
          <w:numId w:val="25"/>
        </w:numPr>
        <w:jc w:val="both"/>
        <w:rPr>
          <w:szCs w:val="14"/>
        </w:rPr>
      </w:pPr>
      <w:r>
        <w:rPr>
          <w:szCs w:val="14"/>
        </w:rPr>
        <w:t>Un manuel d’installation en format PDF</w:t>
      </w:r>
    </w:p>
    <w:p w:rsidR="00725F6B" w:rsidRDefault="00725F6B" w:rsidP="00807B06">
      <w:pPr>
        <w:pStyle w:val="Paragraphedeliste"/>
        <w:numPr>
          <w:ilvl w:val="0"/>
          <w:numId w:val="25"/>
        </w:numPr>
        <w:jc w:val="both"/>
        <w:rPr>
          <w:szCs w:val="14"/>
        </w:rPr>
      </w:pPr>
      <w:r>
        <w:rPr>
          <w:szCs w:val="14"/>
        </w:rPr>
        <w:t>Un journal de travail en format PDF</w:t>
      </w:r>
    </w:p>
    <w:p w:rsidR="00BE30FB" w:rsidRDefault="002F5F44" w:rsidP="00807B06">
      <w:pPr>
        <w:pStyle w:val="Paragraphedeliste"/>
        <w:numPr>
          <w:ilvl w:val="0"/>
          <w:numId w:val="25"/>
        </w:numPr>
        <w:jc w:val="both"/>
        <w:rPr>
          <w:szCs w:val="14"/>
        </w:rPr>
      </w:pPr>
      <w:r>
        <w:rPr>
          <w:szCs w:val="14"/>
        </w:rPr>
        <w:t>Dans le dossier « Documentation Web », une documentation format web du code consultable en ouvrant le fichier « index.html » avec un navigateur</w:t>
      </w:r>
    </w:p>
    <w:p w:rsidR="002F5F44" w:rsidRDefault="002F5F44" w:rsidP="00807B06">
      <w:pPr>
        <w:jc w:val="both"/>
        <w:rPr>
          <w:szCs w:val="14"/>
        </w:rPr>
      </w:pPr>
    </w:p>
    <w:p w:rsidR="002F5F44" w:rsidRDefault="002F5F44" w:rsidP="00807B06">
      <w:pPr>
        <w:jc w:val="both"/>
        <w:rPr>
          <w:szCs w:val="14"/>
        </w:rPr>
      </w:pPr>
      <w:r>
        <w:rPr>
          <w:szCs w:val="14"/>
        </w:rPr>
        <w:t>Dans le dossier « </w:t>
      </w:r>
      <w:proofErr w:type="spellStart"/>
      <w:r>
        <w:rPr>
          <w:szCs w:val="14"/>
        </w:rPr>
        <w:t>Donnees</w:t>
      </w:r>
      <w:proofErr w:type="spellEnd"/>
      <w:r>
        <w:rPr>
          <w:szCs w:val="14"/>
        </w:rPr>
        <w:t> » :</w:t>
      </w:r>
    </w:p>
    <w:p w:rsidR="002F5F44" w:rsidRDefault="002F5F44" w:rsidP="00807B06">
      <w:pPr>
        <w:jc w:val="both"/>
        <w:rPr>
          <w:szCs w:val="14"/>
        </w:rPr>
      </w:pPr>
    </w:p>
    <w:p w:rsidR="002F5F44" w:rsidRDefault="002F5F44" w:rsidP="00807B06">
      <w:pPr>
        <w:pStyle w:val="Paragraphedeliste"/>
        <w:numPr>
          <w:ilvl w:val="0"/>
          <w:numId w:val="26"/>
        </w:numPr>
        <w:jc w:val="both"/>
        <w:rPr>
          <w:szCs w:val="14"/>
        </w:rPr>
      </w:pPr>
      <w:r>
        <w:rPr>
          <w:szCs w:val="14"/>
        </w:rPr>
        <w:t>Un script SQL de création de la base de données</w:t>
      </w:r>
    </w:p>
    <w:p w:rsidR="002F5F44" w:rsidRDefault="002F5F44" w:rsidP="00807B06">
      <w:pPr>
        <w:jc w:val="both"/>
        <w:rPr>
          <w:szCs w:val="14"/>
        </w:rPr>
      </w:pPr>
    </w:p>
    <w:p w:rsidR="002F5F44" w:rsidRDefault="002F5F44" w:rsidP="00807B06">
      <w:pPr>
        <w:jc w:val="both"/>
        <w:rPr>
          <w:szCs w:val="14"/>
        </w:rPr>
      </w:pPr>
      <w:r>
        <w:rPr>
          <w:szCs w:val="14"/>
        </w:rPr>
        <w:t>Dans le dossier « Code » :</w:t>
      </w:r>
    </w:p>
    <w:p w:rsidR="002F5F44" w:rsidRDefault="002F5F44" w:rsidP="00807B06">
      <w:pPr>
        <w:jc w:val="both"/>
        <w:rPr>
          <w:szCs w:val="14"/>
        </w:rPr>
      </w:pPr>
    </w:p>
    <w:p w:rsidR="00E64262" w:rsidRPr="002F5F44" w:rsidRDefault="002F5F44" w:rsidP="00807B06">
      <w:pPr>
        <w:pStyle w:val="Paragraphedeliste"/>
        <w:numPr>
          <w:ilvl w:val="0"/>
          <w:numId w:val="26"/>
        </w:numPr>
        <w:jc w:val="both"/>
        <w:rPr>
          <w:szCs w:val="14"/>
        </w:rPr>
      </w:pPr>
      <w:r>
        <w:rPr>
          <w:szCs w:val="14"/>
        </w:rPr>
        <w:t>Le code source du projet sous forme de solution Visual Studio</w:t>
      </w:r>
    </w:p>
    <w:p w:rsidR="0049659A" w:rsidRDefault="0049659A" w:rsidP="00807B06">
      <w:pPr>
        <w:jc w:val="both"/>
        <w:rPr>
          <w:szCs w:val="14"/>
        </w:rPr>
      </w:pPr>
    </w:p>
    <w:p w:rsidR="00AA0785" w:rsidRPr="0049659A" w:rsidRDefault="00AA0785" w:rsidP="00807B06">
      <w:pPr>
        <w:pStyle w:val="Titre1"/>
        <w:tabs>
          <w:tab w:val="num" w:pos="360"/>
        </w:tabs>
        <w:jc w:val="both"/>
      </w:pPr>
      <w:bookmarkStart w:id="44" w:name="_Toc25553328"/>
      <w:bookmarkStart w:id="45" w:name="_Toc71703263"/>
      <w:bookmarkStart w:id="46" w:name="_Toc516036269"/>
      <w:r w:rsidRPr="0049659A">
        <w:t>C</w:t>
      </w:r>
      <w:bookmarkEnd w:id="44"/>
      <w:bookmarkEnd w:id="45"/>
      <w:r w:rsidR="00684B3D">
        <w:t>onclusions</w:t>
      </w:r>
      <w:bookmarkEnd w:id="46"/>
    </w:p>
    <w:p w:rsidR="00AA0785" w:rsidRDefault="00AA0785" w:rsidP="00807B06">
      <w:pPr>
        <w:pStyle w:val="En-tte"/>
        <w:ind w:left="357"/>
        <w:jc w:val="both"/>
      </w:pPr>
    </w:p>
    <w:p w:rsidR="00591119" w:rsidRDefault="00825785" w:rsidP="00807B06">
      <w:pPr>
        <w:jc w:val="both"/>
        <w:rPr>
          <w:szCs w:val="14"/>
        </w:rPr>
      </w:pPr>
      <w:r>
        <w:rPr>
          <w:szCs w:val="14"/>
        </w:rPr>
        <w:t xml:space="preserve">Pour ma part, le projet s’est très bien déroulé dans son ensemble. Malgré un petit bug restant au niveau de la saisie, </w:t>
      </w:r>
      <w:r w:rsidR="00B636A5">
        <w:rPr>
          <w:szCs w:val="14"/>
        </w:rPr>
        <w:t>les possibilités de calculs sont très grandes. De plus, l’affichage de graphe est lui aussi très réussi selon moi. Il est clair, facilement personnalisable et totalement fonctionnel.</w:t>
      </w:r>
    </w:p>
    <w:p w:rsidR="00B636A5" w:rsidRDefault="00B636A5" w:rsidP="00807B06">
      <w:pPr>
        <w:jc w:val="both"/>
        <w:rPr>
          <w:szCs w:val="14"/>
        </w:rPr>
      </w:pPr>
    </w:p>
    <w:p w:rsidR="00B636A5" w:rsidRDefault="00B636A5" w:rsidP="00807B06">
      <w:pPr>
        <w:jc w:val="both"/>
        <w:rPr>
          <w:szCs w:val="14"/>
        </w:rPr>
      </w:pPr>
      <w:r>
        <w:rPr>
          <w:szCs w:val="14"/>
        </w:rPr>
        <w:lastRenderedPageBreak/>
        <w:t>L’objectif de base étant de faire une calculatrice servant des buts scientifiques, je pense que cette calculatrice servirait bien son but.</w:t>
      </w:r>
    </w:p>
    <w:p w:rsidR="005D1A22" w:rsidRDefault="005D1A22" w:rsidP="00807B06">
      <w:pPr>
        <w:jc w:val="both"/>
        <w:rPr>
          <w:szCs w:val="14"/>
        </w:rPr>
      </w:pPr>
    </w:p>
    <w:p w:rsidR="005D1A22" w:rsidRDefault="005D1A22" w:rsidP="00807B06">
      <w:pPr>
        <w:jc w:val="both"/>
        <w:rPr>
          <w:szCs w:val="14"/>
        </w:rPr>
      </w:pPr>
      <w:r>
        <w:rPr>
          <w:szCs w:val="14"/>
        </w:rPr>
        <w:t>Le cahier des charges a été rempli, mais il est encore possible d’améliorer la calculatrice de beaucoup de manières. On pourrait bien évidemment améliorer le système de saisie en corrigeant les bugs, ou encore en permettant d’utiliser le clavier. On pourrait aussi permettre d’afficher des graphes sur une plus grande échelle, ou encore plusieurs</w:t>
      </w:r>
      <w:r w:rsidR="00BB0080">
        <w:rPr>
          <w:szCs w:val="14"/>
        </w:rPr>
        <w:t xml:space="preserve"> courbes</w:t>
      </w:r>
      <w:r>
        <w:rPr>
          <w:szCs w:val="14"/>
        </w:rPr>
        <w:t xml:space="preserve"> en même temps.</w:t>
      </w:r>
    </w:p>
    <w:p w:rsidR="00BB0080" w:rsidRDefault="00BB0080" w:rsidP="00807B06">
      <w:pPr>
        <w:jc w:val="both"/>
        <w:rPr>
          <w:szCs w:val="14"/>
        </w:rPr>
      </w:pPr>
    </w:p>
    <w:p w:rsidR="00BB0080" w:rsidRDefault="00BB0080" w:rsidP="00807B06">
      <w:pPr>
        <w:jc w:val="both"/>
        <w:rPr>
          <w:szCs w:val="14"/>
        </w:rPr>
      </w:pPr>
      <w:r>
        <w:rPr>
          <w:szCs w:val="14"/>
        </w:rPr>
        <w:t>Ce projet représente donc pour moi un succès dans son ensemble, car il me sera peut-être utile lors de mes études supérieures en école d’ingénieur.</w:t>
      </w:r>
    </w:p>
    <w:p w:rsidR="00591119" w:rsidRDefault="00591119" w:rsidP="00807B06">
      <w:pPr>
        <w:jc w:val="both"/>
        <w:rPr>
          <w:szCs w:val="14"/>
        </w:rPr>
      </w:pPr>
    </w:p>
    <w:p w:rsidR="00BB0080" w:rsidRDefault="00BB0080" w:rsidP="00807B06">
      <w:pPr>
        <w:jc w:val="both"/>
        <w:rPr>
          <w:szCs w:val="14"/>
        </w:rPr>
      </w:pPr>
    </w:p>
    <w:p w:rsidR="00AA0785" w:rsidRDefault="00AA0785" w:rsidP="00807B06">
      <w:pPr>
        <w:pStyle w:val="Titre1"/>
        <w:tabs>
          <w:tab w:val="num" w:pos="360"/>
        </w:tabs>
        <w:jc w:val="both"/>
      </w:pPr>
      <w:bookmarkStart w:id="47" w:name="_Toc71703264"/>
      <w:bookmarkStart w:id="48" w:name="_Toc516036270"/>
      <w:r w:rsidRPr="0049659A">
        <w:t>A</w:t>
      </w:r>
      <w:bookmarkEnd w:id="47"/>
      <w:r w:rsidR="00684B3D">
        <w:t>nnexes</w:t>
      </w:r>
      <w:bookmarkEnd w:id="48"/>
    </w:p>
    <w:p w:rsidR="00281546" w:rsidRDefault="00281546" w:rsidP="00807B06">
      <w:pPr>
        <w:jc w:val="both"/>
      </w:pPr>
    </w:p>
    <w:p w:rsidR="00D97582" w:rsidRPr="00791020" w:rsidRDefault="00D97582" w:rsidP="00807B06">
      <w:pPr>
        <w:pStyle w:val="Titre2"/>
        <w:jc w:val="both"/>
        <w:rPr>
          <w:i w:val="0"/>
          <w:iCs/>
        </w:rPr>
      </w:pPr>
      <w:bookmarkStart w:id="49" w:name="_Toc516036271"/>
      <w:r>
        <w:rPr>
          <w:i w:val="0"/>
          <w:iCs/>
        </w:rPr>
        <w:t>Résumé du rapport du TPI / version succincte de la documentation</w:t>
      </w:r>
      <w:bookmarkEnd w:id="49"/>
    </w:p>
    <w:p w:rsidR="00D97582" w:rsidRDefault="00D97582" w:rsidP="00807B06">
      <w:pPr>
        <w:jc w:val="both"/>
      </w:pPr>
    </w:p>
    <w:p w:rsidR="00A80364" w:rsidRDefault="005E2A83" w:rsidP="00807B06">
      <w:pPr>
        <w:jc w:val="both"/>
      </w:pPr>
      <w:r>
        <w:t xml:space="preserve">Le projet a commencé de zéro, c’est-à-dire qu’il ne se basait au départ sur aucun autre produit. Ses objectifs se divisaient en 2 parties principales : effectuer des calculs entrés par l’utilisateur ; et afficher le graphe d’une fonction entrée elle aussi par l’utilisateur. </w:t>
      </w:r>
    </w:p>
    <w:p w:rsidR="005E2A83" w:rsidRDefault="005E2A83" w:rsidP="00807B06">
      <w:pPr>
        <w:jc w:val="both"/>
      </w:pPr>
    </w:p>
    <w:p w:rsidR="00807B06" w:rsidRDefault="005E2A83" w:rsidP="00807B06">
      <w:pPr>
        <w:jc w:val="both"/>
      </w:pPr>
      <w:r>
        <w:t xml:space="preserve">Je me suis rapidement aperçu qu’interpréter les opérations de l’utilisateurs constituerait un défi considérable par rapport à mes connaissances et le temps alloué au projet. J’ai donc commencé à chercher des moyens alternatifs. C’est comme cela que j’ai trouvé deux librairies open source permettant de transformer une chaîne de caractères en véritable opération mathématique calculable. Ces deux librairies sont nommées </w:t>
      </w:r>
      <w:proofErr w:type="spellStart"/>
      <w:r>
        <w:rPr>
          <w:i/>
        </w:rPr>
        <w:t>Ncalc</w:t>
      </w:r>
      <w:proofErr w:type="spellEnd"/>
      <w:r>
        <w:t xml:space="preserve"> et </w:t>
      </w:r>
      <w:proofErr w:type="spellStart"/>
      <w:r>
        <w:rPr>
          <w:i/>
        </w:rPr>
        <w:t>mxParser</w:t>
      </w:r>
      <w:proofErr w:type="spellEnd"/>
      <w:r>
        <w:t xml:space="preserve">. J’ai retenu </w:t>
      </w:r>
      <w:proofErr w:type="spellStart"/>
      <w:r>
        <w:rPr>
          <w:i/>
        </w:rPr>
        <w:t>mxParser</w:t>
      </w:r>
      <w:proofErr w:type="spellEnd"/>
      <w:r>
        <w:t xml:space="preserve"> pour des raisons que j’explique plus amplement au chapitre 3.1.2. </w:t>
      </w:r>
    </w:p>
    <w:p w:rsidR="00807B06" w:rsidRDefault="003A796E" w:rsidP="00807B06">
      <w:pPr>
        <w:jc w:val="both"/>
      </w:pPr>
      <w:r>
        <w:t xml:space="preserve">Cette librairie m’a permis de simplifier non seulement la saisie d’opération, mais aussi l’affichage du graphe, car je n’ai qu’à expliquer à l’utilisateur comment écrire une équation de façon à ce que </w:t>
      </w:r>
      <w:proofErr w:type="spellStart"/>
      <w:r>
        <w:rPr>
          <w:i/>
        </w:rPr>
        <w:t>mxParser</w:t>
      </w:r>
      <w:proofErr w:type="spellEnd"/>
      <w:r>
        <w:t xml:space="preserve"> la comprenne, puis calculer les points du graphe à partir de cette équation.</w:t>
      </w:r>
    </w:p>
    <w:p w:rsidR="005E2A83" w:rsidRDefault="009B398A" w:rsidP="00807B06">
      <w:pPr>
        <w:jc w:val="both"/>
      </w:pPr>
      <w:r>
        <w:t>Les fonctionnalités auxiliaires de la modification de paramètres et de l’historique ont pris bien moins de temps que ce que je l’imaginais, ce qui m’a permis de perfectionner le reste de l’application.</w:t>
      </w:r>
    </w:p>
    <w:p w:rsidR="003A796E" w:rsidRDefault="003A796E" w:rsidP="00807B06">
      <w:pPr>
        <w:jc w:val="both"/>
      </w:pPr>
    </w:p>
    <w:p w:rsidR="003A796E" w:rsidRPr="003A796E" w:rsidRDefault="003A796E" w:rsidP="00807B06">
      <w:pPr>
        <w:jc w:val="both"/>
      </w:pPr>
      <w:r>
        <w:t>Pour finir, le projet a pu être terminé avec un seul bug mineur restant</w:t>
      </w:r>
      <w:r w:rsidR="009B398A">
        <w:t xml:space="preserve"> concernant la saisie d’opérations dans la calculatrice</w:t>
      </w:r>
      <w:r>
        <w:t xml:space="preserve">, qui est expliqué au chapitre 3.3. </w:t>
      </w:r>
      <w:r w:rsidR="009B398A">
        <w:t>La calculatrice peut faire tout ce qu’elle devait être capable de faire, ce qui fait selon moi de ce projet un succès.</w:t>
      </w:r>
    </w:p>
    <w:p w:rsidR="00B75ED0" w:rsidRDefault="00B75ED0">
      <w:pPr>
        <w:rPr>
          <w:b/>
          <w:iCs/>
          <w:u w:val="single"/>
        </w:rPr>
      </w:pPr>
      <w:bookmarkStart w:id="50" w:name="_Toc71703265"/>
      <w:r>
        <w:rPr>
          <w:i/>
          <w:iCs/>
        </w:rPr>
        <w:br w:type="page"/>
      </w:r>
    </w:p>
    <w:p w:rsidR="00AA0785" w:rsidRDefault="00AA0785" w:rsidP="00807B06">
      <w:pPr>
        <w:pStyle w:val="Titre2"/>
        <w:jc w:val="both"/>
        <w:rPr>
          <w:i w:val="0"/>
          <w:iCs/>
        </w:rPr>
      </w:pPr>
      <w:bookmarkStart w:id="51" w:name="_Toc516036272"/>
      <w:r w:rsidRPr="00791020">
        <w:rPr>
          <w:i w:val="0"/>
          <w:iCs/>
        </w:rPr>
        <w:lastRenderedPageBreak/>
        <w:t>Sources – Bibliographie</w:t>
      </w:r>
      <w:bookmarkEnd w:id="50"/>
      <w:bookmarkEnd w:id="51"/>
    </w:p>
    <w:p w:rsidR="00EA7088" w:rsidRPr="00EA7088" w:rsidRDefault="00EA7088" w:rsidP="00807B06">
      <w:pPr>
        <w:jc w:val="both"/>
      </w:pPr>
    </w:p>
    <w:p w:rsidR="00281546" w:rsidRDefault="00EA7088" w:rsidP="00807B06">
      <w:pPr>
        <w:ind w:left="426"/>
        <w:jc w:val="both"/>
        <w:rPr>
          <w:iCs/>
          <w:u w:val="single"/>
        </w:rPr>
      </w:pPr>
      <w:r>
        <w:rPr>
          <w:iCs/>
          <w:u w:val="single"/>
        </w:rPr>
        <w:t>Sites internet</w:t>
      </w:r>
    </w:p>
    <w:p w:rsidR="00EA7088" w:rsidRDefault="00EA7088" w:rsidP="00807B06">
      <w:pPr>
        <w:ind w:left="426"/>
        <w:jc w:val="both"/>
        <w:rPr>
          <w:iCs/>
          <w:u w:val="single"/>
        </w:rPr>
      </w:pPr>
    </w:p>
    <w:p w:rsidR="00EA7088" w:rsidRDefault="00EA7088" w:rsidP="0023797C">
      <w:pPr>
        <w:jc w:val="both"/>
        <w:rPr>
          <w:iCs/>
        </w:rPr>
      </w:pPr>
      <w:r>
        <w:rPr>
          <w:iCs/>
        </w:rPr>
        <w:t xml:space="preserve">Librairie de calcul : </w:t>
      </w:r>
      <w:hyperlink r:id="rId27" w:history="1">
        <w:r w:rsidRPr="00621F23">
          <w:rPr>
            <w:rStyle w:val="Lienhypertexte"/>
            <w:iCs/>
          </w:rPr>
          <w:t>https://github.com/mariuszgromada/MathParser.org-mXparser</w:t>
        </w:r>
      </w:hyperlink>
    </w:p>
    <w:p w:rsidR="00EA7088" w:rsidRDefault="00EA7088" w:rsidP="00807B06">
      <w:pPr>
        <w:ind w:left="426"/>
        <w:jc w:val="both"/>
        <w:rPr>
          <w:iCs/>
        </w:rPr>
      </w:pPr>
    </w:p>
    <w:p w:rsidR="00EA7088" w:rsidRDefault="00EA7088" w:rsidP="0023797C">
      <w:pPr>
        <w:jc w:val="both"/>
        <w:rPr>
          <w:iCs/>
        </w:rPr>
      </w:pPr>
      <w:r>
        <w:rPr>
          <w:iCs/>
        </w:rPr>
        <w:t>Aide pour divers problèmes liés à la programmation :</w:t>
      </w:r>
    </w:p>
    <w:p w:rsidR="00EA7088" w:rsidRDefault="0022121C" w:rsidP="0023797C">
      <w:pPr>
        <w:jc w:val="both"/>
        <w:rPr>
          <w:iCs/>
        </w:rPr>
      </w:pPr>
      <w:hyperlink r:id="rId28" w:history="1">
        <w:r w:rsidR="00EA7088" w:rsidRPr="00621F23">
          <w:rPr>
            <w:rStyle w:val="Lienhypertexte"/>
            <w:iCs/>
          </w:rPr>
          <w:t>https://stackoverflow.com/</w:t>
        </w:r>
      </w:hyperlink>
    </w:p>
    <w:p w:rsidR="00EA7088" w:rsidRDefault="0022121C" w:rsidP="0023797C">
      <w:pPr>
        <w:jc w:val="both"/>
        <w:rPr>
          <w:iCs/>
        </w:rPr>
      </w:pPr>
      <w:hyperlink r:id="rId29" w:history="1">
        <w:r w:rsidR="00EA7088" w:rsidRPr="00621F23">
          <w:rPr>
            <w:rStyle w:val="Lienhypertexte"/>
            <w:iCs/>
          </w:rPr>
          <w:t>https://msdn.microsoft.com/en-us</w:t>
        </w:r>
      </w:hyperlink>
    </w:p>
    <w:p w:rsidR="00EA7088" w:rsidRDefault="00EA7088" w:rsidP="00807B06">
      <w:pPr>
        <w:jc w:val="both"/>
        <w:rPr>
          <w:iCs/>
        </w:rPr>
      </w:pPr>
    </w:p>
    <w:p w:rsidR="00EA7088" w:rsidRDefault="00EA7088" w:rsidP="0023797C">
      <w:pPr>
        <w:jc w:val="both"/>
        <w:rPr>
          <w:iCs/>
        </w:rPr>
      </w:pPr>
      <w:r>
        <w:rPr>
          <w:iCs/>
        </w:rPr>
        <w:t>Création de diagramme de classes :</w:t>
      </w:r>
    </w:p>
    <w:p w:rsidR="00EA7088" w:rsidRDefault="0022121C" w:rsidP="0023797C">
      <w:pPr>
        <w:jc w:val="both"/>
        <w:rPr>
          <w:iCs/>
        </w:rPr>
      </w:pPr>
      <w:hyperlink r:id="rId30" w:history="1">
        <w:r w:rsidR="00EA7088" w:rsidRPr="00621F23">
          <w:rPr>
            <w:rStyle w:val="Lienhypertexte"/>
            <w:iCs/>
          </w:rPr>
          <w:t>http://astah.net/features/csharp-plugin</w:t>
        </w:r>
      </w:hyperlink>
    </w:p>
    <w:p w:rsidR="00EA7088" w:rsidRDefault="00EA7088" w:rsidP="00807B06">
      <w:pPr>
        <w:ind w:left="426"/>
        <w:jc w:val="both"/>
        <w:rPr>
          <w:iCs/>
        </w:rPr>
      </w:pPr>
    </w:p>
    <w:p w:rsidR="006451B6" w:rsidRDefault="006451B6" w:rsidP="00807B06">
      <w:pPr>
        <w:ind w:left="426"/>
        <w:jc w:val="both"/>
        <w:rPr>
          <w:iCs/>
        </w:rPr>
      </w:pPr>
    </w:p>
    <w:p w:rsidR="006451B6" w:rsidRDefault="006451B6" w:rsidP="0023797C">
      <w:pPr>
        <w:jc w:val="both"/>
        <w:rPr>
          <w:iCs/>
          <w:u w:val="single"/>
        </w:rPr>
      </w:pPr>
      <w:r>
        <w:rPr>
          <w:iCs/>
          <w:u w:val="single"/>
        </w:rPr>
        <w:t>Personnes</w:t>
      </w:r>
    </w:p>
    <w:p w:rsidR="006451B6" w:rsidRPr="006451B6" w:rsidRDefault="006451B6" w:rsidP="0023797C">
      <w:pPr>
        <w:jc w:val="both"/>
        <w:rPr>
          <w:iCs/>
          <w:u w:val="single"/>
        </w:rPr>
      </w:pPr>
    </w:p>
    <w:p w:rsidR="00EA7088" w:rsidRDefault="006451B6" w:rsidP="0023797C">
      <w:pPr>
        <w:jc w:val="both"/>
        <w:rPr>
          <w:iCs/>
        </w:rPr>
      </w:pPr>
      <w:r>
        <w:rPr>
          <w:iCs/>
        </w:rPr>
        <w:t>Divers retours et aide pour la gestion de projet :</w:t>
      </w:r>
    </w:p>
    <w:p w:rsidR="008E53BB" w:rsidRPr="00B75ED0" w:rsidRDefault="006451B6" w:rsidP="0023797C">
      <w:pPr>
        <w:jc w:val="both"/>
        <w:rPr>
          <w:iCs/>
        </w:rPr>
      </w:pPr>
      <w:r>
        <w:rPr>
          <w:iCs/>
        </w:rPr>
        <w:t>Mme Frédérique Andolfatto</w:t>
      </w:r>
      <w:bookmarkStart w:id="52" w:name="_Toc25553330"/>
      <w:bookmarkStart w:id="53" w:name="_Toc71703266"/>
    </w:p>
    <w:p w:rsidR="00AA0785" w:rsidRDefault="00AA0785" w:rsidP="00807B06">
      <w:pPr>
        <w:pStyle w:val="Titre2"/>
        <w:jc w:val="both"/>
        <w:rPr>
          <w:i w:val="0"/>
          <w:iCs/>
        </w:rPr>
      </w:pPr>
      <w:bookmarkStart w:id="54" w:name="_Toc516036273"/>
      <w:r w:rsidRPr="00791020">
        <w:rPr>
          <w:i w:val="0"/>
          <w:iCs/>
        </w:rPr>
        <w:t xml:space="preserve">Journal de </w:t>
      </w:r>
      <w:bookmarkEnd w:id="52"/>
      <w:bookmarkEnd w:id="53"/>
      <w:r w:rsidR="009D368F">
        <w:rPr>
          <w:i w:val="0"/>
          <w:iCs/>
        </w:rPr>
        <w:t>travail</w:t>
      </w:r>
      <w:bookmarkEnd w:id="54"/>
    </w:p>
    <w:p w:rsidR="00AA0785" w:rsidRPr="00725F6B" w:rsidRDefault="00725F6B" w:rsidP="0023797C">
      <w:pPr>
        <w:pStyle w:val="Titre2"/>
        <w:numPr>
          <w:ilvl w:val="0"/>
          <w:numId w:val="0"/>
        </w:numPr>
        <w:tabs>
          <w:tab w:val="left" w:pos="3047"/>
        </w:tabs>
        <w:ind w:left="576" w:hanging="576"/>
        <w:jc w:val="both"/>
        <w:rPr>
          <w:rFonts w:cs="Arial"/>
          <w:b w:val="0"/>
          <w:bCs/>
          <w:i w:val="0"/>
          <w:iCs/>
          <w:u w:val="none"/>
        </w:rPr>
      </w:pPr>
      <w:bookmarkStart w:id="55" w:name="_Toc25553331"/>
      <w:bookmarkStart w:id="56" w:name="_Toc516036274"/>
      <w:r>
        <w:rPr>
          <w:rFonts w:cs="Arial"/>
          <w:b w:val="0"/>
          <w:bCs/>
          <w:i w:val="0"/>
          <w:iCs/>
          <w:u w:val="none"/>
        </w:rPr>
        <w:t>Le journal de travail est disponible en annexe.</w:t>
      </w:r>
      <w:bookmarkEnd w:id="56"/>
    </w:p>
    <w:p w:rsidR="00AA0785" w:rsidRPr="00791020" w:rsidRDefault="00AA0785" w:rsidP="00807B06">
      <w:pPr>
        <w:pStyle w:val="Titre2"/>
        <w:jc w:val="both"/>
        <w:rPr>
          <w:i w:val="0"/>
          <w:iCs/>
        </w:rPr>
      </w:pPr>
      <w:bookmarkStart w:id="57" w:name="_Toc71703267"/>
      <w:bookmarkStart w:id="58" w:name="_Toc516036275"/>
      <w:r w:rsidRPr="00791020">
        <w:rPr>
          <w:i w:val="0"/>
          <w:iCs/>
        </w:rPr>
        <w:t>Manuel d'Installation</w:t>
      </w:r>
      <w:bookmarkEnd w:id="55"/>
      <w:bookmarkEnd w:id="57"/>
      <w:bookmarkEnd w:id="58"/>
    </w:p>
    <w:p w:rsidR="00AA0785" w:rsidRDefault="00AA0785" w:rsidP="00807B06">
      <w:pPr>
        <w:jc w:val="both"/>
      </w:pPr>
    </w:p>
    <w:p w:rsidR="003E4D1D" w:rsidRPr="003E4D1D" w:rsidRDefault="005E4C45" w:rsidP="0023797C">
      <w:pPr>
        <w:jc w:val="both"/>
      </w:pPr>
      <w:r>
        <w:t>Le manuel d’installation est disponible en annexe.</w:t>
      </w:r>
    </w:p>
    <w:p w:rsidR="00AA0785" w:rsidRPr="00791020" w:rsidRDefault="00776909" w:rsidP="00807B06">
      <w:pPr>
        <w:pStyle w:val="Titre2"/>
        <w:jc w:val="both"/>
        <w:rPr>
          <w:i w:val="0"/>
          <w:iCs/>
        </w:rPr>
      </w:pPr>
      <w:bookmarkStart w:id="59" w:name="_Toc25553332"/>
      <w:bookmarkStart w:id="60" w:name="_Toc71703268"/>
      <w:bookmarkStart w:id="61" w:name="_Toc516036276"/>
      <w:r>
        <w:rPr>
          <w:i w:val="0"/>
          <w:iCs/>
        </w:rPr>
        <w:t>Manuel d'u</w:t>
      </w:r>
      <w:r w:rsidR="00AA0785" w:rsidRPr="00791020">
        <w:rPr>
          <w:i w:val="0"/>
          <w:iCs/>
        </w:rPr>
        <w:t>tilisation</w:t>
      </w:r>
      <w:bookmarkEnd w:id="59"/>
      <w:bookmarkEnd w:id="60"/>
      <w:bookmarkEnd w:id="61"/>
    </w:p>
    <w:p w:rsidR="00AA0785" w:rsidRDefault="00AA0785" w:rsidP="00807B06">
      <w:pPr>
        <w:jc w:val="both"/>
      </w:pPr>
    </w:p>
    <w:p w:rsidR="00CA7C8A" w:rsidRPr="009B23AE" w:rsidRDefault="00E24C83" w:rsidP="0023797C">
      <w:pPr>
        <w:jc w:val="both"/>
      </w:pPr>
      <w:r>
        <w:t>Le manuel d’utilisation est disponible en annexe.</w:t>
      </w:r>
    </w:p>
    <w:p w:rsidR="00AA0785" w:rsidRPr="00791020" w:rsidRDefault="00281546" w:rsidP="00807B06">
      <w:pPr>
        <w:pStyle w:val="Titre2"/>
        <w:jc w:val="both"/>
        <w:rPr>
          <w:i w:val="0"/>
          <w:iCs/>
        </w:rPr>
      </w:pPr>
      <w:bookmarkStart w:id="62" w:name="_Toc71703270"/>
      <w:bookmarkStart w:id="63" w:name="_Toc25553334"/>
      <w:bookmarkStart w:id="64" w:name="_Toc516036277"/>
      <w:r w:rsidRPr="00791020">
        <w:rPr>
          <w:i w:val="0"/>
          <w:iCs/>
        </w:rPr>
        <w:t>A</w:t>
      </w:r>
      <w:r w:rsidR="00AA0785" w:rsidRPr="00791020">
        <w:rPr>
          <w:i w:val="0"/>
          <w:iCs/>
        </w:rPr>
        <w:t>rchives du projet</w:t>
      </w:r>
      <w:bookmarkEnd w:id="62"/>
      <w:bookmarkEnd w:id="64"/>
      <w:r w:rsidR="00AA0785" w:rsidRPr="00791020">
        <w:rPr>
          <w:i w:val="0"/>
          <w:iCs/>
        </w:rPr>
        <w:t xml:space="preserve"> </w:t>
      </w:r>
      <w:bookmarkEnd w:id="63"/>
    </w:p>
    <w:p w:rsidR="00281546" w:rsidRPr="00281546" w:rsidRDefault="00281546" w:rsidP="00807B06">
      <w:pPr>
        <w:jc w:val="both"/>
      </w:pPr>
    </w:p>
    <w:p w:rsidR="00A32356" w:rsidRDefault="008E53BB" w:rsidP="0023797C">
      <w:pPr>
        <w:jc w:val="both"/>
      </w:pPr>
      <w:r>
        <w:t xml:space="preserve">Les documents qui ne seront pas remis en format papier seront transmis de deux manières : un CD comprenant tous les documents décrits au point 3.4 ; ainsi qu’un répertoire sur </w:t>
      </w:r>
      <w:proofErr w:type="spellStart"/>
      <w:r>
        <w:rPr>
          <w:i/>
        </w:rPr>
        <w:t>Github</w:t>
      </w:r>
      <w:proofErr w:type="spellEnd"/>
      <w:r>
        <w:t>, contenant, non seulement un dossier appelé </w:t>
      </w:r>
      <w:r>
        <w:rPr>
          <w:i/>
        </w:rPr>
        <w:t>Rendu final</w:t>
      </w:r>
      <w:r>
        <w:t xml:space="preserve"> avec les mêmes fichiers que sur le CD, mais aussi tout le dossier de travail, utilisé lors de la réalisation du projet, avec des fichiers originaux éditables.</w:t>
      </w:r>
    </w:p>
    <w:p w:rsidR="008E53BB" w:rsidRDefault="008E53BB" w:rsidP="0023797C">
      <w:pPr>
        <w:jc w:val="both"/>
      </w:pPr>
      <w:r>
        <w:t>L’adresse de ce répertoire est :</w:t>
      </w:r>
    </w:p>
    <w:p w:rsidR="00A32356" w:rsidRPr="008E53BB" w:rsidRDefault="0022121C" w:rsidP="0023797C">
      <w:pPr>
        <w:jc w:val="both"/>
      </w:pPr>
      <w:hyperlink r:id="rId31" w:history="1">
        <w:r w:rsidR="008E53BB" w:rsidRPr="004A487A">
          <w:rPr>
            <w:rStyle w:val="Lienhypertexte"/>
          </w:rPr>
          <w:t>https://github.com/G-Houlmann/Scientific_Calculator</w:t>
        </w:r>
      </w:hyperlink>
    </w:p>
    <w:p w:rsidR="008E53BB" w:rsidRDefault="008E53BB" w:rsidP="00807B06">
      <w:pPr>
        <w:jc w:val="both"/>
        <w:rPr>
          <w:i/>
        </w:rPr>
      </w:pPr>
      <w:r>
        <w:rPr>
          <w:i/>
        </w:rPr>
        <w:br w:type="page"/>
      </w:r>
    </w:p>
    <w:p w:rsidR="0022121C" w:rsidRPr="0022121C" w:rsidRDefault="0022121C" w:rsidP="0022121C">
      <w:pPr>
        <w:pStyle w:val="Titre1"/>
        <w:numPr>
          <w:ilvl w:val="0"/>
          <w:numId w:val="0"/>
        </w:numPr>
      </w:pPr>
    </w:p>
    <w:p w:rsidR="00A32356" w:rsidRDefault="00A32356" w:rsidP="005E4C45">
      <w:pPr>
        <w:pStyle w:val="Titre1"/>
      </w:pPr>
      <w:bookmarkStart w:id="65" w:name="_Toc516036278"/>
      <w:r w:rsidRPr="00A32356">
        <w:t>Lexique</w:t>
      </w:r>
      <w:bookmarkEnd w:id="65"/>
    </w:p>
    <w:p w:rsidR="00A32356" w:rsidRDefault="00A32356" w:rsidP="00A32356"/>
    <w:p w:rsidR="00A32356" w:rsidRPr="00A32356" w:rsidRDefault="00156D0B" w:rsidP="00807B06">
      <w:pPr>
        <w:jc w:val="both"/>
      </w:pPr>
      <w:r>
        <w:t xml:space="preserve">Lexique des termes informatiques et mathématiques utilisés par ordre </w:t>
      </w:r>
      <w:r w:rsidR="005D13E7">
        <w:t>alphabétique</w:t>
      </w:r>
      <w:r w:rsidR="00807B06">
        <w:t>.</w:t>
      </w:r>
    </w:p>
    <w:p w:rsidR="00AA0785" w:rsidRDefault="00AA0785" w:rsidP="00AA0785"/>
    <w:p w:rsidR="00591119" w:rsidRDefault="00591119" w:rsidP="00591119">
      <w:pPr>
        <w:rPr>
          <w:szCs w:val="14"/>
        </w:rPr>
      </w:pPr>
    </w:p>
    <w:p w:rsidR="005D13E7" w:rsidRDefault="005D13E7" w:rsidP="00591119">
      <w:pPr>
        <w:rPr>
          <w:szCs w:val="14"/>
          <w:lang w:val="fr-CH"/>
        </w:rPr>
      </w:pPr>
    </w:p>
    <w:tbl>
      <w:tblPr>
        <w:tblW w:w="9660" w:type="dxa"/>
        <w:tblCellMar>
          <w:left w:w="70" w:type="dxa"/>
          <w:right w:w="70" w:type="dxa"/>
        </w:tblCellMar>
        <w:tblLook w:val="04A0" w:firstRow="1" w:lastRow="0" w:firstColumn="1" w:lastColumn="0" w:noHBand="0" w:noVBand="1"/>
      </w:tblPr>
      <w:tblGrid>
        <w:gridCol w:w="2480"/>
        <w:gridCol w:w="7180"/>
      </w:tblGrid>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Application de bureau</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Programme informatique installé sur un ordinateur de bureau</w:t>
            </w:r>
          </w:p>
        </w:tc>
      </w:tr>
      <w:tr w:rsidR="00C23835" w:rsidRPr="00C75436" w:rsidTr="00C75436">
        <w:trPr>
          <w:trHeight w:val="300"/>
        </w:trPr>
        <w:tc>
          <w:tcPr>
            <w:tcW w:w="2480" w:type="dxa"/>
            <w:tcBorders>
              <w:top w:val="nil"/>
              <w:left w:val="nil"/>
              <w:bottom w:val="nil"/>
              <w:right w:val="nil"/>
            </w:tcBorders>
            <w:shd w:val="clear" w:color="auto" w:fill="auto"/>
            <w:noWrap/>
            <w:vAlign w:val="center"/>
          </w:tcPr>
          <w:p w:rsidR="00C23835" w:rsidRPr="00C75436" w:rsidRDefault="00C23835"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Axe des X</w:t>
            </w:r>
          </w:p>
        </w:tc>
        <w:tc>
          <w:tcPr>
            <w:tcW w:w="7180" w:type="dxa"/>
            <w:tcBorders>
              <w:top w:val="nil"/>
              <w:left w:val="nil"/>
              <w:bottom w:val="nil"/>
              <w:right w:val="nil"/>
            </w:tcBorders>
            <w:shd w:val="clear" w:color="auto" w:fill="auto"/>
            <w:vAlign w:val="center"/>
          </w:tcPr>
          <w:p w:rsidR="00C23835" w:rsidRPr="00C75436" w:rsidRDefault="00C23835" w:rsidP="00C23835">
            <w:pPr>
              <w:rPr>
                <w:rFonts w:ascii="Calibri" w:hAnsi="Calibri"/>
                <w:color w:val="000000"/>
                <w:sz w:val="22"/>
                <w:szCs w:val="22"/>
                <w:lang w:val="fr-CH" w:eastAsia="fr-CH"/>
              </w:rPr>
            </w:pPr>
            <w:r>
              <w:rPr>
                <w:rFonts w:ascii="Calibri" w:hAnsi="Calibri"/>
                <w:color w:val="000000"/>
                <w:sz w:val="22"/>
                <w:szCs w:val="22"/>
                <w:lang w:val="fr-CH" w:eastAsia="fr-CH"/>
              </w:rPr>
              <w:t>Axe horizontal d’un graphe, représentant la valeur de X</w:t>
            </w:r>
          </w:p>
        </w:tc>
      </w:tr>
      <w:tr w:rsidR="00C23835" w:rsidRPr="00C75436" w:rsidTr="00C75436">
        <w:trPr>
          <w:trHeight w:val="300"/>
        </w:trPr>
        <w:tc>
          <w:tcPr>
            <w:tcW w:w="2480" w:type="dxa"/>
            <w:tcBorders>
              <w:top w:val="nil"/>
              <w:left w:val="nil"/>
              <w:bottom w:val="nil"/>
              <w:right w:val="nil"/>
            </w:tcBorders>
            <w:shd w:val="clear" w:color="auto" w:fill="auto"/>
            <w:noWrap/>
            <w:vAlign w:val="center"/>
          </w:tcPr>
          <w:p w:rsidR="00C23835" w:rsidRPr="00C75436" w:rsidRDefault="00C23835"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Axe des Y</w:t>
            </w:r>
          </w:p>
        </w:tc>
        <w:tc>
          <w:tcPr>
            <w:tcW w:w="7180" w:type="dxa"/>
            <w:tcBorders>
              <w:top w:val="nil"/>
              <w:left w:val="nil"/>
              <w:bottom w:val="nil"/>
              <w:right w:val="nil"/>
            </w:tcBorders>
            <w:shd w:val="clear" w:color="auto" w:fill="auto"/>
            <w:vAlign w:val="center"/>
          </w:tcPr>
          <w:p w:rsidR="00C23835" w:rsidRPr="00C75436" w:rsidRDefault="00C23835" w:rsidP="00C75436">
            <w:pPr>
              <w:rPr>
                <w:rFonts w:ascii="Calibri" w:hAnsi="Calibri"/>
                <w:color w:val="000000"/>
                <w:sz w:val="22"/>
                <w:szCs w:val="22"/>
                <w:lang w:val="fr-CH" w:eastAsia="fr-CH"/>
              </w:rPr>
            </w:pPr>
            <w:r>
              <w:rPr>
                <w:rFonts w:ascii="Calibri" w:hAnsi="Calibri"/>
                <w:color w:val="000000"/>
                <w:sz w:val="22"/>
                <w:szCs w:val="22"/>
                <w:lang w:val="fr-CH" w:eastAsia="fr-CH"/>
              </w:rPr>
              <w:t>Axe vertical d’un graphe, représentant le résultat de la fonction pour la valeur de X correspondante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Base de données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Manière de stocker des données de manière structurée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Binaire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uniquement de 1 et de 2</w:t>
            </w:r>
          </w:p>
        </w:tc>
      </w:tr>
      <w:tr w:rsidR="00AF0B3D" w:rsidRPr="00AF0B3D" w:rsidTr="00C75436">
        <w:trPr>
          <w:trHeight w:val="300"/>
        </w:trPr>
        <w:tc>
          <w:tcPr>
            <w:tcW w:w="2480" w:type="dxa"/>
            <w:tcBorders>
              <w:top w:val="nil"/>
              <w:left w:val="nil"/>
              <w:bottom w:val="nil"/>
              <w:right w:val="nil"/>
            </w:tcBorders>
            <w:shd w:val="clear" w:color="auto" w:fill="auto"/>
            <w:noWrap/>
            <w:vAlign w:val="center"/>
          </w:tcPr>
          <w:p w:rsidR="00AF0B3D" w:rsidRPr="00AF0B3D" w:rsidRDefault="00AF0B3D" w:rsidP="00C75436">
            <w:pPr>
              <w:rPr>
                <w:rFonts w:ascii="Calibri" w:hAnsi="Calibri"/>
                <w:color w:val="000000"/>
                <w:sz w:val="22"/>
                <w:szCs w:val="22"/>
                <w:u w:val="single"/>
                <w:lang w:val="fr-CH" w:eastAsia="fr-CH"/>
              </w:rPr>
            </w:pPr>
            <w:r>
              <w:rPr>
                <w:rFonts w:ascii="Calibri" w:hAnsi="Calibri"/>
                <w:color w:val="000000"/>
                <w:sz w:val="22"/>
                <w:szCs w:val="22"/>
                <w:u w:val="single"/>
                <w:lang w:val="fr-CH" w:eastAsia="fr-CH"/>
              </w:rPr>
              <w:t>Camel Case</w:t>
            </w:r>
          </w:p>
        </w:tc>
        <w:tc>
          <w:tcPr>
            <w:tcW w:w="7180" w:type="dxa"/>
            <w:tcBorders>
              <w:top w:val="nil"/>
              <w:left w:val="nil"/>
              <w:bottom w:val="nil"/>
              <w:right w:val="nil"/>
            </w:tcBorders>
            <w:shd w:val="clear" w:color="auto" w:fill="auto"/>
            <w:vAlign w:val="center"/>
          </w:tcPr>
          <w:p w:rsidR="00AF0B3D" w:rsidRPr="00AF0B3D" w:rsidRDefault="00AF0B3D" w:rsidP="00C75436">
            <w:pPr>
              <w:rPr>
                <w:rFonts w:ascii="Calibri" w:hAnsi="Calibri"/>
                <w:color w:val="000000"/>
                <w:sz w:val="22"/>
                <w:szCs w:val="22"/>
                <w:lang w:val="fr-CH" w:eastAsia="fr-CH"/>
              </w:rPr>
            </w:pPr>
            <w:r>
              <w:rPr>
                <w:rFonts w:ascii="Calibri" w:hAnsi="Calibri"/>
                <w:color w:val="000000"/>
                <w:sz w:val="22"/>
                <w:szCs w:val="22"/>
                <w:lang w:val="fr-CH" w:eastAsia="fr-CH"/>
              </w:rPr>
              <w:t>Convention de nommage consistant à ne pas mettre d’espaces et écrire la première lettre d’un mot en majuscule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Carré</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Mettre un nombre à la puissance 2</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Classe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Fichier de code informatique représentant un objet, permettant d’effectuer diverses opérations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Code source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Code d’origine de l’application</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Constante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Valeur mathématique ou physique définie restant toujours la même.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Décimal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habituelle composée des 10 chiffres de 0 à 9</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Exponentiels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donnant le nombre d’Euler (</w:t>
            </w:r>
            <w:r w:rsidRPr="00C75436">
              <w:rPr>
                <w:rFonts w:ascii="Calibri" w:hAnsi="Calibri"/>
                <w:i/>
                <w:iCs/>
                <w:color w:val="000000"/>
                <w:sz w:val="22"/>
                <w:szCs w:val="22"/>
                <w:lang w:val="fr-CH" w:eastAsia="fr-CH"/>
              </w:rPr>
              <w:t>e</w:t>
            </w:r>
            <w:r w:rsidRPr="00C75436">
              <w:rPr>
                <w:rFonts w:ascii="Calibri" w:hAnsi="Calibri"/>
                <w:color w:val="000000"/>
                <w:sz w:val="22"/>
                <w:szCs w:val="22"/>
                <w:lang w:val="fr-CH" w:eastAsia="fr-CH"/>
              </w:rPr>
              <w:t>) à une puissance donnée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Factoriels</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consistant à multiplier un nombre par tous les nombres entiers inférieurs à lui jusqu’à 1.</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Hexadécimal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de 16 chiffres. Les symboles suivant le 9 sont A, B, C, D, E et F.</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HTML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Format d’affichage et de structure affiché par les navigateurs web</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Inverse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Un nombre multiplié par son inverse sera toujours égal à 0. On peut aussi écrire l’inverse comme 1/x</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Librairie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Code déjà écrit</w:t>
            </w:r>
            <w:r w:rsidR="001265C6">
              <w:rPr>
                <w:rFonts w:ascii="Calibri" w:hAnsi="Calibri"/>
                <w:color w:val="000000"/>
                <w:sz w:val="22"/>
                <w:szCs w:val="22"/>
                <w:lang w:val="fr-CH" w:eastAsia="fr-CH"/>
              </w:rPr>
              <w:t xml:space="preserve"> par quelqu’un</w:t>
            </w:r>
            <w:r w:rsidRPr="00C75436">
              <w:rPr>
                <w:rFonts w:ascii="Calibri" w:hAnsi="Calibri"/>
                <w:color w:val="000000"/>
                <w:sz w:val="22"/>
                <w:szCs w:val="22"/>
                <w:lang w:val="fr-CH" w:eastAsia="fr-CH"/>
              </w:rPr>
              <w:t xml:space="preserve"> et mis à disposition pour être réutilisé dans un projet quelconque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Logarithme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 xml:space="preserve">Opération mathématique donnant l’exposant à affecter à un nombre de base (souvent 2, 10 ou </w:t>
            </w:r>
            <w:r w:rsidRPr="00C75436">
              <w:rPr>
                <w:rFonts w:ascii="Calibri" w:hAnsi="Calibri"/>
                <w:i/>
                <w:iCs/>
                <w:color w:val="000000"/>
                <w:sz w:val="22"/>
                <w:szCs w:val="22"/>
                <w:lang w:val="fr-CH" w:eastAsia="fr-CH"/>
              </w:rPr>
              <w:t>e</w:t>
            </w:r>
            <w:r w:rsidRPr="00C75436">
              <w:rPr>
                <w:rFonts w:ascii="Calibri" w:hAnsi="Calibri"/>
                <w:color w:val="000000"/>
                <w:sz w:val="22"/>
                <w:szCs w:val="22"/>
                <w:lang w:val="fr-CH" w:eastAsia="fr-CH"/>
              </w:rPr>
              <w:t>) pour en obtenir un autre.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MCD</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Modèle Conceptuel de Données, représentant les tables d’une base de données et certains de ses champs et les relations entre les tables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MLD</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Modèle Logique de Données, représentant les tables et tous les champs d’une base de données, ainsi que les relations entre les tables, les types des champs.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Nombre d’Avogadro</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Constante indiquant le nombre d’entités élémentaires dans une mole de matière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Octal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Base numérique composée uniquement des 8 premiers chiffres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Opposé</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Multiplication par -1 d’un nombre. Un nombre additionné à son opposé donnera toujours 0.</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Pi (π)</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Constant mathématique indiquant le rapport entre le diamètre d’un cercle et son périmètre.</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lastRenderedPageBreak/>
              <w:t>Puissance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permettant de multiplier un nombre par lui-même un certain nombre de fois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Racine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Opération mathématique inverse à la puissance, permettant de savoir quel nombre a été mis à une puissance donnée pour en obtenir un autre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Racine carrée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Mettre un nombre à la racine de 2, c’est-à-dire savoir de quoi un nombre est le carré</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 xml:space="preserve">Script de BDD </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Fichier écrit en langage SQL permettant de créer et d’interagir avec une base de données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Trigonométrie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Secteur des mathématiques permettant de calculer des angles de triangles.</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Valeur absolue</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Valeur positive d’un nombre. Ne change rien pour un nombre positif, et change un nombre négatif en positif.</w:t>
            </w:r>
          </w:p>
        </w:tc>
      </w:tr>
      <w:tr w:rsidR="00C75436" w:rsidRPr="00C75436" w:rsidTr="00C75436">
        <w:trPr>
          <w:trHeight w:val="6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proofErr w:type="spellStart"/>
            <w:r w:rsidRPr="00C75436">
              <w:rPr>
                <w:rFonts w:ascii="Calibri" w:hAnsi="Calibri"/>
                <w:color w:val="000000"/>
                <w:sz w:val="22"/>
                <w:szCs w:val="22"/>
                <w:u w:val="single"/>
                <w:lang w:val="fr-CH" w:eastAsia="fr-CH"/>
              </w:rPr>
              <w:t>Versioning</w:t>
            </w:r>
            <w:proofErr w:type="spellEnd"/>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Fait de garder des anciennes versions d’un programme afin de pouvoir facilement y revenir et de garder des archives</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 xml:space="preserve">Windows </w:t>
            </w:r>
            <w:proofErr w:type="spellStart"/>
            <w:r w:rsidRPr="00C75436">
              <w:rPr>
                <w:rFonts w:ascii="Calibri" w:hAnsi="Calibri"/>
                <w:color w:val="000000"/>
                <w:sz w:val="22"/>
                <w:szCs w:val="22"/>
                <w:u w:val="single"/>
                <w:lang w:val="fr-CH" w:eastAsia="fr-CH"/>
              </w:rPr>
              <w:t>Forms</w:t>
            </w:r>
            <w:proofErr w:type="spellEnd"/>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Outil de création et de gestion d’interface graphique dans un programme</w:t>
            </w:r>
          </w:p>
        </w:tc>
      </w:tr>
      <w:tr w:rsidR="00C75436" w:rsidRPr="00C75436" w:rsidTr="00C75436">
        <w:trPr>
          <w:trHeight w:val="300"/>
        </w:trPr>
        <w:tc>
          <w:tcPr>
            <w:tcW w:w="2480" w:type="dxa"/>
            <w:tcBorders>
              <w:top w:val="nil"/>
              <w:left w:val="nil"/>
              <w:bottom w:val="nil"/>
              <w:right w:val="nil"/>
            </w:tcBorders>
            <w:shd w:val="clear" w:color="auto" w:fill="auto"/>
            <w:noWrap/>
            <w:vAlign w:val="center"/>
            <w:hideMark/>
          </w:tcPr>
          <w:p w:rsidR="00C75436" w:rsidRPr="00C75436" w:rsidRDefault="00C75436" w:rsidP="00C75436">
            <w:pPr>
              <w:rPr>
                <w:rFonts w:ascii="Calibri" w:hAnsi="Calibri"/>
                <w:color w:val="000000"/>
                <w:sz w:val="22"/>
                <w:szCs w:val="22"/>
                <w:u w:val="single"/>
                <w:lang w:val="fr-CH" w:eastAsia="fr-CH"/>
              </w:rPr>
            </w:pPr>
            <w:r w:rsidRPr="00C75436">
              <w:rPr>
                <w:rFonts w:ascii="Calibri" w:hAnsi="Calibri"/>
                <w:color w:val="000000"/>
                <w:sz w:val="22"/>
                <w:szCs w:val="22"/>
                <w:u w:val="single"/>
                <w:lang w:val="fr-CH" w:eastAsia="fr-CH"/>
              </w:rPr>
              <w:t>XML</w:t>
            </w:r>
          </w:p>
        </w:tc>
        <w:tc>
          <w:tcPr>
            <w:tcW w:w="7180" w:type="dxa"/>
            <w:tcBorders>
              <w:top w:val="nil"/>
              <w:left w:val="nil"/>
              <w:bottom w:val="nil"/>
              <w:right w:val="nil"/>
            </w:tcBorders>
            <w:shd w:val="clear" w:color="auto" w:fill="auto"/>
            <w:vAlign w:val="center"/>
            <w:hideMark/>
          </w:tcPr>
          <w:p w:rsidR="00C75436" w:rsidRPr="00C75436" w:rsidRDefault="00C75436" w:rsidP="00C75436">
            <w:pPr>
              <w:rPr>
                <w:rFonts w:ascii="Calibri" w:hAnsi="Calibri"/>
                <w:color w:val="000000"/>
                <w:sz w:val="22"/>
                <w:szCs w:val="22"/>
                <w:lang w:val="fr-CH" w:eastAsia="fr-CH"/>
              </w:rPr>
            </w:pPr>
            <w:r w:rsidRPr="00C75436">
              <w:rPr>
                <w:rFonts w:ascii="Calibri" w:hAnsi="Calibri"/>
                <w:color w:val="000000"/>
                <w:sz w:val="22"/>
                <w:szCs w:val="22"/>
                <w:lang w:val="fr-CH" w:eastAsia="fr-CH"/>
              </w:rPr>
              <w:t>Format de données permettant de stocker des données structurées</w:t>
            </w:r>
          </w:p>
        </w:tc>
      </w:tr>
    </w:tbl>
    <w:p w:rsidR="00C75436" w:rsidRPr="005D13E7" w:rsidRDefault="00C75436" w:rsidP="00591119">
      <w:pPr>
        <w:rPr>
          <w:szCs w:val="14"/>
          <w:lang w:val="fr-CH"/>
        </w:rPr>
      </w:pPr>
    </w:p>
    <w:sectPr w:rsidR="00C75436" w:rsidRPr="005D13E7" w:rsidSect="005E6EE3">
      <w:headerReference w:type="default" r:id="rId32"/>
      <w:footerReference w:type="default" r:id="rId33"/>
      <w:pgSz w:w="11906" w:h="16838" w:code="9"/>
      <w:pgMar w:top="1418" w:right="1418" w:bottom="1418" w:left="1418"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41FA" w:rsidRDefault="004341FA">
      <w:r>
        <w:separator/>
      </w:r>
    </w:p>
  </w:endnote>
  <w:endnote w:type="continuationSeparator" w:id="0">
    <w:p w:rsidR="004341FA" w:rsidRDefault="004341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21C" w:rsidRPr="00265744" w:rsidRDefault="0022121C">
    <w:pPr>
      <w:pStyle w:val="Pieddepage"/>
      <w:pBdr>
        <w:top w:val="single" w:sz="4" w:space="1" w:color="auto"/>
      </w:pBdr>
      <w:rPr>
        <w:sz w:val="16"/>
        <w:szCs w:val="16"/>
      </w:rPr>
    </w:pPr>
    <w:r>
      <w:rPr>
        <w:sz w:val="16"/>
        <w:szCs w:val="16"/>
      </w:rPr>
      <w:t>Par Gildas Houlmann</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FD5A41">
      <w:rPr>
        <w:rStyle w:val="Numrodepage"/>
        <w:noProof/>
        <w:sz w:val="16"/>
        <w:szCs w:val="16"/>
      </w:rPr>
      <w:t>20</w:t>
    </w:r>
    <w:r w:rsidRPr="00265744">
      <w:rPr>
        <w:rStyle w:val="Numrodepage"/>
        <w:sz w:val="16"/>
        <w:szCs w:val="16"/>
      </w:rPr>
      <w:fldChar w:fldCharType="end"/>
    </w:r>
    <w:r>
      <w:rPr>
        <w:rStyle w:val="Numrodepage"/>
        <w:sz w:val="16"/>
        <w:szCs w:val="16"/>
      </w:rPr>
      <w:t>/</w:t>
    </w:r>
    <w:r>
      <w:rPr>
        <w:rStyle w:val="Numrodepage"/>
        <w:sz w:val="16"/>
        <w:szCs w:val="16"/>
      </w:rPr>
      <w:fldChar w:fldCharType="begin"/>
    </w:r>
    <w:r>
      <w:rPr>
        <w:rStyle w:val="Numrodepage"/>
        <w:sz w:val="16"/>
        <w:szCs w:val="16"/>
      </w:rPr>
      <w:instrText xml:space="preserve"> NUMPAGES   \* MERGEFORMAT </w:instrText>
    </w:r>
    <w:r>
      <w:rPr>
        <w:rStyle w:val="Numrodepage"/>
        <w:sz w:val="16"/>
        <w:szCs w:val="16"/>
      </w:rPr>
      <w:fldChar w:fldCharType="separate"/>
    </w:r>
    <w:r w:rsidR="00FD5A41">
      <w:rPr>
        <w:rStyle w:val="Numrodepage"/>
        <w:noProof/>
        <w:sz w:val="16"/>
        <w:szCs w:val="16"/>
      </w:rPr>
      <w:t>38</w:t>
    </w:r>
    <w:r>
      <w:rPr>
        <w:rStyle w:val="Numrodepage"/>
        <w:sz w:val="16"/>
        <w:szCs w:val="16"/>
      </w:rPr>
      <w:fldChar w:fldCharType="end"/>
    </w:r>
    <w:r w:rsidRPr="00265744">
      <w:rPr>
        <w:sz w:val="16"/>
        <w:szCs w:val="16"/>
      </w:rPr>
      <w:tab/>
      <w:t>Dernière modif</w:t>
    </w:r>
    <w:r>
      <w:rPr>
        <w:sz w:val="16"/>
        <w:szCs w:val="16"/>
      </w:rPr>
      <w:t xml:space="preserve">ication </w:t>
    </w:r>
    <w:r w:rsidRPr="00265744">
      <w:rPr>
        <w:sz w:val="16"/>
        <w:szCs w:val="16"/>
      </w:rPr>
      <w:t xml:space="preserve"> : </w:t>
    </w:r>
    <w:r>
      <w:rPr>
        <w:sz w:val="16"/>
        <w:szCs w:val="16"/>
      </w:rPr>
      <w:fldChar w:fldCharType="begin"/>
    </w:r>
    <w:r>
      <w:rPr>
        <w:sz w:val="16"/>
        <w:szCs w:val="16"/>
      </w:rPr>
      <w:instrText xml:space="preserve"> DATE  \@ "dd/MM/yyyy"  \* MERGEFORMAT </w:instrText>
    </w:r>
    <w:r>
      <w:rPr>
        <w:sz w:val="16"/>
        <w:szCs w:val="16"/>
      </w:rPr>
      <w:fldChar w:fldCharType="separate"/>
    </w:r>
    <w:r w:rsidR="00FD5A41">
      <w:rPr>
        <w:noProof/>
        <w:sz w:val="16"/>
        <w:szCs w:val="16"/>
      </w:rPr>
      <w:t>06/06/2018</w:t>
    </w:r>
    <w:r>
      <w:rPr>
        <w:sz w:val="16"/>
        <w:szCs w:val="16"/>
      </w:rPr>
      <w:fldChar w:fldCharType="end"/>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41FA" w:rsidRDefault="004341FA">
      <w:r>
        <w:separator/>
      </w:r>
    </w:p>
  </w:footnote>
  <w:footnote w:type="continuationSeparator" w:id="0">
    <w:p w:rsidR="004341FA" w:rsidRDefault="004341F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21C" w:rsidRPr="00265744" w:rsidRDefault="0022121C" w:rsidP="00265744">
    <w:pPr>
      <w:pStyle w:val="En-tte"/>
      <w:rPr>
        <w:rFonts w:cs="Arial"/>
        <w:szCs w:val="24"/>
      </w:rPr>
    </w:pPr>
    <w:r w:rsidRPr="00265744">
      <w:rPr>
        <w:rFonts w:cs="Arial"/>
        <w:b/>
        <w:bCs/>
        <w:szCs w:val="24"/>
      </w:rPr>
      <w:tab/>
    </w:r>
    <w:r>
      <w:rPr>
        <w:rFonts w:cs="Arial"/>
        <w:b/>
        <w:bCs/>
        <w:szCs w:val="24"/>
      </w:rPr>
      <w:t>Dossier de projet</w:t>
    </w:r>
    <w:r>
      <w:rPr>
        <w:rFonts w:cs="Arial"/>
        <w:b/>
        <w:bCs/>
        <w:szCs w:val="24"/>
      </w:rPr>
      <w:tab/>
      <w:t>TPI</w:t>
    </w:r>
  </w:p>
  <w:p w:rsidR="0022121C" w:rsidRDefault="0022121C">
    <w:pPr>
      <w:pStyle w:val="En-tte"/>
      <w:pBdr>
        <w:bottom w:val="single" w:sz="4" w:space="1" w:color="auto"/>
      </w:pBdr>
      <w:rPr>
        <w:sz w:val="32"/>
      </w:rPr>
    </w:pPr>
  </w:p>
  <w:p w:rsidR="0022121C" w:rsidRPr="00B673BB" w:rsidRDefault="0022121C">
    <w:pPr>
      <w:pStyle w:val="En-tte"/>
      <w:rPr>
        <w:sz w:val="16"/>
        <w:szCs w:val="16"/>
      </w:rPr>
    </w:pPr>
  </w:p>
  <w:p w:rsidR="0022121C" w:rsidRDefault="0022121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B06"/>
    <w:multiLevelType w:val="hybridMultilevel"/>
    <w:tmpl w:val="069E2EFE"/>
    <w:lvl w:ilvl="0" w:tplc="100C0001">
      <w:start w:val="1"/>
      <w:numFmt w:val="bullet"/>
      <w:lvlText w:val=""/>
      <w:lvlJc w:val="left"/>
      <w:pPr>
        <w:ind w:left="1152" w:hanging="360"/>
      </w:pPr>
      <w:rPr>
        <w:rFonts w:ascii="Symbol" w:hAnsi="Symbol" w:hint="default"/>
      </w:rPr>
    </w:lvl>
    <w:lvl w:ilvl="1" w:tplc="100C0003">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1" w15:restartNumberingAfterBreak="0">
    <w:nsid w:val="066174FB"/>
    <w:multiLevelType w:val="hybridMultilevel"/>
    <w:tmpl w:val="0A3AD2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CE6DAB"/>
    <w:multiLevelType w:val="hybridMultilevel"/>
    <w:tmpl w:val="18027A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12021B89"/>
    <w:multiLevelType w:val="hybridMultilevel"/>
    <w:tmpl w:val="03E83784"/>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8AD49F1"/>
    <w:multiLevelType w:val="hybridMultilevel"/>
    <w:tmpl w:val="AF2487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1A4A4C61"/>
    <w:multiLevelType w:val="hybridMultilevel"/>
    <w:tmpl w:val="D22C60B8"/>
    <w:lvl w:ilvl="0" w:tplc="100C0001">
      <w:start w:val="1"/>
      <w:numFmt w:val="bullet"/>
      <w:lvlText w:val=""/>
      <w:lvlJc w:val="left"/>
      <w:pPr>
        <w:ind w:left="1152" w:hanging="360"/>
      </w:pPr>
      <w:rPr>
        <w:rFonts w:ascii="Symbol" w:hAnsi="Symbol" w:hint="default"/>
      </w:rPr>
    </w:lvl>
    <w:lvl w:ilvl="1" w:tplc="100C0003">
      <w:start w:val="1"/>
      <w:numFmt w:val="bullet"/>
      <w:lvlText w:val="o"/>
      <w:lvlJc w:val="left"/>
      <w:pPr>
        <w:ind w:left="1872" w:hanging="360"/>
      </w:pPr>
      <w:rPr>
        <w:rFonts w:ascii="Courier New" w:hAnsi="Courier New" w:cs="Courier New" w:hint="default"/>
      </w:rPr>
    </w:lvl>
    <w:lvl w:ilvl="2" w:tplc="100C0005" w:tentative="1">
      <w:start w:val="1"/>
      <w:numFmt w:val="bullet"/>
      <w:lvlText w:val=""/>
      <w:lvlJc w:val="left"/>
      <w:pPr>
        <w:ind w:left="2592" w:hanging="360"/>
      </w:pPr>
      <w:rPr>
        <w:rFonts w:ascii="Wingdings" w:hAnsi="Wingdings" w:hint="default"/>
      </w:rPr>
    </w:lvl>
    <w:lvl w:ilvl="3" w:tplc="100C0001" w:tentative="1">
      <w:start w:val="1"/>
      <w:numFmt w:val="bullet"/>
      <w:lvlText w:val=""/>
      <w:lvlJc w:val="left"/>
      <w:pPr>
        <w:ind w:left="3312" w:hanging="360"/>
      </w:pPr>
      <w:rPr>
        <w:rFonts w:ascii="Symbol" w:hAnsi="Symbol" w:hint="default"/>
      </w:rPr>
    </w:lvl>
    <w:lvl w:ilvl="4" w:tplc="100C0003" w:tentative="1">
      <w:start w:val="1"/>
      <w:numFmt w:val="bullet"/>
      <w:lvlText w:val="o"/>
      <w:lvlJc w:val="left"/>
      <w:pPr>
        <w:ind w:left="4032" w:hanging="360"/>
      </w:pPr>
      <w:rPr>
        <w:rFonts w:ascii="Courier New" w:hAnsi="Courier New" w:cs="Courier New" w:hint="default"/>
      </w:rPr>
    </w:lvl>
    <w:lvl w:ilvl="5" w:tplc="100C0005" w:tentative="1">
      <w:start w:val="1"/>
      <w:numFmt w:val="bullet"/>
      <w:lvlText w:val=""/>
      <w:lvlJc w:val="left"/>
      <w:pPr>
        <w:ind w:left="4752" w:hanging="360"/>
      </w:pPr>
      <w:rPr>
        <w:rFonts w:ascii="Wingdings" w:hAnsi="Wingdings" w:hint="default"/>
      </w:rPr>
    </w:lvl>
    <w:lvl w:ilvl="6" w:tplc="100C0001" w:tentative="1">
      <w:start w:val="1"/>
      <w:numFmt w:val="bullet"/>
      <w:lvlText w:val=""/>
      <w:lvlJc w:val="left"/>
      <w:pPr>
        <w:ind w:left="5472" w:hanging="360"/>
      </w:pPr>
      <w:rPr>
        <w:rFonts w:ascii="Symbol" w:hAnsi="Symbol" w:hint="default"/>
      </w:rPr>
    </w:lvl>
    <w:lvl w:ilvl="7" w:tplc="100C0003" w:tentative="1">
      <w:start w:val="1"/>
      <w:numFmt w:val="bullet"/>
      <w:lvlText w:val="o"/>
      <w:lvlJc w:val="left"/>
      <w:pPr>
        <w:ind w:left="6192" w:hanging="360"/>
      </w:pPr>
      <w:rPr>
        <w:rFonts w:ascii="Courier New" w:hAnsi="Courier New" w:cs="Courier New" w:hint="default"/>
      </w:rPr>
    </w:lvl>
    <w:lvl w:ilvl="8" w:tplc="100C0005" w:tentative="1">
      <w:start w:val="1"/>
      <w:numFmt w:val="bullet"/>
      <w:lvlText w:val=""/>
      <w:lvlJc w:val="left"/>
      <w:pPr>
        <w:ind w:left="6912" w:hanging="360"/>
      </w:pPr>
      <w:rPr>
        <w:rFonts w:ascii="Wingdings" w:hAnsi="Wingdings" w:hint="default"/>
      </w:rPr>
    </w:lvl>
  </w:abstractNum>
  <w:abstractNum w:abstractNumId="9" w15:restartNumberingAfterBreak="0">
    <w:nsid w:val="1B9A286F"/>
    <w:multiLevelType w:val="hybridMultilevel"/>
    <w:tmpl w:val="DC8A34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27B91FB2"/>
    <w:multiLevelType w:val="hybridMultilevel"/>
    <w:tmpl w:val="3E98D1B2"/>
    <w:lvl w:ilvl="0" w:tplc="100C000F">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12" w15:restartNumberingAfterBreak="0">
    <w:nsid w:val="2F517672"/>
    <w:multiLevelType w:val="hybridMultilevel"/>
    <w:tmpl w:val="6AD4A69A"/>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3" w15:restartNumberingAfterBreak="0">
    <w:nsid w:val="3F6A06B9"/>
    <w:multiLevelType w:val="hybridMultilevel"/>
    <w:tmpl w:val="4E8265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62519D4"/>
    <w:multiLevelType w:val="hybridMultilevel"/>
    <w:tmpl w:val="3E549DB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F24428C"/>
    <w:multiLevelType w:val="hybridMultilevel"/>
    <w:tmpl w:val="83EEA3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CD45E14"/>
    <w:multiLevelType w:val="hybridMultilevel"/>
    <w:tmpl w:val="F76211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D80039F"/>
    <w:multiLevelType w:val="hybridMultilevel"/>
    <w:tmpl w:val="419C63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4C14FDD"/>
    <w:multiLevelType w:val="hybridMultilevel"/>
    <w:tmpl w:val="2C76243E"/>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B193736"/>
    <w:multiLevelType w:val="multilevel"/>
    <w:tmpl w:val="7E9A466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6"/>
  </w:num>
  <w:num w:numId="2">
    <w:abstractNumId w:val="3"/>
  </w:num>
  <w:num w:numId="3">
    <w:abstractNumId w:val="7"/>
  </w:num>
  <w:num w:numId="4">
    <w:abstractNumId w:val="25"/>
  </w:num>
  <w:num w:numId="5">
    <w:abstractNumId w:val="17"/>
  </w:num>
  <w:num w:numId="6">
    <w:abstractNumId w:val="10"/>
  </w:num>
  <w:num w:numId="7">
    <w:abstractNumId w:val="19"/>
  </w:num>
  <w:num w:numId="8">
    <w:abstractNumId w:val="27"/>
  </w:num>
  <w:num w:numId="9">
    <w:abstractNumId w:val="5"/>
  </w:num>
  <w:num w:numId="10">
    <w:abstractNumId w:val="14"/>
  </w:num>
  <w:num w:numId="11">
    <w:abstractNumId w:val="16"/>
  </w:num>
  <w:num w:numId="12">
    <w:abstractNumId w:val="15"/>
  </w:num>
  <w:num w:numId="13">
    <w:abstractNumId w:val="23"/>
  </w:num>
  <w:num w:numId="14">
    <w:abstractNumId w:val="6"/>
  </w:num>
  <w:num w:numId="15">
    <w:abstractNumId w:val="24"/>
  </w:num>
  <w:num w:numId="16">
    <w:abstractNumId w:val="11"/>
  </w:num>
  <w:num w:numId="17">
    <w:abstractNumId w:val="18"/>
  </w:num>
  <w:num w:numId="18">
    <w:abstractNumId w:val="12"/>
  </w:num>
  <w:num w:numId="19">
    <w:abstractNumId w:val="4"/>
  </w:num>
  <w:num w:numId="20">
    <w:abstractNumId w:val="8"/>
  </w:num>
  <w:num w:numId="21">
    <w:abstractNumId w:val="0"/>
  </w:num>
  <w:num w:numId="22">
    <w:abstractNumId w:val="21"/>
  </w:num>
  <w:num w:numId="23">
    <w:abstractNumId w:val="9"/>
  </w:num>
  <w:num w:numId="24">
    <w:abstractNumId w:val="1"/>
  </w:num>
  <w:num w:numId="25">
    <w:abstractNumId w:val="13"/>
  </w:num>
  <w:num w:numId="26">
    <w:abstractNumId w:val="2"/>
  </w:num>
  <w:num w:numId="27">
    <w:abstractNumId w:val="22"/>
  </w:num>
  <w:num w:numId="2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13CB7"/>
    <w:rsid w:val="00015AD0"/>
    <w:rsid w:val="00055ACE"/>
    <w:rsid w:val="00063EDD"/>
    <w:rsid w:val="00095376"/>
    <w:rsid w:val="0009742C"/>
    <w:rsid w:val="000B1D4A"/>
    <w:rsid w:val="000B6FA2"/>
    <w:rsid w:val="000C3FAF"/>
    <w:rsid w:val="000F6154"/>
    <w:rsid w:val="00102289"/>
    <w:rsid w:val="0010479D"/>
    <w:rsid w:val="001265C6"/>
    <w:rsid w:val="0012724D"/>
    <w:rsid w:val="001453AC"/>
    <w:rsid w:val="001536C5"/>
    <w:rsid w:val="00156D0B"/>
    <w:rsid w:val="00164517"/>
    <w:rsid w:val="001779D9"/>
    <w:rsid w:val="00181AF3"/>
    <w:rsid w:val="00192789"/>
    <w:rsid w:val="00194599"/>
    <w:rsid w:val="00194F8B"/>
    <w:rsid w:val="001B30A6"/>
    <w:rsid w:val="001D5321"/>
    <w:rsid w:val="001D6942"/>
    <w:rsid w:val="001E7DC9"/>
    <w:rsid w:val="00205685"/>
    <w:rsid w:val="00212505"/>
    <w:rsid w:val="0022121C"/>
    <w:rsid w:val="0023107C"/>
    <w:rsid w:val="00231592"/>
    <w:rsid w:val="00232E9F"/>
    <w:rsid w:val="0023797C"/>
    <w:rsid w:val="00243656"/>
    <w:rsid w:val="00245601"/>
    <w:rsid w:val="00265744"/>
    <w:rsid w:val="00281546"/>
    <w:rsid w:val="00286AD5"/>
    <w:rsid w:val="00292029"/>
    <w:rsid w:val="002A0107"/>
    <w:rsid w:val="002C4C01"/>
    <w:rsid w:val="002D3595"/>
    <w:rsid w:val="002F39FF"/>
    <w:rsid w:val="002F5F44"/>
    <w:rsid w:val="00314361"/>
    <w:rsid w:val="003144D2"/>
    <w:rsid w:val="00360243"/>
    <w:rsid w:val="00371ECE"/>
    <w:rsid w:val="00380A8F"/>
    <w:rsid w:val="00391CED"/>
    <w:rsid w:val="00397DEA"/>
    <w:rsid w:val="003A796E"/>
    <w:rsid w:val="003B2FD1"/>
    <w:rsid w:val="003E3724"/>
    <w:rsid w:val="003E40EB"/>
    <w:rsid w:val="003E4D1D"/>
    <w:rsid w:val="003F2120"/>
    <w:rsid w:val="003F2179"/>
    <w:rsid w:val="0043015E"/>
    <w:rsid w:val="00433C56"/>
    <w:rsid w:val="004341FA"/>
    <w:rsid w:val="00434E70"/>
    <w:rsid w:val="004502D9"/>
    <w:rsid w:val="0047295B"/>
    <w:rsid w:val="00482758"/>
    <w:rsid w:val="00485687"/>
    <w:rsid w:val="00495C8C"/>
    <w:rsid w:val="0049659A"/>
    <w:rsid w:val="004A026A"/>
    <w:rsid w:val="004C354E"/>
    <w:rsid w:val="004C38FB"/>
    <w:rsid w:val="004C6180"/>
    <w:rsid w:val="004D72A9"/>
    <w:rsid w:val="004E488E"/>
    <w:rsid w:val="00507295"/>
    <w:rsid w:val="005143EF"/>
    <w:rsid w:val="00532A30"/>
    <w:rsid w:val="00535DFD"/>
    <w:rsid w:val="005364AB"/>
    <w:rsid w:val="00537DD8"/>
    <w:rsid w:val="005414C8"/>
    <w:rsid w:val="00577704"/>
    <w:rsid w:val="00591119"/>
    <w:rsid w:val="0059620E"/>
    <w:rsid w:val="005965BB"/>
    <w:rsid w:val="005A1092"/>
    <w:rsid w:val="005A4FFD"/>
    <w:rsid w:val="005B347F"/>
    <w:rsid w:val="005B615C"/>
    <w:rsid w:val="005D13E7"/>
    <w:rsid w:val="005D1A22"/>
    <w:rsid w:val="005E1E76"/>
    <w:rsid w:val="005E2A83"/>
    <w:rsid w:val="005E4C45"/>
    <w:rsid w:val="005E6EE3"/>
    <w:rsid w:val="005E794C"/>
    <w:rsid w:val="005F0C72"/>
    <w:rsid w:val="00622A16"/>
    <w:rsid w:val="006242C6"/>
    <w:rsid w:val="00624EC6"/>
    <w:rsid w:val="006318AB"/>
    <w:rsid w:val="006451B6"/>
    <w:rsid w:val="00645D6C"/>
    <w:rsid w:val="006603A2"/>
    <w:rsid w:val="00662CBB"/>
    <w:rsid w:val="00681E57"/>
    <w:rsid w:val="00684B3D"/>
    <w:rsid w:val="006B54F9"/>
    <w:rsid w:val="006C2E2F"/>
    <w:rsid w:val="006E2C58"/>
    <w:rsid w:val="006E54AA"/>
    <w:rsid w:val="006F06D3"/>
    <w:rsid w:val="00725F6B"/>
    <w:rsid w:val="0075657F"/>
    <w:rsid w:val="00772FAE"/>
    <w:rsid w:val="00776909"/>
    <w:rsid w:val="00791020"/>
    <w:rsid w:val="007C53D3"/>
    <w:rsid w:val="007E064F"/>
    <w:rsid w:val="007E5BC3"/>
    <w:rsid w:val="007F460F"/>
    <w:rsid w:val="00803BD7"/>
    <w:rsid w:val="00807B06"/>
    <w:rsid w:val="00825785"/>
    <w:rsid w:val="0083170D"/>
    <w:rsid w:val="0083453E"/>
    <w:rsid w:val="00834D96"/>
    <w:rsid w:val="00836A9B"/>
    <w:rsid w:val="008756A3"/>
    <w:rsid w:val="00881EAD"/>
    <w:rsid w:val="00894394"/>
    <w:rsid w:val="008944C3"/>
    <w:rsid w:val="008C2774"/>
    <w:rsid w:val="008C36FD"/>
    <w:rsid w:val="008D7200"/>
    <w:rsid w:val="008E53BB"/>
    <w:rsid w:val="008F2EAC"/>
    <w:rsid w:val="0091267E"/>
    <w:rsid w:val="00916821"/>
    <w:rsid w:val="00945F22"/>
    <w:rsid w:val="00946736"/>
    <w:rsid w:val="009A5705"/>
    <w:rsid w:val="009B28AA"/>
    <w:rsid w:val="009B398A"/>
    <w:rsid w:val="009D368F"/>
    <w:rsid w:val="009E4F99"/>
    <w:rsid w:val="009F5426"/>
    <w:rsid w:val="00A10588"/>
    <w:rsid w:val="00A2232B"/>
    <w:rsid w:val="00A32356"/>
    <w:rsid w:val="00A3271C"/>
    <w:rsid w:val="00A60664"/>
    <w:rsid w:val="00A76A53"/>
    <w:rsid w:val="00A80364"/>
    <w:rsid w:val="00A8290B"/>
    <w:rsid w:val="00AA0785"/>
    <w:rsid w:val="00AA3411"/>
    <w:rsid w:val="00AC0E85"/>
    <w:rsid w:val="00AC3C57"/>
    <w:rsid w:val="00AE470C"/>
    <w:rsid w:val="00AE7389"/>
    <w:rsid w:val="00AF0B3D"/>
    <w:rsid w:val="00B053B3"/>
    <w:rsid w:val="00B1336F"/>
    <w:rsid w:val="00B23242"/>
    <w:rsid w:val="00B263B7"/>
    <w:rsid w:val="00B31079"/>
    <w:rsid w:val="00B35547"/>
    <w:rsid w:val="00B636A5"/>
    <w:rsid w:val="00B673BB"/>
    <w:rsid w:val="00B75ED0"/>
    <w:rsid w:val="00B77140"/>
    <w:rsid w:val="00BB0080"/>
    <w:rsid w:val="00BB0803"/>
    <w:rsid w:val="00BC195F"/>
    <w:rsid w:val="00BC1DF5"/>
    <w:rsid w:val="00BC2793"/>
    <w:rsid w:val="00BD1FE9"/>
    <w:rsid w:val="00BE2F13"/>
    <w:rsid w:val="00BE30FB"/>
    <w:rsid w:val="00C058B2"/>
    <w:rsid w:val="00C14FCF"/>
    <w:rsid w:val="00C23835"/>
    <w:rsid w:val="00C315ED"/>
    <w:rsid w:val="00C36297"/>
    <w:rsid w:val="00C42960"/>
    <w:rsid w:val="00C44326"/>
    <w:rsid w:val="00C4642C"/>
    <w:rsid w:val="00C505B1"/>
    <w:rsid w:val="00C75436"/>
    <w:rsid w:val="00C75B0C"/>
    <w:rsid w:val="00C930E9"/>
    <w:rsid w:val="00CA6A38"/>
    <w:rsid w:val="00CA7C8A"/>
    <w:rsid w:val="00CB3227"/>
    <w:rsid w:val="00CE069E"/>
    <w:rsid w:val="00CF13D5"/>
    <w:rsid w:val="00D0308D"/>
    <w:rsid w:val="00D14A10"/>
    <w:rsid w:val="00D36D9B"/>
    <w:rsid w:val="00D4420D"/>
    <w:rsid w:val="00D4727A"/>
    <w:rsid w:val="00D53863"/>
    <w:rsid w:val="00D67791"/>
    <w:rsid w:val="00D906DC"/>
    <w:rsid w:val="00D97582"/>
    <w:rsid w:val="00DA1805"/>
    <w:rsid w:val="00DA4CCB"/>
    <w:rsid w:val="00DB4900"/>
    <w:rsid w:val="00DB4DAA"/>
    <w:rsid w:val="00DF2633"/>
    <w:rsid w:val="00DF3327"/>
    <w:rsid w:val="00E00E31"/>
    <w:rsid w:val="00E053CD"/>
    <w:rsid w:val="00E12330"/>
    <w:rsid w:val="00E15B00"/>
    <w:rsid w:val="00E207EF"/>
    <w:rsid w:val="00E2361F"/>
    <w:rsid w:val="00E24C83"/>
    <w:rsid w:val="00E26608"/>
    <w:rsid w:val="00E41E5C"/>
    <w:rsid w:val="00E43B11"/>
    <w:rsid w:val="00E45EAF"/>
    <w:rsid w:val="00E56E1E"/>
    <w:rsid w:val="00E63311"/>
    <w:rsid w:val="00E64256"/>
    <w:rsid w:val="00E64262"/>
    <w:rsid w:val="00EA7088"/>
    <w:rsid w:val="00EB01C2"/>
    <w:rsid w:val="00ED7D35"/>
    <w:rsid w:val="00EF3FFF"/>
    <w:rsid w:val="00F01FCC"/>
    <w:rsid w:val="00F075BF"/>
    <w:rsid w:val="00F12D7A"/>
    <w:rsid w:val="00F25710"/>
    <w:rsid w:val="00F4663F"/>
    <w:rsid w:val="00F53ED8"/>
    <w:rsid w:val="00F5604B"/>
    <w:rsid w:val="00F613B3"/>
    <w:rsid w:val="00F61BF4"/>
    <w:rsid w:val="00FB123A"/>
    <w:rsid w:val="00FB57D9"/>
    <w:rsid w:val="00FC26C4"/>
    <w:rsid w:val="00FC2D84"/>
    <w:rsid w:val="00FD29BD"/>
    <w:rsid w:val="00FD5A41"/>
    <w:rsid w:val="00FE495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D5B615"/>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character" w:customStyle="1" w:styleId="En-tteCar">
    <w:name w:val="En-tête Car"/>
    <w:basedOn w:val="Policepardfaut"/>
    <w:link w:val="En-tte"/>
    <w:uiPriority w:val="99"/>
    <w:rsid w:val="00C42960"/>
    <w:rPr>
      <w:rFonts w:ascii="Arial" w:hAnsi="Arial"/>
      <w:sz w:val="24"/>
      <w:lang w:val="fr-FR" w:eastAsia="fr-FR"/>
    </w:rPr>
  </w:style>
  <w:style w:type="paragraph" w:styleId="Pieddepage">
    <w:name w:val="footer"/>
    <w:basedOn w:val="Normal"/>
    <w:link w:val="PieddepageCar"/>
    <w:uiPriority w:val="99"/>
    <w:pPr>
      <w:tabs>
        <w:tab w:val="center" w:pos="4536"/>
        <w:tab w:val="right" w:pos="9072"/>
      </w:tabs>
    </w:pPr>
  </w:style>
  <w:style w:type="character" w:customStyle="1" w:styleId="PieddepageCar">
    <w:name w:val="Pied de page Car"/>
    <w:basedOn w:val="Policepardfaut"/>
    <w:link w:val="Pieddepage"/>
    <w:uiPriority w:val="99"/>
    <w:rsid w:val="00C42960"/>
    <w:rPr>
      <w:rFonts w:ascii="Arial" w:hAnsi="Arial"/>
      <w:sz w:val="24"/>
      <w:lang w:val="fr-FR" w:eastAsia="fr-FR"/>
    </w:r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6821"/>
    <w:pPr>
      <w:ind w:left="720"/>
      <w:contextualSpacing/>
    </w:pPr>
  </w:style>
  <w:style w:type="paragraph" w:styleId="Titre">
    <w:name w:val="Title"/>
    <w:basedOn w:val="Normal"/>
    <w:link w:val="TitreCar"/>
    <w:qFormat/>
    <w:rsid w:val="00C42960"/>
    <w:pPr>
      <w:jc w:val="center"/>
    </w:pPr>
    <w:rPr>
      <w:b/>
      <w:smallCaps/>
      <w:sz w:val="48"/>
    </w:rPr>
  </w:style>
  <w:style w:type="character" w:customStyle="1" w:styleId="TitreCar">
    <w:name w:val="Titre Car"/>
    <w:basedOn w:val="Policepardfaut"/>
    <w:link w:val="Titre"/>
    <w:rsid w:val="00C42960"/>
    <w:rPr>
      <w:rFonts w:ascii="Arial" w:hAnsi="Arial"/>
      <w:b/>
      <w:smallCaps/>
      <w:sz w:val="48"/>
      <w:lang w:val="fr-FR" w:eastAsia="fr-FR"/>
    </w:rPr>
  </w:style>
  <w:style w:type="paragraph" w:customStyle="1" w:styleId="Corps1">
    <w:name w:val="Corps1"/>
    <w:basedOn w:val="Normal"/>
    <w:rsid w:val="00C42960"/>
    <w:pPr>
      <w:spacing w:before="120" w:after="120"/>
    </w:pPr>
    <w:rPr>
      <w:rFonts w:asciiTheme="majorHAnsi" w:eastAsiaTheme="minorEastAsia" w:hAnsiTheme="majorHAnsi" w:cstheme="minorBidi"/>
      <w:szCs w:val="24"/>
      <w:lang w:eastAsia="ja-JP"/>
    </w:rPr>
  </w:style>
  <w:style w:type="character" w:styleId="Textedelespacerserv">
    <w:name w:val="Placeholder Text"/>
    <w:basedOn w:val="Policepardfaut"/>
    <w:uiPriority w:val="99"/>
    <w:semiHidden/>
    <w:rsid w:val="001B30A6"/>
    <w:rPr>
      <w:color w:val="808080"/>
    </w:rPr>
  </w:style>
  <w:style w:type="character" w:styleId="lev">
    <w:name w:val="Strong"/>
    <w:basedOn w:val="Policepardfaut"/>
    <w:qFormat/>
    <w:rsid w:val="00E15B00"/>
    <w:rPr>
      <w:b/>
      <w:bCs/>
    </w:rPr>
  </w:style>
  <w:style w:type="table" w:styleId="TableauGrille1Clair">
    <w:name w:val="Grid Table 1 Light"/>
    <w:basedOn w:val="TableauNormal"/>
    <w:uiPriority w:val="46"/>
    <w:rsid w:val="00BC27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ansinterligne">
    <w:name w:val="No Spacing"/>
    <w:link w:val="SansinterligneCar"/>
    <w:uiPriority w:val="1"/>
    <w:qFormat/>
    <w:rsid w:val="006451B6"/>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451B6"/>
    <w:rPr>
      <w:rFonts w:asciiTheme="minorHAnsi" w:eastAsiaTheme="minorEastAsia" w:hAnsiTheme="minorHAnsi" w:cstheme="minorBidi"/>
      <w:sz w:val="22"/>
      <w:szCs w:val="22"/>
    </w:rPr>
  </w:style>
  <w:style w:type="paragraph" w:styleId="Lgende">
    <w:name w:val="caption"/>
    <w:basedOn w:val="Normal"/>
    <w:next w:val="Normal"/>
    <w:unhideWhenUsed/>
    <w:qFormat/>
    <w:rsid w:val="0022121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8250">
      <w:bodyDiv w:val="1"/>
      <w:marLeft w:val="0"/>
      <w:marRight w:val="0"/>
      <w:marTop w:val="0"/>
      <w:marBottom w:val="0"/>
      <w:divBdr>
        <w:top w:val="none" w:sz="0" w:space="0" w:color="auto"/>
        <w:left w:val="none" w:sz="0" w:space="0" w:color="auto"/>
        <w:bottom w:val="none" w:sz="0" w:space="0" w:color="auto"/>
        <w:right w:val="none" w:sz="0" w:space="0" w:color="auto"/>
      </w:divBdr>
    </w:div>
    <w:div w:id="65345368">
      <w:bodyDiv w:val="1"/>
      <w:marLeft w:val="0"/>
      <w:marRight w:val="0"/>
      <w:marTop w:val="0"/>
      <w:marBottom w:val="0"/>
      <w:divBdr>
        <w:top w:val="none" w:sz="0" w:space="0" w:color="auto"/>
        <w:left w:val="none" w:sz="0" w:space="0" w:color="auto"/>
        <w:bottom w:val="none" w:sz="0" w:space="0" w:color="auto"/>
        <w:right w:val="none" w:sz="0" w:space="0" w:color="auto"/>
      </w:divBdr>
    </w:div>
    <w:div w:id="246349877">
      <w:bodyDiv w:val="1"/>
      <w:marLeft w:val="0"/>
      <w:marRight w:val="0"/>
      <w:marTop w:val="0"/>
      <w:marBottom w:val="0"/>
      <w:divBdr>
        <w:top w:val="none" w:sz="0" w:space="0" w:color="auto"/>
        <w:left w:val="none" w:sz="0" w:space="0" w:color="auto"/>
        <w:bottom w:val="none" w:sz="0" w:space="0" w:color="auto"/>
        <w:right w:val="none" w:sz="0" w:space="0" w:color="auto"/>
      </w:divBdr>
    </w:div>
    <w:div w:id="916325961">
      <w:bodyDiv w:val="1"/>
      <w:marLeft w:val="0"/>
      <w:marRight w:val="0"/>
      <w:marTop w:val="0"/>
      <w:marBottom w:val="0"/>
      <w:divBdr>
        <w:top w:val="none" w:sz="0" w:space="0" w:color="auto"/>
        <w:left w:val="none" w:sz="0" w:space="0" w:color="auto"/>
        <w:bottom w:val="none" w:sz="0" w:space="0" w:color="auto"/>
        <w:right w:val="none" w:sz="0" w:space="0" w:color="auto"/>
      </w:divBdr>
    </w:div>
    <w:div w:id="1142961494">
      <w:bodyDiv w:val="1"/>
      <w:marLeft w:val="0"/>
      <w:marRight w:val="0"/>
      <w:marTop w:val="0"/>
      <w:marBottom w:val="0"/>
      <w:divBdr>
        <w:top w:val="none" w:sz="0" w:space="0" w:color="auto"/>
        <w:left w:val="none" w:sz="0" w:space="0" w:color="auto"/>
        <w:bottom w:val="none" w:sz="0" w:space="0" w:color="auto"/>
        <w:right w:val="none" w:sz="0" w:space="0" w:color="auto"/>
      </w:divBdr>
    </w:div>
    <w:div w:id="1645963147">
      <w:bodyDiv w:val="1"/>
      <w:marLeft w:val="0"/>
      <w:marRight w:val="0"/>
      <w:marTop w:val="0"/>
      <w:marBottom w:val="0"/>
      <w:divBdr>
        <w:top w:val="none" w:sz="0" w:space="0" w:color="auto"/>
        <w:left w:val="none" w:sz="0" w:space="0" w:color="auto"/>
        <w:bottom w:val="none" w:sz="0" w:space="0" w:color="auto"/>
        <w:right w:val="none" w:sz="0" w:space="0" w:color="auto"/>
      </w:divBdr>
    </w:div>
    <w:div w:id="1715888410">
      <w:bodyDiv w:val="1"/>
      <w:marLeft w:val="0"/>
      <w:marRight w:val="0"/>
      <w:marTop w:val="0"/>
      <w:marBottom w:val="0"/>
      <w:divBdr>
        <w:top w:val="none" w:sz="0" w:space="0" w:color="auto"/>
        <w:left w:val="none" w:sz="0" w:space="0" w:color="auto"/>
        <w:bottom w:val="none" w:sz="0" w:space="0" w:color="auto"/>
        <w:right w:val="none" w:sz="0" w:space="0" w:color="auto"/>
      </w:divBdr>
    </w:div>
    <w:div w:id="202455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sdn.microsoft.com/en-u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Houlmann/Scientific_Calculato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mariuszgromada/MathParser.org-mXparser" TargetMode="External"/><Relationship Id="rId30" Type="http://schemas.openxmlformats.org/officeDocument/2006/relationships/hyperlink" Target="http://astah.net/features/csharp-plugin"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AEE241-5760-477B-A47E-95D36A947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2668</TotalTime>
  <Pages>1</Pages>
  <Words>7354</Words>
  <Characters>40452</Characters>
  <Application>Microsoft Office Word</Application>
  <DocSecurity>0</DocSecurity>
  <Lines>337</Lines>
  <Paragraphs>95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Scientific_Calculator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47711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Scientific_Calculator</dc:title>
  <dc:subject>Gildas Houlmann TPI</dc:subject>
  <dc:creator>U101860</dc:creator>
  <cp:keywords/>
  <dc:description/>
  <cp:lastModifiedBy>HOULMANN Gildas</cp:lastModifiedBy>
  <cp:revision>102</cp:revision>
  <cp:lastPrinted>2018-06-06T06:16:00Z</cp:lastPrinted>
  <dcterms:created xsi:type="dcterms:W3CDTF">2017-11-09T22:28:00Z</dcterms:created>
  <dcterms:modified xsi:type="dcterms:W3CDTF">2018-06-06T06:16:00Z</dcterms:modified>
</cp:coreProperties>
</file>