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F7A1" w14:textId="79979321" w:rsidR="00D06841" w:rsidRPr="0021733E" w:rsidRDefault="001A5D25" w:rsidP="00D06841">
      <w:pPr>
        <w:pStyle w:val="Titolo"/>
        <w:jc w:val="center"/>
        <w:rPr>
          <w:color w:val="323E4F" w:themeColor="text2" w:themeShade="BF"/>
        </w:rPr>
      </w:pPr>
      <w:r w:rsidRPr="0021733E">
        <w:rPr>
          <w:color w:val="323E4F" w:themeColor="text2" w:themeShade="BF"/>
        </w:rPr>
        <w:t>Specifiche dei Requisiti di Sistema</w:t>
      </w:r>
    </w:p>
    <w:p w14:paraId="46F4506D" w14:textId="77777777" w:rsidR="00D06841" w:rsidRDefault="00D0684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1208638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36"/>
          <w:szCs w:val="22"/>
          <w:lang w:eastAsia="en-US"/>
        </w:rPr>
      </w:sdtEndPr>
      <w:sdtContent>
        <w:p w14:paraId="08C03C13" w14:textId="177B5D69" w:rsidR="00376F6D" w:rsidRPr="00D06841" w:rsidRDefault="00E63E13" w:rsidP="00D06841">
          <w:pPr>
            <w:pStyle w:val="Titolosommario"/>
            <w:jc w:val="center"/>
            <w:rPr>
              <w:rStyle w:val="Titolo1Carattere"/>
              <w:b/>
              <w:bCs/>
              <w:i/>
              <w:iCs/>
              <w:color w:val="000000" w:themeColor="text1"/>
              <w:sz w:val="44"/>
              <w:szCs w:val="28"/>
            </w:rPr>
          </w:pPr>
          <w:r w:rsidRPr="00D06841">
            <w:rPr>
              <w:rStyle w:val="Titolo1Carattere"/>
              <w:b/>
              <w:bCs/>
              <w:i/>
              <w:iCs/>
              <w:color w:val="000000" w:themeColor="text1"/>
              <w:sz w:val="44"/>
              <w:szCs w:val="28"/>
            </w:rPr>
            <w:t>Indice</w:t>
          </w:r>
        </w:p>
        <w:p w14:paraId="7ED9BCC5" w14:textId="2EE63A5A" w:rsidR="00406284" w:rsidRDefault="00376F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435617" w:history="1">
            <w:r w:rsidR="00406284" w:rsidRPr="002F684A">
              <w:rPr>
                <w:rStyle w:val="Collegamentoipertestuale"/>
                <w:noProof/>
              </w:rPr>
              <w:t>Acronimi e Termini Rilevanti</w:t>
            </w:r>
            <w:r w:rsidR="00406284">
              <w:rPr>
                <w:noProof/>
                <w:webHidden/>
              </w:rPr>
              <w:tab/>
            </w:r>
            <w:r w:rsidR="00406284">
              <w:rPr>
                <w:noProof/>
                <w:webHidden/>
              </w:rPr>
              <w:fldChar w:fldCharType="begin"/>
            </w:r>
            <w:r w:rsidR="00406284">
              <w:rPr>
                <w:noProof/>
                <w:webHidden/>
              </w:rPr>
              <w:instrText xml:space="preserve"> PAGEREF _Toc110435617 \h </w:instrText>
            </w:r>
            <w:r w:rsidR="00406284">
              <w:rPr>
                <w:noProof/>
                <w:webHidden/>
              </w:rPr>
            </w:r>
            <w:r w:rsidR="00406284">
              <w:rPr>
                <w:noProof/>
                <w:webHidden/>
              </w:rPr>
              <w:fldChar w:fldCharType="separate"/>
            </w:r>
            <w:r w:rsidR="00406284">
              <w:rPr>
                <w:noProof/>
                <w:webHidden/>
              </w:rPr>
              <w:t>2</w:t>
            </w:r>
            <w:r w:rsidR="00406284">
              <w:rPr>
                <w:noProof/>
                <w:webHidden/>
              </w:rPr>
              <w:fldChar w:fldCharType="end"/>
            </w:r>
          </w:hyperlink>
        </w:p>
        <w:p w14:paraId="022BBAC5" w14:textId="7D9A432D" w:rsidR="00406284" w:rsidRDefault="0040628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435618" w:history="1">
            <w:r w:rsidRPr="002F684A">
              <w:rPr>
                <w:rStyle w:val="Collegamentoipertestuale"/>
                <w:noProof/>
              </w:rPr>
              <w:t>Scopo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_Toc110435618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8CBF1" w14:textId="7DCC235C" w:rsidR="00406284" w:rsidRDefault="0040628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435619" w:history="1">
            <w:r w:rsidRPr="002F684A">
              <w:rPr>
                <w:rStyle w:val="Collegamentoipertestuale"/>
                <w:noProof/>
              </w:rPr>
              <w:t>Storytelling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_Toc110435619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B51F" w14:textId="770697E8" w:rsidR="00406284" w:rsidRDefault="0040628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10435620" w:history="1">
            <w:r w:rsidRPr="002F684A">
              <w:rPr>
                <w:rStyle w:val="Collegamentoipertestuale"/>
                <w:noProof/>
              </w:rPr>
              <w:t>Pr</w:t>
            </w:r>
            <w:r w:rsidRPr="002F684A">
              <w:rPr>
                <w:rStyle w:val="Collegamentoipertestuale"/>
                <w:noProof/>
              </w:rPr>
              <w:t>i</w:t>
            </w:r>
            <w:r w:rsidRPr="002F684A">
              <w:rPr>
                <w:rStyle w:val="Collegamentoipertestuale"/>
                <w:noProof/>
              </w:rPr>
              <w:t>mo 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_Toc110435620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52534" w14:textId="7DD77652" w:rsidR="00406284" w:rsidRDefault="0040628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435621" w:history="1">
            <w:r w:rsidRPr="002F684A">
              <w:rPr>
                <w:rStyle w:val="Collegamentoipertestuale"/>
                <w:noProof/>
              </w:rPr>
              <w:t>Diagrammi dei casi d‘uso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_Toc110435621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058C" w14:textId="5AC692F1" w:rsidR="00406284" w:rsidRDefault="0040628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435622" w:history="1">
            <w:r w:rsidRPr="002F684A">
              <w:rPr>
                <w:rStyle w:val="Collegamentoipertestuale"/>
                <w:noProof/>
              </w:rPr>
              <w:t>Scenari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_Toc110435622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A002" w14:textId="7E460450" w:rsidR="00406284" w:rsidRDefault="0040628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435623" w:history="1">
            <w:r w:rsidRPr="002F684A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_Toc110435623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1F87" w14:textId="3B783A66" w:rsidR="00406284" w:rsidRDefault="0040628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435624" w:history="1">
            <w:r w:rsidRPr="002F684A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_Toc110435624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F5DBA" w14:textId="109A2287" w:rsidR="00406284" w:rsidRDefault="0040628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435625" w:history="1">
            <w:r w:rsidRPr="002F684A">
              <w:rPr>
                <w:rStyle w:val="Collegamentoipertestuale"/>
                <w:noProof/>
              </w:rPr>
              <w:t>Pianificazione (dal 01/08/2022 al 00/00/2022)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_Toc110435625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89F5" w14:textId="20EB80B0" w:rsidR="00B36939" w:rsidRDefault="00376F6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FDFA6EE" w14:textId="11390AAF" w:rsidR="00376F6D" w:rsidRDefault="00376F6D">
      <w:r>
        <w:br w:type="page"/>
      </w:r>
    </w:p>
    <w:p w14:paraId="635472BE" w14:textId="2A946E00" w:rsidR="001A5D25" w:rsidRDefault="001A5D25" w:rsidP="001A5D25">
      <w:pPr>
        <w:pStyle w:val="Titolo1"/>
      </w:pPr>
      <w:bookmarkStart w:id="0" w:name="_Toc110435617"/>
      <w:r>
        <w:lastRenderedPageBreak/>
        <w:t>Acronimi e Termini Rilevanti</w:t>
      </w:r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06841" w:rsidRPr="00D06841" w14:paraId="24D45BFB" w14:textId="77777777" w:rsidTr="0021733E">
        <w:tc>
          <w:tcPr>
            <w:tcW w:w="3681" w:type="dxa"/>
            <w:shd w:val="clear" w:color="auto" w:fill="2F5496" w:themeFill="accent1" w:themeFillShade="BF"/>
          </w:tcPr>
          <w:p w14:paraId="3621D48D" w14:textId="0A724817" w:rsidR="001A5D25" w:rsidRPr="00D06841" w:rsidRDefault="001A5D25" w:rsidP="001A5D25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D06841">
              <w:rPr>
                <w:b/>
                <w:bCs/>
                <w:i/>
                <w:iCs/>
                <w:color w:val="FFFFFF" w:themeColor="background1"/>
              </w:rPr>
              <w:t>Termine</w:t>
            </w:r>
          </w:p>
        </w:tc>
        <w:tc>
          <w:tcPr>
            <w:tcW w:w="5947" w:type="dxa"/>
            <w:shd w:val="clear" w:color="auto" w:fill="2F5496" w:themeFill="accent1" w:themeFillShade="BF"/>
          </w:tcPr>
          <w:p w14:paraId="4AE3EBA8" w14:textId="623244A2" w:rsidR="001A5D25" w:rsidRPr="00D06841" w:rsidRDefault="001A5D25" w:rsidP="001A5D25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D06841">
              <w:rPr>
                <w:b/>
                <w:bCs/>
                <w:i/>
                <w:iCs/>
                <w:color w:val="FFFFFF" w:themeColor="background1"/>
              </w:rPr>
              <w:t>Semantica</w:t>
            </w:r>
          </w:p>
        </w:tc>
      </w:tr>
      <w:tr w:rsidR="001A5D25" w14:paraId="3266657F" w14:textId="77777777" w:rsidTr="00D06841">
        <w:tc>
          <w:tcPr>
            <w:tcW w:w="3681" w:type="dxa"/>
          </w:tcPr>
          <w:p w14:paraId="4F476771" w14:textId="39531FD8" w:rsidR="001A5D25" w:rsidRDefault="001A5D25" w:rsidP="001A5D25">
            <w:r>
              <w:t>Azienda</w:t>
            </w:r>
          </w:p>
        </w:tc>
        <w:tc>
          <w:tcPr>
            <w:tcW w:w="5947" w:type="dxa"/>
          </w:tcPr>
          <w:p w14:paraId="01584547" w14:textId="55A84964" w:rsidR="001A5D25" w:rsidRDefault="00B36939" w:rsidP="00B36939">
            <w:r>
              <w:t>L’azienda che offre dei corsi a degli studenti</w:t>
            </w:r>
          </w:p>
        </w:tc>
      </w:tr>
      <w:tr w:rsidR="001A5D25" w14:paraId="3D01B030" w14:textId="77777777" w:rsidTr="0021733E">
        <w:tc>
          <w:tcPr>
            <w:tcW w:w="3681" w:type="dxa"/>
            <w:shd w:val="clear" w:color="auto" w:fill="D5DCE4" w:themeFill="text2" w:themeFillTint="33"/>
          </w:tcPr>
          <w:p w14:paraId="334A84E5" w14:textId="07B65982" w:rsidR="001A5D25" w:rsidRDefault="001A5D25" w:rsidP="001A5D25">
            <w:r>
              <w:t>Corso</w:t>
            </w:r>
          </w:p>
        </w:tc>
        <w:tc>
          <w:tcPr>
            <w:tcW w:w="5947" w:type="dxa"/>
            <w:shd w:val="clear" w:color="auto" w:fill="D5DCE4" w:themeFill="text2" w:themeFillTint="33"/>
          </w:tcPr>
          <w:p w14:paraId="4CD90781" w14:textId="28838E9A" w:rsidR="001A5D25" w:rsidRDefault="00B36939" w:rsidP="001A5D25">
            <w:r>
              <w:t>Il corso offerto da una azienda a degli studenti</w:t>
            </w:r>
          </w:p>
        </w:tc>
      </w:tr>
      <w:tr w:rsidR="001A5D25" w14:paraId="020529E4" w14:textId="77777777" w:rsidTr="00D06841">
        <w:tc>
          <w:tcPr>
            <w:tcW w:w="3681" w:type="dxa"/>
          </w:tcPr>
          <w:p w14:paraId="064E6E4F" w14:textId="15782AB2" w:rsidR="001A5D25" w:rsidRDefault="001A5D25" w:rsidP="001A5D25">
            <w:r>
              <w:t>Studente</w:t>
            </w:r>
          </w:p>
        </w:tc>
        <w:tc>
          <w:tcPr>
            <w:tcW w:w="5947" w:type="dxa"/>
          </w:tcPr>
          <w:p w14:paraId="09EA7131" w14:textId="2CB4B122" w:rsidR="001A5D25" w:rsidRDefault="00B36939" w:rsidP="001A5D25">
            <w:r>
              <w:t xml:space="preserve">Lo studente che segue un corso offerto da una azienda </w:t>
            </w:r>
          </w:p>
        </w:tc>
      </w:tr>
      <w:tr w:rsidR="001A5D25" w14:paraId="1DF1DF88" w14:textId="77777777" w:rsidTr="0021733E">
        <w:tc>
          <w:tcPr>
            <w:tcW w:w="3681" w:type="dxa"/>
            <w:shd w:val="clear" w:color="auto" w:fill="D5DCE4" w:themeFill="text2" w:themeFillTint="33"/>
          </w:tcPr>
          <w:p w14:paraId="3CCAB25D" w14:textId="31210CCF" w:rsidR="001A5D25" w:rsidRDefault="001A5D25" w:rsidP="001A5D25">
            <w:r>
              <w:t>Competenze</w:t>
            </w:r>
          </w:p>
        </w:tc>
        <w:tc>
          <w:tcPr>
            <w:tcW w:w="5947" w:type="dxa"/>
            <w:shd w:val="clear" w:color="auto" w:fill="D5DCE4" w:themeFill="text2" w:themeFillTint="33"/>
          </w:tcPr>
          <w:p w14:paraId="47297ECA" w14:textId="72D6E4F1" w:rsidR="001A5D25" w:rsidRDefault="00B36939" w:rsidP="001A5D25">
            <w:r>
              <w:t>Competenze di uno studente, non obbligatoriamente collegate al corso che sta seguendo</w:t>
            </w:r>
          </w:p>
        </w:tc>
      </w:tr>
      <w:tr w:rsidR="001A5D25" w14:paraId="484918F3" w14:textId="77777777" w:rsidTr="00D06841">
        <w:tc>
          <w:tcPr>
            <w:tcW w:w="3681" w:type="dxa"/>
          </w:tcPr>
          <w:p w14:paraId="0441B730" w14:textId="0C7CFE80" w:rsidR="001A5D25" w:rsidRDefault="001A5D25" w:rsidP="001A5D25">
            <w:r>
              <w:t>Lezioni</w:t>
            </w:r>
          </w:p>
        </w:tc>
        <w:tc>
          <w:tcPr>
            <w:tcW w:w="5947" w:type="dxa"/>
          </w:tcPr>
          <w:p w14:paraId="681D54BF" w14:textId="15CF62D2" w:rsidR="001A5D25" w:rsidRDefault="00B36939" w:rsidP="001A5D25">
            <w:r>
              <w:t>Lezioni di un corso in cui</w:t>
            </w:r>
            <w:r w:rsidR="003E318A">
              <w:t xml:space="preserve"> vengono spiegati degli argomenti e vengono prese</w:t>
            </w:r>
            <w:r w:rsidR="00D06841">
              <w:t xml:space="preserve"> le presenze degli studenti</w:t>
            </w:r>
            <w:r w:rsidR="003E318A">
              <w:t>.</w:t>
            </w:r>
          </w:p>
        </w:tc>
      </w:tr>
      <w:tr w:rsidR="001A5D25" w14:paraId="5E236EE6" w14:textId="77777777" w:rsidTr="0021733E">
        <w:tc>
          <w:tcPr>
            <w:tcW w:w="3681" w:type="dxa"/>
            <w:shd w:val="clear" w:color="auto" w:fill="D5DCE4" w:themeFill="text2" w:themeFillTint="33"/>
          </w:tcPr>
          <w:p w14:paraId="788968C1" w14:textId="48EAC89D" w:rsidR="001A5D25" w:rsidRDefault="001A5D25" w:rsidP="001A5D25">
            <w:r>
              <w:t>Esami</w:t>
            </w:r>
          </w:p>
        </w:tc>
        <w:tc>
          <w:tcPr>
            <w:tcW w:w="5947" w:type="dxa"/>
            <w:shd w:val="clear" w:color="auto" w:fill="D5DCE4" w:themeFill="text2" w:themeFillTint="33"/>
          </w:tcPr>
          <w:p w14:paraId="4A84A7BA" w14:textId="72AE4010" w:rsidR="001A5D25" w:rsidRDefault="00D06841" w:rsidP="001A5D25">
            <w:r>
              <w:t>Al termine di una serie di argomenti si svolgeranno degli esami per verificare la preparazione degli studenti su determinati argomenti.</w:t>
            </w:r>
          </w:p>
        </w:tc>
      </w:tr>
    </w:tbl>
    <w:p w14:paraId="1B4CC7AD" w14:textId="68AC1BAF" w:rsidR="001A5D25" w:rsidRDefault="001A5D25" w:rsidP="001A5D25"/>
    <w:p w14:paraId="2DAEF4FF" w14:textId="77777777" w:rsidR="001A5D25" w:rsidRDefault="001A5D25">
      <w:r>
        <w:br w:type="page"/>
      </w:r>
    </w:p>
    <w:p w14:paraId="2D4F1E74" w14:textId="6B77AFC4" w:rsidR="00FD3499" w:rsidRDefault="00FD3499" w:rsidP="00406284">
      <w:pPr>
        <w:pStyle w:val="Titolo1"/>
      </w:pPr>
      <w:bookmarkStart w:id="1" w:name="_Toc110435618"/>
      <w:r w:rsidRPr="00FD3499">
        <w:lastRenderedPageBreak/>
        <w:t>Scopo del Documento</w:t>
      </w:r>
      <w:bookmarkEnd w:id="1"/>
    </w:p>
    <w:p w14:paraId="74140415" w14:textId="77777777" w:rsidR="0051511C" w:rsidRDefault="00D06841">
      <w:r>
        <w:t xml:space="preserve">Il </w:t>
      </w:r>
      <w:r w:rsidR="0021733E">
        <w:t xml:space="preserve">documento ha lo scopo di illustrare il funzionamento del applicazione web/desktop Academin. </w:t>
      </w:r>
      <w:r w:rsidR="0051511C">
        <w:t>Il documento sarà suddiviso in sezioni per che si occuperanno di:</w:t>
      </w:r>
    </w:p>
    <w:p w14:paraId="293DAFFC" w14:textId="20FC3B3C" w:rsidR="00D06841" w:rsidRDefault="0051511C" w:rsidP="0051511C">
      <w:pPr>
        <w:pStyle w:val="Paragrafoelenco"/>
        <w:numPr>
          <w:ilvl w:val="0"/>
          <w:numId w:val="2"/>
        </w:numPr>
      </w:pPr>
      <w:r>
        <w:t>Analizzare e descrivere i diversi scenari di interazione con il sistema</w:t>
      </w:r>
    </w:p>
    <w:p w14:paraId="07792299" w14:textId="4BF005E3" w:rsidR="0051511C" w:rsidRDefault="0051511C" w:rsidP="0051511C">
      <w:pPr>
        <w:pStyle w:val="Paragrafoelenco"/>
        <w:numPr>
          <w:ilvl w:val="0"/>
          <w:numId w:val="2"/>
        </w:numPr>
      </w:pPr>
      <w:r>
        <w:t>Illustrare i requisiti funzionali dell’applicazione</w:t>
      </w:r>
    </w:p>
    <w:p w14:paraId="3185F17B" w14:textId="0F9CBB5F" w:rsidR="0051511C" w:rsidRDefault="0051511C" w:rsidP="0051511C">
      <w:pPr>
        <w:pStyle w:val="Paragrafoelenco"/>
        <w:numPr>
          <w:ilvl w:val="0"/>
          <w:numId w:val="2"/>
        </w:numPr>
      </w:pPr>
      <w:r>
        <w:t>Illustrare i requisiti non funzionali dell’applicazione</w:t>
      </w:r>
    </w:p>
    <w:p w14:paraId="35F1C1F1" w14:textId="12C2BE36" w:rsidR="0051511C" w:rsidRDefault="0051511C" w:rsidP="0051511C">
      <w:pPr>
        <w:pStyle w:val="Paragrafoelenco"/>
        <w:numPr>
          <w:ilvl w:val="0"/>
          <w:numId w:val="2"/>
        </w:numPr>
      </w:pPr>
      <w:r>
        <w:t>Descrivere come verranno gestiti i dati nel sistema</w:t>
      </w:r>
    </w:p>
    <w:p w14:paraId="78382821" w14:textId="77777777" w:rsidR="00D06841" w:rsidRDefault="00D06841">
      <w:r>
        <w:br w:type="page"/>
      </w:r>
    </w:p>
    <w:p w14:paraId="0A35BE7C" w14:textId="77777777" w:rsidR="00D62C47" w:rsidRDefault="00FD3499" w:rsidP="00D62C47">
      <w:pPr>
        <w:pStyle w:val="Titolo1"/>
      </w:pPr>
      <w:bookmarkStart w:id="2" w:name="_Toc110435619"/>
      <w:r>
        <w:lastRenderedPageBreak/>
        <w:t>Storytelling</w:t>
      </w:r>
      <w:bookmarkEnd w:id="2"/>
    </w:p>
    <w:p w14:paraId="5EB6E358" w14:textId="7DC1ADCE" w:rsidR="00FD3499" w:rsidRPr="00D62C47" w:rsidRDefault="00FD3499" w:rsidP="00D62C47">
      <w:pPr>
        <w:pStyle w:val="Titolo1"/>
      </w:pPr>
      <w:r>
        <w:br w:type="page"/>
      </w:r>
    </w:p>
    <w:p w14:paraId="557CD1D7" w14:textId="153B5555" w:rsidR="00FD3499" w:rsidRDefault="00FD3499" w:rsidP="00406284">
      <w:pPr>
        <w:pStyle w:val="Titolo1"/>
      </w:pPr>
      <w:bookmarkStart w:id="3" w:name="_Toc110435621"/>
      <w:r>
        <w:lastRenderedPageBreak/>
        <w:t>Diagrammi dei casi d‘uso</w:t>
      </w:r>
      <w:bookmarkEnd w:id="3"/>
    </w:p>
    <w:p w14:paraId="20454EE2" w14:textId="77777777" w:rsidR="00FD3499" w:rsidRDefault="00FD34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679E94" w14:textId="335BDA36" w:rsidR="00FD3499" w:rsidRDefault="00FD3499" w:rsidP="00406284">
      <w:pPr>
        <w:pStyle w:val="Titolo1"/>
      </w:pPr>
      <w:bookmarkStart w:id="4" w:name="_Toc110435622"/>
      <w:r>
        <w:lastRenderedPageBreak/>
        <w:t>Scenari dei casi d’uso</w:t>
      </w:r>
      <w:bookmarkEnd w:id="4"/>
    </w:p>
    <w:p w14:paraId="65CF18E4" w14:textId="77777777" w:rsidR="00FD3499" w:rsidRDefault="00FD34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2E400C" w14:textId="44142590" w:rsidR="00FD3499" w:rsidRDefault="00FD3499" w:rsidP="00406284">
      <w:pPr>
        <w:pStyle w:val="Titolo1"/>
      </w:pPr>
      <w:bookmarkStart w:id="5" w:name="_Toc110435623"/>
      <w:r>
        <w:lastRenderedPageBreak/>
        <w:t>Requisiti funzionali</w:t>
      </w:r>
      <w:bookmarkEnd w:id="5"/>
    </w:p>
    <w:p w14:paraId="53F1D0C4" w14:textId="77777777" w:rsidR="00FD3499" w:rsidRDefault="00FD34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7DFF4A" w14:textId="24489779" w:rsidR="00FD3499" w:rsidRDefault="00FD3499" w:rsidP="00406284">
      <w:pPr>
        <w:pStyle w:val="Titolo1"/>
      </w:pPr>
      <w:bookmarkStart w:id="6" w:name="_Toc110435624"/>
      <w:r>
        <w:lastRenderedPageBreak/>
        <w:t>Requisiti non funzionali</w:t>
      </w:r>
      <w:bookmarkEnd w:id="6"/>
    </w:p>
    <w:p w14:paraId="0FE7D573" w14:textId="77777777" w:rsidR="00FD3499" w:rsidRDefault="00FD34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2BFAFE" w14:textId="719C8725" w:rsidR="00FD3499" w:rsidRPr="00FD3499" w:rsidRDefault="00376F6D" w:rsidP="00406284">
      <w:pPr>
        <w:pStyle w:val="Titolo1"/>
      </w:pPr>
      <w:bookmarkStart w:id="7" w:name="_Toc110435625"/>
      <w:r>
        <w:lastRenderedPageBreak/>
        <w:t>Pianificazione (dal 01/08/2022 al 00/00/2022)</w:t>
      </w:r>
      <w:bookmarkEnd w:id="7"/>
    </w:p>
    <w:sectPr w:rsidR="00FD3499" w:rsidRPr="00FD3499" w:rsidSect="00376F6D">
      <w:headerReference w:type="default" r:id="rId8"/>
      <w:pgSz w:w="11906" w:h="16838"/>
      <w:pgMar w:top="1417" w:right="1134" w:bottom="1134" w:left="1134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F795" w14:textId="77777777" w:rsidR="0085489A" w:rsidRDefault="0085489A" w:rsidP="001A5D25">
      <w:pPr>
        <w:spacing w:after="0" w:line="240" w:lineRule="auto"/>
      </w:pPr>
      <w:r>
        <w:separator/>
      </w:r>
    </w:p>
  </w:endnote>
  <w:endnote w:type="continuationSeparator" w:id="0">
    <w:p w14:paraId="13E65EC8" w14:textId="77777777" w:rsidR="0085489A" w:rsidRDefault="0085489A" w:rsidP="001A5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C6273" w14:textId="77777777" w:rsidR="0085489A" w:rsidRDefault="0085489A" w:rsidP="001A5D25">
      <w:pPr>
        <w:spacing w:after="0" w:line="240" w:lineRule="auto"/>
      </w:pPr>
      <w:r>
        <w:separator/>
      </w:r>
    </w:p>
  </w:footnote>
  <w:footnote w:type="continuationSeparator" w:id="0">
    <w:p w14:paraId="2769FC3B" w14:textId="77777777" w:rsidR="0085489A" w:rsidRDefault="0085489A" w:rsidP="001A5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01169" w14:textId="4CEC08C5" w:rsidR="001A5D25" w:rsidRPr="0021733E" w:rsidRDefault="001A5D25" w:rsidP="001A5D25">
    <w:pPr>
      <w:pStyle w:val="Intestazione"/>
      <w:jc w:val="right"/>
      <w:rPr>
        <w:color w:val="8EAADB" w:themeColor="accent1" w:themeTint="99"/>
      </w:rPr>
    </w:pPr>
    <w:r w:rsidRPr="0021733E">
      <w:rPr>
        <w:color w:val="8EAADB" w:themeColor="accent1" w:themeTint="99"/>
      </w:rPr>
      <w:t>Progetto Academin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5A22"/>
    <w:multiLevelType w:val="hybridMultilevel"/>
    <w:tmpl w:val="36E69D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7943"/>
    <w:multiLevelType w:val="hybridMultilevel"/>
    <w:tmpl w:val="AD3E8E80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232274682">
    <w:abstractNumId w:val="0"/>
  </w:num>
  <w:num w:numId="2" w16cid:durableId="143467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A8"/>
    <w:rsid w:val="00026583"/>
    <w:rsid w:val="00170EA8"/>
    <w:rsid w:val="001A5D25"/>
    <w:rsid w:val="0021733E"/>
    <w:rsid w:val="00317A9B"/>
    <w:rsid w:val="00376F6D"/>
    <w:rsid w:val="003E318A"/>
    <w:rsid w:val="003F68B7"/>
    <w:rsid w:val="00406284"/>
    <w:rsid w:val="0051511C"/>
    <w:rsid w:val="0085489A"/>
    <w:rsid w:val="00B36939"/>
    <w:rsid w:val="00D06841"/>
    <w:rsid w:val="00D62C47"/>
    <w:rsid w:val="00E63E13"/>
    <w:rsid w:val="00FD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A496"/>
  <w15:chartTrackingRefBased/>
  <w15:docId w15:val="{E984FFDF-D6D0-409F-BE61-A6583990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6841"/>
    <w:rPr>
      <w:sz w:val="36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17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6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6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A5D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D25"/>
  </w:style>
  <w:style w:type="paragraph" w:styleId="Pidipagina">
    <w:name w:val="footer"/>
    <w:basedOn w:val="Normale"/>
    <w:link w:val="PidipaginaCarattere"/>
    <w:uiPriority w:val="99"/>
    <w:unhideWhenUsed/>
    <w:rsid w:val="001A5D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D25"/>
  </w:style>
  <w:style w:type="paragraph" w:styleId="Titolo">
    <w:name w:val="Title"/>
    <w:basedOn w:val="Normale"/>
    <w:next w:val="Normale"/>
    <w:link w:val="TitoloCarattere"/>
    <w:uiPriority w:val="10"/>
    <w:qFormat/>
    <w:rsid w:val="001A5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5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1733E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table" w:styleId="Grigliatabella">
    <w:name w:val="Table Grid"/>
    <w:basedOn w:val="Tabellanormale"/>
    <w:uiPriority w:val="39"/>
    <w:rsid w:val="001A5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76F6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76F6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76F6D"/>
    <w:rPr>
      <w:vertAlign w:val="superscript"/>
    </w:rPr>
  </w:style>
  <w:style w:type="paragraph" w:styleId="Titolosommario">
    <w:name w:val="TOC Heading"/>
    <w:basedOn w:val="Titolo1"/>
    <w:next w:val="Normale"/>
    <w:uiPriority w:val="39"/>
    <w:unhideWhenUsed/>
    <w:qFormat/>
    <w:rsid w:val="00376F6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76F6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76F6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1511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26583"/>
    <w:rPr>
      <w:rFonts w:asciiTheme="majorHAnsi" w:eastAsiaTheme="majorEastAsia" w:hAnsiTheme="majorHAnsi" w:cstheme="majorBidi"/>
      <w:i/>
      <w:color w:val="2F5496" w:themeColor="accent1" w:themeShade="BF"/>
      <w:sz w:val="40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406284"/>
    <w:pPr>
      <w:spacing w:after="100"/>
      <w:ind w:left="36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026583"/>
    <w:rPr>
      <w:rFonts w:asciiTheme="majorHAnsi" w:eastAsiaTheme="majorEastAsia" w:hAnsiTheme="majorHAnsi" w:cstheme="majorBidi"/>
      <w:color w:val="2F5496" w:themeColor="accent1" w:themeShade="BF"/>
      <w:sz w:val="32"/>
      <w:szCs w:val="24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D62C47"/>
    <w:pPr>
      <w:numPr>
        <w:ilvl w:val="1"/>
      </w:numPr>
    </w:pPr>
    <w:rPr>
      <w:rFonts w:eastAsiaTheme="minorEastAsia"/>
      <w:i/>
      <w:color w:val="2E74B5" w:themeColor="accent5" w:themeShade="BF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2C47"/>
    <w:rPr>
      <w:rFonts w:eastAsiaTheme="minorEastAsia"/>
      <w:i/>
      <w:color w:val="2E74B5" w:themeColor="accent5" w:themeShade="BF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190EF-9C92-40A6-AF75-7ADAA9BAE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Vigilante</dc:creator>
  <cp:keywords/>
  <dc:description/>
  <cp:lastModifiedBy>Matteo Vigilante</cp:lastModifiedBy>
  <cp:revision>4</cp:revision>
  <dcterms:created xsi:type="dcterms:W3CDTF">2022-08-03T13:30:00Z</dcterms:created>
  <dcterms:modified xsi:type="dcterms:W3CDTF">2022-08-03T14:32:00Z</dcterms:modified>
</cp:coreProperties>
</file>