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97" w:rsidRPr="00051782" w:rsidRDefault="00D25A97" w:rsidP="00D25A97">
      <w:pPr>
        <w:jc w:val="center"/>
        <w:rPr>
          <w:rFonts w:ascii="Arial" w:hAnsi="Arial" w:cs="Arial"/>
        </w:rPr>
      </w:pPr>
      <w:bookmarkStart w:id="0" w:name="_GoBack"/>
      <w:bookmarkEnd w:id="0"/>
    </w:p>
    <w:p w:rsidR="00D25A97" w:rsidRPr="00051782" w:rsidRDefault="00D25A97" w:rsidP="00D25A97">
      <w:pPr>
        <w:jc w:val="center"/>
        <w:rPr>
          <w:rFonts w:ascii="Arial" w:hAnsi="Arial" w:cs="Arial"/>
        </w:rPr>
      </w:pPr>
    </w:p>
    <w:p w:rsidR="00D25A97" w:rsidRPr="00051782" w:rsidRDefault="00D25A97" w:rsidP="00D25A97">
      <w:pPr>
        <w:jc w:val="center"/>
        <w:rPr>
          <w:rFonts w:ascii="Arial" w:hAnsi="Arial" w:cs="Arial"/>
        </w:rPr>
      </w:pPr>
    </w:p>
    <w:p w:rsidR="00DA341B" w:rsidRDefault="00DA341B" w:rsidP="00D25A97">
      <w:pPr>
        <w:jc w:val="center"/>
        <w:rPr>
          <w:rFonts w:ascii="Arial" w:hAnsi="Arial" w:cs="Arial"/>
          <w:sz w:val="56"/>
          <w:szCs w:val="56"/>
        </w:rPr>
      </w:pPr>
    </w:p>
    <w:p w:rsidR="00DA341B" w:rsidRDefault="00DA341B" w:rsidP="00D25A97">
      <w:pPr>
        <w:jc w:val="center"/>
        <w:rPr>
          <w:rFonts w:ascii="Arial" w:hAnsi="Arial" w:cs="Arial"/>
          <w:sz w:val="56"/>
          <w:szCs w:val="56"/>
        </w:rPr>
      </w:pPr>
    </w:p>
    <w:p w:rsidR="00506A21" w:rsidRPr="00051782" w:rsidRDefault="00D25A97" w:rsidP="00D25A97">
      <w:pPr>
        <w:jc w:val="center"/>
        <w:rPr>
          <w:rFonts w:ascii="Arial" w:hAnsi="Arial" w:cs="Arial"/>
          <w:sz w:val="56"/>
          <w:szCs w:val="56"/>
        </w:rPr>
      </w:pPr>
      <w:r w:rsidRPr="00051782">
        <w:rPr>
          <w:rFonts w:ascii="Arial" w:hAnsi="Arial" w:cs="Arial"/>
          <w:sz w:val="56"/>
          <w:szCs w:val="56"/>
        </w:rPr>
        <w:t>Sprawozdanie</w:t>
      </w:r>
    </w:p>
    <w:p w:rsidR="00D25A97" w:rsidRPr="00051782" w:rsidRDefault="00D25A97" w:rsidP="00D25A97">
      <w:pPr>
        <w:jc w:val="center"/>
        <w:rPr>
          <w:rFonts w:ascii="Arial" w:hAnsi="Arial" w:cs="Arial"/>
          <w:sz w:val="24"/>
          <w:szCs w:val="24"/>
        </w:rPr>
      </w:pPr>
      <w:r w:rsidRPr="00051782">
        <w:rPr>
          <w:rFonts w:ascii="Arial" w:hAnsi="Arial" w:cs="Arial"/>
          <w:sz w:val="24"/>
          <w:szCs w:val="24"/>
        </w:rPr>
        <w:t>Indukcyjne Metody Analizy Danych</w:t>
      </w:r>
    </w:p>
    <w:p w:rsidR="00D25A97" w:rsidRPr="00051782" w:rsidRDefault="00940DB3" w:rsidP="00940DB3">
      <w:pPr>
        <w:jc w:val="center"/>
        <w:rPr>
          <w:rFonts w:ascii="Arial" w:hAnsi="Arial" w:cs="Arial"/>
          <w:sz w:val="24"/>
          <w:szCs w:val="24"/>
        </w:rPr>
      </w:pPr>
      <w:r w:rsidRPr="00940DB3">
        <w:rPr>
          <w:rFonts w:ascii="Arial" w:hAnsi="Arial" w:cs="Arial"/>
          <w:sz w:val="24"/>
          <w:szCs w:val="24"/>
        </w:rPr>
        <w:t>Ćwiczenie 4. Algorytm klasyfikacji k-najbliższych sąsiadów</w:t>
      </w: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Default="00D25A97" w:rsidP="00D25A97">
      <w:pPr>
        <w:rPr>
          <w:rFonts w:ascii="Arial" w:hAnsi="Arial" w:cs="Arial"/>
          <w:sz w:val="24"/>
          <w:szCs w:val="24"/>
        </w:rPr>
      </w:pPr>
    </w:p>
    <w:p w:rsidR="00940DB3" w:rsidRDefault="00940DB3" w:rsidP="00D25A97">
      <w:pPr>
        <w:rPr>
          <w:rFonts w:ascii="Arial" w:hAnsi="Arial" w:cs="Arial"/>
          <w:sz w:val="24"/>
          <w:szCs w:val="24"/>
        </w:rPr>
      </w:pPr>
    </w:p>
    <w:p w:rsidR="00940DB3" w:rsidRPr="00051782" w:rsidRDefault="00940DB3"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D25A97" w:rsidRPr="00051782" w:rsidRDefault="00D25A97" w:rsidP="00D25A97">
      <w:pPr>
        <w:rPr>
          <w:rFonts w:ascii="Arial" w:hAnsi="Arial" w:cs="Arial"/>
          <w:sz w:val="24"/>
          <w:szCs w:val="24"/>
        </w:rPr>
      </w:pPr>
    </w:p>
    <w:p w:rsidR="00940DB3" w:rsidRDefault="00D25A97" w:rsidP="00940DB3">
      <w:pPr>
        <w:jc w:val="right"/>
        <w:rPr>
          <w:rFonts w:ascii="Arial" w:hAnsi="Arial" w:cs="Arial"/>
          <w:b/>
          <w:sz w:val="32"/>
          <w:szCs w:val="32"/>
        </w:rPr>
      </w:pPr>
      <w:r w:rsidRPr="00051782">
        <w:rPr>
          <w:rFonts w:ascii="Arial" w:hAnsi="Arial" w:cs="Arial"/>
          <w:sz w:val="24"/>
          <w:szCs w:val="24"/>
        </w:rPr>
        <w:t>Autor: Paweł Mielniczuk</w:t>
      </w:r>
    </w:p>
    <w:p w:rsidR="00D25A97" w:rsidRPr="00051782" w:rsidRDefault="00D25A97" w:rsidP="00D25A97">
      <w:pPr>
        <w:rPr>
          <w:rFonts w:ascii="Arial" w:hAnsi="Arial" w:cs="Arial"/>
          <w:b/>
          <w:sz w:val="32"/>
          <w:szCs w:val="32"/>
        </w:rPr>
      </w:pPr>
      <w:r w:rsidRPr="00051782">
        <w:rPr>
          <w:rFonts w:ascii="Arial" w:hAnsi="Arial" w:cs="Arial"/>
          <w:b/>
          <w:sz w:val="32"/>
          <w:szCs w:val="32"/>
        </w:rPr>
        <w:lastRenderedPageBreak/>
        <w:t>Spis treści:</w:t>
      </w:r>
    </w:p>
    <w:p w:rsidR="00D25A97" w:rsidRPr="00EF2A13" w:rsidRDefault="00A227F7" w:rsidP="00D25A97">
      <w:pPr>
        <w:pStyle w:val="ListParagraph"/>
        <w:numPr>
          <w:ilvl w:val="0"/>
          <w:numId w:val="3"/>
        </w:numPr>
        <w:rPr>
          <w:rFonts w:ascii="Arial" w:hAnsi="Arial" w:cs="Arial"/>
          <w:b/>
          <w:sz w:val="24"/>
          <w:szCs w:val="24"/>
        </w:rPr>
      </w:pPr>
      <w:r w:rsidRPr="00EF2A13">
        <w:rPr>
          <w:rFonts w:ascii="Arial" w:hAnsi="Arial" w:cs="Arial"/>
          <w:b/>
          <w:sz w:val="24"/>
          <w:szCs w:val="24"/>
        </w:rPr>
        <w:t>Opis działania</w:t>
      </w:r>
      <w:r w:rsidR="001B205E" w:rsidRPr="00EF2A13">
        <w:rPr>
          <w:rFonts w:ascii="Arial" w:hAnsi="Arial" w:cs="Arial"/>
          <w:b/>
          <w:sz w:val="24"/>
          <w:szCs w:val="24"/>
        </w:rPr>
        <w:t xml:space="preserve"> algorytm</w:t>
      </w:r>
      <w:r w:rsidR="00940DB3">
        <w:rPr>
          <w:rFonts w:ascii="Arial" w:hAnsi="Arial" w:cs="Arial"/>
          <w:b/>
          <w:sz w:val="24"/>
          <w:szCs w:val="24"/>
        </w:rPr>
        <w:t>u KNN</w:t>
      </w:r>
    </w:p>
    <w:p w:rsidR="00A227F7" w:rsidRPr="00EF2A13" w:rsidRDefault="00A227F7" w:rsidP="004F212C">
      <w:pPr>
        <w:pStyle w:val="ListParagraph"/>
        <w:numPr>
          <w:ilvl w:val="0"/>
          <w:numId w:val="3"/>
        </w:numPr>
        <w:rPr>
          <w:rFonts w:ascii="Arial" w:hAnsi="Arial" w:cs="Arial"/>
          <w:b/>
          <w:sz w:val="24"/>
          <w:szCs w:val="24"/>
        </w:rPr>
      </w:pPr>
      <w:r w:rsidRPr="00EF2A13">
        <w:rPr>
          <w:rFonts w:ascii="Arial" w:hAnsi="Arial" w:cs="Arial"/>
          <w:b/>
          <w:sz w:val="24"/>
          <w:szCs w:val="24"/>
        </w:rPr>
        <w:t>Wprowadzenie do zbiorów danych</w:t>
      </w:r>
    </w:p>
    <w:p w:rsidR="00D25A97" w:rsidRPr="00EF2A13" w:rsidRDefault="00D25A97" w:rsidP="00D25A97">
      <w:pPr>
        <w:pStyle w:val="ListParagraph"/>
        <w:numPr>
          <w:ilvl w:val="0"/>
          <w:numId w:val="3"/>
        </w:numPr>
        <w:rPr>
          <w:rFonts w:ascii="Arial" w:hAnsi="Arial" w:cs="Arial"/>
          <w:b/>
          <w:sz w:val="24"/>
          <w:szCs w:val="24"/>
        </w:rPr>
      </w:pPr>
      <w:r w:rsidRPr="00EF2A13">
        <w:rPr>
          <w:rFonts w:ascii="Arial" w:hAnsi="Arial" w:cs="Arial"/>
          <w:b/>
          <w:sz w:val="24"/>
          <w:szCs w:val="24"/>
        </w:rPr>
        <w:t>Opis implementacji</w:t>
      </w:r>
    </w:p>
    <w:p w:rsidR="00D90D33" w:rsidRDefault="00B9716C" w:rsidP="00154FFA">
      <w:pPr>
        <w:pStyle w:val="ListParagraph"/>
        <w:numPr>
          <w:ilvl w:val="0"/>
          <w:numId w:val="3"/>
        </w:numPr>
        <w:rPr>
          <w:rFonts w:ascii="Arial" w:hAnsi="Arial" w:cs="Arial"/>
          <w:b/>
          <w:sz w:val="24"/>
          <w:szCs w:val="24"/>
        </w:rPr>
      </w:pPr>
      <w:r w:rsidRPr="00EF2A13">
        <w:rPr>
          <w:rFonts w:ascii="Arial" w:hAnsi="Arial" w:cs="Arial"/>
          <w:b/>
          <w:sz w:val="24"/>
          <w:szCs w:val="24"/>
        </w:rPr>
        <w:t xml:space="preserve">Analiza </w:t>
      </w:r>
      <w:r w:rsidR="001B205E" w:rsidRPr="00EF2A13">
        <w:rPr>
          <w:rFonts w:ascii="Arial" w:hAnsi="Arial" w:cs="Arial"/>
          <w:b/>
          <w:sz w:val="24"/>
          <w:szCs w:val="24"/>
        </w:rPr>
        <w:t>wyników</w:t>
      </w:r>
      <w:r w:rsidR="00154FFA" w:rsidRPr="00EF2A13">
        <w:rPr>
          <w:rFonts w:ascii="Arial" w:hAnsi="Arial" w:cs="Arial"/>
          <w:b/>
          <w:sz w:val="24"/>
          <w:szCs w:val="24"/>
        </w:rPr>
        <w:t xml:space="preserve"> zbiorów:</w:t>
      </w:r>
    </w:p>
    <w:p w:rsidR="00940DB3" w:rsidRPr="00EF2A13" w:rsidRDefault="00940DB3" w:rsidP="00940DB3">
      <w:pPr>
        <w:pStyle w:val="ListParagraph"/>
        <w:numPr>
          <w:ilvl w:val="1"/>
          <w:numId w:val="3"/>
        </w:numPr>
        <w:rPr>
          <w:rFonts w:ascii="Arial" w:hAnsi="Arial" w:cs="Arial"/>
          <w:b/>
          <w:sz w:val="24"/>
          <w:szCs w:val="24"/>
        </w:rPr>
      </w:pPr>
      <w:r>
        <w:rPr>
          <w:rFonts w:ascii="Arial" w:hAnsi="Arial" w:cs="Arial"/>
          <w:b/>
          <w:sz w:val="24"/>
          <w:szCs w:val="24"/>
        </w:rPr>
        <w:t>Iris</w:t>
      </w:r>
    </w:p>
    <w:p w:rsidR="00154FFA" w:rsidRPr="00EF2A13" w:rsidRDefault="00154FFA" w:rsidP="00154FFA">
      <w:pPr>
        <w:pStyle w:val="ListParagraph"/>
        <w:numPr>
          <w:ilvl w:val="1"/>
          <w:numId w:val="3"/>
        </w:numPr>
        <w:rPr>
          <w:rFonts w:ascii="Arial" w:hAnsi="Arial" w:cs="Arial"/>
          <w:b/>
          <w:sz w:val="24"/>
          <w:szCs w:val="24"/>
        </w:rPr>
      </w:pPr>
      <w:r w:rsidRPr="00EF2A13">
        <w:rPr>
          <w:rFonts w:ascii="Arial" w:hAnsi="Arial" w:cs="Arial"/>
          <w:b/>
          <w:sz w:val="24"/>
          <w:szCs w:val="24"/>
        </w:rPr>
        <w:t>Pima diabetes</w:t>
      </w:r>
    </w:p>
    <w:p w:rsidR="00154FFA" w:rsidRPr="00EF2A13" w:rsidRDefault="00154FFA" w:rsidP="00154FFA">
      <w:pPr>
        <w:pStyle w:val="ListParagraph"/>
        <w:numPr>
          <w:ilvl w:val="1"/>
          <w:numId w:val="3"/>
        </w:numPr>
        <w:rPr>
          <w:rFonts w:ascii="Arial" w:hAnsi="Arial" w:cs="Arial"/>
          <w:b/>
          <w:sz w:val="24"/>
          <w:szCs w:val="24"/>
        </w:rPr>
      </w:pPr>
      <w:r w:rsidRPr="00EF2A13">
        <w:rPr>
          <w:rFonts w:ascii="Arial" w:hAnsi="Arial" w:cs="Arial"/>
          <w:b/>
          <w:sz w:val="24"/>
          <w:szCs w:val="24"/>
        </w:rPr>
        <w:t>Glass</w:t>
      </w:r>
    </w:p>
    <w:p w:rsidR="00154FFA" w:rsidRPr="00EF2A13" w:rsidRDefault="00154FFA" w:rsidP="00154FFA">
      <w:pPr>
        <w:pStyle w:val="ListParagraph"/>
        <w:numPr>
          <w:ilvl w:val="1"/>
          <w:numId w:val="3"/>
        </w:numPr>
        <w:rPr>
          <w:rFonts w:ascii="Arial" w:hAnsi="Arial" w:cs="Arial"/>
          <w:b/>
          <w:sz w:val="24"/>
          <w:szCs w:val="24"/>
        </w:rPr>
      </w:pPr>
      <w:r w:rsidRPr="00EF2A13">
        <w:rPr>
          <w:rFonts w:ascii="Arial" w:hAnsi="Arial" w:cs="Arial"/>
          <w:b/>
          <w:sz w:val="24"/>
          <w:szCs w:val="24"/>
        </w:rPr>
        <w:t>Wine</w:t>
      </w:r>
    </w:p>
    <w:p w:rsidR="00154FFA" w:rsidRPr="00EF2A13" w:rsidRDefault="00154FFA" w:rsidP="00154FFA">
      <w:pPr>
        <w:pStyle w:val="ListParagraph"/>
        <w:numPr>
          <w:ilvl w:val="1"/>
          <w:numId w:val="3"/>
        </w:numPr>
        <w:rPr>
          <w:rFonts w:ascii="Arial" w:hAnsi="Arial" w:cs="Arial"/>
          <w:b/>
          <w:sz w:val="24"/>
          <w:szCs w:val="24"/>
        </w:rPr>
      </w:pPr>
      <w:r w:rsidRPr="00EF2A13">
        <w:rPr>
          <w:rFonts w:ascii="Arial" w:hAnsi="Arial" w:cs="Arial"/>
          <w:b/>
          <w:sz w:val="24"/>
          <w:szCs w:val="24"/>
        </w:rPr>
        <w:t>Seeds</w:t>
      </w:r>
    </w:p>
    <w:p w:rsidR="00D25A97" w:rsidRPr="009C7C9A" w:rsidRDefault="00B9716C" w:rsidP="00D25A97">
      <w:pPr>
        <w:pStyle w:val="ListParagraph"/>
        <w:numPr>
          <w:ilvl w:val="0"/>
          <w:numId w:val="3"/>
        </w:numPr>
        <w:rPr>
          <w:rFonts w:ascii="Arial" w:hAnsi="Arial" w:cs="Arial"/>
          <w:b/>
          <w:sz w:val="24"/>
          <w:szCs w:val="24"/>
        </w:rPr>
      </w:pPr>
      <w:r w:rsidRPr="00EF2A13">
        <w:rPr>
          <w:rFonts w:ascii="Arial" w:hAnsi="Arial" w:cs="Arial"/>
          <w:b/>
          <w:sz w:val="24"/>
          <w:szCs w:val="24"/>
        </w:rPr>
        <w:t>Podsumowanie</w:t>
      </w:r>
    </w:p>
    <w:p w:rsidR="00D25A97" w:rsidRPr="00051782" w:rsidRDefault="00D25A97" w:rsidP="00D25A97">
      <w:pPr>
        <w:rPr>
          <w:rFonts w:ascii="Arial" w:hAnsi="Arial" w:cs="Arial"/>
          <w:sz w:val="24"/>
        </w:rPr>
      </w:pPr>
    </w:p>
    <w:p w:rsidR="00D25A97" w:rsidRPr="00051782" w:rsidRDefault="00D25A97" w:rsidP="00D25A97">
      <w:pPr>
        <w:pStyle w:val="ListParagraph"/>
        <w:numPr>
          <w:ilvl w:val="0"/>
          <w:numId w:val="4"/>
        </w:numPr>
        <w:rPr>
          <w:rFonts w:ascii="Arial" w:hAnsi="Arial" w:cs="Arial"/>
          <w:b/>
          <w:sz w:val="32"/>
          <w:szCs w:val="32"/>
        </w:rPr>
      </w:pPr>
      <w:r w:rsidRPr="00051782">
        <w:rPr>
          <w:rFonts w:ascii="Arial" w:hAnsi="Arial" w:cs="Arial"/>
          <w:b/>
          <w:sz w:val="32"/>
          <w:szCs w:val="32"/>
        </w:rPr>
        <w:t xml:space="preserve">Opis </w:t>
      </w:r>
      <w:r w:rsidR="00A227F7">
        <w:rPr>
          <w:rFonts w:ascii="Arial" w:hAnsi="Arial" w:cs="Arial"/>
          <w:b/>
          <w:sz w:val="32"/>
          <w:szCs w:val="32"/>
        </w:rPr>
        <w:t xml:space="preserve">działania </w:t>
      </w:r>
      <w:r w:rsidR="007A3630">
        <w:rPr>
          <w:rFonts w:ascii="Arial" w:hAnsi="Arial" w:cs="Arial"/>
          <w:b/>
          <w:sz w:val="32"/>
          <w:szCs w:val="32"/>
        </w:rPr>
        <w:t>algorytmu KNN</w:t>
      </w:r>
    </w:p>
    <w:p w:rsidR="00940DB3" w:rsidRDefault="00940DB3" w:rsidP="007A3630">
      <w:pPr>
        <w:ind w:firstLine="360"/>
        <w:jc w:val="both"/>
        <w:rPr>
          <w:rFonts w:ascii="Arial" w:hAnsi="Arial" w:cs="Arial"/>
          <w:sz w:val="24"/>
        </w:rPr>
      </w:pPr>
      <w:r>
        <w:rPr>
          <w:rFonts w:ascii="Arial" w:hAnsi="Arial" w:cs="Arial"/>
          <w:b/>
          <w:sz w:val="24"/>
        </w:rPr>
        <w:t xml:space="preserve">Knn </w:t>
      </w:r>
      <w:r w:rsidR="001B205E">
        <w:rPr>
          <w:rFonts w:ascii="Arial" w:hAnsi="Arial" w:cs="Arial"/>
          <w:b/>
          <w:sz w:val="24"/>
        </w:rPr>
        <w:t>–</w:t>
      </w:r>
      <w:r>
        <w:rPr>
          <w:rFonts w:ascii="Arial" w:hAnsi="Arial" w:cs="Arial"/>
          <w:b/>
          <w:sz w:val="24"/>
        </w:rPr>
        <w:t xml:space="preserve"> </w:t>
      </w:r>
      <w:r w:rsidR="007A3630" w:rsidRPr="007A3630">
        <w:rPr>
          <w:rFonts w:ascii="Arial" w:hAnsi="Arial" w:cs="Arial"/>
          <w:sz w:val="24"/>
        </w:rPr>
        <w:t>Knn jest</w:t>
      </w:r>
      <w:r w:rsidR="007A3630">
        <w:rPr>
          <w:rFonts w:ascii="Arial" w:hAnsi="Arial" w:cs="Arial"/>
          <w:b/>
          <w:sz w:val="24"/>
        </w:rPr>
        <w:t xml:space="preserve"> </w:t>
      </w:r>
      <w:r w:rsidR="007A3630">
        <w:rPr>
          <w:rFonts w:ascii="Arial" w:hAnsi="Arial" w:cs="Arial"/>
          <w:sz w:val="24"/>
        </w:rPr>
        <w:t>modelem o działaniu instancyjnym/leniwym. Oznacza to, że wszystkie obliczenia zostają dokonane dopiero podczas klasyfikacji. KNN, czyli k nearest neighbors, może zostać użyty zarówno do regresji jak i klasyfikacji. Pseudo algorytm może być opisany jakos:</w:t>
      </w:r>
    </w:p>
    <w:p w:rsidR="007A3630" w:rsidRPr="00C2177D" w:rsidRDefault="007A3630" w:rsidP="007A3630">
      <w:pPr>
        <w:jc w:val="both"/>
        <w:rPr>
          <w:rFonts w:ascii="Arial" w:hAnsi="Arial" w:cs="Arial"/>
          <w:sz w:val="24"/>
          <w:szCs w:val="24"/>
        </w:rPr>
      </w:pPr>
      <w:r w:rsidRPr="00C2177D">
        <w:rPr>
          <w:rFonts w:ascii="Arial" w:hAnsi="Arial" w:cs="Arial"/>
          <w:sz w:val="24"/>
          <w:szCs w:val="24"/>
        </w:rPr>
        <w:t>Kroki wstępne:</w:t>
      </w:r>
    </w:p>
    <w:p w:rsidR="007A3630" w:rsidRPr="00C2177D" w:rsidRDefault="007A3630" w:rsidP="00C2177D">
      <w:pPr>
        <w:pStyle w:val="ListParagraph"/>
        <w:numPr>
          <w:ilvl w:val="1"/>
          <w:numId w:val="4"/>
        </w:numPr>
        <w:jc w:val="both"/>
        <w:rPr>
          <w:rFonts w:ascii="Arial" w:hAnsi="Arial" w:cs="Arial"/>
          <w:sz w:val="24"/>
          <w:szCs w:val="24"/>
        </w:rPr>
      </w:pPr>
      <w:r w:rsidRPr="00C2177D">
        <w:rPr>
          <w:rFonts w:ascii="Arial" w:hAnsi="Arial" w:cs="Arial"/>
          <w:sz w:val="24"/>
          <w:szCs w:val="24"/>
        </w:rPr>
        <w:t>Załadowanie zbioru danych</w:t>
      </w:r>
    </w:p>
    <w:p w:rsidR="007A3630" w:rsidRPr="00C2177D" w:rsidRDefault="007A3630" w:rsidP="007A3630">
      <w:pPr>
        <w:pStyle w:val="ListParagraph"/>
        <w:numPr>
          <w:ilvl w:val="1"/>
          <w:numId w:val="4"/>
        </w:numPr>
        <w:jc w:val="both"/>
        <w:rPr>
          <w:rFonts w:ascii="Arial" w:hAnsi="Arial" w:cs="Arial"/>
          <w:sz w:val="24"/>
          <w:szCs w:val="24"/>
        </w:rPr>
      </w:pPr>
      <w:r w:rsidRPr="00C2177D">
        <w:rPr>
          <w:rFonts w:ascii="Arial" w:hAnsi="Arial" w:cs="Arial"/>
          <w:sz w:val="24"/>
          <w:szCs w:val="24"/>
        </w:rPr>
        <w:t>Przypisanie wartości k</w:t>
      </w:r>
    </w:p>
    <w:p w:rsidR="007A3630" w:rsidRPr="00C2177D" w:rsidRDefault="007A3630" w:rsidP="007A3630">
      <w:pPr>
        <w:jc w:val="both"/>
        <w:rPr>
          <w:rFonts w:ascii="Arial" w:hAnsi="Arial" w:cs="Arial"/>
          <w:sz w:val="24"/>
          <w:szCs w:val="24"/>
        </w:rPr>
      </w:pPr>
      <w:r w:rsidRPr="00C2177D">
        <w:rPr>
          <w:rFonts w:ascii="Arial" w:hAnsi="Arial" w:cs="Arial"/>
          <w:sz w:val="24"/>
          <w:szCs w:val="24"/>
        </w:rPr>
        <w:t>Kroki predykcji</w:t>
      </w:r>
    </w:p>
    <w:p w:rsidR="007A3630" w:rsidRPr="00C2177D" w:rsidRDefault="00C2177D" w:rsidP="00C2177D">
      <w:pPr>
        <w:pStyle w:val="ListParagraph"/>
        <w:jc w:val="both"/>
        <w:rPr>
          <w:rFonts w:ascii="Arial" w:hAnsi="Arial" w:cs="Arial"/>
          <w:sz w:val="24"/>
          <w:szCs w:val="24"/>
        </w:rPr>
      </w:pPr>
      <w:r w:rsidRPr="00C2177D">
        <w:rPr>
          <w:rFonts w:ascii="Arial" w:hAnsi="Arial" w:cs="Arial"/>
          <w:sz w:val="24"/>
          <w:szCs w:val="24"/>
        </w:rPr>
        <w:t>Dla każdej instancji ze zbioru treningowego:</w:t>
      </w:r>
    </w:p>
    <w:p w:rsidR="00C2177D" w:rsidRPr="00C2177D" w:rsidRDefault="00C2177D" w:rsidP="00C2177D">
      <w:pPr>
        <w:pStyle w:val="ListParagraph"/>
        <w:numPr>
          <w:ilvl w:val="0"/>
          <w:numId w:val="26"/>
        </w:numPr>
        <w:jc w:val="both"/>
        <w:rPr>
          <w:rFonts w:ascii="Arial" w:hAnsi="Arial" w:cs="Arial"/>
          <w:sz w:val="24"/>
          <w:szCs w:val="24"/>
        </w:rPr>
      </w:pPr>
      <w:r w:rsidRPr="00C2177D">
        <w:rPr>
          <w:rFonts w:ascii="Arial" w:hAnsi="Arial" w:cs="Arial"/>
          <w:sz w:val="24"/>
          <w:szCs w:val="24"/>
        </w:rPr>
        <w:t>Oblicz dystans (np. Euklidesowy) pomiędzy nową instancją, a wszystkimi ze zbioru</w:t>
      </w:r>
    </w:p>
    <w:p w:rsidR="00C2177D" w:rsidRPr="00C2177D" w:rsidRDefault="00C2177D" w:rsidP="00C2177D">
      <w:pPr>
        <w:pStyle w:val="ListParagraph"/>
        <w:numPr>
          <w:ilvl w:val="0"/>
          <w:numId w:val="26"/>
        </w:numPr>
        <w:jc w:val="both"/>
        <w:rPr>
          <w:rFonts w:ascii="Arial" w:hAnsi="Arial" w:cs="Arial"/>
          <w:sz w:val="24"/>
          <w:szCs w:val="24"/>
        </w:rPr>
      </w:pPr>
      <w:r w:rsidRPr="00C2177D">
        <w:rPr>
          <w:rFonts w:ascii="Arial" w:hAnsi="Arial" w:cs="Arial"/>
          <w:sz w:val="24"/>
          <w:szCs w:val="24"/>
        </w:rPr>
        <w:t>Posortuj dystanse od najmniejszej do największej</w:t>
      </w:r>
    </w:p>
    <w:p w:rsidR="00C2177D" w:rsidRPr="00C2177D" w:rsidRDefault="00C2177D" w:rsidP="00C2177D">
      <w:pPr>
        <w:pStyle w:val="ListParagraph"/>
        <w:numPr>
          <w:ilvl w:val="0"/>
          <w:numId w:val="26"/>
        </w:numPr>
        <w:jc w:val="both"/>
        <w:rPr>
          <w:rFonts w:ascii="Arial" w:hAnsi="Arial" w:cs="Arial"/>
          <w:sz w:val="24"/>
          <w:szCs w:val="24"/>
        </w:rPr>
      </w:pPr>
      <w:r w:rsidRPr="00C2177D">
        <w:rPr>
          <w:rFonts w:ascii="Arial" w:hAnsi="Arial" w:cs="Arial"/>
          <w:sz w:val="24"/>
          <w:szCs w:val="24"/>
        </w:rPr>
        <w:t>Wybierz k pierwszych wyników</w:t>
      </w:r>
    </w:p>
    <w:p w:rsidR="00C2177D" w:rsidRPr="00C2177D" w:rsidRDefault="00C2177D" w:rsidP="00C2177D">
      <w:pPr>
        <w:pStyle w:val="ListParagraph"/>
        <w:numPr>
          <w:ilvl w:val="0"/>
          <w:numId w:val="26"/>
        </w:numPr>
        <w:jc w:val="both"/>
        <w:rPr>
          <w:rFonts w:ascii="Arial" w:hAnsi="Arial" w:cs="Arial"/>
          <w:sz w:val="24"/>
          <w:szCs w:val="24"/>
        </w:rPr>
      </w:pPr>
      <w:r w:rsidRPr="00C2177D">
        <w:rPr>
          <w:rFonts w:ascii="Arial" w:hAnsi="Arial" w:cs="Arial"/>
          <w:sz w:val="24"/>
          <w:szCs w:val="24"/>
        </w:rPr>
        <w:t>Wybierz najczęściej występującą klasę z danych odległości (głosowanie)</w:t>
      </w:r>
    </w:p>
    <w:p w:rsidR="00C2177D" w:rsidRPr="00C2177D" w:rsidRDefault="00C2177D" w:rsidP="00C2177D">
      <w:pPr>
        <w:pStyle w:val="ListParagraph"/>
        <w:numPr>
          <w:ilvl w:val="0"/>
          <w:numId w:val="26"/>
        </w:numPr>
        <w:jc w:val="both"/>
        <w:rPr>
          <w:rFonts w:ascii="Arial" w:hAnsi="Arial" w:cs="Arial"/>
          <w:sz w:val="24"/>
          <w:szCs w:val="24"/>
        </w:rPr>
      </w:pPr>
      <w:r w:rsidRPr="00C2177D">
        <w:rPr>
          <w:rFonts w:ascii="Arial" w:hAnsi="Arial" w:cs="Arial"/>
          <w:sz w:val="24"/>
          <w:szCs w:val="24"/>
        </w:rPr>
        <w:t>Zwróć wynik głosowania</w:t>
      </w:r>
    </w:p>
    <w:p w:rsidR="00940DB3" w:rsidRPr="00C2177D" w:rsidRDefault="00C2177D" w:rsidP="00940DB3">
      <w:pPr>
        <w:jc w:val="both"/>
        <w:rPr>
          <w:rFonts w:ascii="Arial" w:hAnsi="Arial" w:cs="Arial"/>
          <w:sz w:val="24"/>
          <w:szCs w:val="32"/>
        </w:rPr>
      </w:pPr>
      <w:r w:rsidRPr="00C2177D">
        <w:rPr>
          <w:rFonts w:ascii="Arial" w:hAnsi="Arial" w:cs="Arial"/>
          <w:sz w:val="24"/>
          <w:szCs w:val="32"/>
        </w:rPr>
        <w:t>Jedny</w:t>
      </w:r>
      <w:r>
        <w:rPr>
          <w:rFonts w:ascii="Arial" w:hAnsi="Arial" w:cs="Arial"/>
          <w:sz w:val="24"/>
          <w:szCs w:val="32"/>
        </w:rPr>
        <w:t>m z problemów algorytmu KNN jest odpowiednie dobranie parametru k. Jeżeli dany parametr będzie zbyt niski pojawi się overfitting. Natomiast w przypadku zbyt dużego k granice klas stają się bardziej gładkie a błąd predykcji, ponieważ nie mamy zbyt dokładnych granic.</w:t>
      </w:r>
    </w:p>
    <w:p w:rsidR="005772FE" w:rsidRPr="00940DB3" w:rsidRDefault="005772FE" w:rsidP="00940DB3">
      <w:pPr>
        <w:pStyle w:val="ListParagraph"/>
        <w:numPr>
          <w:ilvl w:val="0"/>
          <w:numId w:val="4"/>
        </w:numPr>
        <w:jc w:val="both"/>
        <w:rPr>
          <w:rFonts w:ascii="Arial" w:hAnsi="Arial" w:cs="Arial"/>
          <w:b/>
          <w:sz w:val="32"/>
          <w:szCs w:val="32"/>
        </w:rPr>
      </w:pPr>
      <w:r w:rsidRPr="00940DB3">
        <w:rPr>
          <w:rFonts w:ascii="Arial" w:hAnsi="Arial" w:cs="Arial"/>
          <w:b/>
          <w:sz w:val="32"/>
          <w:szCs w:val="32"/>
        </w:rPr>
        <w:t>Wprowadzenie do zbiorów danych</w:t>
      </w:r>
    </w:p>
    <w:p w:rsidR="00AF38F8" w:rsidRPr="00051782" w:rsidRDefault="00A32F27" w:rsidP="00A32F27">
      <w:pPr>
        <w:ind w:firstLine="360"/>
        <w:rPr>
          <w:rFonts w:ascii="Arial" w:hAnsi="Arial" w:cs="Arial"/>
          <w:sz w:val="24"/>
          <w:szCs w:val="24"/>
        </w:rPr>
      </w:pPr>
      <w:r w:rsidRPr="00051782">
        <w:rPr>
          <w:rFonts w:ascii="Arial" w:hAnsi="Arial" w:cs="Arial"/>
          <w:sz w:val="24"/>
          <w:szCs w:val="24"/>
        </w:rPr>
        <w:t xml:space="preserve">Podczas analizy i implementacji użyte zostały cztery zbiory danych. </w:t>
      </w:r>
      <w:r w:rsidR="00C710AC" w:rsidRPr="00051782">
        <w:rPr>
          <w:rFonts w:ascii="Arial" w:hAnsi="Arial" w:cs="Arial"/>
          <w:sz w:val="24"/>
          <w:szCs w:val="24"/>
        </w:rPr>
        <w:t>Zbiory podzielone są na dwie części. Pierwszą z nich są cechy, dokładnie wektor</w:t>
      </w:r>
      <w:r w:rsidR="001E78A9" w:rsidRPr="00051782">
        <w:rPr>
          <w:rFonts w:ascii="Arial" w:hAnsi="Arial" w:cs="Arial"/>
          <w:sz w:val="24"/>
          <w:szCs w:val="24"/>
        </w:rPr>
        <w:t>,</w:t>
      </w:r>
      <w:r w:rsidR="00C710AC" w:rsidRPr="00051782">
        <w:rPr>
          <w:rFonts w:ascii="Arial" w:hAnsi="Arial" w:cs="Arial"/>
          <w:sz w:val="24"/>
          <w:szCs w:val="24"/>
        </w:rPr>
        <w:t xml:space="preserve"> cech oraz </w:t>
      </w:r>
      <w:r w:rsidR="001E78A9" w:rsidRPr="00051782">
        <w:rPr>
          <w:rFonts w:ascii="Arial" w:hAnsi="Arial" w:cs="Arial"/>
          <w:sz w:val="24"/>
          <w:szCs w:val="24"/>
        </w:rPr>
        <w:t>etykiety</w:t>
      </w:r>
      <w:r w:rsidR="00C710AC" w:rsidRPr="00051782">
        <w:rPr>
          <w:rFonts w:ascii="Arial" w:hAnsi="Arial" w:cs="Arial"/>
          <w:sz w:val="24"/>
          <w:szCs w:val="24"/>
        </w:rPr>
        <w:t xml:space="preserve"> mówiące o przynależności wektora cech do konkretnej klasy.</w:t>
      </w:r>
    </w:p>
    <w:p w:rsidR="00CC25AA" w:rsidRPr="00051782" w:rsidRDefault="00CC25AA" w:rsidP="00CC25AA">
      <w:pPr>
        <w:rPr>
          <w:rFonts w:ascii="Arial" w:hAnsi="Arial" w:cs="Arial"/>
          <w:i/>
          <w:sz w:val="20"/>
          <w:szCs w:val="24"/>
        </w:rPr>
      </w:pPr>
      <w:r w:rsidRPr="00051782">
        <w:rPr>
          <w:rFonts w:ascii="Arial" w:hAnsi="Arial" w:cs="Arial"/>
          <w:sz w:val="24"/>
          <w:szCs w:val="24"/>
        </w:rPr>
        <w:t xml:space="preserve">Wszystkie zbiory </w:t>
      </w:r>
      <w:r w:rsidR="0060723A" w:rsidRPr="00051782">
        <w:rPr>
          <w:rFonts w:ascii="Arial" w:hAnsi="Arial" w:cs="Arial"/>
          <w:sz w:val="24"/>
          <w:szCs w:val="24"/>
        </w:rPr>
        <w:t>dostępne są do pobrania</w:t>
      </w:r>
      <w:r w:rsidRPr="00051782">
        <w:rPr>
          <w:rFonts w:ascii="Arial" w:hAnsi="Arial" w:cs="Arial"/>
          <w:sz w:val="24"/>
          <w:szCs w:val="24"/>
        </w:rPr>
        <w:t xml:space="preserve"> ze strony </w:t>
      </w:r>
      <w:r w:rsidR="0060723A" w:rsidRPr="00051782">
        <w:rPr>
          <w:rFonts w:ascii="Arial" w:hAnsi="Arial" w:cs="Arial"/>
          <w:i/>
          <w:sz w:val="20"/>
          <w:szCs w:val="24"/>
        </w:rPr>
        <w:t>https://archive.ics.uci.edu/ml/datasets.html</w:t>
      </w:r>
    </w:p>
    <w:p w:rsidR="0060723A" w:rsidRPr="00051782" w:rsidRDefault="0060723A" w:rsidP="00CC25AA">
      <w:pPr>
        <w:rPr>
          <w:rFonts w:ascii="Arial" w:hAnsi="Arial" w:cs="Arial"/>
          <w:sz w:val="24"/>
          <w:szCs w:val="24"/>
        </w:rPr>
      </w:pPr>
      <w:r w:rsidRPr="00051782">
        <w:rPr>
          <w:rFonts w:ascii="Arial" w:hAnsi="Arial" w:cs="Arial"/>
          <w:sz w:val="24"/>
          <w:szCs w:val="24"/>
        </w:rPr>
        <w:lastRenderedPageBreak/>
        <w:t xml:space="preserve">Zbiory danych zostały ściągnięte i załadowane przy użyciu biblioteki </w:t>
      </w:r>
      <w:r w:rsidRPr="00051782">
        <w:rPr>
          <w:rFonts w:ascii="Arial" w:hAnsi="Arial" w:cs="Arial"/>
          <w:i/>
          <w:sz w:val="24"/>
          <w:szCs w:val="24"/>
        </w:rPr>
        <w:t xml:space="preserve">pandas </w:t>
      </w:r>
      <w:r w:rsidRPr="00051782">
        <w:rPr>
          <w:rFonts w:ascii="Arial" w:hAnsi="Arial" w:cs="Arial"/>
          <w:sz w:val="24"/>
          <w:szCs w:val="24"/>
        </w:rPr>
        <w:t xml:space="preserve">lub bezpośrednio załadowane za pomocą biblioteki </w:t>
      </w:r>
      <w:r w:rsidRPr="00051782">
        <w:rPr>
          <w:rFonts w:ascii="Arial" w:hAnsi="Arial" w:cs="Arial"/>
          <w:i/>
          <w:sz w:val="24"/>
          <w:szCs w:val="24"/>
        </w:rPr>
        <w:t>scikit-learn</w:t>
      </w:r>
      <w:r w:rsidRPr="00051782">
        <w:rPr>
          <w:rFonts w:ascii="Arial" w:hAnsi="Arial" w:cs="Arial"/>
          <w:sz w:val="24"/>
          <w:szCs w:val="24"/>
        </w:rPr>
        <w:t>.</w:t>
      </w:r>
    </w:p>
    <w:p w:rsidR="004A7C2E" w:rsidRPr="00051782" w:rsidRDefault="004A7C2E" w:rsidP="00CC25AA">
      <w:pPr>
        <w:rPr>
          <w:rFonts w:ascii="Arial" w:hAnsi="Arial" w:cs="Arial"/>
          <w:sz w:val="24"/>
          <w:szCs w:val="24"/>
        </w:rPr>
      </w:pPr>
      <w:r w:rsidRPr="00051782">
        <w:rPr>
          <w:rFonts w:ascii="Arial" w:hAnsi="Arial" w:cs="Arial"/>
          <w:sz w:val="24"/>
          <w:szCs w:val="24"/>
        </w:rPr>
        <w:t>Zbiory danych:</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Iris data set</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Wine data set</w:t>
      </w:r>
    </w:p>
    <w:p w:rsidR="004A7C2E" w:rsidRPr="00051782"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Glass identification data set</w:t>
      </w:r>
    </w:p>
    <w:p w:rsidR="004A7C2E" w:rsidRDefault="004A7C2E" w:rsidP="004A7C2E">
      <w:pPr>
        <w:pStyle w:val="ListParagraph"/>
        <w:numPr>
          <w:ilvl w:val="0"/>
          <w:numId w:val="5"/>
        </w:numPr>
        <w:rPr>
          <w:rFonts w:ascii="Arial" w:hAnsi="Arial" w:cs="Arial"/>
          <w:sz w:val="24"/>
          <w:szCs w:val="24"/>
        </w:rPr>
      </w:pPr>
      <w:r w:rsidRPr="00051782">
        <w:rPr>
          <w:rFonts w:ascii="Arial" w:hAnsi="Arial" w:cs="Arial"/>
          <w:sz w:val="24"/>
          <w:szCs w:val="24"/>
        </w:rPr>
        <w:t>Pima diabetes data set</w:t>
      </w:r>
    </w:p>
    <w:p w:rsidR="00940DB3" w:rsidRPr="00051782" w:rsidRDefault="00940DB3" w:rsidP="004A7C2E">
      <w:pPr>
        <w:pStyle w:val="ListParagraph"/>
        <w:numPr>
          <w:ilvl w:val="0"/>
          <w:numId w:val="5"/>
        </w:numPr>
        <w:rPr>
          <w:rFonts w:ascii="Arial" w:hAnsi="Arial" w:cs="Arial"/>
          <w:sz w:val="24"/>
          <w:szCs w:val="24"/>
        </w:rPr>
      </w:pPr>
      <w:r>
        <w:rPr>
          <w:rFonts w:ascii="Arial" w:hAnsi="Arial" w:cs="Arial"/>
          <w:sz w:val="24"/>
          <w:szCs w:val="24"/>
        </w:rPr>
        <w:t>Seeds dataset</w:t>
      </w:r>
    </w:p>
    <w:p w:rsidR="004A7C2E" w:rsidRPr="00051782" w:rsidRDefault="004A7C2E" w:rsidP="004A7C2E">
      <w:pPr>
        <w:rPr>
          <w:rFonts w:ascii="Arial" w:hAnsi="Arial" w:cs="Arial"/>
          <w:sz w:val="24"/>
          <w:szCs w:val="24"/>
        </w:rPr>
      </w:pPr>
      <w:r w:rsidRPr="00051782">
        <w:rPr>
          <w:rFonts w:ascii="Arial" w:hAnsi="Arial" w:cs="Arial"/>
          <w:sz w:val="24"/>
          <w:szCs w:val="24"/>
        </w:rPr>
        <w:t xml:space="preserve">Ciekawostką jest, że w trakcie badania klasyfikatora i tworzenia sprawozdania ostatni ze zbiorów </w:t>
      </w:r>
      <w:r w:rsidRPr="00051782">
        <w:rPr>
          <w:rFonts w:ascii="Arial" w:hAnsi="Arial" w:cs="Arial"/>
          <w:i/>
          <w:sz w:val="24"/>
          <w:szCs w:val="24"/>
        </w:rPr>
        <w:t xml:space="preserve">Pima diabetes </w:t>
      </w:r>
      <w:r w:rsidRPr="00051782">
        <w:rPr>
          <w:rFonts w:ascii="Arial" w:hAnsi="Arial" w:cs="Arial"/>
          <w:sz w:val="24"/>
          <w:szCs w:val="24"/>
        </w:rPr>
        <w:t xml:space="preserve">został usunięty ze strony UCI ze </w:t>
      </w:r>
      <w:r w:rsidR="004F1B61" w:rsidRPr="00051782">
        <w:rPr>
          <w:rFonts w:ascii="Arial" w:hAnsi="Arial" w:cs="Arial"/>
          <w:sz w:val="24"/>
          <w:szCs w:val="24"/>
        </w:rPr>
        <w:t>przez ograniczenie uprawnień do udostępniania danego zbioru.</w:t>
      </w:r>
    </w:p>
    <w:p w:rsidR="004F1B61" w:rsidRPr="00051782" w:rsidRDefault="004F1B61" w:rsidP="004F1B61">
      <w:pPr>
        <w:keepNext/>
        <w:rPr>
          <w:rFonts w:ascii="Arial" w:hAnsi="Arial" w:cs="Arial"/>
        </w:rPr>
      </w:pPr>
      <w:r w:rsidRPr="00051782">
        <w:rPr>
          <w:rFonts w:ascii="Arial" w:hAnsi="Arial" w:cs="Arial"/>
          <w:noProof/>
          <w:sz w:val="24"/>
          <w:szCs w:val="24"/>
          <w:lang w:eastAsia="pl-PL"/>
        </w:rPr>
        <w:drawing>
          <wp:inline distT="0" distB="0" distL="0" distR="0" wp14:anchorId="1094CD95" wp14:editId="20645454">
            <wp:extent cx="5731510" cy="799465"/>
            <wp:effectExtent l="0" t="0" r="254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99465"/>
                    </a:xfrm>
                    <a:prstGeom prst="rect">
                      <a:avLst/>
                    </a:prstGeom>
                  </pic:spPr>
                </pic:pic>
              </a:graphicData>
            </a:graphic>
          </wp:inline>
        </w:drawing>
      </w:r>
    </w:p>
    <w:p w:rsidR="004F1B61" w:rsidRPr="00051782" w:rsidRDefault="004F1B61" w:rsidP="004F1B61">
      <w:pPr>
        <w:pStyle w:val="Caption"/>
        <w:rPr>
          <w:rFonts w:ascii="Arial" w:hAnsi="Arial" w:cs="Arial"/>
          <w:color w:val="auto"/>
        </w:rPr>
      </w:pPr>
      <w:r w:rsidRPr="00051782">
        <w:rPr>
          <w:rFonts w:ascii="Arial" w:hAnsi="Arial" w:cs="Arial"/>
          <w:color w:val="auto"/>
        </w:rPr>
        <w:t xml:space="preserve">Rysunek </w:t>
      </w:r>
      <w:r w:rsidRPr="00051782">
        <w:rPr>
          <w:rFonts w:ascii="Arial" w:hAnsi="Arial" w:cs="Arial"/>
          <w:color w:val="auto"/>
        </w:rPr>
        <w:fldChar w:fldCharType="begin"/>
      </w:r>
      <w:r w:rsidRPr="00051782">
        <w:rPr>
          <w:rFonts w:ascii="Arial" w:hAnsi="Arial" w:cs="Arial"/>
          <w:color w:val="auto"/>
        </w:rPr>
        <w:instrText xml:space="preserve"> SEQ Rysunek \* ARABIC </w:instrText>
      </w:r>
      <w:r w:rsidRPr="00051782">
        <w:rPr>
          <w:rFonts w:ascii="Arial" w:hAnsi="Arial" w:cs="Arial"/>
          <w:color w:val="auto"/>
        </w:rPr>
        <w:fldChar w:fldCharType="separate"/>
      </w:r>
      <w:r w:rsidR="003A4B07">
        <w:rPr>
          <w:rFonts w:ascii="Arial" w:hAnsi="Arial" w:cs="Arial"/>
          <w:noProof/>
          <w:color w:val="auto"/>
        </w:rPr>
        <w:t>1</w:t>
      </w:r>
      <w:r w:rsidRPr="00051782">
        <w:rPr>
          <w:rFonts w:ascii="Arial" w:hAnsi="Arial" w:cs="Arial"/>
          <w:color w:val="auto"/>
        </w:rPr>
        <w:fldChar w:fldCharType="end"/>
      </w:r>
      <w:r w:rsidRPr="00051782">
        <w:rPr>
          <w:rFonts w:ascii="Arial" w:hAnsi="Arial" w:cs="Arial"/>
          <w:color w:val="auto"/>
        </w:rPr>
        <w:t xml:space="preserve"> Wiadomość ze strony https://archive.ics.uci.edu/ml/datasets/pima+indians+diabetes mówiąca o braku dalszego dostępu do danego zbioru.</w:t>
      </w:r>
    </w:p>
    <w:p w:rsidR="001E78A9" w:rsidRPr="00051782" w:rsidRDefault="001E78A9" w:rsidP="001E78A9">
      <w:pPr>
        <w:ind w:firstLine="708"/>
        <w:rPr>
          <w:rFonts w:ascii="Arial" w:hAnsi="Arial" w:cs="Arial"/>
          <w:sz w:val="24"/>
        </w:rPr>
      </w:pPr>
      <w:r w:rsidRPr="00051782">
        <w:rPr>
          <w:rFonts w:ascii="Arial" w:hAnsi="Arial" w:cs="Arial"/>
          <w:sz w:val="24"/>
        </w:rPr>
        <w:t>Poniżej zaprezentowano opis zbiorów. Opis ten pomoże w zrozumieniu danych, które będą analizowane. Dobre zrozumienie danych z którymi się pracuje jest niezbędną częścią do poprawnego przeprowadzenia badań.</w:t>
      </w:r>
    </w:p>
    <w:p w:rsidR="004F1B61" w:rsidRPr="0015218F" w:rsidRDefault="004F1B61" w:rsidP="004F1B61">
      <w:pPr>
        <w:rPr>
          <w:rFonts w:ascii="Arial" w:hAnsi="Arial" w:cs="Arial"/>
          <w:sz w:val="24"/>
        </w:rPr>
      </w:pPr>
      <w:r w:rsidRPr="0015218F">
        <w:rPr>
          <w:rFonts w:ascii="Arial" w:hAnsi="Arial" w:cs="Arial"/>
          <w:b/>
          <w:sz w:val="28"/>
          <w:szCs w:val="24"/>
        </w:rPr>
        <w:t>Zbiór Iris</w:t>
      </w:r>
    </w:p>
    <w:p w:rsidR="004F1B61" w:rsidRPr="00051782" w:rsidRDefault="004F1B61" w:rsidP="004F1B61">
      <w:pPr>
        <w:rPr>
          <w:rFonts w:ascii="Arial" w:hAnsi="Arial" w:cs="Arial"/>
          <w:iCs/>
          <w:sz w:val="24"/>
          <w:szCs w:val="18"/>
        </w:rPr>
      </w:pPr>
      <w:r w:rsidRPr="00051782">
        <w:rPr>
          <w:rFonts w:ascii="Arial" w:hAnsi="Arial" w:cs="Arial"/>
          <w:iCs/>
          <w:sz w:val="24"/>
          <w:szCs w:val="18"/>
        </w:rPr>
        <w:t>Jest to prawdopodobnie jeden z najbardziej znanych i podstawowych zbiorów danych przy problemach klasyfikacji i rozpoznawania wzorców.</w:t>
      </w:r>
    </w:p>
    <w:p w:rsidR="00A35FBE" w:rsidRPr="00051782" w:rsidRDefault="00A35FBE" w:rsidP="004F1B61">
      <w:pPr>
        <w:rPr>
          <w:rFonts w:ascii="Arial" w:hAnsi="Arial" w:cs="Arial"/>
          <w:iCs/>
          <w:sz w:val="24"/>
          <w:szCs w:val="18"/>
        </w:rPr>
      </w:pPr>
      <w:r w:rsidRPr="00051782">
        <w:rPr>
          <w:rFonts w:ascii="Arial" w:hAnsi="Arial" w:cs="Arial"/>
          <w:iCs/>
          <w:sz w:val="24"/>
          <w:szCs w:val="18"/>
        </w:rPr>
        <w:t>Zbiór składa się z</w:t>
      </w:r>
      <w:r w:rsidR="00BD6EE1" w:rsidRPr="00051782">
        <w:rPr>
          <w:rFonts w:ascii="Arial" w:hAnsi="Arial" w:cs="Arial"/>
          <w:iCs/>
          <w:sz w:val="24"/>
          <w:szCs w:val="18"/>
        </w:rPr>
        <w:t>e</w:t>
      </w:r>
      <w:r w:rsidRPr="00051782">
        <w:rPr>
          <w:rFonts w:ascii="Arial" w:hAnsi="Arial" w:cs="Arial"/>
          <w:iCs/>
          <w:sz w:val="24"/>
          <w:szCs w:val="18"/>
        </w:rPr>
        <w:t xml:space="preserve"> 150 instancji, podzielonych na 3 równe zbiory po 50 klas każda.</w:t>
      </w:r>
    </w:p>
    <w:p w:rsidR="00A35FBE" w:rsidRPr="00051782" w:rsidRDefault="00A35FBE" w:rsidP="004F1B61">
      <w:pPr>
        <w:rPr>
          <w:rFonts w:ascii="Arial" w:hAnsi="Arial" w:cs="Arial"/>
          <w:iCs/>
          <w:sz w:val="24"/>
          <w:szCs w:val="18"/>
        </w:rPr>
      </w:pPr>
      <w:r w:rsidRPr="00051782">
        <w:rPr>
          <w:rFonts w:ascii="Arial" w:hAnsi="Arial" w:cs="Arial"/>
          <w:iCs/>
          <w:sz w:val="24"/>
          <w:szCs w:val="18"/>
        </w:rPr>
        <w:t>Definicje atrybutów:</w:t>
      </w:r>
    </w:p>
    <w:p w:rsidR="004F1B61" w:rsidRPr="00051782" w:rsidRDefault="004F1B61" w:rsidP="00A35FBE">
      <w:pPr>
        <w:pStyle w:val="ListParagraph"/>
        <w:numPr>
          <w:ilvl w:val="0"/>
          <w:numId w:val="7"/>
        </w:numPr>
        <w:rPr>
          <w:rFonts w:ascii="Arial" w:hAnsi="Arial" w:cs="Arial"/>
          <w:iCs/>
          <w:sz w:val="24"/>
          <w:szCs w:val="18"/>
        </w:rPr>
      </w:pPr>
      <w:r w:rsidRPr="00051782">
        <w:rPr>
          <w:rFonts w:ascii="Arial" w:hAnsi="Arial" w:cs="Arial"/>
          <w:iCs/>
          <w:sz w:val="24"/>
          <w:szCs w:val="18"/>
        </w:rPr>
        <w:t xml:space="preserve">Sepal </w:t>
      </w:r>
      <w:r w:rsidR="00A35FBE" w:rsidRPr="00051782">
        <w:rPr>
          <w:rFonts w:ascii="Arial" w:hAnsi="Arial" w:cs="Arial"/>
          <w:iCs/>
          <w:sz w:val="24"/>
          <w:szCs w:val="18"/>
        </w:rPr>
        <w:t>–</w:t>
      </w:r>
      <w:r w:rsidRPr="00051782">
        <w:rPr>
          <w:rFonts w:ascii="Arial" w:hAnsi="Arial" w:cs="Arial"/>
          <w:iCs/>
          <w:sz w:val="24"/>
          <w:szCs w:val="18"/>
        </w:rPr>
        <w:t xml:space="preserve"> </w:t>
      </w:r>
      <w:r w:rsidR="00A35FBE" w:rsidRPr="00051782">
        <w:rPr>
          <w:rFonts w:ascii="Arial" w:hAnsi="Arial" w:cs="Arial"/>
          <w:iCs/>
          <w:sz w:val="24"/>
          <w:szCs w:val="18"/>
        </w:rPr>
        <w:t>zielony płatek u dołu kielicha służący do ochrony kwiatu w trakcie kwitnięcia,</w:t>
      </w:r>
    </w:p>
    <w:p w:rsidR="00A35FBE" w:rsidRPr="00051782" w:rsidRDefault="00A35FBE" w:rsidP="00A35FBE">
      <w:pPr>
        <w:pStyle w:val="ListParagraph"/>
        <w:numPr>
          <w:ilvl w:val="0"/>
          <w:numId w:val="7"/>
        </w:numPr>
        <w:rPr>
          <w:rFonts w:ascii="Arial" w:hAnsi="Arial" w:cs="Arial"/>
          <w:iCs/>
          <w:sz w:val="24"/>
          <w:szCs w:val="18"/>
        </w:rPr>
      </w:pPr>
      <w:r w:rsidRPr="00051782">
        <w:rPr>
          <w:rFonts w:ascii="Arial" w:hAnsi="Arial" w:cs="Arial"/>
          <w:iCs/>
          <w:sz w:val="24"/>
          <w:szCs w:val="18"/>
        </w:rPr>
        <w:t>Petal – płatek kwiatu, służący do przyciągania uwagi ptaków i insektów</w:t>
      </w:r>
    </w:p>
    <w:p w:rsidR="00A35FBE" w:rsidRPr="00051782" w:rsidRDefault="00A35FBE" w:rsidP="004F1B61">
      <w:pPr>
        <w:rPr>
          <w:rFonts w:ascii="Arial" w:hAnsi="Arial" w:cs="Arial"/>
          <w:iCs/>
          <w:sz w:val="24"/>
          <w:szCs w:val="18"/>
        </w:rPr>
      </w:pPr>
      <w:r w:rsidRPr="00051782">
        <w:rPr>
          <w:rFonts w:ascii="Arial" w:hAnsi="Arial" w:cs="Arial"/>
          <w:iCs/>
          <w:sz w:val="24"/>
          <w:szCs w:val="18"/>
        </w:rPr>
        <w:t>Cechy zbioru zawierają cztery informacje:</w:t>
      </w:r>
    </w:p>
    <w:p w:rsidR="004F1B61" w:rsidRPr="00051782" w:rsidRDefault="004F1B61" w:rsidP="004F1B61">
      <w:pPr>
        <w:pStyle w:val="ListParagraph"/>
        <w:numPr>
          <w:ilvl w:val="0"/>
          <w:numId w:val="6"/>
        </w:numPr>
        <w:rPr>
          <w:rFonts w:ascii="Arial" w:hAnsi="Arial" w:cs="Arial"/>
          <w:iCs/>
          <w:sz w:val="24"/>
          <w:szCs w:val="18"/>
        </w:rPr>
      </w:pPr>
      <w:r w:rsidRPr="00051782">
        <w:rPr>
          <w:rFonts w:ascii="Arial" w:hAnsi="Arial" w:cs="Arial"/>
          <w:iCs/>
          <w:sz w:val="24"/>
          <w:szCs w:val="18"/>
        </w:rPr>
        <w:t xml:space="preserve">Sepal length </w:t>
      </w:r>
      <w:r w:rsidR="00A35FBE" w:rsidRPr="00051782">
        <w:rPr>
          <w:rFonts w:ascii="Arial" w:hAnsi="Arial" w:cs="Arial"/>
          <w:iCs/>
          <w:sz w:val="24"/>
          <w:szCs w:val="18"/>
        </w:rPr>
        <w:t>in cm</w:t>
      </w:r>
    </w:p>
    <w:p w:rsidR="004F1B61" w:rsidRPr="00051782" w:rsidRDefault="004F1B61" w:rsidP="004F1B61">
      <w:pPr>
        <w:pStyle w:val="ListParagraph"/>
        <w:numPr>
          <w:ilvl w:val="0"/>
          <w:numId w:val="6"/>
        </w:numPr>
        <w:rPr>
          <w:rFonts w:ascii="Arial" w:hAnsi="Arial" w:cs="Arial"/>
          <w:iCs/>
          <w:sz w:val="24"/>
          <w:szCs w:val="18"/>
        </w:rPr>
      </w:pPr>
      <w:r w:rsidRPr="00051782">
        <w:rPr>
          <w:rFonts w:ascii="Arial" w:hAnsi="Arial" w:cs="Arial"/>
          <w:iCs/>
          <w:sz w:val="24"/>
          <w:szCs w:val="18"/>
        </w:rPr>
        <w:t xml:space="preserve">Sepal width </w:t>
      </w:r>
      <w:r w:rsidR="00A35FBE" w:rsidRPr="00051782">
        <w:rPr>
          <w:rFonts w:ascii="Arial" w:hAnsi="Arial" w:cs="Arial"/>
          <w:iCs/>
          <w:sz w:val="24"/>
          <w:szCs w:val="18"/>
        </w:rPr>
        <w:t>in cm</w:t>
      </w:r>
    </w:p>
    <w:p w:rsidR="004F1B61" w:rsidRPr="00051782" w:rsidRDefault="00A35FBE" w:rsidP="004F1B61">
      <w:pPr>
        <w:pStyle w:val="ListParagraph"/>
        <w:numPr>
          <w:ilvl w:val="0"/>
          <w:numId w:val="6"/>
        </w:numPr>
        <w:rPr>
          <w:rFonts w:ascii="Arial" w:hAnsi="Arial" w:cs="Arial"/>
          <w:iCs/>
          <w:sz w:val="24"/>
          <w:szCs w:val="18"/>
        </w:rPr>
      </w:pPr>
      <w:r w:rsidRPr="00051782">
        <w:rPr>
          <w:rFonts w:ascii="Arial" w:hAnsi="Arial" w:cs="Arial"/>
          <w:iCs/>
          <w:sz w:val="24"/>
          <w:szCs w:val="18"/>
        </w:rPr>
        <w:t>Petal length in cm</w:t>
      </w:r>
    </w:p>
    <w:p w:rsidR="00A35FBE" w:rsidRPr="00051782" w:rsidRDefault="00A35FBE" w:rsidP="004F1B61">
      <w:pPr>
        <w:pStyle w:val="ListParagraph"/>
        <w:numPr>
          <w:ilvl w:val="0"/>
          <w:numId w:val="6"/>
        </w:numPr>
        <w:rPr>
          <w:rFonts w:ascii="Arial" w:hAnsi="Arial" w:cs="Arial"/>
          <w:iCs/>
          <w:sz w:val="24"/>
          <w:szCs w:val="18"/>
        </w:rPr>
      </w:pPr>
      <w:r w:rsidRPr="00051782">
        <w:rPr>
          <w:rFonts w:ascii="Arial" w:hAnsi="Arial" w:cs="Arial"/>
          <w:iCs/>
          <w:sz w:val="24"/>
          <w:szCs w:val="18"/>
        </w:rPr>
        <w:t>Petal width in cm</w:t>
      </w:r>
    </w:p>
    <w:p w:rsidR="00A35FBE" w:rsidRPr="00051782" w:rsidRDefault="00A35FBE" w:rsidP="00A35FBE">
      <w:pPr>
        <w:rPr>
          <w:rFonts w:ascii="Arial" w:hAnsi="Arial" w:cs="Arial"/>
          <w:iCs/>
          <w:sz w:val="24"/>
          <w:szCs w:val="18"/>
        </w:rPr>
      </w:pPr>
      <w:r w:rsidRPr="00051782">
        <w:rPr>
          <w:rFonts w:ascii="Arial" w:hAnsi="Arial" w:cs="Arial"/>
          <w:iCs/>
          <w:sz w:val="24"/>
          <w:szCs w:val="18"/>
        </w:rPr>
        <w:t>Ostatnią, piątą kolumną jest klasa mówiąca o typie irysa. Możliwe są trzy klasy:</w:t>
      </w:r>
    </w:p>
    <w:p w:rsidR="00A35FBE" w:rsidRPr="00051782" w:rsidRDefault="00A35FBE" w:rsidP="00A35FBE">
      <w:pPr>
        <w:pStyle w:val="ListParagraph"/>
        <w:numPr>
          <w:ilvl w:val="0"/>
          <w:numId w:val="8"/>
        </w:numPr>
        <w:rPr>
          <w:rFonts w:ascii="Arial" w:hAnsi="Arial" w:cs="Arial"/>
          <w:iCs/>
          <w:sz w:val="24"/>
          <w:szCs w:val="18"/>
        </w:rPr>
      </w:pPr>
      <w:r w:rsidRPr="00051782">
        <w:rPr>
          <w:rFonts w:ascii="Arial" w:hAnsi="Arial" w:cs="Arial"/>
          <w:iCs/>
          <w:sz w:val="24"/>
          <w:szCs w:val="18"/>
        </w:rPr>
        <w:t>Iris Setosa</w:t>
      </w:r>
    </w:p>
    <w:p w:rsidR="00A35FBE" w:rsidRPr="00051782" w:rsidRDefault="00A35FBE" w:rsidP="00A35FBE">
      <w:pPr>
        <w:pStyle w:val="ListParagraph"/>
        <w:numPr>
          <w:ilvl w:val="0"/>
          <w:numId w:val="8"/>
        </w:numPr>
        <w:rPr>
          <w:rFonts w:ascii="Arial" w:hAnsi="Arial" w:cs="Arial"/>
          <w:iCs/>
          <w:sz w:val="24"/>
          <w:szCs w:val="18"/>
        </w:rPr>
      </w:pPr>
      <w:r w:rsidRPr="00051782">
        <w:rPr>
          <w:rFonts w:ascii="Arial" w:hAnsi="Arial" w:cs="Arial"/>
          <w:iCs/>
          <w:sz w:val="24"/>
          <w:szCs w:val="18"/>
        </w:rPr>
        <w:t>Iris Versicolour</w:t>
      </w:r>
    </w:p>
    <w:p w:rsidR="00A35FBE" w:rsidRPr="00051782" w:rsidRDefault="00A35FBE" w:rsidP="00A35FBE">
      <w:pPr>
        <w:pStyle w:val="ListParagraph"/>
        <w:numPr>
          <w:ilvl w:val="0"/>
          <w:numId w:val="8"/>
        </w:numPr>
        <w:rPr>
          <w:rFonts w:ascii="Arial" w:hAnsi="Arial" w:cs="Arial"/>
          <w:iCs/>
          <w:sz w:val="24"/>
          <w:szCs w:val="18"/>
        </w:rPr>
      </w:pPr>
      <w:r w:rsidRPr="00051782">
        <w:rPr>
          <w:rFonts w:ascii="Arial" w:hAnsi="Arial" w:cs="Arial"/>
          <w:iCs/>
          <w:sz w:val="24"/>
          <w:szCs w:val="18"/>
        </w:rPr>
        <w:t>Iris Virginica</w:t>
      </w:r>
    </w:p>
    <w:p w:rsidR="00A35FBE" w:rsidRPr="00051782" w:rsidRDefault="00A35FBE" w:rsidP="00A35FBE">
      <w:pPr>
        <w:rPr>
          <w:rFonts w:ascii="Arial" w:hAnsi="Arial" w:cs="Arial"/>
          <w:iCs/>
          <w:sz w:val="24"/>
          <w:szCs w:val="18"/>
        </w:rPr>
      </w:pPr>
    </w:p>
    <w:p w:rsidR="00A35FBE" w:rsidRPr="0015218F" w:rsidRDefault="00A35FBE" w:rsidP="00A35FBE">
      <w:pPr>
        <w:rPr>
          <w:rFonts w:ascii="Arial" w:hAnsi="Arial" w:cs="Arial"/>
          <w:b/>
          <w:iCs/>
          <w:sz w:val="28"/>
          <w:szCs w:val="18"/>
        </w:rPr>
      </w:pPr>
      <w:r w:rsidRPr="0015218F">
        <w:rPr>
          <w:rFonts w:ascii="Arial" w:hAnsi="Arial" w:cs="Arial"/>
          <w:b/>
          <w:iCs/>
          <w:sz w:val="28"/>
          <w:szCs w:val="18"/>
        </w:rPr>
        <w:t>Zbiór Wine</w:t>
      </w:r>
    </w:p>
    <w:p w:rsidR="00A35FBE" w:rsidRPr="00051782" w:rsidRDefault="00A35FBE" w:rsidP="00A35FBE">
      <w:pPr>
        <w:rPr>
          <w:rFonts w:ascii="Arial" w:hAnsi="Arial" w:cs="Arial"/>
          <w:iCs/>
          <w:sz w:val="24"/>
          <w:szCs w:val="18"/>
        </w:rPr>
      </w:pPr>
      <w:r w:rsidRPr="00051782">
        <w:rPr>
          <w:rFonts w:ascii="Arial" w:hAnsi="Arial" w:cs="Arial"/>
          <w:iCs/>
          <w:sz w:val="24"/>
          <w:szCs w:val="18"/>
        </w:rPr>
        <w:t>Zbiór ten został skonstruowany w wyniku analizy składu chemicznego win stworzonych w tym samym rejonie Włoch lecz przy użyciu trzech różnych odmian uprawnych.</w:t>
      </w:r>
    </w:p>
    <w:p w:rsidR="00BD6EE1" w:rsidRPr="00051782" w:rsidRDefault="00BD6EE1" w:rsidP="00A35FBE">
      <w:pPr>
        <w:rPr>
          <w:rFonts w:ascii="Arial" w:hAnsi="Arial" w:cs="Arial"/>
          <w:iCs/>
          <w:sz w:val="24"/>
          <w:szCs w:val="18"/>
        </w:rPr>
      </w:pPr>
      <w:r w:rsidRPr="00051782">
        <w:rPr>
          <w:rFonts w:ascii="Arial" w:hAnsi="Arial" w:cs="Arial"/>
          <w:iCs/>
          <w:sz w:val="24"/>
          <w:szCs w:val="18"/>
        </w:rPr>
        <w:t>Zbiór składa się ze 178 instancji.</w:t>
      </w:r>
    </w:p>
    <w:p w:rsidR="00BD6EE1" w:rsidRPr="00051782" w:rsidRDefault="00BD6EE1" w:rsidP="00A35FBE">
      <w:pPr>
        <w:rPr>
          <w:rFonts w:ascii="Arial" w:hAnsi="Arial" w:cs="Arial"/>
          <w:iCs/>
          <w:sz w:val="24"/>
          <w:szCs w:val="18"/>
        </w:rPr>
      </w:pPr>
      <w:r w:rsidRPr="00051782">
        <w:rPr>
          <w:rFonts w:ascii="Arial" w:hAnsi="Arial" w:cs="Arial"/>
          <w:iCs/>
          <w:sz w:val="24"/>
          <w:szCs w:val="18"/>
        </w:rPr>
        <w:t>Definicje atrybutów oraz cechy zbioru:</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Alcohol – alkohol</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Malic acid – kwas jabłkowy</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Ash – popiół</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Alkalinity of ash – alkaliczność popiołu</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Magnesium – magnez</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Total phenols – całkowita zawartość fenoli</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Flavonoids – flawonoidy</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Nonflavanoid phenols – fenole nieflawonowe</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Proanthocyanidins – proantocyjanidyny</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Color intensity, intensywność koloru</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Hue – odcień</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OD280/OD315 of diluted wines - OD280 / OD315 rozcieńczonych win</w:t>
      </w:r>
    </w:p>
    <w:p w:rsidR="00BD6EE1" w:rsidRPr="00051782" w:rsidRDefault="00BD6EE1" w:rsidP="00BD6EE1">
      <w:pPr>
        <w:pStyle w:val="ListParagraph"/>
        <w:numPr>
          <w:ilvl w:val="0"/>
          <w:numId w:val="10"/>
        </w:numPr>
        <w:rPr>
          <w:rFonts w:ascii="Arial" w:hAnsi="Arial" w:cs="Arial"/>
          <w:iCs/>
          <w:sz w:val="24"/>
          <w:szCs w:val="18"/>
        </w:rPr>
      </w:pPr>
      <w:r w:rsidRPr="00051782">
        <w:rPr>
          <w:rFonts w:ascii="Arial" w:hAnsi="Arial" w:cs="Arial"/>
          <w:iCs/>
          <w:sz w:val="24"/>
          <w:szCs w:val="18"/>
        </w:rPr>
        <w:t>Proline – Proline</w:t>
      </w:r>
    </w:p>
    <w:p w:rsidR="00BD6EE1" w:rsidRPr="00051782" w:rsidRDefault="001E78A9" w:rsidP="00BD6EE1">
      <w:pPr>
        <w:rPr>
          <w:rFonts w:ascii="Arial" w:hAnsi="Arial" w:cs="Arial"/>
          <w:iCs/>
          <w:sz w:val="24"/>
          <w:szCs w:val="18"/>
        </w:rPr>
      </w:pPr>
      <w:r w:rsidRPr="00051782">
        <w:rPr>
          <w:rFonts w:ascii="Arial" w:hAnsi="Arial" w:cs="Arial"/>
          <w:iCs/>
          <w:sz w:val="24"/>
          <w:szCs w:val="18"/>
        </w:rPr>
        <w:t>Pierwszy atrybut w pliku zawierającym dane jest identyfikatorem klasy od 1 do 3.</w:t>
      </w:r>
    </w:p>
    <w:p w:rsidR="001E78A9" w:rsidRPr="00051782" w:rsidRDefault="001E78A9" w:rsidP="00BD6EE1">
      <w:pPr>
        <w:rPr>
          <w:rFonts w:ascii="Arial" w:hAnsi="Arial" w:cs="Arial"/>
          <w:iCs/>
          <w:sz w:val="24"/>
          <w:szCs w:val="18"/>
        </w:rPr>
      </w:pPr>
      <w:r w:rsidRPr="00051782">
        <w:rPr>
          <w:rFonts w:ascii="Arial" w:hAnsi="Arial" w:cs="Arial"/>
          <w:iCs/>
          <w:sz w:val="24"/>
          <w:szCs w:val="18"/>
        </w:rPr>
        <w:t>Rozłożenie instancji klas jest następujące:</w:t>
      </w:r>
    </w:p>
    <w:p w:rsidR="001E78A9" w:rsidRPr="00051782" w:rsidRDefault="001E78A9"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1 – 59 instancji,</w:t>
      </w:r>
    </w:p>
    <w:p w:rsidR="001E78A9" w:rsidRPr="00051782" w:rsidRDefault="001E78A9"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2 – 71 instancji,</w:t>
      </w:r>
    </w:p>
    <w:p w:rsidR="001E78A9" w:rsidRPr="00051782" w:rsidRDefault="001E78A9"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3 – 48 instancji.</w:t>
      </w:r>
    </w:p>
    <w:p w:rsidR="0015218F" w:rsidRDefault="0015218F" w:rsidP="001E78A9">
      <w:pPr>
        <w:rPr>
          <w:rFonts w:ascii="Arial" w:hAnsi="Arial" w:cs="Arial"/>
          <w:b/>
          <w:iCs/>
          <w:sz w:val="28"/>
          <w:szCs w:val="18"/>
        </w:rPr>
      </w:pPr>
    </w:p>
    <w:p w:rsidR="00D978E2" w:rsidRPr="0015218F" w:rsidRDefault="00D978E2" w:rsidP="001E78A9">
      <w:pPr>
        <w:rPr>
          <w:rFonts w:ascii="Arial" w:hAnsi="Arial" w:cs="Arial"/>
          <w:b/>
          <w:iCs/>
          <w:sz w:val="28"/>
          <w:szCs w:val="18"/>
        </w:rPr>
      </w:pPr>
      <w:r w:rsidRPr="0015218F">
        <w:rPr>
          <w:rFonts w:ascii="Arial" w:hAnsi="Arial" w:cs="Arial"/>
          <w:b/>
          <w:iCs/>
          <w:sz w:val="28"/>
          <w:szCs w:val="18"/>
        </w:rPr>
        <w:t>Zbiór Glass identification</w:t>
      </w:r>
    </w:p>
    <w:p w:rsidR="00D978E2" w:rsidRPr="00051782" w:rsidRDefault="00D978E2" w:rsidP="001E78A9">
      <w:pPr>
        <w:rPr>
          <w:rFonts w:ascii="Arial" w:hAnsi="Arial" w:cs="Arial"/>
          <w:iCs/>
          <w:sz w:val="24"/>
          <w:szCs w:val="18"/>
        </w:rPr>
      </w:pPr>
      <w:r w:rsidRPr="00051782">
        <w:rPr>
          <w:rFonts w:ascii="Arial" w:hAnsi="Arial" w:cs="Arial"/>
          <w:iCs/>
          <w:sz w:val="24"/>
          <w:szCs w:val="18"/>
        </w:rPr>
        <w:t>Zbiór powstał poprzez analizę składu chemicznego badanego szkła aby określić typ powstałego szkła oraz jego przeznaczenie.</w:t>
      </w:r>
    </w:p>
    <w:p w:rsidR="00D978E2" w:rsidRPr="00051782" w:rsidRDefault="00D978E2" w:rsidP="001E78A9">
      <w:pPr>
        <w:rPr>
          <w:rFonts w:ascii="Arial" w:hAnsi="Arial" w:cs="Arial"/>
          <w:iCs/>
          <w:sz w:val="24"/>
          <w:szCs w:val="18"/>
        </w:rPr>
      </w:pPr>
      <w:r w:rsidRPr="00051782">
        <w:rPr>
          <w:rFonts w:ascii="Arial" w:hAnsi="Arial" w:cs="Arial"/>
          <w:iCs/>
          <w:sz w:val="24"/>
          <w:szCs w:val="18"/>
        </w:rPr>
        <w:t>Zbiór składa się z 214 instancji podzielonych na 6 klas.</w:t>
      </w:r>
    </w:p>
    <w:p w:rsidR="002F5420" w:rsidRPr="00051782" w:rsidRDefault="002F5420" w:rsidP="002F5420">
      <w:pPr>
        <w:rPr>
          <w:rFonts w:ascii="Arial" w:hAnsi="Arial" w:cs="Arial"/>
          <w:iCs/>
          <w:sz w:val="24"/>
          <w:szCs w:val="18"/>
        </w:rPr>
      </w:pPr>
      <w:r w:rsidRPr="00051782">
        <w:rPr>
          <w:rFonts w:ascii="Arial" w:hAnsi="Arial" w:cs="Arial"/>
          <w:iCs/>
          <w:sz w:val="24"/>
          <w:szCs w:val="18"/>
        </w:rPr>
        <w:t>Rozłożenie instancji klas jest następujące:</w:t>
      </w:r>
    </w:p>
    <w:p w:rsidR="002F5420" w:rsidRPr="00051782" w:rsidRDefault="002F5420" w:rsidP="002F5420">
      <w:pPr>
        <w:pStyle w:val="ListParagraph"/>
        <w:numPr>
          <w:ilvl w:val="0"/>
          <w:numId w:val="11"/>
        </w:numPr>
        <w:rPr>
          <w:rFonts w:ascii="Arial" w:hAnsi="Arial" w:cs="Arial"/>
          <w:iCs/>
          <w:sz w:val="24"/>
          <w:szCs w:val="18"/>
        </w:rPr>
      </w:pPr>
      <w:r w:rsidRPr="00051782">
        <w:rPr>
          <w:rFonts w:ascii="Arial" w:hAnsi="Arial" w:cs="Arial"/>
          <w:iCs/>
          <w:sz w:val="24"/>
          <w:szCs w:val="18"/>
        </w:rPr>
        <w:t>Klasa 1 – 70 instancji,</w:t>
      </w:r>
    </w:p>
    <w:p w:rsidR="002F5420" w:rsidRPr="00051782" w:rsidRDefault="002F5420" w:rsidP="002F5420">
      <w:pPr>
        <w:pStyle w:val="ListParagraph"/>
        <w:numPr>
          <w:ilvl w:val="0"/>
          <w:numId w:val="11"/>
        </w:numPr>
        <w:rPr>
          <w:rFonts w:ascii="Arial" w:hAnsi="Arial" w:cs="Arial"/>
          <w:iCs/>
          <w:sz w:val="24"/>
          <w:szCs w:val="18"/>
        </w:rPr>
      </w:pPr>
      <w:r w:rsidRPr="00051782">
        <w:rPr>
          <w:rFonts w:ascii="Arial" w:hAnsi="Arial" w:cs="Arial"/>
          <w:iCs/>
          <w:sz w:val="24"/>
          <w:szCs w:val="18"/>
        </w:rPr>
        <w:t>Klasa 2 – 76 instancji,</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3 – 17 instancji,</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4 - 13,</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5 - 9,</w:t>
      </w:r>
    </w:p>
    <w:p w:rsidR="002F5420" w:rsidRPr="00051782" w:rsidRDefault="002F5420" w:rsidP="001E78A9">
      <w:pPr>
        <w:pStyle w:val="ListParagraph"/>
        <w:numPr>
          <w:ilvl w:val="0"/>
          <w:numId w:val="11"/>
        </w:numPr>
        <w:rPr>
          <w:rFonts w:ascii="Arial" w:hAnsi="Arial" w:cs="Arial"/>
          <w:iCs/>
          <w:sz w:val="24"/>
          <w:szCs w:val="18"/>
        </w:rPr>
      </w:pPr>
      <w:r w:rsidRPr="00051782">
        <w:rPr>
          <w:rFonts w:ascii="Arial" w:hAnsi="Arial" w:cs="Arial"/>
          <w:iCs/>
          <w:sz w:val="24"/>
          <w:szCs w:val="18"/>
        </w:rPr>
        <w:t>Klasa 6 - 29.</w:t>
      </w:r>
    </w:p>
    <w:p w:rsidR="00A02C4A" w:rsidRPr="00051782" w:rsidRDefault="00A02C4A" w:rsidP="00A02C4A">
      <w:pPr>
        <w:rPr>
          <w:rFonts w:ascii="Arial" w:hAnsi="Arial" w:cs="Arial"/>
          <w:iCs/>
          <w:sz w:val="24"/>
          <w:szCs w:val="18"/>
        </w:rPr>
      </w:pPr>
      <w:r w:rsidRPr="00051782">
        <w:rPr>
          <w:rFonts w:ascii="Arial" w:hAnsi="Arial" w:cs="Arial"/>
          <w:iCs/>
          <w:sz w:val="24"/>
          <w:szCs w:val="18"/>
        </w:rPr>
        <w:lastRenderedPageBreak/>
        <w:t>Definicje atrybutów oraz cechy zbioru:</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Id – numer porządkowy</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Refractive index – współczynnik załamania światła</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Sodium – sód</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Magnesium – magnez</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Aluminium – glin</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Silicon – krzem</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Potassium – potas</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Calcium – wapń</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Barium – bar</w:t>
      </w:r>
    </w:p>
    <w:p w:rsidR="00A02C4A" w:rsidRPr="00051782" w:rsidRDefault="00A02C4A" w:rsidP="00A02C4A">
      <w:pPr>
        <w:pStyle w:val="ListParagraph"/>
        <w:numPr>
          <w:ilvl w:val="0"/>
          <w:numId w:val="12"/>
        </w:numPr>
        <w:rPr>
          <w:rFonts w:ascii="Arial" w:hAnsi="Arial" w:cs="Arial"/>
          <w:iCs/>
          <w:sz w:val="24"/>
          <w:szCs w:val="18"/>
        </w:rPr>
      </w:pPr>
      <w:r w:rsidRPr="00051782">
        <w:rPr>
          <w:rFonts w:ascii="Arial" w:hAnsi="Arial" w:cs="Arial"/>
          <w:iCs/>
          <w:sz w:val="24"/>
          <w:szCs w:val="18"/>
        </w:rPr>
        <w:t>Iron – żelazo</w:t>
      </w:r>
    </w:p>
    <w:p w:rsidR="0015218F" w:rsidRDefault="0015218F" w:rsidP="00A02C4A">
      <w:pPr>
        <w:rPr>
          <w:rFonts w:ascii="Arial" w:hAnsi="Arial" w:cs="Arial"/>
          <w:b/>
          <w:iCs/>
          <w:sz w:val="28"/>
          <w:szCs w:val="18"/>
        </w:rPr>
      </w:pPr>
    </w:p>
    <w:p w:rsidR="00822E02" w:rsidRPr="0015218F" w:rsidRDefault="00822E02" w:rsidP="00822E02">
      <w:pPr>
        <w:rPr>
          <w:rFonts w:ascii="Arial" w:hAnsi="Arial" w:cs="Arial"/>
          <w:b/>
          <w:iCs/>
          <w:sz w:val="28"/>
          <w:szCs w:val="18"/>
        </w:rPr>
      </w:pPr>
      <w:r w:rsidRPr="0015218F">
        <w:rPr>
          <w:rFonts w:ascii="Arial" w:hAnsi="Arial" w:cs="Arial"/>
          <w:b/>
          <w:iCs/>
          <w:sz w:val="28"/>
          <w:szCs w:val="18"/>
        </w:rPr>
        <w:t xml:space="preserve">Zbiór </w:t>
      </w:r>
      <w:r>
        <w:rPr>
          <w:rFonts w:ascii="Arial" w:hAnsi="Arial" w:cs="Arial"/>
          <w:b/>
          <w:iCs/>
          <w:sz w:val="28"/>
          <w:szCs w:val="18"/>
        </w:rPr>
        <w:t>Seeds</w:t>
      </w:r>
    </w:p>
    <w:p w:rsidR="00822E02" w:rsidRPr="00051782" w:rsidRDefault="00822E02" w:rsidP="00822E02">
      <w:pPr>
        <w:rPr>
          <w:rFonts w:ascii="Arial" w:hAnsi="Arial" w:cs="Arial"/>
          <w:iCs/>
          <w:sz w:val="24"/>
          <w:szCs w:val="18"/>
        </w:rPr>
      </w:pPr>
      <w:r w:rsidRPr="00051782">
        <w:rPr>
          <w:rFonts w:ascii="Arial" w:hAnsi="Arial" w:cs="Arial"/>
          <w:iCs/>
          <w:sz w:val="24"/>
          <w:szCs w:val="18"/>
        </w:rPr>
        <w:t xml:space="preserve">Zbiór </w:t>
      </w:r>
      <w:r>
        <w:rPr>
          <w:rFonts w:ascii="Arial" w:hAnsi="Arial" w:cs="Arial"/>
          <w:iCs/>
          <w:sz w:val="24"/>
          <w:szCs w:val="18"/>
        </w:rPr>
        <w:t xml:space="preserve">reprezentuje </w:t>
      </w:r>
      <w:r w:rsidR="00F22414">
        <w:rPr>
          <w:rFonts w:ascii="Arial" w:hAnsi="Arial" w:cs="Arial"/>
          <w:iCs/>
          <w:sz w:val="24"/>
          <w:szCs w:val="18"/>
        </w:rPr>
        <w:t>atrybuty 3 różnych typów zbóż.</w:t>
      </w:r>
    </w:p>
    <w:p w:rsidR="00822E02" w:rsidRPr="00051782" w:rsidRDefault="00822E02" w:rsidP="00822E02">
      <w:pPr>
        <w:rPr>
          <w:rFonts w:ascii="Arial" w:hAnsi="Arial" w:cs="Arial"/>
          <w:iCs/>
          <w:sz w:val="24"/>
          <w:szCs w:val="18"/>
        </w:rPr>
      </w:pPr>
      <w:r w:rsidRPr="00051782">
        <w:rPr>
          <w:rFonts w:ascii="Arial" w:hAnsi="Arial" w:cs="Arial"/>
          <w:iCs/>
          <w:sz w:val="24"/>
          <w:szCs w:val="18"/>
        </w:rPr>
        <w:t>Zbiór składa się z 21</w:t>
      </w:r>
      <w:r w:rsidR="00F22414">
        <w:rPr>
          <w:rFonts w:ascii="Arial" w:hAnsi="Arial" w:cs="Arial"/>
          <w:iCs/>
          <w:sz w:val="24"/>
          <w:szCs w:val="18"/>
        </w:rPr>
        <w:t>0</w:t>
      </w:r>
      <w:r w:rsidRPr="00051782">
        <w:rPr>
          <w:rFonts w:ascii="Arial" w:hAnsi="Arial" w:cs="Arial"/>
          <w:iCs/>
          <w:sz w:val="24"/>
          <w:szCs w:val="18"/>
        </w:rPr>
        <w:t xml:space="preserve"> instancji podzielonych na </w:t>
      </w:r>
      <w:r w:rsidR="00F22414">
        <w:rPr>
          <w:rFonts w:ascii="Arial" w:hAnsi="Arial" w:cs="Arial"/>
          <w:iCs/>
          <w:sz w:val="24"/>
          <w:szCs w:val="18"/>
        </w:rPr>
        <w:t>3</w:t>
      </w:r>
      <w:r w:rsidRPr="00051782">
        <w:rPr>
          <w:rFonts w:ascii="Arial" w:hAnsi="Arial" w:cs="Arial"/>
          <w:iCs/>
          <w:sz w:val="24"/>
          <w:szCs w:val="18"/>
        </w:rPr>
        <w:t xml:space="preserve"> klas</w:t>
      </w:r>
      <w:r w:rsidR="00F22414">
        <w:rPr>
          <w:rFonts w:ascii="Arial" w:hAnsi="Arial" w:cs="Arial"/>
          <w:iCs/>
          <w:sz w:val="24"/>
          <w:szCs w:val="18"/>
        </w:rPr>
        <w:t>y</w:t>
      </w:r>
      <w:r w:rsidRPr="00051782">
        <w:rPr>
          <w:rFonts w:ascii="Arial" w:hAnsi="Arial" w:cs="Arial"/>
          <w:iCs/>
          <w:sz w:val="24"/>
          <w:szCs w:val="18"/>
        </w:rPr>
        <w:t>.</w:t>
      </w:r>
    </w:p>
    <w:p w:rsidR="00822E02" w:rsidRPr="00051782" w:rsidRDefault="00822E02" w:rsidP="00822E02">
      <w:pPr>
        <w:rPr>
          <w:rFonts w:ascii="Arial" w:hAnsi="Arial" w:cs="Arial"/>
          <w:iCs/>
          <w:sz w:val="24"/>
          <w:szCs w:val="18"/>
        </w:rPr>
      </w:pPr>
      <w:r w:rsidRPr="00051782">
        <w:rPr>
          <w:rFonts w:ascii="Arial" w:hAnsi="Arial" w:cs="Arial"/>
          <w:iCs/>
          <w:sz w:val="24"/>
          <w:szCs w:val="18"/>
        </w:rPr>
        <w:t>Rozłożenie instancji klas jest następujące:</w:t>
      </w:r>
    </w:p>
    <w:p w:rsidR="00822E02" w:rsidRPr="00051782" w:rsidRDefault="00822E02" w:rsidP="00822E02">
      <w:pPr>
        <w:pStyle w:val="ListParagraph"/>
        <w:numPr>
          <w:ilvl w:val="0"/>
          <w:numId w:val="11"/>
        </w:numPr>
        <w:rPr>
          <w:rFonts w:ascii="Arial" w:hAnsi="Arial" w:cs="Arial"/>
          <w:iCs/>
          <w:sz w:val="24"/>
          <w:szCs w:val="18"/>
        </w:rPr>
      </w:pPr>
      <w:r w:rsidRPr="00051782">
        <w:rPr>
          <w:rFonts w:ascii="Arial" w:hAnsi="Arial" w:cs="Arial"/>
          <w:iCs/>
          <w:sz w:val="24"/>
          <w:szCs w:val="18"/>
        </w:rPr>
        <w:t>Klasa 1</w:t>
      </w:r>
      <w:r w:rsidR="00F22414">
        <w:rPr>
          <w:rFonts w:ascii="Arial" w:hAnsi="Arial" w:cs="Arial"/>
          <w:iCs/>
          <w:sz w:val="24"/>
          <w:szCs w:val="18"/>
        </w:rPr>
        <w:t xml:space="preserve"> (Kama)</w:t>
      </w:r>
      <w:r w:rsidRPr="00051782">
        <w:rPr>
          <w:rFonts w:ascii="Arial" w:hAnsi="Arial" w:cs="Arial"/>
          <w:iCs/>
          <w:sz w:val="24"/>
          <w:szCs w:val="18"/>
        </w:rPr>
        <w:t xml:space="preserve"> – 70 instancji,</w:t>
      </w:r>
    </w:p>
    <w:p w:rsidR="00822E02" w:rsidRPr="00051782" w:rsidRDefault="00822E02" w:rsidP="00822E02">
      <w:pPr>
        <w:pStyle w:val="ListParagraph"/>
        <w:numPr>
          <w:ilvl w:val="0"/>
          <w:numId w:val="11"/>
        </w:numPr>
        <w:rPr>
          <w:rFonts w:ascii="Arial" w:hAnsi="Arial" w:cs="Arial"/>
          <w:iCs/>
          <w:sz w:val="24"/>
          <w:szCs w:val="18"/>
        </w:rPr>
      </w:pPr>
      <w:r w:rsidRPr="00051782">
        <w:rPr>
          <w:rFonts w:ascii="Arial" w:hAnsi="Arial" w:cs="Arial"/>
          <w:iCs/>
          <w:sz w:val="24"/>
          <w:szCs w:val="18"/>
        </w:rPr>
        <w:t>Klasa 2</w:t>
      </w:r>
      <w:r w:rsidR="00F22414">
        <w:rPr>
          <w:rFonts w:ascii="Arial" w:hAnsi="Arial" w:cs="Arial"/>
          <w:iCs/>
          <w:sz w:val="24"/>
          <w:szCs w:val="18"/>
        </w:rPr>
        <w:t xml:space="preserve"> (Rosa)</w:t>
      </w:r>
      <w:r w:rsidRPr="00051782">
        <w:rPr>
          <w:rFonts w:ascii="Arial" w:hAnsi="Arial" w:cs="Arial"/>
          <w:iCs/>
          <w:sz w:val="24"/>
          <w:szCs w:val="18"/>
        </w:rPr>
        <w:t xml:space="preserve"> – 7</w:t>
      </w:r>
      <w:r w:rsidR="00F22414">
        <w:rPr>
          <w:rFonts w:ascii="Arial" w:hAnsi="Arial" w:cs="Arial"/>
          <w:iCs/>
          <w:sz w:val="24"/>
          <w:szCs w:val="18"/>
        </w:rPr>
        <w:t>0</w:t>
      </w:r>
      <w:r w:rsidRPr="00051782">
        <w:rPr>
          <w:rFonts w:ascii="Arial" w:hAnsi="Arial" w:cs="Arial"/>
          <w:iCs/>
          <w:sz w:val="24"/>
          <w:szCs w:val="18"/>
        </w:rPr>
        <w:t xml:space="preserve"> instancji,</w:t>
      </w:r>
    </w:p>
    <w:p w:rsidR="00822E02" w:rsidRPr="00051782" w:rsidRDefault="00822E02" w:rsidP="00822E02">
      <w:pPr>
        <w:pStyle w:val="ListParagraph"/>
        <w:numPr>
          <w:ilvl w:val="0"/>
          <w:numId w:val="11"/>
        </w:numPr>
        <w:rPr>
          <w:rFonts w:ascii="Arial" w:hAnsi="Arial" w:cs="Arial"/>
          <w:iCs/>
          <w:sz w:val="24"/>
          <w:szCs w:val="18"/>
        </w:rPr>
      </w:pPr>
      <w:r w:rsidRPr="00051782">
        <w:rPr>
          <w:rFonts w:ascii="Arial" w:hAnsi="Arial" w:cs="Arial"/>
          <w:iCs/>
          <w:sz w:val="24"/>
          <w:szCs w:val="18"/>
        </w:rPr>
        <w:t>Klasa 3</w:t>
      </w:r>
      <w:r w:rsidR="00F22414">
        <w:rPr>
          <w:rFonts w:ascii="Arial" w:hAnsi="Arial" w:cs="Arial"/>
          <w:iCs/>
          <w:sz w:val="24"/>
          <w:szCs w:val="18"/>
        </w:rPr>
        <w:t xml:space="preserve"> (Canadian)</w:t>
      </w:r>
      <w:r w:rsidRPr="00051782">
        <w:rPr>
          <w:rFonts w:ascii="Arial" w:hAnsi="Arial" w:cs="Arial"/>
          <w:iCs/>
          <w:sz w:val="24"/>
          <w:szCs w:val="18"/>
        </w:rPr>
        <w:t xml:space="preserve"> – </w:t>
      </w:r>
      <w:r w:rsidR="00F22414">
        <w:rPr>
          <w:rFonts w:ascii="Arial" w:hAnsi="Arial" w:cs="Arial"/>
          <w:iCs/>
          <w:sz w:val="24"/>
          <w:szCs w:val="18"/>
        </w:rPr>
        <w:t>70</w:t>
      </w:r>
      <w:r w:rsidRPr="00051782">
        <w:rPr>
          <w:rFonts w:ascii="Arial" w:hAnsi="Arial" w:cs="Arial"/>
          <w:iCs/>
          <w:sz w:val="24"/>
          <w:szCs w:val="18"/>
        </w:rPr>
        <w:t xml:space="preserve"> instancji,</w:t>
      </w:r>
    </w:p>
    <w:p w:rsidR="00822E02" w:rsidRPr="00051782" w:rsidRDefault="00822E02" w:rsidP="00822E02">
      <w:pPr>
        <w:rPr>
          <w:rFonts w:ascii="Arial" w:hAnsi="Arial" w:cs="Arial"/>
          <w:iCs/>
          <w:sz w:val="24"/>
          <w:szCs w:val="18"/>
        </w:rPr>
      </w:pPr>
      <w:r w:rsidRPr="00051782">
        <w:rPr>
          <w:rFonts w:ascii="Arial" w:hAnsi="Arial" w:cs="Arial"/>
          <w:iCs/>
          <w:sz w:val="24"/>
          <w:szCs w:val="18"/>
        </w:rPr>
        <w:t>Definicje atrybutów oraz cechy zbioru</w:t>
      </w:r>
      <w:r w:rsidR="00F22414">
        <w:rPr>
          <w:rFonts w:ascii="Arial" w:hAnsi="Arial" w:cs="Arial"/>
          <w:iCs/>
          <w:sz w:val="24"/>
          <w:szCs w:val="18"/>
        </w:rPr>
        <w:t>. Wszystkie atrybuty są miarami nasion zboża</w:t>
      </w:r>
      <w:r w:rsidRPr="00051782">
        <w:rPr>
          <w:rFonts w:ascii="Arial" w:hAnsi="Arial" w:cs="Arial"/>
          <w:iCs/>
          <w:sz w:val="24"/>
          <w:szCs w:val="18"/>
        </w:rPr>
        <w:t>:</w:t>
      </w:r>
    </w:p>
    <w:p w:rsidR="00822E02" w:rsidRDefault="00F22414" w:rsidP="00F22414">
      <w:pPr>
        <w:pStyle w:val="ListParagraph"/>
        <w:numPr>
          <w:ilvl w:val="0"/>
          <w:numId w:val="20"/>
        </w:numPr>
        <w:rPr>
          <w:rFonts w:ascii="Arial" w:hAnsi="Arial" w:cs="Arial"/>
          <w:iCs/>
          <w:sz w:val="24"/>
          <w:szCs w:val="18"/>
        </w:rPr>
      </w:pPr>
      <w:r>
        <w:rPr>
          <w:rFonts w:ascii="Arial" w:hAnsi="Arial" w:cs="Arial"/>
          <w:iCs/>
          <w:sz w:val="24"/>
          <w:szCs w:val="18"/>
        </w:rPr>
        <w:t xml:space="preserve">Area </w:t>
      </w:r>
      <w:r w:rsidR="00822E02" w:rsidRPr="00051782">
        <w:rPr>
          <w:rFonts w:ascii="Arial" w:hAnsi="Arial" w:cs="Arial"/>
          <w:iCs/>
          <w:sz w:val="24"/>
          <w:szCs w:val="18"/>
        </w:rPr>
        <w:t xml:space="preserve">– </w:t>
      </w:r>
      <w:r>
        <w:rPr>
          <w:rFonts w:ascii="Arial" w:hAnsi="Arial" w:cs="Arial"/>
          <w:iCs/>
          <w:sz w:val="24"/>
          <w:szCs w:val="18"/>
        </w:rPr>
        <w:t>pole</w:t>
      </w:r>
    </w:p>
    <w:p w:rsidR="00F22414" w:rsidRDefault="00F22414" w:rsidP="00F22414">
      <w:pPr>
        <w:pStyle w:val="ListParagraph"/>
        <w:numPr>
          <w:ilvl w:val="0"/>
          <w:numId w:val="20"/>
        </w:numPr>
        <w:rPr>
          <w:rFonts w:ascii="Arial" w:hAnsi="Arial" w:cs="Arial"/>
          <w:iCs/>
          <w:sz w:val="24"/>
          <w:szCs w:val="18"/>
        </w:rPr>
      </w:pPr>
      <w:r>
        <w:rPr>
          <w:rFonts w:ascii="Arial" w:hAnsi="Arial" w:cs="Arial"/>
          <w:iCs/>
          <w:sz w:val="24"/>
          <w:szCs w:val="18"/>
        </w:rPr>
        <w:t>Perimeter – obwód</w:t>
      </w:r>
    </w:p>
    <w:p w:rsidR="00F22414" w:rsidRDefault="00F22414" w:rsidP="00F22414">
      <w:pPr>
        <w:pStyle w:val="ListParagraph"/>
        <w:numPr>
          <w:ilvl w:val="0"/>
          <w:numId w:val="20"/>
        </w:numPr>
        <w:rPr>
          <w:rFonts w:ascii="Arial" w:hAnsi="Arial" w:cs="Arial"/>
          <w:iCs/>
          <w:sz w:val="24"/>
          <w:szCs w:val="18"/>
        </w:rPr>
      </w:pPr>
      <w:r>
        <w:rPr>
          <w:rFonts w:ascii="Arial" w:hAnsi="Arial" w:cs="Arial"/>
          <w:iCs/>
          <w:sz w:val="24"/>
          <w:szCs w:val="18"/>
        </w:rPr>
        <w:t>Compactness – ścisłość</w:t>
      </w:r>
    </w:p>
    <w:p w:rsidR="00F22414" w:rsidRPr="00F22414" w:rsidRDefault="00F22414" w:rsidP="00F22414">
      <w:pPr>
        <w:pStyle w:val="ListParagraph"/>
        <w:numPr>
          <w:ilvl w:val="0"/>
          <w:numId w:val="20"/>
        </w:numPr>
        <w:rPr>
          <w:rFonts w:ascii="Arial" w:hAnsi="Arial" w:cs="Arial"/>
          <w:iCs/>
          <w:sz w:val="24"/>
          <w:szCs w:val="18"/>
          <w:lang w:val="en-US"/>
        </w:rPr>
      </w:pPr>
      <w:r w:rsidRPr="00F22414">
        <w:rPr>
          <w:rFonts w:ascii="Arial" w:hAnsi="Arial" w:cs="Arial"/>
          <w:iCs/>
          <w:sz w:val="24"/>
          <w:szCs w:val="18"/>
          <w:lang w:val="en-US"/>
        </w:rPr>
        <w:t xml:space="preserve">Length of kernel – </w:t>
      </w:r>
      <w:proofErr w:type="spellStart"/>
      <w:r w:rsidRPr="00F22414">
        <w:rPr>
          <w:rFonts w:ascii="Arial" w:hAnsi="Arial" w:cs="Arial"/>
          <w:iCs/>
          <w:sz w:val="24"/>
          <w:szCs w:val="18"/>
          <w:lang w:val="en-US"/>
        </w:rPr>
        <w:t>długość</w:t>
      </w:r>
      <w:proofErr w:type="spellEnd"/>
      <w:r w:rsidRPr="00F22414">
        <w:rPr>
          <w:rFonts w:ascii="Arial" w:hAnsi="Arial" w:cs="Arial"/>
          <w:iCs/>
          <w:sz w:val="24"/>
          <w:szCs w:val="18"/>
          <w:lang w:val="en-US"/>
        </w:rPr>
        <w:t xml:space="preserve"> </w:t>
      </w:r>
      <w:proofErr w:type="spellStart"/>
      <w:r w:rsidRPr="00F22414">
        <w:rPr>
          <w:rFonts w:ascii="Arial" w:hAnsi="Arial" w:cs="Arial"/>
          <w:iCs/>
          <w:sz w:val="24"/>
          <w:szCs w:val="18"/>
          <w:lang w:val="en-US"/>
        </w:rPr>
        <w:t>nasion</w:t>
      </w:r>
      <w:r>
        <w:rPr>
          <w:rFonts w:ascii="Arial" w:hAnsi="Arial" w:cs="Arial"/>
          <w:iCs/>
          <w:sz w:val="24"/>
          <w:szCs w:val="18"/>
          <w:lang w:val="en-US"/>
        </w:rPr>
        <w:t>a</w:t>
      </w:r>
      <w:proofErr w:type="spellEnd"/>
    </w:p>
    <w:p w:rsidR="00F22414" w:rsidRDefault="00F22414" w:rsidP="00F22414">
      <w:pPr>
        <w:pStyle w:val="ListParagraph"/>
        <w:numPr>
          <w:ilvl w:val="0"/>
          <w:numId w:val="20"/>
        </w:numPr>
        <w:rPr>
          <w:rFonts w:ascii="Arial" w:hAnsi="Arial" w:cs="Arial"/>
          <w:iCs/>
          <w:sz w:val="24"/>
          <w:szCs w:val="18"/>
        </w:rPr>
      </w:pPr>
      <w:r>
        <w:rPr>
          <w:rFonts w:ascii="Arial" w:hAnsi="Arial" w:cs="Arial"/>
          <w:iCs/>
          <w:sz w:val="24"/>
          <w:szCs w:val="18"/>
        </w:rPr>
        <w:t xml:space="preserve">Width of kernel – szerokość </w:t>
      </w:r>
      <w:r w:rsidRPr="00F22414">
        <w:rPr>
          <w:rFonts w:ascii="Arial" w:hAnsi="Arial" w:cs="Arial"/>
          <w:iCs/>
          <w:sz w:val="24"/>
          <w:szCs w:val="18"/>
        </w:rPr>
        <w:t>nasiona</w:t>
      </w:r>
    </w:p>
    <w:p w:rsidR="00F22414" w:rsidRDefault="00F22414" w:rsidP="00F22414">
      <w:pPr>
        <w:pStyle w:val="ListParagraph"/>
        <w:numPr>
          <w:ilvl w:val="0"/>
          <w:numId w:val="20"/>
        </w:numPr>
        <w:rPr>
          <w:rFonts w:ascii="Arial" w:hAnsi="Arial" w:cs="Arial"/>
          <w:iCs/>
          <w:sz w:val="24"/>
          <w:szCs w:val="18"/>
        </w:rPr>
      </w:pPr>
      <w:r>
        <w:rPr>
          <w:rFonts w:ascii="Arial" w:hAnsi="Arial" w:cs="Arial"/>
          <w:iCs/>
          <w:sz w:val="24"/>
          <w:szCs w:val="18"/>
        </w:rPr>
        <w:t>Asymmetry coefficient – współczynnik asymetrii</w:t>
      </w:r>
    </w:p>
    <w:p w:rsidR="00F22414" w:rsidRPr="00C03FC0" w:rsidRDefault="00F22414" w:rsidP="00F22414">
      <w:pPr>
        <w:pStyle w:val="ListParagraph"/>
        <w:numPr>
          <w:ilvl w:val="0"/>
          <w:numId w:val="20"/>
        </w:numPr>
        <w:rPr>
          <w:rFonts w:ascii="Arial" w:hAnsi="Arial" w:cs="Arial"/>
          <w:iCs/>
          <w:sz w:val="24"/>
          <w:szCs w:val="18"/>
          <w:lang w:val="en-US"/>
        </w:rPr>
      </w:pPr>
      <w:r w:rsidRPr="00C03FC0">
        <w:rPr>
          <w:rFonts w:ascii="Arial" w:hAnsi="Arial" w:cs="Arial"/>
          <w:iCs/>
          <w:sz w:val="24"/>
          <w:szCs w:val="18"/>
          <w:lang w:val="en-US"/>
        </w:rPr>
        <w:t xml:space="preserve">Length of kernel groove - </w:t>
      </w:r>
      <w:proofErr w:type="spellStart"/>
      <w:r w:rsidRPr="00C03FC0">
        <w:rPr>
          <w:rFonts w:ascii="Arial" w:hAnsi="Arial" w:cs="Arial"/>
          <w:iCs/>
          <w:sz w:val="24"/>
          <w:szCs w:val="18"/>
          <w:lang w:val="en-US"/>
        </w:rPr>
        <w:t>długość</w:t>
      </w:r>
      <w:proofErr w:type="spellEnd"/>
      <w:r w:rsidRPr="00C03FC0">
        <w:rPr>
          <w:rFonts w:ascii="Arial" w:hAnsi="Arial" w:cs="Arial"/>
          <w:iCs/>
          <w:sz w:val="24"/>
          <w:szCs w:val="18"/>
          <w:lang w:val="en-US"/>
        </w:rPr>
        <w:t xml:space="preserve"> </w:t>
      </w:r>
      <w:proofErr w:type="spellStart"/>
      <w:r w:rsidRPr="00C03FC0">
        <w:rPr>
          <w:rFonts w:ascii="Arial" w:hAnsi="Arial" w:cs="Arial"/>
          <w:iCs/>
          <w:sz w:val="24"/>
          <w:szCs w:val="18"/>
          <w:lang w:val="en-US"/>
        </w:rPr>
        <w:t>rowka</w:t>
      </w:r>
      <w:proofErr w:type="spellEnd"/>
      <w:r w:rsidRPr="00C03FC0">
        <w:rPr>
          <w:rFonts w:ascii="Arial" w:hAnsi="Arial" w:cs="Arial"/>
          <w:iCs/>
          <w:sz w:val="24"/>
          <w:szCs w:val="18"/>
          <w:lang w:val="en-US"/>
        </w:rPr>
        <w:t xml:space="preserve"> </w:t>
      </w:r>
      <w:proofErr w:type="spellStart"/>
      <w:r w:rsidRPr="00C03FC0">
        <w:rPr>
          <w:rFonts w:ascii="Arial" w:hAnsi="Arial" w:cs="Arial"/>
          <w:iCs/>
          <w:sz w:val="24"/>
          <w:szCs w:val="18"/>
          <w:lang w:val="en-US"/>
        </w:rPr>
        <w:t>nasiona</w:t>
      </w:r>
      <w:proofErr w:type="spellEnd"/>
    </w:p>
    <w:p w:rsidR="00822E02" w:rsidRPr="00C03FC0" w:rsidRDefault="00822E02" w:rsidP="00A02C4A">
      <w:pPr>
        <w:rPr>
          <w:rFonts w:ascii="Arial" w:hAnsi="Arial" w:cs="Arial"/>
          <w:b/>
          <w:iCs/>
          <w:sz w:val="28"/>
          <w:szCs w:val="18"/>
          <w:lang w:val="en-US"/>
        </w:rPr>
      </w:pPr>
    </w:p>
    <w:p w:rsidR="00A02C4A" w:rsidRPr="0015218F" w:rsidRDefault="006E0F10" w:rsidP="00A02C4A">
      <w:pPr>
        <w:rPr>
          <w:rFonts w:ascii="Arial" w:hAnsi="Arial" w:cs="Arial"/>
          <w:b/>
          <w:iCs/>
          <w:sz w:val="28"/>
          <w:szCs w:val="18"/>
        </w:rPr>
      </w:pPr>
      <w:r w:rsidRPr="0015218F">
        <w:rPr>
          <w:rFonts w:ascii="Arial" w:hAnsi="Arial" w:cs="Arial"/>
          <w:b/>
          <w:iCs/>
          <w:sz w:val="28"/>
          <w:szCs w:val="18"/>
        </w:rPr>
        <w:t>Zbiór Pima diabetes</w:t>
      </w:r>
    </w:p>
    <w:p w:rsidR="006E0F10" w:rsidRPr="00051782" w:rsidRDefault="006E0F10" w:rsidP="00A02C4A">
      <w:pPr>
        <w:rPr>
          <w:rFonts w:ascii="Arial" w:hAnsi="Arial" w:cs="Arial"/>
          <w:iCs/>
          <w:sz w:val="24"/>
          <w:szCs w:val="18"/>
        </w:rPr>
      </w:pPr>
      <w:r w:rsidRPr="00051782">
        <w:rPr>
          <w:rFonts w:ascii="Arial" w:hAnsi="Arial" w:cs="Arial"/>
          <w:iCs/>
          <w:sz w:val="24"/>
          <w:szCs w:val="18"/>
        </w:rPr>
        <w:t>Celem zbioru jest umożliwienie zdiagnozowania czy dany pacjent ma cukrzycę, bazując na diagnostykach zamieszczonych w cechach zbioru.</w:t>
      </w:r>
      <w:r w:rsidR="00AF3A04" w:rsidRPr="00051782">
        <w:rPr>
          <w:rFonts w:ascii="Arial" w:hAnsi="Arial" w:cs="Arial"/>
          <w:iCs/>
          <w:sz w:val="24"/>
          <w:szCs w:val="18"/>
        </w:rPr>
        <w:t xml:space="preserve"> Wszyscy pacjenci przebadani byli kobietami mającymi przynajmniej 21 lat oraz byli pochodzenia indiańskiego plemienia Pima.</w:t>
      </w:r>
    </w:p>
    <w:p w:rsidR="004801ED" w:rsidRPr="00051782" w:rsidRDefault="004801ED" w:rsidP="00A02C4A">
      <w:pPr>
        <w:rPr>
          <w:rFonts w:ascii="Arial" w:hAnsi="Arial" w:cs="Arial"/>
          <w:iCs/>
          <w:sz w:val="24"/>
          <w:szCs w:val="18"/>
        </w:rPr>
      </w:pPr>
      <w:r w:rsidRPr="00051782">
        <w:rPr>
          <w:rFonts w:ascii="Arial" w:hAnsi="Arial" w:cs="Arial"/>
          <w:iCs/>
          <w:sz w:val="24"/>
          <w:szCs w:val="18"/>
        </w:rPr>
        <w:t>Zbiór składa się z 768 instancji posiadających dwie możliwe klasy 1 – oznaczające że zbadana osoba jest chora na cukrzycę, 0 – oznaczające że dana osoba nie jest chora na cukrzycę.</w:t>
      </w:r>
    </w:p>
    <w:p w:rsidR="00334765" w:rsidRPr="00051782" w:rsidRDefault="00334765" w:rsidP="00A02C4A">
      <w:pPr>
        <w:rPr>
          <w:rFonts w:ascii="Arial" w:hAnsi="Arial" w:cs="Arial"/>
          <w:iCs/>
          <w:sz w:val="24"/>
          <w:szCs w:val="18"/>
        </w:rPr>
      </w:pPr>
    </w:p>
    <w:p w:rsidR="00334765" w:rsidRPr="00051782" w:rsidRDefault="00334765" w:rsidP="00334765">
      <w:pPr>
        <w:rPr>
          <w:rFonts w:ascii="Arial" w:hAnsi="Arial" w:cs="Arial"/>
          <w:iCs/>
          <w:sz w:val="24"/>
          <w:szCs w:val="18"/>
        </w:rPr>
      </w:pPr>
      <w:r w:rsidRPr="00051782">
        <w:rPr>
          <w:rFonts w:ascii="Arial" w:hAnsi="Arial" w:cs="Arial"/>
          <w:iCs/>
          <w:sz w:val="24"/>
          <w:szCs w:val="18"/>
        </w:rPr>
        <w:t>Definicje atrybutów oraz cechy zbioru:</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lastRenderedPageBreak/>
        <w:t>Pregnancies – liczba ciąży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Glucose – poziom glukozy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Blood ressure – ciśnienie krwi</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Skin thickness – grubość skóry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Insulin – poziom insuliny</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BMI – body mass index</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Diabetes pedigree function – funkcja pedigree</w:t>
      </w:r>
    </w:p>
    <w:p w:rsidR="00334765" w:rsidRPr="00051782" w:rsidRDefault="00334765" w:rsidP="00334765">
      <w:pPr>
        <w:pStyle w:val="ListParagraph"/>
        <w:numPr>
          <w:ilvl w:val="0"/>
          <w:numId w:val="13"/>
        </w:numPr>
        <w:rPr>
          <w:rFonts w:ascii="Arial" w:hAnsi="Arial" w:cs="Arial"/>
          <w:iCs/>
          <w:sz w:val="24"/>
          <w:szCs w:val="18"/>
        </w:rPr>
      </w:pPr>
      <w:r w:rsidRPr="00051782">
        <w:rPr>
          <w:rFonts w:ascii="Arial" w:hAnsi="Arial" w:cs="Arial"/>
          <w:iCs/>
          <w:sz w:val="24"/>
          <w:szCs w:val="18"/>
        </w:rPr>
        <w:t>Age – wiek</w:t>
      </w:r>
    </w:p>
    <w:p w:rsidR="00C10509" w:rsidRDefault="00C10509" w:rsidP="00C10509">
      <w:pPr>
        <w:keepNext/>
        <w:jc w:val="center"/>
      </w:pPr>
      <w:r w:rsidRPr="00051782">
        <w:rPr>
          <w:noProof/>
          <w:lang w:eastAsia="pl-PL"/>
        </w:rPr>
        <w:drawing>
          <wp:inline distT="0" distB="0" distL="0" distR="0" wp14:anchorId="4C279BB8" wp14:editId="268DB16B">
            <wp:extent cx="5731510" cy="2044065"/>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44065"/>
                    </a:xfrm>
                    <a:prstGeom prst="rect">
                      <a:avLst/>
                    </a:prstGeom>
                  </pic:spPr>
                </pic:pic>
              </a:graphicData>
            </a:graphic>
          </wp:inline>
        </w:drawing>
      </w:r>
    </w:p>
    <w:p w:rsidR="00C10509" w:rsidRDefault="00C10509" w:rsidP="00C10509">
      <w:pPr>
        <w:pStyle w:val="Caption"/>
        <w:jc w:val="center"/>
      </w:pPr>
      <w:r>
        <w:t xml:space="preserve">Rysunek </w:t>
      </w:r>
      <w:r w:rsidR="003A4B07">
        <w:fldChar w:fldCharType="begin"/>
      </w:r>
      <w:r w:rsidR="003A4B07">
        <w:instrText xml:space="preserve"> SEQ Rysunek \* ARABIC </w:instrText>
      </w:r>
      <w:r w:rsidR="003A4B07">
        <w:fldChar w:fldCharType="separate"/>
      </w:r>
      <w:r w:rsidR="003A4B07">
        <w:rPr>
          <w:noProof/>
        </w:rPr>
        <w:t>2</w:t>
      </w:r>
      <w:r w:rsidR="003A4B07">
        <w:rPr>
          <w:noProof/>
        </w:rPr>
        <w:fldChar w:fldCharType="end"/>
      </w:r>
      <w:r>
        <w:t xml:space="preserve"> </w:t>
      </w:r>
      <w:r w:rsidRPr="00781CC6">
        <w:t>Histogramy atrybutów danych zbioru Pima diabetes</w:t>
      </w:r>
    </w:p>
    <w:p w:rsidR="00C10509" w:rsidRDefault="00C10509" w:rsidP="00C10509">
      <w:pPr>
        <w:keepNext/>
        <w:ind w:left="360"/>
        <w:jc w:val="center"/>
      </w:pPr>
      <w:r w:rsidRPr="00051782">
        <w:rPr>
          <w:rFonts w:ascii="Arial" w:hAnsi="Arial" w:cs="Arial"/>
          <w:iCs/>
          <w:noProof/>
          <w:sz w:val="24"/>
          <w:szCs w:val="18"/>
          <w:lang w:eastAsia="pl-PL"/>
        </w:rPr>
        <w:drawing>
          <wp:inline distT="0" distB="0" distL="0" distR="0" wp14:anchorId="2FC1A9A5" wp14:editId="3395DC4F">
            <wp:extent cx="3905795" cy="259116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2591162"/>
                    </a:xfrm>
                    <a:prstGeom prst="rect">
                      <a:avLst/>
                    </a:prstGeom>
                  </pic:spPr>
                </pic:pic>
              </a:graphicData>
            </a:graphic>
          </wp:inline>
        </w:drawing>
      </w:r>
    </w:p>
    <w:p w:rsidR="00C10509" w:rsidRPr="00C10509" w:rsidRDefault="00C10509" w:rsidP="00C10509">
      <w:pPr>
        <w:pStyle w:val="Caption"/>
        <w:jc w:val="center"/>
        <w:rPr>
          <w:rFonts w:ascii="Arial" w:hAnsi="Arial" w:cs="Arial"/>
        </w:rPr>
      </w:pPr>
      <w:r>
        <w:t xml:space="preserve">Rysunek </w:t>
      </w:r>
      <w:r w:rsidR="003A4B07">
        <w:fldChar w:fldCharType="begin"/>
      </w:r>
      <w:r w:rsidR="003A4B07">
        <w:instrText xml:space="preserve"> SEQ Rysunek \* ARABIC </w:instrText>
      </w:r>
      <w:r w:rsidR="003A4B07">
        <w:fldChar w:fldCharType="separate"/>
      </w:r>
      <w:r w:rsidR="003A4B07">
        <w:rPr>
          <w:noProof/>
        </w:rPr>
        <w:t>3</w:t>
      </w:r>
      <w:r w:rsidR="003A4B07">
        <w:rPr>
          <w:noProof/>
        </w:rPr>
        <w:fldChar w:fldCharType="end"/>
      </w:r>
      <w:r>
        <w:t xml:space="preserve"> Rozkład klas</w:t>
      </w:r>
    </w:p>
    <w:p w:rsidR="00C10509" w:rsidRPr="00051782" w:rsidRDefault="00C10509" w:rsidP="00A84861">
      <w:pPr>
        <w:rPr>
          <w:rFonts w:ascii="Arial" w:hAnsi="Arial" w:cs="Arial"/>
          <w:iCs/>
          <w:sz w:val="24"/>
          <w:szCs w:val="18"/>
        </w:rPr>
      </w:pPr>
    </w:p>
    <w:p w:rsidR="00451943" w:rsidRPr="00824474" w:rsidRDefault="00451943" w:rsidP="00451943">
      <w:pPr>
        <w:pStyle w:val="ListParagraph"/>
        <w:numPr>
          <w:ilvl w:val="0"/>
          <w:numId w:val="4"/>
        </w:numPr>
        <w:rPr>
          <w:rFonts w:ascii="Arial" w:hAnsi="Arial" w:cs="Arial"/>
          <w:b/>
          <w:sz w:val="32"/>
          <w:szCs w:val="32"/>
        </w:rPr>
      </w:pPr>
      <w:r w:rsidRPr="00051782">
        <w:rPr>
          <w:rFonts w:ascii="Arial" w:hAnsi="Arial" w:cs="Arial"/>
          <w:b/>
          <w:sz w:val="32"/>
          <w:szCs w:val="32"/>
        </w:rPr>
        <w:t>Implementacja</w:t>
      </w:r>
    </w:p>
    <w:p w:rsidR="005C07FE" w:rsidRPr="00A24A3F" w:rsidRDefault="00E8486F" w:rsidP="00FD6073">
      <w:pPr>
        <w:ind w:firstLine="360"/>
        <w:rPr>
          <w:rFonts w:ascii="Arial" w:hAnsi="Arial" w:cs="Arial"/>
          <w:iCs/>
          <w:sz w:val="24"/>
          <w:szCs w:val="18"/>
        </w:rPr>
      </w:pPr>
      <w:r w:rsidRPr="00051782">
        <w:rPr>
          <w:rFonts w:ascii="Arial" w:hAnsi="Arial" w:cs="Arial"/>
          <w:iCs/>
          <w:sz w:val="24"/>
          <w:szCs w:val="18"/>
        </w:rPr>
        <w:t xml:space="preserve">Do implementacji użyty został </w:t>
      </w:r>
      <w:r w:rsidR="00FD6073">
        <w:rPr>
          <w:rFonts w:ascii="Arial" w:hAnsi="Arial" w:cs="Arial"/>
          <w:iCs/>
          <w:sz w:val="24"/>
          <w:szCs w:val="18"/>
        </w:rPr>
        <w:t>język programowania Python wraz z bibliotekami takimi jak: pandas, sklearn, numpy, matplotlib</w:t>
      </w:r>
      <w:r w:rsidR="009123D8" w:rsidRPr="00A24A3F">
        <w:rPr>
          <w:rFonts w:ascii="Arial" w:hAnsi="Arial" w:cs="Arial"/>
          <w:iCs/>
          <w:sz w:val="24"/>
          <w:szCs w:val="18"/>
        </w:rPr>
        <w:tab/>
      </w:r>
    </w:p>
    <w:p w:rsidR="009123D8" w:rsidRPr="009123D8" w:rsidRDefault="009123D8" w:rsidP="009123D8">
      <w:pPr>
        <w:tabs>
          <w:tab w:val="left" w:pos="6412"/>
        </w:tabs>
        <w:rPr>
          <w:rFonts w:ascii="Arial" w:hAnsi="Arial" w:cs="Arial"/>
          <w:b/>
          <w:iCs/>
          <w:sz w:val="28"/>
          <w:szCs w:val="18"/>
        </w:rPr>
      </w:pPr>
      <w:r w:rsidRPr="009123D8">
        <w:rPr>
          <w:rFonts w:ascii="Arial" w:hAnsi="Arial" w:cs="Arial"/>
          <w:b/>
          <w:iCs/>
          <w:sz w:val="28"/>
          <w:szCs w:val="18"/>
        </w:rPr>
        <w:t xml:space="preserve">Parametry </w:t>
      </w:r>
      <w:r w:rsidR="00FD6073">
        <w:rPr>
          <w:rFonts w:ascii="Arial" w:hAnsi="Arial" w:cs="Arial"/>
          <w:b/>
          <w:iCs/>
          <w:sz w:val="28"/>
          <w:szCs w:val="18"/>
        </w:rPr>
        <w:t>badane</w:t>
      </w:r>
      <w:r w:rsidRPr="009123D8">
        <w:rPr>
          <w:rFonts w:ascii="Arial" w:hAnsi="Arial" w:cs="Arial"/>
          <w:b/>
          <w:iCs/>
          <w:sz w:val="28"/>
          <w:szCs w:val="18"/>
        </w:rPr>
        <w:t xml:space="preserve"> w </w:t>
      </w:r>
      <w:r w:rsidR="00FD6073">
        <w:rPr>
          <w:rFonts w:ascii="Arial" w:hAnsi="Arial" w:cs="Arial"/>
          <w:b/>
          <w:iCs/>
          <w:sz w:val="28"/>
          <w:szCs w:val="18"/>
        </w:rPr>
        <w:t>knn</w:t>
      </w:r>
    </w:p>
    <w:p w:rsidR="00D04DD8" w:rsidRPr="00D315CE" w:rsidRDefault="00963145" w:rsidP="00D04DD8">
      <w:pPr>
        <w:tabs>
          <w:tab w:val="left" w:pos="6412"/>
        </w:tabs>
        <w:rPr>
          <w:rFonts w:ascii="Arial" w:hAnsi="Arial" w:cs="Arial"/>
          <w:iCs/>
          <w:sz w:val="24"/>
          <w:szCs w:val="18"/>
        </w:rPr>
      </w:pPr>
      <w:r>
        <w:rPr>
          <w:rFonts w:ascii="Arial" w:hAnsi="Arial" w:cs="Arial"/>
          <w:b/>
          <w:iCs/>
          <w:sz w:val="24"/>
          <w:szCs w:val="18"/>
        </w:rPr>
        <w:t>N</w:t>
      </w:r>
      <w:r w:rsidR="00D04DD8">
        <w:rPr>
          <w:rFonts w:ascii="Arial" w:hAnsi="Arial" w:cs="Arial"/>
          <w:b/>
          <w:iCs/>
          <w:sz w:val="24"/>
          <w:szCs w:val="18"/>
        </w:rPr>
        <w:t xml:space="preserve"> (</w:t>
      </w:r>
      <w:r w:rsidR="00EE0446">
        <w:rPr>
          <w:rFonts w:ascii="Arial" w:hAnsi="Arial" w:cs="Arial"/>
          <w:b/>
          <w:iCs/>
          <w:sz w:val="24"/>
          <w:szCs w:val="18"/>
        </w:rPr>
        <w:t>n</w:t>
      </w:r>
      <w:r w:rsidR="00FD6073">
        <w:rPr>
          <w:rFonts w:ascii="Arial" w:hAnsi="Arial" w:cs="Arial"/>
          <w:b/>
          <w:iCs/>
          <w:sz w:val="24"/>
          <w:szCs w:val="18"/>
        </w:rPr>
        <w:t>umber of votes</w:t>
      </w:r>
      <w:r w:rsidR="00D04DD8">
        <w:rPr>
          <w:rFonts w:ascii="Arial" w:hAnsi="Arial" w:cs="Arial"/>
          <w:b/>
          <w:iCs/>
          <w:sz w:val="24"/>
          <w:szCs w:val="18"/>
        </w:rPr>
        <w:t>)</w:t>
      </w:r>
      <w:r w:rsidR="009123D8" w:rsidRPr="00462010">
        <w:rPr>
          <w:rFonts w:ascii="Arial" w:hAnsi="Arial" w:cs="Arial"/>
          <w:b/>
          <w:iCs/>
          <w:sz w:val="24"/>
          <w:szCs w:val="18"/>
        </w:rPr>
        <w:t xml:space="preserve"> – </w:t>
      </w:r>
      <w:r w:rsidR="00D04DD8">
        <w:rPr>
          <w:rFonts w:ascii="Arial" w:hAnsi="Arial" w:cs="Arial"/>
          <w:iCs/>
          <w:sz w:val="24"/>
          <w:szCs w:val="18"/>
        </w:rPr>
        <w:t xml:space="preserve">Podstawowy parametr, który odpowiada za liczbę </w:t>
      </w:r>
      <w:r w:rsidR="00FD6073">
        <w:rPr>
          <w:rFonts w:ascii="Arial" w:hAnsi="Arial" w:cs="Arial"/>
          <w:iCs/>
          <w:sz w:val="24"/>
          <w:szCs w:val="18"/>
        </w:rPr>
        <w:t>sąsiednich punktów, które biorą udział w głosowaniu</w:t>
      </w:r>
      <w:r w:rsidR="00D04DD8">
        <w:rPr>
          <w:rFonts w:ascii="Arial" w:hAnsi="Arial" w:cs="Arial"/>
          <w:iCs/>
          <w:sz w:val="24"/>
          <w:szCs w:val="18"/>
        </w:rPr>
        <w:t>.</w:t>
      </w:r>
    </w:p>
    <w:p w:rsidR="00B17C04" w:rsidRDefault="00FD6073" w:rsidP="00EE0446">
      <w:pPr>
        <w:tabs>
          <w:tab w:val="left" w:pos="6412"/>
        </w:tabs>
        <w:rPr>
          <w:rFonts w:ascii="Arial" w:hAnsi="Arial" w:cs="Arial"/>
          <w:iCs/>
          <w:sz w:val="24"/>
          <w:szCs w:val="18"/>
        </w:rPr>
      </w:pPr>
      <w:r>
        <w:rPr>
          <w:rFonts w:ascii="Arial" w:hAnsi="Arial" w:cs="Arial"/>
          <w:b/>
          <w:iCs/>
          <w:sz w:val="24"/>
          <w:szCs w:val="18"/>
        </w:rPr>
        <w:lastRenderedPageBreak/>
        <w:t xml:space="preserve">Weights – </w:t>
      </w:r>
      <w:r>
        <w:rPr>
          <w:rFonts w:ascii="Arial" w:hAnsi="Arial" w:cs="Arial"/>
          <w:iCs/>
          <w:sz w:val="24"/>
          <w:szCs w:val="18"/>
        </w:rPr>
        <w:t>Parametr używany podczas głosowania, przyjmuje 2 wartości: ‘uniform’ i ‘distance’. W pierwszej wersji podczas głosowania wszystkie głosy są tak samo ważne i na żadne z nich nie są nakładane wagi. W przypadku ‘distance’ głosy są ważone z wagą równą odwrotności ich odległości do badanego punktu. Oznacza to, że głosy instancji, które są bliżej nowego punktu są ważniejsze podczas klasyfikacji.</w:t>
      </w:r>
    </w:p>
    <w:p w:rsidR="00FD6073" w:rsidRDefault="00FD6073" w:rsidP="00EE0446">
      <w:pPr>
        <w:tabs>
          <w:tab w:val="left" w:pos="6412"/>
        </w:tabs>
        <w:rPr>
          <w:rFonts w:ascii="Arial" w:hAnsi="Arial" w:cs="Arial"/>
          <w:iCs/>
          <w:sz w:val="24"/>
          <w:szCs w:val="18"/>
        </w:rPr>
      </w:pPr>
      <w:r>
        <w:rPr>
          <w:rFonts w:ascii="Arial" w:hAnsi="Arial" w:cs="Arial"/>
          <w:b/>
          <w:iCs/>
          <w:sz w:val="24"/>
          <w:szCs w:val="18"/>
        </w:rPr>
        <w:t xml:space="preserve">Metric – </w:t>
      </w:r>
      <w:r>
        <w:rPr>
          <w:rFonts w:ascii="Arial" w:hAnsi="Arial" w:cs="Arial"/>
          <w:iCs/>
          <w:sz w:val="24"/>
          <w:szCs w:val="18"/>
        </w:rPr>
        <w:t xml:space="preserve">Ten parametr mówi o tym w jaki sposób obliczane są odległości do </w:t>
      </w:r>
      <w:r w:rsidR="00B77278">
        <w:rPr>
          <w:rFonts w:ascii="Arial" w:hAnsi="Arial" w:cs="Arial"/>
          <w:iCs/>
          <w:sz w:val="24"/>
          <w:szCs w:val="18"/>
        </w:rPr>
        <w:t>badanego punktu. Zbadane zostaną 3 miary mierzenia odległości:</w:t>
      </w:r>
    </w:p>
    <w:p w:rsidR="00B77278" w:rsidRDefault="00B77278" w:rsidP="00B77278">
      <w:pPr>
        <w:pStyle w:val="ListParagraph"/>
        <w:numPr>
          <w:ilvl w:val="0"/>
          <w:numId w:val="22"/>
        </w:numPr>
        <w:tabs>
          <w:tab w:val="left" w:pos="6412"/>
        </w:tabs>
        <w:rPr>
          <w:rFonts w:ascii="Arial" w:hAnsi="Arial" w:cs="Arial"/>
          <w:sz w:val="24"/>
        </w:rPr>
      </w:pPr>
      <w:r w:rsidRPr="00B77278">
        <w:rPr>
          <w:rFonts w:ascii="Arial" w:hAnsi="Arial" w:cs="Arial"/>
          <w:b/>
          <w:sz w:val="24"/>
        </w:rPr>
        <w:t>Euclidean</w:t>
      </w:r>
      <w:r>
        <w:rPr>
          <w:rFonts w:ascii="Arial" w:hAnsi="Arial" w:cs="Arial"/>
          <w:sz w:val="24"/>
        </w:rPr>
        <w:t xml:space="preserve"> – pierwiastek z sumy kwadratów różnic między współrzędnymi, linia prosta pomiędzy dwoma punktami,</w:t>
      </w:r>
    </w:p>
    <w:p w:rsidR="00B77278" w:rsidRDefault="00B77278" w:rsidP="00B77278">
      <w:pPr>
        <w:pStyle w:val="ListParagraph"/>
        <w:numPr>
          <w:ilvl w:val="0"/>
          <w:numId w:val="22"/>
        </w:numPr>
        <w:tabs>
          <w:tab w:val="left" w:pos="6412"/>
        </w:tabs>
        <w:rPr>
          <w:rFonts w:ascii="Arial" w:hAnsi="Arial" w:cs="Arial"/>
          <w:sz w:val="24"/>
        </w:rPr>
      </w:pPr>
      <w:r w:rsidRPr="00B77278">
        <w:rPr>
          <w:rFonts w:ascii="Arial" w:hAnsi="Arial" w:cs="Arial"/>
          <w:b/>
          <w:sz w:val="24"/>
        </w:rPr>
        <w:t>Manhattan</w:t>
      </w:r>
      <w:r>
        <w:rPr>
          <w:rFonts w:ascii="Arial" w:hAnsi="Arial" w:cs="Arial"/>
          <w:sz w:val="24"/>
        </w:rPr>
        <w:t xml:space="preserve"> – suma bezwzględnych różnic współrzędnych punktów,</w:t>
      </w:r>
    </w:p>
    <w:p w:rsidR="009E78F9" w:rsidRDefault="00B77278" w:rsidP="00EC7DFD">
      <w:pPr>
        <w:pStyle w:val="ListParagraph"/>
        <w:numPr>
          <w:ilvl w:val="0"/>
          <w:numId w:val="22"/>
        </w:numPr>
        <w:tabs>
          <w:tab w:val="left" w:pos="6412"/>
        </w:tabs>
        <w:rPr>
          <w:rFonts w:ascii="Arial" w:hAnsi="Arial" w:cs="Arial"/>
          <w:sz w:val="24"/>
        </w:rPr>
      </w:pPr>
      <w:r w:rsidRPr="00B77278">
        <w:rPr>
          <w:rFonts w:ascii="Arial" w:hAnsi="Arial" w:cs="Arial"/>
          <w:b/>
          <w:sz w:val="24"/>
        </w:rPr>
        <w:t>Chebyshev</w:t>
      </w:r>
      <w:r>
        <w:rPr>
          <w:rFonts w:ascii="Arial" w:hAnsi="Arial" w:cs="Arial"/>
          <w:sz w:val="24"/>
        </w:rPr>
        <w:t xml:space="preserve"> – maksimum bezwzględnych różnic między współrzędnymi punktów.</w:t>
      </w:r>
    </w:p>
    <w:p w:rsidR="00963145" w:rsidRPr="00963145" w:rsidRDefault="00963145" w:rsidP="00963145">
      <w:pPr>
        <w:tabs>
          <w:tab w:val="left" w:pos="6412"/>
        </w:tabs>
        <w:rPr>
          <w:rFonts w:ascii="Arial" w:hAnsi="Arial" w:cs="Arial"/>
          <w:sz w:val="24"/>
        </w:rPr>
      </w:pPr>
    </w:p>
    <w:p w:rsidR="00154FFA" w:rsidRDefault="00154FFA" w:rsidP="00B77278">
      <w:pPr>
        <w:pStyle w:val="ListParagraph"/>
        <w:numPr>
          <w:ilvl w:val="0"/>
          <w:numId w:val="22"/>
        </w:numPr>
        <w:rPr>
          <w:rFonts w:ascii="Arial" w:hAnsi="Arial" w:cs="Arial"/>
          <w:b/>
          <w:iCs/>
          <w:sz w:val="32"/>
          <w:szCs w:val="18"/>
          <w:lang w:val="en-US"/>
        </w:rPr>
      </w:pPr>
      <w:proofErr w:type="spellStart"/>
      <w:r>
        <w:rPr>
          <w:rFonts w:ascii="Arial" w:hAnsi="Arial" w:cs="Arial"/>
          <w:b/>
          <w:iCs/>
          <w:sz w:val="32"/>
          <w:szCs w:val="18"/>
          <w:lang w:val="en-US"/>
        </w:rPr>
        <w:t>Analiza</w:t>
      </w:r>
      <w:proofErr w:type="spellEnd"/>
      <w:r>
        <w:rPr>
          <w:rFonts w:ascii="Arial" w:hAnsi="Arial" w:cs="Arial"/>
          <w:b/>
          <w:iCs/>
          <w:sz w:val="32"/>
          <w:szCs w:val="18"/>
          <w:lang w:val="en-US"/>
        </w:rPr>
        <w:t xml:space="preserve"> </w:t>
      </w:r>
      <w:proofErr w:type="spellStart"/>
      <w:r>
        <w:rPr>
          <w:rFonts w:ascii="Arial" w:hAnsi="Arial" w:cs="Arial"/>
          <w:b/>
          <w:iCs/>
          <w:sz w:val="32"/>
          <w:szCs w:val="18"/>
          <w:lang w:val="en-US"/>
        </w:rPr>
        <w:t>wyników</w:t>
      </w:r>
      <w:proofErr w:type="spellEnd"/>
      <w:r>
        <w:rPr>
          <w:rFonts w:ascii="Arial" w:hAnsi="Arial" w:cs="Arial"/>
          <w:b/>
          <w:iCs/>
          <w:sz w:val="32"/>
          <w:szCs w:val="18"/>
          <w:lang w:val="en-US"/>
        </w:rPr>
        <w:t xml:space="preserve"> </w:t>
      </w:r>
      <w:proofErr w:type="spellStart"/>
      <w:r>
        <w:rPr>
          <w:rFonts w:ascii="Arial" w:hAnsi="Arial" w:cs="Arial"/>
          <w:b/>
          <w:iCs/>
          <w:sz w:val="32"/>
          <w:szCs w:val="18"/>
          <w:lang w:val="en-US"/>
        </w:rPr>
        <w:t>zbiorów</w:t>
      </w:r>
      <w:proofErr w:type="spellEnd"/>
      <w:r>
        <w:rPr>
          <w:rFonts w:ascii="Arial" w:hAnsi="Arial" w:cs="Arial"/>
          <w:b/>
          <w:iCs/>
          <w:sz w:val="32"/>
          <w:szCs w:val="18"/>
          <w:lang w:val="en-US"/>
        </w:rPr>
        <w:t xml:space="preserve"> </w:t>
      </w:r>
      <w:proofErr w:type="spellStart"/>
      <w:r>
        <w:rPr>
          <w:rFonts w:ascii="Arial" w:hAnsi="Arial" w:cs="Arial"/>
          <w:b/>
          <w:iCs/>
          <w:sz w:val="32"/>
          <w:szCs w:val="18"/>
          <w:lang w:val="en-US"/>
        </w:rPr>
        <w:t>danych</w:t>
      </w:r>
      <w:proofErr w:type="spellEnd"/>
    </w:p>
    <w:p w:rsidR="005415E4" w:rsidRDefault="005415E4" w:rsidP="005415E4">
      <w:pPr>
        <w:pStyle w:val="ListParagraph"/>
        <w:numPr>
          <w:ilvl w:val="1"/>
          <w:numId w:val="22"/>
        </w:numPr>
        <w:rPr>
          <w:rFonts w:ascii="Arial" w:hAnsi="Arial" w:cs="Arial"/>
          <w:b/>
          <w:iCs/>
          <w:sz w:val="32"/>
          <w:szCs w:val="18"/>
          <w:lang w:val="en-US"/>
        </w:rPr>
      </w:pPr>
      <w:proofErr w:type="spellStart"/>
      <w:r>
        <w:rPr>
          <w:rFonts w:ascii="Arial" w:hAnsi="Arial" w:cs="Arial"/>
          <w:b/>
          <w:iCs/>
          <w:sz w:val="32"/>
          <w:szCs w:val="18"/>
          <w:lang w:val="en-US"/>
        </w:rPr>
        <w:t>Analiza</w:t>
      </w:r>
      <w:proofErr w:type="spellEnd"/>
      <w:r>
        <w:rPr>
          <w:rFonts w:ascii="Arial" w:hAnsi="Arial" w:cs="Arial"/>
          <w:b/>
          <w:iCs/>
          <w:sz w:val="32"/>
          <w:szCs w:val="18"/>
          <w:lang w:val="en-US"/>
        </w:rPr>
        <w:t xml:space="preserve"> </w:t>
      </w:r>
      <w:proofErr w:type="spellStart"/>
      <w:r>
        <w:rPr>
          <w:rFonts w:ascii="Arial" w:hAnsi="Arial" w:cs="Arial"/>
          <w:b/>
          <w:iCs/>
          <w:sz w:val="32"/>
          <w:szCs w:val="18"/>
          <w:lang w:val="en-US"/>
        </w:rPr>
        <w:t>wyników</w:t>
      </w:r>
      <w:proofErr w:type="spellEnd"/>
      <w:r>
        <w:rPr>
          <w:rFonts w:ascii="Arial" w:hAnsi="Arial" w:cs="Arial"/>
          <w:b/>
          <w:iCs/>
          <w:sz w:val="32"/>
          <w:szCs w:val="18"/>
          <w:lang w:val="en-US"/>
        </w:rPr>
        <w:t xml:space="preserve"> </w:t>
      </w:r>
      <w:proofErr w:type="spellStart"/>
      <w:r>
        <w:rPr>
          <w:rFonts w:ascii="Arial" w:hAnsi="Arial" w:cs="Arial"/>
          <w:b/>
          <w:iCs/>
          <w:sz w:val="32"/>
          <w:szCs w:val="18"/>
          <w:lang w:val="en-US"/>
        </w:rPr>
        <w:t>zbioru</w:t>
      </w:r>
      <w:proofErr w:type="spellEnd"/>
      <w:r>
        <w:rPr>
          <w:rFonts w:ascii="Arial" w:hAnsi="Arial" w:cs="Arial"/>
          <w:b/>
          <w:iCs/>
          <w:sz w:val="32"/>
          <w:szCs w:val="18"/>
          <w:lang w:val="en-US"/>
        </w:rPr>
        <w:t xml:space="preserve"> Iris dataset</w:t>
      </w:r>
    </w:p>
    <w:p w:rsidR="00DD32DE" w:rsidRPr="00B55A10" w:rsidRDefault="00DD32DE" w:rsidP="00DD32DE">
      <w:pPr>
        <w:rPr>
          <w:rFonts w:ascii="Arial" w:hAnsi="Arial" w:cs="Arial"/>
          <w:b/>
          <w:iCs/>
          <w:sz w:val="28"/>
          <w:szCs w:val="18"/>
          <w:lang w:val="en-US"/>
        </w:rPr>
      </w:pPr>
      <w:r w:rsidRPr="00B55A10">
        <w:rPr>
          <w:rFonts w:ascii="Arial" w:hAnsi="Arial" w:cs="Arial"/>
          <w:b/>
          <w:iCs/>
          <w:sz w:val="28"/>
          <w:szCs w:val="18"/>
          <w:lang w:val="en-US"/>
        </w:rPr>
        <w:t>S</w:t>
      </w:r>
      <w:r w:rsidR="00B55A10">
        <w:rPr>
          <w:rFonts w:ascii="Arial" w:hAnsi="Arial" w:cs="Arial"/>
          <w:b/>
          <w:iCs/>
          <w:sz w:val="28"/>
          <w:szCs w:val="18"/>
          <w:lang w:val="en-US"/>
        </w:rPr>
        <w:t>tratified</w:t>
      </w:r>
      <w:r w:rsidR="00FC3FD2">
        <w:rPr>
          <w:rFonts w:ascii="Arial" w:hAnsi="Arial" w:cs="Arial"/>
          <w:b/>
          <w:iCs/>
          <w:sz w:val="28"/>
          <w:szCs w:val="18"/>
          <w:lang w:val="en-US"/>
        </w:rPr>
        <w:t xml:space="preserve"> Crossvalidation</w:t>
      </w:r>
    </w:p>
    <w:tbl>
      <w:tblPr>
        <w:tblStyle w:val="TableGrid"/>
        <w:tblW w:w="9067" w:type="dxa"/>
        <w:tblLook w:val="04A0" w:firstRow="1" w:lastRow="0" w:firstColumn="1" w:lastColumn="0" w:noHBand="0" w:noVBand="1"/>
      </w:tblPr>
      <w:tblGrid>
        <w:gridCol w:w="1570"/>
        <w:gridCol w:w="1150"/>
        <w:gridCol w:w="1452"/>
        <w:gridCol w:w="1557"/>
        <w:gridCol w:w="1803"/>
        <w:gridCol w:w="1535"/>
      </w:tblGrid>
      <w:tr w:rsidR="000C1E32" w:rsidRPr="00697A11" w:rsidTr="00DD32DE">
        <w:tc>
          <w:tcPr>
            <w:tcW w:w="1570"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Metryka odl.</w:t>
            </w:r>
          </w:p>
        </w:tc>
        <w:tc>
          <w:tcPr>
            <w:tcW w:w="1150"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Waga</w:t>
            </w:r>
          </w:p>
        </w:tc>
        <w:tc>
          <w:tcPr>
            <w:tcW w:w="1452"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Średni F-score</w:t>
            </w:r>
          </w:p>
        </w:tc>
        <w:tc>
          <w:tcPr>
            <w:tcW w:w="1557"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Średni Accuracy</w:t>
            </w:r>
          </w:p>
        </w:tc>
        <w:tc>
          <w:tcPr>
            <w:tcW w:w="1803"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Najlepszy F-score</w:t>
            </w:r>
          </w:p>
        </w:tc>
        <w:tc>
          <w:tcPr>
            <w:tcW w:w="1535"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9824F6">
              <w:rPr>
                <w:rFonts w:ascii="Arial" w:hAnsi="Arial" w:cs="Arial"/>
                <w:iCs/>
                <w:sz w:val="24"/>
                <w:szCs w:val="18"/>
                <w:lang w:val="en-US"/>
              </w:rPr>
              <w:t>901</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9824F6">
              <w:rPr>
                <w:rFonts w:ascii="Arial" w:hAnsi="Arial" w:cs="Arial"/>
                <w:iCs/>
                <w:sz w:val="24"/>
                <w:szCs w:val="18"/>
                <w:lang w:val="en-US"/>
              </w:rPr>
              <w:t>905</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9824F6">
              <w:rPr>
                <w:rFonts w:ascii="Arial" w:hAnsi="Arial" w:cs="Arial"/>
                <w:iCs/>
                <w:sz w:val="24"/>
                <w:szCs w:val="18"/>
                <w:lang w:val="en-US"/>
              </w:rPr>
              <w:t>928</w:t>
            </w:r>
          </w:p>
        </w:tc>
        <w:tc>
          <w:tcPr>
            <w:tcW w:w="1535" w:type="dxa"/>
          </w:tcPr>
          <w:p w:rsidR="000C1E32" w:rsidRDefault="009824F6" w:rsidP="00DD32DE">
            <w:pPr>
              <w:jc w:val="center"/>
              <w:rPr>
                <w:rFonts w:ascii="Arial" w:hAnsi="Arial" w:cs="Arial"/>
                <w:iCs/>
                <w:sz w:val="24"/>
                <w:szCs w:val="18"/>
                <w:lang w:val="en-US"/>
              </w:rPr>
            </w:pPr>
            <w:r>
              <w:rPr>
                <w:rFonts w:ascii="Arial" w:hAnsi="Arial" w:cs="Arial"/>
                <w:iCs/>
                <w:sz w:val="24"/>
                <w:szCs w:val="18"/>
                <w:lang w:val="en-US"/>
              </w:rPr>
              <w:t>6</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9824F6">
              <w:rPr>
                <w:rFonts w:ascii="Arial" w:hAnsi="Arial" w:cs="Arial"/>
                <w:iCs/>
                <w:sz w:val="24"/>
                <w:szCs w:val="18"/>
                <w:lang w:val="en-US"/>
              </w:rPr>
              <w:t>918</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919</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933</w:t>
            </w:r>
          </w:p>
        </w:tc>
        <w:tc>
          <w:tcPr>
            <w:tcW w:w="1535" w:type="dxa"/>
          </w:tcPr>
          <w:p w:rsidR="000C1E32" w:rsidRPr="005C466B" w:rsidRDefault="009824F6" w:rsidP="00DD32DE">
            <w:pPr>
              <w:jc w:val="center"/>
              <w:rPr>
                <w:rFonts w:ascii="Arial" w:hAnsi="Arial" w:cs="Arial"/>
              </w:rPr>
            </w:pPr>
            <w:r>
              <w:rPr>
                <w:rFonts w:ascii="Arial" w:hAnsi="Arial" w:cs="Arial"/>
              </w:rPr>
              <w:t>8</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9824F6">
              <w:rPr>
                <w:rFonts w:ascii="Arial" w:hAnsi="Arial" w:cs="Arial"/>
                <w:iCs/>
                <w:sz w:val="24"/>
                <w:szCs w:val="18"/>
                <w:lang w:val="en-US"/>
              </w:rPr>
              <w:t>907</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910</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928</w:t>
            </w:r>
          </w:p>
        </w:tc>
        <w:tc>
          <w:tcPr>
            <w:tcW w:w="1535" w:type="dxa"/>
          </w:tcPr>
          <w:p w:rsidR="000C1E32" w:rsidRDefault="009824F6" w:rsidP="00DD32DE">
            <w:pPr>
              <w:jc w:val="center"/>
              <w:rPr>
                <w:rFonts w:ascii="Arial" w:hAnsi="Arial" w:cs="Arial"/>
                <w:iCs/>
                <w:sz w:val="24"/>
                <w:szCs w:val="18"/>
                <w:lang w:val="en-US"/>
              </w:rPr>
            </w:pPr>
            <w:r>
              <w:rPr>
                <w:rFonts w:ascii="Arial" w:hAnsi="Arial" w:cs="Arial"/>
                <w:iCs/>
                <w:sz w:val="24"/>
                <w:szCs w:val="18"/>
                <w:lang w:val="en-US"/>
              </w:rPr>
              <w:t>12</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912</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914</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928</w:t>
            </w:r>
          </w:p>
        </w:tc>
        <w:tc>
          <w:tcPr>
            <w:tcW w:w="1535" w:type="dxa"/>
          </w:tcPr>
          <w:p w:rsidR="000C1E32" w:rsidRDefault="009824F6" w:rsidP="00DD32DE">
            <w:pPr>
              <w:jc w:val="center"/>
              <w:rPr>
                <w:rFonts w:ascii="Arial" w:hAnsi="Arial" w:cs="Arial"/>
                <w:iCs/>
                <w:sz w:val="24"/>
                <w:szCs w:val="18"/>
                <w:lang w:val="en-US"/>
              </w:rPr>
            </w:pPr>
            <w:r>
              <w:rPr>
                <w:rFonts w:ascii="Arial" w:hAnsi="Arial" w:cs="Arial"/>
                <w:iCs/>
                <w:sz w:val="24"/>
                <w:szCs w:val="18"/>
                <w:lang w:val="en-US"/>
              </w:rPr>
              <w:t>12</w:t>
            </w:r>
          </w:p>
        </w:tc>
      </w:tr>
      <w:tr w:rsidR="000C1E32" w:rsidRPr="005C466B"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927</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929</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933</w:t>
            </w:r>
          </w:p>
        </w:tc>
        <w:tc>
          <w:tcPr>
            <w:tcW w:w="1535" w:type="dxa"/>
          </w:tcPr>
          <w:p w:rsidR="000C1E32" w:rsidRDefault="009824F6" w:rsidP="00DD32DE">
            <w:pPr>
              <w:jc w:val="center"/>
              <w:rPr>
                <w:rFonts w:ascii="Arial" w:hAnsi="Arial" w:cs="Arial"/>
                <w:iCs/>
                <w:sz w:val="24"/>
                <w:szCs w:val="18"/>
                <w:lang w:val="en-US"/>
              </w:rPr>
            </w:pPr>
            <w:r>
              <w:rPr>
                <w:rFonts w:ascii="Arial" w:hAnsi="Arial" w:cs="Arial"/>
                <w:iCs/>
                <w:sz w:val="24"/>
                <w:szCs w:val="18"/>
                <w:lang w:val="en-US"/>
              </w:rPr>
              <w:t>11</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927</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929</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933</w:t>
            </w:r>
          </w:p>
        </w:tc>
        <w:tc>
          <w:tcPr>
            <w:tcW w:w="1535" w:type="dxa"/>
          </w:tcPr>
          <w:p w:rsidR="000C1E32" w:rsidRDefault="009824F6" w:rsidP="00DD32DE">
            <w:pPr>
              <w:jc w:val="center"/>
              <w:rPr>
                <w:rFonts w:ascii="Arial" w:hAnsi="Arial" w:cs="Arial"/>
                <w:iCs/>
                <w:sz w:val="24"/>
                <w:szCs w:val="18"/>
                <w:lang w:val="en-US"/>
              </w:rPr>
            </w:pPr>
            <w:r>
              <w:rPr>
                <w:rFonts w:ascii="Arial" w:hAnsi="Arial" w:cs="Arial"/>
                <w:iCs/>
                <w:sz w:val="24"/>
                <w:szCs w:val="18"/>
                <w:lang w:val="en-US"/>
              </w:rPr>
              <w:t>11</w:t>
            </w:r>
          </w:p>
        </w:tc>
      </w:tr>
    </w:tbl>
    <w:p w:rsidR="006746DD" w:rsidRDefault="006746DD" w:rsidP="006746DD">
      <w:pPr>
        <w:rPr>
          <w:rFonts w:ascii="Arial" w:hAnsi="Arial" w:cs="Arial"/>
          <w:b/>
          <w:iCs/>
          <w:sz w:val="24"/>
          <w:szCs w:val="18"/>
          <w:lang w:val="en-US"/>
        </w:rPr>
      </w:pPr>
    </w:p>
    <w:p w:rsidR="00D13374" w:rsidRPr="00FC3FD2" w:rsidRDefault="00FC3FD2" w:rsidP="00D13374">
      <w:pPr>
        <w:rPr>
          <w:rFonts w:ascii="Arial" w:hAnsi="Arial" w:cs="Arial"/>
          <w:b/>
          <w:iCs/>
          <w:sz w:val="28"/>
          <w:szCs w:val="18"/>
          <w:lang w:val="en-US"/>
        </w:rPr>
      </w:pPr>
      <w:r w:rsidRPr="00FC3FD2">
        <w:rPr>
          <w:rFonts w:ascii="Arial" w:hAnsi="Arial" w:cs="Arial"/>
          <w:b/>
          <w:iCs/>
          <w:sz w:val="28"/>
          <w:szCs w:val="18"/>
          <w:lang w:val="en-US"/>
        </w:rPr>
        <w:t>Crossvalidation</w:t>
      </w:r>
    </w:p>
    <w:tbl>
      <w:tblPr>
        <w:tblStyle w:val="TableGrid"/>
        <w:tblW w:w="9067" w:type="dxa"/>
        <w:tblLook w:val="04A0" w:firstRow="1" w:lastRow="0" w:firstColumn="1" w:lastColumn="0" w:noHBand="0" w:noVBand="1"/>
      </w:tblPr>
      <w:tblGrid>
        <w:gridCol w:w="1570"/>
        <w:gridCol w:w="1150"/>
        <w:gridCol w:w="1452"/>
        <w:gridCol w:w="1557"/>
        <w:gridCol w:w="1803"/>
        <w:gridCol w:w="1535"/>
      </w:tblGrid>
      <w:tr w:rsidR="00D13374" w:rsidRPr="00697A11" w:rsidTr="00963145">
        <w:tc>
          <w:tcPr>
            <w:tcW w:w="1570" w:type="dxa"/>
          </w:tcPr>
          <w:p w:rsidR="00D13374" w:rsidRPr="00697A11" w:rsidRDefault="00D13374" w:rsidP="00963145">
            <w:pPr>
              <w:jc w:val="center"/>
              <w:rPr>
                <w:rFonts w:ascii="Arial" w:hAnsi="Arial" w:cs="Arial"/>
                <w:b/>
                <w:iCs/>
                <w:sz w:val="24"/>
                <w:szCs w:val="18"/>
                <w:lang w:val="en-US"/>
              </w:rPr>
            </w:pPr>
            <w:r w:rsidRPr="00697A11">
              <w:rPr>
                <w:rFonts w:ascii="Arial" w:hAnsi="Arial" w:cs="Arial"/>
                <w:b/>
                <w:iCs/>
                <w:sz w:val="24"/>
                <w:szCs w:val="18"/>
                <w:lang w:val="en-US"/>
              </w:rPr>
              <w:t>Metryka odl.</w:t>
            </w:r>
          </w:p>
        </w:tc>
        <w:tc>
          <w:tcPr>
            <w:tcW w:w="1150" w:type="dxa"/>
          </w:tcPr>
          <w:p w:rsidR="00D13374" w:rsidRPr="00697A11" w:rsidRDefault="00D13374" w:rsidP="00963145">
            <w:pPr>
              <w:jc w:val="center"/>
              <w:rPr>
                <w:rFonts w:ascii="Arial" w:hAnsi="Arial" w:cs="Arial"/>
                <w:b/>
                <w:iCs/>
                <w:sz w:val="24"/>
                <w:szCs w:val="18"/>
                <w:lang w:val="en-US"/>
              </w:rPr>
            </w:pPr>
            <w:r w:rsidRPr="00697A11">
              <w:rPr>
                <w:rFonts w:ascii="Arial" w:hAnsi="Arial" w:cs="Arial"/>
                <w:b/>
                <w:iCs/>
                <w:sz w:val="24"/>
                <w:szCs w:val="18"/>
                <w:lang w:val="en-US"/>
              </w:rPr>
              <w:t>Waga</w:t>
            </w:r>
          </w:p>
        </w:tc>
        <w:tc>
          <w:tcPr>
            <w:tcW w:w="1452" w:type="dxa"/>
          </w:tcPr>
          <w:p w:rsidR="00D13374" w:rsidRPr="00697A11" w:rsidRDefault="00D13374" w:rsidP="00963145">
            <w:pPr>
              <w:jc w:val="center"/>
              <w:rPr>
                <w:rFonts w:ascii="Arial" w:hAnsi="Arial" w:cs="Arial"/>
                <w:b/>
                <w:iCs/>
                <w:sz w:val="24"/>
                <w:szCs w:val="18"/>
                <w:lang w:val="en-US"/>
              </w:rPr>
            </w:pPr>
            <w:r w:rsidRPr="00697A11">
              <w:rPr>
                <w:rFonts w:ascii="Arial" w:hAnsi="Arial" w:cs="Arial"/>
                <w:b/>
                <w:iCs/>
                <w:sz w:val="24"/>
                <w:szCs w:val="18"/>
                <w:lang w:val="en-US"/>
              </w:rPr>
              <w:t>Średni F-score</w:t>
            </w:r>
          </w:p>
        </w:tc>
        <w:tc>
          <w:tcPr>
            <w:tcW w:w="1557" w:type="dxa"/>
          </w:tcPr>
          <w:p w:rsidR="00D13374" w:rsidRPr="00697A11" w:rsidRDefault="00D13374" w:rsidP="00963145">
            <w:pPr>
              <w:jc w:val="center"/>
              <w:rPr>
                <w:rFonts w:ascii="Arial" w:hAnsi="Arial" w:cs="Arial"/>
                <w:b/>
                <w:iCs/>
                <w:sz w:val="24"/>
                <w:szCs w:val="18"/>
                <w:lang w:val="en-US"/>
              </w:rPr>
            </w:pPr>
            <w:r w:rsidRPr="00697A11">
              <w:rPr>
                <w:rFonts w:ascii="Arial" w:hAnsi="Arial" w:cs="Arial"/>
                <w:b/>
                <w:iCs/>
                <w:sz w:val="24"/>
                <w:szCs w:val="18"/>
                <w:lang w:val="en-US"/>
              </w:rPr>
              <w:t>Średni Accuracy</w:t>
            </w:r>
          </w:p>
        </w:tc>
        <w:tc>
          <w:tcPr>
            <w:tcW w:w="1803" w:type="dxa"/>
          </w:tcPr>
          <w:p w:rsidR="00D13374" w:rsidRPr="00697A11" w:rsidRDefault="00D13374" w:rsidP="00963145">
            <w:pPr>
              <w:jc w:val="center"/>
              <w:rPr>
                <w:rFonts w:ascii="Arial" w:hAnsi="Arial" w:cs="Arial"/>
                <w:b/>
                <w:iCs/>
                <w:sz w:val="24"/>
                <w:szCs w:val="18"/>
                <w:lang w:val="en-US"/>
              </w:rPr>
            </w:pPr>
            <w:r w:rsidRPr="00697A11">
              <w:rPr>
                <w:rFonts w:ascii="Arial" w:hAnsi="Arial" w:cs="Arial"/>
                <w:b/>
                <w:iCs/>
                <w:sz w:val="24"/>
                <w:szCs w:val="18"/>
                <w:lang w:val="en-US"/>
              </w:rPr>
              <w:t>Najlepszy F-score</w:t>
            </w:r>
          </w:p>
        </w:tc>
        <w:tc>
          <w:tcPr>
            <w:tcW w:w="1535" w:type="dxa"/>
          </w:tcPr>
          <w:p w:rsidR="00D13374" w:rsidRPr="00697A11" w:rsidRDefault="00D13374" w:rsidP="00963145">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D13374" w:rsidTr="00963145">
        <w:tc>
          <w:tcPr>
            <w:tcW w:w="157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0.694</w:t>
            </w:r>
          </w:p>
        </w:tc>
        <w:tc>
          <w:tcPr>
            <w:tcW w:w="1557"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0.920</w:t>
            </w:r>
          </w:p>
        </w:tc>
        <w:tc>
          <w:tcPr>
            <w:tcW w:w="1803"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0.837</w:t>
            </w:r>
          </w:p>
        </w:tc>
        <w:tc>
          <w:tcPr>
            <w:tcW w:w="1535"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6</w:t>
            </w:r>
          </w:p>
        </w:tc>
      </w:tr>
      <w:tr w:rsidR="00D13374" w:rsidTr="00963145">
        <w:tc>
          <w:tcPr>
            <w:tcW w:w="157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D13374" w:rsidRDefault="00D13374" w:rsidP="00D13374">
            <w:pPr>
              <w:jc w:val="center"/>
              <w:rPr>
                <w:rFonts w:ascii="Arial" w:hAnsi="Arial" w:cs="Arial"/>
                <w:iCs/>
                <w:sz w:val="24"/>
                <w:szCs w:val="18"/>
                <w:lang w:val="en-US"/>
              </w:rPr>
            </w:pPr>
            <w:r>
              <w:rPr>
                <w:rFonts w:ascii="Arial" w:hAnsi="Arial" w:cs="Arial"/>
                <w:iCs/>
                <w:sz w:val="24"/>
                <w:szCs w:val="18"/>
                <w:lang w:val="en-US"/>
              </w:rPr>
              <w:t>0.732</w:t>
            </w:r>
          </w:p>
        </w:tc>
        <w:tc>
          <w:tcPr>
            <w:tcW w:w="1557"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0.933</w:t>
            </w:r>
          </w:p>
        </w:tc>
        <w:tc>
          <w:tcPr>
            <w:tcW w:w="1803"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0.788</w:t>
            </w:r>
          </w:p>
        </w:tc>
        <w:tc>
          <w:tcPr>
            <w:tcW w:w="1535" w:type="dxa"/>
          </w:tcPr>
          <w:p w:rsidR="00D13374" w:rsidRPr="005C466B" w:rsidRDefault="00D13374" w:rsidP="00963145">
            <w:pPr>
              <w:jc w:val="center"/>
              <w:rPr>
                <w:rFonts w:ascii="Arial" w:hAnsi="Arial" w:cs="Arial"/>
              </w:rPr>
            </w:pPr>
            <w:r>
              <w:rPr>
                <w:rFonts w:ascii="Arial" w:hAnsi="Arial" w:cs="Arial"/>
              </w:rPr>
              <w:t>5</w:t>
            </w:r>
          </w:p>
        </w:tc>
      </w:tr>
      <w:tr w:rsidR="00D13374" w:rsidTr="00963145">
        <w:tc>
          <w:tcPr>
            <w:tcW w:w="157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0.688</w:t>
            </w:r>
          </w:p>
        </w:tc>
        <w:tc>
          <w:tcPr>
            <w:tcW w:w="1557"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0.900</w:t>
            </w:r>
          </w:p>
        </w:tc>
        <w:tc>
          <w:tcPr>
            <w:tcW w:w="1803"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0.786</w:t>
            </w:r>
          </w:p>
        </w:tc>
        <w:tc>
          <w:tcPr>
            <w:tcW w:w="1535"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3</w:t>
            </w:r>
          </w:p>
        </w:tc>
      </w:tr>
      <w:tr w:rsidR="00D13374" w:rsidTr="00963145">
        <w:tc>
          <w:tcPr>
            <w:tcW w:w="157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0.732</w:t>
            </w:r>
          </w:p>
        </w:tc>
        <w:tc>
          <w:tcPr>
            <w:tcW w:w="1557"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0.933</w:t>
            </w:r>
          </w:p>
        </w:tc>
        <w:tc>
          <w:tcPr>
            <w:tcW w:w="1803"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0.788</w:t>
            </w:r>
          </w:p>
        </w:tc>
        <w:tc>
          <w:tcPr>
            <w:tcW w:w="1535"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25</w:t>
            </w:r>
          </w:p>
        </w:tc>
      </w:tr>
      <w:tr w:rsidR="00D13374" w:rsidRPr="005C466B" w:rsidTr="00963145">
        <w:tc>
          <w:tcPr>
            <w:tcW w:w="157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0.689</w:t>
            </w:r>
          </w:p>
        </w:tc>
        <w:tc>
          <w:tcPr>
            <w:tcW w:w="1557"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0.900</w:t>
            </w:r>
          </w:p>
        </w:tc>
        <w:tc>
          <w:tcPr>
            <w:tcW w:w="1803"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0.839</w:t>
            </w:r>
          </w:p>
        </w:tc>
        <w:tc>
          <w:tcPr>
            <w:tcW w:w="1535"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1</w:t>
            </w:r>
          </w:p>
        </w:tc>
      </w:tr>
      <w:tr w:rsidR="00D13374" w:rsidTr="00963145">
        <w:tc>
          <w:tcPr>
            <w:tcW w:w="157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0.786</w:t>
            </w:r>
          </w:p>
        </w:tc>
        <w:tc>
          <w:tcPr>
            <w:tcW w:w="1557"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0.947</w:t>
            </w:r>
          </w:p>
        </w:tc>
        <w:tc>
          <w:tcPr>
            <w:tcW w:w="1803"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0.839</w:t>
            </w:r>
          </w:p>
        </w:tc>
        <w:tc>
          <w:tcPr>
            <w:tcW w:w="1535" w:type="dxa"/>
          </w:tcPr>
          <w:p w:rsidR="00D13374" w:rsidRDefault="00D13374" w:rsidP="00963145">
            <w:pPr>
              <w:jc w:val="center"/>
              <w:rPr>
                <w:rFonts w:ascii="Arial" w:hAnsi="Arial" w:cs="Arial"/>
                <w:iCs/>
                <w:sz w:val="24"/>
                <w:szCs w:val="18"/>
                <w:lang w:val="en-US"/>
              </w:rPr>
            </w:pPr>
            <w:r>
              <w:rPr>
                <w:rFonts w:ascii="Arial" w:hAnsi="Arial" w:cs="Arial"/>
                <w:iCs/>
                <w:sz w:val="24"/>
                <w:szCs w:val="18"/>
                <w:lang w:val="en-US"/>
              </w:rPr>
              <w:t>1</w:t>
            </w:r>
          </w:p>
        </w:tc>
      </w:tr>
    </w:tbl>
    <w:p w:rsidR="00D13374" w:rsidRDefault="00D13374" w:rsidP="006746DD">
      <w:pPr>
        <w:rPr>
          <w:rFonts w:ascii="Arial" w:hAnsi="Arial" w:cs="Arial"/>
          <w:b/>
          <w:iCs/>
          <w:sz w:val="24"/>
          <w:szCs w:val="18"/>
          <w:lang w:val="en-US"/>
        </w:rPr>
      </w:pPr>
    </w:p>
    <w:p w:rsidR="006B147F" w:rsidRDefault="000502F3" w:rsidP="006746DD">
      <w:pPr>
        <w:rPr>
          <w:rFonts w:ascii="Arial" w:hAnsi="Arial" w:cs="Arial"/>
          <w:iCs/>
          <w:sz w:val="24"/>
          <w:szCs w:val="18"/>
        </w:rPr>
      </w:pPr>
      <w:r w:rsidRPr="000502F3">
        <w:rPr>
          <w:rFonts w:ascii="Arial" w:hAnsi="Arial" w:cs="Arial"/>
          <w:iCs/>
          <w:sz w:val="24"/>
          <w:szCs w:val="18"/>
        </w:rPr>
        <w:t xml:space="preserve">W przypadku analizy zbioru Iris widać zdecydowaną przewagę stratyfikowanej kroswalidacji w porównaniu ze zwykłą. </w:t>
      </w:r>
      <w:r>
        <w:rPr>
          <w:rFonts w:ascii="Arial" w:hAnsi="Arial" w:cs="Arial"/>
          <w:iCs/>
          <w:sz w:val="24"/>
          <w:szCs w:val="18"/>
        </w:rPr>
        <w:t>W przypadku SKF różnica pomiędzy f-score a accuracy nie była duża. Najlepsze wyniki dla SKF uzyskano przy użyciu odległości euklidesowej i bez wag nałożonych na głosowanie.</w:t>
      </w:r>
      <w:r w:rsidR="00671669">
        <w:rPr>
          <w:rFonts w:ascii="Arial" w:hAnsi="Arial" w:cs="Arial"/>
          <w:iCs/>
          <w:sz w:val="24"/>
          <w:szCs w:val="18"/>
        </w:rPr>
        <w:t xml:space="preserve"> Najgorszą miarą okazało się być Manhattan wraz z brakiem wag, jednakże o niewiele.</w:t>
      </w:r>
      <w:r w:rsidR="0032743C">
        <w:rPr>
          <w:rFonts w:ascii="Arial" w:hAnsi="Arial" w:cs="Arial"/>
          <w:iCs/>
          <w:sz w:val="24"/>
          <w:szCs w:val="18"/>
        </w:rPr>
        <w:t xml:space="preserve"> Dla odległości euklidesowych w SKF optymalne K były bardzo wysokie, a w przypadku zwykłej KF niskie.</w:t>
      </w:r>
    </w:p>
    <w:p w:rsidR="00600011" w:rsidRDefault="00600011" w:rsidP="006746DD">
      <w:pPr>
        <w:rPr>
          <w:rFonts w:ascii="Arial" w:hAnsi="Arial" w:cs="Arial"/>
          <w:iCs/>
          <w:sz w:val="24"/>
          <w:szCs w:val="18"/>
        </w:rPr>
      </w:pPr>
    </w:p>
    <w:p w:rsidR="00600011" w:rsidRDefault="00600011" w:rsidP="006746DD">
      <w:pPr>
        <w:rPr>
          <w:rFonts w:ascii="Arial" w:hAnsi="Arial" w:cs="Arial"/>
          <w:iCs/>
          <w:sz w:val="24"/>
          <w:szCs w:val="18"/>
        </w:rPr>
      </w:pPr>
      <w:r>
        <w:rPr>
          <w:rFonts w:ascii="Arial" w:hAnsi="Arial" w:cs="Arial"/>
          <w:iCs/>
          <w:sz w:val="24"/>
          <w:szCs w:val="18"/>
        </w:rPr>
        <w:t>Analiza algorytmów miar odległości</w:t>
      </w:r>
      <w:r w:rsidR="000419B0">
        <w:rPr>
          <w:rFonts w:ascii="Arial" w:hAnsi="Arial" w:cs="Arial"/>
          <w:iCs/>
          <w:sz w:val="24"/>
          <w:szCs w:val="18"/>
        </w:rPr>
        <w:t>, przy pominięciu wag, kroswalidacji stratyfikowanej z folds=10.</w:t>
      </w:r>
    </w:p>
    <w:p w:rsidR="000F562D" w:rsidRDefault="00864BF9" w:rsidP="006746DD">
      <w:pPr>
        <w:rPr>
          <w:rFonts w:ascii="Arial" w:hAnsi="Arial" w:cs="Arial"/>
          <w:iCs/>
          <w:sz w:val="24"/>
          <w:szCs w:val="18"/>
        </w:rPr>
      </w:pPr>
      <w:r w:rsidRPr="00864BF9">
        <w:rPr>
          <w:rFonts w:ascii="Arial" w:hAnsi="Arial" w:cs="Arial"/>
          <w:iCs/>
          <w:noProof/>
          <w:sz w:val="24"/>
          <w:szCs w:val="18"/>
          <w:lang w:eastAsia="pl-PL"/>
        </w:rPr>
        <w:drawing>
          <wp:inline distT="0" distB="0" distL="0" distR="0" wp14:anchorId="32ECE086" wp14:editId="4C0B3C62">
            <wp:extent cx="5731510" cy="3458845"/>
            <wp:effectExtent l="0" t="0" r="2540" b="825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58845"/>
                    </a:xfrm>
                    <a:prstGeom prst="rect">
                      <a:avLst/>
                    </a:prstGeom>
                  </pic:spPr>
                </pic:pic>
              </a:graphicData>
            </a:graphic>
          </wp:inline>
        </w:drawing>
      </w:r>
    </w:p>
    <w:p w:rsidR="00600011" w:rsidRDefault="00864BF9" w:rsidP="006746DD">
      <w:pPr>
        <w:rPr>
          <w:rFonts w:ascii="Arial" w:hAnsi="Arial" w:cs="Arial"/>
          <w:iCs/>
          <w:sz w:val="24"/>
          <w:szCs w:val="18"/>
        </w:rPr>
      </w:pPr>
      <w:r w:rsidRPr="00864BF9">
        <w:rPr>
          <w:rFonts w:ascii="Arial" w:hAnsi="Arial" w:cs="Arial"/>
          <w:iCs/>
          <w:noProof/>
          <w:sz w:val="24"/>
          <w:szCs w:val="18"/>
          <w:lang w:eastAsia="pl-PL"/>
        </w:rPr>
        <w:drawing>
          <wp:inline distT="0" distB="0" distL="0" distR="0" wp14:anchorId="31F0F951" wp14:editId="794F74D3">
            <wp:extent cx="5731510" cy="3484880"/>
            <wp:effectExtent l="0" t="0" r="2540" b="127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4880"/>
                    </a:xfrm>
                    <a:prstGeom prst="rect">
                      <a:avLst/>
                    </a:prstGeom>
                  </pic:spPr>
                </pic:pic>
              </a:graphicData>
            </a:graphic>
          </wp:inline>
        </w:drawing>
      </w:r>
    </w:p>
    <w:p w:rsidR="00600011" w:rsidRDefault="00864BF9" w:rsidP="006746DD">
      <w:pPr>
        <w:rPr>
          <w:rFonts w:ascii="Arial" w:hAnsi="Arial" w:cs="Arial"/>
          <w:iCs/>
          <w:sz w:val="24"/>
          <w:szCs w:val="18"/>
        </w:rPr>
      </w:pPr>
      <w:r w:rsidRPr="00864BF9">
        <w:rPr>
          <w:rFonts w:ascii="Arial" w:hAnsi="Arial" w:cs="Arial"/>
          <w:iCs/>
          <w:noProof/>
          <w:sz w:val="24"/>
          <w:szCs w:val="18"/>
          <w:lang w:eastAsia="pl-PL"/>
        </w:rPr>
        <w:lastRenderedPageBreak/>
        <w:drawing>
          <wp:inline distT="0" distB="0" distL="0" distR="0" wp14:anchorId="731C9DD0" wp14:editId="70E182B3">
            <wp:extent cx="5731510" cy="3463925"/>
            <wp:effectExtent l="0" t="0" r="2540" b="317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63925"/>
                    </a:xfrm>
                    <a:prstGeom prst="rect">
                      <a:avLst/>
                    </a:prstGeom>
                  </pic:spPr>
                </pic:pic>
              </a:graphicData>
            </a:graphic>
          </wp:inline>
        </w:drawing>
      </w:r>
    </w:p>
    <w:p w:rsidR="00724B6B" w:rsidRDefault="00724B6B" w:rsidP="00724B6B">
      <w:pPr>
        <w:rPr>
          <w:rFonts w:ascii="Arial" w:hAnsi="Arial" w:cs="Arial"/>
          <w:iCs/>
          <w:sz w:val="24"/>
          <w:szCs w:val="18"/>
        </w:rPr>
      </w:pPr>
      <w:r>
        <w:rPr>
          <w:rFonts w:ascii="Arial" w:hAnsi="Arial" w:cs="Arial"/>
          <w:iCs/>
          <w:sz w:val="24"/>
          <w:szCs w:val="18"/>
        </w:rPr>
        <w:t>Analiza wyników klasyfikacji z nałożeniem lub brakiem wag na głosy, przy pomocy kroswalidacji stratyfikowanej z fold=10 i euklidesową miarą odległości.</w:t>
      </w:r>
    </w:p>
    <w:p w:rsidR="00600011" w:rsidRDefault="00864BF9" w:rsidP="006746DD">
      <w:pPr>
        <w:rPr>
          <w:rFonts w:ascii="Arial" w:hAnsi="Arial" w:cs="Arial"/>
          <w:iCs/>
          <w:sz w:val="24"/>
          <w:szCs w:val="18"/>
        </w:rPr>
      </w:pPr>
      <w:r w:rsidRPr="00864BF9">
        <w:rPr>
          <w:rFonts w:ascii="Arial" w:hAnsi="Arial" w:cs="Arial"/>
          <w:iCs/>
          <w:noProof/>
          <w:sz w:val="24"/>
          <w:szCs w:val="18"/>
          <w:lang w:eastAsia="pl-PL"/>
        </w:rPr>
        <w:drawing>
          <wp:inline distT="0" distB="0" distL="0" distR="0" wp14:anchorId="2F142A16" wp14:editId="7297E2AA">
            <wp:extent cx="5731510" cy="3482340"/>
            <wp:effectExtent l="0" t="0" r="2540" b="381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82340"/>
                    </a:xfrm>
                    <a:prstGeom prst="rect">
                      <a:avLst/>
                    </a:prstGeom>
                  </pic:spPr>
                </pic:pic>
              </a:graphicData>
            </a:graphic>
          </wp:inline>
        </w:drawing>
      </w:r>
    </w:p>
    <w:p w:rsidR="00600011" w:rsidRDefault="00864BF9" w:rsidP="006746DD">
      <w:pPr>
        <w:rPr>
          <w:rFonts w:ascii="Arial" w:hAnsi="Arial" w:cs="Arial"/>
          <w:iCs/>
          <w:sz w:val="24"/>
          <w:szCs w:val="18"/>
        </w:rPr>
      </w:pPr>
      <w:r w:rsidRPr="00864BF9">
        <w:rPr>
          <w:rFonts w:ascii="Arial" w:hAnsi="Arial" w:cs="Arial"/>
          <w:iCs/>
          <w:noProof/>
          <w:sz w:val="24"/>
          <w:szCs w:val="18"/>
          <w:lang w:eastAsia="pl-PL"/>
        </w:rPr>
        <w:lastRenderedPageBreak/>
        <w:drawing>
          <wp:inline distT="0" distB="0" distL="0" distR="0" wp14:anchorId="2F847EF9" wp14:editId="4FBBE496">
            <wp:extent cx="5731510" cy="3444240"/>
            <wp:effectExtent l="0" t="0" r="2540" b="381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44240"/>
                    </a:xfrm>
                    <a:prstGeom prst="rect">
                      <a:avLst/>
                    </a:prstGeom>
                  </pic:spPr>
                </pic:pic>
              </a:graphicData>
            </a:graphic>
          </wp:inline>
        </w:drawing>
      </w:r>
    </w:p>
    <w:p w:rsidR="00600011" w:rsidRPr="000502F3" w:rsidRDefault="00600011" w:rsidP="006746DD">
      <w:pPr>
        <w:rPr>
          <w:rFonts w:ascii="Arial" w:hAnsi="Arial" w:cs="Arial"/>
          <w:iCs/>
          <w:sz w:val="24"/>
          <w:szCs w:val="18"/>
        </w:rPr>
      </w:pPr>
    </w:p>
    <w:p w:rsidR="00BC5A59" w:rsidRDefault="00146216" w:rsidP="00B77278">
      <w:pPr>
        <w:pStyle w:val="ListParagraph"/>
        <w:numPr>
          <w:ilvl w:val="1"/>
          <w:numId w:val="22"/>
        </w:numPr>
        <w:rPr>
          <w:rFonts w:ascii="Arial" w:hAnsi="Arial" w:cs="Arial"/>
          <w:b/>
          <w:iCs/>
          <w:sz w:val="32"/>
          <w:szCs w:val="18"/>
        </w:rPr>
      </w:pPr>
      <w:r w:rsidRPr="00154FFA">
        <w:rPr>
          <w:rFonts w:ascii="Arial" w:hAnsi="Arial" w:cs="Arial"/>
          <w:b/>
          <w:iCs/>
          <w:sz w:val="32"/>
          <w:szCs w:val="18"/>
        </w:rPr>
        <w:t xml:space="preserve">Analiza wyników </w:t>
      </w:r>
      <w:r w:rsidR="00154FFA" w:rsidRPr="00154FFA">
        <w:rPr>
          <w:rFonts w:ascii="Arial" w:hAnsi="Arial" w:cs="Arial"/>
          <w:b/>
          <w:iCs/>
          <w:sz w:val="32"/>
          <w:szCs w:val="18"/>
        </w:rPr>
        <w:t>zbioru Pima Diabetes</w:t>
      </w:r>
      <w:r w:rsidR="005415E4">
        <w:rPr>
          <w:rFonts w:ascii="Arial" w:hAnsi="Arial" w:cs="Arial"/>
          <w:b/>
          <w:iCs/>
          <w:sz w:val="32"/>
          <w:szCs w:val="18"/>
        </w:rPr>
        <w:t xml:space="preserve"> dataset</w:t>
      </w:r>
    </w:p>
    <w:p w:rsidR="00DD32DE" w:rsidRPr="00FC3FD2" w:rsidRDefault="00FC3FD2" w:rsidP="00DD32DE">
      <w:pPr>
        <w:rPr>
          <w:rFonts w:ascii="Arial" w:hAnsi="Arial" w:cs="Arial"/>
          <w:b/>
          <w:iCs/>
          <w:sz w:val="28"/>
          <w:szCs w:val="18"/>
          <w:lang w:val="en-US"/>
        </w:rPr>
      </w:pPr>
      <w:r w:rsidRPr="00FC3FD2">
        <w:rPr>
          <w:rFonts w:ascii="Arial" w:hAnsi="Arial" w:cs="Arial"/>
          <w:b/>
          <w:iCs/>
          <w:sz w:val="28"/>
          <w:szCs w:val="18"/>
          <w:lang w:val="en-US"/>
        </w:rPr>
        <w:t>Stratified Crossvalidation</w:t>
      </w:r>
    </w:p>
    <w:tbl>
      <w:tblPr>
        <w:tblStyle w:val="TableGrid"/>
        <w:tblW w:w="9067" w:type="dxa"/>
        <w:tblLook w:val="04A0" w:firstRow="1" w:lastRow="0" w:firstColumn="1" w:lastColumn="0" w:noHBand="0" w:noVBand="1"/>
      </w:tblPr>
      <w:tblGrid>
        <w:gridCol w:w="1570"/>
        <w:gridCol w:w="1150"/>
        <w:gridCol w:w="1452"/>
        <w:gridCol w:w="1557"/>
        <w:gridCol w:w="1803"/>
        <w:gridCol w:w="1535"/>
      </w:tblGrid>
      <w:tr w:rsidR="00916B94" w:rsidRPr="00697A11" w:rsidTr="00DD32DE">
        <w:tc>
          <w:tcPr>
            <w:tcW w:w="1570" w:type="dxa"/>
          </w:tcPr>
          <w:p w:rsidR="00916B94" w:rsidRPr="00697A11" w:rsidRDefault="00916B94" w:rsidP="00DD32DE">
            <w:pPr>
              <w:jc w:val="center"/>
              <w:rPr>
                <w:rFonts w:ascii="Arial" w:hAnsi="Arial" w:cs="Arial"/>
                <w:b/>
                <w:iCs/>
                <w:sz w:val="24"/>
                <w:szCs w:val="18"/>
                <w:lang w:val="en-US"/>
              </w:rPr>
            </w:pPr>
            <w:r w:rsidRPr="00697A11">
              <w:rPr>
                <w:rFonts w:ascii="Arial" w:hAnsi="Arial" w:cs="Arial"/>
                <w:b/>
                <w:iCs/>
                <w:sz w:val="24"/>
                <w:szCs w:val="18"/>
                <w:lang w:val="en-US"/>
              </w:rPr>
              <w:t>Metryka odl.</w:t>
            </w:r>
          </w:p>
        </w:tc>
        <w:tc>
          <w:tcPr>
            <w:tcW w:w="1150" w:type="dxa"/>
          </w:tcPr>
          <w:p w:rsidR="00916B94" w:rsidRPr="00697A11" w:rsidRDefault="00916B94" w:rsidP="00DD32DE">
            <w:pPr>
              <w:jc w:val="center"/>
              <w:rPr>
                <w:rFonts w:ascii="Arial" w:hAnsi="Arial" w:cs="Arial"/>
                <w:b/>
                <w:iCs/>
                <w:sz w:val="24"/>
                <w:szCs w:val="18"/>
                <w:lang w:val="en-US"/>
              </w:rPr>
            </w:pPr>
            <w:r w:rsidRPr="00697A11">
              <w:rPr>
                <w:rFonts w:ascii="Arial" w:hAnsi="Arial" w:cs="Arial"/>
                <w:b/>
                <w:iCs/>
                <w:sz w:val="24"/>
                <w:szCs w:val="18"/>
                <w:lang w:val="en-US"/>
              </w:rPr>
              <w:t>Waga</w:t>
            </w:r>
          </w:p>
        </w:tc>
        <w:tc>
          <w:tcPr>
            <w:tcW w:w="1452" w:type="dxa"/>
          </w:tcPr>
          <w:p w:rsidR="00916B94" w:rsidRPr="00697A11" w:rsidRDefault="00916B94" w:rsidP="00DD32DE">
            <w:pPr>
              <w:jc w:val="center"/>
              <w:rPr>
                <w:rFonts w:ascii="Arial" w:hAnsi="Arial" w:cs="Arial"/>
                <w:b/>
                <w:iCs/>
                <w:sz w:val="24"/>
                <w:szCs w:val="18"/>
                <w:lang w:val="en-US"/>
              </w:rPr>
            </w:pPr>
            <w:r w:rsidRPr="00697A11">
              <w:rPr>
                <w:rFonts w:ascii="Arial" w:hAnsi="Arial" w:cs="Arial"/>
                <w:b/>
                <w:iCs/>
                <w:sz w:val="24"/>
                <w:szCs w:val="18"/>
                <w:lang w:val="en-US"/>
              </w:rPr>
              <w:t>Średni F-score</w:t>
            </w:r>
          </w:p>
        </w:tc>
        <w:tc>
          <w:tcPr>
            <w:tcW w:w="1557" w:type="dxa"/>
          </w:tcPr>
          <w:p w:rsidR="00916B94" w:rsidRPr="00697A11" w:rsidRDefault="00916B94" w:rsidP="00DD32DE">
            <w:pPr>
              <w:jc w:val="center"/>
              <w:rPr>
                <w:rFonts w:ascii="Arial" w:hAnsi="Arial" w:cs="Arial"/>
                <w:b/>
                <w:iCs/>
                <w:sz w:val="24"/>
                <w:szCs w:val="18"/>
                <w:lang w:val="en-US"/>
              </w:rPr>
            </w:pPr>
            <w:r w:rsidRPr="00697A11">
              <w:rPr>
                <w:rFonts w:ascii="Arial" w:hAnsi="Arial" w:cs="Arial"/>
                <w:b/>
                <w:iCs/>
                <w:sz w:val="24"/>
                <w:szCs w:val="18"/>
                <w:lang w:val="en-US"/>
              </w:rPr>
              <w:t>Średni Accuracy</w:t>
            </w:r>
          </w:p>
        </w:tc>
        <w:tc>
          <w:tcPr>
            <w:tcW w:w="1803" w:type="dxa"/>
          </w:tcPr>
          <w:p w:rsidR="00916B94" w:rsidRPr="00697A11" w:rsidRDefault="00916B94" w:rsidP="00DD32DE">
            <w:pPr>
              <w:jc w:val="center"/>
              <w:rPr>
                <w:rFonts w:ascii="Arial" w:hAnsi="Arial" w:cs="Arial"/>
                <w:b/>
                <w:iCs/>
                <w:sz w:val="24"/>
                <w:szCs w:val="18"/>
                <w:lang w:val="en-US"/>
              </w:rPr>
            </w:pPr>
            <w:r w:rsidRPr="00697A11">
              <w:rPr>
                <w:rFonts w:ascii="Arial" w:hAnsi="Arial" w:cs="Arial"/>
                <w:b/>
                <w:iCs/>
                <w:sz w:val="24"/>
                <w:szCs w:val="18"/>
                <w:lang w:val="en-US"/>
              </w:rPr>
              <w:t>Najlepszy F-score</w:t>
            </w:r>
          </w:p>
        </w:tc>
        <w:tc>
          <w:tcPr>
            <w:tcW w:w="1535" w:type="dxa"/>
          </w:tcPr>
          <w:p w:rsidR="00916B94" w:rsidRPr="00697A11" w:rsidRDefault="00916B94" w:rsidP="00DD32DE">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916B94" w:rsidTr="00DD32DE">
        <w:tc>
          <w:tcPr>
            <w:tcW w:w="157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w:t>
            </w:r>
            <w:r w:rsidR="00DD32DE">
              <w:rPr>
                <w:rFonts w:ascii="Arial" w:hAnsi="Arial" w:cs="Arial"/>
                <w:iCs/>
                <w:sz w:val="24"/>
                <w:szCs w:val="18"/>
                <w:lang w:val="en-US"/>
              </w:rPr>
              <w:t>692</w:t>
            </w:r>
          </w:p>
        </w:tc>
        <w:tc>
          <w:tcPr>
            <w:tcW w:w="1557"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0.751</w:t>
            </w:r>
          </w:p>
        </w:tc>
        <w:tc>
          <w:tcPr>
            <w:tcW w:w="1803"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0.719</w:t>
            </w:r>
          </w:p>
        </w:tc>
        <w:tc>
          <w:tcPr>
            <w:tcW w:w="1535" w:type="dxa"/>
          </w:tcPr>
          <w:p w:rsidR="00916B94" w:rsidRDefault="00D13374" w:rsidP="00DD32DE">
            <w:pPr>
              <w:jc w:val="center"/>
              <w:rPr>
                <w:rFonts w:ascii="Arial" w:hAnsi="Arial" w:cs="Arial"/>
                <w:iCs/>
                <w:sz w:val="24"/>
                <w:szCs w:val="18"/>
                <w:lang w:val="en-US"/>
              </w:rPr>
            </w:pPr>
            <w:r>
              <w:rPr>
                <w:rFonts w:ascii="Arial" w:hAnsi="Arial" w:cs="Arial"/>
                <w:iCs/>
                <w:sz w:val="24"/>
                <w:szCs w:val="18"/>
                <w:lang w:val="en-US"/>
              </w:rPr>
              <w:t>5</w:t>
            </w:r>
          </w:p>
        </w:tc>
      </w:tr>
      <w:tr w:rsidR="00916B94" w:rsidTr="00DD32DE">
        <w:tc>
          <w:tcPr>
            <w:tcW w:w="157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0.708</w:t>
            </w:r>
          </w:p>
        </w:tc>
        <w:tc>
          <w:tcPr>
            <w:tcW w:w="1557"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0.758</w:t>
            </w:r>
          </w:p>
        </w:tc>
        <w:tc>
          <w:tcPr>
            <w:tcW w:w="1803"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0.719</w:t>
            </w:r>
          </w:p>
        </w:tc>
        <w:tc>
          <w:tcPr>
            <w:tcW w:w="1535" w:type="dxa"/>
          </w:tcPr>
          <w:p w:rsidR="00916B94" w:rsidRPr="005C466B" w:rsidRDefault="00D13374" w:rsidP="00DD32DE">
            <w:pPr>
              <w:jc w:val="center"/>
              <w:rPr>
                <w:rFonts w:ascii="Arial" w:hAnsi="Arial" w:cs="Arial"/>
              </w:rPr>
            </w:pPr>
            <w:r>
              <w:rPr>
                <w:rFonts w:ascii="Arial" w:hAnsi="Arial" w:cs="Arial"/>
              </w:rPr>
              <w:t>15</w:t>
            </w:r>
          </w:p>
        </w:tc>
      </w:tr>
      <w:tr w:rsidR="00916B94" w:rsidTr="00DD32DE">
        <w:tc>
          <w:tcPr>
            <w:tcW w:w="157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0.684</w:t>
            </w:r>
          </w:p>
        </w:tc>
        <w:tc>
          <w:tcPr>
            <w:tcW w:w="1557"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0.749</w:t>
            </w:r>
          </w:p>
        </w:tc>
        <w:tc>
          <w:tcPr>
            <w:tcW w:w="1803"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0.712</w:t>
            </w:r>
          </w:p>
        </w:tc>
        <w:tc>
          <w:tcPr>
            <w:tcW w:w="1535" w:type="dxa"/>
          </w:tcPr>
          <w:p w:rsidR="00916B94" w:rsidRDefault="00D13374" w:rsidP="00DD32DE">
            <w:pPr>
              <w:jc w:val="center"/>
              <w:rPr>
                <w:rFonts w:ascii="Arial" w:hAnsi="Arial" w:cs="Arial"/>
                <w:iCs/>
                <w:sz w:val="24"/>
                <w:szCs w:val="18"/>
                <w:lang w:val="en-US"/>
              </w:rPr>
            </w:pPr>
            <w:r>
              <w:rPr>
                <w:rFonts w:ascii="Arial" w:hAnsi="Arial" w:cs="Arial"/>
                <w:iCs/>
                <w:sz w:val="24"/>
                <w:szCs w:val="18"/>
                <w:lang w:val="en-US"/>
              </w:rPr>
              <w:t>15</w:t>
            </w:r>
          </w:p>
        </w:tc>
      </w:tr>
      <w:tr w:rsidR="00916B94" w:rsidTr="00DD32DE">
        <w:tc>
          <w:tcPr>
            <w:tcW w:w="157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0.694</w:t>
            </w:r>
          </w:p>
        </w:tc>
        <w:tc>
          <w:tcPr>
            <w:tcW w:w="1557"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0.749</w:t>
            </w:r>
          </w:p>
        </w:tc>
        <w:tc>
          <w:tcPr>
            <w:tcW w:w="1803"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0.714</w:t>
            </w:r>
          </w:p>
        </w:tc>
        <w:tc>
          <w:tcPr>
            <w:tcW w:w="1535" w:type="dxa"/>
          </w:tcPr>
          <w:p w:rsidR="00916B94" w:rsidRDefault="00D13374" w:rsidP="00DD32DE">
            <w:pPr>
              <w:jc w:val="center"/>
              <w:rPr>
                <w:rFonts w:ascii="Arial" w:hAnsi="Arial" w:cs="Arial"/>
                <w:iCs/>
                <w:sz w:val="24"/>
                <w:szCs w:val="18"/>
                <w:lang w:val="en-US"/>
              </w:rPr>
            </w:pPr>
            <w:r>
              <w:rPr>
                <w:rFonts w:ascii="Arial" w:hAnsi="Arial" w:cs="Arial"/>
                <w:iCs/>
                <w:sz w:val="24"/>
                <w:szCs w:val="18"/>
                <w:lang w:val="en-US"/>
              </w:rPr>
              <w:t>21</w:t>
            </w:r>
          </w:p>
        </w:tc>
      </w:tr>
      <w:tr w:rsidR="00916B94" w:rsidRPr="005C466B" w:rsidTr="00DD32DE">
        <w:tc>
          <w:tcPr>
            <w:tcW w:w="157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0.669</w:t>
            </w:r>
          </w:p>
        </w:tc>
        <w:tc>
          <w:tcPr>
            <w:tcW w:w="1557"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0.737</w:t>
            </w:r>
          </w:p>
        </w:tc>
        <w:tc>
          <w:tcPr>
            <w:tcW w:w="1803"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0.704</w:t>
            </w:r>
          </w:p>
        </w:tc>
        <w:tc>
          <w:tcPr>
            <w:tcW w:w="1535" w:type="dxa"/>
          </w:tcPr>
          <w:p w:rsidR="00916B94" w:rsidRDefault="00D13374" w:rsidP="00DD32DE">
            <w:pPr>
              <w:jc w:val="center"/>
              <w:rPr>
                <w:rFonts w:ascii="Arial" w:hAnsi="Arial" w:cs="Arial"/>
                <w:iCs/>
                <w:sz w:val="24"/>
                <w:szCs w:val="18"/>
                <w:lang w:val="en-US"/>
              </w:rPr>
            </w:pPr>
            <w:r>
              <w:rPr>
                <w:rFonts w:ascii="Arial" w:hAnsi="Arial" w:cs="Arial"/>
                <w:iCs/>
                <w:sz w:val="24"/>
                <w:szCs w:val="18"/>
                <w:lang w:val="en-US"/>
              </w:rPr>
              <w:t>11</w:t>
            </w:r>
          </w:p>
        </w:tc>
      </w:tr>
      <w:tr w:rsidR="00916B94" w:rsidTr="00DD32DE">
        <w:tc>
          <w:tcPr>
            <w:tcW w:w="157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0.691</w:t>
            </w:r>
          </w:p>
        </w:tc>
        <w:tc>
          <w:tcPr>
            <w:tcW w:w="1557"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0.749</w:t>
            </w:r>
          </w:p>
        </w:tc>
        <w:tc>
          <w:tcPr>
            <w:tcW w:w="1803" w:type="dxa"/>
          </w:tcPr>
          <w:p w:rsidR="00916B94" w:rsidRDefault="00916B94" w:rsidP="00DD32DE">
            <w:pPr>
              <w:jc w:val="center"/>
              <w:rPr>
                <w:rFonts w:ascii="Arial" w:hAnsi="Arial" w:cs="Arial"/>
                <w:iCs/>
                <w:sz w:val="24"/>
                <w:szCs w:val="18"/>
                <w:lang w:val="en-US"/>
              </w:rPr>
            </w:pPr>
            <w:r>
              <w:rPr>
                <w:rFonts w:ascii="Arial" w:hAnsi="Arial" w:cs="Arial"/>
                <w:iCs/>
                <w:sz w:val="24"/>
                <w:szCs w:val="18"/>
                <w:lang w:val="en-US"/>
              </w:rPr>
              <w:t>0.713</w:t>
            </w:r>
          </w:p>
        </w:tc>
        <w:tc>
          <w:tcPr>
            <w:tcW w:w="1535" w:type="dxa"/>
          </w:tcPr>
          <w:p w:rsidR="00916B94" w:rsidRDefault="00D13374" w:rsidP="00DD32DE">
            <w:pPr>
              <w:jc w:val="center"/>
              <w:rPr>
                <w:rFonts w:ascii="Arial" w:hAnsi="Arial" w:cs="Arial"/>
                <w:iCs/>
                <w:sz w:val="24"/>
                <w:szCs w:val="18"/>
                <w:lang w:val="en-US"/>
              </w:rPr>
            </w:pPr>
            <w:r>
              <w:rPr>
                <w:rFonts w:ascii="Arial" w:hAnsi="Arial" w:cs="Arial"/>
                <w:iCs/>
                <w:sz w:val="24"/>
                <w:szCs w:val="18"/>
                <w:lang w:val="en-US"/>
              </w:rPr>
              <w:t>13</w:t>
            </w:r>
          </w:p>
        </w:tc>
      </w:tr>
    </w:tbl>
    <w:p w:rsidR="00916B94" w:rsidRDefault="00916B94" w:rsidP="00916B94">
      <w:pPr>
        <w:rPr>
          <w:rFonts w:ascii="Arial" w:hAnsi="Arial" w:cs="Arial"/>
          <w:b/>
          <w:iCs/>
          <w:sz w:val="32"/>
          <w:szCs w:val="18"/>
        </w:rPr>
      </w:pPr>
    </w:p>
    <w:p w:rsidR="00DD32DE" w:rsidRDefault="00FC3FD2" w:rsidP="00916B94">
      <w:pPr>
        <w:rPr>
          <w:rFonts w:ascii="Arial" w:hAnsi="Arial" w:cs="Arial"/>
          <w:b/>
          <w:iCs/>
          <w:sz w:val="32"/>
          <w:szCs w:val="18"/>
        </w:rPr>
      </w:pPr>
      <w:r w:rsidRPr="00FC3FD2">
        <w:rPr>
          <w:rFonts w:ascii="Arial" w:hAnsi="Arial" w:cs="Arial"/>
          <w:b/>
          <w:iCs/>
          <w:sz w:val="28"/>
          <w:szCs w:val="18"/>
          <w:lang w:val="en-US"/>
        </w:rPr>
        <w:t>Crossvalidation</w:t>
      </w:r>
    </w:p>
    <w:tbl>
      <w:tblPr>
        <w:tblStyle w:val="TableGrid"/>
        <w:tblW w:w="9067" w:type="dxa"/>
        <w:tblLook w:val="04A0" w:firstRow="1" w:lastRow="0" w:firstColumn="1" w:lastColumn="0" w:noHBand="0" w:noVBand="1"/>
      </w:tblPr>
      <w:tblGrid>
        <w:gridCol w:w="1570"/>
        <w:gridCol w:w="1150"/>
        <w:gridCol w:w="1452"/>
        <w:gridCol w:w="1557"/>
        <w:gridCol w:w="1803"/>
        <w:gridCol w:w="1535"/>
      </w:tblGrid>
      <w:tr w:rsidR="00DD32DE" w:rsidRPr="00697A11" w:rsidTr="00DD32DE">
        <w:tc>
          <w:tcPr>
            <w:tcW w:w="1570" w:type="dxa"/>
          </w:tcPr>
          <w:p w:rsidR="00DD32DE" w:rsidRPr="00697A11" w:rsidRDefault="00DD32DE" w:rsidP="00DD32DE">
            <w:pPr>
              <w:jc w:val="center"/>
              <w:rPr>
                <w:rFonts w:ascii="Arial" w:hAnsi="Arial" w:cs="Arial"/>
                <w:b/>
                <w:iCs/>
                <w:sz w:val="24"/>
                <w:szCs w:val="18"/>
                <w:lang w:val="en-US"/>
              </w:rPr>
            </w:pPr>
            <w:r w:rsidRPr="00697A11">
              <w:rPr>
                <w:rFonts w:ascii="Arial" w:hAnsi="Arial" w:cs="Arial"/>
                <w:b/>
                <w:iCs/>
                <w:sz w:val="24"/>
                <w:szCs w:val="18"/>
                <w:lang w:val="en-US"/>
              </w:rPr>
              <w:t>Metryka odl.</w:t>
            </w:r>
          </w:p>
        </w:tc>
        <w:tc>
          <w:tcPr>
            <w:tcW w:w="1150" w:type="dxa"/>
          </w:tcPr>
          <w:p w:rsidR="00DD32DE" w:rsidRPr="00697A11" w:rsidRDefault="00DD32DE" w:rsidP="00DD32DE">
            <w:pPr>
              <w:jc w:val="center"/>
              <w:rPr>
                <w:rFonts w:ascii="Arial" w:hAnsi="Arial" w:cs="Arial"/>
                <w:b/>
                <w:iCs/>
                <w:sz w:val="24"/>
                <w:szCs w:val="18"/>
                <w:lang w:val="en-US"/>
              </w:rPr>
            </w:pPr>
            <w:r w:rsidRPr="00697A11">
              <w:rPr>
                <w:rFonts w:ascii="Arial" w:hAnsi="Arial" w:cs="Arial"/>
                <w:b/>
                <w:iCs/>
                <w:sz w:val="24"/>
                <w:szCs w:val="18"/>
                <w:lang w:val="en-US"/>
              </w:rPr>
              <w:t>Waga</w:t>
            </w:r>
          </w:p>
        </w:tc>
        <w:tc>
          <w:tcPr>
            <w:tcW w:w="1452" w:type="dxa"/>
          </w:tcPr>
          <w:p w:rsidR="00DD32DE" w:rsidRPr="00697A11" w:rsidRDefault="00DD32DE" w:rsidP="00DD32DE">
            <w:pPr>
              <w:jc w:val="center"/>
              <w:rPr>
                <w:rFonts w:ascii="Arial" w:hAnsi="Arial" w:cs="Arial"/>
                <w:b/>
                <w:iCs/>
                <w:sz w:val="24"/>
                <w:szCs w:val="18"/>
                <w:lang w:val="en-US"/>
              </w:rPr>
            </w:pPr>
            <w:r w:rsidRPr="00697A11">
              <w:rPr>
                <w:rFonts w:ascii="Arial" w:hAnsi="Arial" w:cs="Arial"/>
                <w:b/>
                <w:iCs/>
                <w:sz w:val="24"/>
                <w:szCs w:val="18"/>
                <w:lang w:val="en-US"/>
              </w:rPr>
              <w:t>Średni F-score</w:t>
            </w:r>
          </w:p>
        </w:tc>
        <w:tc>
          <w:tcPr>
            <w:tcW w:w="1557" w:type="dxa"/>
          </w:tcPr>
          <w:p w:rsidR="00DD32DE" w:rsidRPr="00697A11" w:rsidRDefault="00DD32DE" w:rsidP="00DD32DE">
            <w:pPr>
              <w:jc w:val="center"/>
              <w:rPr>
                <w:rFonts w:ascii="Arial" w:hAnsi="Arial" w:cs="Arial"/>
                <w:b/>
                <w:iCs/>
                <w:sz w:val="24"/>
                <w:szCs w:val="18"/>
                <w:lang w:val="en-US"/>
              </w:rPr>
            </w:pPr>
            <w:r w:rsidRPr="00697A11">
              <w:rPr>
                <w:rFonts w:ascii="Arial" w:hAnsi="Arial" w:cs="Arial"/>
                <w:b/>
                <w:iCs/>
                <w:sz w:val="24"/>
                <w:szCs w:val="18"/>
                <w:lang w:val="en-US"/>
              </w:rPr>
              <w:t>Średni Accuracy</w:t>
            </w:r>
          </w:p>
        </w:tc>
        <w:tc>
          <w:tcPr>
            <w:tcW w:w="1803" w:type="dxa"/>
          </w:tcPr>
          <w:p w:rsidR="00DD32DE" w:rsidRPr="00697A11" w:rsidRDefault="00DD32DE" w:rsidP="00DD32DE">
            <w:pPr>
              <w:jc w:val="center"/>
              <w:rPr>
                <w:rFonts w:ascii="Arial" w:hAnsi="Arial" w:cs="Arial"/>
                <w:b/>
                <w:iCs/>
                <w:sz w:val="24"/>
                <w:szCs w:val="18"/>
                <w:lang w:val="en-US"/>
              </w:rPr>
            </w:pPr>
            <w:r w:rsidRPr="00697A11">
              <w:rPr>
                <w:rFonts w:ascii="Arial" w:hAnsi="Arial" w:cs="Arial"/>
                <w:b/>
                <w:iCs/>
                <w:sz w:val="24"/>
                <w:szCs w:val="18"/>
                <w:lang w:val="en-US"/>
              </w:rPr>
              <w:t>Najlepszy F-score</w:t>
            </w:r>
          </w:p>
        </w:tc>
        <w:tc>
          <w:tcPr>
            <w:tcW w:w="1535" w:type="dxa"/>
          </w:tcPr>
          <w:p w:rsidR="00DD32DE" w:rsidRPr="00697A11" w:rsidRDefault="00DD32DE" w:rsidP="00DD32DE">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DD32DE" w:rsidTr="00DD32DE">
        <w:tc>
          <w:tcPr>
            <w:tcW w:w="157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0.682</w:t>
            </w:r>
          </w:p>
        </w:tc>
        <w:tc>
          <w:tcPr>
            <w:tcW w:w="1557"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0.749</w:t>
            </w:r>
          </w:p>
        </w:tc>
        <w:tc>
          <w:tcPr>
            <w:tcW w:w="1803"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0.71</w:t>
            </w:r>
            <w:r w:rsidR="00D13374">
              <w:rPr>
                <w:rFonts w:ascii="Arial" w:hAnsi="Arial" w:cs="Arial"/>
                <w:iCs/>
                <w:sz w:val="24"/>
                <w:szCs w:val="18"/>
                <w:lang w:val="en-US"/>
              </w:rPr>
              <w:t>4</w:t>
            </w:r>
          </w:p>
        </w:tc>
        <w:tc>
          <w:tcPr>
            <w:tcW w:w="1535" w:type="dxa"/>
          </w:tcPr>
          <w:p w:rsidR="00DD32DE" w:rsidRDefault="00D13374" w:rsidP="00DD32DE">
            <w:pPr>
              <w:jc w:val="center"/>
              <w:rPr>
                <w:rFonts w:ascii="Arial" w:hAnsi="Arial" w:cs="Arial"/>
                <w:iCs/>
                <w:sz w:val="24"/>
                <w:szCs w:val="18"/>
                <w:lang w:val="en-US"/>
              </w:rPr>
            </w:pPr>
            <w:r>
              <w:rPr>
                <w:rFonts w:ascii="Arial" w:hAnsi="Arial" w:cs="Arial"/>
                <w:iCs/>
                <w:sz w:val="24"/>
                <w:szCs w:val="18"/>
                <w:lang w:val="en-US"/>
              </w:rPr>
              <w:t>7</w:t>
            </w:r>
          </w:p>
        </w:tc>
      </w:tr>
      <w:tr w:rsidR="00DD32DE" w:rsidTr="00DD32DE">
        <w:tc>
          <w:tcPr>
            <w:tcW w:w="157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0.705</w:t>
            </w:r>
          </w:p>
        </w:tc>
        <w:tc>
          <w:tcPr>
            <w:tcW w:w="1557"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0.758</w:t>
            </w:r>
          </w:p>
        </w:tc>
        <w:tc>
          <w:tcPr>
            <w:tcW w:w="1803"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0.723</w:t>
            </w:r>
          </w:p>
        </w:tc>
        <w:tc>
          <w:tcPr>
            <w:tcW w:w="1535" w:type="dxa"/>
          </w:tcPr>
          <w:p w:rsidR="00DD32DE" w:rsidRPr="005C466B" w:rsidRDefault="009B08D6" w:rsidP="00DD32DE">
            <w:pPr>
              <w:jc w:val="center"/>
              <w:rPr>
                <w:rFonts w:ascii="Arial" w:hAnsi="Arial" w:cs="Arial"/>
              </w:rPr>
            </w:pPr>
            <w:r>
              <w:rPr>
                <w:rFonts w:ascii="Arial" w:hAnsi="Arial" w:cs="Arial"/>
              </w:rPr>
              <w:t>15</w:t>
            </w:r>
          </w:p>
        </w:tc>
      </w:tr>
      <w:tr w:rsidR="00DD32DE" w:rsidTr="00DD32DE">
        <w:tc>
          <w:tcPr>
            <w:tcW w:w="157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0.689</w:t>
            </w:r>
          </w:p>
        </w:tc>
        <w:tc>
          <w:tcPr>
            <w:tcW w:w="1557"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0.754</w:t>
            </w:r>
          </w:p>
        </w:tc>
        <w:tc>
          <w:tcPr>
            <w:tcW w:w="1803"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0.709</w:t>
            </w:r>
          </w:p>
        </w:tc>
        <w:tc>
          <w:tcPr>
            <w:tcW w:w="1535"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23</w:t>
            </w:r>
          </w:p>
        </w:tc>
      </w:tr>
      <w:tr w:rsidR="00DD32DE" w:rsidTr="00DD32DE">
        <w:tc>
          <w:tcPr>
            <w:tcW w:w="157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0.693</w:t>
            </w:r>
          </w:p>
        </w:tc>
        <w:tc>
          <w:tcPr>
            <w:tcW w:w="1557"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0.753</w:t>
            </w:r>
          </w:p>
        </w:tc>
        <w:tc>
          <w:tcPr>
            <w:tcW w:w="1803"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0.717</w:t>
            </w:r>
          </w:p>
        </w:tc>
        <w:tc>
          <w:tcPr>
            <w:tcW w:w="1535"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15</w:t>
            </w:r>
          </w:p>
        </w:tc>
      </w:tr>
      <w:tr w:rsidR="00DD32DE" w:rsidRPr="005C466B" w:rsidTr="00DD32DE">
        <w:tc>
          <w:tcPr>
            <w:tcW w:w="157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0.660</w:t>
            </w:r>
          </w:p>
        </w:tc>
        <w:tc>
          <w:tcPr>
            <w:tcW w:w="1557"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0.734</w:t>
            </w:r>
          </w:p>
        </w:tc>
        <w:tc>
          <w:tcPr>
            <w:tcW w:w="1803"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0.692</w:t>
            </w:r>
          </w:p>
        </w:tc>
        <w:tc>
          <w:tcPr>
            <w:tcW w:w="1535"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11</w:t>
            </w:r>
          </w:p>
        </w:tc>
      </w:tr>
      <w:tr w:rsidR="00DD32DE" w:rsidTr="00DD32DE">
        <w:tc>
          <w:tcPr>
            <w:tcW w:w="157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DD32DE" w:rsidRDefault="00DD32DE"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0.688</w:t>
            </w:r>
          </w:p>
        </w:tc>
        <w:tc>
          <w:tcPr>
            <w:tcW w:w="1557"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0.747</w:t>
            </w:r>
          </w:p>
        </w:tc>
        <w:tc>
          <w:tcPr>
            <w:tcW w:w="1803"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0.708</w:t>
            </w:r>
          </w:p>
        </w:tc>
        <w:tc>
          <w:tcPr>
            <w:tcW w:w="1535" w:type="dxa"/>
          </w:tcPr>
          <w:p w:rsidR="00DD32DE" w:rsidRDefault="009B08D6" w:rsidP="00DD32DE">
            <w:pPr>
              <w:jc w:val="center"/>
              <w:rPr>
                <w:rFonts w:ascii="Arial" w:hAnsi="Arial" w:cs="Arial"/>
                <w:iCs/>
                <w:sz w:val="24"/>
                <w:szCs w:val="18"/>
                <w:lang w:val="en-US"/>
              </w:rPr>
            </w:pPr>
            <w:r>
              <w:rPr>
                <w:rFonts w:ascii="Arial" w:hAnsi="Arial" w:cs="Arial"/>
                <w:iCs/>
                <w:sz w:val="24"/>
                <w:szCs w:val="18"/>
                <w:lang w:val="en-US"/>
              </w:rPr>
              <w:t>11</w:t>
            </w:r>
          </w:p>
        </w:tc>
      </w:tr>
    </w:tbl>
    <w:p w:rsidR="00DD32DE" w:rsidRDefault="00DD32DE" w:rsidP="00916B94">
      <w:pPr>
        <w:rPr>
          <w:rFonts w:ascii="Arial" w:hAnsi="Arial" w:cs="Arial"/>
          <w:b/>
          <w:iCs/>
          <w:sz w:val="32"/>
          <w:szCs w:val="18"/>
        </w:rPr>
      </w:pPr>
    </w:p>
    <w:p w:rsidR="00671669" w:rsidRDefault="00671669" w:rsidP="00916B94">
      <w:pPr>
        <w:rPr>
          <w:rFonts w:ascii="Arial" w:hAnsi="Arial" w:cs="Arial"/>
          <w:iCs/>
          <w:sz w:val="24"/>
          <w:szCs w:val="18"/>
        </w:rPr>
      </w:pPr>
      <w:r>
        <w:rPr>
          <w:rFonts w:ascii="Arial" w:hAnsi="Arial" w:cs="Arial"/>
          <w:iCs/>
          <w:sz w:val="24"/>
          <w:szCs w:val="18"/>
        </w:rPr>
        <w:t>Dla zbioru Pima diabetes wyniki kroswalidacji zwykłej i stratyfikowanej były bardzo zbliżone do siebie.</w:t>
      </w:r>
      <w:r w:rsidR="00A610EA">
        <w:rPr>
          <w:rFonts w:ascii="Arial" w:hAnsi="Arial" w:cs="Arial"/>
          <w:iCs/>
          <w:sz w:val="24"/>
          <w:szCs w:val="18"/>
        </w:rPr>
        <w:t xml:space="preserve"> Najlepsze wyniki uzyskano tak jak w przypadku Iris dataset dla </w:t>
      </w:r>
      <w:r w:rsidR="00A610EA">
        <w:rPr>
          <w:rFonts w:ascii="Arial" w:hAnsi="Arial" w:cs="Arial"/>
          <w:iCs/>
          <w:sz w:val="24"/>
          <w:szCs w:val="18"/>
        </w:rPr>
        <w:lastRenderedPageBreak/>
        <w:t>odległości euklidesowej jednakże tym razem z uwzględnieniem wag. Optymalne K wyniosło 15. Najgorsze okazało się połączenie odległości Chebysheva wraz z brakiem wag, które przyniosło spadek o około 5%.</w:t>
      </w:r>
    </w:p>
    <w:tbl>
      <w:tblPr>
        <w:tblStyle w:val="TableGrid"/>
        <w:tblW w:w="0" w:type="auto"/>
        <w:jc w:val="center"/>
        <w:tblLook w:val="04A0" w:firstRow="1" w:lastRow="0" w:firstColumn="1" w:lastColumn="0" w:noHBand="0" w:noVBand="1"/>
      </w:tblPr>
      <w:tblGrid>
        <w:gridCol w:w="3005"/>
        <w:gridCol w:w="3005"/>
      </w:tblGrid>
      <w:tr w:rsidR="005E1DC3" w:rsidTr="005E1DC3">
        <w:trPr>
          <w:jc w:val="center"/>
        </w:trPr>
        <w:tc>
          <w:tcPr>
            <w:tcW w:w="3005" w:type="dxa"/>
          </w:tcPr>
          <w:p w:rsidR="005E1DC3" w:rsidRPr="005E1DC3" w:rsidRDefault="005E1DC3" w:rsidP="00963145">
            <w:pPr>
              <w:rPr>
                <w:rFonts w:ascii="Arial" w:hAnsi="Arial" w:cs="Arial"/>
                <w:b/>
                <w:iCs/>
                <w:sz w:val="24"/>
                <w:szCs w:val="18"/>
              </w:rPr>
            </w:pPr>
            <w:r w:rsidRPr="005E1DC3">
              <w:rPr>
                <w:rFonts w:ascii="Arial" w:hAnsi="Arial" w:cs="Arial"/>
                <w:b/>
                <w:iCs/>
                <w:sz w:val="24"/>
                <w:szCs w:val="18"/>
              </w:rPr>
              <w:t>Klasyfikator</w:t>
            </w:r>
          </w:p>
        </w:tc>
        <w:tc>
          <w:tcPr>
            <w:tcW w:w="3005" w:type="dxa"/>
          </w:tcPr>
          <w:p w:rsidR="005E1DC3" w:rsidRPr="005E1DC3" w:rsidRDefault="005E1DC3" w:rsidP="005E1DC3">
            <w:pPr>
              <w:jc w:val="center"/>
              <w:rPr>
                <w:rFonts w:ascii="Arial" w:hAnsi="Arial" w:cs="Arial"/>
                <w:b/>
                <w:iCs/>
                <w:sz w:val="24"/>
                <w:szCs w:val="18"/>
              </w:rPr>
            </w:pPr>
            <w:r w:rsidRPr="005E1DC3">
              <w:rPr>
                <w:rFonts w:ascii="Arial" w:hAnsi="Arial" w:cs="Arial"/>
                <w:b/>
                <w:iCs/>
                <w:sz w:val="24"/>
                <w:szCs w:val="18"/>
              </w:rPr>
              <w:t>F-score</w:t>
            </w:r>
          </w:p>
        </w:tc>
      </w:tr>
      <w:tr w:rsidR="005E1DC3" w:rsidTr="005E1DC3">
        <w:trPr>
          <w:jc w:val="center"/>
        </w:trPr>
        <w:tc>
          <w:tcPr>
            <w:tcW w:w="3005" w:type="dxa"/>
          </w:tcPr>
          <w:p w:rsidR="005E1DC3" w:rsidRDefault="005E1DC3" w:rsidP="00963145">
            <w:pPr>
              <w:rPr>
                <w:rFonts w:ascii="Arial" w:hAnsi="Arial" w:cs="Arial"/>
                <w:iCs/>
                <w:sz w:val="24"/>
                <w:szCs w:val="18"/>
              </w:rPr>
            </w:pPr>
            <w:r>
              <w:rPr>
                <w:rFonts w:ascii="Arial" w:hAnsi="Arial" w:cs="Arial"/>
                <w:iCs/>
                <w:sz w:val="24"/>
                <w:szCs w:val="18"/>
              </w:rPr>
              <w:t>Naive Bayes</w:t>
            </w:r>
          </w:p>
        </w:tc>
        <w:tc>
          <w:tcPr>
            <w:tcW w:w="3005" w:type="dxa"/>
          </w:tcPr>
          <w:p w:rsidR="005E1DC3" w:rsidRDefault="005E1DC3" w:rsidP="005E1DC3">
            <w:pPr>
              <w:jc w:val="center"/>
              <w:rPr>
                <w:rFonts w:ascii="Arial" w:hAnsi="Arial" w:cs="Arial"/>
                <w:iCs/>
                <w:sz w:val="24"/>
                <w:szCs w:val="18"/>
              </w:rPr>
            </w:pPr>
            <w:r>
              <w:rPr>
                <w:rFonts w:ascii="Arial" w:hAnsi="Arial" w:cs="Arial"/>
                <w:iCs/>
                <w:sz w:val="24"/>
                <w:szCs w:val="18"/>
              </w:rPr>
              <w:t>0.75</w:t>
            </w:r>
          </w:p>
        </w:tc>
      </w:tr>
      <w:tr w:rsidR="005E1DC3" w:rsidTr="005E1DC3">
        <w:trPr>
          <w:jc w:val="center"/>
        </w:trPr>
        <w:tc>
          <w:tcPr>
            <w:tcW w:w="3005" w:type="dxa"/>
          </w:tcPr>
          <w:p w:rsidR="005E1DC3" w:rsidRDefault="005E1DC3" w:rsidP="00963145">
            <w:pPr>
              <w:rPr>
                <w:rFonts w:ascii="Arial" w:hAnsi="Arial" w:cs="Arial"/>
                <w:iCs/>
                <w:sz w:val="24"/>
                <w:szCs w:val="18"/>
              </w:rPr>
            </w:pPr>
            <w:r>
              <w:rPr>
                <w:rFonts w:ascii="Arial" w:hAnsi="Arial" w:cs="Arial"/>
                <w:iCs/>
                <w:sz w:val="24"/>
                <w:szCs w:val="18"/>
              </w:rPr>
              <w:t>C45</w:t>
            </w:r>
          </w:p>
        </w:tc>
        <w:tc>
          <w:tcPr>
            <w:tcW w:w="3005" w:type="dxa"/>
          </w:tcPr>
          <w:p w:rsidR="005E1DC3" w:rsidRDefault="005E1DC3" w:rsidP="005E1DC3">
            <w:pPr>
              <w:jc w:val="center"/>
              <w:rPr>
                <w:rFonts w:ascii="Arial" w:hAnsi="Arial" w:cs="Arial"/>
                <w:iCs/>
                <w:sz w:val="24"/>
                <w:szCs w:val="18"/>
              </w:rPr>
            </w:pPr>
            <w:r>
              <w:rPr>
                <w:rFonts w:ascii="Arial" w:hAnsi="Arial" w:cs="Arial"/>
                <w:iCs/>
                <w:sz w:val="24"/>
                <w:szCs w:val="18"/>
              </w:rPr>
              <w:t>0.83</w:t>
            </w:r>
          </w:p>
        </w:tc>
      </w:tr>
      <w:tr w:rsidR="005E1DC3" w:rsidTr="005E1DC3">
        <w:trPr>
          <w:jc w:val="center"/>
        </w:trPr>
        <w:tc>
          <w:tcPr>
            <w:tcW w:w="3005" w:type="dxa"/>
          </w:tcPr>
          <w:p w:rsidR="005E1DC3" w:rsidRDefault="005E1DC3" w:rsidP="00963145">
            <w:pPr>
              <w:rPr>
                <w:rFonts w:ascii="Arial" w:hAnsi="Arial" w:cs="Arial"/>
                <w:iCs/>
                <w:sz w:val="24"/>
                <w:szCs w:val="18"/>
              </w:rPr>
            </w:pPr>
            <w:r>
              <w:rPr>
                <w:rFonts w:ascii="Arial" w:hAnsi="Arial" w:cs="Arial"/>
                <w:iCs/>
                <w:sz w:val="24"/>
                <w:szCs w:val="18"/>
              </w:rPr>
              <w:t>KNN</w:t>
            </w:r>
          </w:p>
        </w:tc>
        <w:tc>
          <w:tcPr>
            <w:tcW w:w="3005" w:type="dxa"/>
          </w:tcPr>
          <w:p w:rsidR="005E1DC3" w:rsidRDefault="005E1DC3" w:rsidP="005E1DC3">
            <w:pPr>
              <w:jc w:val="center"/>
              <w:rPr>
                <w:rFonts w:ascii="Arial" w:hAnsi="Arial" w:cs="Arial"/>
                <w:iCs/>
                <w:sz w:val="24"/>
                <w:szCs w:val="18"/>
              </w:rPr>
            </w:pPr>
            <w:r>
              <w:rPr>
                <w:rFonts w:ascii="Arial" w:hAnsi="Arial" w:cs="Arial"/>
                <w:iCs/>
                <w:sz w:val="24"/>
                <w:szCs w:val="18"/>
              </w:rPr>
              <w:t>0.71</w:t>
            </w:r>
          </w:p>
        </w:tc>
      </w:tr>
    </w:tbl>
    <w:p w:rsidR="00600011" w:rsidRDefault="00600011" w:rsidP="00916B94">
      <w:pPr>
        <w:rPr>
          <w:rFonts w:ascii="Arial" w:hAnsi="Arial" w:cs="Arial"/>
          <w:iCs/>
          <w:sz w:val="24"/>
          <w:szCs w:val="18"/>
        </w:rPr>
      </w:pPr>
    </w:p>
    <w:p w:rsidR="000419B0" w:rsidRDefault="000419B0" w:rsidP="000419B0">
      <w:pPr>
        <w:rPr>
          <w:rFonts w:ascii="Arial" w:hAnsi="Arial" w:cs="Arial"/>
          <w:iCs/>
          <w:sz w:val="24"/>
          <w:szCs w:val="18"/>
        </w:rPr>
      </w:pPr>
      <w:r>
        <w:rPr>
          <w:rFonts w:ascii="Arial" w:hAnsi="Arial" w:cs="Arial"/>
          <w:iCs/>
          <w:sz w:val="24"/>
          <w:szCs w:val="18"/>
        </w:rPr>
        <w:t>Analiza algorytmów miar odległości, przy pominięciu wag, kroswalidacji stratyfikowanej z folds=10.</w:t>
      </w:r>
    </w:p>
    <w:p w:rsidR="00600011" w:rsidRDefault="00600011" w:rsidP="00916B94">
      <w:pPr>
        <w:rPr>
          <w:rFonts w:ascii="Arial" w:hAnsi="Arial" w:cs="Arial"/>
          <w:iCs/>
          <w:sz w:val="24"/>
          <w:szCs w:val="18"/>
        </w:rPr>
      </w:pPr>
      <w:r w:rsidRPr="00600011">
        <w:rPr>
          <w:rFonts w:ascii="Arial" w:hAnsi="Arial" w:cs="Arial"/>
          <w:iCs/>
          <w:noProof/>
          <w:sz w:val="24"/>
          <w:szCs w:val="18"/>
          <w:lang w:eastAsia="pl-PL"/>
        </w:rPr>
        <w:drawing>
          <wp:inline distT="0" distB="0" distL="0" distR="0" wp14:anchorId="60197618" wp14:editId="26784C13">
            <wp:extent cx="5731510" cy="3444240"/>
            <wp:effectExtent l="0" t="0" r="2540" b="381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4240"/>
                    </a:xfrm>
                    <a:prstGeom prst="rect">
                      <a:avLst/>
                    </a:prstGeom>
                  </pic:spPr>
                </pic:pic>
              </a:graphicData>
            </a:graphic>
          </wp:inline>
        </w:drawing>
      </w:r>
    </w:p>
    <w:p w:rsidR="00600011" w:rsidRDefault="00600011" w:rsidP="00916B94">
      <w:pPr>
        <w:rPr>
          <w:rFonts w:ascii="Arial" w:hAnsi="Arial" w:cs="Arial"/>
          <w:iCs/>
          <w:sz w:val="24"/>
          <w:szCs w:val="18"/>
        </w:rPr>
      </w:pPr>
      <w:r w:rsidRPr="00600011">
        <w:rPr>
          <w:rFonts w:ascii="Arial" w:hAnsi="Arial" w:cs="Arial"/>
          <w:iCs/>
          <w:noProof/>
          <w:sz w:val="24"/>
          <w:szCs w:val="18"/>
          <w:lang w:eastAsia="pl-PL"/>
        </w:rPr>
        <w:lastRenderedPageBreak/>
        <w:drawing>
          <wp:inline distT="0" distB="0" distL="0" distR="0" wp14:anchorId="7B7393CC" wp14:editId="0BC03ADE">
            <wp:extent cx="5731510" cy="3442335"/>
            <wp:effectExtent l="0" t="0" r="254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42335"/>
                    </a:xfrm>
                    <a:prstGeom prst="rect">
                      <a:avLst/>
                    </a:prstGeom>
                  </pic:spPr>
                </pic:pic>
              </a:graphicData>
            </a:graphic>
          </wp:inline>
        </w:drawing>
      </w:r>
    </w:p>
    <w:p w:rsidR="00600011" w:rsidRDefault="00600011" w:rsidP="00916B94">
      <w:pPr>
        <w:rPr>
          <w:rFonts w:ascii="Arial" w:hAnsi="Arial" w:cs="Arial"/>
          <w:iCs/>
          <w:sz w:val="24"/>
          <w:szCs w:val="18"/>
        </w:rPr>
      </w:pPr>
      <w:r w:rsidRPr="00600011">
        <w:rPr>
          <w:rFonts w:ascii="Arial" w:hAnsi="Arial" w:cs="Arial"/>
          <w:iCs/>
          <w:noProof/>
          <w:sz w:val="24"/>
          <w:szCs w:val="18"/>
          <w:lang w:eastAsia="pl-PL"/>
        </w:rPr>
        <w:drawing>
          <wp:inline distT="0" distB="0" distL="0" distR="0" wp14:anchorId="7DF2F594" wp14:editId="3ED629E9">
            <wp:extent cx="5731510" cy="3479165"/>
            <wp:effectExtent l="0" t="0" r="2540" b="698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79165"/>
                    </a:xfrm>
                    <a:prstGeom prst="rect">
                      <a:avLst/>
                    </a:prstGeom>
                  </pic:spPr>
                </pic:pic>
              </a:graphicData>
            </a:graphic>
          </wp:inline>
        </w:drawing>
      </w:r>
    </w:p>
    <w:p w:rsidR="00600011" w:rsidRDefault="00600011" w:rsidP="00600011">
      <w:pPr>
        <w:rPr>
          <w:rFonts w:ascii="Arial" w:hAnsi="Arial" w:cs="Arial"/>
          <w:iCs/>
          <w:sz w:val="24"/>
          <w:szCs w:val="18"/>
        </w:rPr>
      </w:pPr>
      <w:r>
        <w:rPr>
          <w:rFonts w:ascii="Arial" w:hAnsi="Arial" w:cs="Arial"/>
          <w:iCs/>
          <w:sz w:val="24"/>
          <w:szCs w:val="18"/>
        </w:rPr>
        <w:t xml:space="preserve">Analiza </w:t>
      </w:r>
      <w:r w:rsidR="00724B6B">
        <w:rPr>
          <w:rFonts w:ascii="Arial" w:hAnsi="Arial" w:cs="Arial"/>
          <w:iCs/>
          <w:sz w:val="24"/>
          <w:szCs w:val="18"/>
        </w:rPr>
        <w:t>wyników klasyfikacji z nałożeniem lub brakiem wag na głosy, przy pomocy kroswalidacji stratyfikowanej z fold=10 i euklidesową miarą odległości.</w:t>
      </w:r>
    </w:p>
    <w:p w:rsidR="00600011" w:rsidRDefault="00600011" w:rsidP="00916B94">
      <w:pPr>
        <w:rPr>
          <w:rFonts w:ascii="Arial" w:hAnsi="Arial" w:cs="Arial"/>
          <w:iCs/>
          <w:sz w:val="24"/>
          <w:szCs w:val="18"/>
        </w:rPr>
      </w:pPr>
      <w:r w:rsidRPr="00600011">
        <w:rPr>
          <w:rFonts w:ascii="Arial" w:hAnsi="Arial" w:cs="Arial"/>
          <w:iCs/>
          <w:noProof/>
          <w:sz w:val="24"/>
          <w:szCs w:val="18"/>
          <w:lang w:eastAsia="pl-PL"/>
        </w:rPr>
        <w:lastRenderedPageBreak/>
        <w:drawing>
          <wp:inline distT="0" distB="0" distL="0" distR="0" wp14:anchorId="5CE1B8F9" wp14:editId="7A331C8E">
            <wp:extent cx="5731510" cy="3468370"/>
            <wp:effectExtent l="0" t="0" r="254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68370"/>
                    </a:xfrm>
                    <a:prstGeom prst="rect">
                      <a:avLst/>
                    </a:prstGeom>
                  </pic:spPr>
                </pic:pic>
              </a:graphicData>
            </a:graphic>
          </wp:inline>
        </w:drawing>
      </w:r>
    </w:p>
    <w:p w:rsidR="00600011" w:rsidRPr="00671669" w:rsidRDefault="00600011" w:rsidP="00916B94">
      <w:pPr>
        <w:rPr>
          <w:rFonts w:ascii="Arial" w:hAnsi="Arial" w:cs="Arial"/>
          <w:iCs/>
          <w:sz w:val="24"/>
          <w:szCs w:val="18"/>
        </w:rPr>
      </w:pPr>
      <w:r w:rsidRPr="00600011">
        <w:rPr>
          <w:rFonts w:ascii="Arial" w:hAnsi="Arial" w:cs="Arial"/>
          <w:iCs/>
          <w:noProof/>
          <w:sz w:val="24"/>
          <w:szCs w:val="18"/>
          <w:lang w:eastAsia="pl-PL"/>
        </w:rPr>
        <w:drawing>
          <wp:inline distT="0" distB="0" distL="0" distR="0" wp14:anchorId="7E83E258" wp14:editId="3CABE036">
            <wp:extent cx="5731510" cy="3502025"/>
            <wp:effectExtent l="0" t="0" r="2540" b="317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02025"/>
                    </a:xfrm>
                    <a:prstGeom prst="rect">
                      <a:avLst/>
                    </a:prstGeom>
                  </pic:spPr>
                </pic:pic>
              </a:graphicData>
            </a:graphic>
          </wp:inline>
        </w:drawing>
      </w:r>
    </w:p>
    <w:p w:rsidR="00E0144F" w:rsidRDefault="00740CB1" w:rsidP="00B77278">
      <w:pPr>
        <w:pStyle w:val="ListParagraph"/>
        <w:numPr>
          <w:ilvl w:val="1"/>
          <w:numId w:val="22"/>
        </w:numPr>
        <w:rPr>
          <w:rFonts w:ascii="Arial" w:hAnsi="Arial" w:cs="Arial"/>
          <w:b/>
          <w:iCs/>
          <w:sz w:val="32"/>
          <w:szCs w:val="18"/>
        </w:rPr>
      </w:pPr>
      <w:r w:rsidRPr="00154FFA">
        <w:rPr>
          <w:rFonts w:ascii="Arial" w:hAnsi="Arial" w:cs="Arial"/>
          <w:b/>
          <w:iCs/>
          <w:sz w:val="32"/>
          <w:szCs w:val="18"/>
        </w:rPr>
        <w:t xml:space="preserve">Analiza </w:t>
      </w:r>
      <w:r w:rsidR="00154FFA">
        <w:rPr>
          <w:rFonts w:ascii="Arial" w:hAnsi="Arial" w:cs="Arial"/>
          <w:b/>
          <w:iCs/>
          <w:sz w:val="32"/>
          <w:szCs w:val="18"/>
        </w:rPr>
        <w:t xml:space="preserve">wyników zbioru </w:t>
      </w:r>
      <w:r w:rsidRPr="00154FFA">
        <w:rPr>
          <w:rFonts w:ascii="Arial" w:hAnsi="Arial" w:cs="Arial"/>
          <w:b/>
          <w:iCs/>
          <w:sz w:val="32"/>
          <w:szCs w:val="18"/>
        </w:rPr>
        <w:t>Glass dataset</w:t>
      </w:r>
    </w:p>
    <w:p w:rsidR="00FC3FD2" w:rsidRPr="00FC3FD2" w:rsidRDefault="00FC3FD2" w:rsidP="00FC3FD2">
      <w:pPr>
        <w:rPr>
          <w:rFonts w:ascii="Arial" w:hAnsi="Arial" w:cs="Arial"/>
          <w:b/>
          <w:iCs/>
          <w:sz w:val="28"/>
          <w:szCs w:val="18"/>
          <w:lang w:val="en-US"/>
        </w:rPr>
      </w:pPr>
      <w:r w:rsidRPr="00FC3FD2">
        <w:rPr>
          <w:rFonts w:ascii="Arial" w:hAnsi="Arial" w:cs="Arial"/>
          <w:b/>
          <w:iCs/>
          <w:sz w:val="28"/>
          <w:szCs w:val="18"/>
          <w:lang w:val="en-US"/>
        </w:rPr>
        <w:t>Stratified Crossvalidation</w:t>
      </w:r>
    </w:p>
    <w:tbl>
      <w:tblPr>
        <w:tblStyle w:val="TableGrid"/>
        <w:tblW w:w="9067" w:type="dxa"/>
        <w:tblLook w:val="04A0" w:firstRow="1" w:lastRow="0" w:firstColumn="1" w:lastColumn="0" w:noHBand="0" w:noVBand="1"/>
      </w:tblPr>
      <w:tblGrid>
        <w:gridCol w:w="1570"/>
        <w:gridCol w:w="1150"/>
        <w:gridCol w:w="1452"/>
        <w:gridCol w:w="1557"/>
        <w:gridCol w:w="1803"/>
        <w:gridCol w:w="1535"/>
      </w:tblGrid>
      <w:tr w:rsidR="000C1E32" w:rsidRPr="00697A11" w:rsidTr="00DD32DE">
        <w:tc>
          <w:tcPr>
            <w:tcW w:w="1570"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Metryka odl.</w:t>
            </w:r>
          </w:p>
        </w:tc>
        <w:tc>
          <w:tcPr>
            <w:tcW w:w="1150"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Waga</w:t>
            </w:r>
          </w:p>
        </w:tc>
        <w:tc>
          <w:tcPr>
            <w:tcW w:w="1452"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Średni F-score</w:t>
            </w:r>
          </w:p>
        </w:tc>
        <w:tc>
          <w:tcPr>
            <w:tcW w:w="1557"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Średni Accuracy</w:t>
            </w:r>
          </w:p>
        </w:tc>
        <w:tc>
          <w:tcPr>
            <w:tcW w:w="1803"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Najlepszy F-score</w:t>
            </w:r>
          </w:p>
        </w:tc>
        <w:tc>
          <w:tcPr>
            <w:tcW w:w="1535"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0.348</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0.623</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600</w:t>
            </w:r>
          </w:p>
        </w:tc>
        <w:tc>
          <w:tcPr>
            <w:tcW w:w="1535" w:type="dxa"/>
          </w:tcPr>
          <w:p w:rsidR="000C1E32" w:rsidRDefault="00864BF9" w:rsidP="00DD32DE">
            <w:pPr>
              <w:jc w:val="center"/>
              <w:rPr>
                <w:rFonts w:ascii="Arial" w:hAnsi="Arial" w:cs="Arial"/>
                <w:iCs/>
                <w:sz w:val="24"/>
                <w:szCs w:val="18"/>
                <w:lang w:val="en-US"/>
              </w:rPr>
            </w:pPr>
            <w:r>
              <w:rPr>
                <w:rFonts w:ascii="Arial" w:hAnsi="Arial" w:cs="Arial"/>
                <w:iCs/>
                <w:sz w:val="24"/>
                <w:szCs w:val="18"/>
                <w:lang w:val="en-US"/>
              </w:rPr>
              <w:t>1</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0.433</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0.635</w:t>
            </w:r>
          </w:p>
        </w:tc>
        <w:tc>
          <w:tcPr>
            <w:tcW w:w="1803" w:type="dxa"/>
          </w:tcPr>
          <w:p w:rsidR="000C1E32" w:rsidRDefault="00864BF9" w:rsidP="00DD32DE">
            <w:pPr>
              <w:jc w:val="center"/>
              <w:rPr>
                <w:rFonts w:ascii="Arial" w:hAnsi="Arial" w:cs="Arial"/>
                <w:iCs/>
                <w:sz w:val="24"/>
                <w:szCs w:val="18"/>
                <w:lang w:val="en-US"/>
              </w:rPr>
            </w:pPr>
            <w:r>
              <w:rPr>
                <w:rFonts w:ascii="Arial" w:hAnsi="Arial" w:cs="Arial"/>
                <w:iCs/>
                <w:sz w:val="24"/>
                <w:szCs w:val="18"/>
                <w:lang w:val="en-US"/>
              </w:rPr>
              <w:t>0.600</w:t>
            </w:r>
          </w:p>
        </w:tc>
        <w:tc>
          <w:tcPr>
            <w:tcW w:w="1535" w:type="dxa"/>
          </w:tcPr>
          <w:p w:rsidR="000C1E32" w:rsidRPr="005C466B" w:rsidRDefault="00864BF9" w:rsidP="00DD32DE">
            <w:pPr>
              <w:jc w:val="center"/>
              <w:rPr>
                <w:rFonts w:ascii="Arial" w:hAnsi="Arial" w:cs="Arial"/>
              </w:rPr>
            </w:pPr>
            <w:r>
              <w:rPr>
                <w:rFonts w:ascii="Arial" w:hAnsi="Arial" w:cs="Arial"/>
              </w:rPr>
              <w:t>1</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0.349</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0.622</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591</w:t>
            </w:r>
          </w:p>
        </w:tc>
        <w:tc>
          <w:tcPr>
            <w:tcW w:w="1535" w:type="dxa"/>
          </w:tcPr>
          <w:p w:rsidR="000C1E32" w:rsidRDefault="00864BF9" w:rsidP="00DD32DE">
            <w:pPr>
              <w:jc w:val="center"/>
              <w:rPr>
                <w:rFonts w:ascii="Arial" w:hAnsi="Arial" w:cs="Arial"/>
                <w:iCs/>
                <w:sz w:val="24"/>
                <w:szCs w:val="18"/>
                <w:lang w:val="en-US"/>
              </w:rPr>
            </w:pPr>
            <w:r>
              <w:rPr>
                <w:rFonts w:ascii="Arial" w:hAnsi="Arial" w:cs="Arial"/>
                <w:iCs/>
                <w:sz w:val="24"/>
                <w:szCs w:val="18"/>
                <w:lang w:val="en-US"/>
              </w:rPr>
              <w:t>1</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lastRenderedPageBreak/>
              <w:t>Manhattan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0.462</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0.650</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621</w:t>
            </w:r>
          </w:p>
        </w:tc>
        <w:tc>
          <w:tcPr>
            <w:tcW w:w="1535" w:type="dxa"/>
          </w:tcPr>
          <w:p w:rsidR="000C1E32" w:rsidRDefault="00864BF9" w:rsidP="00DD32DE">
            <w:pPr>
              <w:jc w:val="center"/>
              <w:rPr>
                <w:rFonts w:ascii="Arial" w:hAnsi="Arial" w:cs="Arial"/>
                <w:iCs/>
                <w:sz w:val="24"/>
                <w:szCs w:val="18"/>
                <w:lang w:val="en-US"/>
              </w:rPr>
            </w:pPr>
            <w:r>
              <w:rPr>
                <w:rFonts w:ascii="Arial" w:hAnsi="Arial" w:cs="Arial"/>
                <w:iCs/>
                <w:sz w:val="24"/>
                <w:szCs w:val="18"/>
                <w:lang w:val="en-US"/>
              </w:rPr>
              <w:t>3</w:t>
            </w:r>
          </w:p>
        </w:tc>
      </w:tr>
      <w:tr w:rsidR="000C1E32" w:rsidRPr="005C466B"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0.323</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0.578</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567</w:t>
            </w:r>
          </w:p>
        </w:tc>
        <w:tc>
          <w:tcPr>
            <w:tcW w:w="1535" w:type="dxa"/>
          </w:tcPr>
          <w:p w:rsidR="000C1E32" w:rsidRDefault="00864BF9" w:rsidP="00DD32DE">
            <w:pPr>
              <w:jc w:val="center"/>
              <w:rPr>
                <w:rFonts w:ascii="Arial" w:hAnsi="Arial" w:cs="Arial"/>
                <w:iCs/>
                <w:sz w:val="24"/>
                <w:szCs w:val="18"/>
                <w:lang w:val="en-US"/>
              </w:rPr>
            </w:pPr>
            <w:r>
              <w:rPr>
                <w:rFonts w:ascii="Arial" w:hAnsi="Arial" w:cs="Arial"/>
                <w:iCs/>
                <w:sz w:val="24"/>
                <w:szCs w:val="18"/>
                <w:lang w:val="en-US"/>
              </w:rPr>
              <w:t>1</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0.351</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0.588</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w:t>
            </w:r>
            <w:r w:rsidR="00864BF9">
              <w:rPr>
                <w:rFonts w:ascii="Arial" w:hAnsi="Arial" w:cs="Arial"/>
                <w:iCs/>
                <w:sz w:val="24"/>
                <w:szCs w:val="18"/>
                <w:lang w:val="en-US"/>
              </w:rPr>
              <w:t>584</w:t>
            </w:r>
          </w:p>
        </w:tc>
        <w:tc>
          <w:tcPr>
            <w:tcW w:w="1535" w:type="dxa"/>
          </w:tcPr>
          <w:p w:rsidR="000C1E32" w:rsidRDefault="00864BF9" w:rsidP="00DD32DE">
            <w:pPr>
              <w:jc w:val="center"/>
              <w:rPr>
                <w:rFonts w:ascii="Arial" w:hAnsi="Arial" w:cs="Arial"/>
                <w:iCs/>
                <w:sz w:val="24"/>
                <w:szCs w:val="18"/>
                <w:lang w:val="en-US"/>
              </w:rPr>
            </w:pPr>
            <w:r>
              <w:rPr>
                <w:rFonts w:ascii="Arial" w:hAnsi="Arial" w:cs="Arial"/>
                <w:iCs/>
                <w:sz w:val="24"/>
                <w:szCs w:val="18"/>
                <w:lang w:val="en-US"/>
              </w:rPr>
              <w:t>3</w:t>
            </w:r>
          </w:p>
        </w:tc>
      </w:tr>
    </w:tbl>
    <w:p w:rsidR="000927AC" w:rsidRDefault="000927AC" w:rsidP="000927AC">
      <w:pPr>
        <w:rPr>
          <w:rFonts w:ascii="Arial" w:hAnsi="Arial" w:cs="Arial"/>
          <w:iCs/>
          <w:sz w:val="24"/>
          <w:szCs w:val="18"/>
        </w:rPr>
      </w:pPr>
    </w:p>
    <w:p w:rsidR="000927AC" w:rsidRPr="00FC3FD2" w:rsidRDefault="00FC3FD2" w:rsidP="000927AC">
      <w:pPr>
        <w:rPr>
          <w:rFonts w:ascii="Arial" w:hAnsi="Arial" w:cs="Arial"/>
          <w:iCs/>
          <w:sz w:val="24"/>
          <w:szCs w:val="18"/>
        </w:rPr>
      </w:pPr>
      <w:r w:rsidRPr="00FC3FD2">
        <w:rPr>
          <w:rFonts w:ascii="Arial" w:hAnsi="Arial" w:cs="Arial"/>
          <w:b/>
          <w:iCs/>
          <w:sz w:val="28"/>
          <w:szCs w:val="18"/>
          <w:lang w:val="en-US"/>
        </w:rPr>
        <w:t>Crossvalidation</w:t>
      </w:r>
    </w:p>
    <w:tbl>
      <w:tblPr>
        <w:tblStyle w:val="TableGrid"/>
        <w:tblW w:w="9067" w:type="dxa"/>
        <w:tblLook w:val="04A0" w:firstRow="1" w:lastRow="0" w:firstColumn="1" w:lastColumn="0" w:noHBand="0" w:noVBand="1"/>
      </w:tblPr>
      <w:tblGrid>
        <w:gridCol w:w="1570"/>
        <w:gridCol w:w="1150"/>
        <w:gridCol w:w="1452"/>
        <w:gridCol w:w="1557"/>
        <w:gridCol w:w="1803"/>
        <w:gridCol w:w="1535"/>
      </w:tblGrid>
      <w:tr w:rsidR="000927AC" w:rsidRPr="00697A11" w:rsidTr="00963145">
        <w:tc>
          <w:tcPr>
            <w:tcW w:w="1570"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Metryka odl.</w:t>
            </w:r>
          </w:p>
        </w:tc>
        <w:tc>
          <w:tcPr>
            <w:tcW w:w="1150"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Waga</w:t>
            </w:r>
          </w:p>
        </w:tc>
        <w:tc>
          <w:tcPr>
            <w:tcW w:w="1452"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Średni F-score</w:t>
            </w:r>
          </w:p>
        </w:tc>
        <w:tc>
          <w:tcPr>
            <w:tcW w:w="1557"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Średni Accuracy</w:t>
            </w:r>
          </w:p>
        </w:tc>
        <w:tc>
          <w:tcPr>
            <w:tcW w:w="1803"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Najlepszy F-score</w:t>
            </w:r>
          </w:p>
        </w:tc>
        <w:tc>
          <w:tcPr>
            <w:tcW w:w="1535"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0.195</w:t>
            </w:r>
          </w:p>
        </w:tc>
        <w:tc>
          <w:tcPr>
            <w:tcW w:w="1557"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0.301</w:t>
            </w:r>
          </w:p>
        </w:tc>
        <w:tc>
          <w:tcPr>
            <w:tcW w:w="1803"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0.291</w:t>
            </w:r>
          </w:p>
        </w:tc>
        <w:tc>
          <w:tcPr>
            <w:tcW w:w="1535"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7</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0.238</w:t>
            </w:r>
          </w:p>
        </w:tc>
        <w:tc>
          <w:tcPr>
            <w:tcW w:w="1557"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0.355</w:t>
            </w:r>
          </w:p>
        </w:tc>
        <w:tc>
          <w:tcPr>
            <w:tcW w:w="1803"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0.303</w:t>
            </w:r>
          </w:p>
        </w:tc>
        <w:tc>
          <w:tcPr>
            <w:tcW w:w="1535" w:type="dxa"/>
          </w:tcPr>
          <w:p w:rsidR="000927AC" w:rsidRPr="005C466B" w:rsidRDefault="00C21219" w:rsidP="00963145">
            <w:pPr>
              <w:jc w:val="center"/>
              <w:rPr>
                <w:rFonts w:ascii="Arial" w:hAnsi="Arial" w:cs="Arial"/>
              </w:rPr>
            </w:pPr>
            <w:r>
              <w:rPr>
                <w:rFonts w:ascii="Arial" w:hAnsi="Arial" w:cs="Arial"/>
              </w:rPr>
              <w:t>10</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0.221</w:t>
            </w:r>
          </w:p>
        </w:tc>
        <w:tc>
          <w:tcPr>
            <w:tcW w:w="1557"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0.346</w:t>
            </w:r>
          </w:p>
        </w:tc>
        <w:tc>
          <w:tcPr>
            <w:tcW w:w="1803"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0.327</w:t>
            </w:r>
          </w:p>
        </w:tc>
        <w:tc>
          <w:tcPr>
            <w:tcW w:w="1535"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5</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0.268</w:t>
            </w:r>
          </w:p>
        </w:tc>
        <w:tc>
          <w:tcPr>
            <w:tcW w:w="1557"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0.429</w:t>
            </w:r>
          </w:p>
        </w:tc>
        <w:tc>
          <w:tcPr>
            <w:tcW w:w="1803"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0.297</w:t>
            </w:r>
          </w:p>
        </w:tc>
        <w:tc>
          <w:tcPr>
            <w:tcW w:w="1535"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11</w:t>
            </w:r>
          </w:p>
        </w:tc>
      </w:tr>
      <w:tr w:rsidR="000927AC" w:rsidRPr="005C466B"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0.172</w:t>
            </w:r>
          </w:p>
        </w:tc>
        <w:tc>
          <w:tcPr>
            <w:tcW w:w="1557"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0.249</w:t>
            </w:r>
          </w:p>
        </w:tc>
        <w:tc>
          <w:tcPr>
            <w:tcW w:w="1803"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0.292</w:t>
            </w:r>
          </w:p>
        </w:tc>
        <w:tc>
          <w:tcPr>
            <w:tcW w:w="1535"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2</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0.224</w:t>
            </w:r>
          </w:p>
        </w:tc>
        <w:tc>
          <w:tcPr>
            <w:tcW w:w="1557"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0.327</w:t>
            </w:r>
          </w:p>
        </w:tc>
        <w:tc>
          <w:tcPr>
            <w:tcW w:w="1803"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0.286</w:t>
            </w:r>
          </w:p>
        </w:tc>
        <w:tc>
          <w:tcPr>
            <w:tcW w:w="1535" w:type="dxa"/>
          </w:tcPr>
          <w:p w:rsidR="000927AC" w:rsidRDefault="00C21219" w:rsidP="00963145">
            <w:pPr>
              <w:jc w:val="center"/>
              <w:rPr>
                <w:rFonts w:ascii="Arial" w:hAnsi="Arial" w:cs="Arial"/>
                <w:iCs/>
                <w:sz w:val="24"/>
                <w:szCs w:val="18"/>
                <w:lang w:val="en-US"/>
              </w:rPr>
            </w:pPr>
            <w:r>
              <w:rPr>
                <w:rFonts w:ascii="Arial" w:hAnsi="Arial" w:cs="Arial"/>
                <w:iCs/>
                <w:sz w:val="24"/>
                <w:szCs w:val="18"/>
                <w:lang w:val="en-US"/>
              </w:rPr>
              <w:t>6</w:t>
            </w:r>
          </w:p>
        </w:tc>
      </w:tr>
    </w:tbl>
    <w:p w:rsidR="000C1E32" w:rsidRDefault="000C1E32" w:rsidP="007C3770">
      <w:pPr>
        <w:rPr>
          <w:rFonts w:ascii="Arial" w:hAnsi="Arial" w:cs="Arial"/>
          <w:iCs/>
          <w:sz w:val="24"/>
          <w:szCs w:val="18"/>
        </w:rPr>
      </w:pPr>
    </w:p>
    <w:p w:rsidR="00A610EA" w:rsidRDefault="00A610EA" w:rsidP="007C3770">
      <w:pPr>
        <w:rPr>
          <w:rFonts w:ascii="Arial" w:hAnsi="Arial" w:cs="Arial"/>
          <w:iCs/>
          <w:sz w:val="24"/>
          <w:szCs w:val="18"/>
        </w:rPr>
      </w:pPr>
      <w:r>
        <w:rPr>
          <w:rFonts w:ascii="Arial" w:hAnsi="Arial" w:cs="Arial"/>
          <w:iCs/>
          <w:sz w:val="24"/>
          <w:szCs w:val="18"/>
        </w:rPr>
        <w:t xml:space="preserve">Dla zbioru Glass dataset uzyskano bardzo słabe wyniki w przypadku klasyfikacji za pomocą KNN. Wyniki kroswalidacji stratyfikowanej utrzymywały się w okolicach 30-40%, a bez stratyfikacji około 17-27%. Stratyfikacja przyniosła zysk około 15%. Najlepsza okazała się po raz pierwszy miara odległości Manhattan połączona z brakiem wag na głosy. Najgorsza okazała się miara odległości </w:t>
      </w:r>
      <w:r w:rsidR="009A20D8">
        <w:rPr>
          <w:rFonts w:ascii="Arial" w:hAnsi="Arial" w:cs="Arial"/>
          <w:iCs/>
          <w:sz w:val="24"/>
          <w:szCs w:val="18"/>
        </w:rPr>
        <w:t>C</w:t>
      </w:r>
      <w:r>
        <w:rPr>
          <w:rFonts w:ascii="Arial" w:hAnsi="Arial" w:cs="Arial"/>
          <w:iCs/>
          <w:sz w:val="24"/>
          <w:szCs w:val="18"/>
        </w:rPr>
        <w:t>hebyshev</w:t>
      </w:r>
      <w:r w:rsidR="009A20D8">
        <w:rPr>
          <w:rFonts w:ascii="Arial" w:hAnsi="Arial" w:cs="Arial"/>
          <w:iCs/>
          <w:sz w:val="24"/>
          <w:szCs w:val="18"/>
        </w:rPr>
        <w:t>’</w:t>
      </w:r>
      <w:r>
        <w:rPr>
          <w:rFonts w:ascii="Arial" w:hAnsi="Arial" w:cs="Arial"/>
          <w:iCs/>
          <w:sz w:val="24"/>
          <w:szCs w:val="18"/>
        </w:rPr>
        <w:t>a, która zarówno dla stratyfikacji i jej braku przynosiła bardzo słabe wyniki.</w:t>
      </w:r>
    </w:p>
    <w:tbl>
      <w:tblPr>
        <w:tblStyle w:val="TableGrid"/>
        <w:tblW w:w="0" w:type="auto"/>
        <w:jc w:val="center"/>
        <w:tblLook w:val="04A0" w:firstRow="1" w:lastRow="0" w:firstColumn="1" w:lastColumn="0" w:noHBand="0" w:noVBand="1"/>
      </w:tblPr>
      <w:tblGrid>
        <w:gridCol w:w="3005"/>
        <w:gridCol w:w="3005"/>
      </w:tblGrid>
      <w:tr w:rsidR="005E1DC3" w:rsidTr="005E1DC3">
        <w:trPr>
          <w:jc w:val="center"/>
        </w:trPr>
        <w:tc>
          <w:tcPr>
            <w:tcW w:w="3005" w:type="dxa"/>
          </w:tcPr>
          <w:p w:rsidR="005E1DC3" w:rsidRPr="005E1DC3" w:rsidRDefault="005E1DC3" w:rsidP="00963145">
            <w:pPr>
              <w:rPr>
                <w:rFonts w:ascii="Arial" w:hAnsi="Arial" w:cs="Arial"/>
                <w:b/>
                <w:iCs/>
                <w:sz w:val="24"/>
                <w:szCs w:val="18"/>
              </w:rPr>
            </w:pPr>
            <w:r w:rsidRPr="005E1DC3">
              <w:rPr>
                <w:rFonts w:ascii="Arial" w:hAnsi="Arial" w:cs="Arial"/>
                <w:b/>
                <w:iCs/>
                <w:sz w:val="24"/>
                <w:szCs w:val="18"/>
              </w:rPr>
              <w:t>Klasyfikator</w:t>
            </w:r>
          </w:p>
        </w:tc>
        <w:tc>
          <w:tcPr>
            <w:tcW w:w="3005" w:type="dxa"/>
          </w:tcPr>
          <w:p w:rsidR="005E1DC3" w:rsidRPr="005E1DC3" w:rsidRDefault="005E1DC3" w:rsidP="005E1DC3">
            <w:pPr>
              <w:jc w:val="center"/>
              <w:rPr>
                <w:rFonts w:ascii="Arial" w:hAnsi="Arial" w:cs="Arial"/>
                <w:b/>
                <w:iCs/>
                <w:sz w:val="24"/>
                <w:szCs w:val="18"/>
              </w:rPr>
            </w:pPr>
            <w:r w:rsidRPr="005E1DC3">
              <w:rPr>
                <w:rFonts w:ascii="Arial" w:hAnsi="Arial" w:cs="Arial"/>
                <w:b/>
                <w:iCs/>
                <w:sz w:val="24"/>
                <w:szCs w:val="18"/>
              </w:rPr>
              <w:t>F-score</w:t>
            </w:r>
          </w:p>
        </w:tc>
      </w:tr>
      <w:tr w:rsidR="005E1DC3" w:rsidTr="005E1DC3">
        <w:trPr>
          <w:jc w:val="center"/>
        </w:trPr>
        <w:tc>
          <w:tcPr>
            <w:tcW w:w="3005" w:type="dxa"/>
          </w:tcPr>
          <w:p w:rsidR="005E1DC3" w:rsidRDefault="005E1DC3" w:rsidP="00963145">
            <w:pPr>
              <w:rPr>
                <w:rFonts w:ascii="Arial" w:hAnsi="Arial" w:cs="Arial"/>
                <w:iCs/>
                <w:sz w:val="24"/>
                <w:szCs w:val="18"/>
              </w:rPr>
            </w:pPr>
            <w:r>
              <w:rPr>
                <w:rFonts w:ascii="Arial" w:hAnsi="Arial" w:cs="Arial"/>
                <w:iCs/>
                <w:sz w:val="24"/>
                <w:szCs w:val="18"/>
              </w:rPr>
              <w:t>Naive Bayes</w:t>
            </w:r>
          </w:p>
        </w:tc>
        <w:tc>
          <w:tcPr>
            <w:tcW w:w="3005" w:type="dxa"/>
          </w:tcPr>
          <w:p w:rsidR="005E1DC3" w:rsidRDefault="005E1DC3" w:rsidP="005E1DC3">
            <w:pPr>
              <w:jc w:val="center"/>
              <w:rPr>
                <w:rFonts w:ascii="Arial" w:hAnsi="Arial" w:cs="Arial"/>
                <w:iCs/>
                <w:sz w:val="24"/>
                <w:szCs w:val="18"/>
              </w:rPr>
            </w:pPr>
            <w:r>
              <w:rPr>
                <w:rFonts w:ascii="Arial" w:hAnsi="Arial" w:cs="Arial"/>
                <w:iCs/>
                <w:sz w:val="24"/>
                <w:szCs w:val="18"/>
              </w:rPr>
              <w:t>0.57</w:t>
            </w:r>
          </w:p>
        </w:tc>
      </w:tr>
      <w:tr w:rsidR="005E1DC3" w:rsidTr="005E1DC3">
        <w:trPr>
          <w:jc w:val="center"/>
        </w:trPr>
        <w:tc>
          <w:tcPr>
            <w:tcW w:w="3005" w:type="dxa"/>
          </w:tcPr>
          <w:p w:rsidR="005E1DC3" w:rsidRDefault="005E1DC3" w:rsidP="00963145">
            <w:pPr>
              <w:rPr>
                <w:rFonts w:ascii="Arial" w:hAnsi="Arial" w:cs="Arial"/>
                <w:iCs/>
                <w:sz w:val="24"/>
                <w:szCs w:val="18"/>
              </w:rPr>
            </w:pPr>
            <w:r>
              <w:rPr>
                <w:rFonts w:ascii="Arial" w:hAnsi="Arial" w:cs="Arial"/>
                <w:iCs/>
                <w:sz w:val="24"/>
                <w:szCs w:val="18"/>
              </w:rPr>
              <w:t>C45</w:t>
            </w:r>
          </w:p>
        </w:tc>
        <w:tc>
          <w:tcPr>
            <w:tcW w:w="3005" w:type="dxa"/>
          </w:tcPr>
          <w:p w:rsidR="005E1DC3" w:rsidRDefault="005E1DC3" w:rsidP="005E1DC3">
            <w:pPr>
              <w:jc w:val="center"/>
              <w:rPr>
                <w:rFonts w:ascii="Arial" w:hAnsi="Arial" w:cs="Arial"/>
                <w:iCs/>
                <w:sz w:val="24"/>
                <w:szCs w:val="18"/>
              </w:rPr>
            </w:pPr>
            <w:r>
              <w:rPr>
                <w:rFonts w:ascii="Arial" w:hAnsi="Arial" w:cs="Arial"/>
                <w:iCs/>
                <w:sz w:val="24"/>
                <w:szCs w:val="18"/>
              </w:rPr>
              <w:t>0.78</w:t>
            </w:r>
          </w:p>
        </w:tc>
      </w:tr>
      <w:tr w:rsidR="005E1DC3" w:rsidTr="005E1DC3">
        <w:trPr>
          <w:jc w:val="center"/>
        </w:trPr>
        <w:tc>
          <w:tcPr>
            <w:tcW w:w="3005" w:type="dxa"/>
          </w:tcPr>
          <w:p w:rsidR="005E1DC3" w:rsidRDefault="005E1DC3" w:rsidP="00963145">
            <w:pPr>
              <w:rPr>
                <w:rFonts w:ascii="Arial" w:hAnsi="Arial" w:cs="Arial"/>
                <w:iCs/>
                <w:sz w:val="24"/>
                <w:szCs w:val="18"/>
              </w:rPr>
            </w:pPr>
            <w:r>
              <w:rPr>
                <w:rFonts w:ascii="Arial" w:hAnsi="Arial" w:cs="Arial"/>
                <w:iCs/>
                <w:sz w:val="24"/>
                <w:szCs w:val="18"/>
              </w:rPr>
              <w:t>KNN</w:t>
            </w:r>
          </w:p>
        </w:tc>
        <w:tc>
          <w:tcPr>
            <w:tcW w:w="3005" w:type="dxa"/>
          </w:tcPr>
          <w:p w:rsidR="005E1DC3" w:rsidRDefault="005E1DC3" w:rsidP="005E1DC3">
            <w:pPr>
              <w:jc w:val="center"/>
              <w:rPr>
                <w:rFonts w:ascii="Arial" w:hAnsi="Arial" w:cs="Arial"/>
                <w:iCs/>
                <w:sz w:val="24"/>
                <w:szCs w:val="18"/>
              </w:rPr>
            </w:pPr>
            <w:r>
              <w:rPr>
                <w:rFonts w:ascii="Arial" w:hAnsi="Arial" w:cs="Arial"/>
                <w:iCs/>
                <w:sz w:val="24"/>
                <w:szCs w:val="18"/>
              </w:rPr>
              <w:t>0.46</w:t>
            </w:r>
          </w:p>
        </w:tc>
      </w:tr>
    </w:tbl>
    <w:p w:rsidR="005E1DC3" w:rsidRDefault="005E1DC3" w:rsidP="007C3770">
      <w:pPr>
        <w:rPr>
          <w:rFonts w:ascii="Arial" w:hAnsi="Arial" w:cs="Arial"/>
          <w:iCs/>
          <w:sz w:val="24"/>
          <w:szCs w:val="18"/>
        </w:rPr>
      </w:pPr>
    </w:p>
    <w:p w:rsidR="000419B0" w:rsidRDefault="000419B0" w:rsidP="000419B0">
      <w:pPr>
        <w:rPr>
          <w:rFonts w:ascii="Arial" w:hAnsi="Arial" w:cs="Arial"/>
          <w:iCs/>
          <w:sz w:val="24"/>
          <w:szCs w:val="18"/>
        </w:rPr>
      </w:pPr>
      <w:r>
        <w:rPr>
          <w:rFonts w:ascii="Arial" w:hAnsi="Arial" w:cs="Arial"/>
          <w:iCs/>
          <w:sz w:val="24"/>
          <w:szCs w:val="18"/>
        </w:rPr>
        <w:t>Analiza algorytmów miar odległości, przy pominięciu wag, kroswalidacji stratyfikowanej z folds=10.</w:t>
      </w:r>
    </w:p>
    <w:p w:rsidR="00A610EA" w:rsidRDefault="00600011" w:rsidP="007C3770">
      <w:pPr>
        <w:rPr>
          <w:rFonts w:ascii="Arial" w:hAnsi="Arial" w:cs="Arial"/>
          <w:iCs/>
          <w:sz w:val="24"/>
          <w:szCs w:val="18"/>
        </w:rPr>
      </w:pPr>
      <w:r w:rsidRPr="00600011">
        <w:rPr>
          <w:rFonts w:ascii="Arial" w:hAnsi="Arial" w:cs="Arial"/>
          <w:iCs/>
          <w:noProof/>
          <w:sz w:val="24"/>
          <w:szCs w:val="18"/>
          <w:lang w:eastAsia="pl-PL"/>
        </w:rPr>
        <w:lastRenderedPageBreak/>
        <w:drawing>
          <wp:inline distT="0" distB="0" distL="0" distR="0" wp14:anchorId="38A1F62A" wp14:editId="01117037">
            <wp:extent cx="5731510" cy="3532505"/>
            <wp:effectExtent l="0" t="0" r="254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2505"/>
                    </a:xfrm>
                    <a:prstGeom prst="rect">
                      <a:avLst/>
                    </a:prstGeom>
                  </pic:spPr>
                </pic:pic>
              </a:graphicData>
            </a:graphic>
          </wp:inline>
        </w:drawing>
      </w:r>
    </w:p>
    <w:p w:rsidR="00600011" w:rsidRDefault="00600011" w:rsidP="007C3770">
      <w:pPr>
        <w:rPr>
          <w:rFonts w:ascii="Arial" w:hAnsi="Arial" w:cs="Arial"/>
          <w:iCs/>
          <w:sz w:val="24"/>
          <w:szCs w:val="18"/>
        </w:rPr>
      </w:pPr>
      <w:r w:rsidRPr="00600011">
        <w:rPr>
          <w:rFonts w:ascii="Arial" w:hAnsi="Arial" w:cs="Arial"/>
          <w:iCs/>
          <w:noProof/>
          <w:sz w:val="24"/>
          <w:szCs w:val="18"/>
          <w:lang w:eastAsia="pl-PL"/>
        </w:rPr>
        <w:drawing>
          <wp:inline distT="0" distB="0" distL="0" distR="0" wp14:anchorId="6711B2DE" wp14:editId="14FDF838">
            <wp:extent cx="5731510" cy="3500755"/>
            <wp:effectExtent l="0" t="0" r="2540" b="444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00755"/>
                    </a:xfrm>
                    <a:prstGeom prst="rect">
                      <a:avLst/>
                    </a:prstGeom>
                  </pic:spPr>
                </pic:pic>
              </a:graphicData>
            </a:graphic>
          </wp:inline>
        </w:drawing>
      </w:r>
    </w:p>
    <w:p w:rsidR="00600011" w:rsidRDefault="00600011" w:rsidP="007C3770">
      <w:pPr>
        <w:rPr>
          <w:rFonts w:ascii="Arial" w:hAnsi="Arial" w:cs="Arial"/>
          <w:iCs/>
          <w:sz w:val="24"/>
          <w:szCs w:val="18"/>
        </w:rPr>
      </w:pPr>
      <w:r w:rsidRPr="00600011">
        <w:rPr>
          <w:rFonts w:ascii="Arial" w:hAnsi="Arial" w:cs="Arial"/>
          <w:iCs/>
          <w:noProof/>
          <w:sz w:val="24"/>
          <w:szCs w:val="18"/>
          <w:lang w:eastAsia="pl-PL"/>
        </w:rPr>
        <w:lastRenderedPageBreak/>
        <w:drawing>
          <wp:inline distT="0" distB="0" distL="0" distR="0" wp14:anchorId="32B47268" wp14:editId="52B0DC39">
            <wp:extent cx="5731510" cy="3474085"/>
            <wp:effectExtent l="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74085"/>
                    </a:xfrm>
                    <a:prstGeom prst="rect">
                      <a:avLst/>
                    </a:prstGeom>
                  </pic:spPr>
                </pic:pic>
              </a:graphicData>
            </a:graphic>
          </wp:inline>
        </w:drawing>
      </w:r>
    </w:p>
    <w:p w:rsidR="00724B6B" w:rsidRDefault="00724B6B" w:rsidP="00724B6B">
      <w:pPr>
        <w:rPr>
          <w:rFonts w:ascii="Arial" w:hAnsi="Arial" w:cs="Arial"/>
          <w:iCs/>
          <w:sz w:val="24"/>
          <w:szCs w:val="18"/>
        </w:rPr>
      </w:pPr>
      <w:r>
        <w:rPr>
          <w:rFonts w:ascii="Arial" w:hAnsi="Arial" w:cs="Arial"/>
          <w:iCs/>
          <w:sz w:val="24"/>
          <w:szCs w:val="18"/>
        </w:rPr>
        <w:t>Analiza wyników klasyfikacji z nałożeniem lub brakiem wag na głosy, przy pomocy kroswalidacji stratyfikowanej z fold=10 i euklidesową miarą odległości.</w:t>
      </w:r>
    </w:p>
    <w:p w:rsidR="00FC40BF" w:rsidRDefault="00FC40BF" w:rsidP="007C3770">
      <w:pPr>
        <w:rPr>
          <w:rFonts w:ascii="Arial" w:hAnsi="Arial" w:cs="Arial"/>
          <w:iCs/>
          <w:sz w:val="24"/>
          <w:szCs w:val="18"/>
        </w:rPr>
      </w:pPr>
      <w:r w:rsidRPr="00FC40BF">
        <w:rPr>
          <w:rFonts w:ascii="Arial" w:hAnsi="Arial" w:cs="Arial"/>
          <w:iCs/>
          <w:noProof/>
          <w:sz w:val="24"/>
          <w:szCs w:val="18"/>
          <w:lang w:eastAsia="pl-PL"/>
        </w:rPr>
        <w:drawing>
          <wp:inline distT="0" distB="0" distL="0" distR="0" wp14:anchorId="0C801450" wp14:editId="17409590">
            <wp:extent cx="5731510" cy="3515995"/>
            <wp:effectExtent l="0" t="0" r="2540" b="825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15995"/>
                    </a:xfrm>
                    <a:prstGeom prst="rect">
                      <a:avLst/>
                    </a:prstGeom>
                  </pic:spPr>
                </pic:pic>
              </a:graphicData>
            </a:graphic>
          </wp:inline>
        </w:drawing>
      </w:r>
    </w:p>
    <w:p w:rsidR="00FC40BF" w:rsidRPr="007C3770" w:rsidRDefault="00FC40BF" w:rsidP="007C3770">
      <w:pPr>
        <w:rPr>
          <w:rFonts w:ascii="Arial" w:hAnsi="Arial" w:cs="Arial"/>
          <w:iCs/>
          <w:sz w:val="24"/>
          <w:szCs w:val="18"/>
        </w:rPr>
      </w:pPr>
      <w:r w:rsidRPr="00FC40BF">
        <w:rPr>
          <w:rFonts w:ascii="Arial" w:hAnsi="Arial" w:cs="Arial"/>
          <w:iCs/>
          <w:noProof/>
          <w:sz w:val="24"/>
          <w:szCs w:val="18"/>
          <w:lang w:eastAsia="pl-PL"/>
        </w:rPr>
        <w:lastRenderedPageBreak/>
        <w:drawing>
          <wp:inline distT="0" distB="0" distL="0" distR="0" wp14:anchorId="4FFB4EA0" wp14:editId="6A91232C">
            <wp:extent cx="5731510" cy="3411220"/>
            <wp:effectExtent l="0" t="0" r="254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11220"/>
                    </a:xfrm>
                    <a:prstGeom prst="rect">
                      <a:avLst/>
                    </a:prstGeom>
                  </pic:spPr>
                </pic:pic>
              </a:graphicData>
            </a:graphic>
          </wp:inline>
        </w:drawing>
      </w:r>
    </w:p>
    <w:p w:rsidR="00786DB5" w:rsidRPr="00DD32DE" w:rsidRDefault="00786DB5" w:rsidP="00B77278">
      <w:pPr>
        <w:pStyle w:val="ListParagraph"/>
        <w:numPr>
          <w:ilvl w:val="1"/>
          <w:numId w:val="22"/>
        </w:numPr>
        <w:rPr>
          <w:rFonts w:ascii="Arial" w:hAnsi="Arial" w:cs="Arial"/>
          <w:b/>
          <w:iCs/>
          <w:sz w:val="28"/>
          <w:szCs w:val="18"/>
        </w:rPr>
      </w:pPr>
      <w:r w:rsidRPr="00786DB5">
        <w:rPr>
          <w:rFonts w:ascii="Arial" w:hAnsi="Arial" w:cs="Arial"/>
          <w:b/>
          <w:iCs/>
          <w:sz w:val="32"/>
          <w:szCs w:val="18"/>
        </w:rPr>
        <w:t>Analiza wyników zbioru Wine dataset</w:t>
      </w:r>
    </w:p>
    <w:p w:rsidR="00DD32DE" w:rsidRPr="00DD32DE" w:rsidRDefault="009A20D8" w:rsidP="00DD32DE">
      <w:pPr>
        <w:rPr>
          <w:rFonts w:ascii="Arial" w:hAnsi="Arial" w:cs="Arial"/>
          <w:b/>
          <w:iCs/>
          <w:sz w:val="28"/>
          <w:szCs w:val="18"/>
        </w:rPr>
      </w:pPr>
      <w:r>
        <w:rPr>
          <w:rFonts w:ascii="Arial" w:hAnsi="Arial" w:cs="Arial"/>
          <w:b/>
          <w:iCs/>
          <w:sz w:val="28"/>
          <w:szCs w:val="18"/>
        </w:rPr>
        <w:t>Stratified</w:t>
      </w:r>
      <w:r w:rsidR="00FC3FD2">
        <w:rPr>
          <w:rFonts w:ascii="Arial" w:hAnsi="Arial" w:cs="Arial"/>
          <w:b/>
          <w:iCs/>
          <w:sz w:val="28"/>
          <w:szCs w:val="18"/>
        </w:rPr>
        <w:t xml:space="preserve"> </w:t>
      </w:r>
      <w:r w:rsidR="00FC3FD2" w:rsidRPr="00FC3FD2">
        <w:rPr>
          <w:rFonts w:ascii="Arial" w:hAnsi="Arial" w:cs="Arial"/>
          <w:b/>
          <w:iCs/>
          <w:sz w:val="28"/>
          <w:szCs w:val="18"/>
          <w:lang w:val="en-US"/>
        </w:rPr>
        <w:t>Crossvalidation</w:t>
      </w:r>
    </w:p>
    <w:tbl>
      <w:tblPr>
        <w:tblStyle w:val="TableGrid"/>
        <w:tblW w:w="9067" w:type="dxa"/>
        <w:tblLook w:val="04A0" w:firstRow="1" w:lastRow="0" w:firstColumn="1" w:lastColumn="0" w:noHBand="0" w:noVBand="1"/>
      </w:tblPr>
      <w:tblGrid>
        <w:gridCol w:w="1563"/>
        <w:gridCol w:w="1217"/>
        <w:gridCol w:w="1430"/>
        <w:gridCol w:w="1545"/>
        <w:gridCol w:w="1781"/>
        <w:gridCol w:w="1531"/>
      </w:tblGrid>
      <w:tr w:rsidR="000C1E32" w:rsidRPr="00697A11" w:rsidTr="00DD32DE">
        <w:tc>
          <w:tcPr>
            <w:tcW w:w="1570" w:type="dxa"/>
          </w:tcPr>
          <w:p w:rsidR="000C1E32" w:rsidRPr="00A610EA" w:rsidRDefault="000C1E32" w:rsidP="00DD32DE">
            <w:pPr>
              <w:jc w:val="center"/>
              <w:rPr>
                <w:rFonts w:ascii="Arial" w:hAnsi="Arial" w:cs="Arial"/>
                <w:b/>
                <w:iCs/>
                <w:sz w:val="24"/>
                <w:szCs w:val="18"/>
              </w:rPr>
            </w:pPr>
            <w:r w:rsidRPr="00A610EA">
              <w:rPr>
                <w:rFonts w:ascii="Arial" w:hAnsi="Arial" w:cs="Arial"/>
                <w:b/>
                <w:iCs/>
                <w:sz w:val="24"/>
                <w:szCs w:val="18"/>
              </w:rPr>
              <w:t>Metryka odl.</w:t>
            </w:r>
          </w:p>
        </w:tc>
        <w:tc>
          <w:tcPr>
            <w:tcW w:w="1150" w:type="dxa"/>
          </w:tcPr>
          <w:p w:rsidR="000C1E32" w:rsidRPr="00A610EA" w:rsidRDefault="000C1E32" w:rsidP="00DD32DE">
            <w:pPr>
              <w:jc w:val="center"/>
              <w:rPr>
                <w:rFonts w:ascii="Arial" w:hAnsi="Arial" w:cs="Arial"/>
                <w:b/>
                <w:iCs/>
                <w:sz w:val="24"/>
                <w:szCs w:val="18"/>
              </w:rPr>
            </w:pPr>
            <w:r w:rsidRPr="00A610EA">
              <w:rPr>
                <w:rFonts w:ascii="Arial" w:hAnsi="Arial" w:cs="Arial"/>
                <w:b/>
                <w:iCs/>
                <w:sz w:val="24"/>
                <w:szCs w:val="18"/>
              </w:rPr>
              <w:t>Waga</w:t>
            </w:r>
          </w:p>
        </w:tc>
        <w:tc>
          <w:tcPr>
            <w:tcW w:w="1452" w:type="dxa"/>
          </w:tcPr>
          <w:p w:rsidR="000C1E32" w:rsidRPr="00A610EA" w:rsidRDefault="000C1E32" w:rsidP="00DD32DE">
            <w:pPr>
              <w:jc w:val="center"/>
              <w:rPr>
                <w:rFonts w:ascii="Arial" w:hAnsi="Arial" w:cs="Arial"/>
                <w:b/>
                <w:iCs/>
                <w:sz w:val="24"/>
                <w:szCs w:val="18"/>
              </w:rPr>
            </w:pPr>
            <w:r w:rsidRPr="00A610EA">
              <w:rPr>
                <w:rFonts w:ascii="Arial" w:hAnsi="Arial" w:cs="Arial"/>
                <w:b/>
                <w:iCs/>
                <w:sz w:val="24"/>
                <w:szCs w:val="18"/>
              </w:rPr>
              <w:t>Średni F-score</w:t>
            </w:r>
          </w:p>
        </w:tc>
        <w:tc>
          <w:tcPr>
            <w:tcW w:w="1557" w:type="dxa"/>
          </w:tcPr>
          <w:p w:rsidR="000C1E32" w:rsidRPr="00A610EA" w:rsidRDefault="000C1E32" w:rsidP="00DD32DE">
            <w:pPr>
              <w:jc w:val="center"/>
              <w:rPr>
                <w:rFonts w:ascii="Arial" w:hAnsi="Arial" w:cs="Arial"/>
                <w:b/>
                <w:iCs/>
                <w:sz w:val="24"/>
                <w:szCs w:val="18"/>
              </w:rPr>
            </w:pPr>
            <w:r w:rsidRPr="00A610EA">
              <w:rPr>
                <w:rFonts w:ascii="Arial" w:hAnsi="Arial" w:cs="Arial"/>
                <w:b/>
                <w:iCs/>
                <w:sz w:val="24"/>
                <w:szCs w:val="18"/>
              </w:rPr>
              <w:t>Średni Accuracy</w:t>
            </w:r>
          </w:p>
        </w:tc>
        <w:tc>
          <w:tcPr>
            <w:tcW w:w="1803" w:type="dxa"/>
          </w:tcPr>
          <w:p w:rsidR="000C1E32" w:rsidRPr="00697A11" w:rsidRDefault="000C1E32" w:rsidP="00DD32DE">
            <w:pPr>
              <w:jc w:val="center"/>
              <w:rPr>
                <w:rFonts w:ascii="Arial" w:hAnsi="Arial" w:cs="Arial"/>
                <w:b/>
                <w:iCs/>
                <w:sz w:val="24"/>
                <w:szCs w:val="18"/>
                <w:lang w:val="en-US"/>
              </w:rPr>
            </w:pPr>
            <w:r w:rsidRPr="00A610EA">
              <w:rPr>
                <w:rFonts w:ascii="Arial" w:hAnsi="Arial" w:cs="Arial"/>
                <w:b/>
                <w:iCs/>
                <w:sz w:val="24"/>
                <w:szCs w:val="18"/>
              </w:rPr>
              <w:t>Najl</w:t>
            </w:r>
            <w:proofErr w:type="spellStart"/>
            <w:r w:rsidRPr="00697A11">
              <w:rPr>
                <w:rFonts w:ascii="Arial" w:hAnsi="Arial" w:cs="Arial"/>
                <w:b/>
                <w:iCs/>
                <w:sz w:val="24"/>
                <w:szCs w:val="18"/>
                <w:lang w:val="en-US"/>
              </w:rPr>
              <w:t>epszy</w:t>
            </w:r>
            <w:proofErr w:type="spellEnd"/>
            <w:r w:rsidRPr="00697A11">
              <w:rPr>
                <w:rFonts w:ascii="Arial" w:hAnsi="Arial" w:cs="Arial"/>
                <w:b/>
                <w:iCs/>
                <w:sz w:val="24"/>
                <w:szCs w:val="18"/>
                <w:lang w:val="en-US"/>
              </w:rPr>
              <w:t xml:space="preserve"> F-score</w:t>
            </w:r>
          </w:p>
        </w:tc>
        <w:tc>
          <w:tcPr>
            <w:tcW w:w="1535" w:type="dxa"/>
          </w:tcPr>
          <w:p w:rsidR="000C1E32" w:rsidRPr="00697A11" w:rsidRDefault="000C1E32" w:rsidP="00DD32DE">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0.963</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0.962</w:t>
            </w:r>
          </w:p>
        </w:tc>
        <w:tc>
          <w:tcPr>
            <w:tcW w:w="1803"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0.978</w:t>
            </w:r>
          </w:p>
        </w:tc>
        <w:tc>
          <w:tcPr>
            <w:tcW w:w="1535" w:type="dxa"/>
          </w:tcPr>
          <w:p w:rsidR="000C1E32" w:rsidRDefault="00864BF9" w:rsidP="00DD32DE">
            <w:pPr>
              <w:jc w:val="center"/>
              <w:rPr>
                <w:rFonts w:ascii="Arial" w:hAnsi="Arial" w:cs="Arial"/>
                <w:iCs/>
                <w:sz w:val="24"/>
                <w:szCs w:val="18"/>
                <w:lang w:val="en-US"/>
              </w:rPr>
            </w:pPr>
            <w:r>
              <w:rPr>
                <w:rFonts w:ascii="Arial" w:hAnsi="Arial" w:cs="Arial"/>
                <w:iCs/>
                <w:sz w:val="24"/>
                <w:szCs w:val="18"/>
                <w:lang w:val="en-US"/>
              </w:rPr>
              <w:t>20</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0.968</w:t>
            </w:r>
          </w:p>
        </w:tc>
        <w:tc>
          <w:tcPr>
            <w:tcW w:w="1557"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0.967</w:t>
            </w:r>
          </w:p>
        </w:tc>
        <w:tc>
          <w:tcPr>
            <w:tcW w:w="1803"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0.978</w:t>
            </w:r>
          </w:p>
        </w:tc>
        <w:tc>
          <w:tcPr>
            <w:tcW w:w="1535" w:type="dxa"/>
          </w:tcPr>
          <w:p w:rsidR="000C1E32" w:rsidRPr="005C466B" w:rsidRDefault="006937BB" w:rsidP="00DD32DE">
            <w:pPr>
              <w:jc w:val="center"/>
              <w:rPr>
                <w:rFonts w:ascii="Arial" w:hAnsi="Arial" w:cs="Arial"/>
              </w:rPr>
            </w:pPr>
            <w:r>
              <w:rPr>
                <w:rFonts w:ascii="Arial" w:hAnsi="Arial" w:cs="Arial"/>
              </w:rPr>
              <w:t>2</w:t>
            </w:r>
            <w:r w:rsidR="00864BF9">
              <w:rPr>
                <w:rFonts w:ascii="Arial" w:hAnsi="Arial" w:cs="Arial"/>
              </w:rPr>
              <w:t>1</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0.956</w:t>
            </w:r>
          </w:p>
        </w:tc>
        <w:tc>
          <w:tcPr>
            <w:tcW w:w="1557"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0.956</w:t>
            </w:r>
          </w:p>
        </w:tc>
        <w:tc>
          <w:tcPr>
            <w:tcW w:w="1803"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0.980</w:t>
            </w:r>
          </w:p>
        </w:tc>
        <w:tc>
          <w:tcPr>
            <w:tcW w:w="1535"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11</w:t>
            </w:r>
          </w:p>
        </w:tc>
      </w:tr>
      <w:tr w:rsidR="000C1E32" w:rsidTr="00DD32DE">
        <w:tc>
          <w:tcPr>
            <w:tcW w:w="1570" w:type="dxa"/>
          </w:tcPr>
          <w:p w:rsidR="000C1E32" w:rsidRPr="00E41435" w:rsidRDefault="000C1E32" w:rsidP="00DD32DE">
            <w:pPr>
              <w:jc w:val="center"/>
              <w:rPr>
                <w:rFonts w:ascii="Arial" w:hAnsi="Arial" w:cs="Arial"/>
                <w:b/>
                <w:iCs/>
                <w:sz w:val="24"/>
                <w:szCs w:val="18"/>
                <w:lang w:val="en-US"/>
              </w:rPr>
            </w:pPr>
            <w:r w:rsidRPr="00E41435">
              <w:rPr>
                <w:rFonts w:ascii="Arial" w:hAnsi="Arial" w:cs="Arial"/>
                <w:b/>
                <w:iCs/>
                <w:sz w:val="24"/>
                <w:szCs w:val="18"/>
                <w:lang w:val="en-US"/>
              </w:rPr>
              <w:t>Manhattan</w:t>
            </w:r>
          </w:p>
        </w:tc>
        <w:tc>
          <w:tcPr>
            <w:tcW w:w="1150" w:type="dxa"/>
          </w:tcPr>
          <w:p w:rsidR="000C1E32" w:rsidRPr="00E41435" w:rsidRDefault="000C1E32" w:rsidP="00DD32DE">
            <w:pPr>
              <w:jc w:val="center"/>
              <w:rPr>
                <w:rFonts w:ascii="Arial" w:hAnsi="Arial" w:cs="Arial"/>
                <w:b/>
                <w:iCs/>
                <w:sz w:val="24"/>
                <w:szCs w:val="18"/>
                <w:lang w:val="en-US"/>
              </w:rPr>
            </w:pPr>
            <w:r w:rsidRPr="00E41435">
              <w:rPr>
                <w:rFonts w:ascii="Arial" w:hAnsi="Arial" w:cs="Arial"/>
                <w:b/>
                <w:iCs/>
                <w:sz w:val="24"/>
                <w:szCs w:val="18"/>
                <w:lang w:val="en-US"/>
              </w:rPr>
              <w:t>Distance</w:t>
            </w:r>
          </w:p>
        </w:tc>
        <w:tc>
          <w:tcPr>
            <w:tcW w:w="1452" w:type="dxa"/>
          </w:tcPr>
          <w:p w:rsidR="000C1E32" w:rsidRPr="00E41435" w:rsidRDefault="006937BB" w:rsidP="00DD32DE">
            <w:pPr>
              <w:jc w:val="center"/>
              <w:rPr>
                <w:rFonts w:ascii="Arial" w:hAnsi="Arial" w:cs="Arial"/>
                <w:b/>
                <w:iCs/>
                <w:sz w:val="24"/>
                <w:szCs w:val="18"/>
                <w:lang w:val="en-US"/>
              </w:rPr>
            </w:pPr>
            <w:r w:rsidRPr="00E41435">
              <w:rPr>
                <w:rFonts w:ascii="Arial" w:hAnsi="Arial" w:cs="Arial"/>
                <w:b/>
                <w:iCs/>
                <w:sz w:val="24"/>
                <w:szCs w:val="18"/>
                <w:lang w:val="en-US"/>
              </w:rPr>
              <w:t>0.978</w:t>
            </w:r>
          </w:p>
        </w:tc>
        <w:tc>
          <w:tcPr>
            <w:tcW w:w="1557" w:type="dxa"/>
          </w:tcPr>
          <w:p w:rsidR="000C1E32" w:rsidRPr="00E41435" w:rsidRDefault="006937BB" w:rsidP="00DD32DE">
            <w:pPr>
              <w:jc w:val="center"/>
              <w:rPr>
                <w:rFonts w:ascii="Arial" w:hAnsi="Arial" w:cs="Arial"/>
                <w:b/>
                <w:iCs/>
                <w:sz w:val="24"/>
                <w:szCs w:val="18"/>
                <w:lang w:val="en-US"/>
              </w:rPr>
            </w:pPr>
            <w:r w:rsidRPr="00E41435">
              <w:rPr>
                <w:rFonts w:ascii="Arial" w:hAnsi="Arial" w:cs="Arial"/>
                <w:b/>
                <w:iCs/>
                <w:sz w:val="24"/>
                <w:szCs w:val="18"/>
                <w:lang w:val="en-US"/>
              </w:rPr>
              <w:t>0.978</w:t>
            </w:r>
          </w:p>
        </w:tc>
        <w:tc>
          <w:tcPr>
            <w:tcW w:w="1803" w:type="dxa"/>
          </w:tcPr>
          <w:p w:rsidR="000C1E32" w:rsidRPr="00E41435" w:rsidRDefault="006937BB" w:rsidP="00DD32DE">
            <w:pPr>
              <w:jc w:val="center"/>
              <w:rPr>
                <w:rFonts w:ascii="Arial" w:hAnsi="Arial" w:cs="Arial"/>
                <w:b/>
                <w:iCs/>
                <w:sz w:val="24"/>
                <w:szCs w:val="18"/>
                <w:lang w:val="en-US"/>
              </w:rPr>
            </w:pPr>
            <w:r w:rsidRPr="00E41435">
              <w:rPr>
                <w:rFonts w:ascii="Arial" w:hAnsi="Arial" w:cs="Arial"/>
                <w:b/>
                <w:iCs/>
                <w:sz w:val="24"/>
                <w:szCs w:val="18"/>
                <w:lang w:val="en-US"/>
              </w:rPr>
              <w:t>0.980</w:t>
            </w:r>
          </w:p>
        </w:tc>
        <w:tc>
          <w:tcPr>
            <w:tcW w:w="1535" w:type="dxa"/>
          </w:tcPr>
          <w:p w:rsidR="000C1E32" w:rsidRPr="00E41435" w:rsidRDefault="006937BB" w:rsidP="00DD32DE">
            <w:pPr>
              <w:jc w:val="center"/>
              <w:rPr>
                <w:rFonts w:ascii="Arial" w:hAnsi="Arial" w:cs="Arial"/>
                <w:b/>
                <w:iCs/>
                <w:sz w:val="24"/>
                <w:szCs w:val="18"/>
                <w:lang w:val="en-US"/>
              </w:rPr>
            </w:pPr>
            <w:r w:rsidRPr="00E41435">
              <w:rPr>
                <w:rFonts w:ascii="Arial" w:hAnsi="Arial" w:cs="Arial"/>
                <w:b/>
                <w:iCs/>
                <w:sz w:val="24"/>
                <w:szCs w:val="18"/>
                <w:lang w:val="en-US"/>
              </w:rPr>
              <w:t>11</w:t>
            </w:r>
          </w:p>
        </w:tc>
      </w:tr>
      <w:tr w:rsidR="000C1E32" w:rsidRPr="005C466B"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0.933</w:t>
            </w:r>
          </w:p>
        </w:tc>
        <w:tc>
          <w:tcPr>
            <w:tcW w:w="1557"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0.932</w:t>
            </w:r>
          </w:p>
        </w:tc>
        <w:tc>
          <w:tcPr>
            <w:tcW w:w="1803"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0.950</w:t>
            </w:r>
          </w:p>
        </w:tc>
        <w:tc>
          <w:tcPr>
            <w:tcW w:w="1535"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2</w:t>
            </w:r>
            <w:r w:rsidR="00864BF9">
              <w:rPr>
                <w:rFonts w:ascii="Arial" w:hAnsi="Arial" w:cs="Arial"/>
                <w:iCs/>
                <w:sz w:val="24"/>
                <w:szCs w:val="18"/>
                <w:lang w:val="en-US"/>
              </w:rPr>
              <w:t>3</w:t>
            </w:r>
          </w:p>
        </w:tc>
      </w:tr>
      <w:tr w:rsidR="000C1E32" w:rsidTr="00DD32DE">
        <w:tc>
          <w:tcPr>
            <w:tcW w:w="157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C1E32" w:rsidRDefault="000C1E32" w:rsidP="00DD32DE">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0.940</w:t>
            </w:r>
          </w:p>
        </w:tc>
        <w:tc>
          <w:tcPr>
            <w:tcW w:w="1557"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0.938</w:t>
            </w:r>
          </w:p>
        </w:tc>
        <w:tc>
          <w:tcPr>
            <w:tcW w:w="1803" w:type="dxa"/>
          </w:tcPr>
          <w:p w:rsidR="000C1E32" w:rsidRDefault="006937BB" w:rsidP="00DD32DE">
            <w:pPr>
              <w:jc w:val="center"/>
              <w:rPr>
                <w:rFonts w:ascii="Arial" w:hAnsi="Arial" w:cs="Arial"/>
                <w:iCs/>
                <w:sz w:val="24"/>
                <w:szCs w:val="18"/>
                <w:lang w:val="en-US"/>
              </w:rPr>
            </w:pPr>
            <w:r>
              <w:rPr>
                <w:rFonts w:ascii="Arial" w:hAnsi="Arial" w:cs="Arial"/>
                <w:iCs/>
                <w:sz w:val="24"/>
                <w:szCs w:val="18"/>
                <w:lang w:val="en-US"/>
              </w:rPr>
              <w:t>0.952</w:t>
            </w:r>
          </w:p>
        </w:tc>
        <w:tc>
          <w:tcPr>
            <w:tcW w:w="1535" w:type="dxa"/>
          </w:tcPr>
          <w:p w:rsidR="000C1E32" w:rsidRDefault="00864BF9" w:rsidP="00864BF9">
            <w:pPr>
              <w:jc w:val="center"/>
              <w:rPr>
                <w:rFonts w:ascii="Arial" w:hAnsi="Arial" w:cs="Arial"/>
                <w:iCs/>
                <w:sz w:val="24"/>
                <w:szCs w:val="18"/>
                <w:lang w:val="en-US"/>
              </w:rPr>
            </w:pPr>
            <w:r>
              <w:rPr>
                <w:rFonts w:ascii="Arial" w:hAnsi="Arial" w:cs="Arial"/>
                <w:iCs/>
                <w:sz w:val="24"/>
                <w:szCs w:val="18"/>
                <w:lang w:val="en-US"/>
              </w:rPr>
              <w:t>20</w:t>
            </w:r>
          </w:p>
        </w:tc>
      </w:tr>
    </w:tbl>
    <w:p w:rsidR="00FC3FD2" w:rsidRDefault="00FC3FD2" w:rsidP="000927AC">
      <w:pPr>
        <w:rPr>
          <w:rFonts w:ascii="Arial" w:hAnsi="Arial" w:cs="Arial"/>
          <w:b/>
          <w:iCs/>
          <w:sz w:val="28"/>
          <w:szCs w:val="18"/>
          <w:lang w:val="en-US"/>
        </w:rPr>
      </w:pPr>
    </w:p>
    <w:p w:rsidR="000927AC" w:rsidRPr="00DD32DE" w:rsidRDefault="00FC3FD2" w:rsidP="000927AC">
      <w:pPr>
        <w:rPr>
          <w:rFonts w:ascii="Arial" w:hAnsi="Arial" w:cs="Arial"/>
          <w:b/>
          <w:iCs/>
          <w:sz w:val="28"/>
          <w:szCs w:val="18"/>
        </w:rPr>
      </w:pPr>
      <w:r w:rsidRPr="00FC3FD2">
        <w:rPr>
          <w:rFonts w:ascii="Arial" w:hAnsi="Arial" w:cs="Arial"/>
          <w:b/>
          <w:iCs/>
          <w:sz w:val="28"/>
          <w:szCs w:val="18"/>
          <w:lang w:val="en-US"/>
        </w:rPr>
        <w:t>Crossvalidation</w:t>
      </w:r>
    </w:p>
    <w:tbl>
      <w:tblPr>
        <w:tblStyle w:val="TableGrid"/>
        <w:tblW w:w="9067" w:type="dxa"/>
        <w:tblLook w:val="04A0" w:firstRow="1" w:lastRow="0" w:firstColumn="1" w:lastColumn="0" w:noHBand="0" w:noVBand="1"/>
      </w:tblPr>
      <w:tblGrid>
        <w:gridCol w:w="1570"/>
        <w:gridCol w:w="1150"/>
        <w:gridCol w:w="1452"/>
        <w:gridCol w:w="1557"/>
        <w:gridCol w:w="1803"/>
        <w:gridCol w:w="1535"/>
      </w:tblGrid>
      <w:tr w:rsidR="000927AC" w:rsidRPr="00697A11" w:rsidTr="00963145">
        <w:tc>
          <w:tcPr>
            <w:tcW w:w="1570"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Metryka odl.</w:t>
            </w:r>
          </w:p>
        </w:tc>
        <w:tc>
          <w:tcPr>
            <w:tcW w:w="1150"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Waga</w:t>
            </w:r>
          </w:p>
        </w:tc>
        <w:tc>
          <w:tcPr>
            <w:tcW w:w="1452"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Średni F-score</w:t>
            </w:r>
          </w:p>
        </w:tc>
        <w:tc>
          <w:tcPr>
            <w:tcW w:w="1557"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Średni Accuracy</w:t>
            </w:r>
          </w:p>
        </w:tc>
        <w:tc>
          <w:tcPr>
            <w:tcW w:w="1803"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Najlepszy F-score</w:t>
            </w:r>
          </w:p>
        </w:tc>
        <w:tc>
          <w:tcPr>
            <w:tcW w:w="1535" w:type="dxa"/>
          </w:tcPr>
          <w:p w:rsidR="000927AC" w:rsidRPr="00697A11" w:rsidRDefault="000927AC" w:rsidP="00963145">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0.718</w:t>
            </w:r>
          </w:p>
        </w:tc>
        <w:tc>
          <w:tcPr>
            <w:tcW w:w="1557"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0.944</w:t>
            </w:r>
          </w:p>
        </w:tc>
        <w:tc>
          <w:tcPr>
            <w:tcW w:w="1803"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0.792</w:t>
            </w:r>
          </w:p>
        </w:tc>
        <w:tc>
          <w:tcPr>
            <w:tcW w:w="1535"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2</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0.725</w:t>
            </w:r>
          </w:p>
        </w:tc>
        <w:tc>
          <w:tcPr>
            <w:tcW w:w="1557"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0.961</w:t>
            </w:r>
          </w:p>
        </w:tc>
        <w:tc>
          <w:tcPr>
            <w:tcW w:w="1803"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0.779</w:t>
            </w:r>
          </w:p>
        </w:tc>
        <w:tc>
          <w:tcPr>
            <w:tcW w:w="1535" w:type="dxa"/>
          </w:tcPr>
          <w:p w:rsidR="000927AC" w:rsidRPr="005C466B" w:rsidRDefault="000927AC" w:rsidP="00963145">
            <w:pPr>
              <w:jc w:val="center"/>
              <w:rPr>
                <w:rFonts w:ascii="Arial" w:hAnsi="Arial" w:cs="Arial"/>
              </w:rPr>
            </w:pPr>
            <w:r>
              <w:rPr>
                <w:rFonts w:ascii="Arial" w:hAnsi="Arial" w:cs="Arial"/>
              </w:rPr>
              <w:t>7</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0.764</w:t>
            </w:r>
          </w:p>
        </w:tc>
        <w:tc>
          <w:tcPr>
            <w:tcW w:w="1557"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0.939</w:t>
            </w:r>
          </w:p>
        </w:tc>
        <w:tc>
          <w:tcPr>
            <w:tcW w:w="1803"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0.839</w:t>
            </w:r>
          </w:p>
        </w:tc>
        <w:tc>
          <w:tcPr>
            <w:tcW w:w="1535"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11</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0.765</w:t>
            </w:r>
          </w:p>
        </w:tc>
        <w:tc>
          <w:tcPr>
            <w:tcW w:w="1557"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0.944</w:t>
            </w:r>
          </w:p>
        </w:tc>
        <w:tc>
          <w:tcPr>
            <w:tcW w:w="1803"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0.839</w:t>
            </w:r>
          </w:p>
        </w:tc>
        <w:tc>
          <w:tcPr>
            <w:tcW w:w="1535"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11</w:t>
            </w:r>
          </w:p>
        </w:tc>
      </w:tr>
      <w:tr w:rsidR="000927AC" w:rsidRPr="005C466B"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0.581</w:t>
            </w:r>
          </w:p>
        </w:tc>
        <w:tc>
          <w:tcPr>
            <w:tcW w:w="1557"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0.883</w:t>
            </w:r>
          </w:p>
        </w:tc>
        <w:tc>
          <w:tcPr>
            <w:tcW w:w="1803"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0.753</w:t>
            </w:r>
          </w:p>
        </w:tc>
        <w:tc>
          <w:tcPr>
            <w:tcW w:w="1535"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3</w:t>
            </w:r>
          </w:p>
        </w:tc>
      </w:tr>
      <w:tr w:rsidR="000927AC" w:rsidTr="00963145">
        <w:tc>
          <w:tcPr>
            <w:tcW w:w="157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0.643</w:t>
            </w:r>
          </w:p>
        </w:tc>
        <w:tc>
          <w:tcPr>
            <w:tcW w:w="1557"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0.905</w:t>
            </w:r>
          </w:p>
        </w:tc>
        <w:tc>
          <w:tcPr>
            <w:tcW w:w="1803"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0.753</w:t>
            </w:r>
          </w:p>
        </w:tc>
        <w:tc>
          <w:tcPr>
            <w:tcW w:w="1535" w:type="dxa"/>
          </w:tcPr>
          <w:p w:rsidR="000927AC" w:rsidRDefault="000927AC" w:rsidP="00963145">
            <w:pPr>
              <w:jc w:val="center"/>
              <w:rPr>
                <w:rFonts w:ascii="Arial" w:hAnsi="Arial" w:cs="Arial"/>
                <w:iCs/>
                <w:sz w:val="24"/>
                <w:szCs w:val="18"/>
                <w:lang w:val="en-US"/>
              </w:rPr>
            </w:pPr>
            <w:r>
              <w:rPr>
                <w:rFonts w:ascii="Arial" w:hAnsi="Arial" w:cs="Arial"/>
                <w:iCs/>
                <w:sz w:val="24"/>
                <w:szCs w:val="18"/>
                <w:lang w:val="en-US"/>
              </w:rPr>
              <w:t>3</w:t>
            </w:r>
          </w:p>
        </w:tc>
      </w:tr>
    </w:tbl>
    <w:p w:rsidR="000C1E32" w:rsidRDefault="000C1E32" w:rsidP="000C1E32">
      <w:pPr>
        <w:rPr>
          <w:rFonts w:ascii="Arial" w:hAnsi="Arial" w:cs="Arial"/>
          <w:b/>
          <w:iCs/>
          <w:sz w:val="28"/>
          <w:szCs w:val="18"/>
        </w:rPr>
      </w:pPr>
    </w:p>
    <w:p w:rsidR="004B3F53" w:rsidRDefault="004B3F53" w:rsidP="000C1E32">
      <w:pPr>
        <w:rPr>
          <w:rFonts w:ascii="Arial" w:hAnsi="Arial" w:cs="Arial"/>
          <w:iCs/>
          <w:sz w:val="24"/>
          <w:szCs w:val="18"/>
        </w:rPr>
      </w:pPr>
      <w:r w:rsidRPr="004B3F53">
        <w:rPr>
          <w:rFonts w:ascii="Arial" w:hAnsi="Arial" w:cs="Arial"/>
          <w:iCs/>
          <w:sz w:val="24"/>
          <w:szCs w:val="18"/>
        </w:rPr>
        <w:t xml:space="preserve">W przypadku </w:t>
      </w:r>
      <w:r>
        <w:rPr>
          <w:rFonts w:ascii="Arial" w:hAnsi="Arial" w:cs="Arial"/>
          <w:iCs/>
          <w:sz w:val="24"/>
          <w:szCs w:val="18"/>
        </w:rPr>
        <w:t>Wine dataset uzyskano bardzo dobre wyniki dla SKF, były one na poziomie 93-98%. Zwykła kroswalidacja przyniosła wyniki na poziomie 58-77%, co jest spadkiem średnio o ponad 20%. Najlepsza miara odległości była to odległość</w:t>
      </w:r>
      <w:r w:rsidR="00207A66">
        <w:rPr>
          <w:rFonts w:ascii="Arial" w:hAnsi="Arial" w:cs="Arial"/>
          <w:iCs/>
          <w:sz w:val="24"/>
          <w:szCs w:val="18"/>
        </w:rPr>
        <w:t xml:space="preserve"> Manhattan wraz z ustawieniem wag na głosy.</w:t>
      </w:r>
      <w:r w:rsidR="007D1371">
        <w:rPr>
          <w:rFonts w:ascii="Arial" w:hAnsi="Arial" w:cs="Arial"/>
          <w:iCs/>
          <w:sz w:val="24"/>
          <w:szCs w:val="18"/>
        </w:rPr>
        <w:t xml:space="preserve"> Dodatkowo dla stratyfikowanej </w:t>
      </w:r>
      <w:r w:rsidR="007D1371">
        <w:rPr>
          <w:rFonts w:ascii="Arial" w:hAnsi="Arial" w:cs="Arial"/>
          <w:iCs/>
          <w:sz w:val="24"/>
          <w:szCs w:val="18"/>
        </w:rPr>
        <w:lastRenderedPageBreak/>
        <w:t>kroswalidacji optymalne parametry głosujących sąsiadów były o wiele wyższe niż w przypadku jej braku.</w:t>
      </w:r>
    </w:p>
    <w:tbl>
      <w:tblPr>
        <w:tblStyle w:val="TableGrid"/>
        <w:tblW w:w="0" w:type="auto"/>
        <w:jc w:val="center"/>
        <w:tblLook w:val="04A0" w:firstRow="1" w:lastRow="0" w:firstColumn="1" w:lastColumn="0" w:noHBand="0" w:noVBand="1"/>
      </w:tblPr>
      <w:tblGrid>
        <w:gridCol w:w="3005"/>
        <w:gridCol w:w="3005"/>
      </w:tblGrid>
      <w:tr w:rsidR="005E1DC3" w:rsidTr="005E1DC3">
        <w:trPr>
          <w:jc w:val="center"/>
        </w:trPr>
        <w:tc>
          <w:tcPr>
            <w:tcW w:w="3005" w:type="dxa"/>
          </w:tcPr>
          <w:p w:rsidR="005E1DC3" w:rsidRPr="005E1DC3" w:rsidRDefault="005E1DC3" w:rsidP="005E1DC3">
            <w:pPr>
              <w:rPr>
                <w:rFonts w:ascii="Arial" w:hAnsi="Arial" w:cs="Arial"/>
                <w:b/>
                <w:iCs/>
                <w:sz w:val="24"/>
                <w:szCs w:val="18"/>
              </w:rPr>
            </w:pPr>
            <w:r w:rsidRPr="005E1DC3">
              <w:rPr>
                <w:rFonts w:ascii="Arial" w:hAnsi="Arial" w:cs="Arial"/>
                <w:b/>
                <w:iCs/>
                <w:sz w:val="24"/>
                <w:szCs w:val="18"/>
              </w:rPr>
              <w:t>Klasyfikator</w:t>
            </w:r>
          </w:p>
        </w:tc>
        <w:tc>
          <w:tcPr>
            <w:tcW w:w="3005" w:type="dxa"/>
          </w:tcPr>
          <w:p w:rsidR="005E1DC3" w:rsidRPr="005E1DC3" w:rsidRDefault="005E1DC3" w:rsidP="005E1DC3">
            <w:pPr>
              <w:jc w:val="center"/>
              <w:rPr>
                <w:rFonts w:ascii="Arial" w:hAnsi="Arial" w:cs="Arial"/>
                <w:b/>
                <w:iCs/>
                <w:sz w:val="24"/>
                <w:szCs w:val="18"/>
              </w:rPr>
            </w:pPr>
            <w:r w:rsidRPr="005E1DC3">
              <w:rPr>
                <w:rFonts w:ascii="Arial" w:hAnsi="Arial" w:cs="Arial"/>
                <w:b/>
                <w:iCs/>
                <w:sz w:val="24"/>
                <w:szCs w:val="18"/>
              </w:rPr>
              <w:t>F-score</w:t>
            </w:r>
          </w:p>
        </w:tc>
      </w:tr>
      <w:tr w:rsidR="005E1DC3" w:rsidTr="005E1DC3">
        <w:trPr>
          <w:jc w:val="center"/>
        </w:trPr>
        <w:tc>
          <w:tcPr>
            <w:tcW w:w="3005" w:type="dxa"/>
          </w:tcPr>
          <w:p w:rsidR="005E1DC3" w:rsidRDefault="005E1DC3" w:rsidP="005E1DC3">
            <w:pPr>
              <w:rPr>
                <w:rFonts w:ascii="Arial" w:hAnsi="Arial" w:cs="Arial"/>
                <w:iCs/>
                <w:sz w:val="24"/>
                <w:szCs w:val="18"/>
              </w:rPr>
            </w:pPr>
            <w:r>
              <w:rPr>
                <w:rFonts w:ascii="Arial" w:hAnsi="Arial" w:cs="Arial"/>
                <w:iCs/>
                <w:sz w:val="24"/>
                <w:szCs w:val="18"/>
              </w:rPr>
              <w:t>Naive Bayes</w:t>
            </w:r>
          </w:p>
        </w:tc>
        <w:tc>
          <w:tcPr>
            <w:tcW w:w="3005" w:type="dxa"/>
          </w:tcPr>
          <w:p w:rsidR="005E1DC3" w:rsidRDefault="005E1DC3" w:rsidP="005E1DC3">
            <w:pPr>
              <w:jc w:val="center"/>
              <w:rPr>
                <w:rFonts w:ascii="Arial" w:hAnsi="Arial" w:cs="Arial"/>
                <w:iCs/>
                <w:sz w:val="24"/>
                <w:szCs w:val="18"/>
              </w:rPr>
            </w:pPr>
            <w:r>
              <w:rPr>
                <w:rFonts w:ascii="Arial" w:hAnsi="Arial" w:cs="Arial"/>
                <w:iCs/>
                <w:sz w:val="24"/>
                <w:szCs w:val="18"/>
              </w:rPr>
              <w:t>0.95</w:t>
            </w:r>
          </w:p>
        </w:tc>
      </w:tr>
      <w:tr w:rsidR="005E1DC3" w:rsidTr="005E1DC3">
        <w:trPr>
          <w:jc w:val="center"/>
        </w:trPr>
        <w:tc>
          <w:tcPr>
            <w:tcW w:w="3005" w:type="dxa"/>
          </w:tcPr>
          <w:p w:rsidR="005E1DC3" w:rsidRDefault="005E1DC3" w:rsidP="005E1DC3">
            <w:pPr>
              <w:rPr>
                <w:rFonts w:ascii="Arial" w:hAnsi="Arial" w:cs="Arial"/>
                <w:iCs/>
                <w:sz w:val="24"/>
                <w:szCs w:val="18"/>
              </w:rPr>
            </w:pPr>
            <w:r>
              <w:rPr>
                <w:rFonts w:ascii="Arial" w:hAnsi="Arial" w:cs="Arial"/>
                <w:iCs/>
                <w:sz w:val="24"/>
                <w:szCs w:val="18"/>
              </w:rPr>
              <w:t>C45</w:t>
            </w:r>
          </w:p>
        </w:tc>
        <w:tc>
          <w:tcPr>
            <w:tcW w:w="3005" w:type="dxa"/>
          </w:tcPr>
          <w:p w:rsidR="005E1DC3" w:rsidRDefault="005E1DC3" w:rsidP="005E1DC3">
            <w:pPr>
              <w:jc w:val="center"/>
              <w:rPr>
                <w:rFonts w:ascii="Arial" w:hAnsi="Arial" w:cs="Arial"/>
                <w:iCs/>
                <w:sz w:val="24"/>
                <w:szCs w:val="18"/>
              </w:rPr>
            </w:pPr>
            <w:r>
              <w:rPr>
                <w:rFonts w:ascii="Arial" w:hAnsi="Arial" w:cs="Arial"/>
                <w:iCs/>
                <w:sz w:val="24"/>
                <w:szCs w:val="18"/>
              </w:rPr>
              <w:t>0.97</w:t>
            </w:r>
          </w:p>
        </w:tc>
      </w:tr>
      <w:tr w:rsidR="005E1DC3" w:rsidTr="005E1DC3">
        <w:trPr>
          <w:jc w:val="center"/>
        </w:trPr>
        <w:tc>
          <w:tcPr>
            <w:tcW w:w="3005" w:type="dxa"/>
          </w:tcPr>
          <w:p w:rsidR="005E1DC3" w:rsidRDefault="005E1DC3" w:rsidP="005E1DC3">
            <w:pPr>
              <w:rPr>
                <w:rFonts w:ascii="Arial" w:hAnsi="Arial" w:cs="Arial"/>
                <w:iCs/>
                <w:sz w:val="24"/>
                <w:szCs w:val="18"/>
              </w:rPr>
            </w:pPr>
            <w:r>
              <w:rPr>
                <w:rFonts w:ascii="Arial" w:hAnsi="Arial" w:cs="Arial"/>
                <w:iCs/>
                <w:sz w:val="24"/>
                <w:szCs w:val="18"/>
              </w:rPr>
              <w:t>KNN</w:t>
            </w:r>
          </w:p>
        </w:tc>
        <w:tc>
          <w:tcPr>
            <w:tcW w:w="3005" w:type="dxa"/>
          </w:tcPr>
          <w:p w:rsidR="005E1DC3" w:rsidRDefault="005E1DC3" w:rsidP="005E1DC3">
            <w:pPr>
              <w:jc w:val="center"/>
              <w:rPr>
                <w:rFonts w:ascii="Arial" w:hAnsi="Arial" w:cs="Arial"/>
                <w:iCs/>
                <w:sz w:val="24"/>
                <w:szCs w:val="18"/>
              </w:rPr>
            </w:pPr>
            <w:r>
              <w:rPr>
                <w:rFonts w:ascii="Arial" w:hAnsi="Arial" w:cs="Arial"/>
                <w:iCs/>
                <w:sz w:val="24"/>
                <w:szCs w:val="18"/>
              </w:rPr>
              <w:t>0.98</w:t>
            </w:r>
          </w:p>
        </w:tc>
      </w:tr>
    </w:tbl>
    <w:p w:rsidR="00FC40BF" w:rsidRDefault="00FC40BF" w:rsidP="00FC40BF">
      <w:pPr>
        <w:rPr>
          <w:rFonts w:ascii="Arial" w:hAnsi="Arial" w:cs="Arial"/>
          <w:iCs/>
          <w:sz w:val="24"/>
          <w:szCs w:val="18"/>
        </w:rPr>
      </w:pPr>
    </w:p>
    <w:p w:rsidR="000419B0" w:rsidRDefault="000419B0" w:rsidP="000419B0">
      <w:pPr>
        <w:rPr>
          <w:rFonts w:ascii="Arial" w:hAnsi="Arial" w:cs="Arial"/>
          <w:iCs/>
          <w:sz w:val="24"/>
          <w:szCs w:val="18"/>
        </w:rPr>
      </w:pPr>
      <w:r>
        <w:rPr>
          <w:rFonts w:ascii="Arial" w:hAnsi="Arial" w:cs="Arial"/>
          <w:iCs/>
          <w:sz w:val="24"/>
          <w:szCs w:val="18"/>
        </w:rPr>
        <w:t>Analiza algorytmów miar odległości, przy pominięciu wag, kroswalidacji stratyfikowanej z folds=10.</w:t>
      </w:r>
    </w:p>
    <w:p w:rsidR="005E1DC3" w:rsidRDefault="00FC40BF" w:rsidP="000C1E32">
      <w:pPr>
        <w:rPr>
          <w:rFonts w:ascii="Arial" w:hAnsi="Arial" w:cs="Arial"/>
          <w:iCs/>
          <w:sz w:val="24"/>
          <w:szCs w:val="18"/>
        </w:rPr>
      </w:pPr>
      <w:r w:rsidRPr="00FC40BF">
        <w:rPr>
          <w:rFonts w:ascii="Arial" w:hAnsi="Arial" w:cs="Arial"/>
          <w:iCs/>
          <w:noProof/>
          <w:sz w:val="24"/>
          <w:szCs w:val="18"/>
          <w:lang w:eastAsia="pl-PL"/>
        </w:rPr>
        <w:drawing>
          <wp:inline distT="0" distB="0" distL="0" distR="0" wp14:anchorId="0C8985F3" wp14:editId="3919F163">
            <wp:extent cx="5731510" cy="3464560"/>
            <wp:effectExtent l="0" t="0" r="2540" b="254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64560"/>
                    </a:xfrm>
                    <a:prstGeom prst="rect">
                      <a:avLst/>
                    </a:prstGeom>
                  </pic:spPr>
                </pic:pic>
              </a:graphicData>
            </a:graphic>
          </wp:inline>
        </w:drawing>
      </w:r>
    </w:p>
    <w:p w:rsidR="00FC40BF" w:rsidRDefault="00FC40BF" w:rsidP="000C1E32">
      <w:pPr>
        <w:rPr>
          <w:rFonts w:ascii="Arial" w:hAnsi="Arial" w:cs="Arial"/>
          <w:iCs/>
          <w:sz w:val="24"/>
          <w:szCs w:val="18"/>
        </w:rPr>
      </w:pPr>
      <w:r w:rsidRPr="00FC40BF">
        <w:rPr>
          <w:rFonts w:ascii="Arial" w:hAnsi="Arial" w:cs="Arial"/>
          <w:iCs/>
          <w:noProof/>
          <w:sz w:val="24"/>
          <w:szCs w:val="18"/>
          <w:lang w:eastAsia="pl-PL"/>
        </w:rPr>
        <w:lastRenderedPageBreak/>
        <w:drawing>
          <wp:inline distT="0" distB="0" distL="0" distR="0" wp14:anchorId="37E79ADA" wp14:editId="408CC277">
            <wp:extent cx="5731510" cy="3472180"/>
            <wp:effectExtent l="0" t="0" r="254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72180"/>
                    </a:xfrm>
                    <a:prstGeom prst="rect">
                      <a:avLst/>
                    </a:prstGeom>
                  </pic:spPr>
                </pic:pic>
              </a:graphicData>
            </a:graphic>
          </wp:inline>
        </w:drawing>
      </w:r>
    </w:p>
    <w:p w:rsidR="00FC40BF" w:rsidRDefault="00FC40BF" w:rsidP="000C1E32">
      <w:pPr>
        <w:rPr>
          <w:rFonts w:ascii="Arial" w:hAnsi="Arial" w:cs="Arial"/>
          <w:iCs/>
          <w:sz w:val="24"/>
          <w:szCs w:val="18"/>
        </w:rPr>
      </w:pPr>
      <w:r w:rsidRPr="00FC40BF">
        <w:rPr>
          <w:rFonts w:ascii="Arial" w:hAnsi="Arial" w:cs="Arial"/>
          <w:iCs/>
          <w:noProof/>
          <w:sz w:val="24"/>
          <w:szCs w:val="18"/>
          <w:lang w:eastAsia="pl-PL"/>
        </w:rPr>
        <w:drawing>
          <wp:inline distT="0" distB="0" distL="0" distR="0" wp14:anchorId="7E6ABE0D" wp14:editId="12F9A877">
            <wp:extent cx="5731510" cy="3434715"/>
            <wp:effectExtent l="0" t="0" r="254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34715"/>
                    </a:xfrm>
                    <a:prstGeom prst="rect">
                      <a:avLst/>
                    </a:prstGeom>
                  </pic:spPr>
                </pic:pic>
              </a:graphicData>
            </a:graphic>
          </wp:inline>
        </w:drawing>
      </w:r>
    </w:p>
    <w:p w:rsidR="00724B6B" w:rsidRDefault="00724B6B" w:rsidP="00724B6B">
      <w:pPr>
        <w:rPr>
          <w:rFonts w:ascii="Arial" w:hAnsi="Arial" w:cs="Arial"/>
          <w:iCs/>
          <w:sz w:val="24"/>
          <w:szCs w:val="18"/>
        </w:rPr>
      </w:pPr>
      <w:r>
        <w:rPr>
          <w:rFonts w:ascii="Arial" w:hAnsi="Arial" w:cs="Arial"/>
          <w:iCs/>
          <w:sz w:val="24"/>
          <w:szCs w:val="18"/>
        </w:rPr>
        <w:t>Analiza wyników klasyfikacji z nałożeniem lub brakiem wag na głosy, przy pomocy kroswalidacji stratyfikowanej z fold=10 i euklidesową miarą odległości.</w:t>
      </w:r>
    </w:p>
    <w:p w:rsidR="00FC40BF" w:rsidRDefault="00FC40BF" w:rsidP="000C1E32">
      <w:pPr>
        <w:rPr>
          <w:rFonts w:ascii="Arial" w:hAnsi="Arial" w:cs="Arial"/>
          <w:iCs/>
          <w:sz w:val="24"/>
          <w:szCs w:val="18"/>
        </w:rPr>
      </w:pPr>
      <w:r w:rsidRPr="00FC40BF">
        <w:rPr>
          <w:rFonts w:ascii="Arial" w:hAnsi="Arial" w:cs="Arial"/>
          <w:iCs/>
          <w:noProof/>
          <w:sz w:val="24"/>
          <w:szCs w:val="18"/>
          <w:lang w:eastAsia="pl-PL"/>
        </w:rPr>
        <w:lastRenderedPageBreak/>
        <w:drawing>
          <wp:inline distT="0" distB="0" distL="0" distR="0" wp14:anchorId="0130CB55" wp14:editId="351D6E9A">
            <wp:extent cx="5731510" cy="3494405"/>
            <wp:effectExtent l="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94405"/>
                    </a:xfrm>
                    <a:prstGeom prst="rect">
                      <a:avLst/>
                    </a:prstGeom>
                  </pic:spPr>
                </pic:pic>
              </a:graphicData>
            </a:graphic>
          </wp:inline>
        </w:drawing>
      </w:r>
    </w:p>
    <w:p w:rsidR="00FC40BF" w:rsidRDefault="00FC40BF" w:rsidP="000C1E32">
      <w:pPr>
        <w:rPr>
          <w:rFonts w:ascii="Arial" w:hAnsi="Arial" w:cs="Arial"/>
          <w:iCs/>
          <w:sz w:val="24"/>
          <w:szCs w:val="18"/>
        </w:rPr>
      </w:pPr>
      <w:r w:rsidRPr="00FC40BF">
        <w:rPr>
          <w:rFonts w:ascii="Arial" w:hAnsi="Arial" w:cs="Arial"/>
          <w:iCs/>
          <w:noProof/>
          <w:sz w:val="24"/>
          <w:szCs w:val="18"/>
          <w:lang w:eastAsia="pl-PL"/>
        </w:rPr>
        <w:drawing>
          <wp:inline distT="0" distB="0" distL="0" distR="0" wp14:anchorId="350E85DD" wp14:editId="5B63C659">
            <wp:extent cx="5731510" cy="3464560"/>
            <wp:effectExtent l="0" t="0" r="2540" b="254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64560"/>
                    </a:xfrm>
                    <a:prstGeom prst="rect">
                      <a:avLst/>
                    </a:prstGeom>
                  </pic:spPr>
                </pic:pic>
              </a:graphicData>
            </a:graphic>
          </wp:inline>
        </w:drawing>
      </w:r>
    </w:p>
    <w:p w:rsidR="00FC40BF" w:rsidRPr="004B3F53" w:rsidRDefault="00FC40BF" w:rsidP="000C1E32">
      <w:pPr>
        <w:rPr>
          <w:rFonts w:ascii="Arial" w:hAnsi="Arial" w:cs="Arial"/>
          <w:iCs/>
          <w:sz w:val="24"/>
          <w:szCs w:val="18"/>
        </w:rPr>
      </w:pPr>
    </w:p>
    <w:p w:rsidR="00786DB5" w:rsidRDefault="00786DB5" w:rsidP="00B77278">
      <w:pPr>
        <w:pStyle w:val="ListParagraph"/>
        <w:numPr>
          <w:ilvl w:val="1"/>
          <w:numId w:val="22"/>
        </w:numPr>
        <w:rPr>
          <w:rFonts w:ascii="Arial" w:hAnsi="Arial" w:cs="Arial"/>
          <w:b/>
          <w:iCs/>
          <w:sz w:val="32"/>
          <w:szCs w:val="18"/>
        </w:rPr>
      </w:pPr>
      <w:r w:rsidRPr="00786DB5">
        <w:rPr>
          <w:rFonts w:ascii="Arial" w:hAnsi="Arial" w:cs="Arial"/>
          <w:b/>
          <w:iCs/>
          <w:sz w:val="32"/>
          <w:szCs w:val="18"/>
        </w:rPr>
        <w:t xml:space="preserve">Analiza wyników zbioru Seeds dataset </w:t>
      </w:r>
    </w:p>
    <w:p w:rsidR="00FC3FD2" w:rsidRDefault="00FC3FD2" w:rsidP="00FC3FD2">
      <w:pPr>
        <w:rPr>
          <w:rFonts w:ascii="Arial" w:hAnsi="Arial" w:cs="Arial"/>
          <w:b/>
          <w:iCs/>
          <w:sz w:val="28"/>
          <w:szCs w:val="18"/>
          <w:lang w:val="en-US"/>
        </w:rPr>
      </w:pPr>
    </w:p>
    <w:p w:rsidR="00FC3FD2" w:rsidRPr="00FC3FD2" w:rsidRDefault="00FC3FD2" w:rsidP="00FC3FD2">
      <w:pPr>
        <w:rPr>
          <w:rFonts w:ascii="Arial" w:hAnsi="Arial" w:cs="Arial"/>
          <w:b/>
          <w:iCs/>
          <w:sz w:val="28"/>
          <w:szCs w:val="18"/>
          <w:lang w:val="en-US"/>
        </w:rPr>
      </w:pPr>
      <w:r>
        <w:rPr>
          <w:rFonts w:ascii="Arial" w:hAnsi="Arial" w:cs="Arial"/>
          <w:b/>
          <w:iCs/>
          <w:sz w:val="28"/>
          <w:szCs w:val="18"/>
          <w:lang w:val="en-US"/>
        </w:rPr>
        <w:t xml:space="preserve">Stratified </w:t>
      </w:r>
      <w:r w:rsidRPr="00FC3FD2">
        <w:rPr>
          <w:rFonts w:ascii="Arial" w:hAnsi="Arial" w:cs="Arial"/>
          <w:b/>
          <w:iCs/>
          <w:sz w:val="28"/>
          <w:szCs w:val="18"/>
          <w:lang w:val="en-US"/>
        </w:rPr>
        <w:t>Crossvalidation</w:t>
      </w:r>
    </w:p>
    <w:tbl>
      <w:tblPr>
        <w:tblStyle w:val="TableGrid"/>
        <w:tblW w:w="9067" w:type="dxa"/>
        <w:tblLook w:val="04A0" w:firstRow="1" w:lastRow="0" w:firstColumn="1" w:lastColumn="0" w:noHBand="0" w:noVBand="1"/>
      </w:tblPr>
      <w:tblGrid>
        <w:gridCol w:w="1570"/>
        <w:gridCol w:w="1150"/>
        <w:gridCol w:w="1452"/>
        <w:gridCol w:w="1557"/>
        <w:gridCol w:w="1803"/>
        <w:gridCol w:w="1535"/>
      </w:tblGrid>
      <w:tr w:rsidR="00FC3FD2" w:rsidRPr="00697A11" w:rsidTr="00963145">
        <w:tc>
          <w:tcPr>
            <w:tcW w:w="1570"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Metryka odl.</w:t>
            </w:r>
          </w:p>
        </w:tc>
        <w:tc>
          <w:tcPr>
            <w:tcW w:w="1150"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Waga</w:t>
            </w:r>
          </w:p>
        </w:tc>
        <w:tc>
          <w:tcPr>
            <w:tcW w:w="1452"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Średni F-score</w:t>
            </w:r>
          </w:p>
        </w:tc>
        <w:tc>
          <w:tcPr>
            <w:tcW w:w="1557"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Średni Accuracy</w:t>
            </w:r>
          </w:p>
        </w:tc>
        <w:tc>
          <w:tcPr>
            <w:tcW w:w="1803"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Najlepszy F-score</w:t>
            </w:r>
          </w:p>
        </w:tc>
        <w:tc>
          <w:tcPr>
            <w:tcW w:w="1535"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lastRenderedPageBreak/>
              <w:t>Euklidean</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0.901</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0.905</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0.928</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6</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0.918</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0.919</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0.933</w:t>
            </w:r>
          </w:p>
        </w:tc>
        <w:tc>
          <w:tcPr>
            <w:tcW w:w="1535" w:type="dxa"/>
          </w:tcPr>
          <w:p w:rsidR="00FC3FD2" w:rsidRPr="005C466B" w:rsidRDefault="00FC3FD2" w:rsidP="00963145">
            <w:pPr>
              <w:jc w:val="center"/>
              <w:rPr>
                <w:rFonts w:ascii="Arial" w:hAnsi="Arial" w:cs="Arial"/>
              </w:rPr>
            </w:pPr>
            <w:r w:rsidRPr="005C466B">
              <w:rPr>
                <w:rFonts w:ascii="Arial" w:hAnsi="Arial" w:cs="Arial"/>
                <w:sz w:val="24"/>
              </w:rPr>
              <w:t>8</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0.907</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0.910</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0.928</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12</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0.912</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0.914</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0.928</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12</w:t>
            </w:r>
          </w:p>
        </w:tc>
      </w:tr>
      <w:tr w:rsidR="00FC3FD2" w:rsidRPr="005C466B"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0.927</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0.929</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0.933</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11</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0.927</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0.928</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0.933</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14</w:t>
            </w:r>
          </w:p>
        </w:tc>
      </w:tr>
    </w:tbl>
    <w:p w:rsidR="00FC3FD2" w:rsidRDefault="00FC3FD2" w:rsidP="00FC3FD2">
      <w:pPr>
        <w:rPr>
          <w:rFonts w:ascii="Arial" w:hAnsi="Arial" w:cs="Arial"/>
          <w:iCs/>
          <w:sz w:val="24"/>
          <w:szCs w:val="18"/>
          <w:lang w:val="en-US"/>
        </w:rPr>
      </w:pPr>
    </w:p>
    <w:p w:rsidR="00FC3FD2" w:rsidRDefault="00FC3FD2" w:rsidP="00FC3FD2">
      <w:pPr>
        <w:rPr>
          <w:rFonts w:ascii="Arial" w:hAnsi="Arial" w:cs="Arial"/>
          <w:iCs/>
          <w:sz w:val="24"/>
          <w:szCs w:val="18"/>
          <w:lang w:val="en-US"/>
        </w:rPr>
      </w:pPr>
      <w:r w:rsidRPr="00FC3FD2">
        <w:rPr>
          <w:rFonts w:ascii="Arial" w:hAnsi="Arial" w:cs="Arial"/>
          <w:b/>
          <w:iCs/>
          <w:sz w:val="28"/>
          <w:szCs w:val="18"/>
          <w:lang w:val="en-US"/>
        </w:rPr>
        <w:t>Crossvalidation</w:t>
      </w:r>
    </w:p>
    <w:tbl>
      <w:tblPr>
        <w:tblStyle w:val="TableGrid"/>
        <w:tblW w:w="9067" w:type="dxa"/>
        <w:tblLook w:val="04A0" w:firstRow="1" w:lastRow="0" w:firstColumn="1" w:lastColumn="0" w:noHBand="0" w:noVBand="1"/>
      </w:tblPr>
      <w:tblGrid>
        <w:gridCol w:w="1570"/>
        <w:gridCol w:w="1150"/>
        <w:gridCol w:w="1452"/>
        <w:gridCol w:w="1557"/>
        <w:gridCol w:w="1803"/>
        <w:gridCol w:w="1535"/>
      </w:tblGrid>
      <w:tr w:rsidR="00FC3FD2" w:rsidRPr="00697A11" w:rsidTr="00963145">
        <w:tc>
          <w:tcPr>
            <w:tcW w:w="1570"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Metryka odl.</w:t>
            </w:r>
          </w:p>
        </w:tc>
        <w:tc>
          <w:tcPr>
            <w:tcW w:w="1150"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Waga</w:t>
            </w:r>
          </w:p>
        </w:tc>
        <w:tc>
          <w:tcPr>
            <w:tcW w:w="1452"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Średni F-score</w:t>
            </w:r>
          </w:p>
        </w:tc>
        <w:tc>
          <w:tcPr>
            <w:tcW w:w="1557"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Średni Accuracy</w:t>
            </w:r>
          </w:p>
        </w:tc>
        <w:tc>
          <w:tcPr>
            <w:tcW w:w="1803"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Najlepszy F-score</w:t>
            </w:r>
          </w:p>
        </w:tc>
        <w:tc>
          <w:tcPr>
            <w:tcW w:w="1535" w:type="dxa"/>
          </w:tcPr>
          <w:p w:rsidR="00FC3FD2" w:rsidRPr="00697A11" w:rsidRDefault="00FC3FD2" w:rsidP="00963145">
            <w:pPr>
              <w:jc w:val="center"/>
              <w:rPr>
                <w:rFonts w:ascii="Arial" w:hAnsi="Arial" w:cs="Arial"/>
                <w:b/>
                <w:iCs/>
                <w:sz w:val="24"/>
                <w:szCs w:val="18"/>
                <w:lang w:val="en-US"/>
              </w:rPr>
            </w:pPr>
            <w:r w:rsidRPr="00697A11">
              <w:rPr>
                <w:rFonts w:ascii="Arial" w:hAnsi="Arial" w:cs="Arial"/>
                <w:b/>
                <w:iCs/>
                <w:sz w:val="24"/>
                <w:szCs w:val="18"/>
                <w:lang w:val="en-US"/>
              </w:rPr>
              <w:t>Optymalne K</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0.550</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0.876</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0.557</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12</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Euklidean</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0.551</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0.876</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0.555</w:t>
            </w:r>
          </w:p>
        </w:tc>
        <w:tc>
          <w:tcPr>
            <w:tcW w:w="1535" w:type="dxa"/>
          </w:tcPr>
          <w:p w:rsidR="00FC3FD2" w:rsidRPr="005C466B" w:rsidRDefault="00FC3FD2" w:rsidP="00963145">
            <w:pPr>
              <w:jc w:val="center"/>
              <w:rPr>
                <w:rFonts w:ascii="Arial" w:hAnsi="Arial" w:cs="Arial"/>
              </w:rPr>
            </w:pPr>
            <w:r>
              <w:rPr>
                <w:rFonts w:ascii="Arial" w:hAnsi="Arial" w:cs="Arial"/>
              </w:rPr>
              <w:t>12</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0.596</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0.862</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0.607</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11</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Manhattan</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0.599</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0.871</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0.607</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11</w:t>
            </w:r>
          </w:p>
        </w:tc>
      </w:tr>
      <w:tr w:rsidR="00FC3FD2" w:rsidRPr="005C466B"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Uniform</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0.506</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0.900</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0.558</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11</w:t>
            </w:r>
          </w:p>
        </w:tc>
      </w:tr>
      <w:tr w:rsidR="00FC3FD2" w:rsidTr="00963145">
        <w:tc>
          <w:tcPr>
            <w:tcW w:w="157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Chebyshev</w:t>
            </w:r>
          </w:p>
        </w:tc>
        <w:tc>
          <w:tcPr>
            <w:tcW w:w="1150"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Distance</w:t>
            </w:r>
          </w:p>
        </w:tc>
        <w:tc>
          <w:tcPr>
            <w:tcW w:w="1452"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0.506</w:t>
            </w:r>
          </w:p>
        </w:tc>
        <w:tc>
          <w:tcPr>
            <w:tcW w:w="1557"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0.900</w:t>
            </w:r>
          </w:p>
        </w:tc>
        <w:tc>
          <w:tcPr>
            <w:tcW w:w="1803"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0.558</w:t>
            </w:r>
          </w:p>
        </w:tc>
        <w:tc>
          <w:tcPr>
            <w:tcW w:w="1535" w:type="dxa"/>
          </w:tcPr>
          <w:p w:rsidR="00FC3FD2" w:rsidRDefault="00FC3FD2" w:rsidP="00963145">
            <w:pPr>
              <w:jc w:val="center"/>
              <w:rPr>
                <w:rFonts w:ascii="Arial" w:hAnsi="Arial" w:cs="Arial"/>
                <w:iCs/>
                <w:sz w:val="24"/>
                <w:szCs w:val="18"/>
                <w:lang w:val="en-US"/>
              </w:rPr>
            </w:pPr>
            <w:r>
              <w:rPr>
                <w:rFonts w:ascii="Arial" w:hAnsi="Arial" w:cs="Arial"/>
                <w:iCs/>
                <w:sz w:val="24"/>
                <w:szCs w:val="18"/>
                <w:lang w:val="en-US"/>
              </w:rPr>
              <w:t>11</w:t>
            </w:r>
          </w:p>
        </w:tc>
      </w:tr>
    </w:tbl>
    <w:p w:rsidR="00FC3FD2" w:rsidRDefault="00FC3FD2" w:rsidP="007C3770">
      <w:pPr>
        <w:rPr>
          <w:rFonts w:ascii="Arial" w:hAnsi="Arial" w:cs="Arial"/>
          <w:iCs/>
          <w:sz w:val="24"/>
          <w:szCs w:val="18"/>
        </w:rPr>
      </w:pPr>
    </w:p>
    <w:p w:rsidR="00FC3FD2" w:rsidRDefault="00FC3FD2" w:rsidP="00FC3FD2">
      <w:pPr>
        <w:rPr>
          <w:rFonts w:ascii="Arial" w:hAnsi="Arial" w:cs="Arial"/>
          <w:iCs/>
          <w:sz w:val="24"/>
          <w:szCs w:val="18"/>
        </w:rPr>
      </w:pPr>
      <w:r w:rsidRPr="0032743C">
        <w:rPr>
          <w:rFonts w:ascii="Arial" w:hAnsi="Arial" w:cs="Arial"/>
          <w:iCs/>
          <w:sz w:val="24"/>
          <w:szCs w:val="18"/>
        </w:rPr>
        <w:t xml:space="preserve">Dla zbioru Seeds uzyskano o wiele wyższe wyniki dla kroswalidacji stratyfikowanej. </w:t>
      </w:r>
      <w:r>
        <w:rPr>
          <w:rFonts w:ascii="Arial" w:hAnsi="Arial" w:cs="Arial"/>
          <w:iCs/>
          <w:sz w:val="24"/>
          <w:szCs w:val="18"/>
        </w:rPr>
        <w:t>Dla SKF były one w granicach 91%, a w przypadku zwykłej KF około 50-59%. Jest to zysk stratyfikacji na poziomie 40%. Dodatkowo w przypadku stratyfikowanej kroswalidacji wszystkie wyniki bez względu na ustawienie wag lub ich braku i miarę odległości były bardzo bliskie sobie. Z wyjątkiem odległości euklidesowej SKF i KF dawały podobne optymalne K. Dla zwykłej kroswalidacji f-score bardzo odbiegał od miary accuracy. Najlepsze wyniki dla SKF uzyskano dla odległości Chebyshev’a. Nałożenie wag na głosy nie miało wpływu na wyniki. Jest to jedyny zbiór dla, którego ta odległość dawała najlepsze wyniki, a najgorsze uzyskano dla odległości euklidesowej.</w:t>
      </w:r>
    </w:p>
    <w:p w:rsidR="000419B0" w:rsidRDefault="000419B0" w:rsidP="000419B0">
      <w:pPr>
        <w:rPr>
          <w:rFonts w:ascii="Arial" w:hAnsi="Arial" w:cs="Arial"/>
          <w:iCs/>
          <w:sz w:val="24"/>
          <w:szCs w:val="18"/>
        </w:rPr>
      </w:pPr>
      <w:r>
        <w:rPr>
          <w:rFonts w:ascii="Arial" w:hAnsi="Arial" w:cs="Arial"/>
          <w:iCs/>
          <w:sz w:val="24"/>
          <w:szCs w:val="18"/>
        </w:rPr>
        <w:t>Analiza algorytmów miar odległości, przy pominięciu wag, kroswalidacji stratyfikowanej z folds=10.</w:t>
      </w:r>
    </w:p>
    <w:p w:rsidR="00FC40BF" w:rsidRDefault="00FC40BF" w:rsidP="00FC3FD2">
      <w:pPr>
        <w:rPr>
          <w:rFonts w:ascii="Arial" w:hAnsi="Arial" w:cs="Arial"/>
          <w:iCs/>
          <w:sz w:val="24"/>
          <w:szCs w:val="18"/>
        </w:rPr>
      </w:pPr>
      <w:r w:rsidRPr="00FC40BF">
        <w:rPr>
          <w:rFonts w:ascii="Arial" w:hAnsi="Arial" w:cs="Arial"/>
          <w:iCs/>
          <w:noProof/>
          <w:sz w:val="24"/>
          <w:szCs w:val="18"/>
          <w:lang w:eastAsia="pl-PL"/>
        </w:rPr>
        <w:lastRenderedPageBreak/>
        <w:drawing>
          <wp:inline distT="0" distB="0" distL="0" distR="0" wp14:anchorId="12163C32" wp14:editId="5B89C513">
            <wp:extent cx="5731510" cy="3462655"/>
            <wp:effectExtent l="0" t="0" r="2540" b="444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462655"/>
                    </a:xfrm>
                    <a:prstGeom prst="rect">
                      <a:avLst/>
                    </a:prstGeom>
                  </pic:spPr>
                </pic:pic>
              </a:graphicData>
            </a:graphic>
          </wp:inline>
        </w:drawing>
      </w:r>
    </w:p>
    <w:p w:rsidR="00FC40BF" w:rsidRDefault="00FC40BF" w:rsidP="00FC3FD2">
      <w:pPr>
        <w:rPr>
          <w:rFonts w:ascii="Arial" w:hAnsi="Arial" w:cs="Arial"/>
          <w:iCs/>
          <w:sz w:val="24"/>
          <w:szCs w:val="18"/>
        </w:rPr>
      </w:pPr>
      <w:r w:rsidRPr="00FC40BF">
        <w:rPr>
          <w:rFonts w:ascii="Arial" w:hAnsi="Arial" w:cs="Arial"/>
          <w:iCs/>
          <w:noProof/>
          <w:sz w:val="24"/>
          <w:szCs w:val="18"/>
          <w:lang w:eastAsia="pl-PL"/>
        </w:rPr>
        <w:drawing>
          <wp:inline distT="0" distB="0" distL="0" distR="0" wp14:anchorId="5B7C715F" wp14:editId="1400DCD7">
            <wp:extent cx="5731510" cy="3611245"/>
            <wp:effectExtent l="0" t="0" r="2540" b="825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11245"/>
                    </a:xfrm>
                    <a:prstGeom prst="rect">
                      <a:avLst/>
                    </a:prstGeom>
                  </pic:spPr>
                </pic:pic>
              </a:graphicData>
            </a:graphic>
          </wp:inline>
        </w:drawing>
      </w:r>
    </w:p>
    <w:p w:rsidR="00FC40BF" w:rsidRPr="0032743C" w:rsidRDefault="00FC40BF" w:rsidP="00FC3FD2">
      <w:pPr>
        <w:rPr>
          <w:rFonts w:ascii="Arial" w:hAnsi="Arial" w:cs="Arial"/>
          <w:iCs/>
          <w:sz w:val="24"/>
          <w:szCs w:val="18"/>
        </w:rPr>
      </w:pPr>
      <w:r w:rsidRPr="00FC40BF">
        <w:rPr>
          <w:rFonts w:ascii="Arial" w:hAnsi="Arial" w:cs="Arial"/>
          <w:iCs/>
          <w:noProof/>
          <w:sz w:val="24"/>
          <w:szCs w:val="18"/>
          <w:lang w:eastAsia="pl-PL"/>
        </w:rPr>
        <w:lastRenderedPageBreak/>
        <w:drawing>
          <wp:inline distT="0" distB="0" distL="0" distR="0" wp14:anchorId="746A1963" wp14:editId="6CF26091">
            <wp:extent cx="5731510" cy="3436620"/>
            <wp:effectExtent l="0" t="0" r="254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436620"/>
                    </a:xfrm>
                    <a:prstGeom prst="rect">
                      <a:avLst/>
                    </a:prstGeom>
                  </pic:spPr>
                </pic:pic>
              </a:graphicData>
            </a:graphic>
          </wp:inline>
        </w:drawing>
      </w:r>
    </w:p>
    <w:p w:rsidR="00724B6B" w:rsidRDefault="00724B6B" w:rsidP="00724B6B">
      <w:pPr>
        <w:rPr>
          <w:rFonts w:ascii="Arial" w:hAnsi="Arial" w:cs="Arial"/>
          <w:iCs/>
          <w:sz w:val="24"/>
          <w:szCs w:val="18"/>
        </w:rPr>
      </w:pPr>
      <w:r>
        <w:rPr>
          <w:rFonts w:ascii="Arial" w:hAnsi="Arial" w:cs="Arial"/>
          <w:iCs/>
          <w:sz w:val="24"/>
          <w:szCs w:val="18"/>
        </w:rPr>
        <w:t>Analiza wyników klasyfikacji z nałożeniem lub brakiem wag na głosy, przy pomocy kroswalidacji stratyfikowanej z fold=10 i euklidesową miarą odległości.</w:t>
      </w:r>
    </w:p>
    <w:p w:rsidR="0037432C" w:rsidRDefault="00FC40BF" w:rsidP="0037432C">
      <w:pPr>
        <w:rPr>
          <w:rFonts w:ascii="Arial" w:hAnsi="Arial" w:cs="Arial"/>
          <w:iCs/>
          <w:sz w:val="24"/>
          <w:szCs w:val="18"/>
        </w:rPr>
      </w:pPr>
      <w:r w:rsidRPr="00FC40BF">
        <w:rPr>
          <w:rFonts w:ascii="Arial" w:hAnsi="Arial" w:cs="Arial"/>
          <w:iCs/>
          <w:noProof/>
          <w:sz w:val="24"/>
          <w:szCs w:val="18"/>
          <w:lang w:eastAsia="pl-PL"/>
        </w:rPr>
        <w:drawing>
          <wp:inline distT="0" distB="0" distL="0" distR="0" wp14:anchorId="05E0EB4B" wp14:editId="08A33518">
            <wp:extent cx="5731510" cy="3432810"/>
            <wp:effectExtent l="0" t="0" r="254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432810"/>
                    </a:xfrm>
                    <a:prstGeom prst="rect">
                      <a:avLst/>
                    </a:prstGeom>
                  </pic:spPr>
                </pic:pic>
              </a:graphicData>
            </a:graphic>
          </wp:inline>
        </w:drawing>
      </w:r>
    </w:p>
    <w:p w:rsidR="00FC40BF" w:rsidRPr="00FC40BF" w:rsidRDefault="00FC40BF" w:rsidP="0037432C">
      <w:pPr>
        <w:rPr>
          <w:rFonts w:ascii="Arial" w:hAnsi="Arial" w:cs="Arial"/>
          <w:iCs/>
          <w:sz w:val="24"/>
          <w:szCs w:val="18"/>
        </w:rPr>
      </w:pPr>
      <w:r w:rsidRPr="00FC40BF">
        <w:rPr>
          <w:rFonts w:ascii="Arial" w:hAnsi="Arial" w:cs="Arial"/>
          <w:iCs/>
          <w:noProof/>
          <w:sz w:val="24"/>
          <w:szCs w:val="18"/>
          <w:lang w:eastAsia="pl-PL"/>
        </w:rPr>
        <w:lastRenderedPageBreak/>
        <w:drawing>
          <wp:inline distT="0" distB="0" distL="0" distR="0" wp14:anchorId="027B0B7B" wp14:editId="1FE54142">
            <wp:extent cx="5731510" cy="3473450"/>
            <wp:effectExtent l="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473450"/>
                    </a:xfrm>
                    <a:prstGeom prst="rect">
                      <a:avLst/>
                    </a:prstGeom>
                  </pic:spPr>
                </pic:pic>
              </a:graphicData>
            </a:graphic>
          </wp:inline>
        </w:drawing>
      </w:r>
    </w:p>
    <w:p w:rsidR="00DD32DE" w:rsidRPr="0032743C" w:rsidRDefault="00DD32DE" w:rsidP="0037432C">
      <w:pPr>
        <w:rPr>
          <w:rFonts w:ascii="Arial" w:hAnsi="Arial" w:cs="Arial"/>
          <w:iCs/>
          <w:sz w:val="24"/>
          <w:szCs w:val="18"/>
        </w:rPr>
      </w:pPr>
    </w:p>
    <w:p w:rsidR="000A03C3" w:rsidRPr="00F5335A" w:rsidRDefault="000A03C3" w:rsidP="00B77278">
      <w:pPr>
        <w:pStyle w:val="ListParagraph"/>
        <w:numPr>
          <w:ilvl w:val="0"/>
          <w:numId w:val="22"/>
        </w:numPr>
        <w:rPr>
          <w:rFonts w:ascii="Arial" w:hAnsi="Arial" w:cs="Arial"/>
          <w:b/>
          <w:iCs/>
          <w:sz w:val="32"/>
          <w:szCs w:val="18"/>
        </w:rPr>
      </w:pPr>
      <w:r w:rsidRPr="00F5335A">
        <w:rPr>
          <w:rFonts w:ascii="Arial" w:hAnsi="Arial" w:cs="Arial"/>
          <w:b/>
          <w:iCs/>
          <w:sz w:val="32"/>
          <w:szCs w:val="18"/>
        </w:rPr>
        <w:t>Podsumowanie</w:t>
      </w:r>
    </w:p>
    <w:p w:rsidR="00106344" w:rsidRDefault="002D2734" w:rsidP="000308BF">
      <w:pPr>
        <w:rPr>
          <w:rFonts w:ascii="Arial" w:hAnsi="Arial" w:cs="Arial"/>
          <w:iCs/>
          <w:sz w:val="24"/>
          <w:szCs w:val="18"/>
        </w:rPr>
      </w:pPr>
      <w:r>
        <w:rPr>
          <w:rFonts w:ascii="Arial" w:hAnsi="Arial" w:cs="Arial"/>
          <w:iCs/>
          <w:sz w:val="24"/>
          <w:szCs w:val="18"/>
        </w:rPr>
        <w:t xml:space="preserve">W każdym zbiorze stratyfikacja kroswalidacji dawała przewagę ponad zwykłą kroswalidacją. W niektórych przypadkach była ona aż na poziomie 40%. Najczęsciej najlepsze wyniki uzyskiwano dla odległości euklidesowych lub odległości Manhattan. </w:t>
      </w:r>
      <w:r w:rsidR="00106344" w:rsidRPr="00106344">
        <w:rPr>
          <w:rFonts w:ascii="Arial" w:hAnsi="Arial" w:cs="Arial"/>
          <w:b/>
          <w:iCs/>
          <w:sz w:val="24"/>
          <w:szCs w:val="18"/>
        </w:rPr>
        <w:t>Zdecydowanie ważniejsze okazało się, którą miarę odległości wybierzemy do obliczenia głosów, niż to czy nałożymy na te głosy wagi.</w:t>
      </w:r>
      <w:r w:rsidR="00106344">
        <w:rPr>
          <w:rFonts w:ascii="Arial" w:hAnsi="Arial" w:cs="Arial"/>
          <w:iCs/>
          <w:sz w:val="24"/>
          <w:szCs w:val="18"/>
        </w:rPr>
        <w:t xml:space="preserve"> Tylko w przypadku zbioru Seeds najlepsze wyniki uzyskano dla odległości Chebyshev’a, w innych zbiorach dawała ona najczęściej najgorsze wyniki.</w:t>
      </w:r>
    </w:p>
    <w:p w:rsidR="00855F4F" w:rsidRDefault="00106344" w:rsidP="000308BF">
      <w:pPr>
        <w:rPr>
          <w:rFonts w:ascii="Arial" w:hAnsi="Arial" w:cs="Arial"/>
          <w:iCs/>
          <w:sz w:val="24"/>
          <w:szCs w:val="18"/>
        </w:rPr>
      </w:pPr>
      <w:r>
        <w:rPr>
          <w:rFonts w:ascii="Arial" w:hAnsi="Arial" w:cs="Arial"/>
          <w:iCs/>
          <w:sz w:val="24"/>
          <w:szCs w:val="18"/>
        </w:rPr>
        <w:t xml:space="preserve">Nie było możliwym stwierdzenie jednej optymalnej miary odległości dla zbiorów, jako że każdy ze zbiorów dawał bardzo różne wyniki dla różnych miar. Dobrą miarą wyjściową była jednak odległość euklidesowa. </w:t>
      </w:r>
      <w:r w:rsidR="00D125C4">
        <w:rPr>
          <w:rFonts w:ascii="Arial" w:hAnsi="Arial" w:cs="Arial"/>
          <w:iCs/>
          <w:sz w:val="24"/>
          <w:szCs w:val="18"/>
        </w:rPr>
        <w:t>Wyniki f-score i accuracy w przypadku kroswalidacji stratyfikowanej były do siebie najczęściej zbliżone, a w przypadku zwykłej kroswalidacji były najczęściej odległe.</w:t>
      </w:r>
    </w:p>
    <w:p w:rsidR="000F562D" w:rsidRPr="00855F4F" w:rsidRDefault="000F562D" w:rsidP="000308BF">
      <w:pPr>
        <w:rPr>
          <w:rFonts w:ascii="Arial" w:hAnsi="Arial" w:cs="Arial"/>
          <w:iCs/>
          <w:sz w:val="24"/>
          <w:szCs w:val="18"/>
        </w:rPr>
      </w:pPr>
      <w:r>
        <w:rPr>
          <w:rFonts w:ascii="Arial" w:hAnsi="Arial" w:cs="Arial"/>
          <w:iCs/>
          <w:sz w:val="24"/>
          <w:szCs w:val="18"/>
        </w:rPr>
        <w:t>KNN dawał podobne wyniki jak w przypadku poprzednio badanych</w:t>
      </w:r>
    </w:p>
    <w:sectPr w:rsidR="000F562D" w:rsidRPr="0085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33B"/>
    <w:multiLevelType w:val="hybridMultilevel"/>
    <w:tmpl w:val="C19E6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AB01EA"/>
    <w:multiLevelType w:val="hybridMultilevel"/>
    <w:tmpl w:val="36FCB0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0D2FA0"/>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BA16BB"/>
    <w:multiLevelType w:val="hybridMultilevel"/>
    <w:tmpl w:val="53C05E60"/>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4" w15:restartNumberingAfterBreak="0">
    <w:nsid w:val="1B9C649A"/>
    <w:multiLevelType w:val="hybridMultilevel"/>
    <w:tmpl w:val="7436A94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40F1702"/>
    <w:multiLevelType w:val="hybridMultilevel"/>
    <w:tmpl w:val="9AE24E0E"/>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24602DDF"/>
    <w:multiLevelType w:val="hybridMultilevel"/>
    <w:tmpl w:val="C608BF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8C41747"/>
    <w:multiLevelType w:val="hybridMultilevel"/>
    <w:tmpl w:val="823E26C2"/>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08F0D4B"/>
    <w:multiLevelType w:val="hybridMultilevel"/>
    <w:tmpl w:val="1FA441CE"/>
    <w:lvl w:ilvl="0" w:tplc="0415000F">
      <w:start w:val="1"/>
      <w:numFmt w:val="decimal"/>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1AF4FAC"/>
    <w:multiLevelType w:val="hybridMultilevel"/>
    <w:tmpl w:val="9C145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8CA5B1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92380B"/>
    <w:multiLevelType w:val="hybridMultilevel"/>
    <w:tmpl w:val="829C32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4CE81EE4"/>
    <w:multiLevelType w:val="hybridMultilevel"/>
    <w:tmpl w:val="5414F9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DE35406"/>
    <w:multiLevelType w:val="hybridMultilevel"/>
    <w:tmpl w:val="46D824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F6C3A44"/>
    <w:multiLevelType w:val="hybridMultilevel"/>
    <w:tmpl w:val="1FA441CE"/>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3A46F26"/>
    <w:multiLevelType w:val="hybridMultilevel"/>
    <w:tmpl w:val="851CF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3A70769"/>
    <w:multiLevelType w:val="hybridMultilevel"/>
    <w:tmpl w:val="FADA310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54B02D11"/>
    <w:multiLevelType w:val="hybridMultilevel"/>
    <w:tmpl w:val="58D0A9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9C65A06"/>
    <w:multiLevelType w:val="hybridMultilevel"/>
    <w:tmpl w:val="BEE011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CA8686B"/>
    <w:multiLevelType w:val="hybridMultilevel"/>
    <w:tmpl w:val="9732DC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3395449"/>
    <w:multiLevelType w:val="hybridMultilevel"/>
    <w:tmpl w:val="330825FC"/>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6A6EC1"/>
    <w:multiLevelType w:val="hybridMultilevel"/>
    <w:tmpl w:val="E96C7E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1A62FE5"/>
    <w:multiLevelType w:val="hybridMultilevel"/>
    <w:tmpl w:val="4FC6BC24"/>
    <w:lvl w:ilvl="0" w:tplc="04150011">
      <w:start w:val="1"/>
      <w:numFmt w:val="decimal"/>
      <w:lvlText w:val="%1)"/>
      <w:lvlJc w:val="left"/>
      <w:pPr>
        <w:ind w:left="2880" w:hanging="360"/>
      </w:pPr>
    </w:lvl>
    <w:lvl w:ilvl="1" w:tplc="04150019" w:tentative="1">
      <w:start w:val="1"/>
      <w:numFmt w:val="lowerLetter"/>
      <w:lvlText w:val="%2."/>
      <w:lvlJc w:val="left"/>
      <w:pPr>
        <w:ind w:left="2880" w:hanging="360"/>
      </w:pPr>
    </w:lvl>
    <w:lvl w:ilvl="2" w:tplc="0415001B">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23" w15:restartNumberingAfterBreak="0">
    <w:nsid w:val="726E4646"/>
    <w:multiLevelType w:val="hybridMultilevel"/>
    <w:tmpl w:val="451A8A2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70F52EB"/>
    <w:multiLevelType w:val="hybridMultilevel"/>
    <w:tmpl w:val="5414F9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F984EAE"/>
    <w:multiLevelType w:val="hybridMultilevel"/>
    <w:tmpl w:val="55BC69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3"/>
  </w:num>
  <w:num w:numId="3">
    <w:abstractNumId w:val="23"/>
  </w:num>
  <w:num w:numId="4">
    <w:abstractNumId w:val="7"/>
  </w:num>
  <w:num w:numId="5">
    <w:abstractNumId w:val="13"/>
  </w:num>
  <w:num w:numId="6">
    <w:abstractNumId w:val="21"/>
  </w:num>
  <w:num w:numId="7">
    <w:abstractNumId w:val="19"/>
  </w:num>
  <w:num w:numId="8">
    <w:abstractNumId w:val="1"/>
  </w:num>
  <w:num w:numId="9">
    <w:abstractNumId w:val="0"/>
  </w:num>
  <w:num w:numId="10">
    <w:abstractNumId w:val="10"/>
  </w:num>
  <w:num w:numId="11">
    <w:abstractNumId w:val="9"/>
  </w:num>
  <w:num w:numId="12">
    <w:abstractNumId w:val="20"/>
  </w:num>
  <w:num w:numId="13">
    <w:abstractNumId w:val="8"/>
  </w:num>
  <w:num w:numId="14">
    <w:abstractNumId w:val="14"/>
  </w:num>
  <w:num w:numId="15">
    <w:abstractNumId w:val="6"/>
  </w:num>
  <w:num w:numId="16">
    <w:abstractNumId w:val="15"/>
  </w:num>
  <w:num w:numId="17">
    <w:abstractNumId w:val="18"/>
  </w:num>
  <w:num w:numId="18">
    <w:abstractNumId w:val="17"/>
  </w:num>
  <w:num w:numId="19">
    <w:abstractNumId w:val="12"/>
  </w:num>
  <w:num w:numId="20">
    <w:abstractNumId w:val="2"/>
  </w:num>
  <w:num w:numId="21">
    <w:abstractNumId w:val="24"/>
  </w:num>
  <w:num w:numId="22">
    <w:abstractNumId w:val="4"/>
  </w:num>
  <w:num w:numId="23">
    <w:abstractNumId w:val="22"/>
  </w:num>
  <w:num w:numId="24">
    <w:abstractNumId w:val="5"/>
  </w:num>
  <w:num w:numId="25">
    <w:abstractNumId w:val="2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97"/>
    <w:rsid w:val="000306D0"/>
    <w:rsid w:val="000308BF"/>
    <w:rsid w:val="00031D0A"/>
    <w:rsid w:val="00034AB6"/>
    <w:rsid w:val="00040102"/>
    <w:rsid w:val="000419B0"/>
    <w:rsid w:val="000502F3"/>
    <w:rsid w:val="00051782"/>
    <w:rsid w:val="000526DA"/>
    <w:rsid w:val="000540C6"/>
    <w:rsid w:val="000549E3"/>
    <w:rsid w:val="00056FD3"/>
    <w:rsid w:val="00064C86"/>
    <w:rsid w:val="00072BAC"/>
    <w:rsid w:val="00084BD8"/>
    <w:rsid w:val="00086E76"/>
    <w:rsid w:val="000927AC"/>
    <w:rsid w:val="000A03C3"/>
    <w:rsid w:val="000C173E"/>
    <w:rsid w:val="000C1E32"/>
    <w:rsid w:val="000E143B"/>
    <w:rsid w:val="000E313D"/>
    <w:rsid w:val="000E3B9D"/>
    <w:rsid w:val="000F562D"/>
    <w:rsid w:val="000F7A82"/>
    <w:rsid w:val="00106344"/>
    <w:rsid w:val="00110421"/>
    <w:rsid w:val="001163E4"/>
    <w:rsid w:val="001219BD"/>
    <w:rsid w:val="00122188"/>
    <w:rsid w:val="00122CBD"/>
    <w:rsid w:val="00123061"/>
    <w:rsid w:val="00133E03"/>
    <w:rsid w:val="00146216"/>
    <w:rsid w:val="0015218F"/>
    <w:rsid w:val="00154FFA"/>
    <w:rsid w:val="00162F57"/>
    <w:rsid w:val="00170162"/>
    <w:rsid w:val="001729BA"/>
    <w:rsid w:val="00180CCE"/>
    <w:rsid w:val="00187748"/>
    <w:rsid w:val="001878B5"/>
    <w:rsid w:val="001B05EF"/>
    <w:rsid w:val="001B205E"/>
    <w:rsid w:val="001C4BF3"/>
    <w:rsid w:val="001D4C27"/>
    <w:rsid w:val="001E78A9"/>
    <w:rsid w:val="002032BE"/>
    <w:rsid w:val="00207A66"/>
    <w:rsid w:val="0021171A"/>
    <w:rsid w:val="00213B50"/>
    <w:rsid w:val="0022361A"/>
    <w:rsid w:val="00231FE1"/>
    <w:rsid w:val="002371E0"/>
    <w:rsid w:val="0024278D"/>
    <w:rsid w:val="0024549C"/>
    <w:rsid w:val="00247C8C"/>
    <w:rsid w:val="002527F5"/>
    <w:rsid w:val="00252843"/>
    <w:rsid w:val="00256B2F"/>
    <w:rsid w:val="00260B56"/>
    <w:rsid w:val="00273006"/>
    <w:rsid w:val="00292137"/>
    <w:rsid w:val="00294ED8"/>
    <w:rsid w:val="002B000B"/>
    <w:rsid w:val="002B0D57"/>
    <w:rsid w:val="002B6DCE"/>
    <w:rsid w:val="002C07FC"/>
    <w:rsid w:val="002C67F4"/>
    <w:rsid w:val="002D055D"/>
    <w:rsid w:val="002D2734"/>
    <w:rsid w:val="002F30CF"/>
    <w:rsid w:val="002F5420"/>
    <w:rsid w:val="00300328"/>
    <w:rsid w:val="0032458D"/>
    <w:rsid w:val="003247BB"/>
    <w:rsid w:val="0032743C"/>
    <w:rsid w:val="00332510"/>
    <w:rsid w:val="00334765"/>
    <w:rsid w:val="00342316"/>
    <w:rsid w:val="00351D85"/>
    <w:rsid w:val="003605D2"/>
    <w:rsid w:val="0037432C"/>
    <w:rsid w:val="00391EFC"/>
    <w:rsid w:val="0039331E"/>
    <w:rsid w:val="003A07F3"/>
    <w:rsid w:val="003A3E1A"/>
    <w:rsid w:val="003A42C7"/>
    <w:rsid w:val="003A4B07"/>
    <w:rsid w:val="003A789D"/>
    <w:rsid w:val="003C6DAA"/>
    <w:rsid w:val="003E41A9"/>
    <w:rsid w:val="003F466F"/>
    <w:rsid w:val="004075CE"/>
    <w:rsid w:val="00426B20"/>
    <w:rsid w:val="00436BFB"/>
    <w:rsid w:val="00451943"/>
    <w:rsid w:val="00453420"/>
    <w:rsid w:val="0045394B"/>
    <w:rsid w:val="00454AC2"/>
    <w:rsid w:val="0045758C"/>
    <w:rsid w:val="00462010"/>
    <w:rsid w:val="004801ED"/>
    <w:rsid w:val="00480782"/>
    <w:rsid w:val="00497FAB"/>
    <w:rsid w:val="004A0549"/>
    <w:rsid w:val="004A7C2E"/>
    <w:rsid w:val="004B3F53"/>
    <w:rsid w:val="004B48C9"/>
    <w:rsid w:val="004C1530"/>
    <w:rsid w:val="004C2130"/>
    <w:rsid w:val="004C2868"/>
    <w:rsid w:val="004C289A"/>
    <w:rsid w:val="004C31CD"/>
    <w:rsid w:val="004D3063"/>
    <w:rsid w:val="004D52E8"/>
    <w:rsid w:val="004D63EF"/>
    <w:rsid w:val="004D76F2"/>
    <w:rsid w:val="004E2FED"/>
    <w:rsid w:val="004E6EDD"/>
    <w:rsid w:val="004E7355"/>
    <w:rsid w:val="004F1B61"/>
    <w:rsid w:val="004F212C"/>
    <w:rsid w:val="004F326D"/>
    <w:rsid w:val="004F7C75"/>
    <w:rsid w:val="00503E9A"/>
    <w:rsid w:val="005045BA"/>
    <w:rsid w:val="00506A21"/>
    <w:rsid w:val="0051492A"/>
    <w:rsid w:val="00516651"/>
    <w:rsid w:val="00520ABF"/>
    <w:rsid w:val="005236A4"/>
    <w:rsid w:val="00536101"/>
    <w:rsid w:val="00537449"/>
    <w:rsid w:val="005415E4"/>
    <w:rsid w:val="0056328B"/>
    <w:rsid w:val="005651D2"/>
    <w:rsid w:val="00572653"/>
    <w:rsid w:val="005739F3"/>
    <w:rsid w:val="00574403"/>
    <w:rsid w:val="005772FE"/>
    <w:rsid w:val="00592BC9"/>
    <w:rsid w:val="0059306A"/>
    <w:rsid w:val="005A09FD"/>
    <w:rsid w:val="005A290E"/>
    <w:rsid w:val="005A44A7"/>
    <w:rsid w:val="005C07FE"/>
    <w:rsid w:val="005C466B"/>
    <w:rsid w:val="005D12DC"/>
    <w:rsid w:val="005E1DC3"/>
    <w:rsid w:val="00600011"/>
    <w:rsid w:val="00604D1A"/>
    <w:rsid w:val="00605236"/>
    <w:rsid w:val="0060723A"/>
    <w:rsid w:val="0061052E"/>
    <w:rsid w:val="00632DF6"/>
    <w:rsid w:val="006350EB"/>
    <w:rsid w:val="0064179F"/>
    <w:rsid w:val="00647876"/>
    <w:rsid w:val="00657979"/>
    <w:rsid w:val="00670DB4"/>
    <w:rsid w:val="00671669"/>
    <w:rsid w:val="00671768"/>
    <w:rsid w:val="006746DD"/>
    <w:rsid w:val="006843CF"/>
    <w:rsid w:val="00685FC8"/>
    <w:rsid w:val="00691BE3"/>
    <w:rsid w:val="006937BB"/>
    <w:rsid w:val="00697A11"/>
    <w:rsid w:val="006A0182"/>
    <w:rsid w:val="006A383F"/>
    <w:rsid w:val="006A5AC7"/>
    <w:rsid w:val="006B147F"/>
    <w:rsid w:val="006C7907"/>
    <w:rsid w:val="006D0F36"/>
    <w:rsid w:val="006D2564"/>
    <w:rsid w:val="006D6489"/>
    <w:rsid w:val="006D75BB"/>
    <w:rsid w:val="006E0F10"/>
    <w:rsid w:val="006E0F3F"/>
    <w:rsid w:val="006F4F95"/>
    <w:rsid w:val="006F6B9B"/>
    <w:rsid w:val="0070338C"/>
    <w:rsid w:val="00704175"/>
    <w:rsid w:val="00710167"/>
    <w:rsid w:val="00716B99"/>
    <w:rsid w:val="00723876"/>
    <w:rsid w:val="00724B6B"/>
    <w:rsid w:val="0073523B"/>
    <w:rsid w:val="00740CB1"/>
    <w:rsid w:val="00763DF9"/>
    <w:rsid w:val="00770C2A"/>
    <w:rsid w:val="00785D72"/>
    <w:rsid w:val="00786DB5"/>
    <w:rsid w:val="0079607D"/>
    <w:rsid w:val="00797A58"/>
    <w:rsid w:val="007A3630"/>
    <w:rsid w:val="007A4780"/>
    <w:rsid w:val="007C3770"/>
    <w:rsid w:val="007D1371"/>
    <w:rsid w:val="007E1AD1"/>
    <w:rsid w:val="007E569E"/>
    <w:rsid w:val="0080647B"/>
    <w:rsid w:val="00810AFD"/>
    <w:rsid w:val="00816075"/>
    <w:rsid w:val="008161A1"/>
    <w:rsid w:val="008174C6"/>
    <w:rsid w:val="00817F4F"/>
    <w:rsid w:val="00821018"/>
    <w:rsid w:val="00822E02"/>
    <w:rsid w:val="00824474"/>
    <w:rsid w:val="00825601"/>
    <w:rsid w:val="00827B1C"/>
    <w:rsid w:val="008519D2"/>
    <w:rsid w:val="0085301E"/>
    <w:rsid w:val="00855F4F"/>
    <w:rsid w:val="00864BF9"/>
    <w:rsid w:val="00871E47"/>
    <w:rsid w:val="0087428B"/>
    <w:rsid w:val="0087741E"/>
    <w:rsid w:val="00880C16"/>
    <w:rsid w:val="008921F6"/>
    <w:rsid w:val="008A6B72"/>
    <w:rsid w:val="008A7357"/>
    <w:rsid w:val="008B0B69"/>
    <w:rsid w:val="008C2F1E"/>
    <w:rsid w:val="008C3AA3"/>
    <w:rsid w:val="008D391C"/>
    <w:rsid w:val="008D3C8E"/>
    <w:rsid w:val="008E086B"/>
    <w:rsid w:val="008E753A"/>
    <w:rsid w:val="008F11A9"/>
    <w:rsid w:val="008F5E2D"/>
    <w:rsid w:val="008F6765"/>
    <w:rsid w:val="00902486"/>
    <w:rsid w:val="009123D8"/>
    <w:rsid w:val="00913831"/>
    <w:rsid w:val="00916B94"/>
    <w:rsid w:val="009234E7"/>
    <w:rsid w:val="00923A17"/>
    <w:rsid w:val="009377C6"/>
    <w:rsid w:val="00940DB3"/>
    <w:rsid w:val="009457B6"/>
    <w:rsid w:val="00947B5C"/>
    <w:rsid w:val="00954792"/>
    <w:rsid w:val="0095529C"/>
    <w:rsid w:val="00963145"/>
    <w:rsid w:val="00967A87"/>
    <w:rsid w:val="00970F32"/>
    <w:rsid w:val="009824F6"/>
    <w:rsid w:val="00982D0D"/>
    <w:rsid w:val="009858F0"/>
    <w:rsid w:val="009A091D"/>
    <w:rsid w:val="009A20D8"/>
    <w:rsid w:val="009B08D6"/>
    <w:rsid w:val="009B7BDB"/>
    <w:rsid w:val="009C684E"/>
    <w:rsid w:val="009C71B6"/>
    <w:rsid w:val="009C7C9A"/>
    <w:rsid w:val="009D4B4B"/>
    <w:rsid w:val="009E7591"/>
    <w:rsid w:val="009E78F9"/>
    <w:rsid w:val="009F3104"/>
    <w:rsid w:val="009F3E11"/>
    <w:rsid w:val="00A02C4A"/>
    <w:rsid w:val="00A14266"/>
    <w:rsid w:val="00A227F7"/>
    <w:rsid w:val="00A24A3F"/>
    <w:rsid w:val="00A32F27"/>
    <w:rsid w:val="00A35B4A"/>
    <w:rsid w:val="00A35FBE"/>
    <w:rsid w:val="00A40234"/>
    <w:rsid w:val="00A610EA"/>
    <w:rsid w:val="00A715AE"/>
    <w:rsid w:val="00A71AD3"/>
    <w:rsid w:val="00A76A39"/>
    <w:rsid w:val="00A84861"/>
    <w:rsid w:val="00A87E12"/>
    <w:rsid w:val="00A9142D"/>
    <w:rsid w:val="00AA254A"/>
    <w:rsid w:val="00AA3E0C"/>
    <w:rsid w:val="00AB3EB6"/>
    <w:rsid w:val="00AD0B36"/>
    <w:rsid w:val="00AD49C2"/>
    <w:rsid w:val="00AE528B"/>
    <w:rsid w:val="00AE5D89"/>
    <w:rsid w:val="00AE5E69"/>
    <w:rsid w:val="00AF38F8"/>
    <w:rsid w:val="00AF3A04"/>
    <w:rsid w:val="00AF7F96"/>
    <w:rsid w:val="00B0406E"/>
    <w:rsid w:val="00B102B6"/>
    <w:rsid w:val="00B15038"/>
    <w:rsid w:val="00B17C04"/>
    <w:rsid w:val="00B20A37"/>
    <w:rsid w:val="00B21963"/>
    <w:rsid w:val="00B25707"/>
    <w:rsid w:val="00B30F0D"/>
    <w:rsid w:val="00B473D6"/>
    <w:rsid w:val="00B55A10"/>
    <w:rsid w:val="00B71DD7"/>
    <w:rsid w:val="00B77278"/>
    <w:rsid w:val="00B9716C"/>
    <w:rsid w:val="00BA0B46"/>
    <w:rsid w:val="00BA6DD8"/>
    <w:rsid w:val="00BB2E08"/>
    <w:rsid w:val="00BC5A59"/>
    <w:rsid w:val="00BD19E2"/>
    <w:rsid w:val="00BD1EB8"/>
    <w:rsid w:val="00BD6EE1"/>
    <w:rsid w:val="00BE659D"/>
    <w:rsid w:val="00BF059F"/>
    <w:rsid w:val="00C03FC0"/>
    <w:rsid w:val="00C1013B"/>
    <w:rsid w:val="00C10509"/>
    <w:rsid w:val="00C21219"/>
    <w:rsid w:val="00C2177D"/>
    <w:rsid w:val="00C40DD4"/>
    <w:rsid w:val="00C4453C"/>
    <w:rsid w:val="00C459AE"/>
    <w:rsid w:val="00C525F7"/>
    <w:rsid w:val="00C60428"/>
    <w:rsid w:val="00C6514E"/>
    <w:rsid w:val="00C70B73"/>
    <w:rsid w:val="00C710AC"/>
    <w:rsid w:val="00C74DCD"/>
    <w:rsid w:val="00C76A6E"/>
    <w:rsid w:val="00C878A0"/>
    <w:rsid w:val="00C94E88"/>
    <w:rsid w:val="00CA56B6"/>
    <w:rsid w:val="00CA7453"/>
    <w:rsid w:val="00CC25AA"/>
    <w:rsid w:val="00CD0BBE"/>
    <w:rsid w:val="00CD6096"/>
    <w:rsid w:val="00CE38AE"/>
    <w:rsid w:val="00CF5EEA"/>
    <w:rsid w:val="00CF7D16"/>
    <w:rsid w:val="00D0045F"/>
    <w:rsid w:val="00D01746"/>
    <w:rsid w:val="00D04DD8"/>
    <w:rsid w:val="00D121AD"/>
    <w:rsid w:val="00D125C4"/>
    <w:rsid w:val="00D13374"/>
    <w:rsid w:val="00D201C0"/>
    <w:rsid w:val="00D25832"/>
    <w:rsid w:val="00D25A1C"/>
    <w:rsid w:val="00D25A97"/>
    <w:rsid w:val="00D315CE"/>
    <w:rsid w:val="00D43706"/>
    <w:rsid w:val="00D54733"/>
    <w:rsid w:val="00D55895"/>
    <w:rsid w:val="00D56642"/>
    <w:rsid w:val="00D60384"/>
    <w:rsid w:val="00D659FF"/>
    <w:rsid w:val="00D66C34"/>
    <w:rsid w:val="00D75CC2"/>
    <w:rsid w:val="00D82278"/>
    <w:rsid w:val="00D904B2"/>
    <w:rsid w:val="00D90D33"/>
    <w:rsid w:val="00D978E2"/>
    <w:rsid w:val="00DA341B"/>
    <w:rsid w:val="00DC026E"/>
    <w:rsid w:val="00DC1F19"/>
    <w:rsid w:val="00DD32DE"/>
    <w:rsid w:val="00DE1684"/>
    <w:rsid w:val="00DE5551"/>
    <w:rsid w:val="00DF5635"/>
    <w:rsid w:val="00DF7779"/>
    <w:rsid w:val="00E0144F"/>
    <w:rsid w:val="00E1353E"/>
    <w:rsid w:val="00E16721"/>
    <w:rsid w:val="00E21C63"/>
    <w:rsid w:val="00E21F7B"/>
    <w:rsid w:val="00E2530A"/>
    <w:rsid w:val="00E25C9C"/>
    <w:rsid w:val="00E3180F"/>
    <w:rsid w:val="00E41435"/>
    <w:rsid w:val="00E47DD3"/>
    <w:rsid w:val="00E47FF5"/>
    <w:rsid w:val="00E62A7E"/>
    <w:rsid w:val="00E64C9D"/>
    <w:rsid w:val="00E70AC9"/>
    <w:rsid w:val="00E73ECC"/>
    <w:rsid w:val="00E8486F"/>
    <w:rsid w:val="00E95080"/>
    <w:rsid w:val="00EA3726"/>
    <w:rsid w:val="00EB1D91"/>
    <w:rsid w:val="00EB313D"/>
    <w:rsid w:val="00EB7249"/>
    <w:rsid w:val="00EC319B"/>
    <w:rsid w:val="00EC7DFD"/>
    <w:rsid w:val="00ED3FFE"/>
    <w:rsid w:val="00ED4AA4"/>
    <w:rsid w:val="00ED5F2C"/>
    <w:rsid w:val="00ED7F1C"/>
    <w:rsid w:val="00EE0446"/>
    <w:rsid w:val="00EE1942"/>
    <w:rsid w:val="00EF042E"/>
    <w:rsid w:val="00EF2A13"/>
    <w:rsid w:val="00EF3549"/>
    <w:rsid w:val="00F03896"/>
    <w:rsid w:val="00F06261"/>
    <w:rsid w:val="00F06632"/>
    <w:rsid w:val="00F06746"/>
    <w:rsid w:val="00F155C1"/>
    <w:rsid w:val="00F22414"/>
    <w:rsid w:val="00F3381F"/>
    <w:rsid w:val="00F5335A"/>
    <w:rsid w:val="00F558B0"/>
    <w:rsid w:val="00F6138B"/>
    <w:rsid w:val="00F61B00"/>
    <w:rsid w:val="00F6430E"/>
    <w:rsid w:val="00F70D46"/>
    <w:rsid w:val="00F779D6"/>
    <w:rsid w:val="00F842FD"/>
    <w:rsid w:val="00F86A30"/>
    <w:rsid w:val="00F94821"/>
    <w:rsid w:val="00FA74E3"/>
    <w:rsid w:val="00FC3E89"/>
    <w:rsid w:val="00FC3FD2"/>
    <w:rsid w:val="00FC40BF"/>
    <w:rsid w:val="00FC6351"/>
    <w:rsid w:val="00FD1847"/>
    <w:rsid w:val="00FD449E"/>
    <w:rsid w:val="00FD6073"/>
    <w:rsid w:val="00FF0F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3ADC3-B1EF-4AEC-9E9F-81252923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97"/>
    <w:pPr>
      <w:ind w:left="720"/>
      <w:contextualSpacing/>
    </w:pPr>
  </w:style>
  <w:style w:type="character" w:styleId="Hyperlink">
    <w:name w:val="Hyperlink"/>
    <w:basedOn w:val="DefaultParagraphFont"/>
    <w:uiPriority w:val="99"/>
    <w:unhideWhenUsed/>
    <w:rsid w:val="0060723A"/>
    <w:rPr>
      <w:color w:val="0563C1" w:themeColor="hyperlink"/>
      <w:u w:val="single"/>
    </w:rPr>
  </w:style>
  <w:style w:type="character" w:customStyle="1" w:styleId="Nierozpoznanawzmianka1">
    <w:name w:val="Nierozpoznana wzmianka1"/>
    <w:basedOn w:val="DefaultParagraphFont"/>
    <w:uiPriority w:val="99"/>
    <w:semiHidden/>
    <w:unhideWhenUsed/>
    <w:rsid w:val="0060723A"/>
    <w:rPr>
      <w:color w:val="808080"/>
      <w:shd w:val="clear" w:color="auto" w:fill="E6E6E6"/>
    </w:rPr>
  </w:style>
  <w:style w:type="paragraph" w:styleId="Caption">
    <w:name w:val="caption"/>
    <w:basedOn w:val="Normal"/>
    <w:next w:val="Normal"/>
    <w:uiPriority w:val="35"/>
    <w:unhideWhenUsed/>
    <w:qFormat/>
    <w:rsid w:val="004F1B61"/>
    <w:pPr>
      <w:spacing w:after="200" w:line="240" w:lineRule="auto"/>
    </w:pPr>
    <w:rPr>
      <w:i/>
      <w:iCs/>
      <w:color w:val="44546A" w:themeColor="text2"/>
      <w:sz w:val="18"/>
      <w:szCs w:val="18"/>
    </w:rPr>
  </w:style>
  <w:style w:type="table" w:styleId="TableGrid">
    <w:name w:val="Table Grid"/>
    <w:basedOn w:val="TableNormal"/>
    <w:uiPriority w:val="39"/>
    <w:rsid w:val="00F64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5C07FE"/>
    <w:rPr>
      <w:rFonts w:ascii="Courier New" w:eastAsia="Times New Roman" w:hAnsi="Courier New" w:cs="Courier New"/>
      <w:sz w:val="20"/>
      <w:szCs w:val="20"/>
      <w:lang w:eastAsia="pl-PL"/>
    </w:rPr>
  </w:style>
  <w:style w:type="character" w:customStyle="1" w:styleId="n">
    <w:name w:val="n"/>
    <w:basedOn w:val="DefaultParagraphFont"/>
    <w:rsid w:val="005C07FE"/>
  </w:style>
  <w:style w:type="character" w:customStyle="1" w:styleId="o">
    <w:name w:val="o"/>
    <w:basedOn w:val="DefaultParagraphFont"/>
    <w:rsid w:val="005C07FE"/>
  </w:style>
  <w:style w:type="character" w:customStyle="1" w:styleId="mi">
    <w:name w:val="mi"/>
    <w:basedOn w:val="DefaultParagraphFont"/>
    <w:rsid w:val="005C07FE"/>
  </w:style>
  <w:style w:type="character" w:customStyle="1" w:styleId="p">
    <w:name w:val="p"/>
    <w:basedOn w:val="DefaultParagraphFont"/>
    <w:rsid w:val="005C0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6057">
      <w:bodyDiv w:val="1"/>
      <w:marLeft w:val="0"/>
      <w:marRight w:val="0"/>
      <w:marTop w:val="0"/>
      <w:marBottom w:val="0"/>
      <w:divBdr>
        <w:top w:val="none" w:sz="0" w:space="0" w:color="auto"/>
        <w:left w:val="none" w:sz="0" w:space="0" w:color="auto"/>
        <w:bottom w:val="none" w:sz="0" w:space="0" w:color="auto"/>
        <w:right w:val="none" w:sz="0" w:space="0" w:color="auto"/>
      </w:divBdr>
    </w:div>
    <w:div w:id="51195071">
      <w:bodyDiv w:val="1"/>
      <w:marLeft w:val="0"/>
      <w:marRight w:val="0"/>
      <w:marTop w:val="0"/>
      <w:marBottom w:val="0"/>
      <w:divBdr>
        <w:top w:val="none" w:sz="0" w:space="0" w:color="auto"/>
        <w:left w:val="none" w:sz="0" w:space="0" w:color="auto"/>
        <w:bottom w:val="none" w:sz="0" w:space="0" w:color="auto"/>
        <w:right w:val="none" w:sz="0" w:space="0" w:color="auto"/>
      </w:divBdr>
    </w:div>
    <w:div w:id="77674045">
      <w:bodyDiv w:val="1"/>
      <w:marLeft w:val="0"/>
      <w:marRight w:val="0"/>
      <w:marTop w:val="0"/>
      <w:marBottom w:val="0"/>
      <w:divBdr>
        <w:top w:val="none" w:sz="0" w:space="0" w:color="auto"/>
        <w:left w:val="none" w:sz="0" w:space="0" w:color="auto"/>
        <w:bottom w:val="none" w:sz="0" w:space="0" w:color="auto"/>
        <w:right w:val="none" w:sz="0" w:space="0" w:color="auto"/>
      </w:divBdr>
    </w:div>
    <w:div w:id="88505149">
      <w:bodyDiv w:val="1"/>
      <w:marLeft w:val="0"/>
      <w:marRight w:val="0"/>
      <w:marTop w:val="0"/>
      <w:marBottom w:val="0"/>
      <w:divBdr>
        <w:top w:val="none" w:sz="0" w:space="0" w:color="auto"/>
        <w:left w:val="none" w:sz="0" w:space="0" w:color="auto"/>
        <w:bottom w:val="none" w:sz="0" w:space="0" w:color="auto"/>
        <w:right w:val="none" w:sz="0" w:space="0" w:color="auto"/>
      </w:divBdr>
    </w:div>
    <w:div w:id="92628890">
      <w:bodyDiv w:val="1"/>
      <w:marLeft w:val="0"/>
      <w:marRight w:val="0"/>
      <w:marTop w:val="0"/>
      <w:marBottom w:val="0"/>
      <w:divBdr>
        <w:top w:val="none" w:sz="0" w:space="0" w:color="auto"/>
        <w:left w:val="none" w:sz="0" w:space="0" w:color="auto"/>
        <w:bottom w:val="none" w:sz="0" w:space="0" w:color="auto"/>
        <w:right w:val="none" w:sz="0" w:space="0" w:color="auto"/>
      </w:divBdr>
    </w:div>
    <w:div w:id="106656337">
      <w:bodyDiv w:val="1"/>
      <w:marLeft w:val="0"/>
      <w:marRight w:val="0"/>
      <w:marTop w:val="0"/>
      <w:marBottom w:val="0"/>
      <w:divBdr>
        <w:top w:val="none" w:sz="0" w:space="0" w:color="auto"/>
        <w:left w:val="none" w:sz="0" w:space="0" w:color="auto"/>
        <w:bottom w:val="none" w:sz="0" w:space="0" w:color="auto"/>
        <w:right w:val="none" w:sz="0" w:space="0" w:color="auto"/>
      </w:divBdr>
    </w:div>
    <w:div w:id="116070803">
      <w:bodyDiv w:val="1"/>
      <w:marLeft w:val="0"/>
      <w:marRight w:val="0"/>
      <w:marTop w:val="0"/>
      <w:marBottom w:val="0"/>
      <w:divBdr>
        <w:top w:val="none" w:sz="0" w:space="0" w:color="auto"/>
        <w:left w:val="none" w:sz="0" w:space="0" w:color="auto"/>
        <w:bottom w:val="none" w:sz="0" w:space="0" w:color="auto"/>
        <w:right w:val="none" w:sz="0" w:space="0" w:color="auto"/>
      </w:divBdr>
    </w:div>
    <w:div w:id="118233725">
      <w:bodyDiv w:val="1"/>
      <w:marLeft w:val="0"/>
      <w:marRight w:val="0"/>
      <w:marTop w:val="0"/>
      <w:marBottom w:val="0"/>
      <w:divBdr>
        <w:top w:val="none" w:sz="0" w:space="0" w:color="auto"/>
        <w:left w:val="none" w:sz="0" w:space="0" w:color="auto"/>
        <w:bottom w:val="none" w:sz="0" w:space="0" w:color="auto"/>
        <w:right w:val="none" w:sz="0" w:space="0" w:color="auto"/>
      </w:divBdr>
    </w:div>
    <w:div w:id="128325390">
      <w:bodyDiv w:val="1"/>
      <w:marLeft w:val="0"/>
      <w:marRight w:val="0"/>
      <w:marTop w:val="0"/>
      <w:marBottom w:val="0"/>
      <w:divBdr>
        <w:top w:val="none" w:sz="0" w:space="0" w:color="auto"/>
        <w:left w:val="none" w:sz="0" w:space="0" w:color="auto"/>
        <w:bottom w:val="none" w:sz="0" w:space="0" w:color="auto"/>
        <w:right w:val="none" w:sz="0" w:space="0" w:color="auto"/>
      </w:divBdr>
    </w:div>
    <w:div w:id="145099010">
      <w:bodyDiv w:val="1"/>
      <w:marLeft w:val="0"/>
      <w:marRight w:val="0"/>
      <w:marTop w:val="0"/>
      <w:marBottom w:val="0"/>
      <w:divBdr>
        <w:top w:val="none" w:sz="0" w:space="0" w:color="auto"/>
        <w:left w:val="none" w:sz="0" w:space="0" w:color="auto"/>
        <w:bottom w:val="none" w:sz="0" w:space="0" w:color="auto"/>
        <w:right w:val="none" w:sz="0" w:space="0" w:color="auto"/>
      </w:divBdr>
    </w:div>
    <w:div w:id="159657067">
      <w:bodyDiv w:val="1"/>
      <w:marLeft w:val="0"/>
      <w:marRight w:val="0"/>
      <w:marTop w:val="0"/>
      <w:marBottom w:val="0"/>
      <w:divBdr>
        <w:top w:val="none" w:sz="0" w:space="0" w:color="auto"/>
        <w:left w:val="none" w:sz="0" w:space="0" w:color="auto"/>
        <w:bottom w:val="none" w:sz="0" w:space="0" w:color="auto"/>
        <w:right w:val="none" w:sz="0" w:space="0" w:color="auto"/>
      </w:divBdr>
    </w:div>
    <w:div w:id="181821783">
      <w:bodyDiv w:val="1"/>
      <w:marLeft w:val="0"/>
      <w:marRight w:val="0"/>
      <w:marTop w:val="0"/>
      <w:marBottom w:val="0"/>
      <w:divBdr>
        <w:top w:val="none" w:sz="0" w:space="0" w:color="auto"/>
        <w:left w:val="none" w:sz="0" w:space="0" w:color="auto"/>
        <w:bottom w:val="none" w:sz="0" w:space="0" w:color="auto"/>
        <w:right w:val="none" w:sz="0" w:space="0" w:color="auto"/>
      </w:divBdr>
    </w:div>
    <w:div w:id="185218053">
      <w:bodyDiv w:val="1"/>
      <w:marLeft w:val="0"/>
      <w:marRight w:val="0"/>
      <w:marTop w:val="0"/>
      <w:marBottom w:val="0"/>
      <w:divBdr>
        <w:top w:val="none" w:sz="0" w:space="0" w:color="auto"/>
        <w:left w:val="none" w:sz="0" w:space="0" w:color="auto"/>
        <w:bottom w:val="none" w:sz="0" w:space="0" w:color="auto"/>
        <w:right w:val="none" w:sz="0" w:space="0" w:color="auto"/>
      </w:divBdr>
    </w:div>
    <w:div w:id="200284653">
      <w:bodyDiv w:val="1"/>
      <w:marLeft w:val="0"/>
      <w:marRight w:val="0"/>
      <w:marTop w:val="0"/>
      <w:marBottom w:val="0"/>
      <w:divBdr>
        <w:top w:val="none" w:sz="0" w:space="0" w:color="auto"/>
        <w:left w:val="none" w:sz="0" w:space="0" w:color="auto"/>
        <w:bottom w:val="none" w:sz="0" w:space="0" w:color="auto"/>
        <w:right w:val="none" w:sz="0" w:space="0" w:color="auto"/>
      </w:divBdr>
    </w:div>
    <w:div w:id="240677256">
      <w:bodyDiv w:val="1"/>
      <w:marLeft w:val="0"/>
      <w:marRight w:val="0"/>
      <w:marTop w:val="0"/>
      <w:marBottom w:val="0"/>
      <w:divBdr>
        <w:top w:val="none" w:sz="0" w:space="0" w:color="auto"/>
        <w:left w:val="none" w:sz="0" w:space="0" w:color="auto"/>
        <w:bottom w:val="none" w:sz="0" w:space="0" w:color="auto"/>
        <w:right w:val="none" w:sz="0" w:space="0" w:color="auto"/>
      </w:divBdr>
    </w:div>
    <w:div w:id="249777393">
      <w:bodyDiv w:val="1"/>
      <w:marLeft w:val="0"/>
      <w:marRight w:val="0"/>
      <w:marTop w:val="0"/>
      <w:marBottom w:val="0"/>
      <w:divBdr>
        <w:top w:val="none" w:sz="0" w:space="0" w:color="auto"/>
        <w:left w:val="none" w:sz="0" w:space="0" w:color="auto"/>
        <w:bottom w:val="none" w:sz="0" w:space="0" w:color="auto"/>
        <w:right w:val="none" w:sz="0" w:space="0" w:color="auto"/>
      </w:divBdr>
    </w:div>
    <w:div w:id="262761018">
      <w:bodyDiv w:val="1"/>
      <w:marLeft w:val="0"/>
      <w:marRight w:val="0"/>
      <w:marTop w:val="0"/>
      <w:marBottom w:val="0"/>
      <w:divBdr>
        <w:top w:val="none" w:sz="0" w:space="0" w:color="auto"/>
        <w:left w:val="none" w:sz="0" w:space="0" w:color="auto"/>
        <w:bottom w:val="none" w:sz="0" w:space="0" w:color="auto"/>
        <w:right w:val="none" w:sz="0" w:space="0" w:color="auto"/>
      </w:divBdr>
    </w:div>
    <w:div w:id="287778365">
      <w:bodyDiv w:val="1"/>
      <w:marLeft w:val="0"/>
      <w:marRight w:val="0"/>
      <w:marTop w:val="0"/>
      <w:marBottom w:val="0"/>
      <w:divBdr>
        <w:top w:val="none" w:sz="0" w:space="0" w:color="auto"/>
        <w:left w:val="none" w:sz="0" w:space="0" w:color="auto"/>
        <w:bottom w:val="none" w:sz="0" w:space="0" w:color="auto"/>
        <w:right w:val="none" w:sz="0" w:space="0" w:color="auto"/>
      </w:divBdr>
    </w:div>
    <w:div w:id="290481561">
      <w:bodyDiv w:val="1"/>
      <w:marLeft w:val="0"/>
      <w:marRight w:val="0"/>
      <w:marTop w:val="0"/>
      <w:marBottom w:val="0"/>
      <w:divBdr>
        <w:top w:val="none" w:sz="0" w:space="0" w:color="auto"/>
        <w:left w:val="none" w:sz="0" w:space="0" w:color="auto"/>
        <w:bottom w:val="none" w:sz="0" w:space="0" w:color="auto"/>
        <w:right w:val="none" w:sz="0" w:space="0" w:color="auto"/>
      </w:divBdr>
    </w:div>
    <w:div w:id="303391107">
      <w:bodyDiv w:val="1"/>
      <w:marLeft w:val="0"/>
      <w:marRight w:val="0"/>
      <w:marTop w:val="0"/>
      <w:marBottom w:val="0"/>
      <w:divBdr>
        <w:top w:val="none" w:sz="0" w:space="0" w:color="auto"/>
        <w:left w:val="none" w:sz="0" w:space="0" w:color="auto"/>
        <w:bottom w:val="none" w:sz="0" w:space="0" w:color="auto"/>
        <w:right w:val="none" w:sz="0" w:space="0" w:color="auto"/>
      </w:divBdr>
    </w:div>
    <w:div w:id="303582151">
      <w:bodyDiv w:val="1"/>
      <w:marLeft w:val="0"/>
      <w:marRight w:val="0"/>
      <w:marTop w:val="0"/>
      <w:marBottom w:val="0"/>
      <w:divBdr>
        <w:top w:val="none" w:sz="0" w:space="0" w:color="auto"/>
        <w:left w:val="none" w:sz="0" w:space="0" w:color="auto"/>
        <w:bottom w:val="none" w:sz="0" w:space="0" w:color="auto"/>
        <w:right w:val="none" w:sz="0" w:space="0" w:color="auto"/>
      </w:divBdr>
    </w:div>
    <w:div w:id="311326021">
      <w:bodyDiv w:val="1"/>
      <w:marLeft w:val="0"/>
      <w:marRight w:val="0"/>
      <w:marTop w:val="0"/>
      <w:marBottom w:val="0"/>
      <w:divBdr>
        <w:top w:val="none" w:sz="0" w:space="0" w:color="auto"/>
        <w:left w:val="none" w:sz="0" w:space="0" w:color="auto"/>
        <w:bottom w:val="none" w:sz="0" w:space="0" w:color="auto"/>
        <w:right w:val="none" w:sz="0" w:space="0" w:color="auto"/>
      </w:divBdr>
    </w:div>
    <w:div w:id="320082400">
      <w:bodyDiv w:val="1"/>
      <w:marLeft w:val="0"/>
      <w:marRight w:val="0"/>
      <w:marTop w:val="0"/>
      <w:marBottom w:val="0"/>
      <w:divBdr>
        <w:top w:val="none" w:sz="0" w:space="0" w:color="auto"/>
        <w:left w:val="none" w:sz="0" w:space="0" w:color="auto"/>
        <w:bottom w:val="none" w:sz="0" w:space="0" w:color="auto"/>
        <w:right w:val="none" w:sz="0" w:space="0" w:color="auto"/>
      </w:divBdr>
    </w:div>
    <w:div w:id="328099973">
      <w:bodyDiv w:val="1"/>
      <w:marLeft w:val="0"/>
      <w:marRight w:val="0"/>
      <w:marTop w:val="0"/>
      <w:marBottom w:val="0"/>
      <w:divBdr>
        <w:top w:val="none" w:sz="0" w:space="0" w:color="auto"/>
        <w:left w:val="none" w:sz="0" w:space="0" w:color="auto"/>
        <w:bottom w:val="none" w:sz="0" w:space="0" w:color="auto"/>
        <w:right w:val="none" w:sz="0" w:space="0" w:color="auto"/>
      </w:divBdr>
    </w:div>
    <w:div w:id="386538139">
      <w:bodyDiv w:val="1"/>
      <w:marLeft w:val="0"/>
      <w:marRight w:val="0"/>
      <w:marTop w:val="0"/>
      <w:marBottom w:val="0"/>
      <w:divBdr>
        <w:top w:val="none" w:sz="0" w:space="0" w:color="auto"/>
        <w:left w:val="none" w:sz="0" w:space="0" w:color="auto"/>
        <w:bottom w:val="none" w:sz="0" w:space="0" w:color="auto"/>
        <w:right w:val="none" w:sz="0" w:space="0" w:color="auto"/>
      </w:divBdr>
    </w:div>
    <w:div w:id="386733229">
      <w:bodyDiv w:val="1"/>
      <w:marLeft w:val="0"/>
      <w:marRight w:val="0"/>
      <w:marTop w:val="0"/>
      <w:marBottom w:val="0"/>
      <w:divBdr>
        <w:top w:val="none" w:sz="0" w:space="0" w:color="auto"/>
        <w:left w:val="none" w:sz="0" w:space="0" w:color="auto"/>
        <w:bottom w:val="none" w:sz="0" w:space="0" w:color="auto"/>
        <w:right w:val="none" w:sz="0" w:space="0" w:color="auto"/>
      </w:divBdr>
    </w:div>
    <w:div w:id="392700750">
      <w:bodyDiv w:val="1"/>
      <w:marLeft w:val="0"/>
      <w:marRight w:val="0"/>
      <w:marTop w:val="0"/>
      <w:marBottom w:val="0"/>
      <w:divBdr>
        <w:top w:val="none" w:sz="0" w:space="0" w:color="auto"/>
        <w:left w:val="none" w:sz="0" w:space="0" w:color="auto"/>
        <w:bottom w:val="none" w:sz="0" w:space="0" w:color="auto"/>
        <w:right w:val="none" w:sz="0" w:space="0" w:color="auto"/>
      </w:divBdr>
    </w:div>
    <w:div w:id="400253262">
      <w:bodyDiv w:val="1"/>
      <w:marLeft w:val="0"/>
      <w:marRight w:val="0"/>
      <w:marTop w:val="0"/>
      <w:marBottom w:val="0"/>
      <w:divBdr>
        <w:top w:val="none" w:sz="0" w:space="0" w:color="auto"/>
        <w:left w:val="none" w:sz="0" w:space="0" w:color="auto"/>
        <w:bottom w:val="none" w:sz="0" w:space="0" w:color="auto"/>
        <w:right w:val="none" w:sz="0" w:space="0" w:color="auto"/>
      </w:divBdr>
    </w:div>
    <w:div w:id="406341577">
      <w:bodyDiv w:val="1"/>
      <w:marLeft w:val="0"/>
      <w:marRight w:val="0"/>
      <w:marTop w:val="0"/>
      <w:marBottom w:val="0"/>
      <w:divBdr>
        <w:top w:val="none" w:sz="0" w:space="0" w:color="auto"/>
        <w:left w:val="none" w:sz="0" w:space="0" w:color="auto"/>
        <w:bottom w:val="none" w:sz="0" w:space="0" w:color="auto"/>
        <w:right w:val="none" w:sz="0" w:space="0" w:color="auto"/>
      </w:divBdr>
    </w:div>
    <w:div w:id="413625640">
      <w:bodyDiv w:val="1"/>
      <w:marLeft w:val="0"/>
      <w:marRight w:val="0"/>
      <w:marTop w:val="0"/>
      <w:marBottom w:val="0"/>
      <w:divBdr>
        <w:top w:val="none" w:sz="0" w:space="0" w:color="auto"/>
        <w:left w:val="none" w:sz="0" w:space="0" w:color="auto"/>
        <w:bottom w:val="none" w:sz="0" w:space="0" w:color="auto"/>
        <w:right w:val="none" w:sz="0" w:space="0" w:color="auto"/>
      </w:divBdr>
    </w:div>
    <w:div w:id="419177799">
      <w:bodyDiv w:val="1"/>
      <w:marLeft w:val="0"/>
      <w:marRight w:val="0"/>
      <w:marTop w:val="0"/>
      <w:marBottom w:val="0"/>
      <w:divBdr>
        <w:top w:val="none" w:sz="0" w:space="0" w:color="auto"/>
        <w:left w:val="none" w:sz="0" w:space="0" w:color="auto"/>
        <w:bottom w:val="none" w:sz="0" w:space="0" w:color="auto"/>
        <w:right w:val="none" w:sz="0" w:space="0" w:color="auto"/>
      </w:divBdr>
    </w:div>
    <w:div w:id="440035808">
      <w:bodyDiv w:val="1"/>
      <w:marLeft w:val="0"/>
      <w:marRight w:val="0"/>
      <w:marTop w:val="0"/>
      <w:marBottom w:val="0"/>
      <w:divBdr>
        <w:top w:val="none" w:sz="0" w:space="0" w:color="auto"/>
        <w:left w:val="none" w:sz="0" w:space="0" w:color="auto"/>
        <w:bottom w:val="none" w:sz="0" w:space="0" w:color="auto"/>
        <w:right w:val="none" w:sz="0" w:space="0" w:color="auto"/>
      </w:divBdr>
    </w:div>
    <w:div w:id="446851631">
      <w:bodyDiv w:val="1"/>
      <w:marLeft w:val="0"/>
      <w:marRight w:val="0"/>
      <w:marTop w:val="0"/>
      <w:marBottom w:val="0"/>
      <w:divBdr>
        <w:top w:val="none" w:sz="0" w:space="0" w:color="auto"/>
        <w:left w:val="none" w:sz="0" w:space="0" w:color="auto"/>
        <w:bottom w:val="none" w:sz="0" w:space="0" w:color="auto"/>
        <w:right w:val="none" w:sz="0" w:space="0" w:color="auto"/>
      </w:divBdr>
    </w:div>
    <w:div w:id="450321307">
      <w:bodyDiv w:val="1"/>
      <w:marLeft w:val="0"/>
      <w:marRight w:val="0"/>
      <w:marTop w:val="0"/>
      <w:marBottom w:val="0"/>
      <w:divBdr>
        <w:top w:val="none" w:sz="0" w:space="0" w:color="auto"/>
        <w:left w:val="none" w:sz="0" w:space="0" w:color="auto"/>
        <w:bottom w:val="none" w:sz="0" w:space="0" w:color="auto"/>
        <w:right w:val="none" w:sz="0" w:space="0" w:color="auto"/>
      </w:divBdr>
    </w:div>
    <w:div w:id="468203619">
      <w:bodyDiv w:val="1"/>
      <w:marLeft w:val="0"/>
      <w:marRight w:val="0"/>
      <w:marTop w:val="0"/>
      <w:marBottom w:val="0"/>
      <w:divBdr>
        <w:top w:val="none" w:sz="0" w:space="0" w:color="auto"/>
        <w:left w:val="none" w:sz="0" w:space="0" w:color="auto"/>
        <w:bottom w:val="none" w:sz="0" w:space="0" w:color="auto"/>
        <w:right w:val="none" w:sz="0" w:space="0" w:color="auto"/>
      </w:divBdr>
    </w:div>
    <w:div w:id="472842321">
      <w:bodyDiv w:val="1"/>
      <w:marLeft w:val="0"/>
      <w:marRight w:val="0"/>
      <w:marTop w:val="0"/>
      <w:marBottom w:val="0"/>
      <w:divBdr>
        <w:top w:val="none" w:sz="0" w:space="0" w:color="auto"/>
        <w:left w:val="none" w:sz="0" w:space="0" w:color="auto"/>
        <w:bottom w:val="none" w:sz="0" w:space="0" w:color="auto"/>
        <w:right w:val="none" w:sz="0" w:space="0" w:color="auto"/>
      </w:divBdr>
    </w:div>
    <w:div w:id="479344490">
      <w:bodyDiv w:val="1"/>
      <w:marLeft w:val="0"/>
      <w:marRight w:val="0"/>
      <w:marTop w:val="0"/>
      <w:marBottom w:val="0"/>
      <w:divBdr>
        <w:top w:val="none" w:sz="0" w:space="0" w:color="auto"/>
        <w:left w:val="none" w:sz="0" w:space="0" w:color="auto"/>
        <w:bottom w:val="none" w:sz="0" w:space="0" w:color="auto"/>
        <w:right w:val="none" w:sz="0" w:space="0" w:color="auto"/>
      </w:divBdr>
    </w:div>
    <w:div w:id="484203972">
      <w:bodyDiv w:val="1"/>
      <w:marLeft w:val="0"/>
      <w:marRight w:val="0"/>
      <w:marTop w:val="0"/>
      <w:marBottom w:val="0"/>
      <w:divBdr>
        <w:top w:val="none" w:sz="0" w:space="0" w:color="auto"/>
        <w:left w:val="none" w:sz="0" w:space="0" w:color="auto"/>
        <w:bottom w:val="none" w:sz="0" w:space="0" w:color="auto"/>
        <w:right w:val="none" w:sz="0" w:space="0" w:color="auto"/>
      </w:divBdr>
    </w:div>
    <w:div w:id="485783277">
      <w:bodyDiv w:val="1"/>
      <w:marLeft w:val="0"/>
      <w:marRight w:val="0"/>
      <w:marTop w:val="0"/>
      <w:marBottom w:val="0"/>
      <w:divBdr>
        <w:top w:val="none" w:sz="0" w:space="0" w:color="auto"/>
        <w:left w:val="none" w:sz="0" w:space="0" w:color="auto"/>
        <w:bottom w:val="none" w:sz="0" w:space="0" w:color="auto"/>
        <w:right w:val="none" w:sz="0" w:space="0" w:color="auto"/>
      </w:divBdr>
    </w:div>
    <w:div w:id="487865398">
      <w:bodyDiv w:val="1"/>
      <w:marLeft w:val="0"/>
      <w:marRight w:val="0"/>
      <w:marTop w:val="0"/>
      <w:marBottom w:val="0"/>
      <w:divBdr>
        <w:top w:val="none" w:sz="0" w:space="0" w:color="auto"/>
        <w:left w:val="none" w:sz="0" w:space="0" w:color="auto"/>
        <w:bottom w:val="none" w:sz="0" w:space="0" w:color="auto"/>
        <w:right w:val="none" w:sz="0" w:space="0" w:color="auto"/>
      </w:divBdr>
    </w:div>
    <w:div w:id="488714156">
      <w:bodyDiv w:val="1"/>
      <w:marLeft w:val="0"/>
      <w:marRight w:val="0"/>
      <w:marTop w:val="0"/>
      <w:marBottom w:val="0"/>
      <w:divBdr>
        <w:top w:val="none" w:sz="0" w:space="0" w:color="auto"/>
        <w:left w:val="none" w:sz="0" w:space="0" w:color="auto"/>
        <w:bottom w:val="none" w:sz="0" w:space="0" w:color="auto"/>
        <w:right w:val="none" w:sz="0" w:space="0" w:color="auto"/>
      </w:divBdr>
    </w:div>
    <w:div w:id="491720309">
      <w:bodyDiv w:val="1"/>
      <w:marLeft w:val="0"/>
      <w:marRight w:val="0"/>
      <w:marTop w:val="0"/>
      <w:marBottom w:val="0"/>
      <w:divBdr>
        <w:top w:val="none" w:sz="0" w:space="0" w:color="auto"/>
        <w:left w:val="none" w:sz="0" w:space="0" w:color="auto"/>
        <w:bottom w:val="none" w:sz="0" w:space="0" w:color="auto"/>
        <w:right w:val="none" w:sz="0" w:space="0" w:color="auto"/>
      </w:divBdr>
    </w:div>
    <w:div w:id="492718864">
      <w:bodyDiv w:val="1"/>
      <w:marLeft w:val="0"/>
      <w:marRight w:val="0"/>
      <w:marTop w:val="0"/>
      <w:marBottom w:val="0"/>
      <w:divBdr>
        <w:top w:val="none" w:sz="0" w:space="0" w:color="auto"/>
        <w:left w:val="none" w:sz="0" w:space="0" w:color="auto"/>
        <w:bottom w:val="none" w:sz="0" w:space="0" w:color="auto"/>
        <w:right w:val="none" w:sz="0" w:space="0" w:color="auto"/>
      </w:divBdr>
    </w:div>
    <w:div w:id="506216468">
      <w:bodyDiv w:val="1"/>
      <w:marLeft w:val="0"/>
      <w:marRight w:val="0"/>
      <w:marTop w:val="0"/>
      <w:marBottom w:val="0"/>
      <w:divBdr>
        <w:top w:val="none" w:sz="0" w:space="0" w:color="auto"/>
        <w:left w:val="none" w:sz="0" w:space="0" w:color="auto"/>
        <w:bottom w:val="none" w:sz="0" w:space="0" w:color="auto"/>
        <w:right w:val="none" w:sz="0" w:space="0" w:color="auto"/>
      </w:divBdr>
    </w:div>
    <w:div w:id="506674324">
      <w:bodyDiv w:val="1"/>
      <w:marLeft w:val="0"/>
      <w:marRight w:val="0"/>
      <w:marTop w:val="0"/>
      <w:marBottom w:val="0"/>
      <w:divBdr>
        <w:top w:val="none" w:sz="0" w:space="0" w:color="auto"/>
        <w:left w:val="none" w:sz="0" w:space="0" w:color="auto"/>
        <w:bottom w:val="none" w:sz="0" w:space="0" w:color="auto"/>
        <w:right w:val="none" w:sz="0" w:space="0" w:color="auto"/>
      </w:divBdr>
    </w:div>
    <w:div w:id="515533985">
      <w:bodyDiv w:val="1"/>
      <w:marLeft w:val="0"/>
      <w:marRight w:val="0"/>
      <w:marTop w:val="0"/>
      <w:marBottom w:val="0"/>
      <w:divBdr>
        <w:top w:val="none" w:sz="0" w:space="0" w:color="auto"/>
        <w:left w:val="none" w:sz="0" w:space="0" w:color="auto"/>
        <w:bottom w:val="none" w:sz="0" w:space="0" w:color="auto"/>
        <w:right w:val="none" w:sz="0" w:space="0" w:color="auto"/>
      </w:divBdr>
    </w:div>
    <w:div w:id="519314951">
      <w:bodyDiv w:val="1"/>
      <w:marLeft w:val="0"/>
      <w:marRight w:val="0"/>
      <w:marTop w:val="0"/>
      <w:marBottom w:val="0"/>
      <w:divBdr>
        <w:top w:val="none" w:sz="0" w:space="0" w:color="auto"/>
        <w:left w:val="none" w:sz="0" w:space="0" w:color="auto"/>
        <w:bottom w:val="none" w:sz="0" w:space="0" w:color="auto"/>
        <w:right w:val="none" w:sz="0" w:space="0" w:color="auto"/>
      </w:divBdr>
    </w:div>
    <w:div w:id="520245466">
      <w:bodyDiv w:val="1"/>
      <w:marLeft w:val="0"/>
      <w:marRight w:val="0"/>
      <w:marTop w:val="0"/>
      <w:marBottom w:val="0"/>
      <w:divBdr>
        <w:top w:val="none" w:sz="0" w:space="0" w:color="auto"/>
        <w:left w:val="none" w:sz="0" w:space="0" w:color="auto"/>
        <w:bottom w:val="none" w:sz="0" w:space="0" w:color="auto"/>
        <w:right w:val="none" w:sz="0" w:space="0" w:color="auto"/>
      </w:divBdr>
    </w:div>
    <w:div w:id="525140329">
      <w:bodyDiv w:val="1"/>
      <w:marLeft w:val="0"/>
      <w:marRight w:val="0"/>
      <w:marTop w:val="0"/>
      <w:marBottom w:val="0"/>
      <w:divBdr>
        <w:top w:val="none" w:sz="0" w:space="0" w:color="auto"/>
        <w:left w:val="none" w:sz="0" w:space="0" w:color="auto"/>
        <w:bottom w:val="none" w:sz="0" w:space="0" w:color="auto"/>
        <w:right w:val="none" w:sz="0" w:space="0" w:color="auto"/>
      </w:divBdr>
    </w:div>
    <w:div w:id="536746776">
      <w:bodyDiv w:val="1"/>
      <w:marLeft w:val="0"/>
      <w:marRight w:val="0"/>
      <w:marTop w:val="0"/>
      <w:marBottom w:val="0"/>
      <w:divBdr>
        <w:top w:val="none" w:sz="0" w:space="0" w:color="auto"/>
        <w:left w:val="none" w:sz="0" w:space="0" w:color="auto"/>
        <w:bottom w:val="none" w:sz="0" w:space="0" w:color="auto"/>
        <w:right w:val="none" w:sz="0" w:space="0" w:color="auto"/>
      </w:divBdr>
    </w:div>
    <w:div w:id="545262600">
      <w:bodyDiv w:val="1"/>
      <w:marLeft w:val="0"/>
      <w:marRight w:val="0"/>
      <w:marTop w:val="0"/>
      <w:marBottom w:val="0"/>
      <w:divBdr>
        <w:top w:val="none" w:sz="0" w:space="0" w:color="auto"/>
        <w:left w:val="none" w:sz="0" w:space="0" w:color="auto"/>
        <w:bottom w:val="none" w:sz="0" w:space="0" w:color="auto"/>
        <w:right w:val="none" w:sz="0" w:space="0" w:color="auto"/>
      </w:divBdr>
    </w:div>
    <w:div w:id="547306702">
      <w:bodyDiv w:val="1"/>
      <w:marLeft w:val="0"/>
      <w:marRight w:val="0"/>
      <w:marTop w:val="0"/>
      <w:marBottom w:val="0"/>
      <w:divBdr>
        <w:top w:val="none" w:sz="0" w:space="0" w:color="auto"/>
        <w:left w:val="none" w:sz="0" w:space="0" w:color="auto"/>
        <w:bottom w:val="none" w:sz="0" w:space="0" w:color="auto"/>
        <w:right w:val="none" w:sz="0" w:space="0" w:color="auto"/>
      </w:divBdr>
    </w:div>
    <w:div w:id="559560806">
      <w:bodyDiv w:val="1"/>
      <w:marLeft w:val="0"/>
      <w:marRight w:val="0"/>
      <w:marTop w:val="0"/>
      <w:marBottom w:val="0"/>
      <w:divBdr>
        <w:top w:val="none" w:sz="0" w:space="0" w:color="auto"/>
        <w:left w:val="none" w:sz="0" w:space="0" w:color="auto"/>
        <w:bottom w:val="none" w:sz="0" w:space="0" w:color="auto"/>
        <w:right w:val="none" w:sz="0" w:space="0" w:color="auto"/>
      </w:divBdr>
    </w:div>
    <w:div w:id="560212915">
      <w:bodyDiv w:val="1"/>
      <w:marLeft w:val="0"/>
      <w:marRight w:val="0"/>
      <w:marTop w:val="0"/>
      <w:marBottom w:val="0"/>
      <w:divBdr>
        <w:top w:val="none" w:sz="0" w:space="0" w:color="auto"/>
        <w:left w:val="none" w:sz="0" w:space="0" w:color="auto"/>
        <w:bottom w:val="none" w:sz="0" w:space="0" w:color="auto"/>
        <w:right w:val="none" w:sz="0" w:space="0" w:color="auto"/>
      </w:divBdr>
    </w:div>
    <w:div w:id="573586590">
      <w:bodyDiv w:val="1"/>
      <w:marLeft w:val="0"/>
      <w:marRight w:val="0"/>
      <w:marTop w:val="0"/>
      <w:marBottom w:val="0"/>
      <w:divBdr>
        <w:top w:val="none" w:sz="0" w:space="0" w:color="auto"/>
        <w:left w:val="none" w:sz="0" w:space="0" w:color="auto"/>
        <w:bottom w:val="none" w:sz="0" w:space="0" w:color="auto"/>
        <w:right w:val="none" w:sz="0" w:space="0" w:color="auto"/>
      </w:divBdr>
    </w:div>
    <w:div w:id="614679794">
      <w:bodyDiv w:val="1"/>
      <w:marLeft w:val="0"/>
      <w:marRight w:val="0"/>
      <w:marTop w:val="0"/>
      <w:marBottom w:val="0"/>
      <w:divBdr>
        <w:top w:val="none" w:sz="0" w:space="0" w:color="auto"/>
        <w:left w:val="none" w:sz="0" w:space="0" w:color="auto"/>
        <w:bottom w:val="none" w:sz="0" w:space="0" w:color="auto"/>
        <w:right w:val="none" w:sz="0" w:space="0" w:color="auto"/>
      </w:divBdr>
    </w:div>
    <w:div w:id="622267704">
      <w:bodyDiv w:val="1"/>
      <w:marLeft w:val="0"/>
      <w:marRight w:val="0"/>
      <w:marTop w:val="0"/>
      <w:marBottom w:val="0"/>
      <w:divBdr>
        <w:top w:val="none" w:sz="0" w:space="0" w:color="auto"/>
        <w:left w:val="none" w:sz="0" w:space="0" w:color="auto"/>
        <w:bottom w:val="none" w:sz="0" w:space="0" w:color="auto"/>
        <w:right w:val="none" w:sz="0" w:space="0" w:color="auto"/>
      </w:divBdr>
    </w:div>
    <w:div w:id="623926259">
      <w:bodyDiv w:val="1"/>
      <w:marLeft w:val="0"/>
      <w:marRight w:val="0"/>
      <w:marTop w:val="0"/>
      <w:marBottom w:val="0"/>
      <w:divBdr>
        <w:top w:val="none" w:sz="0" w:space="0" w:color="auto"/>
        <w:left w:val="none" w:sz="0" w:space="0" w:color="auto"/>
        <w:bottom w:val="none" w:sz="0" w:space="0" w:color="auto"/>
        <w:right w:val="none" w:sz="0" w:space="0" w:color="auto"/>
      </w:divBdr>
    </w:div>
    <w:div w:id="624852207">
      <w:bodyDiv w:val="1"/>
      <w:marLeft w:val="0"/>
      <w:marRight w:val="0"/>
      <w:marTop w:val="0"/>
      <w:marBottom w:val="0"/>
      <w:divBdr>
        <w:top w:val="none" w:sz="0" w:space="0" w:color="auto"/>
        <w:left w:val="none" w:sz="0" w:space="0" w:color="auto"/>
        <w:bottom w:val="none" w:sz="0" w:space="0" w:color="auto"/>
        <w:right w:val="none" w:sz="0" w:space="0" w:color="auto"/>
      </w:divBdr>
    </w:div>
    <w:div w:id="627587157">
      <w:bodyDiv w:val="1"/>
      <w:marLeft w:val="0"/>
      <w:marRight w:val="0"/>
      <w:marTop w:val="0"/>
      <w:marBottom w:val="0"/>
      <w:divBdr>
        <w:top w:val="none" w:sz="0" w:space="0" w:color="auto"/>
        <w:left w:val="none" w:sz="0" w:space="0" w:color="auto"/>
        <w:bottom w:val="none" w:sz="0" w:space="0" w:color="auto"/>
        <w:right w:val="none" w:sz="0" w:space="0" w:color="auto"/>
      </w:divBdr>
    </w:div>
    <w:div w:id="630287290">
      <w:bodyDiv w:val="1"/>
      <w:marLeft w:val="0"/>
      <w:marRight w:val="0"/>
      <w:marTop w:val="0"/>
      <w:marBottom w:val="0"/>
      <w:divBdr>
        <w:top w:val="none" w:sz="0" w:space="0" w:color="auto"/>
        <w:left w:val="none" w:sz="0" w:space="0" w:color="auto"/>
        <w:bottom w:val="none" w:sz="0" w:space="0" w:color="auto"/>
        <w:right w:val="none" w:sz="0" w:space="0" w:color="auto"/>
      </w:divBdr>
    </w:div>
    <w:div w:id="648287843">
      <w:bodyDiv w:val="1"/>
      <w:marLeft w:val="0"/>
      <w:marRight w:val="0"/>
      <w:marTop w:val="0"/>
      <w:marBottom w:val="0"/>
      <w:divBdr>
        <w:top w:val="none" w:sz="0" w:space="0" w:color="auto"/>
        <w:left w:val="none" w:sz="0" w:space="0" w:color="auto"/>
        <w:bottom w:val="none" w:sz="0" w:space="0" w:color="auto"/>
        <w:right w:val="none" w:sz="0" w:space="0" w:color="auto"/>
      </w:divBdr>
    </w:div>
    <w:div w:id="652831831">
      <w:bodyDiv w:val="1"/>
      <w:marLeft w:val="0"/>
      <w:marRight w:val="0"/>
      <w:marTop w:val="0"/>
      <w:marBottom w:val="0"/>
      <w:divBdr>
        <w:top w:val="none" w:sz="0" w:space="0" w:color="auto"/>
        <w:left w:val="none" w:sz="0" w:space="0" w:color="auto"/>
        <w:bottom w:val="none" w:sz="0" w:space="0" w:color="auto"/>
        <w:right w:val="none" w:sz="0" w:space="0" w:color="auto"/>
      </w:divBdr>
    </w:div>
    <w:div w:id="691031365">
      <w:bodyDiv w:val="1"/>
      <w:marLeft w:val="0"/>
      <w:marRight w:val="0"/>
      <w:marTop w:val="0"/>
      <w:marBottom w:val="0"/>
      <w:divBdr>
        <w:top w:val="none" w:sz="0" w:space="0" w:color="auto"/>
        <w:left w:val="none" w:sz="0" w:space="0" w:color="auto"/>
        <w:bottom w:val="none" w:sz="0" w:space="0" w:color="auto"/>
        <w:right w:val="none" w:sz="0" w:space="0" w:color="auto"/>
      </w:divBdr>
    </w:div>
    <w:div w:id="701516210">
      <w:bodyDiv w:val="1"/>
      <w:marLeft w:val="0"/>
      <w:marRight w:val="0"/>
      <w:marTop w:val="0"/>
      <w:marBottom w:val="0"/>
      <w:divBdr>
        <w:top w:val="none" w:sz="0" w:space="0" w:color="auto"/>
        <w:left w:val="none" w:sz="0" w:space="0" w:color="auto"/>
        <w:bottom w:val="none" w:sz="0" w:space="0" w:color="auto"/>
        <w:right w:val="none" w:sz="0" w:space="0" w:color="auto"/>
      </w:divBdr>
    </w:div>
    <w:div w:id="706294225">
      <w:bodyDiv w:val="1"/>
      <w:marLeft w:val="0"/>
      <w:marRight w:val="0"/>
      <w:marTop w:val="0"/>
      <w:marBottom w:val="0"/>
      <w:divBdr>
        <w:top w:val="none" w:sz="0" w:space="0" w:color="auto"/>
        <w:left w:val="none" w:sz="0" w:space="0" w:color="auto"/>
        <w:bottom w:val="none" w:sz="0" w:space="0" w:color="auto"/>
        <w:right w:val="none" w:sz="0" w:space="0" w:color="auto"/>
      </w:divBdr>
    </w:div>
    <w:div w:id="710883393">
      <w:bodyDiv w:val="1"/>
      <w:marLeft w:val="0"/>
      <w:marRight w:val="0"/>
      <w:marTop w:val="0"/>
      <w:marBottom w:val="0"/>
      <w:divBdr>
        <w:top w:val="none" w:sz="0" w:space="0" w:color="auto"/>
        <w:left w:val="none" w:sz="0" w:space="0" w:color="auto"/>
        <w:bottom w:val="none" w:sz="0" w:space="0" w:color="auto"/>
        <w:right w:val="none" w:sz="0" w:space="0" w:color="auto"/>
      </w:divBdr>
    </w:div>
    <w:div w:id="712464931">
      <w:bodyDiv w:val="1"/>
      <w:marLeft w:val="0"/>
      <w:marRight w:val="0"/>
      <w:marTop w:val="0"/>
      <w:marBottom w:val="0"/>
      <w:divBdr>
        <w:top w:val="none" w:sz="0" w:space="0" w:color="auto"/>
        <w:left w:val="none" w:sz="0" w:space="0" w:color="auto"/>
        <w:bottom w:val="none" w:sz="0" w:space="0" w:color="auto"/>
        <w:right w:val="none" w:sz="0" w:space="0" w:color="auto"/>
      </w:divBdr>
    </w:div>
    <w:div w:id="719135519">
      <w:bodyDiv w:val="1"/>
      <w:marLeft w:val="0"/>
      <w:marRight w:val="0"/>
      <w:marTop w:val="0"/>
      <w:marBottom w:val="0"/>
      <w:divBdr>
        <w:top w:val="none" w:sz="0" w:space="0" w:color="auto"/>
        <w:left w:val="none" w:sz="0" w:space="0" w:color="auto"/>
        <w:bottom w:val="none" w:sz="0" w:space="0" w:color="auto"/>
        <w:right w:val="none" w:sz="0" w:space="0" w:color="auto"/>
      </w:divBdr>
    </w:div>
    <w:div w:id="746609196">
      <w:bodyDiv w:val="1"/>
      <w:marLeft w:val="0"/>
      <w:marRight w:val="0"/>
      <w:marTop w:val="0"/>
      <w:marBottom w:val="0"/>
      <w:divBdr>
        <w:top w:val="none" w:sz="0" w:space="0" w:color="auto"/>
        <w:left w:val="none" w:sz="0" w:space="0" w:color="auto"/>
        <w:bottom w:val="none" w:sz="0" w:space="0" w:color="auto"/>
        <w:right w:val="none" w:sz="0" w:space="0" w:color="auto"/>
      </w:divBdr>
    </w:div>
    <w:div w:id="749081002">
      <w:bodyDiv w:val="1"/>
      <w:marLeft w:val="0"/>
      <w:marRight w:val="0"/>
      <w:marTop w:val="0"/>
      <w:marBottom w:val="0"/>
      <w:divBdr>
        <w:top w:val="none" w:sz="0" w:space="0" w:color="auto"/>
        <w:left w:val="none" w:sz="0" w:space="0" w:color="auto"/>
        <w:bottom w:val="none" w:sz="0" w:space="0" w:color="auto"/>
        <w:right w:val="none" w:sz="0" w:space="0" w:color="auto"/>
      </w:divBdr>
    </w:div>
    <w:div w:id="762653800">
      <w:bodyDiv w:val="1"/>
      <w:marLeft w:val="0"/>
      <w:marRight w:val="0"/>
      <w:marTop w:val="0"/>
      <w:marBottom w:val="0"/>
      <w:divBdr>
        <w:top w:val="none" w:sz="0" w:space="0" w:color="auto"/>
        <w:left w:val="none" w:sz="0" w:space="0" w:color="auto"/>
        <w:bottom w:val="none" w:sz="0" w:space="0" w:color="auto"/>
        <w:right w:val="none" w:sz="0" w:space="0" w:color="auto"/>
      </w:divBdr>
    </w:div>
    <w:div w:id="763651140">
      <w:bodyDiv w:val="1"/>
      <w:marLeft w:val="0"/>
      <w:marRight w:val="0"/>
      <w:marTop w:val="0"/>
      <w:marBottom w:val="0"/>
      <w:divBdr>
        <w:top w:val="none" w:sz="0" w:space="0" w:color="auto"/>
        <w:left w:val="none" w:sz="0" w:space="0" w:color="auto"/>
        <w:bottom w:val="none" w:sz="0" w:space="0" w:color="auto"/>
        <w:right w:val="none" w:sz="0" w:space="0" w:color="auto"/>
      </w:divBdr>
    </w:div>
    <w:div w:id="771819690">
      <w:bodyDiv w:val="1"/>
      <w:marLeft w:val="0"/>
      <w:marRight w:val="0"/>
      <w:marTop w:val="0"/>
      <w:marBottom w:val="0"/>
      <w:divBdr>
        <w:top w:val="none" w:sz="0" w:space="0" w:color="auto"/>
        <w:left w:val="none" w:sz="0" w:space="0" w:color="auto"/>
        <w:bottom w:val="none" w:sz="0" w:space="0" w:color="auto"/>
        <w:right w:val="none" w:sz="0" w:space="0" w:color="auto"/>
      </w:divBdr>
    </w:div>
    <w:div w:id="795875568">
      <w:bodyDiv w:val="1"/>
      <w:marLeft w:val="0"/>
      <w:marRight w:val="0"/>
      <w:marTop w:val="0"/>
      <w:marBottom w:val="0"/>
      <w:divBdr>
        <w:top w:val="none" w:sz="0" w:space="0" w:color="auto"/>
        <w:left w:val="none" w:sz="0" w:space="0" w:color="auto"/>
        <w:bottom w:val="none" w:sz="0" w:space="0" w:color="auto"/>
        <w:right w:val="none" w:sz="0" w:space="0" w:color="auto"/>
      </w:divBdr>
    </w:div>
    <w:div w:id="819226718">
      <w:bodyDiv w:val="1"/>
      <w:marLeft w:val="0"/>
      <w:marRight w:val="0"/>
      <w:marTop w:val="0"/>
      <w:marBottom w:val="0"/>
      <w:divBdr>
        <w:top w:val="none" w:sz="0" w:space="0" w:color="auto"/>
        <w:left w:val="none" w:sz="0" w:space="0" w:color="auto"/>
        <w:bottom w:val="none" w:sz="0" w:space="0" w:color="auto"/>
        <w:right w:val="none" w:sz="0" w:space="0" w:color="auto"/>
      </w:divBdr>
    </w:div>
    <w:div w:id="820543438">
      <w:bodyDiv w:val="1"/>
      <w:marLeft w:val="0"/>
      <w:marRight w:val="0"/>
      <w:marTop w:val="0"/>
      <w:marBottom w:val="0"/>
      <w:divBdr>
        <w:top w:val="none" w:sz="0" w:space="0" w:color="auto"/>
        <w:left w:val="none" w:sz="0" w:space="0" w:color="auto"/>
        <w:bottom w:val="none" w:sz="0" w:space="0" w:color="auto"/>
        <w:right w:val="none" w:sz="0" w:space="0" w:color="auto"/>
      </w:divBdr>
    </w:div>
    <w:div w:id="840006270">
      <w:bodyDiv w:val="1"/>
      <w:marLeft w:val="0"/>
      <w:marRight w:val="0"/>
      <w:marTop w:val="0"/>
      <w:marBottom w:val="0"/>
      <w:divBdr>
        <w:top w:val="none" w:sz="0" w:space="0" w:color="auto"/>
        <w:left w:val="none" w:sz="0" w:space="0" w:color="auto"/>
        <w:bottom w:val="none" w:sz="0" w:space="0" w:color="auto"/>
        <w:right w:val="none" w:sz="0" w:space="0" w:color="auto"/>
      </w:divBdr>
    </w:div>
    <w:div w:id="840465910">
      <w:bodyDiv w:val="1"/>
      <w:marLeft w:val="0"/>
      <w:marRight w:val="0"/>
      <w:marTop w:val="0"/>
      <w:marBottom w:val="0"/>
      <w:divBdr>
        <w:top w:val="none" w:sz="0" w:space="0" w:color="auto"/>
        <w:left w:val="none" w:sz="0" w:space="0" w:color="auto"/>
        <w:bottom w:val="none" w:sz="0" w:space="0" w:color="auto"/>
        <w:right w:val="none" w:sz="0" w:space="0" w:color="auto"/>
      </w:divBdr>
    </w:div>
    <w:div w:id="843324998">
      <w:bodyDiv w:val="1"/>
      <w:marLeft w:val="0"/>
      <w:marRight w:val="0"/>
      <w:marTop w:val="0"/>
      <w:marBottom w:val="0"/>
      <w:divBdr>
        <w:top w:val="none" w:sz="0" w:space="0" w:color="auto"/>
        <w:left w:val="none" w:sz="0" w:space="0" w:color="auto"/>
        <w:bottom w:val="none" w:sz="0" w:space="0" w:color="auto"/>
        <w:right w:val="none" w:sz="0" w:space="0" w:color="auto"/>
      </w:divBdr>
    </w:div>
    <w:div w:id="849873253">
      <w:bodyDiv w:val="1"/>
      <w:marLeft w:val="0"/>
      <w:marRight w:val="0"/>
      <w:marTop w:val="0"/>
      <w:marBottom w:val="0"/>
      <w:divBdr>
        <w:top w:val="none" w:sz="0" w:space="0" w:color="auto"/>
        <w:left w:val="none" w:sz="0" w:space="0" w:color="auto"/>
        <w:bottom w:val="none" w:sz="0" w:space="0" w:color="auto"/>
        <w:right w:val="none" w:sz="0" w:space="0" w:color="auto"/>
      </w:divBdr>
    </w:div>
    <w:div w:id="851839953">
      <w:bodyDiv w:val="1"/>
      <w:marLeft w:val="0"/>
      <w:marRight w:val="0"/>
      <w:marTop w:val="0"/>
      <w:marBottom w:val="0"/>
      <w:divBdr>
        <w:top w:val="none" w:sz="0" w:space="0" w:color="auto"/>
        <w:left w:val="none" w:sz="0" w:space="0" w:color="auto"/>
        <w:bottom w:val="none" w:sz="0" w:space="0" w:color="auto"/>
        <w:right w:val="none" w:sz="0" w:space="0" w:color="auto"/>
      </w:divBdr>
    </w:div>
    <w:div w:id="852450909">
      <w:bodyDiv w:val="1"/>
      <w:marLeft w:val="0"/>
      <w:marRight w:val="0"/>
      <w:marTop w:val="0"/>
      <w:marBottom w:val="0"/>
      <w:divBdr>
        <w:top w:val="none" w:sz="0" w:space="0" w:color="auto"/>
        <w:left w:val="none" w:sz="0" w:space="0" w:color="auto"/>
        <w:bottom w:val="none" w:sz="0" w:space="0" w:color="auto"/>
        <w:right w:val="none" w:sz="0" w:space="0" w:color="auto"/>
      </w:divBdr>
    </w:div>
    <w:div w:id="852959428">
      <w:bodyDiv w:val="1"/>
      <w:marLeft w:val="0"/>
      <w:marRight w:val="0"/>
      <w:marTop w:val="0"/>
      <w:marBottom w:val="0"/>
      <w:divBdr>
        <w:top w:val="none" w:sz="0" w:space="0" w:color="auto"/>
        <w:left w:val="none" w:sz="0" w:space="0" w:color="auto"/>
        <w:bottom w:val="none" w:sz="0" w:space="0" w:color="auto"/>
        <w:right w:val="none" w:sz="0" w:space="0" w:color="auto"/>
      </w:divBdr>
    </w:div>
    <w:div w:id="854733540">
      <w:bodyDiv w:val="1"/>
      <w:marLeft w:val="0"/>
      <w:marRight w:val="0"/>
      <w:marTop w:val="0"/>
      <w:marBottom w:val="0"/>
      <w:divBdr>
        <w:top w:val="none" w:sz="0" w:space="0" w:color="auto"/>
        <w:left w:val="none" w:sz="0" w:space="0" w:color="auto"/>
        <w:bottom w:val="none" w:sz="0" w:space="0" w:color="auto"/>
        <w:right w:val="none" w:sz="0" w:space="0" w:color="auto"/>
      </w:divBdr>
    </w:div>
    <w:div w:id="855075681">
      <w:bodyDiv w:val="1"/>
      <w:marLeft w:val="0"/>
      <w:marRight w:val="0"/>
      <w:marTop w:val="0"/>
      <w:marBottom w:val="0"/>
      <w:divBdr>
        <w:top w:val="none" w:sz="0" w:space="0" w:color="auto"/>
        <w:left w:val="none" w:sz="0" w:space="0" w:color="auto"/>
        <w:bottom w:val="none" w:sz="0" w:space="0" w:color="auto"/>
        <w:right w:val="none" w:sz="0" w:space="0" w:color="auto"/>
      </w:divBdr>
    </w:div>
    <w:div w:id="901402542">
      <w:bodyDiv w:val="1"/>
      <w:marLeft w:val="0"/>
      <w:marRight w:val="0"/>
      <w:marTop w:val="0"/>
      <w:marBottom w:val="0"/>
      <w:divBdr>
        <w:top w:val="none" w:sz="0" w:space="0" w:color="auto"/>
        <w:left w:val="none" w:sz="0" w:space="0" w:color="auto"/>
        <w:bottom w:val="none" w:sz="0" w:space="0" w:color="auto"/>
        <w:right w:val="none" w:sz="0" w:space="0" w:color="auto"/>
      </w:divBdr>
    </w:div>
    <w:div w:id="907492552">
      <w:bodyDiv w:val="1"/>
      <w:marLeft w:val="0"/>
      <w:marRight w:val="0"/>
      <w:marTop w:val="0"/>
      <w:marBottom w:val="0"/>
      <w:divBdr>
        <w:top w:val="none" w:sz="0" w:space="0" w:color="auto"/>
        <w:left w:val="none" w:sz="0" w:space="0" w:color="auto"/>
        <w:bottom w:val="none" w:sz="0" w:space="0" w:color="auto"/>
        <w:right w:val="none" w:sz="0" w:space="0" w:color="auto"/>
      </w:divBdr>
    </w:div>
    <w:div w:id="913585525">
      <w:bodyDiv w:val="1"/>
      <w:marLeft w:val="0"/>
      <w:marRight w:val="0"/>
      <w:marTop w:val="0"/>
      <w:marBottom w:val="0"/>
      <w:divBdr>
        <w:top w:val="none" w:sz="0" w:space="0" w:color="auto"/>
        <w:left w:val="none" w:sz="0" w:space="0" w:color="auto"/>
        <w:bottom w:val="none" w:sz="0" w:space="0" w:color="auto"/>
        <w:right w:val="none" w:sz="0" w:space="0" w:color="auto"/>
      </w:divBdr>
    </w:div>
    <w:div w:id="923761126">
      <w:bodyDiv w:val="1"/>
      <w:marLeft w:val="0"/>
      <w:marRight w:val="0"/>
      <w:marTop w:val="0"/>
      <w:marBottom w:val="0"/>
      <w:divBdr>
        <w:top w:val="none" w:sz="0" w:space="0" w:color="auto"/>
        <w:left w:val="none" w:sz="0" w:space="0" w:color="auto"/>
        <w:bottom w:val="none" w:sz="0" w:space="0" w:color="auto"/>
        <w:right w:val="none" w:sz="0" w:space="0" w:color="auto"/>
      </w:divBdr>
    </w:div>
    <w:div w:id="926230501">
      <w:bodyDiv w:val="1"/>
      <w:marLeft w:val="0"/>
      <w:marRight w:val="0"/>
      <w:marTop w:val="0"/>
      <w:marBottom w:val="0"/>
      <w:divBdr>
        <w:top w:val="none" w:sz="0" w:space="0" w:color="auto"/>
        <w:left w:val="none" w:sz="0" w:space="0" w:color="auto"/>
        <w:bottom w:val="none" w:sz="0" w:space="0" w:color="auto"/>
        <w:right w:val="none" w:sz="0" w:space="0" w:color="auto"/>
      </w:divBdr>
    </w:div>
    <w:div w:id="928275300">
      <w:bodyDiv w:val="1"/>
      <w:marLeft w:val="0"/>
      <w:marRight w:val="0"/>
      <w:marTop w:val="0"/>
      <w:marBottom w:val="0"/>
      <w:divBdr>
        <w:top w:val="none" w:sz="0" w:space="0" w:color="auto"/>
        <w:left w:val="none" w:sz="0" w:space="0" w:color="auto"/>
        <w:bottom w:val="none" w:sz="0" w:space="0" w:color="auto"/>
        <w:right w:val="none" w:sz="0" w:space="0" w:color="auto"/>
      </w:divBdr>
    </w:div>
    <w:div w:id="931209589">
      <w:bodyDiv w:val="1"/>
      <w:marLeft w:val="0"/>
      <w:marRight w:val="0"/>
      <w:marTop w:val="0"/>
      <w:marBottom w:val="0"/>
      <w:divBdr>
        <w:top w:val="none" w:sz="0" w:space="0" w:color="auto"/>
        <w:left w:val="none" w:sz="0" w:space="0" w:color="auto"/>
        <w:bottom w:val="none" w:sz="0" w:space="0" w:color="auto"/>
        <w:right w:val="none" w:sz="0" w:space="0" w:color="auto"/>
      </w:divBdr>
    </w:div>
    <w:div w:id="937449700">
      <w:bodyDiv w:val="1"/>
      <w:marLeft w:val="0"/>
      <w:marRight w:val="0"/>
      <w:marTop w:val="0"/>
      <w:marBottom w:val="0"/>
      <w:divBdr>
        <w:top w:val="none" w:sz="0" w:space="0" w:color="auto"/>
        <w:left w:val="none" w:sz="0" w:space="0" w:color="auto"/>
        <w:bottom w:val="none" w:sz="0" w:space="0" w:color="auto"/>
        <w:right w:val="none" w:sz="0" w:space="0" w:color="auto"/>
      </w:divBdr>
    </w:div>
    <w:div w:id="941032996">
      <w:bodyDiv w:val="1"/>
      <w:marLeft w:val="0"/>
      <w:marRight w:val="0"/>
      <w:marTop w:val="0"/>
      <w:marBottom w:val="0"/>
      <w:divBdr>
        <w:top w:val="none" w:sz="0" w:space="0" w:color="auto"/>
        <w:left w:val="none" w:sz="0" w:space="0" w:color="auto"/>
        <w:bottom w:val="none" w:sz="0" w:space="0" w:color="auto"/>
        <w:right w:val="none" w:sz="0" w:space="0" w:color="auto"/>
      </w:divBdr>
    </w:div>
    <w:div w:id="952592800">
      <w:bodyDiv w:val="1"/>
      <w:marLeft w:val="0"/>
      <w:marRight w:val="0"/>
      <w:marTop w:val="0"/>
      <w:marBottom w:val="0"/>
      <w:divBdr>
        <w:top w:val="none" w:sz="0" w:space="0" w:color="auto"/>
        <w:left w:val="none" w:sz="0" w:space="0" w:color="auto"/>
        <w:bottom w:val="none" w:sz="0" w:space="0" w:color="auto"/>
        <w:right w:val="none" w:sz="0" w:space="0" w:color="auto"/>
      </w:divBdr>
    </w:div>
    <w:div w:id="953294083">
      <w:bodyDiv w:val="1"/>
      <w:marLeft w:val="0"/>
      <w:marRight w:val="0"/>
      <w:marTop w:val="0"/>
      <w:marBottom w:val="0"/>
      <w:divBdr>
        <w:top w:val="none" w:sz="0" w:space="0" w:color="auto"/>
        <w:left w:val="none" w:sz="0" w:space="0" w:color="auto"/>
        <w:bottom w:val="none" w:sz="0" w:space="0" w:color="auto"/>
        <w:right w:val="none" w:sz="0" w:space="0" w:color="auto"/>
      </w:divBdr>
    </w:div>
    <w:div w:id="958994001">
      <w:bodyDiv w:val="1"/>
      <w:marLeft w:val="0"/>
      <w:marRight w:val="0"/>
      <w:marTop w:val="0"/>
      <w:marBottom w:val="0"/>
      <w:divBdr>
        <w:top w:val="none" w:sz="0" w:space="0" w:color="auto"/>
        <w:left w:val="none" w:sz="0" w:space="0" w:color="auto"/>
        <w:bottom w:val="none" w:sz="0" w:space="0" w:color="auto"/>
        <w:right w:val="none" w:sz="0" w:space="0" w:color="auto"/>
      </w:divBdr>
    </w:div>
    <w:div w:id="977877477">
      <w:bodyDiv w:val="1"/>
      <w:marLeft w:val="0"/>
      <w:marRight w:val="0"/>
      <w:marTop w:val="0"/>
      <w:marBottom w:val="0"/>
      <w:divBdr>
        <w:top w:val="none" w:sz="0" w:space="0" w:color="auto"/>
        <w:left w:val="none" w:sz="0" w:space="0" w:color="auto"/>
        <w:bottom w:val="none" w:sz="0" w:space="0" w:color="auto"/>
        <w:right w:val="none" w:sz="0" w:space="0" w:color="auto"/>
      </w:divBdr>
    </w:div>
    <w:div w:id="985549492">
      <w:bodyDiv w:val="1"/>
      <w:marLeft w:val="0"/>
      <w:marRight w:val="0"/>
      <w:marTop w:val="0"/>
      <w:marBottom w:val="0"/>
      <w:divBdr>
        <w:top w:val="none" w:sz="0" w:space="0" w:color="auto"/>
        <w:left w:val="none" w:sz="0" w:space="0" w:color="auto"/>
        <w:bottom w:val="none" w:sz="0" w:space="0" w:color="auto"/>
        <w:right w:val="none" w:sz="0" w:space="0" w:color="auto"/>
      </w:divBdr>
    </w:div>
    <w:div w:id="1015808557">
      <w:bodyDiv w:val="1"/>
      <w:marLeft w:val="0"/>
      <w:marRight w:val="0"/>
      <w:marTop w:val="0"/>
      <w:marBottom w:val="0"/>
      <w:divBdr>
        <w:top w:val="none" w:sz="0" w:space="0" w:color="auto"/>
        <w:left w:val="none" w:sz="0" w:space="0" w:color="auto"/>
        <w:bottom w:val="none" w:sz="0" w:space="0" w:color="auto"/>
        <w:right w:val="none" w:sz="0" w:space="0" w:color="auto"/>
      </w:divBdr>
    </w:div>
    <w:div w:id="1027099128">
      <w:bodyDiv w:val="1"/>
      <w:marLeft w:val="0"/>
      <w:marRight w:val="0"/>
      <w:marTop w:val="0"/>
      <w:marBottom w:val="0"/>
      <w:divBdr>
        <w:top w:val="none" w:sz="0" w:space="0" w:color="auto"/>
        <w:left w:val="none" w:sz="0" w:space="0" w:color="auto"/>
        <w:bottom w:val="none" w:sz="0" w:space="0" w:color="auto"/>
        <w:right w:val="none" w:sz="0" w:space="0" w:color="auto"/>
      </w:divBdr>
    </w:div>
    <w:div w:id="1052463146">
      <w:bodyDiv w:val="1"/>
      <w:marLeft w:val="0"/>
      <w:marRight w:val="0"/>
      <w:marTop w:val="0"/>
      <w:marBottom w:val="0"/>
      <w:divBdr>
        <w:top w:val="none" w:sz="0" w:space="0" w:color="auto"/>
        <w:left w:val="none" w:sz="0" w:space="0" w:color="auto"/>
        <w:bottom w:val="none" w:sz="0" w:space="0" w:color="auto"/>
        <w:right w:val="none" w:sz="0" w:space="0" w:color="auto"/>
      </w:divBdr>
    </w:div>
    <w:div w:id="1057556575">
      <w:bodyDiv w:val="1"/>
      <w:marLeft w:val="0"/>
      <w:marRight w:val="0"/>
      <w:marTop w:val="0"/>
      <w:marBottom w:val="0"/>
      <w:divBdr>
        <w:top w:val="none" w:sz="0" w:space="0" w:color="auto"/>
        <w:left w:val="none" w:sz="0" w:space="0" w:color="auto"/>
        <w:bottom w:val="none" w:sz="0" w:space="0" w:color="auto"/>
        <w:right w:val="none" w:sz="0" w:space="0" w:color="auto"/>
      </w:divBdr>
    </w:div>
    <w:div w:id="1070273777">
      <w:bodyDiv w:val="1"/>
      <w:marLeft w:val="0"/>
      <w:marRight w:val="0"/>
      <w:marTop w:val="0"/>
      <w:marBottom w:val="0"/>
      <w:divBdr>
        <w:top w:val="none" w:sz="0" w:space="0" w:color="auto"/>
        <w:left w:val="none" w:sz="0" w:space="0" w:color="auto"/>
        <w:bottom w:val="none" w:sz="0" w:space="0" w:color="auto"/>
        <w:right w:val="none" w:sz="0" w:space="0" w:color="auto"/>
      </w:divBdr>
    </w:div>
    <w:div w:id="1112168734">
      <w:bodyDiv w:val="1"/>
      <w:marLeft w:val="0"/>
      <w:marRight w:val="0"/>
      <w:marTop w:val="0"/>
      <w:marBottom w:val="0"/>
      <w:divBdr>
        <w:top w:val="none" w:sz="0" w:space="0" w:color="auto"/>
        <w:left w:val="none" w:sz="0" w:space="0" w:color="auto"/>
        <w:bottom w:val="none" w:sz="0" w:space="0" w:color="auto"/>
        <w:right w:val="none" w:sz="0" w:space="0" w:color="auto"/>
      </w:divBdr>
    </w:div>
    <w:div w:id="1113787276">
      <w:bodyDiv w:val="1"/>
      <w:marLeft w:val="0"/>
      <w:marRight w:val="0"/>
      <w:marTop w:val="0"/>
      <w:marBottom w:val="0"/>
      <w:divBdr>
        <w:top w:val="none" w:sz="0" w:space="0" w:color="auto"/>
        <w:left w:val="none" w:sz="0" w:space="0" w:color="auto"/>
        <w:bottom w:val="none" w:sz="0" w:space="0" w:color="auto"/>
        <w:right w:val="none" w:sz="0" w:space="0" w:color="auto"/>
      </w:divBdr>
    </w:div>
    <w:div w:id="1117219028">
      <w:bodyDiv w:val="1"/>
      <w:marLeft w:val="0"/>
      <w:marRight w:val="0"/>
      <w:marTop w:val="0"/>
      <w:marBottom w:val="0"/>
      <w:divBdr>
        <w:top w:val="none" w:sz="0" w:space="0" w:color="auto"/>
        <w:left w:val="none" w:sz="0" w:space="0" w:color="auto"/>
        <w:bottom w:val="none" w:sz="0" w:space="0" w:color="auto"/>
        <w:right w:val="none" w:sz="0" w:space="0" w:color="auto"/>
      </w:divBdr>
    </w:div>
    <w:div w:id="1127041236">
      <w:bodyDiv w:val="1"/>
      <w:marLeft w:val="0"/>
      <w:marRight w:val="0"/>
      <w:marTop w:val="0"/>
      <w:marBottom w:val="0"/>
      <w:divBdr>
        <w:top w:val="none" w:sz="0" w:space="0" w:color="auto"/>
        <w:left w:val="none" w:sz="0" w:space="0" w:color="auto"/>
        <w:bottom w:val="none" w:sz="0" w:space="0" w:color="auto"/>
        <w:right w:val="none" w:sz="0" w:space="0" w:color="auto"/>
      </w:divBdr>
    </w:div>
    <w:div w:id="1129713470">
      <w:bodyDiv w:val="1"/>
      <w:marLeft w:val="0"/>
      <w:marRight w:val="0"/>
      <w:marTop w:val="0"/>
      <w:marBottom w:val="0"/>
      <w:divBdr>
        <w:top w:val="none" w:sz="0" w:space="0" w:color="auto"/>
        <w:left w:val="none" w:sz="0" w:space="0" w:color="auto"/>
        <w:bottom w:val="none" w:sz="0" w:space="0" w:color="auto"/>
        <w:right w:val="none" w:sz="0" w:space="0" w:color="auto"/>
      </w:divBdr>
    </w:div>
    <w:div w:id="1136333686">
      <w:bodyDiv w:val="1"/>
      <w:marLeft w:val="0"/>
      <w:marRight w:val="0"/>
      <w:marTop w:val="0"/>
      <w:marBottom w:val="0"/>
      <w:divBdr>
        <w:top w:val="none" w:sz="0" w:space="0" w:color="auto"/>
        <w:left w:val="none" w:sz="0" w:space="0" w:color="auto"/>
        <w:bottom w:val="none" w:sz="0" w:space="0" w:color="auto"/>
        <w:right w:val="none" w:sz="0" w:space="0" w:color="auto"/>
      </w:divBdr>
    </w:div>
    <w:div w:id="1138914584">
      <w:bodyDiv w:val="1"/>
      <w:marLeft w:val="0"/>
      <w:marRight w:val="0"/>
      <w:marTop w:val="0"/>
      <w:marBottom w:val="0"/>
      <w:divBdr>
        <w:top w:val="none" w:sz="0" w:space="0" w:color="auto"/>
        <w:left w:val="none" w:sz="0" w:space="0" w:color="auto"/>
        <w:bottom w:val="none" w:sz="0" w:space="0" w:color="auto"/>
        <w:right w:val="none" w:sz="0" w:space="0" w:color="auto"/>
      </w:divBdr>
    </w:div>
    <w:div w:id="1142769260">
      <w:bodyDiv w:val="1"/>
      <w:marLeft w:val="0"/>
      <w:marRight w:val="0"/>
      <w:marTop w:val="0"/>
      <w:marBottom w:val="0"/>
      <w:divBdr>
        <w:top w:val="none" w:sz="0" w:space="0" w:color="auto"/>
        <w:left w:val="none" w:sz="0" w:space="0" w:color="auto"/>
        <w:bottom w:val="none" w:sz="0" w:space="0" w:color="auto"/>
        <w:right w:val="none" w:sz="0" w:space="0" w:color="auto"/>
      </w:divBdr>
    </w:div>
    <w:div w:id="1145007104">
      <w:bodyDiv w:val="1"/>
      <w:marLeft w:val="0"/>
      <w:marRight w:val="0"/>
      <w:marTop w:val="0"/>
      <w:marBottom w:val="0"/>
      <w:divBdr>
        <w:top w:val="none" w:sz="0" w:space="0" w:color="auto"/>
        <w:left w:val="none" w:sz="0" w:space="0" w:color="auto"/>
        <w:bottom w:val="none" w:sz="0" w:space="0" w:color="auto"/>
        <w:right w:val="none" w:sz="0" w:space="0" w:color="auto"/>
      </w:divBdr>
    </w:div>
    <w:div w:id="1152213167">
      <w:bodyDiv w:val="1"/>
      <w:marLeft w:val="0"/>
      <w:marRight w:val="0"/>
      <w:marTop w:val="0"/>
      <w:marBottom w:val="0"/>
      <w:divBdr>
        <w:top w:val="none" w:sz="0" w:space="0" w:color="auto"/>
        <w:left w:val="none" w:sz="0" w:space="0" w:color="auto"/>
        <w:bottom w:val="none" w:sz="0" w:space="0" w:color="auto"/>
        <w:right w:val="none" w:sz="0" w:space="0" w:color="auto"/>
      </w:divBdr>
    </w:div>
    <w:div w:id="1155952073">
      <w:bodyDiv w:val="1"/>
      <w:marLeft w:val="0"/>
      <w:marRight w:val="0"/>
      <w:marTop w:val="0"/>
      <w:marBottom w:val="0"/>
      <w:divBdr>
        <w:top w:val="none" w:sz="0" w:space="0" w:color="auto"/>
        <w:left w:val="none" w:sz="0" w:space="0" w:color="auto"/>
        <w:bottom w:val="none" w:sz="0" w:space="0" w:color="auto"/>
        <w:right w:val="none" w:sz="0" w:space="0" w:color="auto"/>
      </w:divBdr>
    </w:div>
    <w:div w:id="1159424377">
      <w:bodyDiv w:val="1"/>
      <w:marLeft w:val="0"/>
      <w:marRight w:val="0"/>
      <w:marTop w:val="0"/>
      <w:marBottom w:val="0"/>
      <w:divBdr>
        <w:top w:val="none" w:sz="0" w:space="0" w:color="auto"/>
        <w:left w:val="none" w:sz="0" w:space="0" w:color="auto"/>
        <w:bottom w:val="none" w:sz="0" w:space="0" w:color="auto"/>
        <w:right w:val="none" w:sz="0" w:space="0" w:color="auto"/>
      </w:divBdr>
    </w:div>
    <w:div w:id="1162893596">
      <w:bodyDiv w:val="1"/>
      <w:marLeft w:val="0"/>
      <w:marRight w:val="0"/>
      <w:marTop w:val="0"/>
      <w:marBottom w:val="0"/>
      <w:divBdr>
        <w:top w:val="none" w:sz="0" w:space="0" w:color="auto"/>
        <w:left w:val="none" w:sz="0" w:space="0" w:color="auto"/>
        <w:bottom w:val="none" w:sz="0" w:space="0" w:color="auto"/>
        <w:right w:val="none" w:sz="0" w:space="0" w:color="auto"/>
      </w:divBdr>
    </w:div>
    <w:div w:id="1169830790">
      <w:bodyDiv w:val="1"/>
      <w:marLeft w:val="0"/>
      <w:marRight w:val="0"/>
      <w:marTop w:val="0"/>
      <w:marBottom w:val="0"/>
      <w:divBdr>
        <w:top w:val="none" w:sz="0" w:space="0" w:color="auto"/>
        <w:left w:val="none" w:sz="0" w:space="0" w:color="auto"/>
        <w:bottom w:val="none" w:sz="0" w:space="0" w:color="auto"/>
        <w:right w:val="none" w:sz="0" w:space="0" w:color="auto"/>
      </w:divBdr>
    </w:div>
    <w:div w:id="1176460542">
      <w:bodyDiv w:val="1"/>
      <w:marLeft w:val="0"/>
      <w:marRight w:val="0"/>
      <w:marTop w:val="0"/>
      <w:marBottom w:val="0"/>
      <w:divBdr>
        <w:top w:val="none" w:sz="0" w:space="0" w:color="auto"/>
        <w:left w:val="none" w:sz="0" w:space="0" w:color="auto"/>
        <w:bottom w:val="none" w:sz="0" w:space="0" w:color="auto"/>
        <w:right w:val="none" w:sz="0" w:space="0" w:color="auto"/>
      </w:divBdr>
    </w:div>
    <w:div w:id="1177771269">
      <w:bodyDiv w:val="1"/>
      <w:marLeft w:val="0"/>
      <w:marRight w:val="0"/>
      <w:marTop w:val="0"/>
      <w:marBottom w:val="0"/>
      <w:divBdr>
        <w:top w:val="none" w:sz="0" w:space="0" w:color="auto"/>
        <w:left w:val="none" w:sz="0" w:space="0" w:color="auto"/>
        <w:bottom w:val="none" w:sz="0" w:space="0" w:color="auto"/>
        <w:right w:val="none" w:sz="0" w:space="0" w:color="auto"/>
      </w:divBdr>
    </w:div>
    <w:div w:id="1178085226">
      <w:bodyDiv w:val="1"/>
      <w:marLeft w:val="0"/>
      <w:marRight w:val="0"/>
      <w:marTop w:val="0"/>
      <w:marBottom w:val="0"/>
      <w:divBdr>
        <w:top w:val="none" w:sz="0" w:space="0" w:color="auto"/>
        <w:left w:val="none" w:sz="0" w:space="0" w:color="auto"/>
        <w:bottom w:val="none" w:sz="0" w:space="0" w:color="auto"/>
        <w:right w:val="none" w:sz="0" w:space="0" w:color="auto"/>
      </w:divBdr>
    </w:div>
    <w:div w:id="1181578425">
      <w:bodyDiv w:val="1"/>
      <w:marLeft w:val="0"/>
      <w:marRight w:val="0"/>
      <w:marTop w:val="0"/>
      <w:marBottom w:val="0"/>
      <w:divBdr>
        <w:top w:val="none" w:sz="0" w:space="0" w:color="auto"/>
        <w:left w:val="none" w:sz="0" w:space="0" w:color="auto"/>
        <w:bottom w:val="none" w:sz="0" w:space="0" w:color="auto"/>
        <w:right w:val="none" w:sz="0" w:space="0" w:color="auto"/>
      </w:divBdr>
    </w:div>
    <w:div w:id="1195921147">
      <w:bodyDiv w:val="1"/>
      <w:marLeft w:val="0"/>
      <w:marRight w:val="0"/>
      <w:marTop w:val="0"/>
      <w:marBottom w:val="0"/>
      <w:divBdr>
        <w:top w:val="none" w:sz="0" w:space="0" w:color="auto"/>
        <w:left w:val="none" w:sz="0" w:space="0" w:color="auto"/>
        <w:bottom w:val="none" w:sz="0" w:space="0" w:color="auto"/>
        <w:right w:val="none" w:sz="0" w:space="0" w:color="auto"/>
      </w:divBdr>
    </w:div>
    <w:div w:id="1212617747">
      <w:bodyDiv w:val="1"/>
      <w:marLeft w:val="0"/>
      <w:marRight w:val="0"/>
      <w:marTop w:val="0"/>
      <w:marBottom w:val="0"/>
      <w:divBdr>
        <w:top w:val="none" w:sz="0" w:space="0" w:color="auto"/>
        <w:left w:val="none" w:sz="0" w:space="0" w:color="auto"/>
        <w:bottom w:val="none" w:sz="0" w:space="0" w:color="auto"/>
        <w:right w:val="none" w:sz="0" w:space="0" w:color="auto"/>
      </w:divBdr>
    </w:div>
    <w:div w:id="1225027058">
      <w:bodyDiv w:val="1"/>
      <w:marLeft w:val="0"/>
      <w:marRight w:val="0"/>
      <w:marTop w:val="0"/>
      <w:marBottom w:val="0"/>
      <w:divBdr>
        <w:top w:val="none" w:sz="0" w:space="0" w:color="auto"/>
        <w:left w:val="none" w:sz="0" w:space="0" w:color="auto"/>
        <w:bottom w:val="none" w:sz="0" w:space="0" w:color="auto"/>
        <w:right w:val="none" w:sz="0" w:space="0" w:color="auto"/>
      </w:divBdr>
    </w:div>
    <w:div w:id="1228029720">
      <w:bodyDiv w:val="1"/>
      <w:marLeft w:val="0"/>
      <w:marRight w:val="0"/>
      <w:marTop w:val="0"/>
      <w:marBottom w:val="0"/>
      <w:divBdr>
        <w:top w:val="none" w:sz="0" w:space="0" w:color="auto"/>
        <w:left w:val="none" w:sz="0" w:space="0" w:color="auto"/>
        <w:bottom w:val="none" w:sz="0" w:space="0" w:color="auto"/>
        <w:right w:val="none" w:sz="0" w:space="0" w:color="auto"/>
      </w:divBdr>
    </w:div>
    <w:div w:id="1248734936">
      <w:bodyDiv w:val="1"/>
      <w:marLeft w:val="0"/>
      <w:marRight w:val="0"/>
      <w:marTop w:val="0"/>
      <w:marBottom w:val="0"/>
      <w:divBdr>
        <w:top w:val="none" w:sz="0" w:space="0" w:color="auto"/>
        <w:left w:val="none" w:sz="0" w:space="0" w:color="auto"/>
        <w:bottom w:val="none" w:sz="0" w:space="0" w:color="auto"/>
        <w:right w:val="none" w:sz="0" w:space="0" w:color="auto"/>
      </w:divBdr>
    </w:div>
    <w:div w:id="1251541798">
      <w:bodyDiv w:val="1"/>
      <w:marLeft w:val="0"/>
      <w:marRight w:val="0"/>
      <w:marTop w:val="0"/>
      <w:marBottom w:val="0"/>
      <w:divBdr>
        <w:top w:val="none" w:sz="0" w:space="0" w:color="auto"/>
        <w:left w:val="none" w:sz="0" w:space="0" w:color="auto"/>
        <w:bottom w:val="none" w:sz="0" w:space="0" w:color="auto"/>
        <w:right w:val="none" w:sz="0" w:space="0" w:color="auto"/>
      </w:divBdr>
    </w:div>
    <w:div w:id="1254705790">
      <w:bodyDiv w:val="1"/>
      <w:marLeft w:val="0"/>
      <w:marRight w:val="0"/>
      <w:marTop w:val="0"/>
      <w:marBottom w:val="0"/>
      <w:divBdr>
        <w:top w:val="none" w:sz="0" w:space="0" w:color="auto"/>
        <w:left w:val="none" w:sz="0" w:space="0" w:color="auto"/>
        <w:bottom w:val="none" w:sz="0" w:space="0" w:color="auto"/>
        <w:right w:val="none" w:sz="0" w:space="0" w:color="auto"/>
      </w:divBdr>
    </w:div>
    <w:div w:id="1259943475">
      <w:bodyDiv w:val="1"/>
      <w:marLeft w:val="0"/>
      <w:marRight w:val="0"/>
      <w:marTop w:val="0"/>
      <w:marBottom w:val="0"/>
      <w:divBdr>
        <w:top w:val="none" w:sz="0" w:space="0" w:color="auto"/>
        <w:left w:val="none" w:sz="0" w:space="0" w:color="auto"/>
        <w:bottom w:val="none" w:sz="0" w:space="0" w:color="auto"/>
        <w:right w:val="none" w:sz="0" w:space="0" w:color="auto"/>
      </w:divBdr>
    </w:div>
    <w:div w:id="1262255923">
      <w:bodyDiv w:val="1"/>
      <w:marLeft w:val="0"/>
      <w:marRight w:val="0"/>
      <w:marTop w:val="0"/>
      <w:marBottom w:val="0"/>
      <w:divBdr>
        <w:top w:val="none" w:sz="0" w:space="0" w:color="auto"/>
        <w:left w:val="none" w:sz="0" w:space="0" w:color="auto"/>
        <w:bottom w:val="none" w:sz="0" w:space="0" w:color="auto"/>
        <w:right w:val="none" w:sz="0" w:space="0" w:color="auto"/>
      </w:divBdr>
    </w:div>
    <w:div w:id="1263564753">
      <w:bodyDiv w:val="1"/>
      <w:marLeft w:val="0"/>
      <w:marRight w:val="0"/>
      <w:marTop w:val="0"/>
      <w:marBottom w:val="0"/>
      <w:divBdr>
        <w:top w:val="none" w:sz="0" w:space="0" w:color="auto"/>
        <w:left w:val="none" w:sz="0" w:space="0" w:color="auto"/>
        <w:bottom w:val="none" w:sz="0" w:space="0" w:color="auto"/>
        <w:right w:val="none" w:sz="0" w:space="0" w:color="auto"/>
      </w:divBdr>
    </w:div>
    <w:div w:id="1275287549">
      <w:bodyDiv w:val="1"/>
      <w:marLeft w:val="0"/>
      <w:marRight w:val="0"/>
      <w:marTop w:val="0"/>
      <w:marBottom w:val="0"/>
      <w:divBdr>
        <w:top w:val="none" w:sz="0" w:space="0" w:color="auto"/>
        <w:left w:val="none" w:sz="0" w:space="0" w:color="auto"/>
        <w:bottom w:val="none" w:sz="0" w:space="0" w:color="auto"/>
        <w:right w:val="none" w:sz="0" w:space="0" w:color="auto"/>
      </w:divBdr>
    </w:div>
    <w:div w:id="1283423202">
      <w:bodyDiv w:val="1"/>
      <w:marLeft w:val="0"/>
      <w:marRight w:val="0"/>
      <w:marTop w:val="0"/>
      <w:marBottom w:val="0"/>
      <w:divBdr>
        <w:top w:val="none" w:sz="0" w:space="0" w:color="auto"/>
        <w:left w:val="none" w:sz="0" w:space="0" w:color="auto"/>
        <w:bottom w:val="none" w:sz="0" w:space="0" w:color="auto"/>
        <w:right w:val="none" w:sz="0" w:space="0" w:color="auto"/>
      </w:divBdr>
    </w:div>
    <w:div w:id="1286279158">
      <w:bodyDiv w:val="1"/>
      <w:marLeft w:val="0"/>
      <w:marRight w:val="0"/>
      <w:marTop w:val="0"/>
      <w:marBottom w:val="0"/>
      <w:divBdr>
        <w:top w:val="none" w:sz="0" w:space="0" w:color="auto"/>
        <w:left w:val="none" w:sz="0" w:space="0" w:color="auto"/>
        <w:bottom w:val="none" w:sz="0" w:space="0" w:color="auto"/>
        <w:right w:val="none" w:sz="0" w:space="0" w:color="auto"/>
      </w:divBdr>
    </w:div>
    <w:div w:id="1302463064">
      <w:bodyDiv w:val="1"/>
      <w:marLeft w:val="0"/>
      <w:marRight w:val="0"/>
      <w:marTop w:val="0"/>
      <w:marBottom w:val="0"/>
      <w:divBdr>
        <w:top w:val="none" w:sz="0" w:space="0" w:color="auto"/>
        <w:left w:val="none" w:sz="0" w:space="0" w:color="auto"/>
        <w:bottom w:val="none" w:sz="0" w:space="0" w:color="auto"/>
        <w:right w:val="none" w:sz="0" w:space="0" w:color="auto"/>
      </w:divBdr>
    </w:div>
    <w:div w:id="1311472805">
      <w:bodyDiv w:val="1"/>
      <w:marLeft w:val="0"/>
      <w:marRight w:val="0"/>
      <w:marTop w:val="0"/>
      <w:marBottom w:val="0"/>
      <w:divBdr>
        <w:top w:val="none" w:sz="0" w:space="0" w:color="auto"/>
        <w:left w:val="none" w:sz="0" w:space="0" w:color="auto"/>
        <w:bottom w:val="none" w:sz="0" w:space="0" w:color="auto"/>
        <w:right w:val="none" w:sz="0" w:space="0" w:color="auto"/>
      </w:divBdr>
    </w:div>
    <w:div w:id="1312171007">
      <w:bodyDiv w:val="1"/>
      <w:marLeft w:val="0"/>
      <w:marRight w:val="0"/>
      <w:marTop w:val="0"/>
      <w:marBottom w:val="0"/>
      <w:divBdr>
        <w:top w:val="none" w:sz="0" w:space="0" w:color="auto"/>
        <w:left w:val="none" w:sz="0" w:space="0" w:color="auto"/>
        <w:bottom w:val="none" w:sz="0" w:space="0" w:color="auto"/>
        <w:right w:val="none" w:sz="0" w:space="0" w:color="auto"/>
      </w:divBdr>
    </w:div>
    <w:div w:id="1321038572">
      <w:bodyDiv w:val="1"/>
      <w:marLeft w:val="0"/>
      <w:marRight w:val="0"/>
      <w:marTop w:val="0"/>
      <w:marBottom w:val="0"/>
      <w:divBdr>
        <w:top w:val="none" w:sz="0" w:space="0" w:color="auto"/>
        <w:left w:val="none" w:sz="0" w:space="0" w:color="auto"/>
        <w:bottom w:val="none" w:sz="0" w:space="0" w:color="auto"/>
        <w:right w:val="none" w:sz="0" w:space="0" w:color="auto"/>
      </w:divBdr>
    </w:div>
    <w:div w:id="1327200540">
      <w:bodyDiv w:val="1"/>
      <w:marLeft w:val="0"/>
      <w:marRight w:val="0"/>
      <w:marTop w:val="0"/>
      <w:marBottom w:val="0"/>
      <w:divBdr>
        <w:top w:val="none" w:sz="0" w:space="0" w:color="auto"/>
        <w:left w:val="none" w:sz="0" w:space="0" w:color="auto"/>
        <w:bottom w:val="none" w:sz="0" w:space="0" w:color="auto"/>
        <w:right w:val="none" w:sz="0" w:space="0" w:color="auto"/>
      </w:divBdr>
    </w:div>
    <w:div w:id="1335843983">
      <w:bodyDiv w:val="1"/>
      <w:marLeft w:val="0"/>
      <w:marRight w:val="0"/>
      <w:marTop w:val="0"/>
      <w:marBottom w:val="0"/>
      <w:divBdr>
        <w:top w:val="none" w:sz="0" w:space="0" w:color="auto"/>
        <w:left w:val="none" w:sz="0" w:space="0" w:color="auto"/>
        <w:bottom w:val="none" w:sz="0" w:space="0" w:color="auto"/>
        <w:right w:val="none" w:sz="0" w:space="0" w:color="auto"/>
      </w:divBdr>
    </w:div>
    <w:div w:id="1348287122">
      <w:bodyDiv w:val="1"/>
      <w:marLeft w:val="0"/>
      <w:marRight w:val="0"/>
      <w:marTop w:val="0"/>
      <w:marBottom w:val="0"/>
      <w:divBdr>
        <w:top w:val="none" w:sz="0" w:space="0" w:color="auto"/>
        <w:left w:val="none" w:sz="0" w:space="0" w:color="auto"/>
        <w:bottom w:val="none" w:sz="0" w:space="0" w:color="auto"/>
        <w:right w:val="none" w:sz="0" w:space="0" w:color="auto"/>
      </w:divBdr>
    </w:div>
    <w:div w:id="1363826409">
      <w:bodyDiv w:val="1"/>
      <w:marLeft w:val="0"/>
      <w:marRight w:val="0"/>
      <w:marTop w:val="0"/>
      <w:marBottom w:val="0"/>
      <w:divBdr>
        <w:top w:val="none" w:sz="0" w:space="0" w:color="auto"/>
        <w:left w:val="none" w:sz="0" w:space="0" w:color="auto"/>
        <w:bottom w:val="none" w:sz="0" w:space="0" w:color="auto"/>
        <w:right w:val="none" w:sz="0" w:space="0" w:color="auto"/>
      </w:divBdr>
    </w:div>
    <w:div w:id="1365253714">
      <w:bodyDiv w:val="1"/>
      <w:marLeft w:val="0"/>
      <w:marRight w:val="0"/>
      <w:marTop w:val="0"/>
      <w:marBottom w:val="0"/>
      <w:divBdr>
        <w:top w:val="none" w:sz="0" w:space="0" w:color="auto"/>
        <w:left w:val="none" w:sz="0" w:space="0" w:color="auto"/>
        <w:bottom w:val="none" w:sz="0" w:space="0" w:color="auto"/>
        <w:right w:val="none" w:sz="0" w:space="0" w:color="auto"/>
      </w:divBdr>
    </w:div>
    <w:div w:id="1375426513">
      <w:bodyDiv w:val="1"/>
      <w:marLeft w:val="0"/>
      <w:marRight w:val="0"/>
      <w:marTop w:val="0"/>
      <w:marBottom w:val="0"/>
      <w:divBdr>
        <w:top w:val="none" w:sz="0" w:space="0" w:color="auto"/>
        <w:left w:val="none" w:sz="0" w:space="0" w:color="auto"/>
        <w:bottom w:val="none" w:sz="0" w:space="0" w:color="auto"/>
        <w:right w:val="none" w:sz="0" w:space="0" w:color="auto"/>
      </w:divBdr>
    </w:div>
    <w:div w:id="1375427290">
      <w:bodyDiv w:val="1"/>
      <w:marLeft w:val="0"/>
      <w:marRight w:val="0"/>
      <w:marTop w:val="0"/>
      <w:marBottom w:val="0"/>
      <w:divBdr>
        <w:top w:val="none" w:sz="0" w:space="0" w:color="auto"/>
        <w:left w:val="none" w:sz="0" w:space="0" w:color="auto"/>
        <w:bottom w:val="none" w:sz="0" w:space="0" w:color="auto"/>
        <w:right w:val="none" w:sz="0" w:space="0" w:color="auto"/>
      </w:divBdr>
    </w:div>
    <w:div w:id="1399011961">
      <w:bodyDiv w:val="1"/>
      <w:marLeft w:val="0"/>
      <w:marRight w:val="0"/>
      <w:marTop w:val="0"/>
      <w:marBottom w:val="0"/>
      <w:divBdr>
        <w:top w:val="none" w:sz="0" w:space="0" w:color="auto"/>
        <w:left w:val="none" w:sz="0" w:space="0" w:color="auto"/>
        <w:bottom w:val="none" w:sz="0" w:space="0" w:color="auto"/>
        <w:right w:val="none" w:sz="0" w:space="0" w:color="auto"/>
      </w:divBdr>
    </w:div>
    <w:div w:id="1414206792">
      <w:bodyDiv w:val="1"/>
      <w:marLeft w:val="0"/>
      <w:marRight w:val="0"/>
      <w:marTop w:val="0"/>
      <w:marBottom w:val="0"/>
      <w:divBdr>
        <w:top w:val="none" w:sz="0" w:space="0" w:color="auto"/>
        <w:left w:val="none" w:sz="0" w:space="0" w:color="auto"/>
        <w:bottom w:val="none" w:sz="0" w:space="0" w:color="auto"/>
        <w:right w:val="none" w:sz="0" w:space="0" w:color="auto"/>
      </w:divBdr>
    </w:div>
    <w:div w:id="1418092997">
      <w:bodyDiv w:val="1"/>
      <w:marLeft w:val="0"/>
      <w:marRight w:val="0"/>
      <w:marTop w:val="0"/>
      <w:marBottom w:val="0"/>
      <w:divBdr>
        <w:top w:val="none" w:sz="0" w:space="0" w:color="auto"/>
        <w:left w:val="none" w:sz="0" w:space="0" w:color="auto"/>
        <w:bottom w:val="none" w:sz="0" w:space="0" w:color="auto"/>
        <w:right w:val="none" w:sz="0" w:space="0" w:color="auto"/>
      </w:divBdr>
    </w:div>
    <w:div w:id="1423726252">
      <w:bodyDiv w:val="1"/>
      <w:marLeft w:val="0"/>
      <w:marRight w:val="0"/>
      <w:marTop w:val="0"/>
      <w:marBottom w:val="0"/>
      <w:divBdr>
        <w:top w:val="none" w:sz="0" w:space="0" w:color="auto"/>
        <w:left w:val="none" w:sz="0" w:space="0" w:color="auto"/>
        <w:bottom w:val="none" w:sz="0" w:space="0" w:color="auto"/>
        <w:right w:val="none" w:sz="0" w:space="0" w:color="auto"/>
      </w:divBdr>
    </w:div>
    <w:div w:id="1437363958">
      <w:bodyDiv w:val="1"/>
      <w:marLeft w:val="0"/>
      <w:marRight w:val="0"/>
      <w:marTop w:val="0"/>
      <w:marBottom w:val="0"/>
      <w:divBdr>
        <w:top w:val="none" w:sz="0" w:space="0" w:color="auto"/>
        <w:left w:val="none" w:sz="0" w:space="0" w:color="auto"/>
        <w:bottom w:val="none" w:sz="0" w:space="0" w:color="auto"/>
        <w:right w:val="none" w:sz="0" w:space="0" w:color="auto"/>
      </w:divBdr>
    </w:div>
    <w:div w:id="1440371233">
      <w:bodyDiv w:val="1"/>
      <w:marLeft w:val="0"/>
      <w:marRight w:val="0"/>
      <w:marTop w:val="0"/>
      <w:marBottom w:val="0"/>
      <w:divBdr>
        <w:top w:val="none" w:sz="0" w:space="0" w:color="auto"/>
        <w:left w:val="none" w:sz="0" w:space="0" w:color="auto"/>
        <w:bottom w:val="none" w:sz="0" w:space="0" w:color="auto"/>
        <w:right w:val="none" w:sz="0" w:space="0" w:color="auto"/>
      </w:divBdr>
    </w:div>
    <w:div w:id="1448355417">
      <w:bodyDiv w:val="1"/>
      <w:marLeft w:val="0"/>
      <w:marRight w:val="0"/>
      <w:marTop w:val="0"/>
      <w:marBottom w:val="0"/>
      <w:divBdr>
        <w:top w:val="none" w:sz="0" w:space="0" w:color="auto"/>
        <w:left w:val="none" w:sz="0" w:space="0" w:color="auto"/>
        <w:bottom w:val="none" w:sz="0" w:space="0" w:color="auto"/>
        <w:right w:val="none" w:sz="0" w:space="0" w:color="auto"/>
      </w:divBdr>
    </w:div>
    <w:div w:id="1462653903">
      <w:bodyDiv w:val="1"/>
      <w:marLeft w:val="0"/>
      <w:marRight w:val="0"/>
      <w:marTop w:val="0"/>
      <w:marBottom w:val="0"/>
      <w:divBdr>
        <w:top w:val="none" w:sz="0" w:space="0" w:color="auto"/>
        <w:left w:val="none" w:sz="0" w:space="0" w:color="auto"/>
        <w:bottom w:val="none" w:sz="0" w:space="0" w:color="auto"/>
        <w:right w:val="none" w:sz="0" w:space="0" w:color="auto"/>
      </w:divBdr>
    </w:div>
    <w:div w:id="1469977381">
      <w:bodyDiv w:val="1"/>
      <w:marLeft w:val="0"/>
      <w:marRight w:val="0"/>
      <w:marTop w:val="0"/>
      <w:marBottom w:val="0"/>
      <w:divBdr>
        <w:top w:val="none" w:sz="0" w:space="0" w:color="auto"/>
        <w:left w:val="none" w:sz="0" w:space="0" w:color="auto"/>
        <w:bottom w:val="none" w:sz="0" w:space="0" w:color="auto"/>
        <w:right w:val="none" w:sz="0" w:space="0" w:color="auto"/>
      </w:divBdr>
    </w:div>
    <w:div w:id="1493335246">
      <w:bodyDiv w:val="1"/>
      <w:marLeft w:val="0"/>
      <w:marRight w:val="0"/>
      <w:marTop w:val="0"/>
      <w:marBottom w:val="0"/>
      <w:divBdr>
        <w:top w:val="none" w:sz="0" w:space="0" w:color="auto"/>
        <w:left w:val="none" w:sz="0" w:space="0" w:color="auto"/>
        <w:bottom w:val="none" w:sz="0" w:space="0" w:color="auto"/>
        <w:right w:val="none" w:sz="0" w:space="0" w:color="auto"/>
      </w:divBdr>
    </w:div>
    <w:div w:id="1493639211">
      <w:bodyDiv w:val="1"/>
      <w:marLeft w:val="0"/>
      <w:marRight w:val="0"/>
      <w:marTop w:val="0"/>
      <w:marBottom w:val="0"/>
      <w:divBdr>
        <w:top w:val="none" w:sz="0" w:space="0" w:color="auto"/>
        <w:left w:val="none" w:sz="0" w:space="0" w:color="auto"/>
        <w:bottom w:val="none" w:sz="0" w:space="0" w:color="auto"/>
        <w:right w:val="none" w:sz="0" w:space="0" w:color="auto"/>
      </w:divBdr>
    </w:div>
    <w:div w:id="1500149940">
      <w:bodyDiv w:val="1"/>
      <w:marLeft w:val="0"/>
      <w:marRight w:val="0"/>
      <w:marTop w:val="0"/>
      <w:marBottom w:val="0"/>
      <w:divBdr>
        <w:top w:val="none" w:sz="0" w:space="0" w:color="auto"/>
        <w:left w:val="none" w:sz="0" w:space="0" w:color="auto"/>
        <w:bottom w:val="none" w:sz="0" w:space="0" w:color="auto"/>
        <w:right w:val="none" w:sz="0" w:space="0" w:color="auto"/>
      </w:divBdr>
    </w:div>
    <w:div w:id="1509834507">
      <w:bodyDiv w:val="1"/>
      <w:marLeft w:val="0"/>
      <w:marRight w:val="0"/>
      <w:marTop w:val="0"/>
      <w:marBottom w:val="0"/>
      <w:divBdr>
        <w:top w:val="none" w:sz="0" w:space="0" w:color="auto"/>
        <w:left w:val="none" w:sz="0" w:space="0" w:color="auto"/>
        <w:bottom w:val="none" w:sz="0" w:space="0" w:color="auto"/>
        <w:right w:val="none" w:sz="0" w:space="0" w:color="auto"/>
      </w:divBdr>
    </w:div>
    <w:div w:id="1512837099">
      <w:bodyDiv w:val="1"/>
      <w:marLeft w:val="0"/>
      <w:marRight w:val="0"/>
      <w:marTop w:val="0"/>
      <w:marBottom w:val="0"/>
      <w:divBdr>
        <w:top w:val="none" w:sz="0" w:space="0" w:color="auto"/>
        <w:left w:val="none" w:sz="0" w:space="0" w:color="auto"/>
        <w:bottom w:val="none" w:sz="0" w:space="0" w:color="auto"/>
        <w:right w:val="none" w:sz="0" w:space="0" w:color="auto"/>
      </w:divBdr>
    </w:div>
    <w:div w:id="1535341597">
      <w:bodyDiv w:val="1"/>
      <w:marLeft w:val="0"/>
      <w:marRight w:val="0"/>
      <w:marTop w:val="0"/>
      <w:marBottom w:val="0"/>
      <w:divBdr>
        <w:top w:val="none" w:sz="0" w:space="0" w:color="auto"/>
        <w:left w:val="none" w:sz="0" w:space="0" w:color="auto"/>
        <w:bottom w:val="none" w:sz="0" w:space="0" w:color="auto"/>
        <w:right w:val="none" w:sz="0" w:space="0" w:color="auto"/>
      </w:divBdr>
    </w:div>
    <w:div w:id="1548831229">
      <w:bodyDiv w:val="1"/>
      <w:marLeft w:val="0"/>
      <w:marRight w:val="0"/>
      <w:marTop w:val="0"/>
      <w:marBottom w:val="0"/>
      <w:divBdr>
        <w:top w:val="none" w:sz="0" w:space="0" w:color="auto"/>
        <w:left w:val="none" w:sz="0" w:space="0" w:color="auto"/>
        <w:bottom w:val="none" w:sz="0" w:space="0" w:color="auto"/>
        <w:right w:val="none" w:sz="0" w:space="0" w:color="auto"/>
      </w:divBdr>
    </w:div>
    <w:div w:id="1552619593">
      <w:bodyDiv w:val="1"/>
      <w:marLeft w:val="0"/>
      <w:marRight w:val="0"/>
      <w:marTop w:val="0"/>
      <w:marBottom w:val="0"/>
      <w:divBdr>
        <w:top w:val="none" w:sz="0" w:space="0" w:color="auto"/>
        <w:left w:val="none" w:sz="0" w:space="0" w:color="auto"/>
        <w:bottom w:val="none" w:sz="0" w:space="0" w:color="auto"/>
        <w:right w:val="none" w:sz="0" w:space="0" w:color="auto"/>
      </w:divBdr>
    </w:div>
    <w:div w:id="1596741066">
      <w:bodyDiv w:val="1"/>
      <w:marLeft w:val="0"/>
      <w:marRight w:val="0"/>
      <w:marTop w:val="0"/>
      <w:marBottom w:val="0"/>
      <w:divBdr>
        <w:top w:val="none" w:sz="0" w:space="0" w:color="auto"/>
        <w:left w:val="none" w:sz="0" w:space="0" w:color="auto"/>
        <w:bottom w:val="none" w:sz="0" w:space="0" w:color="auto"/>
        <w:right w:val="none" w:sz="0" w:space="0" w:color="auto"/>
      </w:divBdr>
    </w:div>
    <w:div w:id="1605578099">
      <w:bodyDiv w:val="1"/>
      <w:marLeft w:val="0"/>
      <w:marRight w:val="0"/>
      <w:marTop w:val="0"/>
      <w:marBottom w:val="0"/>
      <w:divBdr>
        <w:top w:val="none" w:sz="0" w:space="0" w:color="auto"/>
        <w:left w:val="none" w:sz="0" w:space="0" w:color="auto"/>
        <w:bottom w:val="none" w:sz="0" w:space="0" w:color="auto"/>
        <w:right w:val="none" w:sz="0" w:space="0" w:color="auto"/>
      </w:divBdr>
    </w:div>
    <w:div w:id="1609000637">
      <w:bodyDiv w:val="1"/>
      <w:marLeft w:val="0"/>
      <w:marRight w:val="0"/>
      <w:marTop w:val="0"/>
      <w:marBottom w:val="0"/>
      <w:divBdr>
        <w:top w:val="none" w:sz="0" w:space="0" w:color="auto"/>
        <w:left w:val="none" w:sz="0" w:space="0" w:color="auto"/>
        <w:bottom w:val="none" w:sz="0" w:space="0" w:color="auto"/>
        <w:right w:val="none" w:sz="0" w:space="0" w:color="auto"/>
      </w:divBdr>
    </w:div>
    <w:div w:id="1612080898">
      <w:bodyDiv w:val="1"/>
      <w:marLeft w:val="0"/>
      <w:marRight w:val="0"/>
      <w:marTop w:val="0"/>
      <w:marBottom w:val="0"/>
      <w:divBdr>
        <w:top w:val="none" w:sz="0" w:space="0" w:color="auto"/>
        <w:left w:val="none" w:sz="0" w:space="0" w:color="auto"/>
        <w:bottom w:val="none" w:sz="0" w:space="0" w:color="auto"/>
        <w:right w:val="none" w:sz="0" w:space="0" w:color="auto"/>
      </w:divBdr>
    </w:div>
    <w:div w:id="1617979415">
      <w:bodyDiv w:val="1"/>
      <w:marLeft w:val="0"/>
      <w:marRight w:val="0"/>
      <w:marTop w:val="0"/>
      <w:marBottom w:val="0"/>
      <w:divBdr>
        <w:top w:val="none" w:sz="0" w:space="0" w:color="auto"/>
        <w:left w:val="none" w:sz="0" w:space="0" w:color="auto"/>
        <w:bottom w:val="none" w:sz="0" w:space="0" w:color="auto"/>
        <w:right w:val="none" w:sz="0" w:space="0" w:color="auto"/>
      </w:divBdr>
    </w:div>
    <w:div w:id="1618370177">
      <w:bodyDiv w:val="1"/>
      <w:marLeft w:val="0"/>
      <w:marRight w:val="0"/>
      <w:marTop w:val="0"/>
      <w:marBottom w:val="0"/>
      <w:divBdr>
        <w:top w:val="none" w:sz="0" w:space="0" w:color="auto"/>
        <w:left w:val="none" w:sz="0" w:space="0" w:color="auto"/>
        <w:bottom w:val="none" w:sz="0" w:space="0" w:color="auto"/>
        <w:right w:val="none" w:sz="0" w:space="0" w:color="auto"/>
      </w:divBdr>
    </w:div>
    <w:div w:id="1620063945">
      <w:bodyDiv w:val="1"/>
      <w:marLeft w:val="0"/>
      <w:marRight w:val="0"/>
      <w:marTop w:val="0"/>
      <w:marBottom w:val="0"/>
      <w:divBdr>
        <w:top w:val="none" w:sz="0" w:space="0" w:color="auto"/>
        <w:left w:val="none" w:sz="0" w:space="0" w:color="auto"/>
        <w:bottom w:val="none" w:sz="0" w:space="0" w:color="auto"/>
        <w:right w:val="none" w:sz="0" w:space="0" w:color="auto"/>
      </w:divBdr>
    </w:div>
    <w:div w:id="1642617103">
      <w:bodyDiv w:val="1"/>
      <w:marLeft w:val="0"/>
      <w:marRight w:val="0"/>
      <w:marTop w:val="0"/>
      <w:marBottom w:val="0"/>
      <w:divBdr>
        <w:top w:val="none" w:sz="0" w:space="0" w:color="auto"/>
        <w:left w:val="none" w:sz="0" w:space="0" w:color="auto"/>
        <w:bottom w:val="none" w:sz="0" w:space="0" w:color="auto"/>
        <w:right w:val="none" w:sz="0" w:space="0" w:color="auto"/>
      </w:divBdr>
    </w:div>
    <w:div w:id="1658611486">
      <w:bodyDiv w:val="1"/>
      <w:marLeft w:val="0"/>
      <w:marRight w:val="0"/>
      <w:marTop w:val="0"/>
      <w:marBottom w:val="0"/>
      <w:divBdr>
        <w:top w:val="none" w:sz="0" w:space="0" w:color="auto"/>
        <w:left w:val="none" w:sz="0" w:space="0" w:color="auto"/>
        <w:bottom w:val="none" w:sz="0" w:space="0" w:color="auto"/>
        <w:right w:val="none" w:sz="0" w:space="0" w:color="auto"/>
      </w:divBdr>
    </w:div>
    <w:div w:id="1666320689">
      <w:bodyDiv w:val="1"/>
      <w:marLeft w:val="0"/>
      <w:marRight w:val="0"/>
      <w:marTop w:val="0"/>
      <w:marBottom w:val="0"/>
      <w:divBdr>
        <w:top w:val="none" w:sz="0" w:space="0" w:color="auto"/>
        <w:left w:val="none" w:sz="0" w:space="0" w:color="auto"/>
        <w:bottom w:val="none" w:sz="0" w:space="0" w:color="auto"/>
        <w:right w:val="none" w:sz="0" w:space="0" w:color="auto"/>
      </w:divBdr>
    </w:div>
    <w:div w:id="1668291911">
      <w:bodyDiv w:val="1"/>
      <w:marLeft w:val="0"/>
      <w:marRight w:val="0"/>
      <w:marTop w:val="0"/>
      <w:marBottom w:val="0"/>
      <w:divBdr>
        <w:top w:val="none" w:sz="0" w:space="0" w:color="auto"/>
        <w:left w:val="none" w:sz="0" w:space="0" w:color="auto"/>
        <w:bottom w:val="none" w:sz="0" w:space="0" w:color="auto"/>
        <w:right w:val="none" w:sz="0" w:space="0" w:color="auto"/>
      </w:divBdr>
    </w:div>
    <w:div w:id="1670667844">
      <w:bodyDiv w:val="1"/>
      <w:marLeft w:val="0"/>
      <w:marRight w:val="0"/>
      <w:marTop w:val="0"/>
      <w:marBottom w:val="0"/>
      <w:divBdr>
        <w:top w:val="none" w:sz="0" w:space="0" w:color="auto"/>
        <w:left w:val="none" w:sz="0" w:space="0" w:color="auto"/>
        <w:bottom w:val="none" w:sz="0" w:space="0" w:color="auto"/>
        <w:right w:val="none" w:sz="0" w:space="0" w:color="auto"/>
      </w:divBdr>
    </w:div>
    <w:div w:id="1676570805">
      <w:bodyDiv w:val="1"/>
      <w:marLeft w:val="0"/>
      <w:marRight w:val="0"/>
      <w:marTop w:val="0"/>
      <w:marBottom w:val="0"/>
      <w:divBdr>
        <w:top w:val="none" w:sz="0" w:space="0" w:color="auto"/>
        <w:left w:val="none" w:sz="0" w:space="0" w:color="auto"/>
        <w:bottom w:val="none" w:sz="0" w:space="0" w:color="auto"/>
        <w:right w:val="none" w:sz="0" w:space="0" w:color="auto"/>
      </w:divBdr>
    </w:div>
    <w:div w:id="1684890908">
      <w:bodyDiv w:val="1"/>
      <w:marLeft w:val="0"/>
      <w:marRight w:val="0"/>
      <w:marTop w:val="0"/>
      <w:marBottom w:val="0"/>
      <w:divBdr>
        <w:top w:val="none" w:sz="0" w:space="0" w:color="auto"/>
        <w:left w:val="none" w:sz="0" w:space="0" w:color="auto"/>
        <w:bottom w:val="none" w:sz="0" w:space="0" w:color="auto"/>
        <w:right w:val="none" w:sz="0" w:space="0" w:color="auto"/>
      </w:divBdr>
    </w:div>
    <w:div w:id="1694719465">
      <w:bodyDiv w:val="1"/>
      <w:marLeft w:val="0"/>
      <w:marRight w:val="0"/>
      <w:marTop w:val="0"/>
      <w:marBottom w:val="0"/>
      <w:divBdr>
        <w:top w:val="none" w:sz="0" w:space="0" w:color="auto"/>
        <w:left w:val="none" w:sz="0" w:space="0" w:color="auto"/>
        <w:bottom w:val="none" w:sz="0" w:space="0" w:color="auto"/>
        <w:right w:val="none" w:sz="0" w:space="0" w:color="auto"/>
      </w:divBdr>
    </w:div>
    <w:div w:id="1698309790">
      <w:bodyDiv w:val="1"/>
      <w:marLeft w:val="0"/>
      <w:marRight w:val="0"/>
      <w:marTop w:val="0"/>
      <w:marBottom w:val="0"/>
      <w:divBdr>
        <w:top w:val="none" w:sz="0" w:space="0" w:color="auto"/>
        <w:left w:val="none" w:sz="0" w:space="0" w:color="auto"/>
        <w:bottom w:val="none" w:sz="0" w:space="0" w:color="auto"/>
        <w:right w:val="none" w:sz="0" w:space="0" w:color="auto"/>
      </w:divBdr>
    </w:div>
    <w:div w:id="1698847814">
      <w:bodyDiv w:val="1"/>
      <w:marLeft w:val="0"/>
      <w:marRight w:val="0"/>
      <w:marTop w:val="0"/>
      <w:marBottom w:val="0"/>
      <w:divBdr>
        <w:top w:val="none" w:sz="0" w:space="0" w:color="auto"/>
        <w:left w:val="none" w:sz="0" w:space="0" w:color="auto"/>
        <w:bottom w:val="none" w:sz="0" w:space="0" w:color="auto"/>
        <w:right w:val="none" w:sz="0" w:space="0" w:color="auto"/>
      </w:divBdr>
    </w:div>
    <w:div w:id="1711373493">
      <w:bodyDiv w:val="1"/>
      <w:marLeft w:val="0"/>
      <w:marRight w:val="0"/>
      <w:marTop w:val="0"/>
      <w:marBottom w:val="0"/>
      <w:divBdr>
        <w:top w:val="none" w:sz="0" w:space="0" w:color="auto"/>
        <w:left w:val="none" w:sz="0" w:space="0" w:color="auto"/>
        <w:bottom w:val="none" w:sz="0" w:space="0" w:color="auto"/>
        <w:right w:val="none" w:sz="0" w:space="0" w:color="auto"/>
      </w:divBdr>
    </w:div>
    <w:div w:id="1740979234">
      <w:bodyDiv w:val="1"/>
      <w:marLeft w:val="0"/>
      <w:marRight w:val="0"/>
      <w:marTop w:val="0"/>
      <w:marBottom w:val="0"/>
      <w:divBdr>
        <w:top w:val="none" w:sz="0" w:space="0" w:color="auto"/>
        <w:left w:val="none" w:sz="0" w:space="0" w:color="auto"/>
        <w:bottom w:val="none" w:sz="0" w:space="0" w:color="auto"/>
        <w:right w:val="none" w:sz="0" w:space="0" w:color="auto"/>
      </w:divBdr>
    </w:div>
    <w:div w:id="1746799327">
      <w:bodyDiv w:val="1"/>
      <w:marLeft w:val="0"/>
      <w:marRight w:val="0"/>
      <w:marTop w:val="0"/>
      <w:marBottom w:val="0"/>
      <w:divBdr>
        <w:top w:val="none" w:sz="0" w:space="0" w:color="auto"/>
        <w:left w:val="none" w:sz="0" w:space="0" w:color="auto"/>
        <w:bottom w:val="none" w:sz="0" w:space="0" w:color="auto"/>
        <w:right w:val="none" w:sz="0" w:space="0" w:color="auto"/>
      </w:divBdr>
    </w:div>
    <w:div w:id="1759013635">
      <w:bodyDiv w:val="1"/>
      <w:marLeft w:val="0"/>
      <w:marRight w:val="0"/>
      <w:marTop w:val="0"/>
      <w:marBottom w:val="0"/>
      <w:divBdr>
        <w:top w:val="none" w:sz="0" w:space="0" w:color="auto"/>
        <w:left w:val="none" w:sz="0" w:space="0" w:color="auto"/>
        <w:bottom w:val="none" w:sz="0" w:space="0" w:color="auto"/>
        <w:right w:val="none" w:sz="0" w:space="0" w:color="auto"/>
      </w:divBdr>
    </w:div>
    <w:div w:id="1766999419">
      <w:bodyDiv w:val="1"/>
      <w:marLeft w:val="0"/>
      <w:marRight w:val="0"/>
      <w:marTop w:val="0"/>
      <w:marBottom w:val="0"/>
      <w:divBdr>
        <w:top w:val="none" w:sz="0" w:space="0" w:color="auto"/>
        <w:left w:val="none" w:sz="0" w:space="0" w:color="auto"/>
        <w:bottom w:val="none" w:sz="0" w:space="0" w:color="auto"/>
        <w:right w:val="none" w:sz="0" w:space="0" w:color="auto"/>
      </w:divBdr>
    </w:div>
    <w:div w:id="1771393330">
      <w:bodyDiv w:val="1"/>
      <w:marLeft w:val="0"/>
      <w:marRight w:val="0"/>
      <w:marTop w:val="0"/>
      <w:marBottom w:val="0"/>
      <w:divBdr>
        <w:top w:val="none" w:sz="0" w:space="0" w:color="auto"/>
        <w:left w:val="none" w:sz="0" w:space="0" w:color="auto"/>
        <w:bottom w:val="none" w:sz="0" w:space="0" w:color="auto"/>
        <w:right w:val="none" w:sz="0" w:space="0" w:color="auto"/>
      </w:divBdr>
    </w:div>
    <w:div w:id="1772966144">
      <w:bodyDiv w:val="1"/>
      <w:marLeft w:val="0"/>
      <w:marRight w:val="0"/>
      <w:marTop w:val="0"/>
      <w:marBottom w:val="0"/>
      <w:divBdr>
        <w:top w:val="none" w:sz="0" w:space="0" w:color="auto"/>
        <w:left w:val="none" w:sz="0" w:space="0" w:color="auto"/>
        <w:bottom w:val="none" w:sz="0" w:space="0" w:color="auto"/>
        <w:right w:val="none" w:sz="0" w:space="0" w:color="auto"/>
      </w:divBdr>
    </w:div>
    <w:div w:id="1784424672">
      <w:bodyDiv w:val="1"/>
      <w:marLeft w:val="0"/>
      <w:marRight w:val="0"/>
      <w:marTop w:val="0"/>
      <w:marBottom w:val="0"/>
      <w:divBdr>
        <w:top w:val="none" w:sz="0" w:space="0" w:color="auto"/>
        <w:left w:val="none" w:sz="0" w:space="0" w:color="auto"/>
        <w:bottom w:val="none" w:sz="0" w:space="0" w:color="auto"/>
        <w:right w:val="none" w:sz="0" w:space="0" w:color="auto"/>
      </w:divBdr>
    </w:div>
    <w:div w:id="1789081231">
      <w:bodyDiv w:val="1"/>
      <w:marLeft w:val="0"/>
      <w:marRight w:val="0"/>
      <w:marTop w:val="0"/>
      <w:marBottom w:val="0"/>
      <w:divBdr>
        <w:top w:val="none" w:sz="0" w:space="0" w:color="auto"/>
        <w:left w:val="none" w:sz="0" w:space="0" w:color="auto"/>
        <w:bottom w:val="none" w:sz="0" w:space="0" w:color="auto"/>
        <w:right w:val="none" w:sz="0" w:space="0" w:color="auto"/>
      </w:divBdr>
    </w:div>
    <w:div w:id="1815104254">
      <w:bodyDiv w:val="1"/>
      <w:marLeft w:val="0"/>
      <w:marRight w:val="0"/>
      <w:marTop w:val="0"/>
      <w:marBottom w:val="0"/>
      <w:divBdr>
        <w:top w:val="none" w:sz="0" w:space="0" w:color="auto"/>
        <w:left w:val="none" w:sz="0" w:space="0" w:color="auto"/>
        <w:bottom w:val="none" w:sz="0" w:space="0" w:color="auto"/>
        <w:right w:val="none" w:sz="0" w:space="0" w:color="auto"/>
      </w:divBdr>
    </w:div>
    <w:div w:id="1839803321">
      <w:bodyDiv w:val="1"/>
      <w:marLeft w:val="0"/>
      <w:marRight w:val="0"/>
      <w:marTop w:val="0"/>
      <w:marBottom w:val="0"/>
      <w:divBdr>
        <w:top w:val="none" w:sz="0" w:space="0" w:color="auto"/>
        <w:left w:val="none" w:sz="0" w:space="0" w:color="auto"/>
        <w:bottom w:val="none" w:sz="0" w:space="0" w:color="auto"/>
        <w:right w:val="none" w:sz="0" w:space="0" w:color="auto"/>
      </w:divBdr>
    </w:div>
    <w:div w:id="1844472355">
      <w:bodyDiv w:val="1"/>
      <w:marLeft w:val="0"/>
      <w:marRight w:val="0"/>
      <w:marTop w:val="0"/>
      <w:marBottom w:val="0"/>
      <w:divBdr>
        <w:top w:val="none" w:sz="0" w:space="0" w:color="auto"/>
        <w:left w:val="none" w:sz="0" w:space="0" w:color="auto"/>
        <w:bottom w:val="none" w:sz="0" w:space="0" w:color="auto"/>
        <w:right w:val="none" w:sz="0" w:space="0" w:color="auto"/>
      </w:divBdr>
    </w:div>
    <w:div w:id="1868910215">
      <w:bodyDiv w:val="1"/>
      <w:marLeft w:val="0"/>
      <w:marRight w:val="0"/>
      <w:marTop w:val="0"/>
      <w:marBottom w:val="0"/>
      <w:divBdr>
        <w:top w:val="none" w:sz="0" w:space="0" w:color="auto"/>
        <w:left w:val="none" w:sz="0" w:space="0" w:color="auto"/>
        <w:bottom w:val="none" w:sz="0" w:space="0" w:color="auto"/>
        <w:right w:val="none" w:sz="0" w:space="0" w:color="auto"/>
      </w:divBdr>
    </w:div>
    <w:div w:id="1873764008">
      <w:bodyDiv w:val="1"/>
      <w:marLeft w:val="0"/>
      <w:marRight w:val="0"/>
      <w:marTop w:val="0"/>
      <w:marBottom w:val="0"/>
      <w:divBdr>
        <w:top w:val="none" w:sz="0" w:space="0" w:color="auto"/>
        <w:left w:val="none" w:sz="0" w:space="0" w:color="auto"/>
        <w:bottom w:val="none" w:sz="0" w:space="0" w:color="auto"/>
        <w:right w:val="none" w:sz="0" w:space="0" w:color="auto"/>
      </w:divBdr>
    </w:div>
    <w:div w:id="1876306128">
      <w:bodyDiv w:val="1"/>
      <w:marLeft w:val="0"/>
      <w:marRight w:val="0"/>
      <w:marTop w:val="0"/>
      <w:marBottom w:val="0"/>
      <w:divBdr>
        <w:top w:val="none" w:sz="0" w:space="0" w:color="auto"/>
        <w:left w:val="none" w:sz="0" w:space="0" w:color="auto"/>
        <w:bottom w:val="none" w:sz="0" w:space="0" w:color="auto"/>
        <w:right w:val="none" w:sz="0" w:space="0" w:color="auto"/>
      </w:divBdr>
    </w:div>
    <w:div w:id="1887134178">
      <w:bodyDiv w:val="1"/>
      <w:marLeft w:val="0"/>
      <w:marRight w:val="0"/>
      <w:marTop w:val="0"/>
      <w:marBottom w:val="0"/>
      <w:divBdr>
        <w:top w:val="none" w:sz="0" w:space="0" w:color="auto"/>
        <w:left w:val="none" w:sz="0" w:space="0" w:color="auto"/>
        <w:bottom w:val="none" w:sz="0" w:space="0" w:color="auto"/>
        <w:right w:val="none" w:sz="0" w:space="0" w:color="auto"/>
      </w:divBdr>
    </w:div>
    <w:div w:id="1887374514">
      <w:bodyDiv w:val="1"/>
      <w:marLeft w:val="0"/>
      <w:marRight w:val="0"/>
      <w:marTop w:val="0"/>
      <w:marBottom w:val="0"/>
      <w:divBdr>
        <w:top w:val="none" w:sz="0" w:space="0" w:color="auto"/>
        <w:left w:val="none" w:sz="0" w:space="0" w:color="auto"/>
        <w:bottom w:val="none" w:sz="0" w:space="0" w:color="auto"/>
        <w:right w:val="none" w:sz="0" w:space="0" w:color="auto"/>
      </w:divBdr>
    </w:div>
    <w:div w:id="1887526860">
      <w:bodyDiv w:val="1"/>
      <w:marLeft w:val="0"/>
      <w:marRight w:val="0"/>
      <w:marTop w:val="0"/>
      <w:marBottom w:val="0"/>
      <w:divBdr>
        <w:top w:val="none" w:sz="0" w:space="0" w:color="auto"/>
        <w:left w:val="none" w:sz="0" w:space="0" w:color="auto"/>
        <w:bottom w:val="none" w:sz="0" w:space="0" w:color="auto"/>
        <w:right w:val="none" w:sz="0" w:space="0" w:color="auto"/>
      </w:divBdr>
    </w:div>
    <w:div w:id="1893230732">
      <w:bodyDiv w:val="1"/>
      <w:marLeft w:val="0"/>
      <w:marRight w:val="0"/>
      <w:marTop w:val="0"/>
      <w:marBottom w:val="0"/>
      <w:divBdr>
        <w:top w:val="none" w:sz="0" w:space="0" w:color="auto"/>
        <w:left w:val="none" w:sz="0" w:space="0" w:color="auto"/>
        <w:bottom w:val="none" w:sz="0" w:space="0" w:color="auto"/>
        <w:right w:val="none" w:sz="0" w:space="0" w:color="auto"/>
      </w:divBdr>
    </w:div>
    <w:div w:id="1902401318">
      <w:bodyDiv w:val="1"/>
      <w:marLeft w:val="0"/>
      <w:marRight w:val="0"/>
      <w:marTop w:val="0"/>
      <w:marBottom w:val="0"/>
      <w:divBdr>
        <w:top w:val="none" w:sz="0" w:space="0" w:color="auto"/>
        <w:left w:val="none" w:sz="0" w:space="0" w:color="auto"/>
        <w:bottom w:val="none" w:sz="0" w:space="0" w:color="auto"/>
        <w:right w:val="none" w:sz="0" w:space="0" w:color="auto"/>
      </w:divBdr>
    </w:div>
    <w:div w:id="1903633547">
      <w:bodyDiv w:val="1"/>
      <w:marLeft w:val="0"/>
      <w:marRight w:val="0"/>
      <w:marTop w:val="0"/>
      <w:marBottom w:val="0"/>
      <w:divBdr>
        <w:top w:val="none" w:sz="0" w:space="0" w:color="auto"/>
        <w:left w:val="none" w:sz="0" w:space="0" w:color="auto"/>
        <w:bottom w:val="none" w:sz="0" w:space="0" w:color="auto"/>
        <w:right w:val="none" w:sz="0" w:space="0" w:color="auto"/>
      </w:divBdr>
    </w:div>
    <w:div w:id="1916432123">
      <w:bodyDiv w:val="1"/>
      <w:marLeft w:val="0"/>
      <w:marRight w:val="0"/>
      <w:marTop w:val="0"/>
      <w:marBottom w:val="0"/>
      <w:divBdr>
        <w:top w:val="none" w:sz="0" w:space="0" w:color="auto"/>
        <w:left w:val="none" w:sz="0" w:space="0" w:color="auto"/>
        <w:bottom w:val="none" w:sz="0" w:space="0" w:color="auto"/>
        <w:right w:val="none" w:sz="0" w:space="0" w:color="auto"/>
      </w:divBdr>
    </w:div>
    <w:div w:id="1941571964">
      <w:bodyDiv w:val="1"/>
      <w:marLeft w:val="0"/>
      <w:marRight w:val="0"/>
      <w:marTop w:val="0"/>
      <w:marBottom w:val="0"/>
      <w:divBdr>
        <w:top w:val="none" w:sz="0" w:space="0" w:color="auto"/>
        <w:left w:val="none" w:sz="0" w:space="0" w:color="auto"/>
        <w:bottom w:val="none" w:sz="0" w:space="0" w:color="auto"/>
        <w:right w:val="none" w:sz="0" w:space="0" w:color="auto"/>
      </w:divBdr>
    </w:div>
    <w:div w:id="1966540933">
      <w:bodyDiv w:val="1"/>
      <w:marLeft w:val="0"/>
      <w:marRight w:val="0"/>
      <w:marTop w:val="0"/>
      <w:marBottom w:val="0"/>
      <w:divBdr>
        <w:top w:val="none" w:sz="0" w:space="0" w:color="auto"/>
        <w:left w:val="none" w:sz="0" w:space="0" w:color="auto"/>
        <w:bottom w:val="none" w:sz="0" w:space="0" w:color="auto"/>
        <w:right w:val="none" w:sz="0" w:space="0" w:color="auto"/>
      </w:divBdr>
    </w:div>
    <w:div w:id="1983733953">
      <w:bodyDiv w:val="1"/>
      <w:marLeft w:val="0"/>
      <w:marRight w:val="0"/>
      <w:marTop w:val="0"/>
      <w:marBottom w:val="0"/>
      <w:divBdr>
        <w:top w:val="none" w:sz="0" w:space="0" w:color="auto"/>
        <w:left w:val="none" w:sz="0" w:space="0" w:color="auto"/>
        <w:bottom w:val="none" w:sz="0" w:space="0" w:color="auto"/>
        <w:right w:val="none" w:sz="0" w:space="0" w:color="auto"/>
      </w:divBdr>
    </w:div>
    <w:div w:id="1997949313">
      <w:bodyDiv w:val="1"/>
      <w:marLeft w:val="0"/>
      <w:marRight w:val="0"/>
      <w:marTop w:val="0"/>
      <w:marBottom w:val="0"/>
      <w:divBdr>
        <w:top w:val="none" w:sz="0" w:space="0" w:color="auto"/>
        <w:left w:val="none" w:sz="0" w:space="0" w:color="auto"/>
        <w:bottom w:val="none" w:sz="0" w:space="0" w:color="auto"/>
        <w:right w:val="none" w:sz="0" w:space="0" w:color="auto"/>
      </w:divBdr>
    </w:div>
    <w:div w:id="2008240788">
      <w:bodyDiv w:val="1"/>
      <w:marLeft w:val="0"/>
      <w:marRight w:val="0"/>
      <w:marTop w:val="0"/>
      <w:marBottom w:val="0"/>
      <w:divBdr>
        <w:top w:val="none" w:sz="0" w:space="0" w:color="auto"/>
        <w:left w:val="none" w:sz="0" w:space="0" w:color="auto"/>
        <w:bottom w:val="none" w:sz="0" w:space="0" w:color="auto"/>
        <w:right w:val="none" w:sz="0" w:space="0" w:color="auto"/>
      </w:divBdr>
    </w:div>
    <w:div w:id="2009863569">
      <w:bodyDiv w:val="1"/>
      <w:marLeft w:val="0"/>
      <w:marRight w:val="0"/>
      <w:marTop w:val="0"/>
      <w:marBottom w:val="0"/>
      <w:divBdr>
        <w:top w:val="none" w:sz="0" w:space="0" w:color="auto"/>
        <w:left w:val="none" w:sz="0" w:space="0" w:color="auto"/>
        <w:bottom w:val="none" w:sz="0" w:space="0" w:color="auto"/>
        <w:right w:val="none" w:sz="0" w:space="0" w:color="auto"/>
      </w:divBdr>
    </w:div>
    <w:div w:id="2012565677">
      <w:bodyDiv w:val="1"/>
      <w:marLeft w:val="0"/>
      <w:marRight w:val="0"/>
      <w:marTop w:val="0"/>
      <w:marBottom w:val="0"/>
      <w:divBdr>
        <w:top w:val="none" w:sz="0" w:space="0" w:color="auto"/>
        <w:left w:val="none" w:sz="0" w:space="0" w:color="auto"/>
        <w:bottom w:val="none" w:sz="0" w:space="0" w:color="auto"/>
        <w:right w:val="none" w:sz="0" w:space="0" w:color="auto"/>
      </w:divBdr>
    </w:div>
    <w:div w:id="2019579701">
      <w:bodyDiv w:val="1"/>
      <w:marLeft w:val="0"/>
      <w:marRight w:val="0"/>
      <w:marTop w:val="0"/>
      <w:marBottom w:val="0"/>
      <w:divBdr>
        <w:top w:val="none" w:sz="0" w:space="0" w:color="auto"/>
        <w:left w:val="none" w:sz="0" w:space="0" w:color="auto"/>
        <w:bottom w:val="none" w:sz="0" w:space="0" w:color="auto"/>
        <w:right w:val="none" w:sz="0" w:space="0" w:color="auto"/>
      </w:divBdr>
    </w:div>
    <w:div w:id="2031947038">
      <w:bodyDiv w:val="1"/>
      <w:marLeft w:val="0"/>
      <w:marRight w:val="0"/>
      <w:marTop w:val="0"/>
      <w:marBottom w:val="0"/>
      <w:divBdr>
        <w:top w:val="none" w:sz="0" w:space="0" w:color="auto"/>
        <w:left w:val="none" w:sz="0" w:space="0" w:color="auto"/>
        <w:bottom w:val="none" w:sz="0" w:space="0" w:color="auto"/>
        <w:right w:val="none" w:sz="0" w:space="0" w:color="auto"/>
      </w:divBdr>
    </w:div>
    <w:div w:id="2035231343">
      <w:bodyDiv w:val="1"/>
      <w:marLeft w:val="0"/>
      <w:marRight w:val="0"/>
      <w:marTop w:val="0"/>
      <w:marBottom w:val="0"/>
      <w:divBdr>
        <w:top w:val="none" w:sz="0" w:space="0" w:color="auto"/>
        <w:left w:val="none" w:sz="0" w:space="0" w:color="auto"/>
        <w:bottom w:val="none" w:sz="0" w:space="0" w:color="auto"/>
        <w:right w:val="none" w:sz="0" w:space="0" w:color="auto"/>
      </w:divBdr>
    </w:div>
    <w:div w:id="2067605754">
      <w:bodyDiv w:val="1"/>
      <w:marLeft w:val="0"/>
      <w:marRight w:val="0"/>
      <w:marTop w:val="0"/>
      <w:marBottom w:val="0"/>
      <w:divBdr>
        <w:top w:val="none" w:sz="0" w:space="0" w:color="auto"/>
        <w:left w:val="none" w:sz="0" w:space="0" w:color="auto"/>
        <w:bottom w:val="none" w:sz="0" w:space="0" w:color="auto"/>
        <w:right w:val="none" w:sz="0" w:space="0" w:color="auto"/>
      </w:divBdr>
    </w:div>
    <w:div w:id="2068526908">
      <w:bodyDiv w:val="1"/>
      <w:marLeft w:val="0"/>
      <w:marRight w:val="0"/>
      <w:marTop w:val="0"/>
      <w:marBottom w:val="0"/>
      <w:divBdr>
        <w:top w:val="none" w:sz="0" w:space="0" w:color="auto"/>
        <w:left w:val="none" w:sz="0" w:space="0" w:color="auto"/>
        <w:bottom w:val="none" w:sz="0" w:space="0" w:color="auto"/>
        <w:right w:val="none" w:sz="0" w:space="0" w:color="auto"/>
      </w:divBdr>
    </w:div>
    <w:div w:id="2081126619">
      <w:bodyDiv w:val="1"/>
      <w:marLeft w:val="0"/>
      <w:marRight w:val="0"/>
      <w:marTop w:val="0"/>
      <w:marBottom w:val="0"/>
      <w:divBdr>
        <w:top w:val="none" w:sz="0" w:space="0" w:color="auto"/>
        <w:left w:val="none" w:sz="0" w:space="0" w:color="auto"/>
        <w:bottom w:val="none" w:sz="0" w:space="0" w:color="auto"/>
        <w:right w:val="none" w:sz="0" w:space="0" w:color="auto"/>
      </w:divBdr>
    </w:div>
    <w:div w:id="2082943525">
      <w:bodyDiv w:val="1"/>
      <w:marLeft w:val="0"/>
      <w:marRight w:val="0"/>
      <w:marTop w:val="0"/>
      <w:marBottom w:val="0"/>
      <w:divBdr>
        <w:top w:val="none" w:sz="0" w:space="0" w:color="auto"/>
        <w:left w:val="none" w:sz="0" w:space="0" w:color="auto"/>
        <w:bottom w:val="none" w:sz="0" w:space="0" w:color="auto"/>
        <w:right w:val="none" w:sz="0" w:space="0" w:color="auto"/>
      </w:divBdr>
    </w:div>
    <w:div w:id="2087191715">
      <w:bodyDiv w:val="1"/>
      <w:marLeft w:val="0"/>
      <w:marRight w:val="0"/>
      <w:marTop w:val="0"/>
      <w:marBottom w:val="0"/>
      <w:divBdr>
        <w:top w:val="none" w:sz="0" w:space="0" w:color="auto"/>
        <w:left w:val="none" w:sz="0" w:space="0" w:color="auto"/>
        <w:bottom w:val="none" w:sz="0" w:space="0" w:color="auto"/>
        <w:right w:val="none" w:sz="0" w:space="0" w:color="auto"/>
      </w:divBdr>
    </w:div>
    <w:div w:id="2091921805">
      <w:bodyDiv w:val="1"/>
      <w:marLeft w:val="0"/>
      <w:marRight w:val="0"/>
      <w:marTop w:val="0"/>
      <w:marBottom w:val="0"/>
      <w:divBdr>
        <w:top w:val="none" w:sz="0" w:space="0" w:color="auto"/>
        <w:left w:val="none" w:sz="0" w:space="0" w:color="auto"/>
        <w:bottom w:val="none" w:sz="0" w:space="0" w:color="auto"/>
        <w:right w:val="none" w:sz="0" w:space="0" w:color="auto"/>
      </w:divBdr>
    </w:div>
    <w:div w:id="2095935665">
      <w:bodyDiv w:val="1"/>
      <w:marLeft w:val="0"/>
      <w:marRight w:val="0"/>
      <w:marTop w:val="0"/>
      <w:marBottom w:val="0"/>
      <w:divBdr>
        <w:top w:val="none" w:sz="0" w:space="0" w:color="auto"/>
        <w:left w:val="none" w:sz="0" w:space="0" w:color="auto"/>
        <w:bottom w:val="none" w:sz="0" w:space="0" w:color="auto"/>
        <w:right w:val="none" w:sz="0" w:space="0" w:color="auto"/>
      </w:divBdr>
    </w:div>
    <w:div w:id="2134707714">
      <w:bodyDiv w:val="1"/>
      <w:marLeft w:val="0"/>
      <w:marRight w:val="0"/>
      <w:marTop w:val="0"/>
      <w:marBottom w:val="0"/>
      <w:divBdr>
        <w:top w:val="none" w:sz="0" w:space="0" w:color="auto"/>
        <w:left w:val="none" w:sz="0" w:space="0" w:color="auto"/>
        <w:bottom w:val="none" w:sz="0" w:space="0" w:color="auto"/>
        <w:right w:val="none" w:sz="0" w:space="0" w:color="auto"/>
      </w:divBdr>
    </w:div>
    <w:div w:id="214292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C742A-0A31-4C7A-9335-0967BFF1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11665</TotalTime>
  <Pages>1</Pages>
  <Words>2226</Words>
  <Characters>13362</Characters>
  <Application>Microsoft Office Word</Application>
  <DocSecurity>0</DocSecurity>
  <Lines>111</Lines>
  <Paragraphs>31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mielniczuk</dc:creator>
  <cp:keywords/>
  <dc:description/>
  <cp:lastModifiedBy>Pawel Mielniczuk</cp:lastModifiedBy>
  <cp:revision>341</cp:revision>
  <cp:lastPrinted>2018-05-29T13:57:00Z</cp:lastPrinted>
  <dcterms:created xsi:type="dcterms:W3CDTF">2018-03-11T11:41:00Z</dcterms:created>
  <dcterms:modified xsi:type="dcterms:W3CDTF">2018-05-29T13:57:00Z</dcterms:modified>
</cp:coreProperties>
</file>