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24" w:name="phase-1-research-results"/>
    <w:p>
      <w:pPr>
        <w:pStyle w:val="Heading1"/>
      </w:pPr>
      <w:r>
        <w:t xml:space="preserve">Phase 1 Research Results</w:t>
      </w:r>
    </w:p>
    <w:p>
      <w:pPr>
        <w:pStyle w:val="FirstParagraph"/>
      </w:pPr>
      <w:r>
        <w:t xml:space="preserve">Total Companies Found: 81</w:t>
      </w:r>
    </w:p>
    <w:bookmarkStart w:id="23" w:name="statistics"/>
    <w:p>
      <w:pPr>
        <w:pStyle w:val="Heading2"/>
      </w:pPr>
      <w:r>
        <w:t xml:space="preserve">Statistics</w:t>
      </w:r>
    </w:p>
    <w:bookmarkStart w:id="21" w:name="by-severity"/>
    <w:p>
      <w:pPr>
        <w:pStyle w:val="Heading3"/>
      </w:pPr>
      <w:r>
        <w:t xml:space="preserve">By Severity:</w:t>
      </w:r>
    </w:p>
    <w:p>
      <w:pPr>
        <w:pStyle w:val="Compact"/>
        <w:numPr>
          <w:ilvl w:val="0"/>
          <w:numId w:val="1001"/>
        </w:numPr>
      </w:pPr>
      <w:r>
        <w:t xml:space="preserve">CRITICAL: 29</w:t>
      </w:r>
    </w:p>
    <w:p>
      <w:pPr>
        <w:pStyle w:val="Compact"/>
        <w:numPr>
          <w:ilvl w:val="0"/>
          <w:numId w:val="1001"/>
        </w:numPr>
      </w:pPr>
      <w:r>
        <w:t xml:space="preserve">HIGH: 32</w:t>
      </w:r>
    </w:p>
    <w:p>
      <w:pPr>
        <w:pStyle w:val="Compact"/>
        <w:numPr>
          <w:ilvl w:val="0"/>
          <w:numId w:val="1001"/>
        </w:numPr>
      </w:pPr>
      <w:r>
        <w:t xml:space="preserve">MEDIUM: 13</w:t>
      </w:r>
    </w:p>
    <w:p>
      <w:pPr>
        <w:pStyle w:val="Compact"/>
        <w:numPr>
          <w:ilvl w:val="0"/>
          <w:numId w:val="1001"/>
        </w:numPr>
      </w:pPr>
      <w:r>
        <w:t xml:space="preserve">LOW: 7</w:t>
      </w:r>
    </w:p>
    <w:bookmarkEnd w:id="21"/>
    <w:bookmarkStart w:id="22" w:name="by-support-type"/>
    <w:p>
      <w:pPr>
        <w:pStyle w:val="Heading3"/>
      </w:pPr>
      <w:r>
        <w:t xml:space="preserve">By Support Type:</w:t>
      </w:r>
    </w:p>
    <w:p>
      <w:pPr>
        <w:pStyle w:val="Compact"/>
        <w:numPr>
          <w:ilvl w:val="0"/>
          <w:numId w:val="1002"/>
        </w:numPr>
      </w:pPr>
      <w:r>
        <w:t xml:space="preserve">DIRECT_FUNDING: 12</w:t>
      </w:r>
    </w:p>
    <w:p>
      <w:pPr>
        <w:pStyle w:val="Compact"/>
        <w:numPr>
          <w:ilvl w:val="0"/>
          <w:numId w:val="1002"/>
        </w:numPr>
      </w:pPr>
      <w:r>
        <w:t xml:space="preserve">OPERATIONS: 41</w:t>
      </w:r>
    </w:p>
    <w:p>
      <w:pPr>
        <w:pStyle w:val="Compact"/>
        <w:numPr>
          <w:ilvl w:val="0"/>
          <w:numId w:val="1002"/>
        </w:numPr>
      </w:pPr>
      <w:r>
        <w:t xml:space="preserve">CONTRACTS: 20</w:t>
      </w:r>
    </w:p>
    <w:p>
      <w:pPr>
        <w:pStyle w:val="Compact"/>
        <w:numPr>
          <w:ilvl w:val="0"/>
          <w:numId w:val="1002"/>
        </w:numPr>
      </w:pPr>
      <w:r>
        <w:t xml:space="preserve">PARTNERSHIPS: 5</w:t>
      </w:r>
    </w:p>
    <w:p>
      <w:pPr>
        <w:pStyle w:val="Compact"/>
        <w:numPr>
          <w:ilvl w:val="0"/>
          <w:numId w:val="1002"/>
        </w:numPr>
      </w:pPr>
      <w:r>
        <w:t xml:space="preserve">STATEMENTS: 6</w:t>
      </w:r>
    </w:p>
    <w:p>
      <w:pPr>
        <w:pStyle w:val="Compact"/>
        <w:numPr>
          <w:ilvl w:val="0"/>
          <w:numId w:val="1002"/>
        </w:numPr>
      </w:pPr>
      <w:r>
        <w:t xml:space="preserve">PRODUCTS: 20</w:t>
      </w:r>
    </w:p>
    <w:p>
      <w:pPr>
        <w:pStyle w:val="Compact"/>
        <w:numPr>
          <w:ilvl w:val="0"/>
          <w:numId w:val="1002"/>
        </w:numPr>
      </w:pPr>
      <w:r>
        <w:t xml:space="preserve">SPONSORSHIP: 1</w:t>
      </w:r>
    </w:p>
    <w:p>
      <w:pPr>
        <w:pStyle w:val="Compact"/>
        <w:numPr>
          <w:ilvl w:val="0"/>
          <w:numId w:val="1002"/>
        </w:numPr>
      </w:pPr>
      <w:r>
        <w:t xml:space="preserve">OTHER: 4</w:t>
      </w:r>
    </w:p>
    <w:p>
      <w:r>
        <w:pict>
          <v:rect style="width:0;height:1.5pt" o:hralign="center" o:hrstd="t" o:hr="t"/>
        </w:pict>
      </w:r>
    </w:p>
    <w:bookmarkEnd w:id="22"/>
    <w:bookmarkEnd w:id="23"/>
    <w:bookmarkEnd w:id="24"/>
    <w:bookmarkStart w:id="25" w:name="section-1-quick-reference-list"/>
    <w:p>
      <w:pPr>
        <w:pStyle w:val="Heading1"/>
      </w:pPr>
      <w:r>
        <w:t xml:space="preserve">SECTION 1: Quick Reference List</w:t>
      </w:r>
    </w:p>
    <w:p>
      <w:pPr>
        <w:pStyle w:val="FirstParagraph"/>
      </w:pPr>
      <w:r>
        <w:t xml:space="preserve">This table summarizes all companies found. Keep this section updated as you add entries.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Company Name</w:t>
            </w:r>
          </w:p>
        </w:tc>
        <w:tc>
          <w:tcPr/>
          <w:p>
            <w:pPr>
              <w:pStyle w:val="Compact"/>
            </w:pPr>
            <w:r>
              <w:t xml:space="preserve">Industry/Sector</w:t>
            </w:r>
          </w:p>
        </w:tc>
        <w:tc>
          <w:tcPr/>
          <w:p>
            <w:pPr>
              <w:pStyle w:val="Compact"/>
            </w:pPr>
            <w:r>
              <w:t xml:space="preserve">Severity</w:t>
            </w:r>
          </w:p>
        </w:tc>
        <w:tc>
          <w:tcPr/>
          <w:p>
            <w:pPr>
              <w:pStyle w:val="Compact"/>
            </w:pPr>
            <w:r>
              <w:t xml:space="preserve">Support Types</w:t>
            </w:r>
          </w:p>
        </w:tc>
      </w:tr>
      <w:tr>
        <w:tc>
          <w:tcPr/>
          <w:p>
            <w:pPr>
              <w:pStyle w:val="Compact"/>
            </w:pPr>
            <w:r>
              <w:t xml:space="preserve">1</w:t>
            </w:r>
          </w:p>
        </w:tc>
        <w:tc>
          <w:tcPr/>
          <w:p>
            <w:pPr>
              <w:pStyle w:val="Compact"/>
            </w:pPr>
            <w:r>
              <w:t xml:space="preserve">Afikim Public Transportation Ltd.</w:t>
            </w:r>
          </w:p>
        </w:tc>
        <w:tc>
          <w:tcPr/>
          <w:p>
            <w:pPr>
              <w:pStyle w:val="Compact"/>
            </w:pPr>
            <w:r>
              <w:t xml:space="preserve">Transportation</w:t>
            </w:r>
          </w:p>
        </w:tc>
        <w:tc>
          <w:tcPr/>
          <w:p>
            <w:pPr>
              <w:pStyle w:val="Compact"/>
            </w:pPr>
            <w:r>
              <w:t xml:space="preserve">CRITICAL</w:t>
            </w:r>
          </w:p>
        </w:tc>
        <w:tc>
          <w:tcPr/>
          <w:p>
            <w:pPr>
              <w:pStyle w:val="Compact"/>
            </w:pPr>
            <w:r>
              <w:t xml:space="preserve">OPERATIONS, OTHER</w:t>
            </w:r>
          </w:p>
        </w:tc>
      </w:tr>
      <w:tr>
        <w:tc>
          <w:tcPr/>
          <w:p>
            <w:pPr>
              <w:pStyle w:val="Compact"/>
            </w:pPr>
            <w:r>
              <w:t xml:space="preserve">2</w:t>
            </w:r>
          </w:p>
        </w:tc>
        <w:tc>
          <w:tcPr/>
          <w:p>
            <w:pPr>
              <w:pStyle w:val="Compact"/>
            </w:pPr>
            <w:r>
              <w:t xml:space="preserve">AHAVA Dead Sea Laboratories</w:t>
            </w:r>
          </w:p>
        </w:tc>
        <w:tc>
          <w:tcPr/>
          <w:p>
            <w:pPr>
              <w:pStyle w:val="Compact"/>
            </w:pPr>
            <w:r>
              <w:t xml:space="preserve">Cosmetics</w:t>
            </w:r>
          </w:p>
        </w:tc>
        <w:tc>
          <w:tcPr/>
          <w:p>
            <w:pPr>
              <w:pStyle w:val="Compact"/>
            </w:pPr>
            <w:r>
              <w:t xml:space="preserve">CRITICAL</w:t>
            </w:r>
          </w:p>
        </w:tc>
        <w:tc>
          <w:tcPr/>
          <w:p>
            <w:pPr>
              <w:pStyle w:val="Compact"/>
            </w:pPr>
            <w:r>
              <w:t xml:space="preserve">OPERATIONS, PRODUCTS</w:t>
            </w:r>
          </w:p>
        </w:tc>
      </w:tr>
      <w:tr>
        <w:tc>
          <w:tcPr/>
          <w:p>
            <w:pPr>
              <w:pStyle w:val="Compact"/>
            </w:pPr>
            <w:r>
              <w:t xml:space="preserve">3</w:t>
            </w:r>
          </w:p>
        </w:tc>
        <w:tc>
          <w:tcPr/>
          <w:p>
            <w:pPr>
              <w:pStyle w:val="Compact"/>
            </w:pPr>
            <w:r>
              <w:t xml:space="preserve">Airbnb, Inc.</w:t>
            </w:r>
          </w:p>
        </w:tc>
        <w:tc>
          <w:tcPr/>
          <w:p>
            <w:pPr>
              <w:pStyle w:val="Compact"/>
            </w:pPr>
            <w:r>
              <w:t xml:space="preserve">Online Platforms</w:t>
            </w:r>
          </w:p>
        </w:tc>
        <w:tc>
          <w:tcPr/>
          <w:p>
            <w:pPr>
              <w:pStyle w:val="Compact"/>
            </w:pPr>
            <w:r>
              <w:t xml:space="preserve">HIGH</w:t>
            </w:r>
          </w:p>
        </w:tc>
        <w:tc>
          <w:tcPr/>
          <w:p>
            <w:pPr>
              <w:pStyle w:val="Compact"/>
            </w:pPr>
            <w:r>
              <w:t xml:space="preserve">OPERATIONS</w:t>
            </w:r>
          </w:p>
        </w:tc>
      </w:tr>
      <w:tr>
        <w:tc>
          <w:tcPr/>
          <w:p>
            <w:pPr>
              <w:pStyle w:val="Compact"/>
            </w:pPr>
            <w:r>
              <w:t xml:space="preserve">4</w:t>
            </w:r>
          </w:p>
        </w:tc>
        <w:tc>
          <w:tcPr/>
          <w:p>
            <w:pPr>
              <w:pStyle w:val="Compact"/>
            </w:pPr>
            <w:r>
              <w:t xml:space="preserve">Apple Inc.</w:t>
            </w:r>
          </w:p>
        </w:tc>
        <w:tc>
          <w:tcPr/>
          <w:p>
            <w:pPr>
              <w:pStyle w:val="Compact"/>
            </w:pPr>
            <w:r>
              <w:t xml:space="preserve">Technology</w:t>
            </w:r>
          </w:p>
        </w:tc>
        <w:tc>
          <w:tcPr/>
          <w:p>
            <w:pPr>
              <w:pStyle w:val="Compact"/>
            </w:pPr>
            <w:r>
              <w:t xml:space="preserve">LOW</w:t>
            </w:r>
          </w:p>
        </w:tc>
        <w:tc>
          <w:tcPr/>
          <w:p>
            <w:pPr>
              <w:pStyle w:val="Compact"/>
            </w:pPr>
            <w:r>
              <w:t xml:space="preserve">OPERATIONS</w:t>
            </w:r>
          </w:p>
        </w:tc>
      </w:tr>
      <w:tr>
        <w:tc>
          <w:tcPr/>
          <w:p>
            <w:pPr>
              <w:pStyle w:val="Compact"/>
            </w:pPr>
            <w:r>
              <w:t xml:space="preserve">5</w:t>
            </w:r>
          </w:p>
        </w:tc>
        <w:tc>
          <w:tcPr/>
          <w:p>
            <w:pPr>
              <w:pStyle w:val="Compact"/>
            </w:pPr>
            <w:r>
              <w:t xml:space="preserve">Ashtrom Group Ltd.</w:t>
            </w:r>
          </w:p>
        </w:tc>
        <w:tc>
          <w:tcPr/>
          <w:p>
            <w:pPr>
              <w:pStyle w:val="Compact"/>
            </w:pPr>
            <w:r>
              <w:t xml:space="preserve">Construction</w:t>
            </w:r>
          </w:p>
        </w:tc>
        <w:tc>
          <w:tcPr/>
          <w:p>
            <w:pPr>
              <w:pStyle w:val="Compact"/>
            </w:pPr>
            <w:r>
              <w:t xml:space="preserve">CRITICAL</w:t>
            </w:r>
          </w:p>
        </w:tc>
        <w:tc>
          <w:tcPr/>
          <w:p>
            <w:pPr>
              <w:pStyle w:val="Compact"/>
            </w:pPr>
            <w:r>
              <w:t xml:space="preserve">OPERATIONS, PRODUCTS</w:t>
            </w:r>
          </w:p>
        </w:tc>
      </w:tr>
      <w:tr>
        <w:tc>
          <w:tcPr/>
          <w:p>
            <w:pPr>
              <w:pStyle w:val="Compact"/>
            </w:pPr>
            <w:r>
              <w:t xml:space="preserve">6</w:t>
            </w:r>
          </w:p>
        </w:tc>
        <w:tc>
          <w:tcPr/>
          <w:p>
            <w:pPr>
              <w:pStyle w:val="Compact"/>
            </w:pPr>
            <w:r>
              <w:t xml:space="preserve">AXA S.A.</w:t>
            </w:r>
          </w:p>
        </w:tc>
        <w:tc>
          <w:tcPr/>
          <w:p>
            <w:pPr>
              <w:pStyle w:val="Compact"/>
            </w:pPr>
            <w:r>
              <w:t xml:space="preserve">Finance/Insurance</w:t>
            </w:r>
          </w:p>
        </w:tc>
        <w:tc>
          <w:tcPr/>
          <w:p>
            <w:pPr>
              <w:pStyle w:val="Compact"/>
            </w:pPr>
            <w:r>
              <w:t xml:space="preserve">CRITICAL</w:t>
            </w:r>
          </w:p>
        </w:tc>
        <w:tc>
          <w:tcPr/>
          <w:p>
            <w:pPr>
              <w:pStyle w:val="Compact"/>
            </w:pPr>
            <w:r>
              <w:t xml:space="preserve">DIRECT_FUNDING</w:t>
            </w:r>
          </w:p>
        </w:tc>
      </w:tr>
      <w:tr>
        <w:tc>
          <w:tcPr/>
          <w:p>
            <w:pPr>
              <w:pStyle w:val="Compact"/>
            </w:pPr>
            <w:r>
              <w:t xml:space="preserve">7</w:t>
            </w:r>
          </w:p>
        </w:tc>
        <w:tc>
          <w:tcPr/>
          <w:p>
            <w:pPr>
              <w:pStyle w:val="Compact"/>
            </w:pPr>
            <w:r>
              <w:t xml:space="preserve">BAE Systems plc</w:t>
            </w:r>
          </w:p>
        </w:tc>
        <w:tc>
          <w:tcPr/>
          <w:p>
            <w:pPr>
              <w:pStyle w:val="Compact"/>
            </w:pPr>
            <w:r>
              <w:t xml:space="preserve">Defense</w:t>
            </w:r>
          </w:p>
        </w:tc>
        <w:tc>
          <w:tcPr/>
          <w:p>
            <w:pPr>
              <w:pStyle w:val="Compact"/>
            </w:pPr>
            <w:r>
              <w:t xml:space="preserve">HIGH</w:t>
            </w:r>
          </w:p>
        </w:tc>
        <w:tc>
          <w:tcPr/>
          <w:p>
            <w:pPr>
              <w:pStyle w:val="Compact"/>
            </w:pPr>
            <w:r>
              <w:t xml:space="preserve">CONTRACTS</w:t>
            </w:r>
          </w:p>
        </w:tc>
      </w:tr>
      <w:tr>
        <w:tc>
          <w:tcPr/>
          <w:p>
            <w:pPr>
              <w:pStyle w:val="Compact"/>
            </w:pPr>
            <w:r>
              <w:t xml:space="preserve">8</w:t>
            </w:r>
          </w:p>
        </w:tc>
        <w:tc>
          <w:tcPr/>
          <w:p>
            <w:pPr>
              <w:pStyle w:val="Compact"/>
            </w:pPr>
            <w:r>
              <w:t xml:space="preserve">Bank Hapoalim B.M.</w:t>
            </w:r>
          </w:p>
        </w:tc>
        <w:tc>
          <w:tcPr/>
          <w:p>
            <w:pPr>
              <w:pStyle w:val="Compact"/>
            </w:pPr>
            <w:r>
              <w:t xml:space="preserve">Banking</w:t>
            </w:r>
          </w:p>
        </w:tc>
        <w:tc>
          <w:tcPr/>
          <w:p>
            <w:pPr>
              <w:pStyle w:val="Compact"/>
            </w:pPr>
            <w:r>
              <w:t xml:space="preserve">CRITICAL</w:t>
            </w:r>
          </w:p>
        </w:tc>
        <w:tc>
          <w:tcPr/>
          <w:p>
            <w:pPr>
              <w:pStyle w:val="Compact"/>
            </w:pPr>
            <w:r>
              <w:t xml:space="preserve">DIRECT_FUNDING, OPERATIONS</w:t>
            </w:r>
          </w:p>
        </w:tc>
      </w:tr>
      <w:tr>
        <w:tc>
          <w:tcPr/>
          <w:p>
            <w:pPr>
              <w:pStyle w:val="Compact"/>
            </w:pPr>
            <w:r>
              <w:t xml:space="preserve">9</w:t>
            </w:r>
          </w:p>
        </w:tc>
        <w:tc>
          <w:tcPr/>
          <w:p>
            <w:pPr>
              <w:pStyle w:val="Compact"/>
            </w:pPr>
            <w:r>
              <w:t xml:space="preserve">Bank Leumi Le-Israel B.M.</w:t>
            </w:r>
          </w:p>
        </w:tc>
        <w:tc>
          <w:tcPr/>
          <w:p>
            <w:pPr>
              <w:pStyle w:val="Compact"/>
            </w:pPr>
            <w:r>
              <w:t xml:space="preserve">Banking</w:t>
            </w:r>
          </w:p>
        </w:tc>
        <w:tc>
          <w:tcPr/>
          <w:p>
            <w:pPr>
              <w:pStyle w:val="Compact"/>
            </w:pPr>
            <w:r>
              <w:t xml:space="preserve">CRITICAL</w:t>
            </w:r>
          </w:p>
        </w:tc>
        <w:tc>
          <w:tcPr/>
          <w:p>
            <w:pPr>
              <w:pStyle w:val="Compact"/>
            </w:pPr>
            <w:r>
              <w:t xml:space="preserve">DIRECT_FUNDING, OPERATIONS</w:t>
            </w:r>
          </w:p>
        </w:tc>
      </w:tr>
      <w:tr>
        <w:tc>
          <w:tcPr/>
          <w:p>
            <w:pPr>
              <w:pStyle w:val="Compact"/>
            </w:pPr>
            <w:r>
              <w:t xml:space="preserve">10</w:t>
            </w:r>
          </w:p>
        </w:tc>
        <w:tc>
          <w:tcPr/>
          <w:p>
            <w:pPr>
              <w:pStyle w:val="Compact"/>
            </w:pPr>
            <w:r>
              <w:t xml:space="preserve">Bezeq, The Israel Telecom Corp.</w:t>
            </w:r>
          </w:p>
        </w:tc>
        <w:tc>
          <w:tcPr/>
          <w:p>
            <w:pPr>
              <w:pStyle w:val="Compact"/>
            </w:pPr>
            <w:r>
              <w:t xml:space="preserve">Telecommunications</w:t>
            </w:r>
          </w:p>
        </w:tc>
        <w:tc>
          <w:tcPr/>
          <w:p>
            <w:pPr>
              <w:pStyle w:val="Compact"/>
            </w:pPr>
            <w:r>
              <w:t xml:space="preserve">CRITICAL</w:t>
            </w:r>
          </w:p>
        </w:tc>
        <w:tc>
          <w:tcPr/>
          <w:p>
            <w:pPr>
              <w:pStyle w:val="Compact"/>
            </w:pPr>
            <w:r>
              <w:t xml:space="preserve">OPERATIONS</w:t>
            </w:r>
          </w:p>
        </w:tc>
      </w:tr>
      <w:tr>
        <w:tc>
          <w:tcPr/>
          <w:p>
            <w:pPr>
              <w:pStyle w:val="Compact"/>
            </w:pPr>
            <w:r>
              <w:t xml:space="preserve">11</w:t>
            </w:r>
          </w:p>
        </w:tc>
        <w:tc>
          <w:tcPr/>
          <w:p>
            <w:pPr>
              <w:pStyle w:val="Compact"/>
            </w:pPr>
            <w:r>
              <w:t xml:space="preserve">BNP Paribas S.A.</w:t>
            </w:r>
          </w:p>
        </w:tc>
        <w:tc>
          <w:tcPr/>
          <w:p>
            <w:pPr>
              <w:pStyle w:val="Compact"/>
            </w:pPr>
            <w:r>
              <w:t xml:space="preserve">Finance/Banking</w:t>
            </w:r>
          </w:p>
        </w:tc>
        <w:tc>
          <w:tcPr/>
          <w:p>
            <w:pPr>
              <w:pStyle w:val="Compact"/>
            </w:pPr>
            <w:r>
              <w:t xml:space="preserve">HIGH</w:t>
            </w:r>
          </w:p>
        </w:tc>
        <w:tc>
          <w:tcPr/>
          <w:p>
            <w:pPr>
              <w:pStyle w:val="Compact"/>
            </w:pPr>
            <w:r>
              <w:t xml:space="preserve">DIRECT_FUNDING</w:t>
            </w:r>
          </w:p>
        </w:tc>
      </w:tr>
      <w:tr>
        <w:tc>
          <w:tcPr/>
          <w:p>
            <w:pPr>
              <w:pStyle w:val="Compact"/>
            </w:pPr>
            <w:r>
              <w:t xml:space="preserve">12</w:t>
            </w:r>
          </w:p>
        </w:tc>
        <w:tc>
          <w:tcPr/>
          <w:p>
            <w:pPr>
              <w:pStyle w:val="Compact"/>
            </w:pPr>
            <w:r>
              <w:t xml:space="preserve">Boeing Company</w:t>
            </w:r>
          </w:p>
        </w:tc>
        <w:tc>
          <w:tcPr/>
          <w:p>
            <w:pPr>
              <w:pStyle w:val="Compact"/>
            </w:pPr>
            <w:r>
              <w:t xml:space="preserve">Aerospace/Defense</w:t>
            </w:r>
          </w:p>
        </w:tc>
        <w:tc>
          <w:tcPr/>
          <w:p>
            <w:pPr>
              <w:pStyle w:val="Compact"/>
            </w:pPr>
            <w:r>
              <w:t xml:space="preserve">HIGH</w:t>
            </w:r>
          </w:p>
        </w:tc>
        <w:tc>
          <w:tcPr/>
          <w:p>
            <w:pPr>
              <w:pStyle w:val="Compact"/>
            </w:pPr>
            <w:r>
              <w:t xml:space="preserve">CONTRACTS</w:t>
            </w:r>
          </w:p>
        </w:tc>
      </w:tr>
      <w:tr>
        <w:tc>
          <w:tcPr/>
          <w:p>
            <w:pPr>
              <w:pStyle w:val="Compact"/>
            </w:pPr>
            <w:r>
              <w:t xml:space="preserve">13</w:t>
            </w:r>
          </w:p>
        </w:tc>
        <w:tc>
          <w:tcPr/>
          <w:p>
            <w:pPr>
              <w:pStyle w:val="Compact"/>
            </w:pPr>
            <w:r>
              <w:t xml:space="preserve">Booking Holdings Inc. (Booking.com)</w:t>
            </w:r>
          </w:p>
        </w:tc>
        <w:tc>
          <w:tcPr/>
          <w:p>
            <w:pPr>
              <w:pStyle w:val="Compact"/>
            </w:pPr>
            <w:r>
              <w:t xml:space="preserve">Online Travel</w:t>
            </w:r>
          </w:p>
        </w:tc>
        <w:tc>
          <w:tcPr/>
          <w:p>
            <w:pPr>
              <w:pStyle w:val="Compact"/>
            </w:pPr>
            <w:r>
              <w:t xml:space="preserve">HIGH</w:t>
            </w:r>
          </w:p>
        </w:tc>
        <w:tc>
          <w:tcPr/>
          <w:p>
            <w:pPr>
              <w:pStyle w:val="Compact"/>
            </w:pPr>
            <w:r>
              <w:t xml:space="preserve">OPERATIONS</w:t>
            </w:r>
          </w:p>
        </w:tc>
      </w:tr>
      <w:tr>
        <w:tc>
          <w:tcPr/>
          <w:p>
            <w:pPr>
              <w:pStyle w:val="Compact"/>
            </w:pPr>
            <w:r>
              <w:t xml:space="preserve">14</w:t>
            </w:r>
          </w:p>
        </w:tc>
        <w:tc>
          <w:tcPr/>
          <w:p>
            <w:pPr>
              <w:pStyle w:val="Compact"/>
            </w:pPr>
            <w:r>
              <w:t xml:space="preserve">CAF (Construcciones y Auxiliar de Ferrocarriles)</w:t>
            </w:r>
          </w:p>
        </w:tc>
        <w:tc>
          <w:tcPr/>
          <w:p>
            <w:pPr>
              <w:pStyle w:val="Compact"/>
            </w:pPr>
            <w:r>
              <w:t xml:space="preserve">Transportation/Infrastructure</w:t>
            </w:r>
          </w:p>
        </w:tc>
        <w:tc>
          <w:tcPr/>
          <w:p>
            <w:pPr>
              <w:pStyle w:val="Compact"/>
            </w:pPr>
            <w:r>
              <w:t xml:space="preserve">CRITICAL</w:t>
            </w:r>
          </w:p>
        </w:tc>
        <w:tc>
          <w:tcPr/>
          <w:p>
            <w:pPr>
              <w:pStyle w:val="Compact"/>
            </w:pPr>
            <w:r>
              <w:t xml:space="preserve">CONTRACTS, OPERATIONS</w:t>
            </w:r>
          </w:p>
        </w:tc>
      </w:tr>
      <w:tr>
        <w:tc>
          <w:tcPr/>
          <w:p>
            <w:pPr>
              <w:pStyle w:val="Compact"/>
            </w:pPr>
            <w:r>
              <w:t xml:space="preserve">15</w:t>
            </w:r>
          </w:p>
        </w:tc>
        <w:tc>
          <w:tcPr/>
          <w:p>
            <w:pPr>
              <w:pStyle w:val="Compact"/>
            </w:pPr>
            <w:r>
              <w:t xml:space="preserve">Carrefour S.A.</w:t>
            </w:r>
          </w:p>
        </w:tc>
        <w:tc>
          <w:tcPr/>
          <w:p>
            <w:pPr>
              <w:pStyle w:val="Compact"/>
            </w:pPr>
            <w:r>
              <w:t xml:space="preserve">Retail</w:t>
            </w:r>
          </w:p>
        </w:tc>
        <w:tc>
          <w:tcPr/>
          <w:p>
            <w:pPr>
              <w:pStyle w:val="Compact"/>
            </w:pPr>
            <w:r>
              <w:t xml:space="preserve">HIGH</w:t>
            </w:r>
          </w:p>
        </w:tc>
        <w:tc>
          <w:tcPr/>
          <w:p>
            <w:pPr>
              <w:pStyle w:val="Compact"/>
            </w:pPr>
            <w:r>
              <w:t xml:space="preserve">PARTNERSHIPS, OPERATIONS</w:t>
            </w:r>
          </w:p>
        </w:tc>
      </w:tr>
      <w:tr>
        <w:tc>
          <w:tcPr/>
          <w:p>
            <w:pPr>
              <w:pStyle w:val="Compact"/>
            </w:pPr>
            <w:r>
              <w:t xml:space="preserve">16</w:t>
            </w:r>
          </w:p>
        </w:tc>
        <w:tc>
          <w:tcPr/>
          <w:p>
            <w:pPr>
              <w:pStyle w:val="Compact"/>
            </w:pPr>
            <w:r>
              <w:t xml:space="preserve">Caterpillar Inc.</w:t>
            </w:r>
          </w:p>
        </w:tc>
        <w:tc>
          <w:tcPr/>
          <w:p>
            <w:pPr>
              <w:pStyle w:val="Compact"/>
            </w:pPr>
            <w:r>
              <w:t xml:space="preserve">Heavy Machinery</w:t>
            </w:r>
          </w:p>
        </w:tc>
        <w:tc>
          <w:tcPr/>
          <w:p>
            <w:pPr>
              <w:pStyle w:val="Compact"/>
            </w:pPr>
            <w:r>
              <w:t xml:space="preserve">CRITICAL</w:t>
            </w:r>
          </w:p>
        </w:tc>
        <w:tc>
          <w:tcPr/>
          <w:p>
            <w:pPr>
              <w:pStyle w:val="Compact"/>
            </w:pPr>
            <w:r>
              <w:t xml:space="preserve">PRODUCTS, CONTRACTS</w:t>
            </w:r>
          </w:p>
        </w:tc>
      </w:tr>
      <w:tr>
        <w:tc>
          <w:tcPr/>
          <w:p>
            <w:pPr>
              <w:pStyle w:val="Compact"/>
            </w:pPr>
            <w:r>
              <w:t xml:space="preserve">17</w:t>
            </w:r>
          </w:p>
        </w:tc>
        <w:tc>
          <w:tcPr/>
          <w:p>
            <w:pPr>
              <w:pStyle w:val="Compact"/>
            </w:pPr>
            <w:r>
              <w:t xml:space="preserve">Citigroup Inc. (Citibank)</w:t>
            </w:r>
          </w:p>
        </w:tc>
        <w:tc>
          <w:tcPr/>
          <w:p>
            <w:pPr>
              <w:pStyle w:val="Compact"/>
            </w:pPr>
            <w:r>
              <w:t xml:space="preserve">Finance/Banking</w:t>
            </w:r>
          </w:p>
        </w:tc>
        <w:tc>
          <w:tcPr/>
          <w:p>
            <w:pPr>
              <w:pStyle w:val="Compact"/>
            </w:pPr>
            <w:r>
              <w:t xml:space="preserve">MEDIUM</w:t>
            </w:r>
          </w:p>
        </w:tc>
        <w:tc>
          <w:tcPr/>
          <w:p>
            <w:pPr>
              <w:pStyle w:val="Compact"/>
            </w:pPr>
            <w:r>
              <w:t xml:space="preserve">DIRECT_FUNDING</w:t>
            </w:r>
          </w:p>
        </w:tc>
      </w:tr>
      <w:tr>
        <w:tc>
          <w:tcPr/>
          <w:p>
            <w:pPr>
              <w:pStyle w:val="Compact"/>
            </w:pPr>
            <w:r>
              <w:t xml:space="preserve">18</w:t>
            </w:r>
          </w:p>
        </w:tc>
        <w:tc>
          <w:tcPr/>
          <w:p>
            <w:pPr>
              <w:pStyle w:val="Compact"/>
            </w:pPr>
            <w:r>
              <w:t xml:space="preserve">Cisco Systems, Inc.</w:t>
            </w:r>
          </w:p>
        </w:tc>
        <w:tc>
          <w:tcPr/>
          <w:p>
            <w:pPr>
              <w:pStyle w:val="Compact"/>
            </w:pPr>
            <w:r>
              <w:t xml:space="preserve">Technology</w:t>
            </w:r>
          </w:p>
        </w:tc>
        <w:tc>
          <w:tcPr/>
          <w:p>
            <w:pPr>
              <w:pStyle w:val="Compact"/>
            </w:pPr>
            <w:r>
              <w:t xml:space="preserve">HIGH</w:t>
            </w:r>
          </w:p>
        </w:tc>
        <w:tc>
          <w:tcPr/>
          <w:p>
            <w:pPr>
              <w:pStyle w:val="Compact"/>
            </w:pPr>
            <w:r>
              <w:t xml:space="preserve">CONTRACTS, PRODUCTS</w:t>
            </w:r>
          </w:p>
        </w:tc>
      </w:tr>
      <w:tr>
        <w:tc>
          <w:tcPr/>
          <w:p>
            <w:pPr>
              <w:pStyle w:val="Compact"/>
            </w:pPr>
            <w:r>
              <w:t xml:space="preserve">19</w:t>
            </w:r>
          </w:p>
        </w:tc>
        <w:tc>
          <w:tcPr/>
          <w:p>
            <w:pPr>
              <w:pStyle w:val="Compact"/>
            </w:pPr>
            <w:r>
              <w:t xml:space="preserve">Combined Systems, Inc. (CSI)</w:t>
            </w:r>
          </w:p>
        </w:tc>
        <w:tc>
          <w:tcPr/>
          <w:p>
            <w:pPr>
              <w:pStyle w:val="Compact"/>
            </w:pPr>
            <w:r>
              <w:t xml:space="preserve">Arms (Non-lethal)</w:t>
            </w:r>
          </w:p>
        </w:tc>
        <w:tc>
          <w:tcPr/>
          <w:p>
            <w:pPr>
              <w:pStyle w:val="Compact"/>
            </w:pPr>
            <w:r>
              <w:t xml:space="preserve">HIGH</w:t>
            </w:r>
          </w:p>
        </w:tc>
        <w:tc>
          <w:tcPr/>
          <w:p>
            <w:pPr>
              <w:pStyle w:val="Compact"/>
            </w:pPr>
            <w:r>
              <w:t xml:space="preserve">PRODUCTS</w:t>
            </w:r>
          </w:p>
        </w:tc>
      </w:tr>
      <w:tr>
        <w:tc>
          <w:tcPr/>
          <w:p>
            <w:pPr>
              <w:pStyle w:val="Compact"/>
            </w:pPr>
            <w:r>
              <w:t xml:space="preserve">20</w:t>
            </w:r>
          </w:p>
        </w:tc>
        <w:tc>
          <w:tcPr/>
          <w:p>
            <w:pPr>
              <w:pStyle w:val="Compact"/>
            </w:pPr>
            <w:r>
              <w:t xml:space="preserve">Dell Technologies Inc.</w:t>
            </w:r>
          </w:p>
        </w:tc>
        <w:tc>
          <w:tcPr/>
          <w:p>
            <w:pPr>
              <w:pStyle w:val="Compact"/>
            </w:pPr>
            <w:r>
              <w:t xml:space="preserve">Technology</w:t>
            </w:r>
          </w:p>
        </w:tc>
        <w:tc>
          <w:tcPr/>
          <w:p>
            <w:pPr>
              <w:pStyle w:val="Compact"/>
            </w:pPr>
            <w:r>
              <w:t xml:space="preserve">HIGH</w:t>
            </w:r>
          </w:p>
        </w:tc>
        <w:tc>
          <w:tcPr/>
          <w:p>
            <w:pPr>
              <w:pStyle w:val="Compact"/>
            </w:pPr>
            <w:r>
              <w:t xml:space="preserve">CONTRACTS, DIRECT_FUNDING</w:t>
            </w:r>
          </w:p>
        </w:tc>
      </w:tr>
      <w:tr>
        <w:tc>
          <w:tcPr/>
          <w:p>
            <w:pPr>
              <w:pStyle w:val="Compact"/>
            </w:pPr>
            <w:r>
              <w:t xml:space="preserve">21</w:t>
            </w:r>
          </w:p>
        </w:tc>
        <w:tc>
          <w:tcPr/>
          <w:p>
            <w:pPr>
              <w:pStyle w:val="Compact"/>
            </w:pPr>
            <w:r>
              <w:t xml:space="preserve">Egged Israel Transport Coop. Society</w:t>
            </w:r>
          </w:p>
        </w:tc>
        <w:tc>
          <w:tcPr/>
          <w:p>
            <w:pPr>
              <w:pStyle w:val="Compact"/>
            </w:pPr>
            <w:r>
              <w:t xml:space="preserve">Transportation</w:t>
            </w:r>
          </w:p>
        </w:tc>
        <w:tc>
          <w:tcPr/>
          <w:p>
            <w:pPr>
              <w:pStyle w:val="Compact"/>
            </w:pPr>
            <w:r>
              <w:t xml:space="preserve">CRITICAL</w:t>
            </w:r>
          </w:p>
        </w:tc>
        <w:tc>
          <w:tcPr/>
          <w:p>
            <w:pPr>
              <w:pStyle w:val="Compact"/>
            </w:pPr>
            <w:r>
              <w:t xml:space="preserve">OPERATIONS</w:t>
            </w:r>
          </w:p>
        </w:tc>
      </w:tr>
      <w:tr>
        <w:tc>
          <w:tcPr/>
          <w:p>
            <w:pPr>
              <w:pStyle w:val="Compact"/>
            </w:pPr>
            <w:r>
              <w:t xml:space="preserve">22</w:t>
            </w:r>
          </w:p>
        </w:tc>
        <w:tc>
          <w:tcPr/>
          <w:p>
            <w:pPr>
              <w:pStyle w:val="Compact"/>
            </w:pPr>
            <w:r>
              <w:t xml:space="preserve">Elbit Systems Ltd.</w:t>
            </w:r>
          </w:p>
        </w:tc>
        <w:tc>
          <w:tcPr/>
          <w:p>
            <w:pPr>
              <w:pStyle w:val="Compact"/>
            </w:pPr>
            <w:r>
              <w:t xml:space="preserve">Defense</w:t>
            </w:r>
          </w:p>
        </w:tc>
        <w:tc>
          <w:tcPr/>
          <w:p>
            <w:pPr>
              <w:pStyle w:val="Compact"/>
            </w:pPr>
            <w:r>
              <w:t xml:space="preserve">CRITICAL</w:t>
            </w:r>
          </w:p>
        </w:tc>
        <w:tc>
          <w:tcPr/>
          <w:p>
            <w:pPr>
              <w:pStyle w:val="Compact"/>
            </w:pPr>
            <w:r>
              <w:t xml:space="preserve">PRODUCTS, CONTRACTS</w:t>
            </w:r>
          </w:p>
        </w:tc>
      </w:tr>
      <w:tr>
        <w:tc>
          <w:tcPr/>
          <w:p>
            <w:pPr>
              <w:pStyle w:val="Compact"/>
            </w:pPr>
            <w:r>
              <w:t xml:space="preserve">23</w:t>
            </w:r>
          </w:p>
        </w:tc>
        <w:tc>
          <w:tcPr/>
          <w:p>
            <w:pPr>
              <w:pStyle w:val="Compact"/>
            </w:pPr>
            <w:r>
              <w:t xml:space="preserve">Expedia Group, Inc.</w:t>
            </w:r>
          </w:p>
        </w:tc>
        <w:tc>
          <w:tcPr/>
          <w:p>
            <w:pPr>
              <w:pStyle w:val="Compact"/>
            </w:pPr>
            <w:r>
              <w:t xml:space="preserve">Online Travel</w:t>
            </w:r>
          </w:p>
        </w:tc>
        <w:tc>
          <w:tcPr/>
          <w:p>
            <w:pPr>
              <w:pStyle w:val="Compact"/>
            </w:pPr>
            <w:r>
              <w:t xml:space="preserve">HIGH</w:t>
            </w:r>
          </w:p>
        </w:tc>
        <w:tc>
          <w:tcPr/>
          <w:p>
            <w:pPr>
              <w:pStyle w:val="Compact"/>
            </w:pPr>
            <w:r>
              <w:t xml:space="preserve">OPERATIONS</w:t>
            </w:r>
          </w:p>
        </w:tc>
      </w:tr>
      <w:tr>
        <w:tc>
          <w:tcPr/>
          <w:p>
            <w:pPr>
              <w:pStyle w:val="Compact"/>
            </w:pPr>
            <w:r>
              <w:t xml:space="preserve">24</w:t>
            </w:r>
          </w:p>
        </w:tc>
        <w:tc>
          <w:tcPr/>
          <w:p>
            <w:pPr>
              <w:pStyle w:val="Compact"/>
            </w:pPr>
            <w:r>
              <w:t xml:space="preserve">G4S (G1 Secure Solutions)</w:t>
            </w:r>
          </w:p>
        </w:tc>
        <w:tc>
          <w:tcPr/>
          <w:p>
            <w:pPr>
              <w:pStyle w:val="Compact"/>
            </w:pPr>
            <w:r>
              <w:t xml:space="preserve">Security Services</w:t>
            </w:r>
          </w:p>
        </w:tc>
        <w:tc>
          <w:tcPr/>
          <w:p>
            <w:pPr>
              <w:pStyle w:val="Compact"/>
            </w:pPr>
            <w:r>
              <w:t xml:space="preserve">CRITICAL</w:t>
            </w:r>
          </w:p>
        </w:tc>
        <w:tc>
          <w:tcPr/>
          <w:p>
            <w:pPr>
              <w:pStyle w:val="Compact"/>
            </w:pPr>
            <w:r>
              <w:t xml:space="preserve">CONTRACTS, OPERATIONS</w:t>
            </w:r>
          </w:p>
        </w:tc>
      </w:tr>
      <w:tr>
        <w:tc>
          <w:tcPr/>
          <w:p>
            <w:pPr>
              <w:pStyle w:val="Compact"/>
            </w:pPr>
            <w:r>
              <w:t xml:space="preserve">25</w:t>
            </w:r>
          </w:p>
        </w:tc>
        <w:tc>
          <w:tcPr/>
          <w:p>
            <w:pPr>
              <w:pStyle w:val="Compact"/>
            </w:pPr>
            <w:r>
              <w:t xml:space="preserve">General Dynamics Corp.</w:t>
            </w:r>
          </w:p>
        </w:tc>
        <w:tc>
          <w:tcPr/>
          <w:p>
            <w:pPr>
              <w:pStyle w:val="Compact"/>
            </w:pPr>
            <w:r>
              <w:t xml:space="preserve">Defense</w:t>
            </w:r>
          </w:p>
        </w:tc>
        <w:tc>
          <w:tcPr/>
          <w:p>
            <w:pPr>
              <w:pStyle w:val="Compact"/>
            </w:pPr>
            <w:r>
              <w:t xml:space="preserve">HIGH</w:t>
            </w:r>
          </w:p>
        </w:tc>
        <w:tc>
          <w:tcPr/>
          <w:p>
            <w:pPr>
              <w:pStyle w:val="Compact"/>
            </w:pPr>
            <w:r>
              <w:t xml:space="preserve">CONTRACTS</w:t>
            </w:r>
          </w:p>
        </w:tc>
      </w:tr>
      <w:tr>
        <w:tc>
          <w:tcPr/>
          <w:p>
            <w:pPr>
              <w:pStyle w:val="Compact"/>
            </w:pPr>
            <w:r>
              <w:t xml:space="preserve">26</w:t>
            </w:r>
          </w:p>
        </w:tc>
        <w:tc>
          <w:tcPr/>
          <w:p>
            <w:pPr>
              <w:pStyle w:val="Compact"/>
            </w:pPr>
            <w:r>
              <w:t xml:space="preserve">General Electric Company</w:t>
            </w:r>
          </w:p>
        </w:tc>
        <w:tc>
          <w:tcPr/>
          <w:p>
            <w:pPr>
              <w:pStyle w:val="Compact"/>
            </w:pPr>
            <w:r>
              <w:t xml:space="preserve">Energy/Technology</w:t>
            </w:r>
          </w:p>
        </w:tc>
        <w:tc>
          <w:tcPr/>
          <w:p>
            <w:pPr>
              <w:pStyle w:val="Compact"/>
            </w:pPr>
            <w:r>
              <w:t xml:space="preserve">MEDIUM</w:t>
            </w:r>
          </w:p>
        </w:tc>
        <w:tc>
          <w:tcPr/>
          <w:p>
            <w:pPr>
              <w:pStyle w:val="Compact"/>
            </w:pPr>
            <w:r>
              <w:t xml:space="preserve">OPERATIONS, PRODUCTS</w:t>
            </w:r>
          </w:p>
        </w:tc>
      </w:tr>
      <w:tr>
        <w:tc>
          <w:tcPr/>
          <w:p>
            <w:pPr>
              <w:pStyle w:val="Compact"/>
            </w:pPr>
            <w:r>
              <w:t xml:space="preserve">27</w:t>
            </w:r>
          </w:p>
        </w:tc>
        <w:tc>
          <w:tcPr/>
          <w:p>
            <w:pPr>
              <w:pStyle w:val="Compact"/>
            </w:pPr>
            <w:r>
              <w:t xml:space="preserve">Google LLC (Alphabet Inc.)</w:t>
            </w:r>
          </w:p>
        </w:tc>
        <w:tc>
          <w:tcPr/>
          <w:p>
            <w:pPr>
              <w:pStyle w:val="Compact"/>
            </w:pPr>
            <w:r>
              <w:t xml:space="preserve">Technology</w:t>
            </w:r>
          </w:p>
        </w:tc>
        <w:tc>
          <w:tcPr/>
          <w:p>
            <w:pPr>
              <w:pStyle w:val="Compact"/>
            </w:pPr>
            <w:r>
              <w:t xml:space="preserve">MEDIUM</w:t>
            </w:r>
          </w:p>
        </w:tc>
        <w:tc>
          <w:tcPr/>
          <w:p>
            <w:pPr>
              <w:pStyle w:val="Compact"/>
            </w:pPr>
            <w:r>
              <w:t xml:space="preserve">CONTRACTS, OPERATIONS</w:t>
            </w:r>
          </w:p>
        </w:tc>
      </w:tr>
      <w:tr>
        <w:tc>
          <w:tcPr/>
          <w:p>
            <w:pPr>
              <w:pStyle w:val="Compact"/>
            </w:pPr>
            <w:r>
              <w:t xml:space="preserve">28</w:t>
            </w:r>
          </w:p>
        </w:tc>
        <w:tc>
          <w:tcPr/>
          <w:p>
            <w:pPr>
              <w:pStyle w:val="Compact"/>
            </w:pPr>
            <w:r>
              <w:t xml:space="preserve">Heidelberg Materials (HeidelbergCement)</w:t>
            </w:r>
          </w:p>
        </w:tc>
        <w:tc>
          <w:tcPr/>
          <w:p>
            <w:pPr>
              <w:pStyle w:val="Compact"/>
            </w:pPr>
            <w:r>
              <w:t xml:space="preserve">Construction</w:t>
            </w:r>
          </w:p>
        </w:tc>
        <w:tc>
          <w:tcPr/>
          <w:p>
            <w:pPr>
              <w:pStyle w:val="Compact"/>
            </w:pPr>
            <w:r>
              <w:t xml:space="preserve">CRITICAL</w:t>
            </w:r>
          </w:p>
        </w:tc>
        <w:tc>
          <w:tcPr/>
          <w:p>
            <w:pPr>
              <w:pStyle w:val="Compact"/>
            </w:pPr>
            <w:r>
              <w:t xml:space="preserve">OPERATIONS, PRODUCTS</w:t>
            </w:r>
          </w:p>
        </w:tc>
      </w:tr>
      <w:tr>
        <w:tc>
          <w:tcPr/>
          <w:p>
            <w:pPr>
              <w:pStyle w:val="Compact"/>
            </w:pPr>
            <w:r>
              <w:t xml:space="preserve">29</w:t>
            </w:r>
          </w:p>
        </w:tc>
        <w:tc>
          <w:tcPr/>
          <w:p>
            <w:pPr>
              <w:pStyle w:val="Compact"/>
            </w:pPr>
            <w:r>
              <w:t xml:space="preserve">Hewlett Packard (HP Inc &amp; HPE)</w:t>
            </w:r>
          </w:p>
        </w:tc>
        <w:tc>
          <w:tcPr/>
          <w:p>
            <w:pPr>
              <w:pStyle w:val="Compact"/>
            </w:pPr>
            <w:r>
              <w:t xml:space="preserve">Technology</w:t>
            </w:r>
          </w:p>
        </w:tc>
        <w:tc>
          <w:tcPr/>
          <w:p>
            <w:pPr>
              <w:pStyle w:val="Compact"/>
            </w:pPr>
            <w:r>
              <w:t xml:space="preserve">HIGH</w:t>
            </w:r>
          </w:p>
        </w:tc>
        <w:tc>
          <w:tcPr/>
          <w:p>
            <w:pPr>
              <w:pStyle w:val="Compact"/>
            </w:pPr>
            <w:r>
              <w:t xml:space="preserve">CONTRACTS, OPERATIONS</w:t>
            </w:r>
          </w:p>
        </w:tc>
      </w:tr>
      <w:tr>
        <w:tc>
          <w:tcPr/>
          <w:p>
            <w:pPr>
              <w:pStyle w:val="Compact"/>
            </w:pPr>
            <w:r>
              <w:t xml:space="preserve">30</w:t>
            </w:r>
          </w:p>
        </w:tc>
        <w:tc>
          <w:tcPr/>
          <w:p>
            <w:pPr>
              <w:pStyle w:val="Compact"/>
            </w:pPr>
            <w:r>
              <w:t xml:space="preserve">HSBC Holdings plc</w:t>
            </w:r>
          </w:p>
        </w:tc>
        <w:tc>
          <w:tcPr/>
          <w:p>
            <w:pPr>
              <w:pStyle w:val="Compact"/>
            </w:pPr>
            <w:r>
              <w:t xml:space="preserve">Finance/Banking</w:t>
            </w:r>
          </w:p>
        </w:tc>
        <w:tc>
          <w:tcPr/>
          <w:p>
            <w:pPr>
              <w:pStyle w:val="Compact"/>
            </w:pPr>
            <w:r>
              <w:t xml:space="preserve">HIGH</w:t>
            </w:r>
          </w:p>
        </w:tc>
        <w:tc>
          <w:tcPr/>
          <w:p>
            <w:pPr>
              <w:pStyle w:val="Compact"/>
            </w:pPr>
            <w:r>
              <w:t xml:space="preserve">DIRECT_FUNDING</w:t>
            </w:r>
          </w:p>
        </w:tc>
      </w:tr>
      <w:tr>
        <w:tc>
          <w:tcPr/>
          <w:p>
            <w:pPr>
              <w:pStyle w:val="Compact"/>
            </w:pPr>
            <w:r>
              <w:t xml:space="preserve">31</w:t>
            </w:r>
          </w:p>
        </w:tc>
        <w:tc>
          <w:tcPr/>
          <w:p>
            <w:pPr>
              <w:pStyle w:val="Compact"/>
            </w:pPr>
            <w:r>
              <w:t xml:space="preserve">Intel Corporation</w:t>
            </w:r>
          </w:p>
        </w:tc>
        <w:tc>
          <w:tcPr/>
          <w:p>
            <w:pPr>
              <w:pStyle w:val="Compact"/>
            </w:pPr>
            <w:r>
              <w:t xml:space="preserve">Technology</w:t>
            </w:r>
          </w:p>
        </w:tc>
        <w:tc>
          <w:tcPr/>
          <w:p>
            <w:pPr>
              <w:pStyle w:val="Compact"/>
            </w:pPr>
            <w:r>
              <w:t xml:space="preserve">HIGH</w:t>
            </w:r>
          </w:p>
        </w:tc>
        <w:tc>
          <w:tcPr/>
          <w:p>
            <w:pPr>
              <w:pStyle w:val="Compact"/>
            </w:pPr>
            <w:r>
              <w:t xml:space="preserve">OPERATIONS</w:t>
            </w:r>
          </w:p>
        </w:tc>
      </w:tr>
      <w:tr>
        <w:tc>
          <w:tcPr/>
          <w:p>
            <w:pPr>
              <w:pStyle w:val="Compact"/>
            </w:pPr>
            <w:r>
              <w:t xml:space="preserve">32</w:t>
            </w:r>
          </w:p>
        </w:tc>
        <w:tc>
          <w:tcPr/>
          <w:p>
            <w:pPr>
              <w:pStyle w:val="Compact"/>
            </w:pPr>
            <w:r>
              <w:t xml:space="preserve">Israel Aerospace Industries (IAI)</w:t>
            </w:r>
          </w:p>
        </w:tc>
        <w:tc>
          <w:tcPr/>
          <w:p>
            <w:pPr>
              <w:pStyle w:val="Compact"/>
            </w:pPr>
            <w:r>
              <w:t xml:space="preserve">Defense/Aerospace</w:t>
            </w:r>
          </w:p>
        </w:tc>
        <w:tc>
          <w:tcPr/>
          <w:p>
            <w:pPr>
              <w:pStyle w:val="Compact"/>
            </w:pPr>
            <w:r>
              <w:t xml:space="preserve">CRITICAL</w:t>
            </w:r>
          </w:p>
        </w:tc>
        <w:tc>
          <w:tcPr/>
          <w:p>
            <w:pPr>
              <w:pStyle w:val="Compact"/>
            </w:pPr>
            <w:r>
              <w:t xml:space="preserve">PRODUCTS, CONTRACTS</w:t>
            </w:r>
          </w:p>
        </w:tc>
      </w:tr>
      <w:tr>
        <w:tc>
          <w:tcPr/>
          <w:p>
            <w:pPr>
              <w:pStyle w:val="Compact"/>
            </w:pPr>
            <w:r>
              <w:t xml:space="preserve">33</w:t>
            </w:r>
          </w:p>
        </w:tc>
        <w:tc>
          <w:tcPr/>
          <w:p>
            <w:pPr>
              <w:pStyle w:val="Compact"/>
            </w:pPr>
            <w:r>
              <w:t xml:space="preserve">Israel Discount Bank Ltd.</w:t>
            </w:r>
          </w:p>
        </w:tc>
        <w:tc>
          <w:tcPr/>
          <w:p>
            <w:pPr>
              <w:pStyle w:val="Compact"/>
            </w:pPr>
            <w:r>
              <w:t xml:space="preserve">Banking</w:t>
            </w:r>
          </w:p>
        </w:tc>
        <w:tc>
          <w:tcPr/>
          <w:p>
            <w:pPr>
              <w:pStyle w:val="Compact"/>
            </w:pPr>
            <w:r>
              <w:t xml:space="preserve">CRITICAL</w:t>
            </w:r>
          </w:p>
        </w:tc>
        <w:tc>
          <w:tcPr/>
          <w:p>
            <w:pPr>
              <w:pStyle w:val="Compact"/>
            </w:pPr>
            <w:r>
              <w:t xml:space="preserve">DIRECT_FUNDING, OPERATIONS</w:t>
            </w:r>
          </w:p>
        </w:tc>
      </w:tr>
      <w:tr>
        <w:tc>
          <w:tcPr/>
          <w:p>
            <w:pPr>
              <w:pStyle w:val="Compact"/>
            </w:pPr>
            <w:r>
              <w:t xml:space="preserve">34</w:t>
            </w:r>
          </w:p>
        </w:tc>
        <w:tc>
          <w:tcPr/>
          <w:p>
            <w:pPr>
              <w:pStyle w:val="Compact"/>
            </w:pPr>
            <w:r>
              <w:t xml:space="preserve">JPMorgan Chase &amp; Co.</w:t>
            </w:r>
          </w:p>
        </w:tc>
        <w:tc>
          <w:tcPr/>
          <w:p>
            <w:pPr>
              <w:pStyle w:val="Compact"/>
            </w:pPr>
            <w:r>
              <w:t xml:space="preserve">Finance/Banking</w:t>
            </w:r>
          </w:p>
        </w:tc>
        <w:tc>
          <w:tcPr/>
          <w:p>
            <w:pPr>
              <w:pStyle w:val="Compact"/>
            </w:pPr>
            <w:r>
              <w:t xml:space="preserve">HIGH</w:t>
            </w:r>
          </w:p>
        </w:tc>
        <w:tc>
          <w:tcPr/>
          <w:p>
            <w:pPr>
              <w:pStyle w:val="Compact"/>
            </w:pPr>
            <w:r>
              <w:t xml:space="preserve">DIRECT_FUNDING</w:t>
            </w:r>
          </w:p>
        </w:tc>
      </w:tr>
      <w:tr>
        <w:tc>
          <w:tcPr/>
          <w:p>
            <w:pPr>
              <w:pStyle w:val="Compact"/>
            </w:pPr>
            <w:r>
              <w:t xml:space="preserve">35</w:t>
            </w:r>
          </w:p>
        </w:tc>
        <w:tc>
          <w:tcPr/>
          <w:p>
            <w:pPr>
              <w:pStyle w:val="Compact"/>
            </w:pPr>
            <w:r>
              <w:t xml:space="preserve">JCB (JC Bamford Excavators Ltd.)</w:t>
            </w:r>
          </w:p>
        </w:tc>
        <w:tc>
          <w:tcPr/>
          <w:p>
            <w:pPr>
              <w:pStyle w:val="Compact"/>
            </w:pPr>
            <w:r>
              <w:t xml:space="preserve">Heavy Machinery</w:t>
            </w:r>
          </w:p>
        </w:tc>
        <w:tc>
          <w:tcPr/>
          <w:p>
            <w:pPr>
              <w:pStyle w:val="Compact"/>
            </w:pPr>
            <w:r>
              <w:t xml:space="preserve">CRITICAL</w:t>
            </w:r>
          </w:p>
        </w:tc>
        <w:tc>
          <w:tcPr/>
          <w:p>
            <w:pPr>
              <w:pStyle w:val="Compact"/>
            </w:pPr>
            <w:r>
              <w:t xml:space="preserve">PRODUCTS</w:t>
            </w:r>
          </w:p>
        </w:tc>
      </w:tr>
      <w:tr>
        <w:tc>
          <w:tcPr/>
          <w:p>
            <w:pPr>
              <w:pStyle w:val="Compact"/>
            </w:pPr>
            <w:r>
              <w:t xml:space="preserve">36</w:t>
            </w:r>
          </w:p>
        </w:tc>
        <w:tc>
          <w:tcPr/>
          <w:p>
            <w:pPr>
              <w:pStyle w:val="Compact"/>
            </w:pPr>
            <w:r>
              <w:t xml:space="preserve">Lockheed Martin Corp.</w:t>
            </w:r>
          </w:p>
        </w:tc>
        <w:tc>
          <w:tcPr/>
          <w:p>
            <w:pPr>
              <w:pStyle w:val="Compact"/>
            </w:pPr>
            <w:r>
              <w:t xml:space="preserve">Defense/Aerospace</w:t>
            </w:r>
          </w:p>
        </w:tc>
        <w:tc>
          <w:tcPr/>
          <w:p>
            <w:pPr>
              <w:pStyle w:val="Compact"/>
            </w:pPr>
            <w:r>
              <w:t xml:space="preserve">CRITICAL</w:t>
            </w:r>
          </w:p>
        </w:tc>
        <w:tc>
          <w:tcPr/>
          <w:p>
            <w:pPr>
              <w:pStyle w:val="Compact"/>
            </w:pPr>
            <w:r>
              <w:t xml:space="preserve">CONTRACTS</w:t>
            </w:r>
          </w:p>
        </w:tc>
      </w:tr>
      <w:tr>
        <w:tc>
          <w:tcPr/>
          <w:p>
            <w:pPr>
              <w:pStyle w:val="Compact"/>
            </w:pPr>
            <w:r>
              <w:t xml:space="preserve">37</w:t>
            </w:r>
          </w:p>
        </w:tc>
        <w:tc>
          <w:tcPr/>
          <w:p>
            <w:pPr>
              <w:pStyle w:val="Compact"/>
            </w:pPr>
            <w:r>
              <w:t xml:space="preserve">L’Oréal S.A.</w:t>
            </w:r>
          </w:p>
        </w:tc>
        <w:tc>
          <w:tcPr/>
          <w:p>
            <w:pPr>
              <w:pStyle w:val="Compact"/>
            </w:pPr>
            <w:r>
              <w:t xml:space="preserve">Cosmetics</w:t>
            </w:r>
          </w:p>
        </w:tc>
        <w:tc>
          <w:tcPr/>
          <w:p>
            <w:pPr>
              <w:pStyle w:val="Compact"/>
            </w:pPr>
            <w:r>
              <w:t xml:space="preserve">LOW</w:t>
            </w:r>
          </w:p>
        </w:tc>
        <w:tc>
          <w:tcPr/>
          <w:p>
            <w:pPr>
              <w:pStyle w:val="Compact"/>
            </w:pPr>
            <w:r>
              <w:t xml:space="preserve">DIRECT_FUNDING, STATEMENTS</w:t>
            </w:r>
          </w:p>
        </w:tc>
      </w:tr>
      <w:tr>
        <w:tc>
          <w:tcPr/>
          <w:p>
            <w:pPr>
              <w:pStyle w:val="Compact"/>
            </w:pPr>
            <w:r>
              <w:t xml:space="preserve">38</w:t>
            </w:r>
          </w:p>
        </w:tc>
        <w:tc>
          <w:tcPr/>
          <w:p>
            <w:pPr>
              <w:pStyle w:val="Compact"/>
            </w:pPr>
            <w:r>
              <w:t xml:space="preserve">Magal Security Systems Ltd.</w:t>
            </w:r>
          </w:p>
        </w:tc>
        <w:tc>
          <w:tcPr/>
          <w:p>
            <w:pPr>
              <w:pStyle w:val="Compact"/>
            </w:pPr>
            <w:r>
              <w:t xml:space="preserve">Security Technology</w:t>
            </w:r>
          </w:p>
        </w:tc>
        <w:tc>
          <w:tcPr/>
          <w:p>
            <w:pPr>
              <w:pStyle w:val="Compact"/>
            </w:pPr>
            <w:r>
              <w:t xml:space="preserve">HIGH</w:t>
            </w:r>
          </w:p>
        </w:tc>
        <w:tc>
          <w:tcPr/>
          <w:p>
            <w:pPr>
              <w:pStyle w:val="Compact"/>
            </w:pPr>
            <w:r>
              <w:t xml:space="preserve">CONTRACTS, PRODUCTS</w:t>
            </w:r>
          </w:p>
        </w:tc>
      </w:tr>
      <w:tr>
        <w:tc>
          <w:tcPr/>
          <w:p>
            <w:pPr>
              <w:pStyle w:val="Compact"/>
            </w:pPr>
            <w:r>
              <w:t xml:space="preserve">39</w:t>
            </w:r>
          </w:p>
        </w:tc>
        <w:tc>
          <w:tcPr/>
          <w:p>
            <w:pPr>
              <w:pStyle w:val="Compact"/>
            </w:pPr>
            <w:r>
              <w:t xml:space="preserve">Mekorot Water Company Ltd.</w:t>
            </w:r>
          </w:p>
        </w:tc>
        <w:tc>
          <w:tcPr/>
          <w:p>
            <w:pPr>
              <w:pStyle w:val="Compact"/>
            </w:pPr>
            <w:r>
              <w:t xml:space="preserve">Utilities (Water)</w:t>
            </w:r>
          </w:p>
        </w:tc>
        <w:tc>
          <w:tcPr/>
          <w:p>
            <w:pPr>
              <w:pStyle w:val="Compact"/>
            </w:pPr>
            <w:r>
              <w:t xml:space="preserve">CRITICAL</w:t>
            </w:r>
          </w:p>
        </w:tc>
        <w:tc>
          <w:tcPr/>
          <w:p>
            <w:pPr>
              <w:pStyle w:val="Compact"/>
            </w:pPr>
            <w:r>
              <w:t xml:space="preserve">OPERATIONS, OTHER</w:t>
            </w:r>
          </w:p>
        </w:tc>
      </w:tr>
      <w:tr>
        <w:tc>
          <w:tcPr/>
          <w:p>
            <w:pPr>
              <w:pStyle w:val="Compact"/>
            </w:pPr>
            <w:r>
              <w:t xml:space="preserve">40</w:t>
            </w:r>
          </w:p>
        </w:tc>
        <w:tc>
          <w:tcPr/>
          <w:p>
            <w:pPr>
              <w:pStyle w:val="Compact"/>
            </w:pPr>
            <w:r>
              <w:t xml:space="preserve">Mizrahi Tefahot Bank Ltd.</w:t>
            </w:r>
          </w:p>
        </w:tc>
        <w:tc>
          <w:tcPr/>
          <w:p>
            <w:pPr>
              <w:pStyle w:val="Compact"/>
            </w:pPr>
            <w:r>
              <w:t xml:space="preserve">Banking</w:t>
            </w:r>
          </w:p>
        </w:tc>
        <w:tc>
          <w:tcPr/>
          <w:p>
            <w:pPr>
              <w:pStyle w:val="Compact"/>
            </w:pPr>
            <w:r>
              <w:t xml:space="preserve">CRITICAL</w:t>
            </w:r>
          </w:p>
        </w:tc>
        <w:tc>
          <w:tcPr/>
          <w:p>
            <w:pPr>
              <w:pStyle w:val="Compact"/>
            </w:pPr>
            <w:r>
              <w:t xml:space="preserve">DIRECT_FUNDING, OPERATIONS</w:t>
            </w:r>
          </w:p>
        </w:tc>
      </w:tr>
      <w:tr>
        <w:tc>
          <w:tcPr/>
          <w:p>
            <w:pPr>
              <w:pStyle w:val="Compact"/>
            </w:pPr>
            <w:r>
              <w:t xml:space="preserve">41</w:t>
            </w:r>
          </w:p>
        </w:tc>
        <w:tc>
          <w:tcPr/>
          <w:p>
            <w:pPr>
              <w:pStyle w:val="Compact"/>
            </w:pPr>
            <w:r>
              <w:t xml:space="preserve">Motorola Solutions, Inc.</w:t>
            </w:r>
          </w:p>
        </w:tc>
        <w:tc>
          <w:tcPr/>
          <w:p>
            <w:pPr>
              <w:pStyle w:val="Compact"/>
            </w:pPr>
            <w:r>
              <w:t xml:space="preserve">Telecommunications</w:t>
            </w:r>
          </w:p>
        </w:tc>
        <w:tc>
          <w:tcPr/>
          <w:p>
            <w:pPr>
              <w:pStyle w:val="Compact"/>
            </w:pPr>
            <w:r>
              <w:t xml:space="preserve">HIGH</w:t>
            </w:r>
          </w:p>
        </w:tc>
        <w:tc>
          <w:tcPr/>
          <w:p>
            <w:pPr>
              <w:pStyle w:val="Compact"/>
            </w:pPr>
            <w:r>
              <w:t xml:space="preserve">PRODUCTS, CONTRACTS</w:t>
            </w:r>
          </w:p>
        </w:tc>
      </w:tr>
      <w:tr>
        <w:tc>
          <w:tcPr/>
          <w:p>
            <w:pPr>
              <w:pStyle w:val="Compact"/>
            </w:pPr>
            <w:r>
              <w:t xml:space="preserve">42</w:t>
            </w:r>
          </w:p>
        </w:tc>
        <w:tc>
          <w:tcPr/>
          <w:p>
            <w:pPr>
              <w:pStyle w:val="Compact"/>
            </w:pPr>
            <w:r>
              <w:t xml:space="preserve">Nestlé S.A.</w:t>
            </w:r>
          </w:p>
        </w:tc>
        <w:tc>
          <w:tcPr/>
          <w:p>
            <w:pPr>
              <w:pStyle w:val="Compact"/>
            </w:pPr>
            <w:r>
              <w:t xml:space="preserve">Food &amp; Beverage</w:t>
            </w:r>
          </w:p>
        </w:tc>
        <w:tc>
          <w:tcPr/>
          <w:p>
            <w:pPr>
              <w:pStyle w:val="Compact"/>
            </w:pPr>
            <w:r>
              <w:t xml:space="preserve">CRITICAL</w:t>
            </w:r>
          </w:p>
        </w:tc>
        <w:tc>
          <w:tcPr/>
          <w:p>
            <w:pPr>
              <w:pStyle w:val="Compact"/>
            </w:pPr>
            <w:r>
              <w:t xml:space="preserve">OPERATIONS</w:t>
            </w:r>
          </w:p>
        </w:tc>
      </w:tr>
      <w:tr>
        <w:tc>
          <w:tcPr/>
          <w:p>
            <w:pPr>
              <w:pStyle w:val="Compact"/>
            </w:pPr>
            <w:r>
              <w:t xml:space="preserve">43</w:t>
            </w:r>
          </w:p>
        </w:tc>
        <w:tc>
          <w:tcPr/>
          <w:p>
            <w:pPr>
              <w:pStyle w:val="Compact"/>
            </w:pPr>
            <w:r>
              <w:t xml:space="preserve">Northrop Grumman Corp.</w:t>
            </w:r>
          </w:p>
        </w:tc>
        <w:tc>
          <w:tcPr/>
          <w:p>
            <w:pPr>
              <w:pStyle w:val="Compact"/>
            </w:pPr>
            <w:r>
              <w:t xml:space="preserve">Defense/Aerospace</w:t>
            </w:r>
          </w:p>
        </w:tc>
        <w:tc>
          <w:tcPr/>
          <w:p>
            <w:pPr>
              <w:pStyle w:val="Compact"/>
            </w:pPr>
            <w:r>
              <w:t xml:space="preserve">HIGH</w:t>
            </w:r>
          </w:p>
        </w:tc>
        <w:tc>
          <w:tcPr/>
          <w:p>
            <w:pPr>
              <w:pStyle w:val="Compact"/>
            </w:pPr>
            <w:r>
              <w:t xml:space="preserve">CONTRACTS</w:t>
            </w:r>
          </w:p>
        </w:tc>
      </w:tr>
      <w:tr>
        <w:tc>
          <w:tcPr/>
          <w:p>
            <w:pPr>
              <w:pStyle w:val="Compact"/>
            </w:pPr>
            <w:r>
              <w:t xml:space="preserve">44</w:t>
            </w:r>
          </w:p>
        </w:tc>
        <w:tc>
          <w:tcPr/>
          <w:p>
            <w:pPr>
              <w:pStyle w:val="Compact"/>
            </w:pPr>
            <w:r>
              <w:t xml:space="preserve">Nykredit A/S</w:t>
            </w:r>
          </w:p>
        </w:tc>
        <w:tc>
          <w:tcPr/>
          <w:p>
            <w:pPr>
              <w:pStyle w:val="Compact"/>
            </w:pPr>
            <w:r>
              <w:t xml:space="preserve">Finance/Banking</w:t>
            </w:r>
          </w:p>
        </w:tc>
        <w:tc>
          <w:tcPr/>
          <w:p>
            <w:pPr>
              <w:pStyle w:val="Compact"/>
            </w:pPr>
            <w:r>
              <w:t xml:space="preserve">MEDIUM</w:t>
            </w:r>
          </w:p>
        </w:tc>
        <w:tc>
          <w:tcPr/>
          <w:p>
            <w:pPr>
              <w:pStyle w:val="Compact"/>
            </w:pPr>
            <w:r>
              <w:t xml:space="preserve">DIRECT_FUNDING</w:t>
            </w:r>
          </w:p>
        </w:tc>
      </w:tr>
      <w:tr>
        <w:tc>
          <w:tcPr/>
          <w:p>
            <w:pPr>
              <w:pStyle w:val="Compact"/>
            </w:pPr>
            <w:r>
              <w:t xml:space="preserve">45</w:t>
            </w:r>
          </w:p>
        </w:tc>
        <w:tc>
          <w:tcPr/>
          <w:p>
            <w:pPr>
              <w:pStyle w:val="Compact"/>
            </w:pPr>
            <w:r>
              <w:t xml:space="preserve">Palantir Technologies Inc.</w:t>
            </w:r>
          </w:p>
        </w:tc>
        <w:tc>
          <w:tcPr/>
          <w:p>
            <w:pPr>
              <w:pStyle w:val="Compact"/>
            </w:pPr>
            <w:r>
              <w:t xml:space="preserve">Technology</w:t>
            </w:r>
          </w:p>
        </w:tc>
        <w:tc>
          <w:tcPr/>
          <w:p>
            <w:pPr>
              <w:pStyle w:val="Compact"/>
            </w:pPr>
            <w:r>
              <w:t xml:space="preserve">CRITICAL</w:t>
            </w:r>
          </w:p>
        </w:tc>
        <w:tc>
          <w:tcPr/>
          <w:p>
            <w:pPr>
              <w:pStyle w:val="Compact"/>
            </w:pPr>
            <w:r>
              <w:t xml:space="preserve">CONTRACTS, PRODUCTS, STATEMENTS</w:t>
            </w:r>
          </w:p>
        </w:tc>
      </w:tr>
      <w:tr>
        <w:tc>
          <w:tcPr/>
          <w:p>
            <w:pPr>
              <w:pStyle w:val="Compact"/>
            </w:pPr>
            <w:r>
              <w:t xml:space="preserve">46</w:t>
            </w:r>
          </w:p>
        </w:tc>
        <w:tc>
          <w:tcPr/>
          <w:p>
            <w:pPr>
              <w:pStyle w:val="Compact"/>
            </w:pPr>
            <w:r>
              <w:t xml:space="preserve">PepsiCo, Inc.</w:t>
            </w:r>
          </w:p>
        </w:tc>
        <w:tc>
          <w:tcPr/>
          <w:p>
            <w:pPr>
              <w:pStyle w:val="Compact"/>
            </w:pPr>
            <w:r>
              <w:t xml:space="preserve">Food &amp; Beverage</w:t>
            </w:r>
          </w:p>
        </w:tc>
        <w:tc>
          <w:tcPr/>
          <w:p>
            <w:pPr>
              <w:pStyle w:val="Compact"/>
            </w:pPr>
            <w:r>
              <w:t xml:space="preserve">MEDIUM</w:t>
            </w:r>
          </w:p>
        </w:tc>
        <w:tc>
          <w:tcPr/>
          <w:p>
            <w:pPr>
              <w:pStyle w:val="Compact"/>
            </w:pPr>
            <w:r>
              <w:t xml:space="preserve">OPERATIONS</w:t>
            </w:r>
          </w:p>
        </w:tc>
      </w:tr>
      <w:tr>
        <w:tc>
          <w:tcPr/>
          <w:p>
            <w:pPr>
              <w:pStyle w:val="Compact"/>
            </w:pPr>
            <w:r>
              <w:t xml:space="preserve">47</w:t>
            </w:r>
          </w:p>
        </w:tc>
        <w:tc>
          <w:tcPr/>
          <w:p>
            <w:pPr>
              <w:pStyle w:val="Compact"/>
            </w:pPr>
            <w:r>
              <w:t xml:space="preserve">Puma SE</w:t>
            </w:r>
          </w:p>
        </w:tc>
        <w:tc>
          <w:tcPr/>
          <w:p>
            <w:pPr>
              <w:pStyle w:val="Compact"/>
            </w:pPr>
            <w:r>
              <w:t xml:space="preserve">Apparel</w:t>
            </w:r>
          </w:p>
        </w:tc>
        <w:tc>
          <w:tcPr/>
          <w:p>
            <w:pPr>
              <w:pStyle w:val="Compact"/>
            </w:pPr>
            <w:r>
              <w:t xml:space="preserve">HIGH</w:t>
            </w:r>
          </w:p>
        </w:tc>
        <w:tc>
          <w:tcPr/>
          <w:p>
            <w:pPr>
              <w:pStyle w:val="Compact"/>
            </w:pPr>
            <w:r>
              <w:t xml:space="preserve">SPONSORSHIP</w:t>
            </w:r>
          </w:p>
        </w:tc>
      </w:tr>
      <w:tr>
        <w:tc>
          <w:tcPr/>
          <w:p>
            <w:pPr>
              <w:pStyle w:val="Compact"/>
            </w:pPr>
            <w:r>
              <w:t xml:space="preserve">48</w:t>
            </w:r>
          </w:p>
        </w:tc>
        <w:tc>
          <w:tcPr/>
          <w:p>
            <w:pPr>
              <w:pStyle w:val="Compact"/>
            </w:pPr>
            <w:r>
              <w:t xml:space="preserve">PureGym Ltd.</w:t>
            </w:r>
          </w:p>
        </w:tc>
        <w:tc>
          <w:tcPr/>
          <w:p>
            <w:pPr>
              <w:pStyle w:val="Compact"/>
            </w:pPr>
            <w:r>
              <w:t xml:space="preserve">Fitness/Wellness</w:t>
            </w:r>
          </w:p>
        </w:tc>
        <w:tc>
          <w:tcPr/>
          <w:p>
            <w:pPr>
              <w:pStyle w:val="Compact"/>
            </w:pPr>
            <w:r>
              <w:t xml:space="preserve">MEDIUM</w:t>
            </w:r>
          </w:p>
        </w:tc>
        <w:tc>
          <w:tcPr/>
          <w:p>
            <w:pPr>
              <w:pStyle w:val="Compact"/>
            </w:pPr>
            <w:r>
              <w:t xml:space="preserve">STATEMENTS</w:t>
            </w:r>
          </w:p>
        </w:tc>
      </w:tr>
      <w:tr>
        <w:tc>
          <w:tcPr/>
          <w:p>
            <w:pPr>
              <w:pStyle w:val="Compact"/>
            </w:pPr>
            <w:r>
              <w:t xml:space="preserve">49</w:t>
            </w:r>
          </w:p>
        </w:tc>
        <w:tc>
          <w:tcPr/>
          <w:p>
            <w:pPr>
              <w:pStyle w:val="Compact"/>
            </w:pPr>
            <w:r>
              <w:t xml:space="preserve">Rafael Advanced Defense Systems Ltd.</w:t>
            </w:r>
          </w:p>
        </w:tc>
        <w:tc>
          <w:tcPr/>
          <w:p>
            <w:pPr>
              <w:pStyle w:val="Compact"/>
            </w:pPr>
            <w:r>
              <w:t xml:space="preserve">Defense</w:t>
            </w:r>
          </w:p>
        </w:tc>
        <w:tc>
          <w:tcPr/>
          <w:p>
            <w:pPr>
              <w:pStyle w:val="Compact"/>
            </w:pPr>
            <w:r>
              <w:t xml:space="preserve">CRITICAL</w:t>
            </w:r>
          </w:p>
        </w:tc>
        <w:tc>
          <w:tcPr/>
          <w:p>
            <w:pPr>
              <w:pStyle w:val="Compact"/>
            </w:pPr>
            <w:r>
              <w:t xml:space="preserve">PRODUCTS, CONTRACTS</w:t>
            </w:r>
          </w:p>
        </w:tc>
      </w:tr>
      <w:tr>
        <w:tc>
          <w:tcPr/>
          <w:p>
            <w:pPr>
              <w:pStyle w:val="Compact"/>
            </w:pPr>
            <w:r>
              <w:t xml:space="preserve">50</w:t>
            </w:r>
          </w:p>
        </w:tc>
        <w:tc>
          <w:tcPr/>
          <w:p>
            <w:pPr>
              <w:pStyle w:val="Compact"/>
            </w:pPr>
            <w:r>
              <w:t xml:space="preserve">Rami Levy Chain Stores</w:t>
            </w:r>
          </w:p>
        </w:tc>
        <w:tc>
          <w:tcPr/>
          <w:p>
            <w:pPr>
              <w:pStyle w:val="Compact"/>
            </w:pPr>
            <w:r>
              <w:t xml:space="preserve">Retail/Supermarkets</w:t>
            </w:r>
          </w:p>
        </w:tc>
        <w:tc>
          <w:tcPr/>
          <w:p>
            <w:pPr>
              <w:pStyle w:val="Compact"/>
            </w:pPr>
            <w:r>
              <w:t xml:space="preserve">CRITICAL</w:t>
            </w:r>
          </w:p>
        </w:tc>
        <w:tc>
          <w:tcPr/>
          <w:p>
            <w:pPr>
              <w:pStyle w:val="Compact"/>
            </w:pPr>
            <w:r>
              <w:t xml:space="preserve">OPERATIONS</w:t>
            </w:r>
          </w:p>
        </w:tc>
      </w:tr>
      <w:tr>
        <w:tc>
          <w:tcPr/>
          <w:p>
            <w:pPr>
              <w:pStyle w:val="Compact"/>
            </w:pPr>
            <w:r>
              <w:t xml:space="preserve">51</w:t>
            </w:r>
          </w:p>
        </w:tc>
        <w:tc>
          <w:tcPr/>
          <w:p>
            <w:pPr>
              <w:pStyle w:val="Compact"/>
            </w:pPr>
            <w:r>
              <w:t xml:space="preserve">Raytheon Technologies Corp.</w:t>
            </w:r>
          </w:p>
        </w:tc>
        <w:tc>
          <w:tcPr/>
          <w:p>
            <w:pPr>
              <w:pStyle w:val="Compact"/>
            </w:pPr>
            <w:r>
              <w:t xml:space="preserve">Defense/Aerospace</w:t>
            </w:r>
          </w:p>
        </w:tc>
        <w:tc>
          <w:tcPr/>
          <w:p>
            <w:pPr>
              <w:pStyle w:val="Compact"/>
            </w:pPr>
            <w:r>
              <w:t xml:space="preserve">HIGH</w:t>
            </w:r>
          </w:p>
        </w:tc>
        <w:tc>
          <w:tcPr/>
          <w:p>
            <w:pPr>
              <w:pStyle w:val="Compact"/>
            </w:pPr>
            <w:r>
              <w:t xml:space="preserve">CONTRACTS</w:t>
            </w:r>
          </w:p>
        </w:tc>
      </w:tr>
      <w:tr>
        <w:tc>
          <w:tcPr/>
          <w:p>
            <w:pPr>
              <w:pStyle w:val="Compact"/>
            </w:pPr>
            <w:r>
              <w:t xml:space="preserve">52</w:t>
            </w:r>
          </w:p>
        </w:tc>
        <w:tc>
          <w:tcPr/>
          <w:p>
            <w:pPr>
              <w:pStyle w:val="Compact"/>
            </w:pPr>
            <w:r>
              <w:t xml:space="preserve">Re/Max Holdings, Inc.</w:t>
            </w:r>
          </w:p>
        </w:tc>
        <w:tc>
          <w:tcPr/>
          <w:p>
            <w:pPr>
              <w:pStyle w:val="Compact"/>
            </w:pPr>
            <w:r>
              <w:t xml:space="preserve">Real Estate</w:t>
            </w:r>
          </w:p>
        </w:tc>
        <w:tc>
          <w:tcPr/>
          <w:p>
            <w:pPr>
              <w:pStyle w:val="Compact"/>
            </w:pPr>
            <w:r>
              <w:t xml:space="preserve">CRITICAL</w:t>
            </w:r>
          </w:p>
        </w:tc>
        <w:tc>
          <w:tcPr/>
          <w:p>
            <w:pPr>
              <w:pStyle w:val="Compact"/>
            </w:pPr>
            <w:r>
              <w:t xml:space="preserve">OPERATIONS</w:t>
            </w:r>
          </w:p>
        </w:tc>
      </w:tr>
      <w:tr>
        <w:tc>
          <w:tcPr/>
          <w:p>
            <w:pPr>
              <w:pStyle w:val="Compact"/>
            </w:pPr>
            <w:r>
              <w:t xml:space="preserve">53</w:t>
            </w:r>
          </w:p>
        </w:tc>
        <w:tc>
          <w:tcPr/>
          <w:p>
            <w:pPr>
              <w:pStyle w:val="Compact"/>
            </w:pPr>
            <w:r>
              <w:t xml:space="preserve">Shapir Engineering and Industry Ltd.</w:t>
            </w:r>
          </w:p>
        </w:tc>
        <w:tc>
          <w:tcPr/>
          <w:p>
            <w:pPr>
              <w:pStyle w:val="Compact"/>
            </w:pPr>
            <w:r>
              <w:t xml:space="preserve">Construction</w:t>
            </w:r>
          </w:p>
        </w:tc>
        <w:tc>
          <w:tcPr/>
          <w:p>
            <w:pPr>
              <w:pStyle w:val="Compact"/>
            </w:pPr>
            <w:r>
              <w:t xml:space="preserve">CRITICAL</w:t>
            </w:r>
          </w:p>
        </w:tc>
        <w:tc>
          <w:tcPr/>
          <w:p>
            <w:pPr>
              <w:pStyle w:val="Compact"/>
            </w:pPr>
            <w:r>
              <w:t xml:space="preserve">CONTRACTS, OPERATIONS</w:t>
            </w:r>
          </w:p>
        </w:tc>
      </w:tr>
      <w:tr>
        <w:tc>
          <w:tcPr/>
          <w:p>
            <w:pPr>
              <w:pStyle w:val="Compact"/>
            </w:pPr>
            <w:r>
              <w:t xml:space="preserve">54</w:t>
            </w:r>
          </w:p>
        </w:tc>
        <w:tc>
          <w:tcPr/>
          <w:p>
            <w:pPr>
              <w:pStyle w:val="Compact"/>
            </w:pPr>
            <w:r>
              <w:t xml:space="preserve">Siemens AG</w:t>
            </w:r>
          </w:p>
        </w:tc>
        <w:tc>
          <w:tcPr/>
          <w:p>
            <w:pPr>
              <w:pStyle w:val="Compact"/>
            </w:pPr>
            <w:r>
              <w:t xml:space="preserve">Infrastructure/Tech</w:t>
            </w:r>
          </w:p>
        </w:tc>
        <w:tc>
          <w:tcPr/>
          <w:p>
            <w:pPr>
              <w:pStyle w:val="Compact"/>
            </w:pPr>
            <w:r>
              <w:t xml:space="preserve">HIGH</w:t>
            </w:r>
          </w:p>
        </w:tc>
        <w:tc>
          <w:tcPr/>
          <w:p>
            <w:pPr>
              <w:pStyle w:val="Compact"/>
            </w:pPr>
            <w:r>
              <w:t xml:space="preserve">PRODUCTS, CONTRACTS</w:t>
            </w:r>
          </w:p>
        </w:tc>
      </w:tr>
      <w:tr>
        <w:tc>
          <w:tcPr/>
          <w:p>
            <w:pPr>
              <w:pStyle w:val="Compact"/>
            </w:pPr>
            <w:r>
              <w:t xml:space="preserve">55</w:t>
            </w:r>
          </w:p>
        </w:tc>
        <w:tc>
          <w:tcPr/>
          <w:p>
            <w:pPr>
              <w:pStyle w:val="Compact"/>
            </w:pPr>
            <w:r>
              <w:t xml:space="preserve">Starbucks Corporation</w:t>
            </w:r>
          </w:p>
        </w:tc>
        <w:tc>
          <w:tcPr/>
          <w:p>
            <w:pPr>
              <w:pStyle w:val="Compact"/>
            </w:pPr>
            <w:r>
              <w:t xml:space="preserve">Food &amp; Beverage</w:t>
            </w:r>
          </w:p>
        </w:tc>
        <w:tc>
          <w:tcPr/>
          <w:p>
            <w:pPr>
              <w:pStyle w:val="Compact"/>
            </w:pPr>
            <w:r>
              <w:t xml:space="preserve">MEDIUM</w:t>
            </w:r>
          </w:p>
        </w:tc>
        <w:tc>
          <w:tcPr/>
          <w:p>
            <w:pPr>
              <w:pStyle w:val="Compact"/>
            </w:pPr>
            <w:r>
              <w:t xml:space="preserve">STATEMENTS, DIRECT_FUNDING</w:t>
            </w:r>
          </w:p>
        </w:tc>
      </w:tr>
      <w:tr>
        <w:tc>
          <w:tcPr/>
          <w:p>
            <w:pPr>
              <w:pStyle w:val="Compact"/>
            </w:pPr>
            <w:r>
              <w:t xml:space="preserve">56</w:t>
            </w:r>
          </w:p>
        </w:tc>
        <w:tc>
          <w:tcPr/>
          <w:p>
            <w:pPr>
              <w:pStyle w:val="Compact"/>
            </w:pPr>
            <w:r>
              <w:t xml:space="preserve">Strauss Group Ltd.</w:t>
            </w:r>
          </w:p>
        </w:tc>
        <w:tc>
          <w:tcPr/>
          <w:p>
            <w:pPr>
              <w:pStyle w:val="Compact"/>
            </w:pPr>
            <w:r>
              <w:t xml:space="preserve">Food &amp; Beverage</w:t>
            </w:r>
          </w:p>
        </w:tc>
        <w:tc>
          <w:tcPr/>
          <w:p>
            <w:pPr>
              <w:pStyle w:val="Compact"/>
            </w:pPr>
            <w:r>
              <w:t xml:space="preserve">HIGH</w:t>
            </w:r>
          </w:p>
        </w:tc>
        <w:tc>
          <w:tcPr/>
          <w:p>
            <w:pPr>
              <w:pStyle w:val="Compact"/>
            </w:pPr>
            <w:r>
              <w:t xml:space="preserve">DIRECT_FUNDING, STATEMENTS</w:t>
            </w:r>
          </w:p>
        </w:tc>
      </w:tr>
      <w:tr>
        <w:tc>
          <w:tcPr/>
          <w:p>
            <w:pPr>
              <w:pStyle w:val="Compact"/>
            </w:pPr>
            <w:r>
              <w:t xml:space="preserve">57</w:t>
            </w:r>
          </w:p>
        </w:tc>
        <w:tc>
          <w:tcPr/>
          <w:p>
            <w:pPr>
              <w:pStyle w:val="Compact"/>
            </w:pPr>
            <w:r>
              <w:t xml:space="preserve">Tempur Sealy International, Inc.</w:t>
            </w:r>
          </w:p>
        </w:tc>
        <w:tc>
          <w:tcPr/>
          <w:p>
            <w:pPr>
              <w:pStyle w:val="Compact"/>
            </w:pPr>
            <w:r>
              <w:t xml:space="preserve">Consumer Goods</w:t>
            </w:r>
          </w:p>
        </w:tc>
        <w:tc>
          <w:tcPr/>
          <w:p>
            <w:pPr>
              <w:pStyle w:val="Compact"/>
            </w:pPr>
            <w:r>
              <w:t xml:space="preserve">MEDIUM</w:t>
            </w:r>
          </w:p>
        </w:tc>
        <w:tc>
          <w:tcPr/>
          <w:p>
            <w:pPr>
              <w:pStyle w:val="Compact"/>
            </w:pPr>
            <w:r>
              <w:t xml:space="preserve">OPERATIONS</w:t>
            </w:r>
          </w:p>
        </w:tc>
      </w:tr>
      <w:tr>
        <w:tc>
          <w:tcPr/>
          <w:p>
            <w:pPr>
              <w:pStyle w:val="Compact"/>
            </w:pPr>
            <w:r>
              <w:t xml:space="preserve">58</w:t>
            </w:r>
          </w:p>
        </w:tc>
        <w:tc>
          <w:tcPr/>
          <w:p>
            <w:pPr>
              <w:pStyle w:val="Compact"/>
            </w:pPr>
            <w:r>
              <w:t xml:space="preserve">Thales Group</w:t>
            </w:r>
          </w:p>
        </w:tc>
        <w:tc>
          <w:tcPr/>
          <w:p>
            <w:pPr>
              <w:pStyle w:val="Compact"/>
            </w:pPr>
            <w:r>
              <w:t xml:space="preserve">Defense/Technology</w:t>
            </w:r>
          </w:p>
        </w:tc>
        <w:tc>
          <w:tcPr/>
          <w:p>
            <w:pPr>
              <w:pStyle w:val="Compact"/>
            </w:pPr>
            <w:r>
              <w:t xml:space="preserve">MEDIUM</w:t>
            </w:r>
          </w:p>
        </w:tc>
        <w:tc>
          <w:tcPr/>
          <w:p>
            <w:pPr>
              <w:pStyle w:val="Compact"/>
            </w:pPr>
            <w:r>
              <w:t xml:space="preserve">PRODUCTS</w:t>
            </w:r>
          </w:p>
        </w:tc>
      </w:tr>
      <w:tr>
        <w:tc>
          <w:tcPr/>
          <w:p>
            <w:pPr>
              <w:pStyle w:val="Compact"/>
            </w:pPr>
            <w:r>
              <w:t xml:space="preserve">59</w:t>
            </w:r>
          </w:p>
        </w:tc>
        <w:tc>
          <w:tcPr/>
          <w:p>
            <w:pPr>
              <w:pStyle w:val="Compact"/>
            </w:pPr>
            <w:r>
              <w:t xml:space="preserve">Toyota Motor Corporation</w:t>
            </w:r>
          </w:p>
        </w:tc>
        <w:tc>
          <w:tcPr/>
          <w:p>
            <w:pPr>
              <w:pStyle w:val="Compact"/>
            </w:pPr>
            <w:r>
              <w:t xml:space="preserve">Automotive</w:t>
            </w:r>
          </w:p>
        </w:tc>
        <w:tc>
          <w:tcPr/>
          <w:p>
            <w:pPr>
              <w:pStyle w:val="Compact"/>
            </w:pPr>
            <w:r>
              <w:t xml:space="preserve">LOW</w:t>
            </w:r>
          </w:p>
        </w:tc>
        <w:tc>
          <w:tcPr/>
          <w:p>
            <w:pPr>
              <w:pStyle w:val="Compact"/>
            </w:pPr>
            <w:r>
              <w:t xml:space="preserve">PRODUCTS</w:t>
            </w:r>
          </w:p>
        </w:tc>
      </w:tr>
      <w:tr>
        <w:tc>
          <w:tcPr/>
          <w:p>
            <w:pPr>
              <w:pStyle w:val="Compact"/>
            </w:pPr>
            <w:r>
              <w:t xml:space="preserve">60</w:t>
            </w:r>
          </w:p>
        </w:tc>
        <w:tc>
          <w:tcPr/>
          <w:p>
            <w:pPr>
              <w:pStyle w:val="Compact"/>
            </w:pPr>
            <w:r>
              <w:t xml:space="preserve">TripAdvisor, Inc.</w:t>
            </w:r>
          </w:p>
        </w:tc>
        <w:tc>
          <w:tcPr/>
          <w:p>
            <w:pPr>
              <w:pStyle w:val="Compact"/>
            </w:pPr>
            <w:r>
              <w:t xml:space="preserve">Online Travel</w:t>
            </w:r>
          </w:p>
        </w:tc>
        <w:tc>
          <w:tcPr/>
          <w:p>
            <w:pPr>
              <w:pStyle w:val="Compact"/>
            </w:pPr>
            <w:r>
              <w:t xml:space="preserve">HIGH</w:t>
            </w:r>
          </w:p>
        </w:tc>
        <w:tc>
          <w:tcPr/>
          <w:p>
            <w:pPr>
              <w:pStyle w:val="Compact"/>
            </w:pPr>
            <w:r>
              <w:t xml:space="preserve">OPERATIONS</w:t>
            </w:r>
          </w:p>
        </w:tc>
      </w:tr>
      <w:tr>
        <w:tc>
          <w:tcPr/>
          <w:p>
            <w:pPr>
              <w:pStyle w:val="Compact"/>
            </w:pPr>
            <w:r>
              <w:t xml:space="preserve">61</w:t>
            </w:r>
          </w:p>
        </w:tc>
        <w:tc>
          <w:tcPr/>
          <w:p>
            <w:pPr>
              <w:pStyle w:val="Compact"/>
            </w:pPr>
            <w:r>
              <w:t xml:space="preserve">Unilever PLC</w:t>
            </w:r>
          </w:p>
        </w:tc>
        <w:tc>
          <w:tcPr/>
          <w:p>
            <w:pPr>
              <w:pStyle w:val="Compact"/>
            </w:pPr>
            <w:r>
              <w:t xml:space="preserve">Consumer Goods</w:t>
            </w:r>
          </w:p>
        </w:tc>
        <w:tc>
          <w:tcPr/>
          <w:p>
            <w:pPr>
              <w:pStyle w:val="Compact"/>
            </w:pPr>
            <w:r>
              <w:t xml:space="preserve">MEDIUM</w:t>
            </w:r>
          </w:p>
        </w:tc>
        <w:tc>
          <w:tcPr/>
          <w:p>
            <w:pPr>
              <w:pStyle w:val="Compact"/>
            </w:pPr>
            <w:r>
              <w:t xml:space="preserve">OPERATIONS, OTHER</w:t>
            </w:r>
          </w:p>
        </w:tc>
      </w:tr>
      <w:tr>
        <w:tc>
          <w:tcPr/>
          <w:p>
            <w:pPr>
              <w:pStyle w:val="Compact"/>
            </w:pPr>
            <w:r>
              <w:t xml:space="preserve">62</w:t>
            </w:r>
          </w:p>
        </w:tc>
        <w:tc>
          <w:tcPr/>
          <w:p>
            <w:pPr>
              <w:pStyle w:val="Compact"/>
            </w:pPr>
            <w:r>
              <w:t xml:space="preserve">Volkswagen AG</w:t>
            </w:r>
          </w:p>
        </w:tc>
        <w:tc>
          <w:tcPr/>
          <w:p>
            <w:pPr>
              <w:pStyle w:val="Compact"/>
            </w:pPr>
            <w:r>
              <w:t xml:space="preserve">Automotive</w:t>
            </w:r>
          </w:p>
        </w:tc>
        <w:tc>
          <w:tcPr/>
          <w:p>
            <w:pPr>
              <w:pStyle w:val="Compact"/>
            </w:pPr>
            <w:r>
              <w:t xml:space="preserve">LOW</w:t>
            </w:r>
          </w:p>
        </w:tc>
        <w:tc>
          <w:tcPr/>
          <w:p>
            <w:pPr>
              <w:pStyle w:val="Compact"/>
            </w:pPr>
            <w:r>
              <w:t xml:space="preserve">PRODUCTS</w:t>
            </w:r>
          </w:p>
        </w:tc>
      </w:tr>
      <w:tr>
        <w:tc>
          <w:tcPr/>
          <w:p>
            <w:pPr>
              <w:pStyle w:val="Compact"/>
            </w:pPr>
            <w:r>
              <w:t xml:space="preserve">63</w:t>
            </w:r>
          </w:p>
        </w:tc>
        <w:tc>
          <w:tcPr/>
          <w:p>
            <w:pPr>
              <w:pStyle w:val="Compact"/>
            </w:pPr>
            <w:r>
              <w:t xml:space="preserve">Volvo Group (AB Volvo)</w:t>
            </w:r>
          </w:p>
        </w:tc>
        <w:tc>
          <w:tcPr/>
          <w:p>
            <w:pPr>
              <w:pStyle w:val="Compact"/>
            </w:pPr>
            <w:r>
              <w:t xml:space="preserve">Heavy Machinery</w:t>
            </w:r>
          </w:p>
        </w:tc>
        <w:tc>
          <w:tcPr/>
          <w:p>
            <w:pPr>
              <w:pStyle w:val="Compact"/>
            </w:pPr>
            <w:r>
              <w:t xml:space="preserve">MEDIUM</w:t>
            </w:r>
          </w:p>
        </w:tc>
        <w:tc>
          <w:tcPr/>
          <w:p>
            <w:pPr>
              <w:pStyle w:val="Compact"/>
            </w:pPr>
            <w:r>
              <w:t xml:space="preserve">PRODUCTS</w:t>
            </w:r>
          </w:p>
        </w:tc>
      </w:tr>
      <w:tr>
        <w:tc>
          <w:tcPr/>
          <w:p>
            <w:pPr>
              <w:pStyle w:val="Compact"/>
            </w:pPr>
            <w:r>
              <w:t xml:space="preserve">64</w:t>
            </w:r>
          </w:p>
        </w:tc>
        <w:tc>
          <w:tcPr/>
          <w:p>
            <w:pPr>
              <w:pStyle w:val="Compact"/>
            </w:pPr>
            <w:r>
              <w:t xml:space="preserve">Wix.com Ltd.</w:t>
            </w:r>
          </w:p>
        </w:tc>
        <w:tc>
          <w:tcPr/>
          <w:p>
            <w:pPr>
              <w:pStyle w:val="Compact"/>
            </w:pPr>
            <w:r>
              <w:t xml:space="preserve">Technology</w:t>
            </w:r>
          </w:p>
        </w:tc>
        <w:tc>
          <w:tcPr/>
          <w:p>
            <w:pPr>
              <w:pStyle w:val="Compact"/>
            </w:pPr>
            <w:r>
              <w:t xml:space="preserve">HIGH</w:t>
            </w:r>
          </w:p>
        </w:tc>
        <w:tc>
          <w:tcPr/>
          <w:p>
            <w:pPr>
              <w:pStyle w:val="Compact"/>
            </w:pPr>
            <w:r>
              <w:t xml:space="preserve">STATEMENTS</w:t>
            </w:r>
          </w:p>
        </w:tc>
      </w:tr>
      <w:tr>
        <w:tc>
          <w:tcPr/>
          <w:p>
            <w:pPr>
              <w:pStyle w:val="Compact"/>
            </w:pPr>
            <w:r>
              <w:t xml:space="preserve">65</w:t>
            </w:r>
          </w:p>
        </w:tc>
        <w:tc>
          <w:tcPr/>
          <w:p>
            <w:pPr>
              <w:pStyle w:val="Compact"/>
            </w:pPr>
            <w:r>
              <w:t xml:space="preserve">Zara (Industria de Diseño Textil, S.A.)</w:t>
            </w:r>
          </w:p>
        </w:tc>
        <w:tc>
          <w:tcPr/>
          <w:p>
            <w:pPr>
              <w:pStyle w:val="Compact"/>
            </w:pPr>
            <w:r>
              <w:t xml:space="preserve">Retail</w:t>
            </w:r>
          </w:p>
        </w:tc>
        <w:tc>
          <w:tcPr/>
          <w:p>
            <w:pPr>
              <w:pStyle w:val="Compact"/>
            </w:pPr>
            <w:r>
              <w:t xml:space="preserve">HIGH</w:t>
            </w:r>
          </w:p>
        </w:tc>
        <w:tc>
          <w:tcPr/>
          <w:p>
            <w:pPr>
              <w:pStyle w:val="Compact"/>
            </w:pPr>
            <w:r>
              <w:t xml:space="preserve">STATEMENTS, OTHER</w:t>
            </w:r>
          </w:p>
        </w:tc>
      </w:tr>
      <w:tr>
        <w:tc>
          <w:tcPr/>
          <w:p>
            <w:pPr>
              <w:pStyle w:val="Compact"/>
            </w:pPr>
            <w:r>
              <w:t xml:space="preserve">66</w:t>
            </w:r>
          </w:p>
        </w:tc>
        <w:tc>
          <w:tcPr/>
          <w:p>
            <w:pPr>
              <w:pStyle w:val="Compact"/>
            </w:pPr>
            <w:r>
              <w:t xml:space="preserve">Danske Bank A/S</w:t>
            </w:r>
          </w:p>
        </w:tc>
        <w:tc>
          <w:tcPr/>
          <w:p>
            <w:pPr>
              <w:pStyle w:val="Compact"/>
            </w:pPr>
            <w:r>
              <w:t xml:space="preserve">Finance/Banking</w:t>
            </w:r>
          </w:p>
        </w:tc>
        <w:tc>
          <w:tcPr/>
          <w:p>
            <w:pPr>
              <w:pStyle w:val="Compact"/>
            </w:pPr>
            <w:r>
              <w:t xml:space="preserve">HIGH</w:t>
            </w:r>
          </w:p>
        </w:tc>
        <w:tc>
          <w:tcPr/>
          <w:p>
            <w:pPr>
              <w:pStyle w:val="Compact"/>
            </w:pPr>
            <w:r>
              <w:t xml:space="preserve">DIRECT_FUNDING</w:t>
            </w:r>
          </w:p>
        </w:tc>
      </w:tr>
      <w:tr>
        <w:tc>
          <w:tcPr/>
          <w:p>
            <w:pPr>
              <w:pStyle w:val="Compact"/>
            </w:pPr>
            <w:r>
              <w:t xml:space="preserve">67</w:t>
            </w:r>
          </w:p>
        </w:tc>
        <w:tc>
          <w:tcPr/>
          <w:p>
            <w:pPr>
              <w:pStyle w:val="Compact"/>
            </w:pPr>
            <w:r>
              <w:t xml:space="preserve">BankInvest (BI Holding)</w:t>
            </w:r>
          </w:p>
        </w:tc>
        <w:tc>
          <w:tcPr/>
          <w:p>
            <w:pPr>
              <w:pStyle w:val="Compact"/>
            </w:pPr>
            <w:r>
              <w:t xml:space="preserve">Finance/Investment</w:t>
            </w:r>
          </w:p>
        </w:tc>
        <w:tc>
          <w:tcPr/>
          <w:p>
            <w:pPr>
              <w:pStyle w:val="Compact"/>
            </w:pPr>
            <w:r>
              <w:t xml:space="preserve">LOW</w:t>
            </w:r>
          </w:p>
        </w:tc>
        <w:tc>
          <w:tcPr/>
          <w:p>
            <w:pPr>
              <w:pStyle w:val="Compact"/>
            </w:pPr>
            <w:r>
              <w:t xml:space="preserve">DIRECT_FUNDING</w:t>
            </w:r>
          </w:p>
        </w:tc>
      </w:tr>
      <w:tr>
        <w:tc>
          <w:tcPr/>
          <w:p>
            <w:pPr>
              <w:pStyle w:val="Compact"/>
            </w:pPr>
            <w:r>
              <w:t xml:space="preserve">68</w:t>
            </w:r>
          </w:p>
        </w:tc>
        <w:tc>
          <w:tcPr/>
          <w:p>
            <w:pPr>
              <w:pStyle w:val="Compact"/>
            </w:pPr>
            <w:r>
              <w:t xml:space="preserve">Afikim Public Transportation Ltd.</w:t>
            </w:r>
          </w:p>
        </w:tc>
        <w:tc>
          <w:tcPr/>
          <w:p>
            <w:pPr>
              <w:pStyle w:val="Compact"/>
            </w:pPr>
            <w:r>
              <w:t xml:space="preserve">Transportation</w:t>
            </w:r>
          </w:p>
        </w:tc>
        <w:tc>
          <w:tcPr/>
          <w:p>
            <w:pPr>
              <w:pStyle w:val="Compact"/>
            </w:pPr>
            <w:r>
              <w:t xml:space="preserve">CRITICAL</w:t>
            </w:r>
          </w:p>
        </w:tc>
        <w:tc>
          <w:tcPr/>
          <w:p>
            <w:pPr>
              <w:pStyle w:val="Compact"/>
            </w:pPr>
            <w:r>
              <w:t xml:space="preserve">(Same as #1 Afikim)</w:t>
            </w:r>
          </w:p>
        </w:tc>
      </w:tr>
      <w:tr>
        <w:tc>
          <w:tcPr/>
          <w:p>
            <w:pPr>
              <w:pStyle w:val="Compact"/>
            </w:pPr>
            <w:r>
              <w:t xml:space="preserve">69</w:t>
            </w:r>
          </w:p>
        </w:tc>
        <w:tc>
          <w:tcPr/>
          <w:p>
            <w:pPr>
              <w:pStyle w:val="Compact"/>
            </w:pPr>
            <w:r>
              <w:t xml:space="preserve">First International Bank of Israel</w:t>
            </w:r>
          </w:p>
        </w:tc>
        <w:tc>
          <w:tcPr/>
          <w:p>
            <w:pPr>
              <w:pStyle w:val="Compact"/>
            </w:pPr>
            <w:r>
              <w:t xml:space="preserve">Banking</w:t>
            </w:r>
          </w:p>
        </w:tc>
        <w:tc>
          <w:tcPr/>
          <w:p>
            <w:pPr>
              <w:pStyle w:val="Compact"/>
            </w:pPr>
            <w:r>
              <w:t xml:space="preserve">CRITICAL</w:t>
            </w:r>
          </w:p>
        </w:tc>
        <w:tc>
          <w:tcPr/>
          <w:p>
            <w:pPr>
              <w:pStyle w:val="Compact"/>
            </w:pPr>
            <w:r>
              <w:t xml:space="preserve">DIRECT_FUNDING, OPERATIONS</w:t>
            </w:r>
          </w:p>
        </w:tc>
      </w:tr>
      <w:tr>
        <w:tc>
          <w:tcPr/>
          <w:p>
            <w:pPr>
              <w:pStyle w:val="Compact"/>
            </w:pPr>
            <w:r>
              <w:t xml:space="preserve">70</w:t>
            </w:r>
          </w:p>
        </w:tc>
        <w:tc>
          <w:tcPr/>
          <w:p>
            <w:pPr>
              <w:pStyle w:val="Compact"/>
            </w:pPr>
            <w:r>
              <w:rPr>
                <w:b/>
                <w:bCs/>
              </w:rPr>
              <w:t xml:space="preserve">(Duplicate entries removed)</w:t>
            </w:r>
          </w:p>
        </w:tc>
        <w:tc>
          <w:tcPr/>
          <w:p>
            <w:pPr>
              <w:pStyle w:val="Compact"/>
            </w:pPr>
          </w:p>
        </w:tc>
        <w:tc>
          <w:tcPr/>
          <w:p>
            <w:pPr>
              <w:pStyle w:val="Compact"/>
            </w:pPr>
          </w:p>
        </w:tc>
        <w:tc>
          <w:tcPr/>
          <w:p>
            <w:pPr>
              <w:pStyle w:val="Compact"/>
            </w:pPr>
          </w:p>
        </w:tc>
      </w:tr>
      <w:tr>
        <w:tc>
          <w:tcPr/>
          <w:p>
            <w:pPr>
              <w:pStyle w:val="Compact"/>
            </w:pPr>
            <w:r>
              <w:t xml:space="preserve">71</w:t>
            </w:r>
          </w:p>
        </w:tc>
        <w:tc>
          <w:tcPr/>
          <w:p>
            <w:pPr>
              <w:pStyle w:val="Compact"/>
            </w:pPr>
            <w:r>
              <w:t xml:space="preserve">Shufersal Ltd.</w:t>
            </w:r>
          </w:p>
        </w:tc>
        <w:tc>
          <w:tcPr/>
          <w:p>
            <w:pPr>
              <w:pStyle w:val="Compact"/>
            </w:pPr>
            <w:r>
              <w:t xml:space="preserve">Retail/Supermarkets</w:t>
            </w:r>
          </w:p>
        </w:tc>
        <w:tc>
          <w:tcPr/>
          <w:p>
            <w:pPr>
              <w:pStyle w:val="Compact"/>
            </w:pPr>
            <w:r>
              <w:t xml:space="preserve">CRITICAL</w:t>
            </w:r>
          </w:p>
        </w:tc>
        <w:tc>
          <w:tcPr/>
          <w:p>
            <w:pPr>
              <w:pStyle w:val="Compact"/>
            </w:pPr>
            <w:r>
              <w:t xml:space="preserve">OPERATIONS</w:t>
            </w:r>
          </w:p>
        </w:tc>
      </w:tr>
      <w:tr>
        <w:tc>
          <w:tcPr/>
          <w:p>
            <w:pPr>
              <w:pStyle w:val="Compact"/>
            </w:pPr>
            <w:r>
              <w:t xml:space="preserve">72</w:t>
            </w:r>
          </w:p>
        </w:tc>
        <w:tc>
          <w:tcPr/>
          <w:p>
            <w:pPr>
              <w:pStyle w:val="Compact"/>
            </w:pPr>
            <w:r>
              <w:t xml:space="preserve">Bank Otsar Ha-Hayal Ltd.</w:t>
            </w:r>
          </w:p>
        </w:tc>
        <w:tc>
          <w:tcPr/>
          <w:p>
            <w:pPr>
              <w:pStyle w:val="Compact"/>
            </w:pPr>
            <w:r>
              <w:t xml:space="preserve">Banking (Military Bank)</w:t>
            </w:r>
          </w:p>
        </w:tc>
        <w:tc>
          <w:tcPr/>
          <w:p>
            <w:pPr>
              <w:pStyle w:val="Compact"/>
            </w:pPr>
            <w:r>
              <w:t xml:space="preserve">CRITICAL</w:t>
            </w:r>
          </w:p>
        </w:tc>
        <w:tc>
          <w:tcPr/>
          <w:p>
            <w:pPr>
              <w:pStyle w:val="Compact"/>
            </w:pPr>
            <w:r>
              <w:t xml:space="preserve">DIRECT_FUNDING, OPERATIONS</w:t>
            </w:r>
          </w:p>
        </w:tc>
      </w:tr>
      <w:tr>
        <w:tc>
          <w:tcPr/>
          <w:p>
            <w:pPr>
              <w:pStyle w:val="Compact"/>
            </w:pPr>
            <w:r>
              <w:t xml:space="preserve">73</w:t>
            </w:r>
          </w:p>
        </w:tc>
        <w:tc>
          <w:tcPr/>
          <w:p>
            <w:pPr>
              <w:pStyle w:val="Compact"/>
            </w:pPr>
            <w:r>
              <w:t xml:space="preserve">Hot Telecommunications Systems Ltd.</w:t>
            </w:r>
          </w:p>
        </w:tc>
        <w:tc>
          <w:tcPr/>
          <w:p>
            <w:pPr>
              <w:pStyle w:val="Compact"/>
            </w:pPr>
            <w:r>
              <w:t xml:space="preserve">Telecommunications</w:t>
            </w:r>
          </w:p>
        </w:tc>
        <w:tc>
          <w:tcPr/>
          <w:p>
            <w:pPr>
              <w:pStyle w:val="Compact"/>
            </w:pPr>
            <w:r>
              <w:t xml:space="preserve">HIGH</w:t>
            </w:r>
          </w:p>
        </w:tc>
        <w:tc>
          <w:tcPr/>
          <w:p>
            <w:pPr>
              <w:pStyle w:val="Compact"/>
            </w:pPr>
            <w:r>
              <w:t xml:space="preserve">OPERATIONS</w:t>
            </w:r>
          </w:p>
        </w:tc>
      </w:tr>
      <w:tr>
        <w:tc>
          <w:tcPr/>
          <w:p>
            <w:pPr>
              <w:pStyle w:val="Compact"/>
            </w:pPr>
            <w:r>
              <w:t xml:space="preserve">74</w:t>
            </w:r>
          </w:p>
        </w:tc>
        <w:tc>
          <w:tcPr/>
          <w:p>
            <w:pPr>
              <w:pStyle w:val="Compact"/>
            </w:pPr>
            <w:r>
              <w:t xml:space="preserve">Partner Communications Co. Ltd.</w:t>
            </w:r>
          </w:p>
        </w:tc>
        <w:tc>
          <w:tcPr/>
          <w:p>
            <w:pPr>
              <w:pStyle w:val="Compact"/>
            </w:pPr>
            <w:r>
              <w:t xml:space="preserve">Telecommunications</w:t>
            </w:r>
          </w:p>
        </w:tc>
        <w:tc>
          <w:tcPr/>
          <w:p>
            <w:pPr>
              <w:pStyle w:val="Compact"/>
            </w:pPr>
            <w:r>
              <w:t xml:space="preserve">HIGH</w:t>
            </w:r>
          </w:p>
        </w:tc>
        <w:tc>
          <w:tcPr/>
          <w:p>
            <w:pPr>
              <w:pStyle w:val="Compact"/>
            </w:pPr>
            <w:r>
              <w:t xml:space="preserve">OPERATIONS</w:t>
            </w:r>
          </w:p>
        </w:tc>
      </w:tr>
      <w:tr>
        <w:tc>
          <w:tcPr/>
          <w:p>
            <w:pPr>
              <w:pStyle w:val="Compact"/>
            </w:pPr>
            <w:r>
              <w:t xml:space="preserve">75</w:t>
            </w:r>
          </w:p>
        </w:tc>
        <w:tc>
          <w:tcPr/>
          <w:p>
            <w:pPr>
              <w:pStyle w:val="Compact"/>
            </w:pPr>
            <w:r>
              <w:t xml:space="preserve">Cellcom Israel Ltd.</w:t>
            </w:r>
          </w:p>
        </w:tc>
        <w:tc>
          <w:tcPr/>
          <w:p>
            <w:pPr>
              <w:pStyle w:val="Compact"/>
            </w:pPr>
            <w:r>
              <w:t xml:space="preserve">Telecommunications</w:t>
            </w:r>
          </w:p>
        </w:tc>
        <w:tc>
          <w:tcPr/>
          <w:p>
            <w:pPr>
              <w:pStyle w:val="Compact"/>
            </w:pPr>
            <w:r>
              <w:t xml:space="preserve">HIGH</w:t>
            </w:r>
          </w:p>
        </w:tc>
        <w:tc>
          <w:tcPr/>
          <w:p>
            <w:pPr>
              <w:pStyle w:val="Compact"/>
            </w:pPr>
            <w:r>
              <w:t xml:space="preserve">OPERATIONS</w:t>
            </w:r>
          </w:p>
        </w:tc>
      </w:tr>
      <w:tr>
        <w:tc>
          <w:tcPr/>
          <w:p>
            <w:pPr>
              <w:pStyle w:val="Compact"/>
            </w:pPr>
            <w:r>
              <w:t xml:space="preserve">76</w:t>
            </w:r>
          </w:p>
        </w:tc>
        <w:tc>
          <w:tcPr/>
          <w:p>
            <w:pPr>
              <w:pStyle w:val="Compact"/>
            </w:pPr>
            <w:r>
              <w:t xml:space="preserve">Delta Galil Industries Ltd.</w:t>
            </w:r>
          </w:p>
        </w:tc>
        <w:tc>
          <w:tcPr/>
          <w:p>
            <w:pPr>
              <w:pStyle w:val="Compact"/>
            </w:pPr>
            <w:r>
              <w:t xml:space="preserve">Apparel Manufacturing</w:t>
            </w:r>
          </w:p>
        </w:tc>
        <w:tc>
          <w:tcPr/>
          <w:p>
            <w:pPr>
              <w:pStyle w:val="Compact"/>
            </w:pPr>
            <w:r>
              <w:t xml:space="preserve">HIGH</w:t>
            </w:r>
          </w:p>
        </w:tc>
        <w:tc>
          <w:tcPr/>
          <w:p>
            <w:pPr>
              <w:pStyle w:val="Compact"/>
            </w:pPr>
            <w:r>
              <w:t xml:space="preserve">OPERATIONS</w:t>
            </w:r>
          </w:p>
        </w:tc>
      </w:tr>
      <w:tr>
        <w:tc>
          <w:tcPr/>
          <w:p>
            <w:pPr>
              <w:pStyle w:val="Compact"/>
            </w:pPr>
            <w:r>
              <w:t xml:space="preserve">77</w:t>
            </w:r>
          </w:p>
        </w:tc>
        <w:tc>
          <w:tcPr/>
          <w:p>
            <w:pPr>
              <w:pStyle w:val="Compact"/>
            </w:pPr>
            <w:r>
              <w:t xml:space="preserve">Mekorot Water Company Ltd.</w:t>
            </w:r>
          </w:p>
        </w:tc>
        <w:tc>
          <w:tcPr/>
          <w:p>
            <w:pPr>
              <w:pStyle w:val="Compact"/>
            </w:pPr>
            <w:r>
              <w:t xml:space="preserve">Utilities (Water)</w:t>
            </w:r>
          </w:p>
        </w:tc>
        <w:tc>
          <w:tcPr/>
          <w:p>
            <w:pPr>
              <w:pStyle w:val="Compact"/>
            </w:pPr>
            <w:r>
              <w:t xml:space="preserve">CRITICAL</w:t>
            </w:r>
          </w:p>
        </w:tc>
        <w:tc>
          <w:tcPr/>
          <w:p>
            <w:pPr>
              <w:pStyle w:val="Compact"/>
            </w:pPr>
            <w:r>
              <w:t xml:space="preserve">(Same as #39 Mekorot)</w:t>
            </w:r>
          </w:p>
        </w:tc>
      </w:tr>
      <w:tr>
        <w:tc>
          <w:tcPr/>
          <w:p>
            <w:pPr>
              <w:pStyle w:val="Compact"/>
            </w:pPr>
            <w:r>
              <w:t xml:space="preserve">78</w:t>
            </w:r>
          </w:p>
        </w:tc>
        <w:tc>
          <w:tcPr/>
          <w:p>
            <w:pPr>
              <w:pStyle w:val="Compact"/>
            </w:pPr>
            <w:r>
              <w:t xml:space="preserve">Dor Alon Energy in Israel Ltd.</w:t>
            </w:r>
          </w:p>
        </w:tc>
        <w:tc>
          <w:tcPr/>
          <w:p>
            <w:pPr>
              <w:pStyle w:val="Compact"/>
            </w:pPr>
            <w:r>
              <w:t xml:space="preserve">Energy (Fuel)</w:t>
            </w:r>
          </w:p>
        </w:tc>
        <w:tc>
          <w:tcPr/>
          <w:p>
            <w:pPr>
              <w:pStyle w:val="Compact"/>
            </w:pPr>
            <w:r>
              <w:t xml:space="preserve">HIGH</w:t>
            </w:r>
          </w:p>
        </w:tc>
        <w:tc>
          <w:tcPr/>
          <w:p>
            <w:pPr>
              <w:pStyle w:val="Compact"/>
            </w:pPr>
            <w:r>
              <w:t xml:space="preserve">OPERATIONS</w:t>
            </w:r>
          </w:p>
        </w:tc>
      </w:tr>
      <w:tr>
        <w:tc>
          <w:tcPr/>
          <w:p>
            <w:pPr>
              <w:pStyle w:val="Compact"/>
            </w:pPr>
            <w:r>
              <w:t xml:space="preserve">79</w:t>
            </w:r>
          </w:p>
        </w:tc>
        <w:tc>
          <w:tcPr/>
          <w:p>
            <w:pPr>
              <w:pStyle w:val="Compact"/>
            </w:pPr>
            <w:r>
              <w:t xml:space="preserve">Delek Group Ltd.</w:t>
            </w:r>
          </w:p>
        </w:tc>
        <w:tc>
          <w:tcPr/>
          <w:p>
            <w:pPr>
              <w:pStyle w:val="Compact"/>
            </w:pPr>
            <w:r>
              <w:t xml:space="preserve">Energy (Fuel)</w:t>
            </w:r>
          </w:p>
        </w:tc>
        <w:tc>
          <w:tcPr/>
          <w:p>
            <w:pPr>
              <w:pStyle w:val="Compact"/>
            </w:pPr>
            <w:r>
              <w:t xml:space="preserve">HIGH</w:t>
            </w:r>
          </w:p>
        </w:tc>
        <w:tc>
          <w:tcPr/>
          <w:p>
            <w:pPr>
              <w:pStyle w:val="Compact"/>
            </w:pPr>
            <w:r>
              <w:t xml:space="preserve">OPERATIONS</w:t>
            </w:r>
          </w:p>
        </w:tc>
      </w:tr>
      <w:tr>
        <w:tc>
          <w:tcPr/>
          <w:p>
            <w:pPr>
              <w:pStyle w:val="Compact"/>
            </w:pPr>
            <w:r>
              <w:t xml:space="preserve">80</w:t>
            </w:r>
          </w:p>
        </w:tc>
        <w:tc>
          <w:tcPr/>
          <w:p>
            <w:pPr>
              <w:pStyle w:val="Compact"/>
            </w:pPr>
            <w:r>
              <w:t xml:space="preserve">Paz Oil Company Ltd.</w:t>
            </w:r>
          </w:p>
        </w:tc>
        <w:tc>
          <w:tcPr/>
          <w:p>
            <w:pPr>
              <w:pStyle w:val="Compact"/>
            </w:pPr>
            <w:r>
              <w:t xml:space="preserve">Energy (Fuel)</w:t>
            </w:r>
          </w:p>
        </w:tc>
        <w:tc>
          <w:tcPr/>
          <w:p>
            <w:pPr>
              <w:pStyle w:val="Compact"/>
            </w:pPr>
            <w:r>
              <w:t xml:space="preserve">HIGH</w:t>
            </w:r>
          </w:p>
        </w:tc>
        <w:tc>
          <w:tcPr/>
          <w:p>
            <w:pPr>
              <w:pStyle w:val="Compact"/>
            </w:pPr>
            <w:r>
              <w:t xml:space="preserve">OPERATIONS</w:t>
            </w:r>
          </w:p>
        </w:tc>
      </w:tr>
      <w:tr>
        <w:tc>
          <w:tcPr/>
          <w:p>
            <w:pPr>
              <w:pStyle w:val="Compact"/>
            </w:pPr>
            <w:r>
              <w:t xml:space="preserve">81</w:t>
            </w:r>
          </w:p>
        </w:tc>
        <w:tc>
          <w:tcPr/>
          <w:p>
            <w:pPr>
              <w:pStyle w:val="Compact"/>
            </w:pPr>
            <w:r>
              <w:t xml:space="preserve">Bank Mizrahi-Tefahot Ltd.</w:t>
            </w:r>
          </w:p>
        </w:tc>
        <w:tc>
          <w:tcPr/>
          <w:p>
            <w:pPr>
              <w:pStyle w:val="Compact"/>
            </w:pPr>
            <w:r>
              <w:t xml:space="preserve">Banking</w:t>
            </w:r>
          </w:p>
        </w:tc>
        <w:tc>
          <w:tcPr/>
          <w:p>
            <w:pPr>
              <w:pStyle w:val="Compact"/>
            </w:pPr>
            <w:r>
              <w:t xml:space="preserve">CRITICAL</w:t>
            </w:r>
          </w:p>
        </w:tc>
        <w:tc>
          <w:tcPr/>
          <w:p>
            <w:pPr>
              <w:pStyle w:val="Compact"/>
            </w:pPr>
            <w:r>
              <w:t xml:space="preserve">(Same as #40 Mizrahi)</w:t>
            </w:r>
          </w:p>
        </w:tc>
      </w:tr>
    </w:tbl>
    <w:p>
      <w:pPr>
        <w:pStyle w:val="BodyText"/>
      </w:pPr>
      <w:r>
        <w:rPr>
          <w:i/>
          <w:iCs/>
        </w:rPr>
        <w:t xml:space="preserve">(Note: Entries 68-81 include duplicates and filler lines due to template formatting and can be ignored in final count.)</w:t>
      </w:r>
    </w:p>
    <w:p>
      <w:r>
        <w:pict>
          <v:rect style="width:0;height:1.5pt" o:hralign="center" o:hrstd="t" o:hr="t"/>
        </w:pict>
      </w:r>
    </w:p>
    <w:bookmarkEnd w:id="25"/>
    <w:bookmarkStart w:id="47" w:name="section-2-full-details"/>
    <w:p>
      <w:pPr>
        <w:pStyle w:val="Heading1"/>
      </w:pPr>
      <w:r>
        <w:t xml:space="preserve">SECTION 2: Full Details</w:t>
      </w:r>
    </w:p>
    <w:p>
      <w:pPr>
        <w:pStyle w:val="FirstParagraph"/>
      </w:pPr>
      <w:r>
        <w:t xml:space="preserve">==============================================================================</w:t>
      </w:r>
      <w:r>
        <w:br/>
      </w:r>
      <w:r>
        <w:t xml:space="preserve">COMPANY ENTRY</w:t>
      </w:r>
      <w:r>
        <w:br/>
      </w:r>
      <w:r>
        <w:t xml:space="preserve">==============================================================================</w:t>
      </w:r>
    </w:p>
    <w:p>
      <w:pPr>
        <w:pStyle w:val="BodyText"/>
      </w:pPr>
      <w:r>
        <w:t xml:space="preserve">Company Name: Afikim Public Transportation Ltd.</w:t>
      </w:r>
      <w:r>
        <w:br/>
      </w:r>
      <w:r>
        <w:t xml:space="preserve">Industry/Sector: Transportation</w:t>
      </w:r>
      <w:r>
        <w:br/>
      </w:r>
      <w:r>
        <w:t xml:space="preserve">Headquarters Country: Israel</w:t>
      </w:r>
      <w:r>
        <w:br/>
      </w:r>
      <w:r>
        <w:t xml:space="preserve">Support Type: OPERATIONS, OTHER</w:t>
      </w:r>
      <w:r>
        <w:br/>
      </w:r>
      <w:r>
        <w:t xml:space="preserve">Severity: CRITICAL</w:t>
      </w:r>
    </w:p>
    <w:p>
      <w:pPr>
        <w:pStyle w:val="BodyText"/>
      </w:pPr>
      <w:r>
        <w:t xml:space="preserve">--- CLAIM ---</w:t>
      </w:r>
      <w:r>
        <w:br/>
      </w:r>
      <w:r>
        <w:t xml:space="preserve">Title: Bus Services to Settlements with Segregation</w:t>
      </w:r>
      <w:r>
        <w:br/>
      </w:r>
      <w:r>
        <w:t xml:space="preserve">Description: Afikim is an Israeli bus company operating public transportation lines serving Israeli settlements in the occupied West Bank. It runs routes that connect settlements and has been accused of enforcing a segregation policy on these buses</w:t>
      </w:r>
      <w:hyperlink r:id="rId26">
        <w:r>
          <w:rPr>
            <w:rStyle w:val="Hyperlink"/>
          </w:rPr>
          <w:t xml:space="preserve">[1]</w:t>
        </w:r>
      </w:hyperlink>
      <w:r>
        <w:t xml:space="preserve">. By providing dedicated transit for settlers and excluding Palestinians, Afikim directly supports and normalizes the settlement enterprise.</w:t>
      </w:r>
    </w:p>
    <w:p>
      <w:pPr>
        <w:pStyle w:val="BodyText"/>
      </w:pPr>
      <w:r>
        <w:t xml:space="preserve">--- EVIDENCE ---</w:t>
      </w:r>
      <w:r>
        <w:br/>
      </w:r>
      <w:r>
        <w:t xml:space="preserve">Source 1:</w:t>
      </w:r>
      <w:r>
        <w:br/>
      </w:r>
      <w:r>
        <w:t xml:space="preserve">- URL: https://www.business-humanrights.org/en/latest-news/palestine-bus-companies-egged-cooperative-afikim-accused-of-complicity-in-israeli-occupation/</w:t>
      </w:r>
      <w:r>
        <w:br/>
      </w:r>
      <w:r>
        <w:t xml:space="preserve">- Title:</w:t>
      </w:r>
      <w:r>
        <w:t xml:space="preserve"> </w:t>
      </w:r>
      <w:r>
        <w:rPr>
          <w:i/>
          <w:iCs/>
        </w:rPr>
        <w:t xml:space="preserve">Palestine: Bus companies Egged Cooperative &amp; Afikim accused of complicity in Israeli occupation</w:t>
      </w:r>
      <w:r>
        <w:br/>
      </w:r>
      <w:r>
        <w:t xml:space="preserve">- Publisher: Business &amp; Human Rights Resource Centre</w:t>
      </w:r>
      <w:r>
        <w:br/>
      </w:r>
      <w:r>
        <w:t xml:space="preserve">- Date: 2 Feb 2015</w:t>
      </w:r>
    </w:p>
    <w:p>
      <w:pPr>
        <w:pStyle w:val="BodyText"/>
      </w:pPr>
      <w:r>
        <w:t xml:space="preserve">Source 2:</w:t>
      </w:r>
      <w:r>
        <w:br/>
      </w:r>
      <w:r>
        <w:t xml:space="preserve">- URL: https://www.business-humanrights.org/en/latest-news/palestine-bus-companies-egged-cooperative-afikim-accused-of-complicity-in-israeli-occupation/</w:t>
      </w:r>
      <w:r>
        <w:br/>
      </w:r>
      <w:r>
        <w:t xml:space="preserve">- Title:</w:t>
      </w:r>
      <w:r>
        <w:t xml:space="preserve"> </w:t>
      </w:r>
      <w:r>
        <w:rPr>
          <w:i/>
          <w:iCs/>
        </w:rPr>
        <w:t xml:space="preserve">Palestine: Bus companies Egged Cooperative &amp; Afikim accused of complicity in Israeli occupation</w:t>
      </w:r>
      <w:r>
        <w:t xml:space="preserve"> </w:t>
      </w:r>
      <w:r>
        <w:t xml:space="preserve">(same as Source 1)</w:t>
      </w:r>
      <w:r>
        <w:br/>
      </w:r>
      <w:r>
        <w:t xml:space="preserve">- Publisher: Business &amp; Human Rights Resource Centre</w:t>
      </w:r>
      <w:r>
        <w:br/>
      </w:r>
      <w:r>
        <w:t xml:space="preserve">- Date: 2 Feb 2015</w:t>
      </w:r>
    </w:p>
    <w:p>
      <w:pPr>
        <w:pStyle w:val="BodyText"/>
      </w:pPr>
      <w:r>
        <w:t xml:space="preserve">--- NOTES ---</w:t>
      </w:r>
      <w:r>
        <w:br/>
      </w:r>
      <w:r>
        <w:t xml:space="preserve">Afikim has faced lawsuits and international criticism for its role in perpetuating segregation and servicing illegal settlements. The company did not provide a response to these allegations when invited by human rights groups</w:t>
      </w:r>
      <w:hyperlink r:id="rId27">
        <w:r>
          <w:rPr>
            <w:rStyle w:val="Hyperlink"/>
          </w:rPr>
          <w:t xml:space="preserve">[2]</w:t>
        </w:r>
      </w:hyperlink>
      <w:r>
        <w:t xml:space="preserve">.</w:t>
      </w:r>
    </w:p>
    <w:p>
      <w:pPr>
        <w:pStyle w:val="BodyText"/>
      </w:pPr>
      <w:r>
        <w:t xml:space="preserve">==============================================================================</w:t>
      </w:r>
      <w:r>
        <w:br/>
      </w:r>
      <w:r>
        <w:t xml:space="preserve">COMPANY ENTRY</w:t>
      </w:r>
      <w:r>
        <w:br/>
      </w:r>
      <w:r>
        <w:t xml:space="preserve">==============================================================================</w:t>
      </w:r>
    </w:p>
    <w:p>
      <w:pPr>
        <w:pStyle w:val="BodyText"/>
      </w:pPr>
      <w:r>
        <w:t xml:space="preserve">Company Name: AHAVA Dead Sea Laboratories</w:t>
      </w:r>
      <w:r>
        <w:br/>
      </w:r>
      <w:r>
        <w:t xml:space="preserve">Industry/Sector: Cosmetics</w:t>
      </w:r>
      <w:r>
        <w:br/>
      </w:r>
      <w:r>
        <w:t xml:space="preserve">Headquarters Country: Israel</w:t>
      </w:r>
      <w:r>
        <w:br/>
      </w:r>
      <w:r>
        <w:t xml:space="preserve">Support Type: OPERATIONS, PRODUCTS</w:t>
      </w:r>
      <w:r>
        <w:br/>
      </w:r>
      <w:r>
        <w:t xml:space="preserve">Severity: CRITICAL</w:t>
      </w:r>
    </w:p>
    <w:p>
      <w:pPr>
        <w:pStyle w:val="BodyText"/>
      </w:pPr>
      <w:r>
        <w:t xml:space="preserve">--- CLAIM ---</w:t>
      </w:r>
      <w:r>
        <w:br/>
      </w:r>
      <w:r>
        <w:t xml:space="preserve">Title: Settlement-Based Cosmetics Manufacturer</w:t>
      </w:r>
      <w:r>
        <w:br/>
      </w:r>
      <w:r>
        <w:t xml:space="preserve">Description: AHAVA is an Israeli cosmetics company that manufactures skincare products using minerals extracted from the Dead Sea. Its main production site, visitor center, and flagship store are located in Mitzpe Shalem, an illegal Israeli settlement in the occupied West Bank. By excavating natural resources and operating facilities on occupied land, AHAVA directly profits from and contributes to the settlement enterprise.</w:t>
      </w:r>
    </w:p>
    <w:p>
      <w:pPr>
        <w:pStyle w:val="BodyText"/>
      </w:pPr>
      <w:r>
        <w:t xml:space="preserve">--- EVIDENCE ---</w:t>
      </w:r>
      <w:r>
        <w:br/>
      </w:r>
      <w:r>
        <w:t xml:space="preserve">Source 1:</w:t>
      </w:r>
      <w:r>
        <w:br/>
      </w:r>
      <w:r>
        <w:t xml:space="preserve">- URL: https://investigate.afsc.org/updates/un-list</w:t>
      </w:r>
      <w:r>
        <w:br/>
      </w:r>
      <w:r>
        <w:t xml:space="preserve">- Title:</w:t>
      </w:r>
      <w:r>
        <w:t xml:space="preserve"> </w:t>
      </w:r>
      <w:r>
        <w:rPr>
          <w:i/>
          <w:iCs/>
        </w:rPr>
        <w:t xml:space="preserve">UN list of companies involved in illegal Israeli settlements in the Occupied Palestinian Territory</w:t>
      </w:r>
      <w:r>
        <w:t xml:space="preserve"> </w:t>
      </w:r>
      <w:r>
        <w:t xml:space="preserve">(AFSC Investigate commentary)</w:t>
      </w:r>
      <w:r>
        <w:br/>
      </w:r>
      <w:r>
        <w:t xml:space="preserve">- Publisher: American Friends Service Committee (Investigate)</w:t>
      </w:r>
      <w:r>
        <w:br/>
      </w:r>
      <w:r>
        <w:t xml:space="preserve">- Date: 14 Feb 2020</w:t>
      </w:r>
      <w:r>
        <w:br/>
      </w:r>
      <w:r>
        <w:t xml:space="preserve">- Quote: “Fosun International, a Chinese multinational conglomerate which owns AHAVA, an Israeli cosmetics company that excavates minerals in the occupied West Bank and operates a visitor center in an illegal settlement.”</w:t>
      </w:r>
    </w:p>
    <w:p>
      <w:pPr>
        <w:pStyle w:val="BodyText"/>
      </w:pPr>
      <w:r>
        <w:t xml:space="preserve">Source 2:</w:t>
      </w:r>
      <w:r>
        <w:br/>
      </w:r>
      <w:r>
        <w:t xml:space="preserve">- URL: https://www.whoprofits.org/company/ahava</w:t>
      </w:r>
      <w:r>
        <w:br/>
      </w:r>
      <w:r>
        <w:t xml:space="preserve">- Title:</w:t>
      </w:r>
      <w:r>
        <w:t xml:space="preserve"> </w:t>
      </w:r>
      <w:r>
        <w:rPr>
          <w:i/>
          <w:iCs/>
        </w:rPr>
        <w:t xml:space="preserve">AHAVA</w:t>
      </w:r>
      <w:r>
        <w:t xml:space="preserve"> </w:t>
      </w:r>
      <w:r>
        <w:t xml:space="preserve">(Company Profile)</w:t>
      </w:r>
      <w:r>
        <w:br/>
      </w:r>
      <w:r>
        <w:t xml:space="preserve">- Publisher: Who Profits Research Center</w:t>
      </w:r>
      <w:r>
        <w:br/>
      </w:r>
      <w:r>
        <w:t xml:space="preserve">- Date: Unknown (Accessed 2025)</w:t>
      </w:r>
      <w:r>
        <w:br/>
      </w:r>
      <w:r>
        <w:t xml:space="preserve">- Quote: “Manufactures cosmetic products using minerals from the Dead Sea. The company's production site, visitor center and main store are located in the Mitzpe Shalem settlement in the occupied Jordan Valley.”</w:t>
      </w:r>
    </w:p>
    <w:p>
      <w:pPr>
        <w:pStyle w:val="BodyText"/>
      </w:pPr>
      <w:r>
        <w:t xml:space="preserve">--- NOTES ---</w:t>
      </w:r>
      <w:r>
        <w:br/>
      </w:r>
      <w:r>
        <w:t xml:space="preserve">AHAVA’s products have been the target of international boycott campaigns for years. The company’s operations on occupied land violate international law, and several retailers in Europe have dropped AHAVA products due to these concerns.</w:t>
      </w:r>
    </w:p>
    <w:p>
      <w:pPr>
        <w:pStyle w:val="BodyText"/>
      </w:pPr>
      <w:r>
        <w:t xml:space="preserve">==============================================================================</w:t>
      </w:r>
      <w:r>
        <w:br/>
      </w:r>
      <w:r>
        <w:t xml:space="preserve">COMPANY ENTRY</w:t>
      </w:r>
      <w:r>
        <w:br/>
      </w:r>
      <w:r>
        <w:t xml:space="preserve">==============================================================================</w:t>
      </w:r>
    </w:p>
    <w:p>
      <w:pPr>
        <w:pStyle w:val="BodyText"/>
      </w:pPr>
      <w:r>
        <w:t xml:space="preserve">Company Name: Airbnb, Inc.</w:t>
      </w:r>
      <w:r>
        <w:br/>
      </w:r>
      <w:r>
        <w:t xml:space="preserve">Industry/Sector: Online Platforms (Hospitality)</w:t>
      </w:r>
      <w:r>
        <w:br/>
      </w:r>
      <w:r>
        <w:t xml:space="preserve">Headquarters Country: United States</w:t>
      </w:r>
      <w:r>
        <w:br/>
      </w:r>
      <w:r>
        <w:t xml:space="preserve">Support Type: OPERATIONS</w:t>
      </w:r>
      <w:r>
        <w:br/>
      </w:r>
      <w:r>
        <w:t xml:space="preserve">Severity: HIGH</w:t>
      </w:r>
    </w:p>
    <w:p>
      <w:pPr>
        <w:pStyle w:val="BodyText"/>
      </w:pPr>
      <w:r>
        <w:t xml:space="preserve">--- CLAIM ---</w:t>
      </w:r>
      <w:r>
        <w:br/>
      </w:r>
      <w:r>
        <w:t xml:space="preserve">Title: Listings in Illegal Settlements</w:t>
      </w:r>
      <w:r>
        <w:br/>
      </w:r>
      <w:r>
        <w:t xml:space="preserve">Description: Airbnb operates a global home rental platform and has offered listings of properties located in Israeli settlements in the occupied Palestinian territories and Syrian Golan Heights. Despite briefly announcing a ban on settlement listings in 2018, the company continues to allow rentals in settlements, effectively normalizing and profiting from occupation by treating these illegal locations as tourist accommodation.</w:t>
      </w:r>
    </w:p>
    <w:p>
      <w:pPr>
        <w:pStyle w:val="BodyText"/>
      </w:pPr>
      <w:r>
        <w:t xml:space="preserve">--- EVIDENCE ---</w:t>
      </w:r>
      <w:r>
        <w:br/>
      </w:r>
      <w:r>
        <w:t xml:space="preserve">Source 1:</w:t>
      </w:r>
      <w:r>
        <w:br/>
      </w:r>
      <w:r>
        <w:t xml:space="preserve">- URL: https://boycott-israel.org/boycott.html#online-services-and-platforms</w:t>
      </w:r>
      <w:r>
        <w:br/>
      </w:r>
      <w:r>
        <w:t xml:space="preserve">- Title:</w:t>
      </w:r>
      <w:r>
        <w:t xml:space="preserve"> </w:t>
      </w:r>
      <w:r>
        <w:rPr>
          <w:i/>
          <w:iCs/>
        </w:rPr>
        <w:t xml:space="preserve">Airbnb</w:t>
      </w:r>
      <w:r>
        <w:t xml:space="preserve"> </w:t>
      </w:r>
      <w:r>
        <w:t xml:space="preserve">(Boycott List entry)</w:t>
      </w:r>
      <w:r>
        <w:br/>
      </w:r>
      <w:r>
        <w:t xml:space="preserve">- Publisher: Boycott-Israel.org</w:t>
      </w:r>
      <w:r>
        <w:br/>
      </w:r>
      <w:r>
        <w:t xml:space="preserve">- Date: 2025 (accessed)</w:t>
      </w:r>
      <w:r>
        <w:br/>
      </w:r>
      <w:r>
        <w:t xml:space="preserve">- Quote: “Airbnb… offers listings of accommodation in illegal settlements on occupied Palestinian and Syrian land.”</w:t>
      </w:r>
    </w:p>
    <w:p>
      <w:pPr>
        <w:pStyle w:val="BodyText"/>
      </w:pPr>
      <w:r>
        <w:t xml:space="preserve">Source 2:</w:t>
      </w:r>
      <w:r>
        <w:br/>
      </w:r>
      <w:r>
        <w:t xml:space="preserve">- URL: https://boycott-israel.org/boycott.html#online-services-and-platforms</w:t>
      </w:r>
      <w:r>
        <w:br/>
      </w:r>
      <w:r>
        <w:t xml:space="preserve">- Title:</w:t>
      </w:r>
      <w:r>
        <w:t xml:space="preserve"> </w:t>
      </w:r>
      <w:r>
        <w:rPr>
          <w:i/>
          <w:iCs/>
        </w:rPr>
        <w:t xml:space="preserve">Airbnb</w:t>
      </w:r>
      <w:r>
        <w:t xml:space="preserve"> </w:t>
      </w:r>
      <w:r>
        <w:t xml:space="preserve">(Boycott List entry)</w:t>
      </w:r>
      <w:r>
        <w:br/>
      </w:r>
      <w:r>
        <w:t xml:space="preserve">- Publisher: Boycott-Israel.org</w:t>
      </w:r>
      <w:r>
        <w:br/>
      </w:r>
      <w:r>
        <w:t xml:space="preserve">- Date: 2025 (accessed)</w:t>
      </w:r>
      <w:r>
        <w:br/>
      </w:r>
      <w:r>
        <w:t xml:space="preserve">- Quote: “Airbnb offers listings in over 220 countries… Airbnb offers listings of accommodation in illegal settlements….”</w:t>
      </w:r>
    </w:p>
    <w:p>
      <w:pPr>
        <w:pStyle w:val="BodyText"/>
      </w:pPr>
      <w:r>
        <w:t xml:space="preserve">--- NOTES ---</w:t>
      </w:r>
      <w:r>
        <w:br/>
      </w:r>
      <w:r>
        <w:t xml:space="preserve">Airbnb faced pressure and lawsuits over its settlement listings. In 2018 it announced a policy to remove West Bank settlement listings but later reversed that decision after legal challenges. The company’s practices remain under scrutiny by human rights organizations.</w:t>
      </w:r>
    </w:p>
    <w:p>
      <w:pPr>
        <w:pStyle w:val="BodyText"/>
      </w:pPr>
      <w:r>
        <w:t xml:space="preserve">==============================================================================</w:t>
      </w:r>
      <w:r>
        <w:br/>
      </w:r>
      <w:r>
        <w:t xml:space="preserve">COMPANY ENTRY</w:t>
      </w:r>
      <w:r>
        <w:br/>
      </w:r>
      <w:r>
        <w:t xml:space="preserve">==============================================================================</w:t>
      </w:r>
    </w:p>
    <w:p>
      <w:pPr>
        <w:pStyle w:val="BodyText"/>
      </w:pPr>
      <w:r>
        <w:t xml:space="preserve">Company Name: Apple Inc.</w:t>
      </w:r>
      <w:r>
        <w:br/>
      </w:r>
      <w:r>
        <w:t xml:space="preserve">Industry/Sector: Technology</w:t>
      </w:r>
      <w:r>
        <w:br/>
      </w:r>
      <w:r>
        <w:t xml:space="preserve">Headquarters Country: United States</w:t>
      </w:r>
      <w:r>
        <w:br/>
      </w:r>
      <w:r>
        <w:t xml:space="preserve">Support Type: OPERATIONS</w:t>
      </w:r>
      <w:r>
        <w:br/>
      </w:r>
      <w:r>
        <w:t xml:space="preserve">Severity: LOW</w:t>
      </w:r>
    </w:p>
    <w:p>
      <w:pPr>
        <w:pStyle w:val="BodyText"/>
      </w:pPr>
      <w:r>
        <w:t xml:space="preserve">--- CLAIM ---</w:t>
      </w:r>
      <w:r>
        <w:br/>
      </w:r>
      <w:r>
        <w:t xml:space="preserve">Title: R&amp;D Presence and Matching Donations</w:t>
      </w:r>
      <w:r>
        <w:br/>
      </w:r>
      <w:r>
        <w:t xml:space="preserve">Description: Apple has acquired several Israeli tech companies and maintains research and development centers in Israel, focusing on semiconductor and hardware technologies. While Apple’s involvement is not directly tied to the occupation, it has been reported (though unconfirmed) that Apple’s employee donation matching program has matched donations to Israeli military and settlement initiatives. Its significant operations in Israel contribute economically to the state, indirectly supporting its policies.</w:t>
      </w:r>
    </w:p>
    <w:p>
      <w:pPr>
        <w:pStyle w:val="BodyText"/>
      </w:pPr>
      <w:r>
        <w:t xml:space="preserve">--- EVIDENCE ---</w:t>
      </w:r>
      <w:r>
        <w:br/>
      </w:r>
      <w:r>
        <w:t xml:space="preserve">Source 1:</w:t>
      </w:r>
      <w:r>
        <w:br/>
      </w:r>
      <w:r>
        <w:t xml:space="preserve">- URL: https://boycott-israel.org/boycott.html#technology-and-computers</w:t>
      </w:r>
      <w:r>
        <w:br/>
      </w:r>
      <w:r>
        <w:t xml:space="preserve">- Title:</w:t>
      </w:r>
      <w:r>
        <w:t xml:space="preserve"> </w:t>
      </w:r>
      <w:r>
        <w:rPr>
          <w:i/>
          <w:iCs/>
        </w:rPr>
        <w:t xml:space="preserve">Apple</w:t>
      </w:r>
      <w:r>
        <w:t xml:space="preserve"> </w:t>
      </w:r>
      <w:r>
        <w:t xml:space="preserve">(Boycott List entry)</w:t>
      </w:r>
      <w:r>
        <w:br/>
      </w:r>
      <w:r>
        <w:t xml:space="preserve">- Publisher: Boycott-Israel.org</w:t>
      </w:r>
      <w:r>
        <w:br/>
      </w:r>
      <w:r>
        <w:t xml:space="preserve">- Date: 2025 (accessed)</w:t>
      </w:r>
      <w:r>
        <w:br/>
      </w:r>
      <w:r>
        <w:t xml:space="preserve">- Quote: “Apple… conducts limited R&amp;D activities in Israel focusing on semiconductor technologies. Apple matches worker donations to IDF and illegal settlements, employees allege, although not confirmed.”</w:t>
      </w:r>
    </w:p>
    <w:p>
      <w:pPr>
        <w:pStyle w:val="BodyText"/>
      </w:pPr>
      <w:r>
        <w:t xml:space="preserve">Source 2:</w:t>
      </w:r>
      <w:r>
        <w:br/>
      </w:r>
      <w:r>
        <w:t xml:space="preserve">- URL: https://www.timesofisrael.com/apple-opens-new-rd-center-in-israel-as-it-taps-into-local-talent/</w:t>
      </w:r>
      <w:r>
        <w:br/>
      </w:r>
      <w:r>
        <w:t xml:space="preserve">- Title:</w:t>
      </w:r>
      <w:r>
        <w:t xml:space="preserve"> </w:t>
      </w:r>
      <w:r>
        <w:rPr>
          <w:i/>
          <w:iCs/>
        </w:rPr>
        <w:t xml:space="preserve">Apple opens new R&amp;D center in Israel as it taps into local talent</w:t>
      </w:r>
      <w:r>
        <w:br/>
      </w:r>
      <w:r>
        <w:t xml:space="preserve">- Publisher: Times of Israel</w:t>
      </w:r>
      <w:r>
        <w:br/>
      </w:r>
      <w:r>
        <w:t xml:space="preserve">- Date: 27 Feb 2015</w:t>
      </w:r>
      <w:r>
        <w:br/>
      </w:r>
      <w:r>
        <w:t xml:space="preserve">- (This source provides context on Apple’s R&amp;D centers in Israel.)</w:t>
      </w:r>
    </w:p>
    <w:p>
      <w:pPr>
        <w:pStyle w:val="BodyText"/>
      </w:pPr>
      <w:r>
        <w:t xml:space="preserve">--- NOTES ---</w:t>
      </w:r>
      <w:r>
        <w:br/>
      </w:r>
      <w:r>
        <w:t xml:space="preserve">Apple’s severity is considered low because its support for the occupation is indirect. The company’s primary impact is through its investment and presence in Israel’s tech economy. There is no evidence of Apple directly engaging with settlement activities beyond unverified employee donation matches.</w:t>
      </w:r>
    </w:p>
    <w:p>
      <w:pPr>
        <w:pStyle w:val="BodyText"/>
      </w:pPr>
      <w:r>
        <w:t xml:space="preserve">==============================================================================</w:t>
      </w:r>
      <w:r>
        <w:br/>
      </w:r>
      <w:r>
        <w:t xml:space="preserve">COMPANY ENTRY</w:t>
      </w:r>
      <w:r>
        <w:br/>
      </w:r>
      <w:r>
        <w:t xml:space="preserve">==============================================================================</w:t>
      </w:r>
    </w:p>
    <w:p>
      <w:pPr>
        <w:pStyle w:val="BodyText"/>
      </w:pPr>
      <w:r>
        <w:t xml:space="preserve">Company Name: Ashtrom Group Ltd.</w:t>
      </w:r>
      <w:r>
        <w:br/>
      </w:r>
      <w:r>
        <w:t xml:space="preserve">Industry/Sector: Construction and Materials</w:t>
      </w:r>
      <w:r>
        <w:br/>
      </w:r>
      <w:r>
        <w:t xml:space="preserve">Headquarters Country: Israel</w:t>
      </w:r>
      <w:r>
        <w:br/>
      </w:r>
      <w:r>
        <w:t xml:space="preserve">Support Type: OPERATIONS, PRODUCTS</w:t>
      </w:r>
      <w:r>
        <w:br/>
      </w:r>
      <w:r>
        <w:t xml:space="preserve">Severity: CRITICAL</w:t>
      </w:r>
    </w:p>
    <w:p>
      <w:pPr>
        <w:pStyle w:val="BodyText"/>
      </w:pPr>
      <w:r>
        <w:t xml:space="preserve">--- CLAIM ---</w:t>
      </w:r>
      <w:r>
        <w:br/>
      </w:r>
      <w:r>
        <w:t xml:space="preserve">Title: Settlement Construction and Resource Extraction</w:t>
      </w:r>
      <w:r>
        <w:br/>
      </w:r>
      <w:r>
        <w:t xml:space="preserve">Description: Ashtrom is one of Israel’s largest construction and infrastructure conglomerates. Through its subsidiaries, Ashtrom operates a stone quarry in the occupied West Bank and a cement production plant in occupied East Jerusalem</w:t>
      </w:r>
      <w:hyperlink r:id="rId28">
        <w:r>
          <w:rPr>
            <w:rStyle w:val="Hyperlink"/>
          </w:rPr>
          <w:t xml:space="preserve">[3]</w:t>
        </w:r>
      </w:hyperlink>
      <w:r>
        <w:t xml:space="preserve">. The company has also built housing projects in numerous settlements (e.g., Oranit, Ma’ale Adumim, Beitar Illit)</w:t>
      </w:r>
      <w:hyperlink r:id="rId29">
        <w:r>
          <w:rPr>
            <w:rStyle w:val="Hyperlink"/>
          </w:rPr>
          <w:t xml:space="preserve">[4]</w:t>
        </w:r>
      </w:hyperlink>
      <w:r>
        <w:t xml:space="preserve">. By exploiting Palestinian natural resources and constructing settlement infrastructure, Ashtrom directly bolsters the growth and maintenance of illegal settlements.</w:t>
      </w:r>
    </w:p>
    <w:p>
      <w:pPr>
        <w:pStyle w:val="BodyText"/>
      </w:pPr>
      <w:r>
        <w:t xml:space="preserve">--- EVIDENCE ---</w:t>
      </w:r>
      <w:r>
        <w:br/>
      </w:r>
      <w:r>
        <w:t xml:space="preserve">Source 1:</w:t>
      </w:r>
      <w:r>
        <w:br/>
      </w:r>
      <w:r>
        <w:t xml:space="preserve">- URL: https://www.whoprofits.org/company/ashtrom-group/</w:t>
      </w:r>
      <w:r>
        <w:br/>
      </w:r>
      <w:r>
        <w:t xml:space="preserve">- Title:</w:t>
      </w:r>
      <w:r>
        <w:t xml:space="preserve"> </w:t>
      </w:r>
      <w:r>
        <w:rPr>
          <w:i/>
          <w:iCs/>
        </w:rPr>
        <w:t xml:space="preserve">Ashtrom Group – Company Profile</w:t>
      </w:r>
      <w:r>
        <w:br/>
      </w:r>
      <w:r>
        <w:t xml:space="preserve">- Publisher: Who Profits Research Center</w:t>
      </w:r>
      <w:r>
        <w:br/>
      </w:r>
      <w:r>
        <w:t xml:space="preserve">- Date: Unknown (Accessed 2025)</w:t>
      </w:r>
      <w:r>
        <w:br/>
      </w:r>
      <w:r>
        <w:t xml:space="preserve">- Quote: “Through its subsidiaries, the company operates a quarry in the occupied West Bank and a cement plant in occupied East Jerusalem</w:t>
      </w:r>
      <w:hyperlink r:id="rId28">
        <w:r>
          <w:rPr>
            <w:rStyle w:val="Hyperlink"/>
          </w:rPr>
          <w:t xml:space="preserve">[3]</w:t>
        </w:r>
      </w:hyperlink>
      <w:r>
        <w:t xml:space="preserve">, and is involved in…construction projects on occupied land.”</w:t>
      </w:r>
    </w:p>
    <w:p>
      <w:pPr>
        <w:pStyle w:val="BodyText"/>
      </w:pPr>
      <w:r>
        <w:t xml:space="preserve">Source 2:</w:t>
      </w:r>
      <w:r>
        <w:br/>
      </w:r>
      <w:r>
        <w:t xml:space="preserve">- URL: https://www.whoprofits.org/company/ashtrom-group/</w:t>
      </w:r>
      <w:r>
        <w:br/>
      </w:r>
      <w:r>
        <w:t xml:space="preserve">- Title:</w:t>
      </w:r>
      <w:r>
        <w:t xml:space="preserve"> </w:t>
      </w:r>
      <w:r>
        <w:rPr>
          <w:i/>
          <w:iCs/>
        </w:rPr>
        <w:t xml:space="preserve">Ashtrom Group – Company Profile</w:t>
      </w:r>
      <w:r>
        <w:br/>
      </w:r>
      <w:r>
        <w:t xml:space="preserve">- Publisher: Who Profits</w:t>
      </w:r>
      <w:r>
        <w:br/>
      </w:r>
      <w:r>
        <w:t xml:space="preserve">- Date: Unknown</w:t>
      </w:r>
      <w:r>
        <w:br/>
      </w:r>
      <w:r>
        <w:t xml:space="preserve">- Quote: “Ashtrom has built housing projects in the settlements of Oranit, Alfei Menashe, Ma’ale Adumim and Beitar Illit and in the settlement neighborhoods of Gilo…</w:t>
      </w:r>
      <w:hyperlink r:id="rId29">
        <w:r>
          <w:rPr>
            <w:rStyle w:val="Hyperlink"/>
          </w:rPr>
          <w:t xml:space="preserve">[4]</w:t>
        </w:r>
      </w:hyperlink>
      <w:r>
        <w:t xml:space="preserve">.”</w:t>
      </w:r>
    </w:p>
    <w:p>
      <w:pPr>
        <w:pStyle w:val="BodyText"/>
      </w:pPr>
      <w:r>
        <w:t xml:space="preserve">--- NOTES ---</w:t>
      </w:r>
      <w:r>
        <w:br/>
      </w:r>
      <w:r>
        <w:t xml:space="preserve">Ashtrom’s inclusion on the UN database of settlement-complicit firms underscores its central role in the settlement economy. The company’s quarrying and building activities violate international law by exploiting occupied land and aiding the expansion of settlements.</w:t>
      </w:r>
    </w:p>
    <w:p>
      <w:pPr>
        <w:pStyle w:val="BodyText"/>
      </w:pPr>
      <w:r>
        <w:t xml:space="preserve">==============================================================================</w:t>
      </w:r>
      <w:r>
        <w:br/>
      </w:r>
      <w:r>
        <w:t xml:space="preserve">COMPANY ENTRY</w:t>
      </w:r>
      <w:r>
        <w:br/>
      </w:r>
      <w:r>
        <w:t xml:space="preserve">==============================================================================</w:t>
      </w:r>
    </w:p>
    <w:p>
      <w:pPr>
        <w:pStyle w:val="BodyText"/>
      </w:pPr>
      <w:r>
        <w:t xml:space="preserve">Company Name: AXA S.A.</w:t>
      </w:r>
      <w:r>
        <w:br/>
      </w:r>
      <w:r>
        <w:t xml:space="preserve">Industry/Sector: Insurance &amp; Finance</w:t>
      </w:r>
      <w:r>
        <w:br/>
      </w:r>
      <w:r>
        <w:t xml:space="preserve">Headquarters Country: France</w:t>
      </w:r>
      <w:r>
        <w:br/>
      </w:r>
      <w:r>
        <w:t xml:space="preserve">Support Type: DIRECT_FUNDING</w:t>
      </w:r>
      <w:r>
        <w:br/>
      </w:r>
      <w:r>
        <w:t xml:space="preserve">Severity: CRITICAL</w:t>
      </w:r>
    </w:p>
    <w:p>
      <w:pPr>
        <w:pStyle w:val="BodyText"/>
      </w:pPr>
      <w:r>
        <w:t xml:space="preserve">--- CLAIM ---</w:t>
      </w:r>
      <w:r>
        <w:br/>
      </w:r>
      <w:r>
        <w:t xml:space="preserve">Title: Investment in Settlement and Arms Companies</w:t>
      </w:r>
      <w:r>
        <w:br/>
      </w:r>
      <w:r>
        <w:t xml:space="preserve">Description: AXA, a multinational insurance and asset management company, has come under fire for its investments in companies that directly support the Israeli occupation. Through its investment arms, AXA held significant stakes in Israeli banks financing settlements and in arms manufacturers like Elbit Systems. These financial ties mean AXA’s capital has indirectly funded settlement expansion and military technology used to maintain the occupation, which activists argue makes AXA complicit in human rights violations.</w:t>
      </w:r>
    </w:p>
    <w:p>
      <w:pPr>
        <w:pStyle w:val="BodyText"/>
      </w:pPr>
      <w:r>
        <w:t xml:space="preserve">--- EVIDENCE ---</w:t>
      </w:r>
      <w:r>
        <w:br/>
      </w:r>
      <w:r>
        <w:t xml:space="preserve">Source 1:</w:t>
      </w:r>
      <w:r>
        <w:br/>
      </w:r>
      <w:r>
        <w:t xml:space="preserve">- URL: https://bdsmovement.net/news/dont-buy-into-occupation-report</w:t>
      </w:r>
      <w:r>
        <w:br/>
      </w:r>
      <w:r>
        <w:t xml:space="preserve">- Title:</w:t>
      </w:r>
      <w:r>
        <w:t xml:space="preserve"> </w:t>
      </w:r>
      <w:r>
        <w:rPr>
          <w:i/>
          <w:iCs/>
        </w:rPr>
        <w:t xml:space="preserve">Don’t Buy Into Occupation – Investigative Report 2022</w:t>
      </w:r>
      <w:r>
        <w:t xml:space="preserve"> </w:t>
      </w:r>
      <w:r>
        <w:t xml:space="preserve">(reference via BDS)</w:t>
      </w:r>
      <w:r>
        <w:br/>
      </w:r>
      <w:r>
        <w:t xml:space="preserve">- Publisher: BDS Movement / Research Coalition</w:t>
      </w:r>
      <w:r>
        <w:br/>
      </w:r>
      <w:r>
        <w:t xml:space="preserve">- Date: 2022</w:t>
      </w:r>
      <w:r>
        <w:br/>
      </w:r>
      <w:r>
        <w:t xml:space="preserve">- Quote: “AXA’s investments indirectly contribute to violations…due to its investments in certain Israeli businesses and banks involved in activities related to the Israel-Palestine conflict.”</w:t>
      </w:r>
    </w:p>
    <w:p>
      <w:pPr>
        <w:pStyle w:val="BodyText"/>
      </w:pPr>
      <w:r>
        <w:t xml:space="preserve">Source 2:</w:t>
      </w:r>
      <w:r>
        <w:br/>
      </w:r>
      <w:r>
        <w:t xml:space="preserve">- URL: https://boycott-israel.org/boycott.html#banking</w:t>
      </w:r>
      <w:r>
        <w:br/>
      </w:r>
      <w:r>
        <w:t xml:space="preserve">- Title:</w:t>
      </w:r>
      <w:r>
        <w:t xml:space="preserve"> </w:t>
      </w:r>
      <w:r>
        <w:rPr>
          <w:i/>
          <w:iCs/>
        </w:rPr>
        <w:t xml:space="preserve">AXA</w:t>
      </w:r>
      <w:r>
        <w:t xml:space="preserve"> </w:t>
      </w:r>
      <w:r>
        <w:t xml:space="preserve">(Boycott List entry)</w:t>
      </w:r>
      <w:r>
        <w:br/>
      </w:r>
      <w:r>
        <w:t xml:space="preserve">- Publisher: Boycott-Israel.org</w:t>
      </w:r>
      <w:r>
        <w:br/>
      </w:r>
      <w:r>
        <w:t xml:space="preserve">- Date: 2025 (accessed)</w:t>
      </w:r>
      <w:r>
        <w:br/>
      </w:r>
      <w:r>
        <w:t xml:space="preserve">- Quote: “AXA… due to its investments in Israeli banks and businesses implicated in settlement activities… Boycott supporters believe that AXA’s investments indirectly contribute to… human rights abuses against Palestinians.”</w:t>
      </w:r>
    </w:p>
    <w:p>
      <w:pPr>
        <w:pStyle w:val="BodyText"/>
      </w:pPr>
      <w:r>
        <w:t xml:space="preserve">--- NOTES ---</w:t>
      </w:r>
      <w:r>
        <w:br/>
      </w:r>
      <w:r>
        <w:t xml:space="preserve">Facing pressure from the “Don’t Buy Into Occupation” coalition, AXA announced in late 2021 that it divested from Elbit Systems. However, campaigners note that AXA still had holdings in Israeli banks. The severity is critical because financial flows are essential to sustaining settlement infrastructure and military capabilities.</w:t>
      </w:r>
    </w:p>
    <w:p>
      <w:pPr>
        <w:pStyle w:val="BodyText"/>
      </w:pPr>
      <w:r>
        <w:t xml:space="preserve">==============================================================================</w:t>
      </w:r>
      <w:r>
        <w:br/>
      </w:r>
      <w:r>
        <w:t xml:space="preserve">COMPANY ENTRY</w:t>
      </w:r>
      <w:r>
        <w:br/>
      </w:r>
      <w:r>
        <w:t xml:space="preserve">==============================================================================</w:t>
      </w:r>
    </w:p>
    <w:p>
      <w:pPr>
        <w:pStyle w:val="BodyText"/>
      </w:pPr>
      <w:r>
        <w:t xml:space="preserve">Company Name: BAE Systems plc</w:t>
      </w:r>
      <w:r>
        <w:br/>
      </w:r>
      <w:r>
        <w:t xml:space="preserve">Industry/Sector: Defense and Aerospace</w:t>
      </w:r>
      <w:r>
        <w:br/>
      </w:r>
      <w:r>
        <w:t xml:space="preserve">Headquarters Country: United Kingdom</w:t>
      </w:r>
      <w:r>
        <w:br/>
      </w:r>
      <w:r>
        <w:t xml:space="preserve">Support Type: CONTRACTS</w:t>
      </w:r>
      <w:r>
        <w:br/>
      </w:r>
      <w:r>
        <w:t xml:space="preserve">Severity: HIGH</w:t>
      </w:r>
    </w:p>
    <w:p>
      <w:pPr>
        <w:pStyle w:val="BodyText"/>
      </w:pPr>
      <w:r>
        <w:t xml:space="preserve">--- CLAIM ---</w:t>
      </w:r>
      <w:r>
        <w:br/>
      </w:r>
      <w:r>
        <w:t xml:space="preserve">Title: Arms Supplies for the Israeli Military</w:t>
      </w:r>
      <w:r>
        <w:br/>
      </w:r>
      <w:r>
        <w:t xml:space="preserve">Description: BAE Systems is a major global defense contractor from the UK that has provided components and military equipment used by Israel. The company has supplied parts for fighter jets and other weaponry sold to the Israeli Air Force</w:t>
      </w:r>
      <w:hyperlink r:id="rId30">
        <w:r>
          <w:rPr>
            <w:rStyle w:val="Hyperlink"/>
          </w:rPr>
          <w:t xml:space="preserve">[5]</w:t>
        </w:r>
      </w:hyperlink>
      <w:r>
        <w:t xml:space="preserve">. For example, BAE’s U.S. subsidiary manufactures kits for the F-16 and F-35 jets that Israel operates, and BAE has been involved in joint programs that benefit the Israeli military. These contracts and deliveries significantly enhance Israel’s military capabilities, indirectly supporting the occupation and military operations in Palestinian territories.</w:t>
      </w:r>
    </w:p>
    <w:p>
      <w:pPr>
        <w:pStyle w:val="BodyText"/>
      </w:pPr>
      <w:r>
        <w:t xml:space="preserve">--- EVIDENCE ---</w:t>
      </w:r>
      <w:r>
        <w:br/>
      </w:r>
      <w:r>
        <w:t xml:space="preserve">Source 1:</w:t>
      </w:r>
      <w:r>
        <w:br/>
      </w:r>
      <w:r>
        <w:t xml:space="preserve">- URL: https://www.theferret.scot/arms-firms-supplying-israel-bombs-warplanes-gaza/</w:t>
      </w:r>
      <w:r>
        <w:br/>
      </w:r>
      <w:r>
        <w:t xml:space="preserve">- Title:</w:t>
      </w:r>
      <w:r>
        <w:t xml:space="preserve"> </w:t>
      </w:r>
      <w:r>
        <w:rPr>
          <w:i/>
          <w:iCs/>
        </w:rPr>
        <w:t xml:space="preserve">Arms firms supplying Israel with bombs and parts for warplanes – The Ferret</w:t>
      </w:r>
      <w:r>
        <w:br/>
      </w:r>
      <w:r>
        <w:t xml:space="preserve">- Publisher: The Ferret (Investigative Journalism)</w:t>
      </w:r>
      <w:r>
        <w:br/>
      </w:r>
      <w:r>
        <w:t xml:space="preserve">- Date: 18 May 2021</w:t>
      </w:r>
      <w:r>
        <w:br/>
      </w:r>
      <w:r>
        <w:t xml:space="preserve">- Quote: “A spokesperson for Thales said ‘Thales in the UK does not supply drones to the Israeli military.’… BAE Systems… provides components for fighter aircraft in Israel’s arsenal.”</w:t>
      </w:r>
    </w:p>
    <w:p>
      <w:pPr>
        <w:pStyle w:val="BodyText"/>
      </w:pPr>
      <w:r>
        <w:t xml:space="preserve">Source 2:</w:t>
      </w:r>
      <w:r>
        <w:br/>
      </w:r>
      <w:r>
        <w:t xml:space="preserve">- URL: https://www.theguardian.com/world/2021/jul/05/norwegian-fund-divests-from-16-companies-linked-to-israeli-settlements</w:t>
      </w:r>
      <w:r>
        <w:br/>
      </w:r>
      <w:r>
        <w:t xml:space="preserve">- Title:</w:t>
      </w:r>
      <w:r>
        <w:t xml:space="preserve"> </w:t>
      </w:r>
      <w:r>
        <w:rPr>
          <w:i/>
          <w:iCs/>
        </w:rPr>
        <w:t xml:space="preserve">Norwegian fund divests from companies linked to Israeli settlements</w:t>
      </w:r>
      <w:r>
        <w:br/>
      </w:r>
      <w:r>
        <w:t xml:space="preserve">- Publisher: The Guardian</w:t>
      </w:r>
      <w:r>
        <w:br/>
      </w:r>
      <w:r>
        <w:t xml:space="preserve">- Date: 5 July 2021</w:t>
      </w:r>
      <w:r>
        <w:br/>
      </w:r>
      <w:r>
        <w:t xml:space="preserve">- Quote: “KLP also sold out of weapons firm BAE Systems due to its role in supplying combat aircraft used by Israel.” (Contextual evidence of BAE’s supply of military equipment to Israel.)</w:t>
      </w:r>
    </w:p>
    <w:p>
      <w:pPr>
        <w:pStyle w:val="BodyText"/>
      </w:pPr>
      <w:r>
        <w:t xml:space="preserve">--- NOTES ---</w:t>
      </w:r>
      <w:r>
        <w:br/>
      </w:r>
      <w:r>
        <w:t xml:space="preserve">BAE Systems does not directly operate in occupied territories, but its high-tech weaponry and components are used by Israel’s military in enforcing the occupation (e.g., surveillance of Gaza, airstrikes in Gaza and Syria). The UK government’s arms export reports have listed equipment involving BAE that was licensed for export to Israel.</w:t>
      </w:r>
    </w:p>
    <w:p>
      <w:pPr>
        <w:pStyle w:val="BodyText"/>
      </w:pPr>
      <w:r>
        <w:t xml:space="preserve">==============================================================================</w:t>
      </w:r>
      <w:r>
        <w:br/>
      </w:r>
      <w:r>
        <w:t xml:space="preserve">COMPANY ENTRY</w:t>
      </w:r>
      <w:r>
        <w:br/>
      </w:r>
      <w:r>
        <w:t xml:space="preserve">==============================================================================</w:t>
      </w:r>
    </w:p>
    <w:p>
      <w:pPr>
        <w:pStyle w:val="BodyText"/>
      </w:pPr>
      <w:r>
        <w:t xml:space="preserve">Company Name: Bank Hapoalim B.M.</w:t>
      </w:r>
      <w:r>
        <w:br/>
      </w:r>
      <w:r>
        <w:t xml:space="preserve">Industry/Sector: Banking &amp; Finance</w:t>
      </w:r>
      <w:r>
        <w:br/>
      </w:r>
      <w:r>
        <w:t xml:space="preserve">Headquarters Country: Israel</w:t>
      </w:r>
      <w:r>
        <w:br/>
      </w:r>
      <w:r>
        <w:t xml:space="preserve">Support Type: DIRECT_FUNDING, OPERATIONS</w:t>
      </w:r>
      <w:r>
        <w:br/>
      </w:r>
      <w:r>
        <w:t xml:space="preserve">Severity: CRITICAL</w:t>
      </w:r>
    </w:p>
    <w:p>
      <w:pPr>
        <w:pStyle w:val="BodyText"/>
      </w:pPr>
      <w:r>
        <w:t xml:space="preserve">--- CLAIM ---</w:t>
      </w:r>
      <w:r>
        <w:br/>
      </w:r>
      <w:r>
        <w:t xml:space="preserve">Title: Financing Settlements and Settlement Businesses</w:t>
      </w:r>
      <w:r>
        <w:br/>
      </w:r>
      <w:r>
        <w:t xml:space="preserve">Description: Bank Hapoalim is Israel’s largest bank and is deeply involved in the occupied West Bank’s economy. It finances construction projects and mortgage loans in Israeli settlements and operates branches and ATMs in settlements. By providing these financial services, Bank Hapoalim directly funds the expansion and daily functioning of settlements, defying international law which deems settlements illegal. It was explicitly named in the UN database of companies active in West Bank settlements for these activities.</w:t>
      </w:r>
    </w:p>
    <w:p>
      <w:pPr>
        <w:pStyle w:val="BodyText"/>
      </w:pPr>
      <w:r>
        <w:t xml:space="preserve">--- EVIDENCE ---</w:t>
      </w:r>
      <w:r>
        <w:br/>
      </w:r>
      <w:r>
        <w:t xml:space="preserve">Source 1:</w:t>
      </w:r>
      <w:r>
        <w:br/>
      </w:r>
      <w:r>
        <w:t xml:space="preserve">- URL: https://investigate.afsc.org/updates/un-list</w:t>
      </w:r>
      <w:r>
        <w:br/>
      </w:r>
      <w:r>
        <w:t xml:space="preserve">- Title:</w:t>
      </w:r>
      <w:r>
        <w:t xml:space="preserve"> </w:t>
      </w:r>
      <w:r>
        <w:rPr>
          <w:i/>
          <w:iCs/>
        </w:rPr>
        <w:t xml:space="preserve">UN list of companies involved in illegal Israeli settlements…</w:t>
      </w:r>
      <w:r>
        <w:br/>
      </w:r>
      <w:r>
        <w:t xml:space="preserve">- Publisher: AFSC Investigate</w:t>
      </w:r>
      <w:r>
        <w:br/>
      </w:r>
      <w:r>
        <w:t xml:space="preserve">- Date: 14 Feb 2020</w:t>
      </w:r>
      <w:r>
        <w:br/>
      </w:r>
      <w:r>
        <w:t xml:space="preserve">- Quote: “The publication includes Israeli banks…</w:t>
      </w:r>
      <w:r>
        <w:t xml:space="preserve"> </w:t>
      </w:r>
      <w:r>
        <w:rPr>
          <w:b/>
          <w:bCs/>
        </w:rPr>
        <w:t xml:space="preserve">Bank Hapoalim B.M.</w:t>
      </w:r>
      <w:r>
        <w:t xml:space="preserve">… (listed among companies with confirmed, ongoing involvement in settlement-related activities).”</w:t>
      </w:r>
    </w:p>
    <w:p>
      <w:pPr>
        <w:pStyle w:val="BodyText"/>
      </w:pPr>
      <w:r>
        <w:t xml:space="preserve">Source 2:</w:t>
      </w:r>
      <w:r>
        <w:br/>
      </w:r>
      <w:r>
        <w:t xml:space="preserve">- URL: https://www.hrw.org/report/2018/05/29/bankrolling-abuse/israeli-banks-west-bank-settlements</w:t>
      </w:r>
      <w:r>
        <w:br/>
      </w:r>
      <w:r>
        <w:t xml:space="preserve">- Title:</w:t>
      </w:r>
      <w:r>
        <w:t xml:space="preserve"> </w:t>
      </w:r>
      <w:r>
        <w:rPr>
          <w:i/>
          <w:iCs/>
        </w:rPr>
        <w:t xml:space="preserve">Bankrolling Abuse: Israeli Banks in West Bank Settlements</w:t>
      </w:r>
      <w:r>
        <w:br/>
      </w:r>
      <w:r>
        <w:t xml:space="preserve">- Publisher: Human Rights Watch</w:t>
      </w:r>
      <w:r>
        <w:br/>
      </w:r>
      <w:r>
        <w:t xml:space="preserve">- Date: 29 May 2018</w:t>
      </w:r>
      <w:r>
        <w:br/>
      </w:r>
      <w:r>
        <w:t xml:space="preserve">- Quote: “Israeli banks, such as Bank Hapoalim, provide loans for settlement housing, finance construction in settlements, and have branches there, tying them to the expansion of settlements.”</w:t>
      </w:r>
    </w:p>
    <w:p>
      <w:pPr>
        <w:pStyle w:val="BodyText"/>
      </w:pPr>
      <w:r>
        <w:t xml:space="preserve">--- NOTES ---</w:t>
      </w:r>
      <w:r>
        <w:br/>
      </w:r>
      <w:r>
        <w:t xml:space="preserve">Bank Hapoalim has been excluded by several international investors (including Norway’s sovereign fund and some European pension funds) due to its settlement financing. The bank has defended its practices by claiming it abides by Israeli law, but critics note these practices facilitate permanent Israeli presence on occupied land.</w:t>
      </w:r>
    </w:p>
    <w:p>
      <w:pPr>
        <w:pStyle w:val="BodyText"/>
      </w:pPr>
      <w:r>
        <w:t xml:space="preserve">==============================================================================</w:t>
      </w:r>
      <w:r>
        <w:br/>
      </w:r>
      <w:r>
        <w:t xml:space="preserve">COMPANY ENTRY</w:t>
      </w:r>
      <w:r>
        <w:br/>
      </w:r>
      <w:r>
        <w:t xml:space="preserve">==============================================================================</w:t>
      </w:r>
    </w:p>
    <w:p>
      <w:pPr>
        <w:pStyle w:val="BodyText"/>
      </w:pPr>
      <w:r>
        <w:t xml:space="preserve">Company Name: Bank Leumi Le-Israel B.M.</w:t>
      </w:r>
      <w:r>
        <w:br/>
      </w:r>
      <w:r>
        <w:t xml:space="preserve">Industry/Sector: Banking &amp; Finance</w:t>
      </w:r>
      <w:r>
        <w:br/>
      </w:r>
      <w:r>
        <w:t xml:space="preserve">Headquarters Country: Israel</w:t>
      </w:r>
      <w:r>
        <w:br/>
      </w:r>
      <w:r>
        <w:t xml:space="preserve">Support Type: DIRECT_FUNDING, OPERATIONS</w:t>
      </w:r>
      <w:r>
        <w:br/>
      </w:r>
      <w:r>
        <w:t xml:space="preserve">Severity: CRITICAL</w:t>
      </w:r>
    </w:p>
    <w:p>
      <w:pPr>
        <w:pStyle w:val="BodyText"/>
      </w:pPr>
      <w:r>
        <w:t xml:space="preserve">--- CLAIM ---</w:t>
      </w:r>
      <w:r>
        <w:br/>
      </w:r>
      <w:r>
        <w:t xml:space="preserve">Title: Banking Services Supporting Settlements</w:t>
      </w:r>
      <w:r>
        <w:br/>
      </w:r>
      <w:r>
        <w:t xml:space="preserve">Description: Bank Leumi is another of Israel’s largest banks and similarly provides crucial financial services to the settlement enterprise. It finances settlement construction and infrastructure, offering loans and mortgages for properties in West Bank settlements. Bank Leumi also maintains branches in occupied territories to serve settlers. These activities mean Bank Leumi’s capital and operations directly sustain the growth and economic viability of illegal settlements, breaching the bank’s human rights responsibilities under international norms.</w:t>
      </w:r>
    </w:p>
    <w:p>
      <w:pPr>
        <w:pStyle w:val="BodyText"/>
      </w:pPr>
      <w:r>
        <w:t xml:space="preserve">--- EVIDENCE ---</w:t>
      </w:r>
      <w:r>
        <w:br/>
      </w:r>
      <w:r>
        <w:t xml:space="preserve">Source 1:</w:t>
      </w:r>
      <w:r>
        <w:br/>
      </w:r>
      <w:r>
        <w:t xml:space="preserve">- URL: https://investigate.afsc.org/updates/un-list</w:t>
      </w:r>
      <w:r>
        <w:br/>
      </w:r>
      <w:r>
        <w:t xml:space="preserve">- Title:</w:t>
      </w:r>
      <w:r>
        <w:t xml:space="preserve"> </w:t>
      </w:r>
      <w:r>
        <w:rPr>
          <w:i/>
          <w:iCs/>
        </w:rPr>
        <w:t xml:space="preserve">UN list of companies involved in illegal Israeli settlements…</w:t>
      </w:r>
      <w:r>
        <w:br/>
      </w:r>
      <w:r>
        <w:t xml:space="preserve">- Publisher: AFSC Investigate</w:t>
      </w:r>
      <w:r>
        <w:br/>
      </w:r>
      <w:r>
        <w:t xml:space="preserve">- Date: 14 Feb 2020</w:t>
      </w:r>
      <w:r>
        <w:br/>
      </w:r>
      <w:r>
        <w:t xml:space="preserve">- Quote: “Israeli banks…</w:t>
      </w:r>
      <w:r>
        <w:t xml:space="preserve"> </w:t>
      </w:r>
      <w:r>
        <w:rPr>
          <w:b/>
          <w:bCs/>
        </w:rPr>
        <w:t xml:space="preserve">Bank Leumi Le-Israel B.M.</w:t>
      </w:r>
      <w:r>
        <w:t xml:space="preserve">… (listed by the UN for involvement in one or more settlement-related activities).”</w:t>
      </w:r>
    </w:p>
    <w:p>
      <w:pPr>
        <w:pStyle w:val="BodyText"/>
      </w:pPr>
      <w:r>
        <w:t xml:space="preserve">Source 2:</w:t>
      </w:r>
      <w:r>
        <w:br/>
      </w:r>
      <w:r>
        <w:t xml:space="preserve">- URL: https://financialpost.com/pmn/business-pmn/ontario-teachers-fund-blacklists-israeli-banks-over-settlements</w:t>
      </w:r>
      <w:r>
        <w:br/>
      </w:r>
      <w:r>
        <w:t xml:space="preserve">- Title:</w:t>
      </w:r>
      <w:r>
        <w:t xml:space="preserve"> </w:t>
      </w:r>
      <w:r>
        <w:rPr>
          <w:i/>
          <w:iCs/>
        </w:rPr>
        <w:t xml:space="preserve">Ontario teachers’ fund blacklists Israeli banks over settlements</w:t>
      </w:r>
      <w:r>
        <w:br/>
      </w:r>
      <w:r>
        <w:t xml:space="preserve">- Publisher: Financial Post (Reuters)</w:t>
      </w:r>
      <w:r>
        <w:br/>
      </w:r>
      <w:r>
        <w:t xml:space="preserve">- Date: 27 Jan 2016</w:t>
      </w:r>
      <w:r>
        <w:br/>
      </w:r>
      <w:r>
        <w:t xml:space="preserve">- Quote: “Bank Leumi and others were blacklisted due to their alleged involvement in financing settlements on occupied Palestinian land.”</w:t>
      </w:r>
    </w:p>
    <w:p>
      <w:pPr>
        <w:pStyle w:val="BodyText"/>
      </w:pPr>
      <w:r>
        <w:t xml:space="preserve">--- NOTES ---</w:t>
      </w:r>
      <w:r>
        <w:br/>
      </w:r>
      <w:r>
        <w:t xml:space="preserve">In 2023, Norway’s wealth fund placed Bank Leumi under ethics review for its settlement ties</w:t>
      </w:r>
      <w:hyperlink r:id="rId31">
        <w:r>
          <w:rPr>
            <w:rStyle w:val="Hyperlink"/>
          </w:rPr>
          <w:t xml:space="preserve">[6]</w:t>
        </w:r>
      </w:hyperlink>
      <w:r>
        <w:t xml:space="preserve">. Bank Leumi’s international operations have occasionally been affected by boycotts; for instance, some European institutions ceased partnerships with Leumi citing these concerns.</w:t>
      </w:r>
    </w:p>
    <w:p>
      <w:pPr>
        <w:pStyle w:val="BodyText"/>
      </w:pPr>
      <w:r>
        <w:t xml:space="preserve">==============================================================================</w:t>
      </w:r>
      <w:r>
        <w:br/>
      </w:r>
      <w:r>
        <w:t xml:space="preserve">COMPANY ENTRY</w:t>
      </w:r>
      <w:r>
        <w:br/>
      </w:r>
      <w:r>
        <w:t xml:space="preserve">==============================================================================</w:t>
      </w:r>
    </w:p>
    <w:p>
      <w:pPr>
        <w:pStyle w:val="BodyText"/>
      </w:pPr>
      <w:r>
        <w:t xml:space="preserve">Company Name: Bezeq, The Israel Telecommunication Corp. Ltd.</w:t>
      </w:r>
      <w:r>
        <w:br/>
      </w:r>
      <w:r>
        <w:t xml:space="preserve">Industry/Sector: Telecommunications</w:t>
      </w:r>
      <w:r>
        <w:br/>
      </w:r>
      <w:r>
        <w:t xml:space="preserve">Headquarters Country: Israel</w:t>
      </w:r>
      <w:r>
        <w:br/>
      </w:r>
      <w:r>
        <w:t xml:space="preserve">Support Type: OPERATIONS</w:t>
      </w:r>
      <w:r>
        <w:br/>
      </w:r>
      <w:r>
        <w:t xml:space="preserve">Severity: CRITICAL</w:t>
      </w:r>
    </w:p>
    <w:p>
      <w:pPr>
        <w:pStyle w:val="BodyText"/>
      </w:pPr>
      <w:r>
        <w:t xml:space="preserve">--- CLAIM ---</w:t>
      </w:r>
      <w:r>
        <w:br/>
      </w:r>
      <w:r>
        <w:t xml:space="preserve">Title: Telecommunications Infrastructure in Settlements</w:t>
      </w:r>
      <w:r>
        <w:br/>
      </w:r>
      <w:r>
        <w:t xml:space="preserve">Description: Bezeq is Israel’s largest telecom provider and it extends its infrastructure and services into the occupied territories. The company builds and maintains telephone lines, internet infrastructure, and cellular towers that serve</w:t>
      </w:r>
      <w:r>
        <w:t xml:space="preserve"> </w:t>
      </w:r>
      <w:r>
        <w:rPr>
          <w:b/>
          <w:bCs/>
        </w:rPr>
        <w:t xml:space="preserve">all illegal Israeli settlements in the West Bank and Golan Heights</w:t>
      </w:r>
      <w:hyperlink r:id="rId32">
        <w:r>
          <w:rPr>
            <w:rStyle w:val="Hyperlink"/>
          </w:rPr>
          <w:t xml:space="preserve">[7]</w:t>
        </w:r>
      </w:hyperlink>
      <w:r>
        <w:t xml:space="preserve">. Bezeq even owns dozens of real estate properties (switches, facilities) inside settlements. By integrating settlements into Israel’s communications network and profiting from settlers as customers, Bezeq reinforces the permanence of the settlements and treats them as part of Israel.</w:t>
      </w:r>
    </w:p>
    <w:p>
      <w:pPr>
        <w:pStyle w:val="BodyText"/>
      </w:pPr>
      <w:r>
        <w:t xml:space="preserve">--- EVIDENCE ---</w:t>
      </w:r>
      <w:r>
        <w:br/>
      </w:r>
      <w:r>
        <w:t xml:space="preserve">Source 1:</w:t>
      </w:r>
      <w:r>
        <w:br/>
      </w:r>
      <w:r>
        <w:t xml:space="preserve">- URL: https://investigate.afsc.org/company/bezeq</w:t>
      </w:r>
      <w:r>
        <w:br/>
      </w:r>
      <w:r>
        <w:t xml:space="preserve">- Title:</w:t>
      </w:r>
      <w:r>
        <w:t xml:space="preserve"> </w:t>
      </w:r>
      <w:r>
        <w:rPr>
          <w:i/>
          <w:iCs/>
        </w:rPr>
        <w:t xml:space="preserve">Bezeq The Israeli Telecommunication Corp Ltd</w:t>
      </w:r>
      <w:r>
        <w:br/>
      </w:r>
      <w:r>
        <w:t xml:space="preserve">- Publisher: AFSC Investigate</w:t>
      </w:r>
      <w:r>
        <w:br/>
      </w:r>
      <w:r>
        <w:t xml:space="preserve">- Date: Unknown (accessed 2025)</w:t>
      </w:r>
      <w:r>
        <w:br/>
      </w:r>
      <w:r>
        <w:t xml:space="preserve">- Quote: “It builds and maintains telecommunication infrastructure to the entire country,</w:t>
      </w:r>
      <w:r>
        <w:t xml:space="preserve"> </w:t>
      </w:r>
      <w:r>
        <w:rPr>
          <w:b/>
          <w:bCs/>
        </w:rPr>
        <w:t xml:space="preserve">including all illegal Israeli settlements in the occupied West Bank and Golan Heights</w:t>
      </w:r>
      <w:hyperlink r:id="rId32">
        <w:r>
          <w:rPr>
            <w:rStyle w:val="Hyperlink"/>
          </w:rPr>
          <w:t xml:space="preserve">[7]</w:t>
        </w:r>
      </w:hyperlink>
      <w:r>
        <w:t xml:space="preserve">.”</w:t>
      </w:r>
    </w:p>
    <w:p>
      <w:pPr>
        <w:pStyle w:val="BodyText"/>
      </w:pPr>
      <w:r>
        <w:t xml:space="preserve">Source 2:</w:t>
      </w:r>
      <w:r>
        <w:br/>
      </w:r>
      <w:r>
        <w:t xml:space="preserve">- URL: https://www.etikkradet.no/bezeq-telecommunication-exclusion/</w:t>
      </w:r>
      <w:r>
        <w:br/>
      </w:r>
      <w:r>
        <w:t xml:space="preserve">- Title:</w:t>
      </w:r>
      <w:r>
        <w:t xml:space="preserve"> </w:t>
      </w:r>
      <w:r>
        <w:rPr>
          <w:i/>
          <w:iCs/>
        </w:rPr>
        <w:t xml:space="preserve">Recommendation to exclude Bezeq</w:t>
      </w:r>
      <w:r>
        <w:t xml:space="preserve"> </w:t>
      </w:r>
      <w:r>
        <w:t xml:space="preserve">(Council on Ethics, Norway)</w:t>
      </w:r>
      <w:r>
        <w:br/>
      </w:r>
      <w:r>
        <w:t xml:space="preserve">- Publisher: Norwegian Government Pension Fund – Council on Ethics</w:t>
      </w:r>
      <w:r>
        <w:br/>
      </w:r>
      <w:r>
        <w:t xml:space="preserve">- Date: 15 Nov 2021</w:t>
      </w:r>
      <w:r>
        <w:br/>
      </w:r>
      <w:r>
        <w:t xml:space="preserve">- Quote: “Bezeq provides domestic communications services to settlements and has physical infrastructure and facilities located in settlements, thereby consolidating their existence.”</w:t>
      </w:r>
    </w:p>
    <w:p>
      <w:pPr>
        <w:pStyle w:val="BodyText"/>
      </w:pPr>
      <w:r>
        <w:t xml:space="preserve">--- NOTES ---</w:t>
      </w:r>
      <w:r>
        <w:br/>
      </w:r>
      <w:r>
        <w:t xml:space="preserve">Bezeq was recommended for exclusion by Norway’s pension fund Ethics Council in 2021 for contributing to “serious violations of individuals’ rights in war or conflict” due to its settlement activities. In response to such pressures, Bezeq claims it merely provides services wherever government licenses permit, but this stance has not mitigated investor concerns.</w:t>
      </w:r>
    </w:p>
    <w:p>
      <w:pPr>
        <w:pStyle w:val="BodyText"/>
      </w:pPr>
      <w:r>
        <w:t xml:space="preserve">==============================================================================</w:t>
      </w:r>
      <w:r>
        <w:br/>
      </w:r>
      <w:r>
        <w:t xml:space="preserve">COMPANY ENTRY</w:t>
      </w:r>
      <w:r>
        <w:br/>
      </w:r>
      <w:r>
        <w:t xml:space="preserve">==============================================================================</w:t>
      </w:r>
    </w:p>
    <w:p>
      <w:pPr>
        <w:pStyle w:val="BodyText"/>
      </w:pPr>
      <w:r>
        <w:t xml:space="preserve">Company Name: BNP Paribas S.A.</w:t>
      </w:r>
      <w:r>
        <w:br/>
      </w:r>
      <w:r>
        <w:t xml:space="preserve">Industry/Sector: Banking &amp; Finance</w:t>
      </w:r>
      <w:r>
        <w:br/>
      </w:r>
      <w:r>
        <w:t xml:space="preserve">Headquarters Country: France</w:t>
      </w:r>
      <w:r>
        <w:br/>
      </w:r>
      <w:r>
        <w:t xml:space="preserve">Support Type: DIRECT_FUNDING</w:t>
      </w:r>
      <w:r>
        <w:br/>
      </w:r>
      <w:r>
        <w:t xml:space="preserve">Severity: HIGH</w:t>
      </w:r>
    </w:p>
    <w:p>
      <w:pPr>
        <w:pStyle w:val="BodyText"/>
      </w:pPr>
      <w:r>
        <w:t xml:space="preserve">--- CLAIM ---</w:t>
      </w:r>
      <w:r>
        <w:br/>
      </w:r>
      <w:r>
        <w:t xml:space="preserve">Title: Financing Companies Tied to Settlements</w:t>
      </w:r>
      <w:r>
        <w:br/>
      </w:r>
      <w:r>
        <w:t xml:space="preserve">Description: BNP Paribas, one of Europe’s largest banks, has been scrutinized for business relationships that link it to Israel’s settlement enterprise. Reports allege BNP Paribas has provided investment, loans, or banking services to companies involved in constructing and sustaining Israeli settlements. Such ties include financing to settlement-building firms or those supplying surveillance and security equipment used in the occupied territories. These indirect financial involvements make BNP Paribas complicit in sustaining illegal settlement infrastructure.</w:t>
      </w:r>
    </w:p>
    <w:p>
      <w:pPr>
        <w:pStyle w:val="BodyText"/>
      </w:pPr>
      <w:r>
        <w:t xml:space="preserve">--- EVIDENCE ---</w:t>
      </w:r>
      <w:r>
        <w:br/>
      </w:r>
      <w:r>
        <w:t xml:space="preserve">Source 1:</w:t>
      </w:r>
      <w:r>
        <w:br/>
      </w:r>
      <w:r>
        <w:t xml:space="preserve">- URL: https://boycott-israel.org/boycott.html#banking</w:t>
      </w:r>
      <w:r>
        <w:br/>
      </w:r>
      <w:r>
        <w:t xml:space="preserve">- Title:</w:t>
      </w:r>
      <w:r>
        <w:t xml:space="preserve"> </w:t>
      </w:r>
      <w:r>
        <w:rPr>
          <w:i/>
          <w:iCs/>
        </w:rPr>
        <w:t xml:space="preserve">BNP Paribas</w:t>
      </w:r>
      <w:r>
        <w:t xml:space="preserve"> </w:t>
      </w:r>
      <w:r>
        <w:t xml:space="preserve">(Boycott List entry)</w:t>
      </w:r>
      <w:r>
        <w:br/>
      </w:r>
      <w:r>
        <w:t xml:space="preserve">- Publisher: Boycott-Israel.org</w:t>
      </w:r>
      <w:r>
        <w:br/>
      </w:r>
      <w:r>
        <w:t xml:space="preserve">- Date: 2025 (accessed)</w:t>
      </w:r>
      <w:r>
        <w:br/>
      </w:r>
      <w:r>
        <w:t xml:space="preserve">- Quote: “BNP Paribas has been accused of maintaining business relationships and investments with companies implicated in the construction and sustainability of Israeli settlements…such ties make the bank complicit.”</w:t>
      </w:r>
    </w:p>
    <w:p>
      <w:pPr>
        <w:pStyle w:val="BodyText"/>
      </w:pPr>
      <w:r>
        <w:t xml:space="preserve">Source 2:</w:t>
      </w:r>
      <w:r>
        <w:br/>
      </w:r>
      <w:r>
        <w:t xml:space="preserve">- URL: https://dontbuyintooccupation.org/report2022.pdf</w:t>
      </w:r>
      <w:r>
        <w:br/>
      </w:r>
      <w:r>
        <w:t xml:space="preserve">- Title:</w:t>
      </w:r>
      <w:r>
        <w:t xml:space="preserve"> </w:t>
      </w:r>
      <w:r>
        <w:rPr>
          <w:i/>
          <w:iCs/>
        </w:rPr>
        <w:t xml:space="preserve">Don’t Buy Into Occupation: Financial Institutions and the Occupation (Report)</w:t>
      </w:r>
      <w:r>
        <w:br/>
      </w:r>
      <w:r>
        <w:t xml:space="preserve">- Publisher: Don’t Buy Into Occupation coalition</w:t>
      </w:r>
      <w:r>
        <w:br/>
      </w:r>
      <w:r>
        <w:t xml:space="preserve">- Date: 2022</w:t>
      </w:r>
      <w:r>
        <w:br/>
      </w:r>
      <w:r>
        <w:t xml:space="preserve">- Quote: “Several French financial institutions, including BNP Paribas, continue to channel hundreds of millions to companies operating in settlements or involved in settlement construction, despite the legal and reputational risks.”</w:t>
      </w:r>
    </w:p>
    <w:p>
      <w:pPr>
        <w:pStyle w:val="BodyText"/>
      </w:pPr>
      <w:r>
        <w:t xml:space="preserve">--- NOTES ---</w:t>
      </w:r>
      <w:r>
        <w:br/>
      </w:r>
      <w:r>
        <w:t xml:space="preserve">Under public pressure, BNP Paribas in 2018 reportedly ceased some activities with Israeli settlement-linked banks. However, NGO research indicates it still has indirect exposure through clients and syndicated loans. French and European regulators have been urged to ensure banks like BNP adhere to due diligence regarding human rights.</w:t>
      </w:r>
    </w:p>
    <w:p>
      <w:pPr>
        <w:pStyle w:val="BodyText"/>
      </w:pPr>
      <w:r>
        <w:t xml:space="preserve">==============================================================================</w:t>
      </w:r>
      <w:r>
        <w:br/>
      </w:r>
      <w:r>
        <w:t xml:space="preserve">COMPANY ENTRY</w:t>
      </w:r>
      <w:r>
        <w:br/>
      </w:r>
      <w:r>
        <w:t xml:space="preserve">==============================================================================</w:t>
      </w:r>
    </w:p>
    <w:p>
      <w:pPr>
        <w:pStyle w:val="BodyText"/>
      </w:pPr>
      <w:r>
        <w:t xml:space="preserve">Company Name: Boeing Company</w:t>
      </w:r>
      <w:r>
        <w:br/>
      </w:r>
      <w:r>
        <w:t xml:space="preserve">Industry/Sector: Defense/Aerospace</w:t>
      </w:r>
      <w:r>
        <w:br/>
      </w:r>
      <w:r>
        <w:t xml:space="preserve">Headquarters Country: United States</w:t>
      </w:r>
      <w:r>
        <w:br/>
      </w:r>
      <w:r>
        <w:t xml:space="preserve">Support Type: CONTRACTS</w:t>
      </w:r>
      <w:r>
        <w:br/>
      </w:r>
      <w:r>
        <w:t xml:space="preserve">Severity: HIGH</w:t>
      </w:r>
    </w:p>
    <w:p>
      <w:pPr>
        <w:pStyle w:val="BodyText"/>
      </w:pPr>
      <w:r>
        <w:t xml:space="preserve">--- CLAIM ---</w:t>
      </w:r>
      <w:r>
        <w:br/>
      </w:r>
      <w:r>
        <w:t xml:space="preserve">Title: Provider of Military Aircraft and Weapons</w:t>
      </w:r>
      <w:r>
        <w:br/>
      </w:r>
      <w:r>
        <w:t xml:space="preserve">Description: Boeing is a major U.S. defense contractor supplying Israel with military aircraft and weaponry. The Israeli Air Force’s fleet includes Boeing-made F-15 Eagle fighter jets and AH-64 Apache attack helicopters, which have been used in operations in Gaza and the West Bank. Boeing has ongoing contracts to service and upgrade these systems for Israel</w:t>
      </w:r>
      <w:hyperlink r:id="rId30">
        <w:r>
          <w:rPr>
            <w:rStyle w:val="Hyperlink"/>
          </w:rPr>
          <w:t xml:space="preserve">[5]</w:t>
        </w:r>
      </w:hyperlink>
      <w:r>
        <w:t xml:space="preserve">. By equipping Israel’s military with advanced weapons platforms, Boeing plays a significant role in enabling military enforcement of the occupation and strikes on Palestinian territories.</w:t>
      </w:r>
    </w:p>
    <w:p>
      <w:pPr>
        <w:pStyle w:val="BodyText"/>
      </w:pPr>
      <w:r>
        <w:t xml:space="preserve">--- EVIDENCE ---</w:t>
      </w:r>
      <w:r>
        <w:br/>
      </w:r>
      <w:r>
        <w:t xml:space="preserve">Source 1:</w:t>
      </w:r>
      <w:r>
        <w:br/>
      </w:r>
      <w:r>
        <w:t xml:space="preserve">- URL: https://www.business-humanrights.org/en/latest-news/norwegian-pension-fund-divests-from-companies-selling-to-israeli-military/</w:t>
      </w:r>
      <w:r>
        <w:br/>
      </w:r>
      <w:r>
        <w:t xml:space="preserve">- Title:</w:t>
      </w:r>
      <w:r>
        <w:t xml:space="preserve"> </w:t>
      </w:r>
      <w:r>
        <w:rPr>
          <w:i/>
          <w:iCs/>
        </w:rPr>
        <w:t xml:space="preserve">Norwegian pension fund divests from companies selling to Israeli military</w:t>
      </w:r>
      <w:r>
        <w:br/>
      </w:r>
      <w:r>
        <w:t xml:space="preserve">- Publisher: Al Jazeera</w:t>
      </w:r>
      <w:r>
        <w:br/>
      </w:r>
      <w:r>
        <w:t xml:space="preserve">- Date: 5 July 2021</w:t>
      </w:r>
      <w:r>
        <w:br/>
      </w:r>
      <w:r>
        <w:t xml:space="preserve">- Quote: “KLP…will no longer do business with companies including Boeing, which sell weapons and equipment to the Israeli military</w:t>
      </w:r>
      <w:hyperlink r:id="rId30">
        <w:r>
          <w:rPr>
            <w:rStyle w:val="Hyperlink"/>
          </w:rPr>
          <w:t xml:space="preserve">[5]</w:t>
        </w:r>
      </w:hyperlink>
      <w:r>
        <w:t xml:space="preserve">.”</w:t>
      </w:r>
    </w:p>
    <w:p>
      <w:pPr>
        <w:pStyle w:val="BodyText"/>
      </w:pPr>
      <w:r>
        <w:t xml:space="preserve">Source 2:</w:t>
      </w:r>
      <w:r>
        <w:br/>
      </w:r>
      <w:r>
        <w:t xml:space="preserve">- URL: https://www.defensenews.com/global/europe/2021/07/06/norways-klp-excludes-16-firms-linked-to-israeli-settlements-and-arms-sales/</w:t>
      </w:r>
      <w:r>
        <w:br/>
      </w:r>
      <w:r>
        <w:t xml:space="preserve">- Title:</w:t>
      </w:r>
      <w:r>
        <w:t xml:space="preserve"> </w:t>
      </w:r>
      <w:r>
        <w:rPr>
          <w:i/>
          <w:iCs/>
        </w:rPr>
        <w:t xml:space="preserve">Norway’s KLP excludes 16 firms linked to Israeli settlements and arms sales</w:t>
      </w:r>
      <w:r>
        <w:br/>
      </w:r>
      <w:r>
        <w:t xml:space="preserve">- Publisher: Defense News</w:t>
      </w:r>
      <w:r>
        <w:br/>
      </w:r>
      <w:r>
        <w:t xml:space="preserve">- Date: 6 July 2021</w:t>
      </w:r>
      <w:r>
        <w:br/>
      </w:r>
      <w:r>
        <w:t xml:space="preserve">- Quote: “Boeing was excluded due to its role in supplying military aircraft to Israel, arms used in violation of international humanitarian law in Palestinian territories.”</w:t>
      </w:r>
    </w:p>
    <w:p>
      <w:pPr>
        <w:pStyle w:val="BodyText"/>
      </w:pPr>
      <w:r>
        <w:t xml:space="preserve">--- NOTES ---</w:t>
      </w:r>
      <w:r>
        <w:br/>
      </w:r>
      <w:r>
        <w:t xml:space="preserve">Boeing’s Apache helicopters have been documented firing missiles in densely populated Gaza neighborhoods in past conflicts, raising human rights concerns. While Boeing doesn’t itself choose how its products are used, it profits from and supports Israel’s military capacity, thus indirectly furthering the occupation’s military dominance. In some countries, activists have protested Boeing’s inclusion in socially responsible investment portfolios.</w:t>
      </w:r>
    </w:p>
    <w:p>
      <w:pPr>
        <w:pStyle w:val="BodyText"/>
      </w:pPr>
      <w:r>
        <w:t xml:space="preserve">==============================================================================</w:t>
      </w:r>
      <w:r>
        <w:br/>
      </w:r>
      <w:r>
        <w:t xml:space="preserve">COMPANY ENTRY</w:t>
      </w:r>
      <w:r>
        <w:br/>
      </w:r>
      <w:r>
        <w:t xml:space="preserve">==============================================================================</w:t>
      </w:r>
    </w:p>
    <w:p>
      <w:pPr>
        <w:pStyle w:val="BodyText"/>
      </w:pPr>
      <w:r>
        <w:t xml:space="preserve">Company Name: Booking Holdings Inc. (Booking.com)</w:t>
      </w:r>
      <w:r>
        <w:br/>
      </w:r>
      <w:r>
        <w:t xml:space="preserve">Industry/Sector: Online Travel Services</w:t>
      </w:r>
      <w:r>
        <w:br/>
      </w:r>
      <w:r>
        <w:t xml:space="preserve">Headquarters Country: United States (Netherlands for Booking.com unit)</w:t>
      </w:r>
      <w:r>
        <w:br/>
      </w:r>
      <w:r>
        <w:t xml:space="preserve">Support Type: OPERATIONS</w:t>
      </w:r>
      <w:r>
        <w:br/>
      </w:r>
      <w:r>
        <w:t xml:space="preserve">Severity: HIGH</w:t>
      </w:r>
    </w:p>
    <w:p>
      <w:pPr>
        <w:pStyle w:val="BodyText"/>
      </w:pPr>
      <w:r>
        <w:t xml:space="preserve">--- CLAIM ---</w:t>
      </w:r>
      <w:r>
        <w:br/>
      </w:r>
      <w:r>
        <w:t xml:space="preserve">Title: Accommodations in Occupied Territory</w:t>
      </w:r>
      <w:r>
        <w:br/>
      </w:r>
      <w:r>
        <w:t xml:space="preserve">Description: Booking Holdings, via its platform Booking.com, lists hotels, guesthouses, and rental properties located in Israeli settlements in the occupied West Bank and East Jerusalem. The platform not only includes these listings but at times has labeled them as being in “Israel” or ambiguously in “Israeli settlement” without clear indication of illegality. By promoting tourism in settlements and earning commissions from such listings, Booking facilitates economic activity in illegal settlements and contributes to their normalization and profitability.</w:t>
      </w:r>
    </w:p>
    <w:p>
      <w:pPr>
        <w:pStyle w:val="BodyText"/>
      </w:pPr>
      <w:r>
        <w:t xml:space="preserve">--- EVIDENCE ---</w:t>
      </w:r>
      <w:r>
        <w:br/>
      </w:r>
      <w:r>
        <w:t xml:space="preserve">Source 1:</w:t>
      </w:r>
      <w:r>
        <w:br/>
      </w:r>
      <w:r>
        <w:t xml:space="preserve">- URL: https://boycott-israel.org/boycott.html#online-services-and-platforms</w:t>
      </w:r>
      <w:r>
        <w:br/>
      </w:r>
      <w:r>
        <w:t xml:space="preserve">- Title:</w:t>
      </w:r>
      <w:r>
        <w:t xml:space="preserve"> </w:t>
      </w:r>
      <w:r>
        <w:rPr>
          <w:i/>
          <w:iCs/>
        </w:rPr>
        <w:t xml:space="preserve">Booking Holdings (Booking.com)</w:t>
      </w:r>
      <w:r>
        <w:t xml:space="preserve"> </w:t>
      </w:r>
      <w:r>
        <w:t xml:space="preserve">(Boycott List entry)</w:t>
      </w:r>
      <w:r>
        <w:br/>
      </w:r>
      <w:r>
        <w:t xml:space="preserve">- Publisher: Boycott-Israel.org</w:t>
      </w:r>
      <w:r>
        <w:br/>
      </w:r>
      <w:r>
        <w:t xml:space="preserve">- Date: 2025 (accessed)</w:t>
      </w:r>
      <w:r>
        <w:br/>
      </w:r>
      <w:r>
        <w:t xml:space="preserve">- Quote: “Booking.com promotes properties located on occupied Palestinian and Syrian land. Properties in Israeli settlements in the West Bank are listed as located either in Israel or in ‘Palestinian Territory – Israeli settlement,’… while those in East Jerusalem/Golan are listed exclusively as Israel.”</w:t>
      </w:r>
    </w:p>
    <w:p>
      <w:pPr>
        <w:pStyle w:val="BodyText"/>
      </w:pPr>
      <w:r>
        <w:t xml:space="preserve">Source 2:</w:t>
      </w:r>
      <w:r>
        <w:br/>
      </w:r>
      <w:r>
        <w:t xml:space="preserve">- URL: https://www.amnesty.org/en/latest/news/2019/01/israels-occupation-tourism-companies/</w:t>
      </w:r>
      <w:r>
        <w:br/>
      </w:r>
      <w:r>
        <w:t xml:space="preserve">- Title:</w:t>
      </w:r>
      <w:r>
        <w:t xml:space="preserve"> </w:t>
      </w:r>
      <w:r>
        <w:rPr>
          <w:i/>
          <w:iCs/>
        </w:rPr>
        <w:t xml:space="preserve">Destination: Occupation – Digital Tourism and Israel’s Illegal Settlements</w:t>
      </w:r>
      <w:r>
        <w:br/>
      </w:r>
      <w:r>
        <w:t xml:space="preserve">- Publisher: Amnesty International</w:t>
      </w:r>
      <w:r>
        <w:br/>
      </w:r>
      <w:r>
        <w:t xml:space="preserve">- Date: 30 Jan 2019</w:t>
      </w:r>
      <w:r>
        <w:br/>
      </w:r>
      <w:r>
        <w:t xml:space="preserve">- Quote: “Booking.com…continues to list dozens of rooms and apartments in settlements, without an adequate warning about the illegality of these locations, thus driving tourism to stolen land.”</w:t>
      </w:r>
    </w:p>
    <w:p>
      <w:pPr>
        <w:pStyle w:val="BodyText"/>
      </w:pPr>
      <w:r>
        <w:t xml:space="preserve">--- NOTES ---</w:t>
      </w:r>
      <w:r>
        <w:br/>
      </w:r>
      <w:r>
        <w:t xml:space="preserve">In 2022, after consultations, Booking.com added a travel advisory to settlement listings noting “conflict” in the area, but human rights groups criticized it as insufficient. The company has not removed settlement listings, unlike Airbnb’s short-lived attempt. Legal experts warn that facilitating rentals on occupied land could expose Booking to liability under international law doctrines regarding pillage and usufruct.</w:t>
      </w:r>
    </w:p>
    <w:p>
      <w:pPr>
        <w:pStyle w:val="BodyText"/>
      </w:pPr>
      <w:r>
        <w:t xml:space="preserve">==============================================================================</w:t>
      </w:r>
      <w:r>
        <w:br/>
      </w:r>
      <w:r>
        <w:t xml:space="preserve">COMPANY ENTRY</w:t>
      </w:r>
      <w:r>
        <w:br/>
      </w:r>
      <w:r>
        <w:t xml:space="preserve">==============================================================================</w:t>
      </w:r>
    </w:p>
    <w:p>
      <w:pPr>
        <w:pStyle w:val="BodyText"/>
      </w:pPr>
      <w:r>
        <w:t xml:space="preserve">Company Name: CAF (Construcciones y Auxiliar de Ferrocarriles S.A.)</w:t>
      </w:r>
      <w:r>
        <w:br/>
      </w:r>
      <w:r>
        <w:t xml:space="preserve">Industry/Sector: Transportation Infrastructure</w:t>
      </w:r>
      <w:r>
        <w:br/>
      </w:r>
      <w:r>
        <w:t xml:space="preserve">Headquarters Country: Spain</w:t>
      </w:r>
      <w:r>
        <w:br/>
      </w:r>
      <w:r>
        <w:t xml:space="preserve">Support Type: CONTRACTS, OPERATIONS</w:t>
      </w:r>
      <w:r>
        <w:br/>
      </w:r>
      <w:r>
        <w:t xml:space="preserve">Severity: CRITICAL</w:t>
      </w:r>
    </w:p>
    <w:p>
      <w:pPr>
        <w:pStyle w:val="BodyText"/>
      </w:pPr>
      <w:r>
        <w:t xml:space="preserve">--- CLAIM ---</w:t>
      </w:r>
      <w:r>
        <w:br/>
      </w:r>
      <w:r>
        <w:t xml:space="preserve">Title: Builder of Jerusalem Settlement Rail Project</w:t>
      </w:r>
      <w:r>
        <w:br/>
      </w:r>
      <w:r>
        <w:t xml:space="preserve">Description: CAF is a Spanish rail engineering company that is heavily involved in Israel’s Jerusalem Light Rail (JLR) project – a network designed to solidify Israeli control over East Jerusalem. In partnership with Israel’s Shapir Engineering, CAF is constructing new light rail lines that extend through occupied East Jerusalem to connect Israeli settlements with West Jerusalem. Under this contract, CAF has laid tracks and built stations inside settlements and settlement neighborhoods, directly enabling mobility and growth of these illegal communities.</w:t>
      </w:r>
    </w:p>
    <w:p>
      <w:pPr>
        <w:pStyle w:val="BodyText"/>
      </w:pPr>
      <w:r>
        <w:t xml:space="preserve">--- EVIDENCE ---</w:t>
      </w:r>
      <w:r>
        <w:br/>
      </w:r>
      <w:r>
        <w:t xml:space="preserve">Source 1:</w:t>
      </w:r>
      <w:r>
        <w:br/>
      </w:r>
      <w:r>
        <w:t xml:space="preserve">- URL: https://investigate.afsc.org/company/caf</w:t>
      </w:r>
      <w:r>
        <w:br/>
      </w:r>
      <w:r>
        <w:t xml:space="preserve">- Title:</w:t>
      </w:r>
      <w:r>
        <w:t xml:space="preserve"> </w:t>
      </w:r>
      <w:r>
        <w:rPr>
          <w:i/>
          <w:iCs/>
        </w:rPr>
        <w:t xml:space="preserve">Construcciones y Auxiliar de Ferrocarriles SA</w:t>
      </w:r>
      <w:r>
        <w:t xml:space="preserve"> </w:t>
      </w:r>
      <w:r>
        <w:t xml:space="preserve">(Investigate Company Profile)</w:t>
      </w:r>
      <w:r>
        <w:br/>
      </w:r>
      <w:r>
        <w:t xml:space="preserve">- Publisher: American Friends Service Committee (Investigate)</w:t>
      </w:r>
      <w:r>
        <w:br/>
      </w:r>
      <w:r>
        <w:t xml:space="preserve">- Date: 11 Aug 2022 (valid as of)</w:t>
      </w:r>
      <w:r>
        <w:br/>
      </w:r>
      <w:r>
        <w:t xml:space="preserve">- Quote: “CAF has facilitated the expansion of Israel’s illegal settlement enterprise through its role in constructing, expanding, operating, and maintaining the Jerusalem Light Rail, which cuts through occupied territory and connects illegal Israeli settlements in East Jerusalem to the western part of the city.”</w:t>
      </w:r>
    </w:p>
    <w:p>
      <w:pPr>
        <w:pStyle w:val="BodyText"/>
      </w:pPr>
      <w:r>
        <w:t xml:space="preserve">Source 2:</w:t>
      </w:r>
      <w:r>
        <w:br/>
      </w:r>
      <w:r>
        <w:t xml:space="preserve">- URL: https://investigate.afsc.org/company/caf</w:t>
      </w:r>
      <w:r>
        <w:br/>
      </w:r>
      <w:r>
        <w:t xml:space="preserve">- Title:</w:t>
      </w:r>
      <w:r>
        <w:t xml:space="preserve"> </w:t>
      </w:r>
      <w:r>
        <w:rPr>
          <w:i/>
          <w:iCs/>
        </w:rPr>
        <w:t xml:space="preserve">CAF Company Profile</w:t>
      </w:r>
      <w:r>
        <w:t xml:space="preserve"> </w:t>
      </w:r>
      <w:r>
        <w:t xml:space="preserve">(AFSC Investigate)</w:t>
      </w:r>
      <w:r>
        <w:br/>
      </w:r>
      <w:r>
        <w:t xml:space="preserve">- Publisher: AFSC</w:t>
      </w:r>
      <w:r>
        <w:br/>
      </w:r>
      <w:r>
        <w:t xml:space="preserve">- Date: updated 2022</w:t>
      </w:r>
      <w:r>
        <w:br/>
      </w:r>
      <w:r>
        <w:t xml:space="preserve">- Quote: “Since 2020, CAF has been working on this project with Israeli company Shapir Engineering. Under this contract, CAF has constructed 27 kilometers of new track, 53 new stations, and various depots in illegal Israeli settlements; supplied or refurbished 160 train vehicles; and provided the railway with signal, energy, and communications systems.”</w:t>
      </w:r>
    </w:p>
    <w:p>
      <w:pPr>
        <w:pStyle w:val="BodyText"/>
      </w:pPr>
      <w:r>
        <w:t xml:space="preserve">--- NOTES ---</w:t>
      </w:r>
      <w:r>
        <w:br/>
      </w:r>
      <w:r>
        <w:t xml:space="preserve">The UN Special Rapporteur on Palestine has condemned the JLR project for entrenching de facto annexation. CAF’s role has sparked international protests, including city governments (e.g., in the UK and Spain) being lobbied to exclude CAF from contracts. CAF defends its work by saying it’s merely a private supplier fulfilling a public tender, but the ethical and legal concerns persist.</w:t>
      </w:r>
    </w:p>
    <w:p>
      <w:pPr>
        <w:pStyle w:val="BodyText"/>
      </w:pPr>
      <w:r>
        <w:t xml:space="preserve">==============================================================================</w:t>
      </w:r>
      <w:r>
        <w:br/>
      </w:r>
      <w:r>
        <w:t xml:space="preserve">COMPANY ENTRY</w:t>
      </w:r>
      <w:r>
        <w:br/>
      </w:r>
      <w:r>
        <w:t xml:space="preserve">==============================================================================</w:t>
      </w:r>
    </w:p>
    <w:p>
      <w:pPr>
        <w:pStyle w:val="BodyText"/>
      </w:pPr>
      <w:r>
        <w:t xml:space="preserve">Company Name: Carrefour S.A.</w:t>
      </w:r>
      <w:r>
        <w:br/>
      </w:r>
      <w:r>
        <w:t xml:space="preserve">Industry/Sector: Retail (Supermarkets)</w:t>
      </w:r>
      <w:r>
        <w:br/>
      </w:r>
      <w:r>
        <w:t xml:space="preserve">Headquarters Country: France</w:t>
      </w:r>
      <w:r>
        <w:br/>
      </w:r>
      <w:r>
        <w:t xml:space="preserve">Support Type: PARTNERSHIPS, OPERATIONS</w:t>
      </w:r>
      <w:r>
        <w:br/>
      </w:r>
      <w:r>
        <w:t xml:space="preserve">Severity: HIGH</w:t>
      </w:r>
    </w:p>
    <w:p>
      <w:pPr>
        <w:pStyle w:val="BodyText"/>
      </w:pPr>
      <w:r>
        <w:t xml:space="preserve">--- CLAIM ---</w:t>
      </w:r>
      <w:r>
        <w:br/>
      </w:r>
      <w:r>
        <w:t xml:space="preserve">Title: Expansion into Israeli Market via Settlement-Linked Partner</w:t>
      </w:r>
      <w:r>
        <w:br/>
      </w:r>
      <w:r>
        <w:t xml:space="preserve">Description: Carrefour, a French retail giant, entered a franchise agreement in 2022 to open Carrefour-branded supermarkets across Israel. This partnership is with Electra Consumer Products and its subsidiary Yenot Bitan, an Israeli supermarket chain. By doing so, Carrefour’s brand and supply chain become active in the Israeli market, which includes operating stores accessible to settlers and potentially located on occupied land. The move was criticized because Carrefour’s local partners may serve Israeli settlements, thereby entangling Carrefour in commerce benefiting from occupation.</w:t>
      </w:r>
    </w:p>
    <w:p>
      <w:pPr>
        <w:pStyle w:val="BodyText"/>
      </w:pPr>
      <w:r>
        <w:t xml:space="preserve">--- EVIDENCE ---</w:t>
      </w:r>
      <w:r>
        <w:br/>
      </w:r>
      <w:r>
        <w:t xml:space="preserve">Source 1:</w:t>
      </w:r>
      <w:r>
        <w:br/>
      </w:r>
      <w:r>
        <w:t xml:space="preserve">- URL: https://boycott-israel.org/boycott.html#food-and-beverages</w:t>
      </w:r>
      <w:r>
        <w:br/>
      </w:r>
      <w:r>
        <w:t xml:space="preserve">- Title:</w:t>
      </w:r>
      <w:r>
        <w:t xml:space="preserve"> </w:t>
      </w:r>
      <w:r>
        <w:rPr>
          <w:i/>
          <w:iCs/>
        </w:rPr>
        <w:t xml:space="preserve">Carrefour</w:t>
      </w:r>
      <w:r>
        <w:t xml:space="preserve"> </w:t>
      </w:r>
      <w:r>
        <w:t xml:space="preserve">(Boycott List entry)</w:t>
      </w:r>
      <w:r>
        <w:br/>
      </w:r>
      <w:r>
        <w:t xml:space="preserve">- Publisher: Boycott-Israel.org</w:t>
      </w:r>
      <w:r>
        <w:br/>
      </w:r>
      <w:r>
        <w:t xml:space="preserve">- Date: 2025 (accessed)</w:t>
      </w:r>
      <w:r>
        <w:br/>
      </w:r>
      <w:r>
        <w:t xml:space="preserve">- Quote: “On March 8, 2022, the Carrefour Group unveiled a franchise agreement in Israel, partnering with Electra Consumer Products and its subsidiary, Yenot Bitan… These stores would operate in Israel (including occupied territory) under the Carrefour brand.”</w:t>
      </w:r>
    </w:p>
    <w:p>
      <w:pPr>
        <w:pStyle w:val="BodyText"/>
      </w:pPr>
      <w:r>
        <w:t xml:space="preserve">Source 2:</w:t>
      </w:r>
      <w:r>
        <w:br/>
      </w:r>
      <w:r>
        <w:t xml:space="preserve">- URL: https://mondoweiss.net/2022/05/carrefour-launch-in-israel-raises-concern-about-settlement-stores/</w:t>
      </w:r>
      <w:r>
        <w:br/>
      </w:r>
      <w:r>
        <w:t xml:space="preserve">- Title:</w:t>
      </w:r>
      <w:r>
        <w:t xml:space="preserve"> </w:t>
      </w:r>
      <w:r>
        <w:rPr>
          <w:i/>
          <w:iCs/>
        </w:rPr>
        <w:t xml:space="preserve">Carrefour launch in Israel raises concern about settlement stores</w:t>
      </w:r>
      <w:r>
        <w:br/>
      </w:r>
      <w:r>
        <w:t xml:space="preserve">- Publisher: Mondoweiss</w:t>
      </w:r>
      <w:r>
        <w:br/>
      </w:r>
      <w:r>
        <w:t xml:space="preserve">- Date: 24 May 2022</w:t>
      </w:r>
      <w:r>
        <w:br/>
      </w:r>
      <w:r>
        <w:t xml:space="preserve">- Quote: “Carrefour’s entry into Israel via a franchise partnership has drawn criticism from Palestinian rights groups, who note that Carrefour’s local partner operates supermarkets in at least one West Bank settlement (Ma’ale Adumim).”</w:t>
      </w:r>
    </w:p>
    <w:p>
      <w:pPr>
        <w:pStyle w:val="BodyText"/>
      </w:pPr>
      <w:r>
        <w:t xml:space="preserve">--- NOTES ---</w:t>
      </w:r>
      <w:r>
        <w:br/>
      </w:r>
      <w:r>
        <w:t xml:space="preserve">Carrefour responded to activists that its franchise stores will “respect international law,” but did not explicitly commit to excluding settlement locations. The French government has advised businesses of the risks of operating in settlements. Carrefour’s expansion is ongoing; vigilance from civil society may shape whether its outlets end up in occupied territory.</w:t>
      </w:r>
    </w:p>
    <w:p>
      <w:pPr>
        <w:pStyle w:val="BodyText"/>
      </w:pPr>
      <w:r>
        <w:t xml:space="preserve">==============================================================================</w:t>
      </w:r>
      <w:r>
        <w:br/>
      </w:r>
      <w:r>
        <w:t xml:space="preserve">COMPANY ENTRY</w:t>
      </w:r>
      <w:r>
        <w:br/>
      </w:r>
      <w:r>
        <w:t xml:space="preserve">==============================================================================</w:t>
      </w:r>
    </w:p>
    <w:p>
      <w:pPr>
        <w:pStyle w:val="BodyText"/>
      </w:pPr>
      <w:r>
        <w:t xml:space="preserve">Company Name: Caterpillar Inc.</w:t>
      </w:r>
      <w:r>
        <w:br/>
      </w:r>
      <w:r>
        <w:t xml:space="preserve">Industry/Sector: Heavy Machinery</w:t>
      </w:r>
      <w:r>
        <w:br/>
      </w:r>
      <w:r>
        <w:t xml:space="preserve">Headquarters Country: United States</w:t>
      </w:r>
      <w:r>
        <w:br/>
      </w:r>
      <w:r>
        <w:t xml:space="preserve">Support Type: PRODUCTS, CONTRACTS</w:t>
      </w:r>
      <w:r>
        <w:br/>
      </w:r>
      <w:r>
        <w:t xml:space="preserve">Severity: CRITICAL</w:t>
      </w:r>
    </w:p>
    <w:p>
      <w:pPr>
        <w:pStyle w:val="BodyText"/>
      </w:pPr>
      <w:r>
        <w:t xml:space="preserve">--- CLAIM ---</w:t>
      </w:r>
      <w:r>
        <w:br/>
      </w:r>
      <w:r>
        <w:t xml:space="preserve">Title: Bulldozers for Demolitions and Wall Construction</w:t>
      </w:r>
      <w:r>
        <w:br/>
      </w:r>
      <w:r>
        <w:t xml:space="preserve">Description: Caterpillar is the world’s largest construction equipment maker and its bulldozers have been weaponized by the Israeli military for decades. The Israel Defense Forces (IDF) use armored Caterpillar D9 bulldozers to demolish Palestinian homes, clear land for settlements, build the separation wall in the West Bank, and conduct military operations in Gaza. These machines, some supplied via U.S. Foreign Military Financing, are retrofitted with weapon mounts and armor by Israel’s defense industry</w:t>
      </w:r>
      <w:hyperlink r:id="rId33">
        <w:r>
          <w:rPr>
            <w:rStyle w:val="Hyperlink"/>
          </w:rPr>
          <w:t xml:space="preserve">[8]</w:t>
        </w:r>
      </w:hyperlink>
      <w:r>
        <w:t xml:space="preserve">. Caterpillar’s continued sales and servicing of heavy equipment to Israel directly facilitate settlement expansion and alleged war crimes like unlawful destruction of property.</w:t>
      </w:r>
    </w:p>
    <w:p>
      <w:pPr>
        <w:pStyle w:val="BodyText"/>
      </w:pPr>
      <w:r>
        <w:t xml:space="preserve">--- EVIDENCE ---</w:t>
      </w:r>
      <w:r>
        <w:br/>
      </w:r>
      <w:r>
        <w:t xml:space="preserve">Source 1:</w:t>
      </w:r>
      <w:r>
        <w:br/>
      </w:r>
      <w:r>
        <w:t xml:space="preserve">- URL: https://investigate.afsc.org/company/caterpillar</w:t>
      </w:r>
      <w:r>
        <w:br/>
      </w:r>
      <w:r>
        <w:t xml:space="preserve">- Title:</w:t>
      </w:r>
      <w:r>
        <w:t xml:space="preserve"> </w:t>
      </w:r>
      <w:r>
        <w:rPr>
          <w:i/>
          <w:iCs/>
        </w:rPr>
        <w:t xml:space="preserve">Caterpillar Inc</w:t>
      </w:r>
      <w:r>
        <w:t xml:space="preserve"> </w:t>
      </w:r>
      <w:r>
        <w:t xml:space="preserve">(Company Profile)</w:t>
      </w:r>
      <w:r>
        <w:br/>
      </w:r>
      <w:r>
        <w:t xml:space="preserve">- Publisher: AFSC Investigate</w:t>
      </w:r>
      <w:r>
        <w:br/>
      </w:r>
      <w:r>
        <w:t xml:space="preserve">- Date: Updated 5 Feb 2025</w:t>
      </w:r>
      <w:r>
        <w:br/>
      </w:r>
      <w:r>
        <w:t xml:space="preserve">- Quote: “Its products are weaponized for the Israeli military and are used in home demolitions; in the construction of illegal settlement infrastructure, border walls, and military checkpoints; and in military assaults against Palestinians.”</w:t>
      </w:r>
    </w:p>
    <w:p>
      <w:pPr>
        <w:pStyle w:val="BodyText"/>
      </w:pPr>
      <w:r>
        <w:t xml:space="preserve">Source 2:</w:t>
      </w:r>
      <w:r>
        <w:br/>
      </w:r>
      <w:r>
        <w:t xml:space="preserve">- URL: https://investigate.afsc.org/company/caterpillar</w:t>
      </w:r>
      <w:r>
        <w:br/>
      </w:r>
      <w:r>
        <w:t xml:space="preserve">- Title:</w:t>
      </w:r>
      <w:r>
        <w:t xml:space="preserve"> </w:t>
      </w:r>
      <w:r>
        <w:rPr>
          <w:i/>
          <w:iCs/>
        </w:rPr>
        <w:t xml:space="preserve">Caterpillar Inc</w:t>
      </w:r>
      <w:r>
        <w:t xml:space="preserve"> </w:t>
      </w:r>
      <w:r>
        <w:t xml:space="preserve">(AFSC Investigate)</w:t>
      </w:r>
      <w:r>
        <w:br/>
      </w:r>
      <w:r>
        <w:t xml:space="preserve">- Publisher: AFSC</w:t>
      </w:r>
      <w:r>
        <w:br/>
      </w:r>
      <w:r>
        <w:t xml:space="preserve">- Date: 2025</w:t>
      </w:r>
      <w:r>
        <w:br/>
      </w:r>
      <w:r>
        <w:t xml:space="preserve">- Quote: “For decades, Caterpillar has supplied heavy machinery—most notably, the Caterpillar D9 armored bulldozer—to the Israeli military… The D9 bulldozers have played a pivotal role… accompanying combat troops and demolishing buildings in the Gaza Strip.”</w:t>
      </w:r>
    </w:p>
    <w:p>
      <w:pPr>
        <w:pStyle w:val="BodyText"/>
      </w:pPr>
      <w:r>
        <w:t xml:space="preserve">--- NOTES ---</w:t>
      </w:r>
      <w:r>
        <w:br/>
      </w:r>
      <w:r>
        <w:t xml:space="preserve">Caterpillar has faced shareholder resolutions and divestment by institutions (e.g., Norway’s wealth fund in 2021) over its role in the occupation. The family of Rachel Corrie (a peace activist killed by a D9 in Gaza 2003) sued Caterpillar, though the case was dismissed on jurisdictional grounds. Caterpillar asserts it cannot control how customers use its equipment, but its bulldozers remain emblematic of Israel’s home demolitions.</w:t>
      </w:r>
    </w:p>
    <w:p>
      <w:pPr>
        <w:pStyle w:val="BodyText"/>
      </w:pPr>
      <w:r>
        <w:t xml:space="preserve">==============================================================================</w:t>
      </w:r>
      <w:r>
        <w:br/>
      </w:r>
      <w:r>
        <w:t xml:space="preserve">COMPANY ENTRY</w:t>
      </w:r>
      <w:r>
        <w:br/>
      </w:r>
      <w:r>
        <w:t xml:space="preserve">==============================================================================</w:t>
      </w:r>
    </w:p>
    <w:p>
      <w:pPr>
        <w:pStyle w:val="BodyText"/>
      </w:pPr>
      <w:r>
        <w:t xml:space="preserve">Company Name: Citigroup Inc. (Citibank)</w:t>
      </w:r>
      <w:r>
        <w:br/>
      </w:r>
      <w:r>
        <w:t xml:space="preserve">Industry/Sector: Banking &amp; Finance</w:t>
      </w:r>
      <w:r>
        <w:br/>
      </w:r>
      <w:r>
        <w:t xml:space="preserve">Headquarters Country: United States</w:t>
      </w:r>
      <w:r>
        <w:br/>
      </w:r>
      <w:r>
        <w:t xml:space="preserve">Support Type: DIRECT_FUNDING</w:t>
      </w:r>
      <w:r>
        <w:br/>
      </w:r>
      <w:r>
        <w:t xml:space="preserve">Severity: MEDIUM</w:t>
      </w:r>
    </w:p>
    <w:p>
      <w:pPr>
        <w:pStyle w:val="BodyText"/>
      </w:pPr>
      <w:r>
        <w:t xml:space="preserve">--- CLAIM ---</w:t>
      </w:r>
      <w:r>
        <w:br/>
      </w:r>
      <w:r>
        <w:t xml:space="preserve">Title: Banking Ties to Defense Industry and Settlements</w:t>
      </w:r>
      <w:r>
        <w:br/>
      </w:r>
      <w:r>
        <w:t xml:space="preserve">Description: Citibank, the consumer division of Citigroup, has been identified by activists as having financial relationships with companies and institutions involved in the Israeli occupation. This includes underwriting or holding Israeli government bonds, investing in or providing services to defense contractors supplying the IDF, and managing accounts or funds that include settlement-based businesses. While Citibank does not operate retail branches in the occupied territories, these indirect financial links provide capital to entities that sustain occupation infrastructure or military operations.</w:t>
      </w:r>
    </w:p>
    <w:p>
      <w:pPr>
        <w:pStyle w:val="BodyText"/>
      </w:pPr>
      <w:r>
        <w:t xml:space="preserve">--- EVIDENCE ---</w:t>
      </w:r>
      <w:r>
        <w:br/>
      </w:r>
      <w:r>
        <w:t xml:space="preserve">Source 1:</w:t>
      </w:r>
      <w:r>
        <w:br/>
      </w:r>
      <w:r>
        <w:t xml:space="preserve">- URL: https://boycott-israel.org/boycott.html#banking</w:t>
      </w:r>
      <w:r>
        <w:br/>
      </w:r>
      <w:r>
        <w:t xml:space="preserve">- Title:</w:t>
      </w:r>
      <w:r>
        <w:t xml:space="preserve"> </w:t>
      </w:r>
      <w:r>
        <w:rPr>
          <w:i/>
          <w:iCs/>
        </w:rPr>
        <w:t xml:space="preserve">Citibank (Citigroup)</w:t>
      </w:r>
      <w:r>
        <w:t xml:space="preserve"> </w:t>
      </w:r>
      <w:r>
        <w:t xml:space="preserve">(Boycott List entry)</w:t>
      </w:r>
      <w:r>
        <w:br/>
      </w:r>
      <w:r>
        <w:t xml:space="preserve">- Publisher: Boycott-Israel.org</w:t>
      </w:r>
      <w:r>
        <w:br/>
      </w:r>
      <w:r>
        <w:t xml:space="preserve">- Date: 2025 (accessed)</w:t>
      </w:r>
      <w:r>
        <w:br/>
      </w:r>
      <w:r>
        <w:t xml:space="preserve">- Quote: “Citibank has been alleged to have financial relationships with companies involved in military and security operations in occupied territories. Activists argue that these relationships indirectly support actions associated with the Israeli occupation.”</w:t>
      </w:r>
    </w:p>
    <w:p>
      <w:pPr>
        <w:pStyle w:val="BodyText"/>
      </w:pPr>
      <w:r>
        <w:t xml:space="preserve">Source 2:</w:t>
      </w:r>
      <w:r>
        <w:br/>
      </w:r>
      <w:r>
        <w:t xml:space="preserve">- URL: https://investigate.afsc.org/screens/financial_institutions</w:t>
      </w:r>
      <w:r>
        <w:br/>
      </w:r>
      <w:r>
        <w:t xml:space="preserve">- Title:</w:t>
      </w:r>
      <w:r>
        <w:t xml:space="preserve"> </w:t>
      </w:r>
      <w:r>
        <w:rPr>
          <w:i/>
          <w:iCs/>
        </w:rPr>
        <w:t xml:space="preserve">Financial Institutions Involved in the Occupation</w:t>
      </w:r>
      <w:r>
        <w:br/>
      </w:r>
      <w:r>
        <w:t xml:space="preserve">- Publisher: AFSC Investigate</w:t>
      </w:r>
      <w:r>
        <w:br/>
      </w:r>
      <w:r>
        <w:t xml:space="preserve">- Date: Unknown</w:t>
      </w:r>
      <w:r>
        <w:br/>
      </w:r>
      <w:r>
        <w:t xml:space="preserve">- Quote: “Global banks like Citigroup have participated in bond issuances for the State of Israel and maintained investments in firms like Elbit Systems and Israeli banks, thereby contributing to the financial underpinning of occupation policies.” (summarized from database)</w:t>
      </w:r>
    </w:p>
    <w:p>
      <w:pPr>
        <w:pStyle w:val="BodyText"/>
      </w:pPr>
      <w:r>
        <w:t xml:space="preserve">--- NOTES ---</w:t>
      </w:r>
      <w:r>
        <w:br/>
      </w:r>
      <w:r>
        <w:t xml:space="preserve">Citigroup has not been as prominently targeted as some European banks, but the “Don’t Buy Into Occupation” report (2022) noted Citigroup among financial institutions with notable exposure to companies in settlements. The severity is medium because the support is indirect and through mainstream financial operations, not an overt program to assist the occupation.</w:t>
      </w:r>
    </w:p>
    <w:p>
      <w:pPr>
        <w:pStyle w:val="BodyText"/>
      </w:pPr>
      <w:r>
        <w:t xml:space="preserve">==============================================================================</w:t>
      </w:r>
      <w:r>
        <w:br/>
      </w:r>
      <w:r>
        <w:t xml:space="preserve">COMPANY ENTRY</w:t>
      </w:r>
      <w:r>
        <w:br/>
      </w:r>
      <w:r>
        <w:t xml:space="preserve">==============================================================================</w:t>
      </w:r>
    </w:p>
    <w:p>
      <w:pPr>
        <w:pStyle w:val="BodyText"/>
      </w:pPr>
      <w:r>
        <w:t xml:space="preserve">Company Name: Cisco Systems, Inc.</w:t>
      </w:r>
      <w:r>
        <w:br/>
      </w:r>
      <w:r>
        <w:t xml:space="preserve">Industry/Sector: Information Technology</w:t>
      </w:r>
      <w:r>
        <w:br/>
      </w:r>
      <w:r>
        <w:t xml:space="preserve">Headquarters Country: United States</w:t>
      </w:r>
      <w:r>
        <w:br/>
      </w:r>
      <w:r>
        <w:t xml:space="preserve">Support Type: CONTRACTS, PRODUCTS</w:t>
      </w:r>
      <w:r>
        <w:br/>
      </w:r>
      <w:r>
        <w:t xml:space="preserve">Severity: HIGH</w:t>
      </w:r>
    </w:p>
    <w:p>
      <w:pPr>
        <w:pStyle w:val="BodyText"/>
      </w:pPr>
      <w:r>
        <w:t xml:space="preserve">--- CLAIM ---</w:t>
      </w:r>
      <w:r>
        <w:br/>
      </w:r>
      <w:r>
        <w:t xml:space="preserve">Title: Networking Technology for the Israeli Military</w:t>
      </w:r>
      <w:r>
        <w:br/>
      </w:r>
      <w:r>
        <w:t xml:space="preserve">Description: Cisco is a US-based tech company whose networking and cybersecurity products have been used extensively by the Israeli government and military. Through its fully-owned Israeli subsidiaries, Cisco has provided communications infrastructure to the IDF, including secure network switches and services for military bases and checkpoints. Cisco’s technology helps power Israel’s military communications and surveillance systems that are deployed in the occupied territories. These contracts and operations give Cisco a strong commercial presence in Israel’s defense sector, linking it to the occupation’s security apparatus.</w:t>
      </w:r>
    </w:p>
    <w:p>
      <w:pPr>
        <w:pStyle w:val="BodyText"/>
      </w:pPr>
      <w:r>
        <w:t xml:space="preserve">--- EVIDENCE ---</w:t>
      </w:r>
      <w:r>
        <w:br/>
      </w:r>
      <w:r>
        <w:t xml:space="preserve">Source 1:</w:t>
      </w:r>
      <w:r>
        <w:br/>
      </w:r>
      <w:r>
        <w:t xml:space="preserve">- URL: https://boycott-israel.org/boycott.html#technology-and-computers</w:t>
      </w:r>
      <w:r>
        <w:br/>
      </w:r>
      <w:r>
        <w:t xml:space="preserve">- Title:</w:t>
      </w:r>
      <w:r>
        <w:t xml:space="preserve"> </w:t>
      </w:r>
      <w:r>
        <w:rPr>
          <w:i/>
          <w:iCs/>
        </w:rPr>
        <w:t xml:space="preserve">Cisco</w:t>
      </w:r>
      <w:r>
        <w:t xml:space="preserve"> </w:t>
      </w:r>
      <w:r>
        <w:t xml:space="preserve">(Boycott List entry)</w:t>
      </w:r>
      <w:r>
        <w:br/>
      </w:r>
      <w:r>
        <w:t xml:space="preserve">- Publisher: Boycott-Israel.org</w:t>
      </w:r>
      <w:r>
        <w:br/>
      </w:r>
      <w:r>
        <w:t xml:space="preserve">- Date: 2025 (accessed)</w:t>
      </w:r>
      <w:r>
        <w:br/>
      </w:r>
      <w:r>
        <w:t xml:space="preserve">- Quote: “Through its fully owned Israeli subsidiaries, Cisco Systems has a broad base of complicity with Israel’s occupation economy, predominantly through the provision of services to the Israeli military.”</w:t>
      </w:r>
    </w:p>
    <w:p>
      <w:pPr>
        <w:pStyle w:val="BodyText"/>
      </w:pPr>
      <w:r>
        <w:t xml:space="preserve">Source 2:</w:t>
      </w:r>
      <w:r>
        <w:br/>
      </w:r>
      <w:r>
        <w:t xml:space="preserve">- URL: https://www.whoprofits.org/company/cisco-systems/</w:t>
      </w:r>
      <w:r>
        <w:br/>
      </w:r>
      <w:r>
        <w:t xml:space="preserve">- Title:</w:t>
      </w:r>
      <w:r>
        <w:t xml:space="preserve"> </w:t>
      </w:r>
      <w:r>
        <w:rPr>
          <w:i/>
          <w:iCs/>
        </w:rPr>
        <w:t xml:space="preserve">Cisco Systems – Company Report</w:t>
      </w:r>
      <w:r>
        <w:br/>
      </w:r>
      <w:r>
        <w:t xml:space="preserve">- Publisher: Who Profits</w:t>
      </w:r>
      <w:r>
        <w:br/>
      </w:r>
      <w:r>
        <w:t xml:space="preserve">- Date: Unknown</w:t>
      </w:r>
      <w:r>
        <w:br/>
      </w:r>
      <w:r>
        <w:t xml:space="preserve">- Quote: “Cisco’s technology is integrated into the communications networks of the Israeli army and settlements, including specialized routing equipment observed at West Bank checkpoints and along the separation wall.”</w:t>
      </w:r>
    </w:p>
    <w:p>
      <w:pPr>
        <w:pStyle w:val="BodyText"/>
      </w:pPr>
      <w:r>
        <w:t xml:space="preserve">--- NOTES ---</w:t>
      </w:r>
      <w:r>
        <w:br/>
      </w:r>
      <w:r>
        <w:t xml:space="preserve">Cisco acquired several Israeli tech firms over the years and established multiple R&amp;D centers in Israel. While much of Cisco’s work is civilian, its defense contracts (some public, some classified) have drawn boycott calls. Cisco announced in 2020 it would close its Israel incubator, but its military-related business remains unaffected.</w:t>
      </w:r>
    </w:p>
    <w:p>
      <w:pPr>
        <w:pStyle w:val="BodyText"/>
      </w:pPr>
      <w:r>
        <w:t xml:space="preserve">==============================================================================</w:t>
      </w:r>
      <w:r>
        <w:br/>
      </w:r>
      <w:r>
        <w:t xml:space="preserve">COMPANY ENTRY</w:t>
      </w:r>
      <w:r>
        <w:br/>
      </w:r>
      <w:r>
        <w:t xml:space="preserve">==============================================================================</w:t>
      </w:r>
    </w:p>
    <w:p>
      <w:pPr>
        <w:pStyle w:val="BodyText"/>
      </w:pPr>
      <w:r>
        <w:t xml:space="preserve">Company Name: Combined Systems, Inc. (CSI)</w:t>
      </w:r>
      <w:r>
        <w:br/>
      </w:r>
      <w:r>
        <w:t xml:space="preserve">Industry/Sector: Defense (Non-lethal weapons)</w:t>
      </w:r>
      <w:r>
        <w:br/>
      </w:r>
      <w:r>
        <w:t xml:space="preserve">Headquarters Country: United States</w:t>
      </w:r>
      <w:r>
        <w:br/>
      </w:r>
      <w:r>
        <w:t xml:space="preserve">Support Type: PRODUCTS</w:t>
      </w:r>
      <w:r>
        <w:br/>
      </w:r>
      <w:r>
        <w:t xml:space="preserve">Severity: HIGH</w:t>
      </w:r>
    </w:p>
    <w:p>
      <w:pPr>
        <w:pStyle w:val="BodyText"/>
      </w:pPr>
      <w:r>
        <w:t xml:space="preserve">--- CLAIM ---</w:t>
      </w:r>
      <w:r>
        <w:br/>
      </w:r>
      <w:r>
        <w:t xml:space="preserve">Title: Tear Gas Supplier for Crowd Control in Occupied Territory</w:t>
      </w:r>
      <w:r>
        <w:br/>
      </w:r>
      <w:r>
        <w:t xml:space="preserve">Description: Combined Systems, Inc. (CSI) is an American firm that manufactures tear gas, flash grenades, and other “less-lethal” munitions. Its tear gas canisters (often marked CSI) have been heavily used by the Israeli military to disperse Palestinian protests in the West Bank and Gaza. CSI’s tear gas was notably documented during the Great March of Return in Gaza in 2018, where high concentrations caused deaths and injuries. By selling these products to Israel, CSI directly enables the suppression of Palestinian demonstrations and the enforcement of occupation through often excessive crowd-control measures.</w:t>
      </w:r>
    </w:p>
    <w:p>
      <w:pPr>
        <w:pStyle w:val="BodyText"/>
      </w:pPr>
      <w:r>
        <w:t xml:space="preserve">--- EVIDENCE ---</w:t>
      </w:r>
      <w:r>
        <w:br/>
      </w:r>
      <w:r>
        <w:t xml:space="preserve">Source 1:</w:t>
      </w:r>
      <w:r>
        <w:br/>
      </w:r>
      <w:r>
        <w:t xml:space="preserve">- URL: https://towardfreedom.org/story/archives/middle-east-archives/israel-is-using-american-made-tear-gas-to-repress-and-kill-protesters/</w:t>
      </w:r>
      <w:r>
        <w:br/>
      </w:r>
      <w:r>
        <w:t xml:space="preserve">- Title:</w:t>
      </w:r>
      <w:r>
        <w:t xml:space="preserve"> </w:t>
      </w:r>
      <w:r>
        <w:rPr>
          <w:i/>
          <w:iCs/>
        </w:rPr>
        <w:t xml:space="preserve">Israel is Using American-Made Tear Gas to Repress and Kill Protesters</w:t>
      </w:r>
      <w:r>
        <w:br/>
      </w:r>
      <w:r>
        <w:t xml:space="preserve">- Publisher: Toward Freedom</w:t>
      </w:r>
      <w:r>
        <w:br/>
      </w:r>
      <w:r>
        <w:t xml:space="preserve">- Date: 2 Aug 2018</w:t>
      </w:r>
      <w:r>
        <w:br/>
      </w:r>
      <w:r>
        <w:t xml:space="preserve">- Quote: “A 2018 photo taken at the Great March of Return in Gaza shows that the tear gas being fired on protesters is provided by Combined Systems, Inc. (CSI).”</w:t>
      </w:r>
    </w:p>
    <w:p>
      <w:pPr>
        <w:pStyle w:val="BodyText"/>
      </w:pPr>
      <w:r>
        <w:t xml:space="preserve">Source 2:</w:t>
      </w:r>
      <w:r>
        <w:br/>
      </w:r>
      <w:r>
        <w:t xml:space="preserve">- URL: https://electronicintifada.net/content/us-tear-gas-makers-face-new-pressure-over-israeli-killings/25831</w:t>
      </w:r>
      <w:r>
        <w:br/>
      </w:r>
      <w:r>
        <w:t xml:space="preserve">- Title:</w:t>
      </w:r>
      <w:r>
        <w:t xml:space="preserve"> </w:t>
      </w:r>
      <w:r>
        <w:rPr>
          <w:i/>
          <w:iCs/>
        </w:rPr>
        <w:t xml:space="preserve">US tear gas makers face new pressure over Israeli killings</w:t>
      </w:r>
      <w:r>
        <w:br/>
      </w:r>
      <w:r>
        <w:t xml:space="preserve">- Publisher: The Electronic Intifada</w:t>
      </w:r>
      <w:r>
        <w:br/>
      </w:r>
      <w:r>
        <w:t xml:space="preserve">- Date: 4 Jan 2019</w:t>
      </w:r>
      <w:r>
        <w:br/>
      </w:r>
      <w:r>
        <w:t xml:space="preserve">- Quote: “Combined Systems Inc. (CSI) and its brand Combined Tactical Systems are a primary supplier of tear gas to the Israeli army, whose tear gas has been used as a weapon in its effort to crush protests, resulting in multiple Palestinian deaths.”</w:t>
      </w:r>
    </w:p>
    <w:p>
      <w:pPr>
        <w:pStyle w:val="BodyText"/>
      </w:pPr>
      <w:r>
        <w:t xml:space="preserve">--- NOTES ---</w:t>
      </w:r>
      <w:r>
        <w:br/>
      </w:r>
      <w:r>
        <w:t xml:space="preserve">Palestinian and international activists have organized campaigns targeting CSI’s headquarters in Jamestown, Pennsylvania, demanding it stop selling to Israel. CSI also supplied tear gas used in the fatal shooting of protester Mustafa Tamimi in 2011. The company has remained silent on these issues, while continuing exports under U.S. State Department licenses.</w:t>
      </w:r>
    </w:p>
    <w:p>
      <w:pPr>
        <w:pStyle w:val="BodyText"/>
      </w:pPr>
      <w:r>
        <w:t xml:space="preserve">==============================================================================</w:t>
      </w:r>
      <w:r>
        <w:br/>
      </w:r>
      <w:r>
        <w:t xml:space="preserve">COMPANY ENTRY</w:t>
      </w:r>
      <w:r>
        <w:br/>
      </w:r>
      <w:r>
        <w:t xml:space="preserve">==============================================================================</w:t>
      </w:r>
    </w:p>
    <w:p>
      <w:pPr>
        <w:pStyle w:val="BodyText"/>
      </w:pPr>
      <w:r>
        <w:t xml:space="preserve">Company Name: Dell Technologies Inc.</w:t>
      </w:r>
      <w:r>
        <w:br/>
      </w:r>
      <w:r>
        <w:t xml:space="preserve">Industry/Sector: Technology</w:t>
      </w:r>
      <w:r>
        <w:br/>
      </w:r>
      <w:r>
        <w:t xml:space="preserve">Headquarters Country: United States</w:t>
      </w:r>
      <w:r>
        <w:br/>
      </w:r>
      <w:r>
        <w:t xml:space="preserve">Support Type: CONTRACTS, DIRECT_FUNDING</w:t>
      </w:r>
      <w:r>
        <w:br/>
      </w:r>
      <w:r>
        <w:t xml:space="preserve">Severity: HIGH</w:t>
      </w:r>
    </w:p>
    <w:p>
      <w:pPr>
        <w:pStyle w:val="BodyText"/>
      </w:pPr>
      <w:r>
        <w:t xml:space="preserve">--- CLAIM ---</w:t>
      </w:r>
      <w:r>
        <w:br/>
      </w:r>
      <w:r>
        <w:t xml:space="preserve">Title: Servers for the Israeli Military and Philanthropic Support</w:t>
      </w:r>
      <w:r>
        <w:br/>
      </w:r>
      <w:r>
        <w:t xml:space="preserve">Description: Dell Technologies has significant dealings in Israel’s defense sector. In 2023, Dell won a massive contract (~$150 million) to provide servers and IT maintenance to the Israeli Ministry of Defense, marking the largest server tender in Israel’s history. This hardware underpins the military’s data infrastructure. Additionally, the Michael &amp; Susan Dell Foundation, established by Dell’s founders, has provided direct charitable support to projects in Israel. Through both its business contracts and philanthropic channels, Dell contributes resources that bolster Israel’s military capabilities and economy.</w:t>
      </w:r>
    </w:p>
    <w:p>
      <w:pPr>
        <w:pStyle w:val="BodyText"/>
      </w:pPr>
      <w:r>
        <w:t xml:space="preserve">--- EVIDENCE ---</w:t>
      </w:r>
      <w:r>
        <w:br/>
      </w:r>
      <w:r>
        <w:t xml:space="preserve">Source 1:</w:t>
      </w:r>
      <w:r>
        <w:br/>
      </w:r>
      <w:r>
        <w:t xml:space="preserve">- URL: https://boycott-israel.org/boycott.html#technology-and-computers</w:t>
      </w:r>
      <w:r>
        <w:br/>
      </w:r>
      <w:r>
        <w:t xml:space="preserve">- Title:</w:t>
      </w:r>
      <w:r>
        <w:t xml:space="preserve"> </w:t>
      </w:r>
      <w:r>
        <w:rPr>
          <w:i/>
          <w:iCs/>
        </w:rPr>
        <w:t xml:space="preserve">Dell</w:t>
      </w:r>
      <w:r>
        <w:t xml:space="preserve"> </w:t>
      </w:r>
      <w:r>
        <w:t xml:space="preserve">(Boycott List entry)</w:t>
      </w:r>
      <w:r>
        <w:br/>
      </w:r>
      <w:r>
        <w:t xml:space="preserve">- Publisher: Boycott-Israel.org</w:t>
      </w:r>
      <w:r>
        <w:br/>
      </w:r>
      <w:r>
        <w:t xml:space="preserve">- Date: 2025 (accessed)</w:t>
      </w:r>
      <w:r>
        <w:br/>
      </w:r>
      <w:r>
        <w:t xml:space="preserve">- Quote: “In 2023, Dell Technologies won the Israeli Ministry of Defense's server tender, the largest in Israel so far (USD $150 million over two years), providing servers and maintenance to the Israeli military. The Michael &amp; Susan Dell Foundation…provides direct support to Israel.”</w:t>
      </w:r>
    </w:p>
    <w:p>
      <w:pPr>
        <w:pStyle w:val="BodyText"/>
      </w:pPr>
      <w:r>
        <w:t xml:space="preserve">Source 2:</w:t>
      </w:r>
      <w:r>
        <w:br/>
      </w:r>
      <w:r>
        <w:t xml:space="preserve">- URL: https://delltechnologies.com/en-us/blog/supporting-communities-israel/</w:t>
      </w:r>
      <w:r>
        <w:br/>
      </w:r>
      <w:r>
        <w:t xml:space="preserve">- Title:</w:t>
      </w:r>
      <w:r>
        <w:t xml:space="preserve"> </w:t>
      </w:r>
      <w:r>
        <w:rPr>
          <w:i/>
          <w:iCs/>
        </w:rPr>
        <w:t xml:space="preserve">Supporting Communities in Israel – Dell Blog</w:t>
      </w:r>
      <w:r>
        <w:br/>
      </w:r>
      <w:r>
        <w:t xml:space="preserve">- Publisher: Dell (Official)</w:t>
      </w:r>
      <w:r>
        <w:br/>
      </w:r>
      <w:r>
        <w:t xml:space="preserve">- Date: 17 May 2021</w:t>
      </w:r>
      <w:r>
        <w:br/>
      </w:r>
      <w:r>
        <w:t xml:space="preserve">- Quote: “The Dell Foundation has invested in educational programs in Israel, including for disadvantaged communities and veterans.” (Illustrates philanthropic presence; does not directly mention military but shows engagement in Israeli society.)</w:t>
      </w:r>
    </w:p>
    <w:p>
      <w:pPr>
        <w:pStyle w:val="BodyText"/>
      </w:pPr>
      <w:r>
        <w:t xml:space="preserve">--- NOTES ---</w:t>
      </w:r>
      <w:r>
        <w:br/>
      </w:r>
      <w:r>
        <w:t xml:space="preserve">Dell’s provision of critical IT infrastructure to the Israeli military raises its risk profile for investors concerned with human rights. Activists note that advanced server technology can be used to enhance surveillance or military logistics. Dell has also opened R&amp;D centers in Israel over the years. The company has not responded to BDS calls and maintains that its government contracts adhere to applicable laws.</w:t>
      </w:r>
    </w:p>
    <w:p>
      <w:pPr>
        <w:pStyle w:val="BodyText"/>
      </w:pPr>
      <w:r>
        <w:t xml:space="preserve">==============================================================================</w:t>
      </w:r>
      <w:r>
        <w:br/>
      </w:r>
      <w:r>
        <w:t xml:space="preserve">COMPANY ENTRY</w:t>
      </w:r>
      <w:r>
        <w:br/>
      </w:r>
      <w:r>
        <w:t xml:space="preserve">==============================================================================</w:t>
      </w:r>
    </w:p>
    <w:p>
      <w:pPr>
        <w:pStyle w:val="BodyText"/>
      </w:pPr>
      <w:r>
        <w:t xml:space="preserve">Company Name: Egged Israel Transport Cooperative Society Ltd.</w:t>
      </w:r>
      <w:r>
        <w:br/>
      </w:r>
      <w:r>
        <w:t xml:space="preserve">Industry/Sector: Transportation</w:t>
      </w:r>
      <w:r>
        <w:br/>
      </w:r>
      <w:r>
        <w:t xml:space="preserve">Headquarters Country: Israel</w:t>
      </w:r>
      <w:r>
        <w:br/>
      </w:r>
      <w:r>
        <w:t xml:space="preserve">Support Type: OPERATIONS</w:t>
      </w:r>
      <w:r>
        <w:br/>
      </w:r>
      <w:r>
        <w:t xml:space="preserve">Severity: CRITICAL</w:t>
      </w:r>
    </w:p>
    <w:p>
      <w:pPr>
        <w:pStyle w:val="BodyText"/>
      </w:pPr>
      <w:r>
        <w:t xml:space="preserve">--- CLAIM ---</w:t>
      </w:r>
      <w:r>
        <w:br/>
      </w:r>
      <w:r>
        <w:t xml:space="preserve">Title: Bus Lines Connecting Settlements</w:t>
      </w:r>
      <w:r>
        <w:br/>
      </w:r>
      <w:r>
        <w:t xml:space="preserve">Description: Egged is Israel’s largest bus operator, structured as a cooperative, and it runs public transportation routes that serve most Israeli settlements in the West Bank</w:t>
      </w:r>
      <w:hyperlink r:id="rId26">
        <w:r>
          <w:rPr>
            <w:rStyle w:val="Hyperlink"/>
          </w:rPr>
          <w:t xml:space="preserve">[1]</w:t>
        </w:r>
      </w:hyperlink>
      <w:r>
        <w:t xml:space="preserve">. These include so-called “Jewish-only” buses that travel on West Bank roads linking settlements to Israeli cities. By operating regular bus lines into occupied territory – often on roads Palestinians can’t freely use – Egged provides vital infrastructure that helps settlements thrive and integrate with Israel. This transportation support reinforces the permanence of settlements and institutionalizes a segregated transit system.</w:t>
      </w:r>
    </w:p>
    <w:p>
      <w:pPr>
        <w:pStyle w:val="BodyText"/>
      </w:pPr>
      <w:r>
        <w:t xml:space="preserve">--- EVIDENCE ---</w:t>
      </w:r>
      <w:r>
        <w:br/>
      </w:r>
      <w:r>
        <w:t xml:space="preserve">Source 1:</w:t>
      </w:r>
      <w:r>
        <w:br/>
      </w:r>
      <w:r>
        <w:t xml:space="preserve">- URL: https://www.business-humanrights.org/en/latest-news/palestine-bus-companies-egged-cooperative-afikim-accused-of-complicity-in-israeli-occupation/</w:t>
      </w:r>
      <w:r>
        <w:br/>
      </w:r>
      <w:r>
        <w:t xml:space="preserve">- Title:</w:t>
      </w:r>
      <w:r>
        <w:t xml:space="preserve"> </w:t>
      </w:r>
      <w:r>
        <w:rPr>
          <w:i/>
          <w:iCs/>
        </w:rPr>
        <w:t xml:space="preserve">Palestine: Bus companies Egged Cooperative &amp; Afikim accused of complicity in Israeli occupation</w:t>
      </w:r>
      <w:r>
        <w:br/>
      </w:r>
      <w:r>
        <w:t xml:space="preserve">- Publisher: Business &amp; Human Rights Resource Centre</w:t>
      </w:r>
      <w:r>
        <w:br/>
      </w:r>
      <w:r>
        <w:t xml:space="preserve">- Date: 2 Feb 2015</w:t>
      </w:r>
      <w:r>
        <w:br/>
      </w:r>
      <w:r>
        <w:t xml:space="preserve">- Quote: “Egged Cooperative has been accused of operating bus lines to settlements</w:t>
      </w:r>
      <w:hyperlink r:id="rId26">
        <w:r>
          <w:rPr>
            <w:rStyle w:val="Hyperlink"/>
          </w:rPr>
          <w:t xml:space="preserve">[1]</w:t>
        </w:r>
      </w:hyperlink>
      <w:r>
        <w:t xml:space="preserve">… providing public transportation to West Bank settlements.”</w:t>
      </w:r>
    </w:p>
    <w:p>
      <w:pPr>
        <w:pStyle w:val="BodyText"/>
      </w:pPr>
      <w:r>
        <w:t xml:space="preserve">Source 2:</w:t>
      </w:r>
      <w:r>
        <w:br/>
      </w:r>
      <w:r>
        <w:t xml:space="preserve">- URL: https://www.timesofisrael.com/boycotters-take-credit-as-egged-fails-to-win-dutch-tender/</w:t>
      </w:r>
      <w:r>
        <w:br/>
      </w:r>
      <w:r>
        <w:t xml:space="preserve">- Title:</w:t>
      </w:r>
      <w:r>
        <w:t xml:space="preserve"> </w:t>
      </w:r>
      <w:r>
        <w:rPr>
          <w:i/>
          <w:iCs/>
        </w:rPr>
        <w:t xml:space="preserve">Boycotters take credit as Egged fails to win Dutch tender</w:t>
      </w:r>
      <w:r>
        <w:br/>
      </w:r>
      <w:r>
        <w:t xml:space="preserve">- Publisher: Times of Israel</w:t>
      </w:r>
      <w:r>
        <w:br/>
      </w:r>
      <w:r>
        <w:t xml:space="preserve">- Date: 20 Dec 2016</w:t>
      </w:r>
      <w:r>
        <w:br/>
      </w:r>
      <w:r>
        <w:t xml:space="preserve">- Quote: “‘Egged uses roads prohibited to Palestinians and operates segregated buses, forbidden to Palestinians,’ stated the BDS activists, highlighting Egged’s role in apartheid-like transport in the West Bank.”</w:t>
      </w:r>
    </w:p>
    <w:p>
      <w:pPr>
        <w:pStyle w:val="BodyText"/>
      </w:pPr>
      <w:r>
        <w:t xml:space="preserve">--- NOTES ---</w:t>
      </w:r>
      <w:r>
        <w:br/>
      </w:r>
      <w:r>
        <w:t xml:space="preserve">In 2016, Egged’s bid to operate buses in the Netherlands was rejected amid public outcry over its West Bank activities</w:t>
      </w:r>
      <w:hyperlink r:id="rId34">
        <w:r>
          <w:rPr>
            <w:rStyle w:val="Hyperlink"/>
          </w:rPr>
          <w:t xml:space="preserve">[9]</w:t>
        </w:r>
      </w:hyperlink>
      <w:r>
        <w:t xml:space="preserve">. Egged also operated the infamous “Mehadrin” gender-segregated lines in Israel. The cooperative has not signaled any intent to withdraw from serving settlements, and remains on various international watchlists. Egged did not respond to the 2015 inquiry by the BHRRC about these allegations</w:t>
      </w:r>
      <w:hyperlink r:id="rId27">
        <w:r>
          <w:rPr>
            <w:rStyle w:val="Hyperlink"/>
          </w:rPr>
          <w:t xml:space="preserve">[2]</w:t>
        </w:r>
      </w:hyperlink>
      <w:r>
        <w:t xml:space="preserve">.</w:t>
      </w:r>
    </w:p>
    <w:p>
      <w:pPr>
        <w:pStyle w:val="BodyText"/>
      </w:pPr>
      <w:r>
        <w:t xml:space="preserve">==============================================================================</w:t>
      </w:r>
      <w:r>
        <w:br/>
      </w:r>
      <w:r>
        <w:t xml:space="preserve">COMPANY ENTRY</w:t>
      </w:r>
      <w:r>
        <w:br/>
      </w:r>
      <w:r>
        <w:t xml:space="preserve">==============================================================================</w:t>
      </w:r>
    </w:p>
    <w:p>
      <w:pPr>
        <w:pStyle w:val="BodyText"/>
      </w:pPr>
      <w:r>
        <w:t xml:space="preserve">Company Name: Elbit Systems Ltd.</w:t>
      </w:r>
      <w:r>
        <w:br/>
      </w:r>
      <w:r>
        <w:t xml:space="preserve">Industry/Sector: Defense &amp; Security Technology</w:t>
      </w:r>
      <w:r>
        <w:br/>
      </w:r>
      <w:r>
        <w:t xml:space="preserve">Headquarters Country: Israel</w:t>
      </w:r>
      <w:r>
        <w:br/>
      </w:r>
      <w:r>
        <w:t xml:space="preserve">Support Type: PRODUCTS, CONTRACTS</w:t>
      </w:r>
      <w:r>
        <w:br/>
      </w:r>
      <w:r>
        <w:t xml:space="preserve">Severity: CRITICAL</w:t>
      </w:r>
    </w:p>
    <w:p>
      <w:pPr>
        <w:pStyle w:val="BodyText"/>
      </w:pPr>
      <w:r>
        <w:t xml:space="preserve">--- CLAIM ---</w:t>
      </w:r>
      <w:r>
        <w:br/>
      </w:r>
      <w:r>
        <w:t xml:space="preserve">Title: Weapons and Surveillance Tech for Occupation</w:t>
      </w:r>
      <w:r>
        <w:br/>
      </w:r>
      <w:r>
        <w:t xml:space="preserve">Description: Elbit Systems is Israel’s largest private defense contractor, producing a wide range of weapons and surveillance systems used to entrench the occupation. Elbit developed and supplies the Hermes drones used for surveillance and targeted strikes in Gaza, as well as the electronic surveillance system for the West Bank separation wall. It also manufactures precision munitions and has provided sniper scopes and night vision gear deployed by the IDF in the West Bank. Elbit’s equipment is directly used in military operations against Palestinians and in the infrastructure of control (walls, fences, etc.), making it a cornerstone of the occupation’s military-industrial complex.</w:t>
      </w:r>
    </w:p>
    <w:p>
      <w:pPr>
        <w:pStyle w:val="BodyText"/>
      </w:pPr>
      <w:r>
        <w:t xml:space="preserve">--- EVIDENCE ---</w:t>
      </w:r>
      <w:r>
        <w:br/>
      </w:r>
      <w:r>
        <w:t xml:space="preserve">Source 1:</w:t>
      </w:r>
      <w:r>
        <w:br/>
      </w:r>
      <w:r>
        <w:t xml:space="preserve">- URL: https://investigate.afsc.org/updates/un-list</w:t>
      </w:r>
      <w:r>
        <w:br/>
      </w:r>
      <w:r>
        <w:t xml:space="preserve">- Title:</w:t>
      </w:r>
      <w:r>
        <w:t xml:space="preserve"> </w:t>
      </w:r>
      <w:r>
        <w:rPr>
          <w:i/>
          <w:iCs/>
        </w:rPr>
        <w:t xml:space="preserve">UN list of companies involved in illegal Israeli settlements…</w:t>
      </w:r>
      <w:r>
        <w:t xml:space="preserve"> </w:t>
      </w:r>
      <w:r>
        <w:t xml:space="preserve">(AFSC Investigate commentary)</w:t>
      </w:r>
      <w:r>
        <w:br/>
      </w:r>
      <w:r>
        <w:t xml:space="preserve">- Publisher: AFSC</w:t>
      </w:r>
      <w:r>
        <w:br/>
      </w:r>
      <w:r>
        <w:t xml:space="preserve">- Date: 14 Feb 2020</w:t>
      </w:r>
      <w:r>
        <w:br/>
      </w:r>
      <w:r>
        <w:t xml:space="preserve">- Quote: “Omitted (from UN list) was…</w:t>
      </w:r>
      <w:r>
        <w:t xml:space="preserve"> </w:t>
      </w:r>
      <w:r>
        <w:rPr>
          <w:i/>
          <w:iCs/>
        </w:rPr>
        <w:t xml:space="preserve">Elbit Systems</w:t>
      </w:r>
      <w:r>
        <w:t xml:space="preserve">, Israel's largest weapons manufacturer, involved in surveillance and monitoring of the West Bank wall.”</w:t>
      </w:r>
    </w:p>
    <w:p>
      <w:pPr>
        <w:pStyle w:val="BodyText"/>
      </w:pPr>
      <w:r>
        <w:t xml:space="preserve">Source 2:</w:t>
      </w:r>
      <w:r>
        <w:br/>
      </w:r>
      <w:r>
        <w:t xml:space="preserve">- URL: https://www.hrw.org/news/2021/05/18/israel-apparent-war-crimes-gaza</w:t>
      </w:r>
      <w:r>
        <w:br/>
      </w:r>
      <w:r>
        <w:t xml:space="preserve">- Title:</w:t>
      </w:r>
      <w:r>
        <w:t xml:space="preserve"> </w:t>
      </w:r>
      <w:r>
        <w:rPr>
          <w:i/>
          <w:iCs/>
        </w:rPr>
        <w:t xml:space="preserve">Israel: Apparent War Crimes in Gaza</w:t>
      </w:r>
      <w:r>
        <w:br/>
      </w:r>
      <w:r>
        <w:t xml:space="preserve">- Publisher: Human Rights Watch</w:t>
      </w:r>
      <w:r>
        <w:br/>
      </w:r>
      <w:r>
        <w:t xml:space="preserve">- Date: 18 May 2021</w:t>
      </w:r>
      <w:r>
        <w:br/>
      </w:r>
      <w:r>
        <w:t xml:space="preserve">- Quote: “Human Rights Watch examined munition remnants, including components marked as produced by Elbit Systems, at sites of airstrikes in Gaza, indicating Elbit’s weapons were used in strikes that killed civilians.” (Illustrates Elbit’s direct role in lethal operations.)</w:t>
      </w:r>
    </w:p>
    <w:p>
      <w:pPr>
        <w:pStyle w:val="BodyText"/>
      </w:pPr>
      <w:r>
        <w:t xml:space="preserve">--- NOTES ---</w:t>
      </w:r>
      <w:r>
        <w:br/>
      </w:r>
      <w:r>
        <w:t xml:space="preserve">Elbit’s notoriety has led to divestment by numerous investors: Norway’s pension fund, Denmark’s largest bank, and major international insurers have all excluded Elbit due to its role in the wall and other abuses. Elbit also acquired IMI (Israel’s state-owned arms company) in 2018, further expanding its portfolio (including cluster munitions). Despite criticism, Elbit touts its products as “battle-proven,” marketing them globally using experience gained in occupied territories.</w:t>
      </w:r>
    </w:p>
    <w:p>
      <w:pPr>
        <w:pStyle w:val="BodyText"/>
      </w:pPr>
      <w:r>
        <w:t xml:space="preserve">==============================================================================</w:t>
      </w:r>
      <w:r>
        <w:br/>
      </w:r>
      <w:r>
        <w:t xml:space="preserve">COMPANY ENTRY</w:t>
      </w:r>
      <w:r>
        <w:br/>
      </w:r>
      <w:r>
        <w:t xml:space="preserve">==============================================================================</w:t>
      </w:r>
    </w:p>
    <w:p>
      <w:pPr>
        <w:pStyle w:val="BodyText"/>
      </w:pPr>
      <w:r>
        <w:t xml:space="preserve">Company Name: Expedia Group, Inc.</w:t>
      </w:r>
      <w:r>
        <w:br/>
      </w:r>
      <w:r>
        <w:t xml:space="preserve">Industry/Sector: Online Travel Services</w:t>
      </w:r>
      <w:r>
        <w:br/>
      </w:r>
      <w:r>
        <w:t xml:space="preserve">Headquarters Country: United States</w:t>
      </w:r>
      <w:r>
        <w:br/>
      </w:r>
      <w:r>
        <w:t xml:space="preserve">Support Type: OPERATIONS</w:t>
      </w:r>
      <w:r>
        <w:br/>
      </w:r>
      <w:r>
        <w:t xml:space="preserve">Severity: HIGH</w:t>
      </w:r>
    </w:p>
    <w:p>
      <w:pPr>
        <w:pStyle w:val="BodyText"/>
      </w:pPr>
      <w:r>
        <w:t xml:space="preserve">--- CLAIM ---</w:t>
      </w:r>
      <w:r>
        <w:br/>
      </w:r>
      <w:r>
        <w:t xml:space="preserve">Title: Promotion of Hotels in Settlements</w:t>
      </w:r>
      <w:r>
        <w:br/>
      </w:r>
      <w:r>
        <w:t xml:space="preserve">Description: Expedia Group, through its brands like Expedia.com, Hotels.com, and Vrbo, lists and promotes accommodations located in Israeli settlements in the occupied West Bank and Golan Heights. These listings include settlement hotels and rental homes, effectively drawing tourist revenue into settlements. By providing booking services for properties on occupied land (often without adequate warning of their status), Expedia normalizes the presence of settlements and financially benefits from them.</w:t>
      </w:r>
    </w:p>
    <w:p>
      <w:pPr>
        <w:pStyle w:val="BodyText"/>
      </w:pPr>
      <w:r>
        <w:t xml:space="preserve">--- EVIDENCE ---</w:t>
      </w:r>
      <w:r>
        <w:br/>
      </w:r>
      <w:r>
        <w:t xml:space="preserve">Source 1:</w:t>
      </w:r>
      <w:r>
        <w:br/>
      </w:r>
      <w:r>
        <w:t xml:space="preserve">- URL: https://boycott-israel.org/boycott.html#online-services-and-platforms</w:t>
      </w:r>
      <w:r>
        <w:br/>
      </w:r>
      <w:r>
        <w:t xml:space="preserve">- Title:</w:t>
      </w:r>
      <w:r>
        <w:t xml:space="preserve"> </w:t>
      </w:r>
      <w:r>
        <w:rPr>
          <w:i/>
          <w:iCs/>
        </w:rPr>
        <w:t xml:space="preserve">Expedia Group</w:t>
      </w:r>
      <w:r>
        <w:t xml:space="preserve"> </w:t>
      </w:r>
      <w:r>
        <w:t xml:space="preserve">(Boycott List entry)</w:t>
      </w:r>
      <w:r>
        <w:br/>
      </w:r>
      <w:r>
        <w:t xml:space="preserve">- Publisher: Boycott-Israel.org</w:t>
      </w:r>
      <w:r>
        <w:br/>
      </w:r>
      <w:r>
        <w:t xml:space="preserve">- Date: 2025 (accessed)</w:t>
      </w:r>
      <w:r>
        <w:br/>
      </w:r>
      <w:r>
        <w:t xml:space="preserve">- Quote: “Expedia Group… through its travel booking websites (Expedia.com, Hotels.com, trivago, etc.), the company promotes properties located on occupied Palestinian and Syrian land.”</w:t>
      </w:r>
    </w:p>
    <w:p>
      <w:pPr>
        <w:pStyle w:val="BodyText"/>
      </w:pPr>
      <w:r>
        <w:t xml:space="preserve">Source 2:</w:t>
      </w:r>
      <w:r>
        <w:br/>
      </w:r>
      <w:r>
        <w:t xml:space="preserve">- URL: https://www.amnesty.org/en/documents/mde15/9490/2019/en/</w:t>
      </w:r>
      <w:r>
        <w:br/>
      </w:r>
      <w:r>
        <w:t xml:space="preserve">- Title:</w:t>
      </w:r>
      <w:r>
        <w:t xml:space="preserve"> </w:t>
      </w:r>
      <w:r>
        <w:rPr>
          <w:i/>
          <w:iCs/>
        </w:rPr>
        <w:t xml:space="preserve">Destination: Occupation – Digital Tourism and Israel’s Illegal Settlements</w:t>
      </w:r>
      <w:r>
        <w:t xml:space="preserve"> </w:t>
      </w:r>
      <w:r>
        <w:t xml:space="preserve">(Amnesty report)</w:t>
      </w:r>
      <w:r>
        <w:br/>
      </w:r>
      <w:r>
        <w:t xml:space="preserve">- Publisher: Amnesty International</w:t>
      </w:r>
      <w:r>
        <w:br/>
      </w:r>
      <w:r>
        <w:t xml:space="preserve">- Date: 2019</w:t>
      </w:r>
      <w:r>
        <w:br/>
      </w:r>
      <w:r>
        <w:t xml:space="preserve">- Quote: “Expedia lists dozens of accommodations in West Bank settlements. The company’s site designates some as in ‘Palestinian Territory’ but others simply as in Israel, potentially misleading customers and contributing to the settlement economy.”</w:t>
      </w:r>
    </w:p>
    <w:p>
      <w:pPr>
        <w:pStyle w:val="BodyText"/>
      </w:pPr>
      <w:r>
        <w:t xml:space="preserve">--- NOTES ---</w:t>
      </w:r>
      <w:r>
        <w:br/>
      </w:r>
      <w:r>
        <w:t xml:space="preserve">Expedia Group was one of four travel companies named and shamed in Amnesty International’s 2019 report on digital tourism in settlements (alongside Airbnb, Booking, and TripAdvisor). While Airbnb briefly changed policy, Expedia did not. Human rights groups in the US have engaged with Expedia’s shareholders, raising the issue at annual meetings, but Expedia has maintained silence on the matter.</w:t>
      </w:r>
    </w:p>
    <w:p>
      <w:pPr>
        <w:pStyle w:val="BodyText"/>
      </w:pPr>
      <w:r>
        <w:t xml:space="preserve">==============================================================================</w:t>
      </w:r>
      <w:r>
        <w:br/>
      </w:r>
      <w:r>
        <w:t xml:space="preserve">COMPANY ENTRY</w:t>
      </w:r>
      <w:r>
        <w:br/>
      </w:r>
      <w:r>
        <w:t xml:space="preserve">==============================================================================</w:t>
      </w:r>
    </w:p>
    <w:p>
      <w:pPr>
        <w:pStyle w:val="BodyText"/>
      </w:pPr>
      <w:r>
        <w:t xml:space="preserve">Company Name: G4S (G1 Secure Solutions)</w:t>
      </w:r>
      <w:r>
        <w:br/>
      </w:r>
      <w:r>
        <w:t xml:space="preserve">Industry/Sector: Security Services</w:t>
      </w:r>
      <w:r>
        <w:br/>
      </w:r>
      <w:r>
        <w:t xml:space="preserve">Headquarters Country: United Kingdom (operations in Israel)</w:t>
      </w:r>
      <w:r>
        <w:br/>
      </w:r>
      <w:r>
        <w:t xml:space="preserve">Support Type: CONTRACTS, OPERATIONS</w:t>
      </w:r>
      <w:r>
        <w:br/>
      </w:r>
      <w:r>
        <w:t xml:space="preserve">Severity: CRITICAL</w:t>
      </w:r>
    </w:p>
    <w:p>
      <w:pPr>
        <w:pStyle w:val="BodyText"/>
      </w:pPr>
      <w:r>
        <w:t xml:space="preserve">--- CLAIM ---</w:t>
      </w:r>
      <w:r>
        <w:br/>
      </w:r>
      <w:r>
        <w:t xml:space="preserve">Title: Security for Prisons and Settlements</w:t>
      </w:r>
      <w:r>
        <w:br/>
      </w:r>
      <w:r>
        <w:t xml:space="preserve">Description: G4S, formerly the world’s largest security firm, provided extensive services in Israel and the occupied territories. Until 2016, G4S supplied and maintained security systems at Israeli military checkpoints and prisons holding Palestinian political prisoners. It also provided security guards and equipment for businesses and facilities in settlements, including Ma’ale Adumim and Har Adar (East Jerusalem). Although G4S claimed to divest its Israeli subsidiary, many of the same operations continued under the local spin-off (now called G1). G4S’s involvement has directly supported the infrastructure of occupation and the detention of Palestinians, attracting global boycott campaigns.</w:t>
      </w:r>
    </w:p>
    <w:p>
      <w:pPr>
        <w:pStyle w:val="BodyText"/>
      </w:pPr>
      <w:r>
        <w:t xml:space="preserve">--- EVIDENCE ---</w:t>
      </w:r>
      <w:r>
        <w:br/>
      </w:r>
      <w:r>
        <w:t xml:space="preserve">Source 1:</w:t>
      </w:r>
      <w:r>
        <w:br/>
      </w:r>
      <w:r>
        <w:t xml:space="preserve">- URL: https://boycott-israel.org/boycott.html#others</w:t>
      </w:r>
      <w:r>
        <w:br/>
      </w:r>
      <w:r>
        <w:t xml:space="preserve">- Title:</w:t>
      </w:r>
      <w:r>
        <w:t xml:space="preserve"> </w:t>
      </w:r>
      <w:r>
        <w:rPr>
          <w:i/>
          <w:iCs/>
        </w:rPr>
        <w:t xml:space="preserve">G1 Secure Solutions (G4S)</w:t>
      </w:r>
      <w:r>
        <w:t xml:space="preserve"> </w:t>
      </w:r>
      <w:r>
        <w:t xml:space="preserve">(Boycott List entry)</w:t>
      </w:r>
      <w:r>
        <w:br/>
      </w:r>
      <w:r>
        <w:t xml:space="preserve">- Publisher: Boycott-Israel.org</w:t>
      </w:r>
      <w:r>
        <w:br/>
      </w:r>
      <w:r>
        <w:t xml:space="preserve">- Date: 2025 (accessed)</w:t>
      </w:r>
      <w:r>
        <w:br/>
      </w:r>
      <w:r>
        <w:t xml:space="preserve">- Quote: “The company (G4S) has provided security services, including equipment and personnel, to businesses in settlements in the occupied West Bank… The company also provided services to the settlement neighborhood of Har Adar in occupied East Jerusalem.”</w:t>
      </w:r>
    </w:p>
    <w:p>
      <w:pPr>
        <w:pStyle w:val="BodyText"/>
      </w:pPr>
      <w:r>
        <w:t xml:space="preserve">Source 2:</w:t>
      </w:r>
      <w:r>
        <w:br/>
      </w:r>
      <w:r>
        <w:t xml:space="preserve">- URL: https://whoprofits.org/updates/g4s-implicated/</w:t>
      </w:r>
      <w:r>
        <w:br/>
      </w:r>
      <w:r>
        <w:t xml:space="preserve">- Title:</w:t>
      </w:r>
      <w:r>
        <w:t xml:space="preserve"> </w:t>
      </w:r>
      <w:r>
        <w:rPr>
          <w:i/>
          <w:iCs/>
        </w:rPr>
        <w:t xml:space="preserve">G4S: Implicated in Occupation, Despite ‘Exit’</w:t>
      </w:r>
      <w:r>
        <w:br/>
      </w:r>
      <w:r>
        <w:t xml:space="preserve">- Publisher: Who Profits</w:t>
      </w:r>
      <w:r>
        <w:br/>
      </w:r>
      <w:r>
        <w:t xml:space="preserve">- Date: 2017</w:t>
      </w:r>
      <w:r>
        <w:br/>
      </w:r>
      <w:r>
        <w:t xml:space="preserve">- Quote: “Even after selling its Israeli subsidiary, G4S retained partial ownership of Policity (Israel’s national police training center in a settlement area) and continues providing equipment to Israeli prisons.” (Paraphrased from report findings)</w:t>
      </w:r>
    </w:p>
    <w:p>
      <w:pPr>
        <w:pStyle w:val="BodyText"/>
      </w:pPr>
      <w:r>
        <w:t xml:space="preserve">--- NOTES ---</w:t>
      </w:r>
      <w:r>
        <w:br/>
      </w:r>
      <w:r>
        <w:t xml:space="preserve">Due to pressure, by 2016 G4S announced ending most of its contracts in Israel. It sold G4S Israel to a local firm, which rebranded as G1. However, activists note G4S kept stakes in certain projects. The campaign against G4S was one of BDS’s most visible, leading to numerous public bodies (UN agencies, universities, etc.) terminating G4S contracts worldwide. The case highlights how a company’s reputation can suffer from association with the occupation.</w:t>
      </w:r>
    </w:p>
    <w:p>
      <w:pPr>
        <w:pStyle w:val="BodyText"/>
      </w:pPr>
      <w:r>
        <w:t xml:space="preserve">==============================================================================</w:t>
      </w:r>
      <w:r>
        <w:br/>
      </w:r>
      <w:r>
        <w:t xml:space="preserve">COMPANY ENTRY</w:t>
      </w:r>
      <w:r>
        <w:br/>
      </w:r>
      <w:r>
        <w:t xml:space="preserve">==============================================================================</w:t>
      </w:r>
    </w:p>
    <w:p>
      <w:pPr>
        <w:pStyle w:val="BodyText"/>
      </w:pPr>
      <w:r>
        <w:t xml:space="preserve">Company Name: General Dynamics Corporation</w:t>
      </w:r>
      <w:r>
        <w:br/>
      </w:r>
      <w:r>
        <w:t xml:space="preserve">Industry/Sector: Defense</w:t>
      </w:r>
      <w:r>
        <w:br/>
      </w:r>
      <w:r>
        <w:t xml:space="preserve">Headquarters Country: United States</w:t>
      </w:r>
      <w:r>
        <w:br/>
      </w:r>
      <w:r>
        <w:t xml:space="preserve">Support Type: CONTRACTS</w:t>
      </w:r>
      <w:r>
        <w:br/>
      </w:r>
      <w:r>
        <w:t xml:space="preserve">Severity: HIGH</w:t>
      </w:r>
    </w:p>
    <w:p>
      <w:pPr>
        <w:pStyle w:val="BodyText"/>
      </w:pPr>
      <w:r>
        <w:t xml:space="preserve">--- CLAIM ---</w:t>
      </w:r>
      <w:r>
        <w:br/>
      </w:r>
      <w:r>
        <w:t xml:space="preserve">Title: Arms and Vehicle Components for Israel</w:t>
      </w:r>
      <w:r>
        <w:br/>
      </w:r>
      <w:r>
        <w:t xml:space="preserve">Description: General Dynamics (GD) is a US defense contractor whose products have reached Israel’s military. GD manufactures various weapons systems, and notably its subsidiary General Dynamics Land Systems has provided parts for Israel’s armored vehicles. For example, the Israeli Merkava IV tank uses a drive train based on GD’s designs, and GD’s ordnance division has supplied tank shells and other munitions to Israel via US foreign military sales. In addition, General Dynamics’ Gulfstream jets have been sold to Israel (one adapted as an electronic warfare aircraft). These contributions strengthen the IDF’s arsenal used in occupied territories.</w:t>
      </w:r>
    </w:p>
    <w:p>
      <w:pPr>
        <w:pStyle w:val="BodyText"/>
      </w:pPr>
      <w:r>
        <w:t xml:space="preserve">--- EVIDENCE ---</w:t>
      </w:r>
      <w:r>
        <w:br/>
      </w:r>
      <w:r>
        <w:t xml:space="preserve">Source 1:</w:t>
      </w:r>
      <w:r>
        <w:br/>
      </w:r>
      <w:r>
        <w:t xml:space="preserve">- URL: https://www.haaretz.com/israel-news/2018-05-15/ty-article/u-s-firm-sells-israeli-army-new-tank-shells/0000017f-e4d0-df5f-a17f-f7f87f3e0000</w:t>
      </w:r>
      <w:r>
        <w:br/>
      </w:r>
      <w:r>
        <w:t xml:space="preserve">- Title:</w:t>
      </w:r>
      <w:r>
        <w:t xml:space="preserve"> </w:t>
      </w:r>
      <w:r>
        <w:rPr>
          <w:i/>
          <w:iCs/>
        </w:rPr>
        <w:t xml:space="preserve">U.S. Firm Sells Israeli Army New Tank Shells</w:t>
      </w:r>
      <w:r>
        <w:br/>
      </w:r>
      <w:r>
        <w:t xml:space="preserve">- Publisher: Haaretz</w:t>
      </w:r>
      <w:r>
        <w:br/>
      </w:r>
      <w:r>
        <w:t xml:space="preserve">- Date: 15 May 2018</w:t>
      </w:r>
      <w:r>
        <w:br/>
      </w:r>
      <w:r>
        <w:t xml:space="preserve">- Quote: “General Dynamics Ordnance and Tactical Systems will supply the IDF with 120mm tank shells under a multi-year deal, replacing aging stockpiles with advanced U.S.-made munitions.”</w:t>
      </w:r>
    </w:p>
    <w:p>
      <w:pPr>
        <w:pStyle w:val="BodyText"/>
      </w:pPr>
      <w:r>
        <w:t xml:space="preserve">Source 2:</w:t>
      </w:r>
      <w:r>
        <w:br/>
      </w:r>
      <w:r>
        <w:t xml:space="preserve">- URL: https://top1000funds.com/2023/12/norways-klp-drops-defense-groups-over-israel-ties/</w:t>
      </w:r>
      <w:r>
        <w:br/>
      </w:r>
      <w:r>
        <w:t xml:space="preserve">- Title:</w:t>
      </w:r>
      <w:r>
        <w:t xml:space="preserve"> </w:t>
      </w:r>
      <w:r>
        <w:rPr>
          <w:i/>
          <w:iCs/>
        </w:rPr>
        <w:t xml:space="preserve">Norway’s KLP drops defense groups because of weapon sales to Israel</w:t>
      </w:r>
      <w:r>
        <w:br/>
      </w:r>
      <w:r>
        <w:t xml:space="preserve">- Publisher: Top1000Funds</w:t>
      </w:r>
      <w:r>
        <w:br/>
      </w:r>
      <w:r>
        <w:t xml:space="preserve">- Date: 1 Dec 2023</w:t>
      </w:r>
      <w:r>
        <w:br/>
      </w:r>
      <w:r>
        <w:t xml:space="preserve">- Quote: “General Dynamics was among companies excluded by KLP after it emerged that parts and munitions it produced were used by the Israeli military during the Gaza conflict in 2023.”</w:t>
      </w:r>
    </w:p>
    <w:p>
      <w:pPr>
        <w:pStyle w:val="BodyText"/>
      </w:pPr>
      <w:r>
        <w:t xml:space="preserve">--- NOTES ---</w:t>
      </w:r>
      <w:r>
        <w:br/>
      </w:r>
      <w:r>
        <w:t xml:space="preserve">General Dynamics is less frequently singled out than Boeing or Lockheed, but it quietly provides essential equipment (communications systems, small arms ammo via its US government contracts, etc.). Like other U.S. contractors, GD insists it follows U.S. export laws – which have approved billions in arms to Israel. Its severity is high rather than critical because its role, while substantial, is one step removed (through U.S. government-facilitated sales) and not uniquely indispensable (Israel has alternate suppliers in some cases).</w:t>
      </w:r>
    </w:p>
    <w:p>
      <w:pPr>
        <w:pStyle w:val="BodyText"/>
      </w:pPr>
      <w:r>
        <w:t xml:space="preserve">==============================================================================</w:t>
      </w:r>
      <w:r>
        <w:br/>
      </w:r>
      <w:r>
        <w:t xml:space="preserve">COMPANY ENTRY</w:t>
      </w:r>
      <w:r>
        <w:br/>
      </w:r>
      <w:r>
        <w:t xml:space="preserve">==============================================================================</w:t>
      </w:r>
    </w:p>
    <w:p>
      <w:pPr>
        <w:pStyle w:val="BodyText"/>
      </w:pPr>
      <w:r>
        <w:t xml:space="preserve">Company Name: General Electric Company</w:t>
      </w:r>
      <w:r>
        <w:br/>
      </w:r>
      <w:r>
        <w:t xml:space="preserve">Industry/Sector: Energy &amp; Technology</w:t>
      </w:r>
      <w:r>
        <w:br/>
      </w:r>
      <w:r>
        <w:t xml:space="preserve">Headquarters Country: United States</w:t>
      </w:r>
      <w:r>
        <w:br/>
      </w:r>
      <w:r>
        <w:t xml:space="preserve">Support Type: OPERATIONS, PRODUCTS</w:t>
      </w:r>
      <w:r>
        <w:br/>
      </w:r>
      <w:r>
        <w:t xml:space="preserve">Severity: MEDIUM</w:t>
      </w:r>
    </w:p>
    <w:p>
      <w:pPr>
        <w:pStyle w:val="BodyText"/>
      </w:pPr>
      <w:r>
        <w:t xml:space="preserve">--- CLAIM ---</w:t>
      </w:r>
      <w:r>
        <w:br/>
      </w:r>
      <w:r>
        <w:t xml:space="preserve">Title: Wind Energy Projects in Occupied Syrian Golan</w:t>
      </w:r>
      <w:r>
        <w:br/>
      </w:r>
      <w:r>
        <w:t xml:space="preserve">Description: General Electric (GE) has supplied wind turbines and related maintenance services for two large wind farm projects in the occupied Syrian Golan Heights. These projects, “Emek Habacha” and “Ruach Beresheet,” are among the largest renewable energy installations in Israel and are located on land Israel seized from Syria in 1967. By providing the turbines and ongoing support, GE is effectively exploiting occupied territory for energy production benefiting Israel, and entrenching Israel’s hold on the Golan through infrastructure development.</w:t>
      </w:r>
    </w:p>
    <w:p>
      <w:pPr>
        <w:pStyle w:val="BodyText"/>
      </w:pPr>
      <w:r>
        <w:t xml:space="preserve">--- EVIDENCE ---</w:t>
      </w:r>
      <w:r>
        <w:br/>
      </w:r>
      <w:r>
        <w:t xml:space="preserve">Source 1:</w:t>
      </w:r>
      <w:r>
        <w:br/>
      </w:r>
      <w:r>
        <w:t xml:space="preserve">- URL: https://boycott-israel.org/boycott.html#technology-and-computers</w:t>
      </w:r>
      <w:r>
        <w:br/>
      </w:r>
      <w:r>
        <w:t xml:space="preserve">- Title:</w:t>
      </w:r>
      <w:r>
        <w:t xml:space="preserve"> </w:t>
      </w:r>
      <w:r>
        <w:rPr>
          <w:i/>
          <w:iCs/>
        </w:rPr>
        <w:t xml:space="preserve">General Electric</w:t>
      </w:r>
      <w:r>
        <w:t xml:space="preserve"> </w:t>
      </w:r>
      <w:r>
        <w:t xml:space="preserve">(Boycott List entry)</w:t>
      </w:r>
      <w:r>
        <w:br/>
      </w:r>
      <w:r>
        <w:t xml:space="preserve">- Publisher: Boycott-Israel.org</w:t>
      </w:r>
      <w:r>
        <w:br/>
      </w:r>
      <w:r>
        <w:t xml:space="preserve">- Date: 2025 (accessed)</w:t>
      </w:r>
      <w:r>
        <w:br/>
      </w:r>
      <w:r>
        <w:t xml:space="preserve">- Quote: “The company provides wind turbines and maintenance services to two large wind energy projects in the occupied Syrian Golan, ‘Emek Habacha’ and ‘Ruach Beresheet’, the largest renewable energy projects in Israel.”</w:t>
      </w:r>
    </w:p>
    <w:p>
      <w:pPr>
        <w:pStyle w:val="BodyText"/>
      </w:pPr>
      <w:r>
        <w:t xml:space="preserve">Source 2:</w:t>
      </w:r>
      <w:r>
        <w:br/>
      </w:r>
      <w:r>
        <w:t xml:space="preserve">- URL: https://www.whoprofits.org/flash-report/greenwashing-the-golan/</w:t>
      </w:r>
      <w:r>
        <w:br/>
      </w:r>
      <w:r>
        <w:t xml:space="preserve">- Title:</w:t>
      </w:r>
      <w:r>
        <w:t xml:space="preserve"> </w:t>
      </w:r>
      <w:r>
        <w:rPr>
          <w:i/>
          <w:iCs/>
        </w:rPr>
        <w:t xml:space="preserve">Greenwashing the Golan: Renewable Energy in Occupied Syrian Land</w:t>
      </w:r>
      <w:r>
        <w:br/>
      </w:r>
      <w:r>
        <w:t xml:space="preserve">- Publisher: Who Profits</w:t>
      </w:r>
      <w:r>
        <w:br/>
      </w:r>
      <w:r>
        <w:t xml:space="preserve">- Date: 14 Dec 2020</w:t>
      </w:r>
      <w:r>
        <w:br/>
      </w:r>
      <w:r>
        <w:t xml:space="preserve">- Quote: “General Electric’s renewable energy division supplied turbines for the Ashtaeon wind farm in the occupied Golan Heights. These installations, built on occupied land, tie international firms into Israel’s settlement economy in the Golan.”</w:t>
      </w:r>
    </w:p>
    <w:p>
      <w:pPr>
        <w:pStyle w:val="BodyText"/>
      </w:pPr>
      <w:r>
        <w:t xml:space="preserve">--- NOTES ---</w:t>
      </w:r>
      <w:r>
        <w:br/>
      </w:r>
      <w:r>
        <w:t xml:space="preserve">GE’s involvement in the Golan Heights highlights how even the renewable energy sector can become complicit in occupation. The Golan, annexed by Israel (a move unrecognized internationally), is treated as Israel’s territory for business purposes. Aside from wind projects, GE has long had other business in Israel (e.g., power turbines for plants within Israel proper) – those aren’t occupation-specific. The medium rating reflects that GE’s direct occupation-linked activities are limited to the Golan wind farms.</w:t>
      </w:r>
    </w:p>
    <w:p>
      <w:pPr>
        <w:pStyle w:val="BodyText"/>
      </w:pPr>
      <w:r>
        <w:t xml:space="preserve">==============================================================================</w:t>
      </w:r>
      <w:r>
        <w:br/>
      </w:r>
      <w:r>
        <w:t xml:space="preserve">COMPANY ENTRY</w:t>
      </w:r>
      <w:r>
        <w:br/>
      </w:r>
      <w:r>
        <w:t xml:space="preserve">==============================================================================</w:t>
      </w:r>
    </w:p>
    <w:p>
      <w:pPr>
        <w:pStyle w:val="BodyText"/>
      </w:pPr>
      <w:r>
        <w:t xml:space="preserve">Company Name: Google LLC (Alphabet Inc.)</w:t>
      </w:r>
      <w:r>
        <w:br/>
      </w:r>
      <w:r>
        <w:t xml:space="preserve">Industry/Sector: Technology (Cloud Computing)</w:t>
      </w:r>
      <w:r>
        <w:br/>
      </w:r>
      <w:r>
        <w:t xml:space="preserve">Headquarters Country: United States</w:t>
      </w:r>
      <w:r>
        <w:br/>
      </w:r>
      <w:r>
        <w:t xml:space="preserve">Support Type: CONTRACTS, OPERATIONS</w:t>
      </w:r>
      <w:r>
        <w:br/>
      </w:r>
      <w:r>
        <w:t xml:space="preserve">Severity: MEDIUM</w:t>
      </w:r>
    </w:p>
    <w:p>
      <w:pPr>
        <w:pStyle w:val="BodyText"/>
      </w:pPr>
      <w:r>
        <w:t xml:space="preserve">--- CLAIM ---</w:t>
      </w:r>
      <w:r>
        <w:br/>
      </w:r>
      <w:r>
        <w:t xml:space="preserve">Title: Cloud Services for Israeli Government (Project Nimbus)</w:t>
      </w:r>
      <w:r>
        <w:br/>
      </w:r>
      <w:r>
        <w:t xml:space="preserve">Description: Google, via its Google Cloud division, entered a partnership (Project Nimbus) to provide cloud computing services to Israeli government agencies, including the military, starting in 2021. Under this project (a joint contract also involving Amazon Web Services), Google is building local cloud data centers in Israel and customizing its services for Israeli security needs. This has raised concerns that Google’s AI and analytics could bolster surveillance of Palestinians and military operations. Google also maintains significant R&amp;D centers in Israel (focused on cybersecurity and AI)</w:t>
      </w:r>
      <w:hyperlink r:id="rId35">
        <w:r>
          <w:rPr>
            <w:rStyle w:val="Hyperlink"/>
          </w:rPr>
          <w:t xml:space="preserve">[10]</w:t>
        </w:r>
      </w:hyperlink>
      <w:r>
        <w:t xml:space="preserve">, deepening its integration into Israel’s tech ecosystem.</w:t>
      </w:r>
    </w:p>
    <w:p>
      <w:pPr>
        <w:pStyle w:val="BodyText"/>
      </w:pPr>
      <w:r>
        <w:t xml:space="preserve">--- EVIDENCE ---</w:t>
      </w:r>
      <w:r>
        <w:br/>
      </w:r>
      <w:r>
        <w:t xml:space="preserve">Source 1:</w:t>
      </w:r>
      <w:r>
        <w:br/>
      </w:r>
      <w:r>
        <w:t xml:space="preserve">- URL: https://boycott-israel.org/boycott.html#technology-and-computers</w:t>
      </w:r>
      <w:r>
        <w:br/>
      </w:r>
      <w:r>
        <w:t xml:space="preserve">- Title:</w:t>
      </w:r>
      <w:r>
        <w:t xml:space="preserve"> </w:t>
      </w:r>
      <w:r>
        <w:rPr>
          <w:i/>
          <w:iCs/>
        </w:rPr>
        <w:t xml:space="preserve">Google (Alphabet)</w:t>
      </w:r>
      <w:r>
        <w:t xml:space="preserve"> </w:t>
      </w:r>
      <w:r>
        <w:t xml:space="preserve">(Boycott List entry)</w:t>
      </w:r>
      <w:r>
        <w:br/>
      </w:r>
      <w:r>
        <w:t xml:space="preserve">- Publisher: Boycott-Israel.org</w:t>
      </w:r>
      <w:r>
        <w:br/>
      </w:r>
      <w:r>
        <w:t xml:space="preserve">- Date: 2025 (accessed)</w:t>
      </w:r>
      <w:r>
        <w:br/>
      </w:r>
      <w:r>
        <w:t xml:space="preserve">- Quote: “In collaboration with Amazon, Google launched Project Nimbus in 2021 to provide cloud services to the Israeli government and military… the project has faced criticism for aiding surveillance and impacting Palestinian rights.”</w:t>
      </w:r>
    </w:p>
    <w:p>
      <w:pPr>
        <w:pStyle w:val="BodyText"/>
      </w:pPr>
      <w:r>
        <w:t xml:space="preserve">Source 2:</w:t>
      </w:r>
      <w:r>
        <w:br/>
      </w:r>
      <w:r>
        <w:t xml:space="preserve">- URL: https://economictimes.indiatimes.com/tech/information-tech/google-and-amazons-project-nimbus-to-help-israel-track-its-enemies/articleshow/85076539.cms</w:t>
      </w:r>
      <w:r>
        <w:br/>
      </w:r>
      <w:r>
        <w:t xml:space="preserve">- Title:</w:t>
      </w:r>
      <w:r>
        <w:t xml:space="preserve"> </w:t>
      </w:r>
      <w:r>
        <w:rPr>
          <w:i/>
          <w:iCs/>
        </w:rPr>
        <w:t xml:space="preserve">Google and Amazon’s Project Nimbus to help Israel track its enemies</w:t>
      </w:r>
      <w:r>
        <w:br/>
      </w:r>
      <w:r>
        <w:t xml:space="preserve">- Publisher: The Economic Times</w:t>
      </w:r>
      <w:r>
        <w:br/>
      </w:r>
      <w:r>
        <w:t xml:space="preserve">- Date: 6 Aug 2021</w:t>
      </w:r>
      <w:r>
        <w:br/>
      </w:r>
      <w:r>
        <w:t xml:space="preserve">- Quote: “Google’s $1.2 billion Nimbus contract will build cloud facilities in Israel enabling the government to host data on Israeli soil. Critics say this may facilitate expanded digital surveillance of Palestinians.”</w:t>
      </w:r>
    </w:p>
    <w:p>
      <w:pPr>
        <w:pStyle w:val="BodyText"/>
      </w:pPr>
      <w:r>
        <w:t xml:space="preserve">--- NOTES ---</w:t>
      </w:r>
      <w:r>
        <w:br/>
      </w:r>
      <w:r>
        <w:t xml:space="preserve">The Nimbus contract sparked internal protest from some Google employees, who wrote an open letter in 2021 urging Google to cancel it due to human rights concerns. Alphabet’s leadership did not budge. Google’s direct presence in Israel (offices in Tel Aviv and Haifa) and acquisitions of Israeli startups (e.g., Waze) give it a large stake in Israel’s economy. The company says its work for governments is guided by AI principles, but those principles have loopholes allowing Nimbus to proceed.</w:t>
      </w:r>
    </w:p>
    <w:p>
      <w:pPr>
        <w:pStyle w:val="BodyText"/>
      </w:pPr>
      <w:r>
        <w:t xml:space="preserve">==============================================================================</w:t>
      </w:r>
      <w:r>
        <w:br/>
      </w:r>
      <w:r>
        <w:t xml:space="preserve">COMPANY ENTRY</w:t>
      </w:r>
      <w:r>
        <w:br/>
      </w:r>
      <w:r>
        <w:t xml:space="preserve">==============================================================================</w:t>
      </w:r>
    </w:p>
    <w:p>
      <w:pPr>
        <w:pStyle w:val="BodyText"/>
      </w:pPr>
      <w:r>
        <w:t xml:space="preserve">Company Name: Heidelberg Materials AG (formerly HeidelbergCement)</w:t>
      </w:r>
      <w:r>
        <w:br/>
      </w:r>
      <w:r>
        <w:t xml:space="preserve">Industry/Sector: Construction Materials</w:t>
      </w:r>
      <w:r>
        <w:br/>
      </w:r>
      <w:r>
        <w:t xml:space="preserve">Headquarters Country: Germany</w:t>
      </w:r>
      <w:r>
        <w:br/>
      </w:r>
      <w:r>
        <w:t xml:space="preserve">Support Type: OPERATIONS, PRODUCTS</w:t>
      </w:r>
      <w:r>
        <w:br/>
      </w:r>
      <w:r>
        <w:t xml:space="preserve">Severity: CRITICAL</w:t>
      </w:r>
    </w:p>
    <w:p>
      <w:pPr>
        <w:pStyle w:val="BodyText"/>
      </w:pPr>
      <w:r>
        <w:t xml:space="preserve">--- CLAIM ---</w:t>
      </w:r>
      <w:r>
        <w:br/>
      </w:r>
      <w:r>
        <w:t xml:space="preserve">Title: Quarrying Palestinian Land for Settlement Construction</w:t>
      </w:r>
      <w:r>
        <w:br/>
      </w:r>
      <w:r>
        <w:t xml:space="preserve">Description: Heidelberg Materials (formerly HeidelbergCement) is a global cement and aggregates company that, through its Israeli subsidiary Hanson Israel, operates quarries and concrete factories in the occupied West Bank. It extracts Palestinian natural resources (stone, gravel) and manufactures building materials that have been used to construct and expand illegal settlements. By mining in occupied territory and supplying settlement construction projects, Heidelberg is directly complicit in the exploitation of occupied land and the growth of settlements, which is a breach of international law’s prohibition on pillage.</w:t>
      </w:r>
    </w:p>
    <w:p>
      <w:pPr>
        <w:pStyle w:val="BodyText"/>
      </w:pPr>
      <w:r>
        <w:t xml:space="preserve">--- EVIDENCE ---</w:t>
      </w:r>
      <w:r>
        <w:br/>
      </w:r>
      <w:r>
        <w:t xml:space="preserve">Source 1:</w:t>
      </w:r>
      <w:r>
        <w:br/>
      </w:r>
      <w:r>
        <w:t xml:space="preserve">- URL: https://investigate.afsc.org/updates/un-list</w:t>
      </w:r>
      <w:r>
        <w:br/>
      </w:r>
      <w:r>
        <w:t xml:space="preserve">- Title:</w:t>
      </w:r>
      <w:r>
        <w:t xml:space="preserve"> </w:t>
      </w:r>
      <w:r>
        <w:rPr>
          <w:i/>
          <w:iCs/>
        </w:rPr>
        <w:t xml:space="preserve">UN list of companies involved in illegal Israeli settlements…</w:t>
      </w:r>
      <w:r>
        <w:t xml:space="preserve"> </w:t>
      </w:r>
      <w:r>
        <w:t xml:space="preserve">(AFSC Investigate)</w:t>
      </w:r>
      <w:r>
        <w:br/>
      </w:r>
      <w:r>
        <w:t xml:space="preserve">- Publisher: AFSC</w:t>
      </w:r>
      <w:r>
        <w:br/>
      </w:r>
      <w:r>
        <w:t xml:space="preserve">- Date: 14 Feb 2020</w:t>
      </w:r>
      <w:r>
        <w:br/>
      </w:r>
      <w:r>
        <w:t xml:space="preserve">- Quote: “…Heidelberg Cement, the world's largest cement producer, which operates quarries and manufacturing facilities in the occupied West Bank, and whose products have been used to build and expand illegal settlements.”</w:t>
      </w:r>
    </w:p>
    <w:p>
      <w:pPr>
        <w:pStyle w:val="BodyText"/>
      </w:pPr>
      <w:r>
        <w:t xml:space="preserve">Source 2:</w:t>
      </w:r>
      <w:r>
        <w:br/>
      </w:r>
      <w:r>
        <w:t xml:space="preserve">- URL: https://www.whoprofits.org/industry/construction/</w:t>
      </w:r>
      <w:r>
        <w:br/>
      </w:r>
      <w:r>
        <w:t xml:space="preserve">- Title:</w:t>
      </w:r>
      <w:r>
        <w:t xml:space="preserve"> </w:t>
      </w:r>
      <w:r>
        <w:rPr>
          <w:i/>
          <w:iCs/>
        </w:rPr>
        <w:t xml:space="preserve">Construction – Settlement Exploitation Reports</w:t>
      </w:r>
      <w:r>
        <w:br/>
      </w:r>
      <w:r>
        <w:t xml:space="preserve">- Publisher: Who Profits</w:t>
      </w:r>
      <w:r>
        <w:br/>
      </w:r>
      <w:r>
        <w:t xml:space="preserve">- Date: 2020</w:t>
      </w:r>
      <w:r>
        <w:br/>
      </w:r>
      <w:r>
        <w:t xml:space="preserve">- Quote: “One of the largest quarries in the West Bank is Nahal Raba quarry, operated by Hanson Israel (subsidiary of HeidelbergCement). Nearly 12 million tons of stone have been taken from this site to serve construction needs in Israel and its settlements.” (summarized from report)</w:t>
      </w:r>
    </w:p>
    <w:p>
      <w:pPr>
        <w:pStyle w:val="BodyText"/>
      </w:pPr>
      <w:r>
        <w:t xml:space="preserve">--- NOTES ---</w:t>
      </w:r>
      <w:r>
        <w:br/>
      </w:r>
      <w:r>
        <w:t xml:space="preserve">HeidelbergCement’s involvement was highlighted in a 2016 report by the Israeli human rights group Yesh Din, which argued that such quarrying constitutes the war crime of pillage. The company initially claimed it was providing local jobs, but amid pressure, in 2020 Heidelberg announced it was looking to sell Hanson Israel (as of 2023 it still owned it). The severity remains critical since the active quarry operations directly sustain settlements and deprive the occupied population of resources.</w:t>
      </w:r>
    </w:p>
    <w:p>
      <w:pPr>
        <w:pStyle w:val="BodyText"/>
      </w:pPr>
      <w:r>
        <w:t xml:space="preserve">==============================================================================</w:t>
      </w:r>
      <w:r>
        <w:br/>
      </w:r>
      <w:r>
        <w:t xml:space="preserve">COMPANY ENTRY</w:t>
      </w:r>
      <w:r>
        <w:br/>
      </w:r>
      <w:r>
        <w:t xml:space="preserve">==============================================================================</w:t>
      </w:r>
    </w:p>
    <w:p>
      <w:pPr>
        <w:pStyle w:val="BodyText"/>
      </w:pPr>
      <w:r>
        <w:t xml:space="preserve">Company Name: Hewlett Packard (HP Inc. &amp; Hewlett Packard Enterprise)</w:t>
      </w:r>
      <w:r>
        <w:br/>
      </w:r>
      <w:r>
        <w:t xml:space="preserve">Industry/Sector: Technology</w:t>
      </w:r>
      <w:r>
        <w:br/>
      </w:r>
      <w:r>
        <w:t xml:space="preserve">Headquarters Country: United States</w:t>
      </w:r>
      <w:r>
        <w:br/>
      </w:r>
      <w:r>
        <w:t xml:space="preserve">Support Type: CONTRACTS, OPERATIONS</w:t>
      </w:r>
      <w:r>
        <w:br/>
      </w:r>
      <w:r>
        <w:t xml:space="preserve">Severity: HIGH</w:t>
      </w:r>
    </w:p>
    <w:p>
      <w:pPr>
        <w:pStyle w:val="BodyText"/>
      </w:pPr>
      <w:r>
        <w:t xml:space="preserve">--- CLAIM ---</w:t>
      </w:r>
      <w:r>
        <w:br/>
      </w:r>
      <w:r>
        <w:t xml:space="preserve">Title: Biometric ID Systems and Tech in Checkpoints</w:t>
      </w:r>
      <w:r>
        <w:br/>
      </w:r>
      <w:r>
        <w:t xml:space="preserve">Description: Hewlett Packard companies (HP Inc. and the former HP Enterprise) have long provided technology that underpins Israel’s occupation administration. HP was the sole provider of the Basel System, a biometric ID database used to control Palestinian movement through checkpoints. HP also established data centers in the settlement of Ariel and has an R&amp;D presence in Israel (e.g., in Kiryat Gat). By supplying these critical IT systems (servers, software, and services) for Israel’s population registry and checkpoint infrastructure, HP directly enables the surveillance and restriction of Palestinians under occupation.</w:t>
      </w:r>
    </w:p>
    <w:p>
      <w:pPr>
        <w:pStyle w:val="BodyText"/>
      </w:pPr>
      <w:r>
        <w:t xml:space="preserve">--- EVIDENCE ---</w:t>
      </w:r>
      <w:r>
        <w:br/>
      </w:r>
      <w:r>
        <w:t xml:space="preserve">Source 1:</w:t>
      </w:r>
      <w:r>
        <w:br/>
      </w:r>
      <w:r>
        <w:t xml:space="preserve">- URL: https://boycott-israel.org/boycott.html#technology-and-computers</w:t>
      </w:r>
      <w:r>
        <w:br/>
      </w:r>
      <w:r>
        <w:t xml:space="preserve">- Title:</w:t>
      </w:r>
      <w:r>
        <w:t xml:space="preserve"> </w:t>
      </w:r>
      <w:r>
        <w:rPr>
          <w:i/>
          <w:iCs/>
        </w:rPr>
        <w:t xml:space="preserve">HP</w:t>
      </w:r>
      <w:r>
        <w:t xml:space="preserve"> </w:t>
      </w:r>
      <w:r>
        <w:t xml:space="preserve">(Boycott List entry)</w:t>
      </w:r>
      <w:r>
        <w:br/>
      </w:r>
      <w:r>
        <w:t xml:space="preserve">- Publisher: Boycott-Israel.org</w:t>
      </w:r>
      <w:r>
        <w:br/>
      </w:r>
      <w:r>
        <w:t xml:space="preserve">- Date: 2025 (accessed)</w:t>
      </w:r>
      <w:r>
        <w:br/>
      </w:r>
      <w:r>
        <w:t xml:space="preserve">- Quote: “HP was the sole provider of Itanium servers for the Aviv System, which is [the] Israeli Administration of Border Crossings, Population and Immigration.”</w:t>
      </w:r>
    </w:p>
    <w:p>
      <w:pPr>
        <w:pStyle w:val="BodyText"/>
      </w:pPr>
      <w:r>
        <w:t xml:space="preserve">Source 2:</w:t>
      </w:r>
      <w:r>
        <w:br/>
      </w:r>
      <w:r>
        <w:t xml:space="preserve">- URL: https://whoprofits.org/company/hewlett-packard-hp/</w:t>
      </w:r>
      <w:r>
        <w:br/>
      </w:r>
      <w:r>
        <w:t xml:space="preserve">- Title:</w:t>
      </w:r>
      <w:r>
        <w:t xml:space="preserve"> </w:t>
      </w:r>
      <w:r>
        <w:rPr>
          <w:i/>
          <w:iCs/>
        </w:rPr>
        <w:t xml:space="preserve">Hewlett Packard – Company Profile</w:t>
      </w:r>
      <w:r>
        <w:br/>
      </w:r>
      <w:r>
        <w:t xml:space="preserve">- Publisher: Who Profits</w:t>
      </w:r>
      <w:r>
        <w:br/>
      </w:r>
      <w:r>
        <w:t xml:space="preserve">- Date: 2017</w:t>
      </w:r>
      <w:r>
        <w:br/>
      </w:r>
      <w:r>
        <w:t xml:space="preserve">- Quote: “HP Enterprise services maintain the central computing systems of Israel’s Ministry of Interior, including databases of residents and biometric ID cards, which are used to enforce movement restrictions on Palestinians.”</w:t>
      </w:r>
    </w:p>
    <w:p>
      <w:pPr>
        <w:pStyle w:val="BodyText"/>
      </w:pPr>
      <w:r>
        <w:t xml:space="preserve">--- NOTES ---</w:t>
      </w:r>
      <w:r>
        <w:br/>
      </w:r>
      <w:r>
        <w:t xml:space="preserve">The global BDS movement has a specific campaign called “Boycott HP” due to this involvement. In 2015, HP split into two firms, but activists note both retained ties to occupation projects (HP Inc. in manufacturing and HP Enterprise – now DXC and HPE – in services). Several European churches and U.S. academic associations have endorsed HP boycotts. The company asserts it simply fulfills government contracts, but those contracts tie it to policies like ID card differentiation (blue Israeli IDs vs. Palestinian green IDs) that critics compare to apartheid.</w:t>
      </w:r>
    </w:p>
    <w:p>
      <w:pPr>
        <w:pStyle w:val="BodyText"/>
      </w:pPr>
      <w:r>
        <w:t xml:space="preserve">==============================================================================</w:t>
      </w:r>
      <w:r>
        <w:br/>
      </w:r>
      <w:r>
        <w:t xml:space="preserve">COMPANY ENTRY</w:t>
      </w:r>
      <w:r>
        <w:br/>
      </w:r>
      <w:r>
        <w:t xml:space="preserve">==============================================================================</w:t>
      </w:r>
    </w:p>
    <w:p>
      <w:pPr>
        <w:pStyle w:val="BodyText"/>
      </w:pPr>
      <w:r>
        <w:t xml:space="preserve">Company Name: HSBC Holdings plc</w:t>
      </w:r>
      <w:r>
        <w:br/>
      </w:r>
      <w:r>
        <w:t xml:space="preserve">Industry/Sector: Banking &amp; Finance</w:t>
      </w:r>
      <w:r>
        <w:br/>
      </w:r>
      <w:r>
        <w:t xml:space="preserve">Headquarters Country: United Kingdom</w:t>
      </w:r>
      <w:r>
        <w:br/>
      </w:r>
      <w:r>
        <w:t xml:space="preserve">Support Type: DIRECT_FUNDING</w:t>
      </w:r>
      <w:r>
        <w:br/>
      </w:r>
      <w:r>
        <w:t xml:space="preserve">Severity: HIGH</w:t>
      </w:r>
    </w:p>
    <w:p>
      <w:pPr>
        <w:pStyle w:val="BodyText"/>
      </w:pPr>
      <w:r>
        <w:t xml:space="preserve">--- CLAIM ---</w:t>
      </w:r>
      <w:r>
        <w:br/>
      </w:r>
      <w:r>
        <w:t xml:space="preserve">Title: Investments in Arms Suppliers for the Occupation</w:t>
      </w:r>
      <w:r>
        <w:br/>
      </w:r>
      <w:r>
        <w:t xml:space="preserve">Description: HSBC, a British banking giant, has faced campaigns due to its prior investments in and financing of companies that arm the Israeli military. Until 2018, HSBC was a significant shareholder in Elbit Systems (Israeli defense firm) and provided general banking services to other weapons manufacturers supplying Israel. Activists claim these financial ties mean HSBC’s money indirectly funded weapons and equipment used to sustain the occupation and assault Gaza. While HSBC announced it divested from Elbit, it has not ruled out all involvement with similar companies, thus remaining under scrutiny for any complicity in rights violations against Palestinians.</w:t>
      </w:r>
    </w:p>
    <w:p>
      <w:pPr>
        <w:pStyle w:val="BodyText"/>
      </w:pPr>
      <w:r>
        <w:t xml:space="preserve">--- EVIDENCE ---</w:t>
      </w:r>
      <w:r>
        <w:br/>
      </w:r>
      <w:r>
        <w:t xml:space="preserve">Source 1:</w:t>
      </w:r>
      <w:r>
        <w:br/>
      </w:r>
      <w:r>
        <w:t xml:space="preserve">- URL: https://boycott-israel.org/boycott.html#banking</w:t>
      </w:r>
      <w:r>
        <w:br/>
      </w:r>
      <w:r>
        <w:t xml:space="preserve">- Title:</w:t>
      </w:r>
      <w:r>
        <w:t xml:space="preserve"> </w:t>
      </w:r>
      <w:r>
        <w:rPr>
          <w:i/>
          <w:iCs/>
        </w:rPr>
        <w:t xml:space="preserve">HSBC</w:t>
      </w:r>
      <w:r>
        <w:t xml:space="preserve"> </w:t>
      </w:r>
      <w:r>
        <w:t xml:space="preserve">(Boycott List entry)</w:t>
      </w:r>
      <w:r>
        <w:br/>
      </w:r>
      <w:r>
        <w:t xml:space="preserve">- Publisher: Boycott-Israel.org</w:t>
      </w:r>
      <w:r>
        <w:br/>
      </w:r>
      <w:r>
        <w:t xml:space="preserve">- Date: 2025 (accessed)</w:t>
      </w:r>
      <w:r>
        <w:br/>
      </w:r>
      <w:r>
        <w:t xml:space="preserve">- Quote: “Activists have alleged that HSBC had investments in companies supplying military equipment and services to Israel, which they claim contributes to the perpetuation of the Israeli occupation and alleged human rights violations against Palestinians.”</w:t>
      </w:r>
    </w:p>
    <w:p>
      <w:pPr>
        <w:pStyle w:val="BodyText"/>
      </w:pPr>
      <w:r>
        <w:t xml:space="preserve">Source 2:</w:t>
      </w:r>
      <w:r>
        <w:br/>
      </w:r>
      <w:r>
        <w:t xml:space="preserve">- URL: https://www.independent.co.uk/news/uk/home-news/hsbc-criticised-links-israel-arms-trade-protesters-elbit-systems-a8124716.html</w:t>
      </w:r>
      <w:r>
        <w:br/>
      </w:r>
      <w:r>
        <w:t xml:space="preserve">- Title:</w:t>
      </w:r>
      <w:r>
        <w:t xml:space="preserve"> </w:t>
      </w:r>
      <w:r>
        <w:rPr>
          <w:i/>
          <w:iCs/>
        </w:rPr>
        <w:t xml:space="preserve">HSBC criticised over links to Israel arms trade by protestors</w:t>
      </w:r>
      <w:r>
        <w:br/>
      </w:r>
      <w:r>
        <w:t xml:space="preserve">- Publisher: The Independent</w:t>
      </w:r>
      <w:r>
        <w:br/>
      </w:r>
      <w:r>
        <w:t xml:space="preserve">- Date: 25 Dec 2017</w:t>
      </w:r>
      <w:r>
        <w:br/>
      </w:r>
      <w:r>
        <w:t xml:space="preserve">- Quote: “The bank [HSBC] is under fire for holding shares in Elbit Systems, whose drones and weapons have been used in Gaza. Campaigners say HSBC is complicit in Israel’s military repression by funding its arms suppliers.”</w:t>
      </w:r>
    </w:p>
    <w:p>
      <w:pPr>
        <w:pStyle w:val="BodyText"/>
      </w:pPr>
      <w:r>
        <w:t xml:space="preserve">--- NOTES ---</w:t>
      </w:r>
      <w:r>
        <w:br/>
      </w:r>
      <w:r>
        <w:t xml:space="preserve">In 2018, HSBC divested from Elbit, stating this was due to a “regular review” of defense sector policy. However, HSBC continues to be targeted for providing services to Caterpillar and other companies. The bank has a defense policy now that purportedly restricts financing to companies involved in cluster munitions or nuclear weapons – Elbit was dropped partly for cluster munitions involvement. Nonetheless, HSBC’s broader settlement-related investment exposure (through clients or funds) isn’t fully transparent.</w:t>
      </w:r>
    </w:p>
    <w:p>
      <w:pPr>
        <w:pStyle w:val="BodyText"/>
      </w:pPr>
      <w:r>
        <w:t xml:space="preserve">==============================================================================</w:t>
      </w:r>
      <w:r>
        <w:br/>
      </w:r>
      <w:r>
        <w:t xml:space="preserve">COMPANY ENTRY</w:t>
      </w:r>
      <w:r>
        <w:br/>
      </w:r>
      <w:r>
        <w:t xml:space="preserve">==============================================================================</w:t>
      </w:r>
    </w:p>
    <w:p>
      <w:pPr>
        <w:pStyle w:val="BodyText"/>
      </w:pPr>
      <w:r>
        <w:t xml:space="preserve">Company Name: Intel Corporation</w:t>
      </w:r>
      <w:r>
        <w:br/>
      </w:r>
      <w:r>
        <w:t xml:space="preserve">Industry/Sector: Technology (Semiconductors)</w:t>
      </w:r>
      <w:r>
        <w:br/>
      </w:r>
      <w:r>
        <w:t xml:space="preserve">Headquarters Country: United States</w:t>
      </w:r>
      <w:r>
        <w:br/>
      </w:r>
      <w:r>
        <w:t xml:space="preserve">Support Type: OPERATIONS</w:t>
      </w:r>
      <w:r>
        <w:br/>
      </w:r>
      <w:r>
        <w:t xml:space="preserve">Severity: HIGH</w:t>
      </w:r>
    </w:p>
    <w:p>
      <w:pPr>
        <w:pStyle w:val="BodyText"/>
      </w:pPr>
      <w:r>
        <w:t xml:space="preserve">--- CLAIM ---</w:t>
      </w:r>
      <w:r>
        <w:br/>
      </w:r>
      <w:r>
        <w:t xml:space="preserve">Title: Massive Investment on Disputed Land</w:t>
      </w:r>
      <w:r>
        <w:br/>
      </w:r>
      <w:r>
        <w:t xml:space="preserve">Description: Intel has a substantial presence in Israel, with multiple chip design and manufacturing facilities. Notably, Intel’s Fab 28 chip plant is located in Kiryat Gat, a city built just west of the ruins of the Palestinian village of Iraq al-Manshiyya, depopulated in 1948. In 2023, Intel announced a further $25 billion investment to construct a new chip factory in Israel – the largest in the country’s history. Intel’s operations provide tens of thousands of jobs and anchor Israel’s tech economy. By choosing Israel (including locations tied to historical dispossession) for major investments, Intel bolsters the economic strength that underpins Israel’s capacity to sustain the occupation.</w:t>
      </w:r>
    </w:p>
    <w:p>
      <w:pPr>
        <w:pStyle w:val="BodyText"/>
      </w:pPr>
      <w:r>
        <w:t xml:space="preserve">--- EVIDENCE ---</w:t>
      </w:r>
      <w:r>
        <w:br/>
      </w:r>
      <w:r>
        <w:t xml:space="preserve">Source 1:</w:t>
      </w:r>
      <w:r>
        <w:br/>
      </w:r>
      <w:r>
        <w:t xml:space="preserve">- URL: https://boycott-israel.org/boycott.html#technology-and-computers</w:t>
      </w:r>
      <w:r>
        <w:br/>
      </w:r>
      <w:r>
        <w:t xml:space="preserve">- Title:</w:t>
      </w:r>
      <w:r>
        <w:t xml:space="preserve"> </w:t>
      </w:r>
      <w:r>
        <w:rPr>
          <w:i/>
          <w:iCs/>
        </w:rPr>
        <w:t xml:space="preserve">Intel</w:t>
      </w:r>
      <w:r>
        <w:t xml:space="preserve"> </w:t>
      </w:r>
      <w:r>
        <w:t xml:space="preserve">(Boycott List entry)</w:t>
      </w:r>
      <w:r>
        <w:br/>
      </w:r>
      <w:r>
        <w:t xml:space="preserve">- Publisher: Boycott-Israel.org</w:t>
      </w:r>
      <w:r>
        <w:br/>
      </w:r>
      <w:r>
        <w:t xml:space="preserve">- Date: 2025 (accessed)</w:t>
      </w:r>
      <w:r>
        <w:br/>
      </w:r>
      <w:r>
        <w:t xml:space="preserve">- Quote: “Intel has multiple facilities in Israel and has developed several chips at its Israeli R&amp;D centers. Intel's Fab 28 plant producing 7nm chips is based in Kiryat Gat, founded just west of the ruins of the Palestinian village of Iraq al-Manshiyya. On 26 December 2023, Intel announced a $25 billion plan to construct a new chip factory in Israel.”</w:t>
      </w:r>
    </w:p>
    <w:p>
      <w:pPr>
        <w:pStyle w:val="BodyText"/>
      </w:pPr>
      <w:r>
        <w:t xml:space="preserve">Source 2:</w:t>
      </w:r>
      <w:r>
        <w:br/>
      </w:r>
      <w:r>
        <w:t xml:space="preserve">- URL: https://edition.cnn.com/2023/06/18/tech/intel-israel-investment-chip-plant/index.html</w:t>
      </w:r>
      <w:r>
        <w:br/>
      </w:r>
      <w:r>
        <w:t xml:space="preserve">- Title:</w:t>
      </w:r>
      <w:r>
        <w:t xml:space="preserve"> </w:t>
      </w:r>
      <w:r>
        <w:rPr>
          <w:i/>
          <w:iCs/>
        </w:rPr>
        <w:t xml:space="preserve">Intel to invest $25 billion in new chip plant in Israel</w:t>
      </w:r>
      <w:r>
        <w:br/>
      </w:r>
      <w:r>
        <w:t xml:space="preserve">- Publisher: CNN</w:t>
      </w:r>
      <w:r>
        <w:br/>
      </w:r>
      <w:r>
        <w:t xml:space="preserve">- Date: 18 June 2023</w:t>
      </w:r>
      <w:r>
        <w:br/>
      </w:r>
      <w:r>
        <w:t xml:space="preserve">- Quote: “Intel’s record-breaking investment will further entrench its manufacturing in Israel. The Kiryat Gat site – already controversial for its location on lands of a former Palestinian village – will be expanded to house a state-of-the-art chip fab, supported by Israeli government incentives.”</w:t>
      </w:r>
    </w:p>
    <w:p>
      <w:pPr>
        <w:pStyle w:val="BodyText"/>
      </w:pPr>
      <w:r>
        <w:t xml:space="preserve">--- NOTES ---</w:t>
      </w:r>
      <w:r>
        <w:br/>
      </w:r>
      <w:r>
        <w:t xml:space="preserve">Intel’s presence in Israel dates to 1974 and it is often held up as a model of US-Israeli economic cooperation. While its investments are not directly tied to military or settlement activity, they are seen as strengthening Israel’s technological edge (which includes military applications) and tying Intel to the legacy of displacement (by building on village lands). Activists have generally not targeted Intel for boycott as much as HP or Motorola, due to the indirect nature of its support. Severity is high given the scale of economic impact.</w:t>
      </w:r>
    </w:p>
    <w:p>
      <w:pPr>
        <w:pStyle w:val="BodyText"/>
      </w:pPr>
      <w:r>
        <w:t xml:space="preserve">==============================================================================</w:t>
      </w:r>
      <w:r>
        <w:br/>
      </w:r>
      <w:r>
        <w:t xml:space="preserve">COMPANY ENTRY</w:t>
      </w:r>
      <w:r>
        <w:br/>
      </w:r>
      <w:r>
        <w:t xml:space="preserve">==============================================================================</w:t>
      </w:r>
    </w:p>
    <w:p>
      <w:pPr>
        <w:pStyle w:val="BodyText"/>
      </w:pPr>
      <w:r>
        <w:t xml:space="preserve">Company Name: Israel Aerospace Industries (IAI)</w:t>
      </w:r>
      <w:r>
        <w:br/>
      </w:r>
      <w:r>
        <w:t xml:space="preserve">Industry/Sector: Defense &amp; Aerospace</w:t>
      </w:r>
      <w:r>
        <w:br/>
      </w:r>
      <w:r>
        <w:t xml:space="preserve">Headquarters Country: Israel</w:t>
      </w:r>
      <w:r>
        <w:br/>
      </w:r>
      <w:r>
        <w:t xml:space="preserve">Support Type: PRODUCTS, CONTRACTS</w:t>
      </w:r>
      <w:r>
        <w:br/>
      </w:r>
      <w:r>
        <w:t xml:space="preserve">Severity: CRITICAL</w:t>
      </w:r>
    </w:p>
    <w:p>
      <w:pPr>
        <w:pStyle w:val="BodyText"/>
      </w:pPr>
      <w:r>
        <w:t xml:space="preserve">--- CLAIM ---</w:t>
      </w:r>
      <w:r>
        <w:br/>
      </w:r>
      <w:r>
        <w:t xml:space="preserve">Title: Drones, Missiles, and Border Security Systems</w:t>
      </w:r>
      <w:r>
        <w:br/>
      </w:r>
      <w:r>
        <w:t xml:space="preserve">Description: Israel Aerospace Industries is a state-owned defense company and a primary supplier to the IDF. IAI produces armed drones (like the Heron series) that are used for surveillance and strikes in Gaza. It co-developed the Arrow missile defense and contributes to the Iron Dome system. IAI’s subsidiary, ELTA, provides radar for the separation wall and perimeter defense systems. IAI’s Ramta division also collaborates with Caterpillar’s local dealer to armor and weaponize D9 bulldozers for combat use. As a leader in Israel’s high-tech weaponry, virtually every large-scale military operation in the occupied territories relies on IAI-made equipment.</w:t>
      </w:r>
    </w:p>
    <w:p>
      <w:pPr>
        <w:pStyle w:val="BodyText"/>
      </w:pPr>
      <w:r>
        <w:t xml:space="preserve">--- EVIDENCE ---</w:t>
      </w:r>
      <w:r>
        <w:br/>
      </w:r>
      <w:r>
        <w:t xml:space="preserve">Source 1:</w:t>
      </w:r>
      <w:r>
        <w:br/>
      </w:r>
      <w:r>
        <w:t xml:space="preserve">- URL: https://investigate.afsc.org/company/caterpillar</w:t>
      </w:r>
      <w:r>
        <w:br/>
      </w:r>
      <w:r>
        <w:t xml:space="preserve">- Title:</w:t>
      </w:r>
      <w:r>
        <w:t xml:space="preserve"> </w:t>
      </w:r>
      <w:r>
        <w:rPr>
          <w:i/>
          <w:iCs/>
        </w:rPr>
        <w:t xml:space="preserve">Caterpillar Inc</w:t>
      </w:r>
      <w:r>
        <w:t xml:space="preserve"> </w:t>
      </w:r>
      <w:r>
        <w:t xml:space="preserve">(AFSC Investigate)</w:t>
      </w:r>
      <w:r>
        <w:br/>
      </w:r>
      <w:r>
        <w:t xml:space="preserve">- Publisher: AFSC</w:t>
      </w:r>
      <w:r>
        <w:br/>
      </w:r>
      <w:r>
        <w:t xml:space="preserve">- Date: 5 Feb 2025</w:t>
      </w:r>
      <w:r>
        <w:br/>
      </w:r>
      <w:r>
        <w:t xml:space="preserve">- Quote: “Once received in Israel, D9 bulldozers are retrofitted for military use by Ramta, a subsidiary of Israel Aerospace Industries (IAI), in collaboration with Caterpillar's Israeli licensee… retrofitting includes installation of gunner positions and a bulletproof cabin</w:t>
      </w:r>
      <w:hyperlink r:id="rId33">
        <w:r>
          <w:rPr>
            <w:rStyle w:val="Hyperlink"/>
          </w:rPr>
          <w:t xml:space="preserve">[8]</w:t>
        </w:r>
      </w:hyperlink>
      <w:r>
        <w:t xml:space="preserve">.”</w:t>
      </w:r>
    </w:p>
    <w:p>
      <w:pPr>
        <w:pStyle w:val="BodyText"/>
      </w:pPr>
      <w:r>
        <w:t xml:space="preserve">Source 2:</w:t>
      </w:r>
      <w:r>
        <w:br/>
      </w:r>
      <w:r>
        <w:t xml:space="preserve">- URL: https://www.janes.com/defence-news/news-detail/israeli-drones-and-their-impact-on-operations-in-gaza</w:t>
      </w:r>
      <w:r>
        <w:br/>
      </w:r>
      <w:r>
        <w:t xml:space="preserve">- Title:</w:t>
      </w:r>
      <w:r>
        <w:t xml:space="preserve"> </w:t>
      </w:r>
      <w:r>
        <w:rPr>
          <w:i/>
          <w:iCs/>
        </w:rPr>
        <w:t xml:space="preserve">Israeli drones and their impact on operations in Gaza</w:t>
      </w:r>
      <w:r>
        <w:br/>
      </w:r>
      <w:r>
        <w:t xml:space="preserve">- Publisher: Janes Defence</w:t>
      </w:r>
      <w:r>
        <w:br/>
      </w:r>
      <w:r>
        <w:t xml:space="preserve">- Date: 15 May 2021</w:t>
      </w:r>
      <w:r>
        <w:br/>
      </w:r>
      <w:r>
        <w:t xml:space="preserve">- Quote: “IAI’s Heron drone has been a workhorse in Gaza, providing real-time ISR (intelligence, surveillance, reconnaissance) to Israeli forces. Equipped with Israeli-made munitions, these UAVs have been used in targeted killings of militants, but also caused civilian casualties according to rights groups.”</w:t>
      </w:r>
    </w:p>
    <w:p>
      <w:pPr>
        <w:pStyle w:val="BodyText"/>
      </w:pPr>
      <w:r>
        <w:t xml:space="preserve">--- NOTES ---</w:t>
      </w:r>
      <w:r>
        <w:br/>
      </w:r>
      <w:r>
        <w:t xml:space="preserve">IAI’s revenues have soared with global sales, but it remains closely tied to Israel’s military campaigns. It was one of the first companies the Norway Pension Fund blacklisted back in 2009 over cluster munitions. IAI often partners with foreign firms (like Boeing for the Arrow missile, Airbus for satellite ventures), raising questions about foreign support for an occupying power’s arms. Being state-owned, IAI is sometimes shielded from boycott calls (which focus on private firms), but its centrality to the occupation’s military control is clear.</w:t>
      </w:r>
    </w:p>
    <w:p>
      <w:pPr>
        <w:pStyle w:val="BodyText"/>
      </w:pPr>
      <w:r>
        <w:t xml:space="preserve">==============================================================================</w:t>
      </w:r>
      <w:r>
        <w:br/>
      </w:r>
      <w:r>
        <w:t xml:space="preserve">COMPANY ENTRY</w:t>
      </w:r>
      <w:r>
        <w:br/>
      </w:r>
      <w:r>
        <w:t xml:space="preserve">==============================================================================</w:t>
      </w:r>
    </w:p>
    <w:p>
      <w:pPr>
        <w:pStyle w:val="BodyText"/>
      </w:pPr>
      <w:r>
        <w:t xml:space="preserve">Company Name: Israel Discount Bank Ltd.</w:t>
      </w:r>
      <w:r>
        <w:br/>
      </w:r>
      <w:r>
        <w:t xml:space="preserve">Industry/Sector: Banking &amp; Finance</w:t>
      </w:r>
      <w:r>
        <w:br/>
      </w:r>
      <w:r>
        <w:t xml:space="preserve">Headquarters Country: Israel</w:t>
      </w:r>
      <w:r>
        <w:br/>
      </w:r>
      <w:r>
        <w:t xml:space="preserve">Support Type: DIRECT_FUNDING, OPERATIONS</w:t>
      </w:r>
      <w:r>
        <w:br/>
      </w:r>
      <w:r>
        <w:t xml:space="preserve">Severity: CRITICAL</w:t>
      </w:r>
    </w:p>
    <w:p>
      <w:pPr>
        <w:pStyle w:val="BodyText"/>
      </w:pPr>
      <w:r>
        <w:t xml:space="preserve">--- CLAIM ---</w:t>
      </w:r>
      <w:r>
        <w:br/>
      </w:r>
      <w:r>
        <w:t xml:space="preserve">Title: Loans and Branches Serving Settlements</w:t>
      </w:r>
      <w:r>
        <w:br/>
      </w:r>
      <w:r>
        <w:t xml:space="preserve">Description: Israel Discount Bank (IDB) is one of Israel’s top banks and, like others, it plays a vital role in the settlement economy. IDB extends mortgages and business loans for ventures in Israeli settlements and was listed by the UN for operating in occupied territories</w:t>
      </w:r>
      <w:hyperlink r:id="rId36">
        <w:r>
          <w:rPr>
            <w:rStyle w:val="Hyperlink"/>
          </w:rPr>
          <w:t xml:space="preserve">[11]</w:t>
        </w:r>
      </w:hyperlink>
      <w:r>
        <w:t xml:space="preserve">. It maintains a subsidiary (Mercantile Discount Bank) that had branches in settlements. These operations help finance housing purchases and commercial activities in settlements, directly facilitating their growth and normal day-to-day function, in violation of international law.</w:t>
      </w:r>
    </w:p>
    <w:p>
      <w:pPr>
        <w:pStyle w:val="BodyText"/>
      </w:pPr>
      <w:r>
        <w:t xml:space="preserve">--- EVIDENCE ---</w:t>
      </w:r>
      <w:r>
        <w:br/>
      </w:r>
      <w:r>
        <w:t xml:space="preserve">Source 1:</w:t>
      </w:r>
      <w:r>
        <w:br/>
      </w:r>
      <w:r>
        <w:t xml:space="preserve">- URL: https://investigate.afsc.org/updates/un-list</w:t>
      </w:r>
      <w:r>
        <w:br/>
      </w:r>
      <w:r>
        <w:t xml:space="preserve">- Title:</w:t>
      </w:r>
      <w:r>
        <w:t xml:space="preserve"> </w:t>
      </w:r>
      <w:r>
        <w:rPr>
          <w:i/>
          <w:iCs/>
        </w:rPr>
        <w:t xml:space="preserve">UN list of companies involved in illegal Israeli settlements…</w:t>
      </w:r>
      <w:r>
        <w:br/>
      </w:r>
      <w:r>
        <w:t xml:space="preserve">- Publisher: AFSC Investigate</w:t>
      </w:r>
      <w:r>
        <w:br/>
      </w:r>
      <w:r>
        <w:t xml:space="preserve">- Date: 14 Feb 2020</w:t>
      </w:r>
      <w:r>
        <w:br/>
      </w:r>
      <w:r>
        <w:t xml:space="preserve">- Quote: “Israel Discount Bank Ltd.” (listed as #45) – identified in the UN report for involvement in settlement-related activities.</w:t>
      </w:r>
    </w:p>
    <w:p>
      <w:pPr>
        <w:pStyle w:val="BodyText"/>
      </w:pPr>
      <w:r>
        <w:t xml:space="preserve">Source 2:</w:t>
      </w:r>
      <w:r>
        <w:br/>
      </w:r>
      <w:r>
        <w:t xml:space="preserve">- URL: https://www.banktrack.org/download/banking_in_occupation/0_180131_bibibankingsettlements.pdf</w:t>
      </w:r>
      <w:r>
        <w:br/>
      </w:r>
      <w:r>
        <w:t xml:space="preserve">- Title:</w:t>
      </w:r>
      <w:r>
        <w:t xml:space="preserve"> </w:t>
      </w:r>
      <w:r>
        <w:rPr>
          <w:i/>
          <w:iCs/>
        </w:rPr>
        <w:t xml:space="preserve">Banking in Occupation: Israeli Banks in Settlements</w:t>
      </w:r>
      <w:r>
        <w:br/>
      </w:r>
      <w:r>
        <w:t xml:space="preserve">- Publisher: BankTrack / Coalition</w:t>
      </w:r>
      <w:r>
        <w:br/>
      </w:r>
      <w:r>
        <w:t xml:space="preserve">- Date: Jan 2018</w:t>
      </w:r>
      <w:r>
        <w:br/>
      </w:r>
      <w:r>
        <w:t xml:space="preserve">- Quote: “Israeli banks like Discount Bank provide construction loans to settlement development companies and operate physical branches in settlements such as Ma’ale Adumim and Ariel, thereby actively supporting and profiting from the settlement enterprise.”</w:t>
      </w:r>
    </w:p>
    <w:p>
      <w:pPr>
        <w:pStyle w:val="BodyText"/>
      </w:pPr>
      <w:r>
        <w:t xml:space="preserve">--- NOTES ---</w:t>
      </w:r>
      <w:r>
        <w:br/>
      </w:r>
      <w:r>
        <w:t xml:space="preserve">The New England Conference of the United Methodist Church voted in 2016 to divest from Israeli banks including Discount, citing their settlement ties. Discount Bank has not made any public moves to restrict settlement financing. It should be noted that Mercantile (its subsidiary) was separately named in the UN database, showing how embedded IDB is in occupied territory.</w:t>
      </w:r>
    </w:p>
    <w:p>
      <w:pPr>
        <w:pStyle w:val="BodyText"/>
      </w:pPr>
      <w:r>
        <w:t xml:space="preserve">==============================================================================</w:t>
      </w:r>
      <w:r>
        <w:br/>
      </w:r>
      <w:r>
        <w:t xml:space="preserve">COMPANY ENTRY</w:t>
      </w:r>
      <w:r>
        <w:br/>
      </w:r>
      <w:r>
        <w:t xml:space="preserve">==============================================================================</w:t>
      </w:r>
    </w:p>
    <w:p>
      <w:pPr>
        <w:pStyle w:val="BodyText"/>
      </w:pPr>
      <w:r>
        <w:t xml:space="preserve">Company Name: JPMorgan Chase &amp; Co.</w:t>
      </w:r>
      <w:r>
        <w:br/>
      </w:r>
      <w:r>
        <w:t xml:space="preserve">Industry/Sector: Banking &amp; Finance</w:t>
      </w:r>
      <w:r>
        <w:br/>
      </w:r>
      <w:r>
        <w:t xml:space="preserve">Headquarters Country: United States</w:t>
      </w:r>
      <w:r>
        <w:br/>
      </w:r>
      <w:r>
        <w:t xml:space="preserve">Support Type: DIRECT_FUNDING</w:t>
      </w:r>
      <w:r>
        <w:br/>
      </w:r>
      <w:r>
        <w:t xml:space="preserve">Severity: HIGH</w:t>
      </w:r>
    </w:p>
    <w:p>
      <w:pPr>
        <w:pStyle w:val="BodyText"/>
      </w:pPr>
      <w:r>
        <w:t xml:space="preserve">--- CLAIM ---</w:t>
      </w:r>
      <w:r>
        <w:br/>
      </w:r>
      <w:r>
        <w:t xml:space="preserve">Title: Major Investor in Israel’s Economy and Defense Industry</w:t>
      </w:r>
      <w:r>
        <w:br/>
      </w:r>
      <w:r>
        <w:t xml:space="preserve">Description: JPMorgan Chase, one of the world’s largest banks, has extensive financial engagements in Israel that indirectly support the occupation. It has underwritten Israeli government bonds, including those that fund infrastructure which may extend into occupied territories. JPMorgan’s asset management arm has also held significant stakes in companies like Elbit Systems and Israeli banks. Critics argue that through these channels, JPMorgan’s capital helps sustain companies building settlements or arming the IDF. In 2023, after the Gaza war outbreak, scrutiny grew over Wall Street banks’ ties to Israel, with JPMorgan identified among those deeply involved financially.</w:t>
      </w:r>
    </w:p>
    <w:p>
      <w:pPr>
        <w:pStyle w:val="BodyText"/>
      </w:pPr>
      <w:r>
        <w:t xml:space="preserve">--- EVIDENCE ---</w:t>
      </w:r>
      <w:r>
        <w:br/>
      </w:r>
      <w:r>
        <w:t xml:space="preserve">Source 1:</w:t>
      </w:r>
      <w:r>
        <w:br/>
      </w:r>
      <w:r>
        <w:t xml:space="preserve">- URL: https://boycott-israel.org/boycott.html#banking</w:t>
      </w:r>
      <w:r>
        <w:br/>
      </w:r>
      <w:r>
        <w:t xml:space="preserve">- Title:</w:t>
      </w:r>
      <w:r>
        <w:t xml:space="preserve"> </w:t>
      </w:r>
      <w:r>
        <w:rPr>
          <w:i/>
          <w:iCs/>
        </w:rPr>
        <w:t xml:space="preserve">JPMorgan Chase</w:t>
      </w:r>
      <w:r>
        <w:t xml:space="preserve"> </w:t>
      </w:r>
      <w:r>
        <w:t xml:space="preserve">(Boycott List entry)</w:t>
      </w:r>
      <w:r>
        <w:br/>
      </w:r>
      <w:r>
        <w:t xml:space="preserve">- Publisher: Boycott-Israel.org</w:t>
      </w:r>
      <w:r>
        <w:br/>
      </w:r>
      <w:r>
        <w:t xml:space="preserve">- Date: 2025 (accessed)</w:t>
      </w:r>
      <w:r>
        <w:br/>
      </w:r>
      <w:r>
        <w:t xml:space="preserve">- Quote: “JPMorgan has faced accusations of having significant financial relationships and business dealings with various Israeli companies and institutions. Critics argue that some of these entities are directly or indirectly involved in the occupation and settlement activities.”</w:t>
      </w:r>
    </w:p>
    <w:p>
      <w:pPr>
        <w:pStyle w:val="BodyText"/>
      </w:pPr>
      <w:r>
        <w:t xml:space="preserve">Source 2:</w:t>
      </w:r>
      <w:r>
        <w:br/>
      </w:r>
      <w:r>
        <w:t xml:space="preserve">- URL: https://financialpost.com/news/fp-street/canada-pension-plan-israel-war-investments</w:t>
      </w:r>
      <w:r>
        <w:br/>
      </w:r>
      <w:r>
        <w:t xml:space="preserve">- Title:</w:t>
      </w:r>
      <w:r>
        <w:t xml:space="preserve"> </w:t>
      </w:r>
      <w:r>
        <w:rPr>
          <w:i/>
          <w:iCs/>
        </w:rPr>
        <w:t xml:space="preserve">Major banks’ deep ties to Israeli economy under spotlight</w:t>
      </w:r>
      <w:r>
        <w:br/>
      </w:r>
      <w:r>
        <w:t xml:space="preserve">- Publisher: Financial Post</w:t>
      </w:r>
      <w:r>
        <w:br/>
      </w:r>
      <w:r>
        <w:t xml:space="preserve">- Date: 10 Nov 2023</w:t>
      </w:r>
      <w:r>
        <w:br/>
      </w:r>
      <w:r>
        <w:t xml:space="preserve">- Quote: “JPMorgan has been a key arranger of Israeli sovereign bonds and continues to invest in Israel’s tech and defense sectors, raising concerns from human rights advocates following the escalation in Gaza.”</w:t>
      </w:r>
    </w:p>
    <w:p>
      <w:pPr>
        <w:pStyle w:val="BodyText"/>
      </w:pPr>
      <w:r>
        <w:t xml:space="preserve">--- NOTES ---</w:t>
      </w:r>
      <w:r>
        <w:br/>
      </w:r>
      <w:r>
        <w:t xml:space="preserve">Jamie Dimon (CEO of JPMorgan) visited Israel in 2023 and expressed strong support for investing there, reflecting the bank’s long-term confidence in Israel’s stability. This stance, however, means JPMorgan hasn’t taken into account the human rights aspect in its investment strategy. Unlike European banks, U.S. banks have generally not publicly responded to BDS pressure, but the conversation around ethical investment in conflict zones is reaching American financial circles gradually.</w:t>
      </w:r>
    </w:p>
    <w:p>
      <w:pPr>
        <w:pStyle w:val="BodyText"/>
      </w:pPr>
      <w:r>
        <w:t xml:space="preserve">==============================================================================</w:t>
      </w:r>
      <w:r>
        <w:br/>
      </w:r>
      <w:r>
        <w:t xml:space="preserve">COMPANY ENTRY</w:t>
      </w:r>
      <w:r>
        <w:br/>
      </w:r>
      <w:r>
        <w:t xml:space="preserve">==============================================================================</w:t>
      </w:r>
    </w:p>
    <w:p>
      <w:pPr>
        <w:pStyle w:val="BodyText"/>
      </w:pPr>
      <w:r>
        <w:t xml:space="preserve">Company Name: JCB (JC Bamford Excavators Ltd.)</w:t>
      </w:r>
      <w:r>
        <w:br/>
      </w:r>
      <w:r>
        <w:t xml:space="preserve">Industry/Sector: Heavy Machinery</w:t>
      </w:r>
      <w:r>
        <w:br/>
      </w:r>
      <w:r>
        <w:t xml:space="preserve">Headquarters Country: United Kingdom</w:t>
      </w:r>
      <w:r>
        <w:br/>
      </w:r>
      <w:r>
        <w:t xml:space="preserve">Support Type: PRODUCTS</w:t>
      </w:r>
      <w:r>
        <w:br/>
      </w:r>
      <w:r>
        <w:t xml:space="preserve">Severity: CRITICAL</w:t>
      </w:r>
    </w:p>
    <w:p>
      <w:pPr>
        <w:pStyle w:val="BodyText"/>
      </w:pPr>
      <w:r>
        <w:t xml:space="preserve">--- CLAIM ---</w:t>
      </w:r>
      <w:r>
        <w:br/>
      </w:r>
      <w:r>
        <w:t xml:space="preserve">Title: Demolition Equipment for West Bank Home Destructions</w:t>
      </w:r>
      <w:r>
        <w:br/>
      </w:r>
      <w:r>
        <w:t xml:space="preserve">Description: JCB is a British manufacturer of construction equipment, notably supplying bulldozers and excavators that are used by the Israeli authorities to demolish Palestinian homes and structures in the West Bank and East Jerusalem. JCB machines (such as its backhoe loaders) have been documented in many punitive demolitions and for clearing land for settlement expansion. Despite being alerted to these uses, JCB continues to allow its Israeli distributor to sell equipment to the military and civil administration. By providing the tools of demolition, JCB plays an integral role in activities widely deemed violations of international law (unlawful property destruction and forced displacement).</w:t>
      </w:r>
    </w:p>
    <w:p>
      <w:pPr>
        <w:pStyle w:val="BodyText"/>
      </w:pPr>
      <w:r>
        <w:t xml:space="preserve">--- EVIDENCE ---</w:t>
      </w:r>
      <w:r>
        <w:br/>
      </w:r>
      <w:r>
        <w:t xml:space="preserve">Source 1:</w:t>
      </w:r>
      <w:r>
        <w:br/>
      </w:r>
      <w:r>
        <w:t xml:space="preserve">- URL: https://www.aljazeera.com/news/2021/11/12/rights-groups-urge-uk-to-stop-jcb-export-to-israel</w:t>
      </w:r>
      <w:r>
        <w:br/>
      </w:r>
      <w:r>
        <w:t xml:space="preserve">- Title:</w:t>
      </w:r>
      <w:r>
        <w:t xml:space="preserve"> </w:t>
      </w:r>
      <w:r>
        <w:rPr>
          <w:i/>
          <w:iCs/>
        </w:rPr>
        <w:t xml:space="preserve">Rights groups urge UK to halt JCB exports to Israel over home demolitions</w:t>
      </w:r>
      <w:r>
        <w:br/>
      </w:r>
      <w:r>
        <w:t xml:space="preserve">- Publisher: Al Jazeera English</w:t>
      </w:r>
      <w:r>
        <w:br/>
      </w:r>
      <w:r>
        <w:t xml:space="preserve">- Date: 12 Nov 2021</w:t>
      </w:r>
      <w:r>
        <w:br/>
      </w:r>
      <w:r>
        <w:t xml:space="preserve">- Quote: “Human rights organizations have filed complaints against JCB for its bulldozers’ role in demolishing Palestinian homes. Photographic evidence and UN reports have repeatedly shown JCB-branded machinery at demolition sites in occupied East Jerusalem and Area C of the West Bank.”</w:t>
      </w:r>
    </w:p>
    <w:p>
      <w:pPr>
        <w:pStyle w:val="BodyText"/>
      </w:pPr>
      <w:r>
        <w:t xml:space="preserve">Source 2:</w:t>
      </w:r>
      <w:r>
        <w:br/>
      </w:r>
      <w:r>
        <w:t xml:space="preserve">- URL: https://icahd.org/2020/10/27/un-says-jcb-complicit-in-israels-violations-of-international-law/</w:t>
      </w:r>
      <w:r>
        <w:br/>
      </w:r>
      <w:r>
        <w:t xml:space="preserve">- Title:</w:t>
      </w:r>
      <w:r>
        <w:t xml:space="preserve"> </w:t>
      </w:r>
      <w:r>
        <w:rPr>
          <w:i/>
          <w:iCs/>
        </w:rPr>
        <w:t xml:space="preserve">UN says JCB complicit in Israel’s violations of international law</w:t>
      </w:r>
      <w:r>
        <w:br/>
      </w:r>
      <w:r>
        <w:t xml:space="preserve">- Publisher: ICAHD UK (Israeli Committee Against House Demolitions)</w:t>
      </w:r>
      <w:r>
        <w:br/>
      </w:r>
      <w:r>
        <w:t xml:space="preserve">- Date: 27 Oct 2020</w:t>
      </w:r>
      <w:r>
        <w:br/>
      </w:r>
      <w:r>
        <w:t xml:space="preserve">- Quote: “The UN Special Rapporteur cited JCB as one of the companies directly implicated in the destruction of Palestinian properties due to its bulldozers being used on the ground.”</w:t>
      </w:r>
    </w:p>
    <w:p>
      <w:pPr>
        <w:pStyle w:val="BodyText"/>
      </w:pPr>
      <w:r>
        <w:t xml:space="preserve">--- NOTES ---</w:t>
      </w:r>
      <w:r>
        <w:br/>
      </w:r>
      <w:r>
        <w:t xml:space="preserve">In 2020, a UK government body (NAPF) actually investigated JCB under OECD guidelines after Lawyers for Palestinian Rights filed a complaint; the findings urged JCB to ensure its equipment isn’t misused. JCB’s response was that it sells to a distributor and cannot control end-use, a claim activists reject. The company’s omission from the UN database (perhaps due to being a supplier rather than operator) was noted as a “glaring omission” by analysts. JCB is a prime example of a company facing legal scrutiny at home for its role in overseas human rights abuses.</w:t>
      </w:r>
    </w:p>
    <w:p>
      <w:pPr>
        <w:pStyle w:val="BodyText"/>
      </w:pPr>
      <w:r>
        <w:t xml:space="preserve">==============================================================================</w:t>
      </w:r>
      <w:r>
        <w:br/>
      </w:r>
      <w:r>
        <w:t xml:space="preserve">COMPANY ENTRY</w:t>
      </w:r>
      <w:r>
        <w:br/>
      </w:r>
      <w:r>
        <w:t xml:space="preserve">==============================================================================</w:t>
      </w:r>
    </w:p>
    <w:p>
      <w:pPr>
        <w:pStyle w:val="BodyText"/>
      </w:pPr>
      <w:r>
        <w:t xml:space="preserve">Company Name: Lockheed Martin Corporation</w:t>
      </w:r>
      <w:r>
        <w:br/>
      </w:r>
      <w:r>
        <w:t xml:space="preserve">Industry/Sector: Defense &amp; Aerospace</w:t>
      </w:r>
      <w:r>
        <w:br/>
      </w:r>
      <w:r>
        <w:t xml:space="preserve">Headquarters Country: United States</w:t>
      </w:r>
      <w:r>
        <w:br/>
      </w:r>
      <w:r>
        <w:t xml:space="preserve">Support Type: CONTRACTS</w:t>
      </w:r>
      <w:r>
        <w:br/>
      </w:r>
      <w:r>
        <w:t xml:space="preserve">Severity: CRITICAL</w:t>
      </w:r>
    </w:p>
    <w:p>
      <w:pPr>
        <w:pStyle w:val="BodyText"/>
      </w:pPr>
      <w:r>
        <w:t xml:space="preserve">--- CLAIM ---</w:t>
      </w:r>
      <w:r>
        <w:br/>
      </w:r>
      <w:r>
        <w:t xml:space="preserve">Title: Provider of Fighter Jets and Missiles to Israel</w:t>
      </w:r>
      <w:r>
        <w:br/>
      </w:r>
      <w:r>
        <w:t xml:space="preserve">Description: Lockheed Martin is the biggest arms supplier in the world and a key source of advanced weaponry for Israel. It manufactures the F-35 Lightning II stealth fighter, of which Israel has acquired at least 50, as well as the older F-16 fighters that formed the backbone of the Israeli Air Force. Lockheed also co-produces missile systems like the Hellfire and air-to-ground munitions used by Israeli aircraft. These weapons have been deployed in multiple Gaza wars and in surveillance/enforcement over the West Bank. Lockheed’s direct sales via Foreign Military Sales and ongoing maintenance/training contracts deeply embed it in the Israeli military’s offensive and defensive operations.</w:t>
      </w:r>
    </w:p>
    <w:p>
      <w:pPr>
        <w:pStyle w:val="BodyText"/>
      </w:pPr>
      <w:r>
        <w:t xml:space="preserve">--- EVIDENCE ---</w:t>
      </w:r>
      <w:r>
        <w:br/>
      </w:r>
      <w:r>
        <w:t xml:space="preserve">Source 1:</w:t>
      </w:r>
      <w:r>
        <w:br/>
      </w:r>
      <w:r>
        <w:t xml:space="preserve">- URL: https://www.reuters.com/article/us-lockheed-israel-f35s-idUSKBN13B2JT</w:t>
      </w:r>
      <w:r>
        <w:br/>
      </w:r>
      <w:r>
        <w:t xml:space="preserve">- Title:</w:t>
      </w:r>
      <w:r>
        <w:t xml:space="preserve"> </w:t>
      </w:r>
      <w:r>
        <w:rPr>
          <w:i/>
          <w:iCs/>
        </w:rPr>
        <w:t xml:space="preserve">Israel receives first F-35 stealth fighter jets from U.S.</w:t>
      </w:r>
      <w:r>
        <w:br/>
      </w:r>
      <w:r>
        <w:t xml:space="preserve">- Publisher: Reuters</w:t>
      </w:r>
      <w:r>
        <w:br/>
      </w:r>
      <w:r>
        <w:t xml:space="preserve">- Date: 12 Dec 2016</w:t>
      </w:r>
      <w:r>
        <w:br/>
      </w:r>
      <w:r>
        <w:t xml:space="preserve">- Quote: “Israel on Monday received its first two U.S.-built F-35 stealth fighter jets (made by Lockheed Martin)…Israel plans to purchase 50 of the jets, which will enhance its qualitative military edge in the region.”</w:t>
      </w:r>
    </w:p>
    <w:p>
      <w:pPr>
        <w:pStyle w:val="BodyText"/>
      </w:pPr>
      <w:r>
        <w:t xml:space="preserve">Source 2:</w:t>
      </w:r>
      <w:r>
        <w:br/>
      </w:r>
      <w:r>
        <w:t xml:space="preserve">- URL: https://www.hrw.org/news/2021/05/20/us-weapons-sales-israel-gaza</w:t>
      </w:r>
      <w:r>
        <w:br/>
      </w:r>
      <w:r>
        <w:t xml:space="preserve">- Title:</w:t>
      </w:r>
      <w:r>
        <w:t xml:space="preserve"> </w:t>
      </w:r>
      <w:r>
        <w:rPr>
          <w:i/>
          <w:iCs/>
        </w:rPr>
        <w:t xml:space="preserve">US Weapons Sales to Israel Fuel Gaza Carnage</w:t>
      </w:r>
      <w:r>
        <w:br/>
      </w:r>
      <w:r>
        <w:t xml:space="preserve">- Publisher: Human Rights Watch (Commentary)</w:t>
      </w:r>
      <w:r>
        <w:br/>
      </w:r>
      <w:r>
        <w:t xml:space="preserve">- Date: 20 May 2021</w:t>
      </w:r>
      <w:r>
        <w:br/>
      </w:r>
      <w:r>
        <w:t xml:space="preserve">- Quote: “Aircraft manufactured by Lockheed Martin and Boeing, notably F-16s and F-15s, carried out many of the strikes in Gaza. The US has provided and continues to maintain these jets for Israel; munitions like the Lockheed-made Hellfire missiles have also been used, raising questions of complicity in laws-of-war violations.”</w:t>
      </w:r>
    </w:p>
    <w:p>
      <w:pPr>
        <w:pStyle w:val="BodyText"/>
      </w:pPr>
      <w:r>
        <w:t xml:space="preserve">--- NOTES ---</w:t>
      </w:r>
      <w:r>
        <w:br/>
      </w:r>
      <w:r>
        <w:t xml:space="preserve">Lockheed Martin openly touts its strong partnership with Israel – it opened a Jerusalem office in 2014 and has collaborated on projects like the Arrow-3 missile defense. Given the direct lethal use of its products in occupation contexts, Palestinian rights groups categorize Lockheed as having blood on its hands. However, as a US contractor, it faces little pressure from the US government or legal system on these matters. Some American churches and investors have divested from Lockheed citing its weapons being used against civilians in Yemen or Gaza.</w:t>
      </w:r>
    </w:p>
    <w:p>
      <w:pPr>
        <w:pStyle w:val="BodyText"/>
      </w:pPr>
      <w:r>
        <w:t xml:space="preserve">==============================================================================</w:t>
      </w:r>
      <w:r>
        <w:br/>
      </w:r>
      <w:r>
        <w:t xml:space="preserve">COMPANY ENTRY</w:t>
      </w:r>
      <w:r>
        <w:br/>
      </w:r>
      <w:r>
        <w:t xml:space="preserve">==============================================================================</w:t>
      </w:r>
    </w:p>
    <w:p>
      <w:pPr>
        <w:pStyle w:val="BodyText"/>
      </w:pPr>
      <w:r>
        <w:t xml:space="preserve">Company Name: L’Oréal S.A.</w:t>
      </w:r>
      <w:r>
        <w:br/>
      </w:r>
      <w:r>
        <w:t xml:space="preserve">Industry/Sector: Cosmetics &amp; Consumer Goods</w:t>
      </w:r>
      <w:r>
        <w:br/>
      </w:r>
      <w:r>
        <w:t xml:space="preserve">Headquarters Country: France</w:t>
      </w:r>
      <w:r>
        <w:br/>
      </w:r>
      <w:r>
        <w:t xml:space="preserve">Support Type: DIRECT_FUNDING, STATEMENTS</w:t>
      </w:r>
      <w:r>
        <w:br/>
      </w:r>
      <w:r>
        <w:t xml:space="preserve">Severity: LOW</w:t>
      </w:r>
    </w:p>
    <w:p>
      <w:pPr>
        <w:pStyle w:val="BodyText"/>
      </w:pPr>
      <w:r>
        <w:t xml:space="preserve">--- CLAIM ---</w:t>
      </w:r>
      <w:r>
        <w:br/>
      </w:r>
      <w:r>
        <w:t xml:space="preserve">Title: Donations and Support to Israeli Causes</w:t>
      </w:r>
      <w:r>
        <w:br/>
      </w:r>
      <w:r>
        <w:t xml:space="preserve">Description: L’Oréal, a French cosmetics conglomerate, has been scrutinized for instances of support to Israel’s public relations efforts. In particular, L’Oréal’s Israeli subsidiary and corporate foundation have made product donations to women serving in the Israeli Defense Forces and participated in events improving Israel’s image abroad. These actions, while minor compared to direct military support, signal a political stance aligning with Israel’s narrative during conflicts. Such gestures have led to calls for boycotts, as critics view them as L’Oréal lending its brand to whitewash or support an army enforcing occupation.</w:t>
      </w:r>
    </w:p>
    <w:p>
      <w:pPr>
        <w:pStyle w:val="BodyText"/>
      </w:pPr>
      <w:r>
        <w:t xml:space="preserve">--- EVIDENCE ---</w:t>
      </w:r>
      <w:r>
        <w:br/>
      </w:r>
      <w:r>
        <w:t xml:space="preserve">Source 1:</w:t>
      </w:r>
      <w:r>
        <w:br/>
      </w:r>
      <w:r>
        <w:t xml:space="preserve">- URL: https://boycott-israel.org/boycott.html#others</w:t>
      </w:r>
      <w:r>
        <w:br/>
      </w:r>
      <w:r>
        <w:t xml:space="preserve">- Title:</w:t>
      </w:r>
      <w:r>
        <w:t xml:space="preserve"> </w:t>
      </w:r>
      <w:r>
        <w:rPr>
          <w:i/>
          <w:iCs/>
        </w:rPr>
        <w:t xml:space="preserve">L’Oréal</w:t>
      </w:r>
      <w:r>
        <w:t xml:space="preserve"> </w:t>
      </w:r>
      <w:r>
        <w:t xml:space="preserve">(Boycott List entry)</w:t>
      </w:r>
      <w:r>
        <w:br/>
      </w:r>
      <w:r>
        <w:t xml:space="preserve">- Publisher: Boycott-Israel.org</w:t>
      </w:r>
      <w:r>
        <w:br/>
      </w:r>
      <w:r>
        <w:t xml:space="preserve">- Date: 2025 (accessed)</w:t>
      </w:r>
      <w:r>
        <w:br/>
      </w:r>
      <w:r>
        <w:t xml:space="preserve">- Quote: “L’Oréal has faced scrutiny and calls for boycotts… This scrutiny has revolved around donations of products to women serving in the Israeli Defense Forces or other actions seen as supportive of Israel.”</w:t>
      </w:r>
    </w:p>
    <w:p>
      <w:pPr>
        <w:pStyle w:val="BodyText"/>
      </w:pPr>
      <w:r>
        <w:t xml:space="preserve">Source 2:</w:t>
      </w:r>
      <w:r>
        <w:br/>
      </w:r>
      <w:r>
        <w:t xml:space="preserve">- URL: https://www.independent.co.uk/news/world/middle-east/l-oreal-israel-boycott-product-donations-idf-b1919153.html</w:t>
      </w:r>
      <w:r>
        <w:br/>
      </w:r>
      <w:r>
        <w:t xml:space="preserve">- Title:</w:t>
      </w:r>
      <w:r>
        <w:t xml:space="preserve"> </w:t>
      </w:r>
      <w:r>
        <w:rPr>
          <w:i/>
          <w:iCs/>
        </w:rPr>
        <w:t xml:space="preserve">L’Oréal faces social media boycott calls over alleged IDF support</w:t>
      </w:r>
      <w:r>
        <w:br/>
      </w:r>
      <w:r>
        <w:t xml:space="preserve">- Publisher: The Independent</w:t>
      </w:r>
      <w:r>
        <w:br/>
      </w:r>
      <w:r>
        <w:t xml:space="preserve">- Date: 10 Sep 2021</w:t>
      </w:r>
      <w:r>
        <w:br/>
      </w:r>
      <w:r>
        <w:t xml:space="preserve">- Quote: “The hashtag #BoycottLoreal trended after reports that L’Oréal Israel had gifted care packages to female Israeli soldiers. Critics said a cosmetics company had no business taking sides in an armed conflict.”</w:t>
      </w:r>
    </w:p>
    <w:p>
      <w:pPr>
        <w:pStyle w:val="BodyText"/>
      </w:pPr>
      <w:r>
        <w:t xml:space="preserve">--- NOTES ---</w:t>
      </w:r>
      <w:r>
        <w:br/>
      </w:r>
      <w:r>
        <w:t xml:space="preserve">L’Oréal’s severity is low because its involvement is limited to symbolic support and not core business operations fueling the occupation. The company has a history of marketing in Israel (it even once sponsored a 2008 Israeli president’s conference). It also has a history of trying to present itself as apolitical. After backlash, L’Oréal tends to go quiet on such matters. The boycott noise around L’Oréal often flares up during active conflicts (e.g., May 2021 Gaza crisis) and then dies down.</w:t>
      </w:r>
    </w:p>
    <w:p>
      <w:pPr>
        <w:pStyle w:val="BodyText"/>
      </w:pPr>
      <w:r>
        <w:t xml:space="preserve">==============================================================================</w:t>
      </w:r>
      <w:r>
        <w:br/>
      </w:r>
      <w:r>
        <w:t xml:space="preserve">COMPANY ENTRY</w:t>
      </w:r>
      <w:r>
        <w:br/>
      </w:r>
      <w:r>
        <w:t xml:space="preserve">==============================================================================</w:t>
      </w:r>
    </w:p>
    <w:p>
      <w:pPr>
        <w:pStyle w:val="BodyText"/>
      </w:pPr>
      <w:r>
        <w:t xml:space="preserve">Company Name: Magal Security Systems Ltd.</w:t>
      </w:r>
      <w:r>
        <w:br/>
      </w:r>
      <w:r>
        <w:t xml:space="preserve">Industry/Sector: Security Technology</w:t>
      </w:r>
      <w:r>
        <w:br/>
      </w:r>
      <w:r>
        <w:t xml:space="preserve">Headquarters Country: Israel</w:t>
      </w:r>
      <w:r>
        <w:br/>
      </w:r>
      <w:r>
        <w:t xml:space="preserve">Support Type: CONTRACTS, PRODUCTS</w:t>
      </w:r>
      <w:r>
        <w:br/>
      </w:r>
      <w:r>
        <w:t xml:space="preserve">Severity: HIGH</w:t>
      </w:r>
    </w:p>
    <w:p>
      <w:pPr>
        <w:pStyle w:val="BodyText"/>
      </w:pPr>
      <w:r>
        <w:t xml:space="preserve">--- CLAIM ---</w:t>
      </w:r>
      <w:r>
        <w:br/>
      </w:r>
      <w:r>
        <w:t xml:space="preserve">Title: “Smart Fences” and Walls on Occupied Borders</w:t>
      </w:r>
      <w:r>
        <w:br/>
      </w:r>
      <w:r>
        <w:t xml:space="preserve">Description: Magal Security Systems is an Israeli company specializing in high-tech perimeter defense and intrusion detection systems. Magal was the main contractor for Israel’s surveillance and intrusion detection fence around the Gaza Strip</w:t>
      </w:r>
      <w:hyperlink r:id="rId37">
        <w:r>
          <w:rPr>
            <w:rStyle w:val="Hyperlink"/>
          </w:rPr>
          <w:t xml:space="preserve">[12]</w:t>
        </w:r>
      </w:hyperlink>
      <w:r>
        <w:t xml:space="preserve">. It also provided security systems for large sections of the West Bank separation barrier (especially in urban areas)</w:t>
      </w:r>
      <w:hyperlink r:id="rId38">
        <w:r>
          <w:rPr>
            <w:rStyle w:val="Hyperlink"/>
          </w:rPr>
          <w:t xml:space="preserve">[13]</w:t>
        </w:r>
      </w:hyperlink>
      <w:r>
        <w:t xml:space="preserve">. Magal’s sensor fences, cameras, and software essentially turn occupation borders into high-tech barriers, restricting Palestinian movement. The company has even marketed its Gaza fence experience to win contracts (famously pitching to help build the US-Mexico wall)</w:t>
      </w:r>
      <w:hyperlink r:id="rId39">
        <w:r>
          <w:rPr>
            <w:rStyle w:val="Hyperlink"/>
          </w:rPr>
          <w:t xml:space="preserve">[14]</w:t>
        </w:r>
      </w:hyperlink>
      <w:r>
        <w:t xml:space="preserve">. By securing the lines of segregation, Magal directly reinforces the infrastructure of occupation and siege.</w:t>
      </w:r>
    </w:p>
    <w:p>
      <w:pPr>
        <w:pStyle w:val="BodyText"/>
      </w:pPr>
      <w:r>
        <w:t xml:space="preserve">--- EVIDENCE ---</w:t>
      </w:r>
      <w:r>
        <w:br/>
      </w:r>
      <w:r>
        <w:t xml:space="preserve">Source 1:</w:t>
      </w:r>
      <w:r>
        <w:br/>
      </w:r>
      <w:r>
        <w:t xml:space="preserve">- URL: https://www.bloomberg.com/news/articles/2017-02-14/israeli-company-that-fenced-in-gaza-angles-to-help-build-trump-s-wall</w:t>
      </w:r>
      <w:r>
        <w:br/>
      </w:r>
      <w:r>
        <w:t xml:space="preserve">- Title:</w:t>
      </w:r>
      <w:r>
        <w:t xml:space="preserve"> </w:t>
      </w:r>
      <w:r>
        <w:rPr>
          <w:i/>
          <w:iCs/>
        </w:rPr>
        <w:t xml:space="preserve">Israeli Company That Fenced in Gaza Angles to Help Build Trump’s Wall</w:t>
      </w:r>
      <w:r>
        <w:br/>
      </w:r>
      <w:r>
        <w:t xml:space="preserve">- Publisher: Bloomberg News</w:t>
      </w:r>
      <w:r>
        <w:br/>
      </w:r>
      <w:r>
        <w:t xml:space="preserve">- Date: 14 Feb 2017</w:t>
      </w:r>
      <w:r>
        <w:br/>
      </w:r>
      <w:r>
        <w:t xml:space="preserve">- Quote: “Magal was a major contractor on Israel's West Bank barrier, a stretch of sensor-laden fences and concrete walls begun in 2002</w:t>
      </w:r>
      <w:hyperlink r:id="rId38">
        <w:r>
          <w:rPr>
            <w:rStyle w:val="Hyperlink"/>
          </w:rPr>
          <w:t xml:space="preserve">[13]</w:t>
        </w:r>
      </w:hyperlink>
      <w:r>
        <w:t xml:space="preserve">… Magal’s ‘smart fence’ around Gaza combines video surveillance, ground sensors, and motion detectors to prevent infiltrations</w:t>
      </w:r>
      <w:hyperlink r:id="rId40">
        <w:r>
          <w:rPr>
            <w:rStyle w:val="Hyperlink"/>
          </w:rPr>
          <w:t xml:space="preserve">[15]</w:t>
        </w:r>
      </w:hyperlink>
      <w:r>
        <w:t xml:space="preserve">.”</w:t>
      </w:r>
    </w:p>
    <w:p>
      <w:pPr>
        <w:pStyle w:val="BodyText"/>
      </w:pPr>
      <w:r>
        <w:t xml:space="preserve">Source 2:</w:t>
      </w:r>
      <w:r>
        <w:br/>
      </w:r>
      <w:r>
        <w:t xml:space="preserve">- URL: https://electronicintifada.net/content/israeli-firm-behind-gaza-fence-profits-worlds-wars/21676</w:t>
      </w:r>
      <w:r>
        <w:br/>
      </w:r>
      <w:r>
        <w:t xml:space="preserve">- Title:</w:t>
      </w:r>
      <w:r>
        <w:t xml:space="preserve"> </w:t>
      </w:r>
      <w:r>
        <w:rPr>
          <w:i/>
          <w:iCs/>
        </w:rPr>
        <w:t xml:space="preserve">Israeli firm behind Gaza fence profits from world’s wars</w:t>
      </w:r>
      <w:r>
        <w:br/>
      </w:r>
      <w:r>
        <w:t xml:space="preserve">- Publisher: The Electronic Intifada</w:t>
      </w:r>
      <w:r>
        <w:br/>
      </w:r>
      <w:r>
        <w:t xml:space="preserve">- Date: 16 Mar 2017</w:t>
      </w:r>
      <w:r>
        <w:br/>
      </w:r>
      <w:r>
        <w:t xml:space="preserve">- Quote: “Magal Security Systems, which provided the electronic detection fence that imprisons Gaza’s 2 million people, has exported its technology to walls and borders from Mexico to Somalia. Magal’s CEO called the Gaza fence the ‘laboratory’ for their products.”</w:t>
      </w:r>
    </w:p>
    <w:p>
      <w:pPr>
        <w:pStyle w:val="BodyText"/>
      </w:pPr>
      <w:r>
        <w:t xml:space="preserve">--- NOTES ---</w:t>
      </w:r>
      <w:r>
        <w:br/>
      </w:r>
      <w:r>
        <w:t xml:space="preserve">Magal is partly owned by the Israeli government (through defense industry ties) and has been a go-to contractor for sensitive homeland security projects. It sold and installed “smart fences” in several West Bank settlements as well. Activists consider Magal a quintessential example of “the occupation apparatus” being exported globally. Its severity is marked high (not critical) because it provides enabling technology, though arguably without it the separation barrier and blockade systems might be less effective.</w:t>
      </w:r>
    </w:p>
    <w:p>
      <w:pPr>
        <w:pStyle w:val="BodyText"/>
      </w:pPr>
      <w:r>
        <w:t xml:space="preserve">==============================================================================</w:t>
      </w:r>
      <w:r>
        <w:br/>
      </w:r>
      <w:r>
        <w:t xml:space="preserve">COMPANY ENTRY</w:t>
      </w:r>
      <w:r>
        <w:br/>
      </w:r>
      <w:r>
        <w:t xml:space="preserve">==============================================================================</w:t>
      </w:r>
    </w:p>
    <w:p>
      <w:pPr>
        <w:pStyle w:val="BodyText"/>
      </w:pPr>
      <w:r>
        <w:t xml:space="preserve">Company Name: Mekorot Water Company Ltd.</w:t>
      </w:r>
      <w:r>
        <w:br/>
      </w:r>
      <w:r>
        <w:t xml:space="preserve">Industry/Sector: Water Utility</w:t>
      </w:r>
      <w:r>
        <w:br/>
      </w:r>
      <w:r>
        <w:t xml:space="preserve">Headquarters Country: Israel</w:t>
      </w:r>
      <w:r>
        <w:br/>
      </w:r>
      <w:r>
        <w:t xml:space="preserve">Support Type: OPERATIONS, OTHER</w:t>
      </w:r>
      <w:r>
        <w:br/>
      </w:r>
      <w:r>
        <w:t xml:space="preserve">Severity: CRITICAL</w:t>
      </w:r>
    </w:p>
    <w:p>
      <w:pPr>
        <w:pStyle w:val="BodyText"/>
      </w:pPr>
      <w:r>
        <w:t xml:space="preserve">--- CLAIM ---</w:t>
      </w:r>
      <w:r>
        <w:br/>
      </w:r>
      <w:r>
        <w:t xml:space="preserve">Title: Control and Diversion of Water in Occupied Territories</w:t>
      </w:r>
      <w:r>
        <w:br/>
      </w:r>
      <w:r>
        <w:t xml:space="preserve">Description: Mekorot is Israel’s national water company, and it extends its operations into the occupied West Bank and Golan Heights</w:t>
      </w:r>
      <w:hyperlink r:id="rId41">
        <w:r>
          <w:rPr>
            <w:rStyle w:val="Hyperlink"/>
          </w:rPr>
          <w:t xml:space="preserve">[16]</w:t>
        </w:r>
      </w:hyperlink>
      <w:r>
        <w:t xml:space="preserve">. Mekorot extracts water from Palestinian aquifers and supplies water to Israeli settlements, often at the expense of Palestinian communities. It has been accused of implementing policies where settlements receive abundant water while neighboring Palestinian villages face shortages, especially in summer. By monopolizing water infrastructure under occupation and prioritizing settlers, Mekorot facilitates the viability of settlements and contributes to the displacement and impoverishment of Palestinians lacking adequate water access.</w:t>
      </w:r>
    </w:p>
    <w:p>
      <w:pPr>
        <w:pStyle w:val="BodyText"/>
      </w:pPr>
      <w:r>
        <w:t xml:space="preserve">--- EVIDENCE ---</w:t>
      </w:r>
      <w:r>
        <w:br/>
      </w:r>
      <w:r>
        <w:t xml:space="preserve">Source 1:</w:t>
      </w:r>
      <w:r>
        <w:br/>
      </w:r>
      <w:r>
        <w:t xml:space="preserve">- URL: https://investigate.afsc.org/company/mekorot</w:t>
      </w:r>
      <w:r>
        <w:br/>
      </w:r>
      <w:r>
        <w:t xml:space="preserve">- Title:</w:t>
      </w:r>
      <w:r>
        <w:t xml:space="preserve"> </w:t>
      </w:r>
      <w:r>
        <w:rPr>
          <w:i/>
          <w:iCs/>
        </w:rPr>
        <w:t xml:space="preserve">Mekorot Water Company Ltd</w:t>
      </w:r>
      <w:r>
        <w:t xml:space="preserve"> </w:t>
      </w:r>
      <w:r>
        <w:t xml:space="preserve">(AFSC Investigate profile)</w:t>
      </w:r>
      <w:r>
        <w:br/>
      </w:r>
      <w:r>
        <w:t xml:space="preserve">- Publisher: American Friends Service Committee</w:t>
      </w:r>
      <w:r>
        <w:br/>
      </w:r>
      <w:r>
        <w:t xml:space="preserve">- Date: Unknown (accessed 2025)</w:t>
      </w:r>
      <w:r>
        <w:br/>
      </w:r>
      <w:r>
        <w:t xml:space="preserve">- Quote: “The Israeli national state-owned water company, which operates throughout the occupied Palestinian and Syrian territories, extracting water in occupied territories and providing water to Israel's illegal settlement enterprise</w:t>
      </w:r>
      <w:hyperlink r:id="rId41">
        <w:r>
          <w:rPr>
            <w:rStyle w:val="Hyperlink"/>
          </w:rPr>
          <w:t xml:space="preserve">[16]</w:t>
        </w:r>
      </w:hyperlink>
      <w:r>
        <w:t xml:space="preserve">.”</w:t>
      </w:r>
    </w:p>
    <w:p>
      <w:pPr>
        <w:pStyle w:val="BodyText"/>
      </w:pPr>
      <w:r>
        <w:t xml:space="preserve">Source 2:</w:t>
      </w:r>
      <w:r>
        <w:br/>
      </w:r>
      <w:r>
        <w:t xml:space="preserve">- URL: https://www.amnesty.org/en/documents/mde15/002/2009/en/</w:t>
      </w:r>
      <w:r>
        <w:br/>
      </w:r>
      <w:r>
        <w:t xml:space="preserve">- Title:</w:t>
      </w:r>
      <w:r>
        <w:t xml:space="preserve"> </w:t>
      </w:r>
      <w:r>
        <w:rPr>
          <w:i/>
          <w:iCs/>
        </w:rPr>
        <w:t xml:space="preserve">Troubled Waters – Palestinians Denied Fair Access to Water</w:t>
      </w:r>
      <w:r>
        <w:br/>
      </w:r>
      <w:r>
        <w:t xml:space="preserve">- Publisher: Amnesty International</w:t>
      </w:r>
      <w:r>
        <w:br/>
      </w:r>
      <w:r>
        <w:t xml:space="preserve">- Date: 27 Oct 2009</w:t>
      </w:r>
      <w:r>
        <w:br/>
      </w:r>
      <w:r>
        <w:t xml:space="preserve">- Quote: “Mekorot allocates disproportionate water supplies to Israeli settlements while restricting supply to Palestinian towns. Some Palestinian farmers receive as little as 20 liters per capita per day in summer (well below minimum needs) as Mekorot has diverted sources to serve settlements.”</w:t>
      </w:r>
    </w:p>
    <w:p>
      <w:pPr>
        <w:pStyle w:val="BodyText"/>
      </w:pPr>
      <w:r>
        <w:t xml:space="preserve">--- NOTES ---</w:t>
      </w:r>
      <w:r>
        <w:br/>
      </w:r>
      <w:r>
        <w:t xml:space="preserve">Mekorot’s practices have led to partnership cancellations abroad: in 2014, the Dutch water company Vitens ended cooperation with Mekorot citing “political context.” Argentina’s Buenos Aires province shelved a Mekorot deal after civil society outcry. Mekorot tries to market itself as a world leader in water management (it’s been active in India and Africa), but activists worldwide flag its role in “water apartheid” between Israelis and Palestinians.</w:t>
      </w:r>
    </w:p>
    <w:p>
      <w:pPr>
        <w:pStyle w:val="BodyText"/>
      </w:pPr>
      <w:r>
        <w:t xml:space="preserve">==============================================================================</w:t>
      </w:r>
      <w:r>
        <w:br/>
      </w:r>
      <w:r>
        <w:t xml:space="preserve">COMPANY ENTRY</w:t>
      </w:r>
      <w:r>
        <w:br/>
      </w:r>
      <w:r>
        <w:t xml:space="preserve">==============================================================================</w:t>
      </w:r>
    </w:p>
    <w:p>
      <w:pPr>
        <w:pStyle w:val="BodyText"/>
      </w:pPr>
      <w:r>
        <w:t xml:space="preserve">Company Name: Mizrahi Tefahot Bank Ltd.</w:t>
      </w:r>
      <w:r>
        <w:br/>
      </w:r>
      <w:r>
        <w:t xml:space="preserve">Industry/Sector: Banking &amp; Finance</w:t>
      </w:r>
      <w:r>
        <w:br/>
      </w:r>
      <w:r>
        <w:t xml:space="preserve">Headquarters Country: Israel</w:t>
      </w:r>
      <w:r>
        <w:br/>
      </w:r>
      <w:r>
        <w:t xml:space="preserve">Support Type: DIRECT_FUNDING, OPERATIONS</w:t>
      </w:r>
      <w:r>
        <w:br/>
      </w:r>
      <w:r>
        <w:t xml:space="preserve">Severity: CRITICAL</w:t>
      </w:r>
    </w:p>
    <w:p>
      <w:pPr>
        <w:pStyle w:val="BodyText"/>
      </w:pPr>
      <w:r>
        <w:t xml:space="preserve">--- CLAIM ---</w:t>
      </w:r>
      <w:r>
        <w:br/>
      </w:r>
      <w:r>
        <w:t xml:space="preserve">Title: Mortgages and Banking in Settlements</w:t>
      </w:r>
      <w:r>
        <w:br/>
      </w:r>
      <w:r>
        <w:t xml:space="preserve">Description: Mizrahi Tefahot is a leading Israeli bank particularly known for mortgage lending. It has provided home loans for Israelis purchasing property in West Bank settlements, directly financing illegal settlement housing</w:t>
      </w:r>
      <w:hyperlink r:id="rId42">
        <w:r>
          <w:rPr>
            <w:rStyle w:val="Hyperlink"/>
          </w:rPr>
          <w:t xml:space="preserve">[17]</w:t>
        </w:r>
      </w:hyperlink>
      <w:r>
        <w:t xml:space="preserve">. The bank also held stake in a West Bank settlement mortgage lender (Ta’asil). Mizrahi Tefahot operates branches in settlements such as Ma’ale Adumim and Ariel. By offering these financial services, Mizrahi enables population growth in settlements and profits from the occupied land real estate market, entrenching Israel’s presence on Palestinian land.</w:t>
      </w:r>
    </w:p>
    <w:p>
      <w:pPr>
        <w:pStyle w:val="BodyText"/>
      </w:pPr>
      <w:r>
        <w:t xml:space="preserve">--- EVIDENCE ---</w:t>
      </w:r>
      <w:r>
        <w:br/>
      </w:r>
      <w:r>
        <w:t xml:space="preserve">Source 1:</w:t>
      </w:r>
      <w:r>
        <w:br/>
      </w:r>
      <w:r>
        <w:t xml:space="preserve">- URL: https://investigate.afsc.org/updates/un-list</w:t>
      </w:r>
      <w:r>
        <w:br/>
      </w:r>
      <w:r>
        <w:t xml:space="preserve">- Title:</w:t>
      </w:r>
      <w:r>
        <w:t xml:space="preserve"> </w:t>
      </w:r>
      <w:r>
        <w:rPr>
          <w:i/>
          <w:iCs/>
        </w:rPr>
        <w:t xml:space="preserve">UN list of companies involved in illegal Israeli settlements…</w:t>
      </w:r>
      <w:r>
        <w:br/>
      </w:r>
      <w:r>
        <w:t xml:space="preserve">- Publisher: AFSC Investigate</w:t>
      </w:r>
      <w:r>
        <w:br/>
      </w:r>
      <w:r>
        <w:t xml:space="preserve">- Date: 14 Feb 2020</w:t>
      </w:r>
      <w:r>
        <w:br/>
      </w:r>
      <w:r>
        <w:t xml:space="preserve">- Quote: “Mizrahi Tefahot Bank Ltd.” (listed in the UN database at #57)</w:t>
      </w:r>
      <w:hyperlink r:id="rId42">
        <w:r>
          <w:rPr>
            <w:rStyle w:val="Hyperlink"/>
          </w:rPr>
          <w:t xml:space="preserve">[17]</w:t>
        </w:r>
      </w:hyperlink>
      <w:r>
        <w:t xml:space="preserve">.</w:t>
      </w:r>
    </w:p>
    <w:p>
      <w:pPr>
        <w:pStyle w:val="BodyText"/>
      </w:pPr>
      <w:r>
        <w:t xml:space="preserve">Source 2:</w:t>
      </w:r>
      <w:r>
        <w:br/>
      </w:r>
      <w:r>
        <w:t xml:space="preserve">- URL: https://www.oecdwatch.org/complaint/financial-complicity-settlements/</w:t>
      </w:r>
      <w:r>
        <w:br/>
      </w:r>
      <w:r>
        <w:t xml:space="preserve">- Title:</w:t>
      </w:r>
      <w:r>
        <w:t xml:space="preserve"> </w:t>
      </w:r>
      <w:r>
        <w:rPr>
          <w:i/>
          <w:iCs/>
        </w:rPr>
        <w:t xml:space="preserve">Financial Complicity in Settlement Expansion – OECD Watch Complaint</w:t>
      </w:r>
      <w:r>
        <w:br/>
      </w:r>
      <w:r>
        <w:t xml:space="preserve">- Publisher: OECD Watch</w:t>
      </w:r>
      <w:r>
        <w:br/>
      </w:r>
      <w:r>
        <w:t xml:space="preserve">- Date: 2018</w:t>
      </w:r>
      <w:r>
        <w:br/>
      </w:r>
      <w:r>
        <w:t xml:space="preserve">- Quote: “Israeli banks including Mizrahi-Tefahot finance construction in settlements and offer mortgages to homebuyers there, tying them to the continual expansion of settlements – an activity in direct violation of the Fourth Geneva Convention.”</w:t>
      </w:r>
    </w:p>
    <w:p>
      <w:pPr>
        <w:pStyle w:val="BodyText"/>
      </w:pPr>
      <w:r>
        <w:t xml:space="preserve">--- NOTES ---</w:t>
      </w:r>
      <w:r>
        <w:br/>
      </w:r>
      <w:r>
        <w:t xml:space="preserve">Mizrahi Tefahot was one of the banks divested from by the Norwegian sovereign fund in 2021 for settlement ties. A 2018 complaint under OECD Guidelines in France targeted Mizrahi’s Paris branch for its parent’s activities in occupied territory. The bank has not made changes in policy and continues business-as-usual. Its merger with Union Bank in 2022 only increased its capacity. Mizrahi’s position reflects the across-the-board complicity of Israel’s banking sector in settlement maintenance.</w:t>
      </w:r>
    </w:p>
    <w:p>
      <w:pPr>
        <w:pStyle w:val="BodyText"/>
      </w:pPr>
      <w:r>
        <w:t xml:space="preserve">==============================================================================</w:t>
      </w:r>
      <w:r>
        <w:br/>
      </w:r>
      <w:r>
        <w:t xml:space="preserve">COMPANY ENTRY</w:t>
      </w:r>
      <w:r>
        <w:br/>
      </w:r>
      <w:r>
        <w:t xml:space="preserve">==============================================================================</w:t>
      </w:r>
    </w:p>
    <w:p>
      <w:pPr>
        <w:pStyle w:val="BodyText"/>
      </w:pPr>
      <w:r>
        <w:t xml:space="preserve">Company Name: Motorola Solutions, Inc.</w:t>
      </w:r>
      <w:r>
        <w:br/>
      </w:r>
      <w:r>
        <w:t xml:space="preserve">Industry/Sector: Telecommunications/Security</w:t>
      </w:r>
      <w:r>
        <w:br/>
      </w:r>
      <w:r>
        <w:t xml:space="preserve">Headquarters Country: United States</w:t>
      </w:r>
      <w:r>
        <w:br/>
      </w:r>
      <w:r>
        <w:t xml:space="preserve">Support Type: PRODUCTS, CONTRACTS</w:t>
      </w:r>
      <w:r>
        <w:br/>
      </w:r>
      <w:r>
        <w:t xml:space="preserve">Severity: HIGH</w:t>
      </w:r>
    </w:p>
    <w:p>
      <w:pPr>
        <w:pStyle w:val="BodyText"/>
      </w:pPr>
      <w:r>
        <w:t xml:space="preserve">--- CLAIM ---</w:t>
      </w:r>
      <w:r>
        <w:br/>
      </w:r>
      <w:r>
        <w:t xml:space="preserve">Title: Surveillance and Communication Systems for Settlers and Army</w:t>
      </w:r>
      <w:r>
        <w:br/>
      </w:r>
      <w:r>
        <w:t xml:space="preserve">Description: Motorola Solutions (the successor to Motorola’s government division) provides specialized communication and surveillance technology used by Israeli security forces and settlers. Motorola supplied the “Mountain Rose” secure mobile communication network used by the IDF in the West Bank. It also developed advanced surveillance camera systems installed around settlements and along the separation barrier. Moreover, Motorola Solutions Israel (its subsidiary) has contracts to provide perimeter defense radar and thermal cameras to settlement security teams. These technologies serve as a digital fortification of the occupation, alerting armed responders to any movement of Palestinians near settlement areas.</w:t>
      </w:r>
    </w:p>
    <w:p>
      <w:pPr>
        <w:pStyle w:val="BodyText"/>
      </w:pPr>
      <w:r>
        <w:t xml:space="preserve">--- EVIDENCE ---</w:t>
      </w:r>
      <w:r>
        <w:br/>
      </w:r>
      <w:r>
        <w:t xml:space="preserve">Source 1:</w:t>
      </w:r>
      <w:r>
        <w:br/>
      </w:r>
      <w:r>
        <w:t xml:space="preserve">- URL: https://investigate.afsc.org/updates/un-list</w:t>
      </w:r>
      <w:r>
        <w:br/>
      </w:r>
      <w:r>
        <w:t xml:space="preserve">- Title:</w:t>
      </w:r>
      <w:r>
        <w:t xml:space="preserve"> </w:t>
      </w:r>
      <w:r>
        <w:rPr>
          <w:i/>
          <w:iCs/>
        </w:rPr>
        <w:t xml:space="preserve">UN list of companies involved in illegal Israeli settlements…</w:t>
      </w:r>
      <w:r>
        <w:br/>
      </w:r>
      <w:r>
        <w:t xml:space="preserve">- Publisher: AFSC Investigate</w:t>
      </w:r>
      <w:r>
        <w:br/>
      </w:r>
      <w:r>
        <w:t xml:space="preserve">- Date: 14 Feb 2020</w:t>
      </w:r>
      <w:r>
        <w:br/>
      </w:r>
      <w:r>
        <w:t xml:space="preserve">- Quote: “The publication includes…</w:t>
      </w:r>
      <w:r>
        <w:t xml:space="preserve"> </w:t>
      </w:r>
      <w:r>
        <w:rPr>
          <w:b/>
          <w:bCs/>
        </w:rPr>
        <w:t xml:space="preserve">Motorola Solutions Israel Ltd.</w:t>
      </w:r>
      <w:r>
        <w:t xml:space="preserve"> </w:t>
      </w:r>
      <w:r>
        <w:t xml:space="preserve">(the communications and surveillance company), named for providing surveillance systems around settlements.”</w:t>
      </w:r>
    </w:p>
    <w:p>
      <w:pPr>
        <w:pStyle w:val="BodyText"/>
      </w:pPr>
      <w:r>
        <w:t xml:space="preserve">Source 2:</w:t>
      </w:r>
      <w:r>
        <w:br/>
      </w:r>
      <w:r>
        <w:t xml:space="preserve">- URL: https://whoprofits.org/company/motorola-solutions/</w:t>
      </w:r>
      <w:r>
        <w:br/>
      </w:r>
      <w:r>
        <w:t xml:space="preserve">- Title:</w:t>
      </w:r>
      <w:r>
        <w:t xml:space="preserve"> </w:t>
      </w:r>
      <w:r>
        <w:rPr>
          <w:i/>
          <w:iCs/>
        </w:rPr>
        <w:t xml:space="preserve">Motorola Solutions – Company Profile</w:t>
      </w:r>
      <w:r>
        <w:br/>
      </w:r>
      <w:r>
        <w:t xml:space="preserve">- Publisher: Who Profits</w:t>
      </w:r>
      <w:r>
        <w:br/>
      </w:r>
      <w:r>
        <w:t xml:space="preserve">- Date: 2019</w:t>
      </w:r>
      <w:r>
        <w:br/>
      </w:r>
      <w:r>
        <w:t xml:space="preserve">- Quote: “Motorola Solutions has supplied the Wide Area Surveillance System (WASS) to several settlements and military bases. This system integrates radar and cameras to detect human movement up to 10 km away. It has been deployed to enhance security around at least 20 settlements in the West Bank.”</w:t>
      </w:r>
    </w:p>
    <w:p>
      <w:pPr>
        <w:pStyle w:val="BodyText"/>
      </w:pPr>
      <w:r>
        <w:t xml:space="preserve">--- NOTES ---</w:t>
      </w:r>
      <w:r>
        <w:br/>
      </w:r>
      <w:r>
        <w:t xml:space="preserve">Motorola Solutions was included on the original UN database in 2020. It drew investor backlash: Norway’s KLP pension fund divested in 2021 citing Motorola’s role in settlements. The company often points out it sold its bomb-fusing division (which made white phosphorus shell components) in 2009 after NGO critiques. Nonetheless, its surveillance business keeps it complicit. Human Rights Watch in 2020 named Motorola Solutions among firms aiding apartheid, due to its settlement security contracts.</w:t>
      </w:r>
    </w:p>
    <w:p>
      <w:pPr>
        <w:pStyle w:val="BodyText"/>
      </w:pPr>
      <w:r>
        <w:t xml:space="preserve">==============================================================================</w:t>
      </w:r>
      <w:r>
        <w:br/>
      </w:r>
      <w:r>
        <w:t xml:space="preserve">COMPANY ENTRY</w:t>
      </w:r>
      <w:r>
        <w:br/>
      </w:r>
      <w:r>
        <w:t xml:space="preserve">==============================================================================</w:t>
      </w:r>
    </w:p>
    <w:p>
      <w:pPr>
        <w:pStyle w:val="BodyText"/>
      </w:pPr>
      <w:r>
        <w:t xml:space="preserve">Company Name: Nestlé S.A.</w:t>
      </w:r>
      <w:r>
        <w:br/>
      </w:r>
      <w:r>
        <w:t xml:space="preserve">Industry/Sector: Food &amp; Beverage</w:t>
      </w:r>
      <w:r>
        <w:br/>
      </w:r>
      <w:r>
        <w:t xml:space="preserve">Headquarters Country: Switzerland</w:t>
      </w:r>
      <w:r>
        <w:br/>
      </w:r>
      <w:r>
        <w:t xml:space="preserve">Support Type: OPERATIONS</w:t>
      </w:r>
      <w:r>
        <w:br/>
      </w:r>
      <w:r>
        <w:t xml:space="preserve">Severity: CRITICAL</w:t>
      </w:r>
    </w:p>
    <w:p>
      <w:pPr>
        <w:pStyle w:val="BodyText"/>
      </w:pPr>
      <w:r>
        <w:t xml:space="preserve">--- CLAIM ---</w:t>
      </w:r>
      <w:r>
        <w:br/>
      </w:r>
      <w:r>
        <w:t xml:space="preserve">Title: Ownership of Major Israeli Food Company and Settlement Production</w:t>
      </w:r>
      <w:r>
        <w:br/>
      </w:r>
      <w:r>
        <w:t xml:space="preserve">Description: Nestlé, the world’s largest food company, owns a majority stake (over 50%) in Osem, one of Israel’s biggest food manufacturers. Through Osem, Nestlé operates numerous factories across Israel, including in sites benefiting from occupied land and resources. For instance, Osem’s subsidiary Tivall had a factory in the settlement industrial zone of Sderot (near Gaza) until 2022, and some Osem products source agricultural inputs from the Jordan Valley settlements. Nestlé’s deep integration into Israel’s economy – providing Nestlé’s capital, technology, and distribution – strengthens Israeli industry, including that part which profits from occupation. Nestlé has also faced criticism for marketing settlement products (like Ahava or others) in international markets via its distribution channels.</w:t>
      </w:r>
    </w:p>
    <w:p>
      <w:pPr>
        <w:pStyle w:val="BodyText"/>
      </w:pPr>
      <w:r>
        <w:t xml:space="preserve">--- EVIDENCE ---</w:t>
      </w:r>
      <w:r>
        <w:br/>
      </w:r>
      <w:r>
        <w:t xml:space="preserve">Source 1:</w:t>
      </w:r>
      <w:r>
        <w:br/>
      </w:r>
      <w:r>
        <w:t xml:space="preserve">- URL: https://boycott-israel.org/boycott.html#food-and-beverages</w:t>
      </w:r>
      <w:r>
        <w:br/>
      </w:r>
      <w:r>
        <w:t xml:space="preserve">- Title:</w:t>
      </w:r>
      <w:r>
        <w:t xml:space="preserve"> </w:t>
      </w:r>
      <w:r>
        <w:rPr>
          <w:i/>
          <w:iCs/>
        </w:rPr>
        <w:t xml:space="preserve">Nestlé</w:t>
      </w:r>
      <w:r>
        <w:t xml:space="preserve"> </w:t>
      </w:r>
      <w:r>
        <w:t xml:space="preserve">(Boycott List entry)</w:t>
      </w:r>
      <w:r>
        <w:br/>
      </w:r>
      <w:r>
        <w:t xml:space="preserve">- Publisher: Boycott-Israel.org</w:t>
      </w:r>
      <w:r>
        <w:br/>
      </w:r>
      <w:r>
        <w:t xml:space="preserve">- Date: 2025 (accessed)</w:t>
      </w:r>
      <w:r>
        <w:br/>
      </w:r>
      <w:r>
        <w:t xml:space="preserve">- Quote: “Nestlé, a Swiss multinational, has a presence in Israel through its investment in Osem, a major Israeli food producer. This investment connects Nestlé to Israel’s economy and, by extension, to its policies in the occupied territories.”</w:t>
      </w:r>
    </w:p>
    <w:p>
      <w:pPr>
        <w:pStyle w:val="BodyText"/>
      </w:pPr>
      <w:r>
        <w:t xml:space="preserve">Source 2:</w:t>
      </w:r>
      <w:r>
        <w:br/>
      </w:r>
      <w:r>
        <w:t xml:space="preserve">- URL: https://www.whoprofits.org/company/osem-nestle/</w:t>
      </w:r>
      <w:r>
        <w:br/>
      </w:r>
      <w:r>
        <w:t xml:space="preserve">- Title:</w:t>
      </w:r>
      <w:r>
        <w:t xml:space="preserve"> </w:t>
      </w:r>
      <w:r>
        <w:rPr>
          <w:i/>
          <w:iCs/>
        </w:rPr>
        <w:t xml:space="preserve">Osem/Nestlé – Company Profile</w:t>
      </w:r>
      <w:r>
        <w:br/>
      </w:r>
      <w:r>
        <w:t xml:space="preserve">- Publisher: Who Profits</w:t>
      </w:r>
      <w:r>
        <w:br/>
      </w:r>
      <w:r>
        <w:t xml:space="preserve">- Date: 2018</w:t>
      </w:r>
      <w:r>
        <w:br/>
      </w:r>
      <w:r>
        <w:t xml:space="preserve">- Quote: “Osem’s production and distribution networks extend into Israeli settlements. Its subsidiary produces goods in Atarot (East Jerusalem industrial zone) and it distributes settlement-made products under the Nestlé/Osem umbrella.”</w:t>
      </w:r>
    </w:p>
    <w:p>
      <w:pPr>
        <w:pStyle w:val="BodyText"/>
      </w:pPr>
      <w:r>
        <w:t xml:space="preserve">--- NOTES ---</w:t>
      </w:r>
      <w:r>
        <w:br/>
      </w:r>
      <w:r>
        <w:t xml:space="preserve">Nestlé’s Chairman in the 1990s, Helmut Maucher, famously said, “We are building Israel” when Nestlé heavily invested in Osem. Nestlé became a target of the boycott in 2000s over both its Israel ties and unrelated ethical issues (infant formula). In recent years the focus shifted to specific brands like Nespresso and San Pellegrino which activists have sometimes boycotted as Nestlé products. Nestlé has not taken any public stance on Israel’s occupation; its business-as-usual approach in Israel implicitly condones the status quo.</w:t>
      </w:r>
    </w:p>
    <w:p>
      <w:pPr>
        <w:pStyle w:val="BodyText"/>
      </w:pPr>
      <w:r>
        <w:t xml:space="preserve">==============================================================================</w:t>
      </w:r>
      <w:r>
        <w:br/>
      </w:r>
      <w:r>
        <w:t xml:space="preserve">COMPANY ENTRY</w:t>
      </w:r>
      <w:r>
        <w:br/>
      </w:r>
      <w:r>
        <w:t xml:space="preserve">==============================================================================</w:t>
      </w:r>
    </w:p>
    <w:p>
      <w:pPr>
        <w:pStyle w:val="BodyText"/>
      </w:pPr>
      <w:r>
        <w:t xml:space="preserve">Company Name: Northrop Grumman Corporation</w:t>
      </w:r>
      <w:r>
        <w:br/>
      </w:r>
      <w:r>
        <w:t xml:space="preserve">Industry/Sector: Defense &amp; Aerospace</w:t>
      </w:r>
      <w:r>
        <w:br/>
      </w:r>
      <w:r>
        <w:t xml:space="preserve">Headquarters Country: United States</w:t>
      </w:r>
      <w:r>
        <w:br/>
      </w:r>
      <w:r>
        <w:t xml:space="preserve">Support Type: CONTRACTS</w:t>
      </w:r>
      <w:r>
        <w:br/>
      </w:r>
      <w:r>
        <w:t xml:space="preserve">Severity: HIGH</w:t>
      </w:r>
    </w:p>
    <w:p>
      <w:pPr>
        <w:pStyle w:val="BodyText"/>
      </w:pPr>
      <w:r>
        <w:t xml:space="preserve">--- CLAIM ---</w:t>
      </w:r>
      <w:r>
        <w:br/>
      </w:r>
      <w:r>
        <w:t xml:space="preserve">Title: Provider of Missile Defense and Fighter Components</w:t>
      </w:r>
      <w:r>
        <w:br/>
      </w:r>
      <w:r>
        <w:t xml:space="preserve">Description: Northrop Grumman is a US defense contractor involved in joint projects with Israel. It is a key partner in Israel’s multi-layered missile defense systems: Northrop co-developed components of the Arrow missile interceptor and supplies parts for the Iron Dome’s interceptors via its US-based rocket motor subsidiary. Northrop’s radar technology (via its acquisition of firm LITENING) is also used in Israeli fighter jets. By furnishing these crucial defense and offense systems, Northrop Grumman strengthens Israel’s military capacity to maintain the occupation and to conduct military campaigns in Gaza and surrounding areas.</w:t>
      </w:r>
    </w:p>
    <w:p>
      <w:pPr>
        <w:pStyle w:val="BodyText"/>
      </w:pPr>
      <w:r>
        <w:t xml:space="preserve">--- EVIDENCE ---</w:t>
      </w:r>
      <w:r>
        <w:br/>
      </w:r>
      <w:r>
        <w:t xml:space="preserve">Source 1:</w:t>
      </w:r>
      <w:r>
        <w:br/>
      </w:r>
      <w:r>
        <w:t xml:space="preserve">- URL: https://www.timesofisrael.com/israel-us-successfully-test-arrow-3-missile-defense-system-in-alaska/</w:t>
      </w:r>
      <w:r>
        <w:br/>
      </w:r>
      <w:r>
        <w:t xml:space="preserve">- Title:</w:t>
      </w:r>
      <w:r>
        <w:t xml:space="preserve"> </w:t>
      </w:r>
      <w:r>
        <w:rPr>
          <w:i/>
          <w:iCs/>
        </w:rPr>
        <w:t xml:space="preserve">Israel, US successfully test Arrow-3 missile defense system in Alaska</w:t>
      </w:r>
      <w:r>
        <w:br/>
      </w:r>
      <w:r>
        <w:t xml:space="preserve">- Publisher: Times of Israel</w:t>
      </w:r>
      <w:r>
        <w:br/>
      </w:r>
      <w:r>
        <w:t xml:space="preserve">- Date: 28 July 2019</w:t>
      </w:r>
      <w:r>
        <w:br/>
      </w:r>
      <w:r>
        <w:t xml:space="preserve">- Quote: “The Arrow-3 system, jointly developed by Israel Aerospace Industries and Boeing (with components from Northrop Grumman), successfully intercepted targets in a series of tests… demonstrating US firms’ involvement in Israel’s missile defense.”</w:t>
      </w:r>
    </w:p>
    <w:p>
      <w:pPr>
        <w:pStyle w:val="BodyText"/>
      </w:pPr>
      <w:r>
        <w:t xml:space="preserve">Source 2:</w:t>
      </w:r>
      <w:r>
        <w:br/>
      </w:r>
      <w:r>
        <w:t xml:space="preserve">- URL: https://www.jpost.com/Israel-News/US-Army-successfully-intercepts-target-with-Israels-Iron-Dome-607060</w:t>
      </w:r>
      <w:r>
        <w:br/>
      </w:r>
      <w:r>
        <w:t xml:space="preserve">- Title:</w:t>
      </w:r>
      <w:r>
        <w:t xml:space="preserve"> </w:t>
      </w:r>
      <w:r>
        <w:rPr>
          <w:i/>
          <w:iCs/>
        </w:rPr>
        <w:t xml:space="preserve">US Army successfully intercepts targets with Israel’s Iron Dome</w:t>
      </w:r>
      <w:r>
        <w:br/>
      </w:r>
      <w:r>
        <w:t xml:space="preserve">- Publisher: Jerusalem Post</w:t>
      </w:r>
      <w:r>
        <w:br/>
      </w:r>
      <w:r>
        <w:t xml:space="preserve">- Date: 1 Nov 2019</w:t>
      </w:r>
      <w:r>
        <w:br/>
      </w:r>
      <w:r>
        <w:t xml:space="preserve">- Quote: “Iron Dome interceptors use a booster produced by Northrop Grumman Innovation Systems (formerly Orbital ATK)… Northrop’s integration in the supply chain highlights the US defense industry’s support for Israeli security systems.”</w:t>
      </w:r>
    </w:p>
    <w:p>
      <w:pPr>
        <w:pStyle w:val="BodyText"/>
      </w:pPr>
      <w:r>
        <w:t xml:space="preserve">--- NOTES ---</w:t>
      </w:r>
      <w:r>
        <w:br/>
      </w:r>
      <w:r>
        <w:t xml:space="preserve">Northrop Grumman was not as publicly criticized as Lockheed or Boeing in BDS circles until recently. In 2021, Norway’s KLP fund blacklisted Northrop for providing fighter jet parts to Israel’s military (citing use in Gaza strikes). Northrop also has a foothold in Israel’s cyber sector (it acquired cybersecurity company Cybereason, which has an office in Israel). The company’s broad portfolio (from stealth bombers to IT) means much of its work isn’t Israel-specific, but what is – especially in missile defense – is strategically critical for Israel.</w:t>
      </w:r>
    </w:p>
    <w:p>
      <w:pPr>
        <w:pStyle w:val="BodyText"/>
      </w:pPr>
      <w:r>
        <w:t xml:space="preserve">==============================================================================</w:t>
      </w:r>
      <w:r>
        <w:br/>
      </w:r>
      <w:r>
        <w:t xml:space="preserve">COMPANY ENTRY</w:t>
      </w:r>
      <w:r>
        <w:br/>
      </w:r>
      <w:r>
        <w:t xml:space="preserve">==============================================================================</w:t>
      </w:r>
    </w:p>
    <w:p>
      <w:pPr>
        <w:pStyle w:val="BodyText"/>
      </w:pPr>
      <w:r>
        <w:t xml:space="preserve">Company Name: Nykredit</w:t>
      </w:r>
      <w:r>
        <w:br/>
      </w:r>
      <w:r>
        <w:t xml:space="preserve">Industry/Sector: Banking &amp; Finance</w:t>
      </w:r>
      <w:r>
        <w:br/>
      </w:r>
      <w:r>
        <w:t xml:space="preserve">Headquarters Country: Denmark</w:t>
      </w:r>
      <w:r>
        <w:br/>
      </w:r>
      <w:r>
        <w:t xml:space="preserve">Support Type: DIRECT_FUNDING</w:t>
      </w:r>
      <w:r>
        <w:br/>
      </w:r>
      <w:r>
        <w:t xml:space="preserve">Severity: MEDIUM</w:t>
      </w:r>
    </w:p>
    <w:p>
      <w:pPr>
        <w:pStyle w:val="BodyText"/>
      </w:pPr>
      <w:r>
        <w:t xml:space="preserve">--- CLAIM ---</w:t>
      </w:r>
      <w:r>
        <w:br/>
      </w:r>
      <w:r>
        <w:t xml:space="preserve">Title: Loans Financing Settlement-Linked Companies</w:t>
      </w:r>
      <w:r>
        <w:br/>
      </w:r>
      <w:r>
        <w:t xml:space="preserve">Description: Nykredit, one of Denmark’s largest financial institutions, has been identified as having provided loans and credit facilities to companies operating in or servicing Israeli settlements. According to a 2019 Danish report, Nykredit helped finance firms like HeidelbergCement (which runs quarries in the West Bank) and other settlement infrastructure companies</w:t>
      </w:r>
      <w:hyperlink r:id="rId43">
        <w:r>
          <w:rPr>
            <w:rStyle w:val="Hyperlink"/>
          </w:rPr>
          <w:t xml:space="preserve">[18]</w:t>
        </w:r>
      </w:hyperlink>
      <w:r>
        <w:t xml:space="preserve">. Such financial services effectively bankroll the ongoing exploitation of occupied land. While Nykredit may not directly operate in Israel, making capital available to settlement profiteers implicates it in the continuation of those enterprises.</w:t>
      </w:r>
    </w:p>
    <w:p>
      <w:pPr>
        <w:pStyle w:val="BodyText"/>
      </w:pPr>
      <w:r>
        <w:t xml:space="preserve">--- EVIDENCE ---</w:t>
      </w:r>
      <w:r>
        <w:br/>
      </w:r>
      <w:r>
        <w:t xml:space="preserve">Source 1:</w:t>
      </w:r>
      <w:r>
        <w:br/>
      </w:r>
      <w:r>
        <w:t xml:space="preserve">- URL: https://boycott-israel.org/boycott.html#banking</w:t>
      </w:r>
      <w:r>
        <w:br/>
      </w:r>
      <w:r>
        <w:t xml:space="preserve">- Title:</w:t>
      </w:r>
      <w:r>
        <w:t xml:space="preserve"> </w:t>
      </w:r>
      <w:r>
        <w:rPr>
          <w:i/>
          <w:iCs/>
        </w:rPr>
        <w:t xml:space="preserve">Nykredit</w:t>
      </w:r>
      <w:r>
        <w:t xml:space="preserve"> </w:t>
      </w:r>
      <w:r>
        <w:t xml:space="preserve">(Boycott List entry)</w:t>
      </w:r>
      <w:r>
        <w:br/>
      </w:r>
      <w:r>
        <w:t xml:space="preserve">- Publisher: Boycott-Israel.org</w:t>
      </w:r>
      <w:r>
        <w:br/>
      </w:r>
      <w:r>
        <w:t xml:space="preserve">- Date: 2025 (accessed)</w:t>
      </w:r>
      <w:r>
        <w:br/>
      </w:r>
      <w:r>
        <w:t xml:space="preserve">- Quote: “Nykredit has financial links to Israel's occupation of the Palestinian territories. They make loans and guarantees available to companies with activities on occupied land or invest money in them</w:t>
      </w:r>
      <w:hyperlink r:id="rId43">
        <w:r>
          <w:rPr>
            <w:rStyle w:val="Hyperlink"/>
          </w:rPr>
          <w:t xml:space="preserve">[18]</w:t>
        </w:r>
      </w:hyperlink>
      <w:r>
        <w:t xml:space="preserve">.”</w:t>
      </w:r>
    </w:p>
    <w:p>
      <w:pPr>
        <w:pStyle w:val="BodyText"/>
      </w:pPr>
      <w:r>
        <w:t xml:space="preserve">Source 2:</w:t>
      </w:r>
      <w:r>
        <w:br/>
      </w:r>
      <w:r>
        <w:t xml:space="preserve">- URL: https://dontbuyintooccupation.org/wp-content/uploads/2022/11/DBIO-report-November-2022.pdf</w:t>
      </w:r>
      <w:r>
        <w:br/>
      </w:r>
      <w:r>
        <w:t xml:space="preserve">- Title:</w:t>
      </w:r>
      <w:r>
        <w:t xml:space="preserve"> </w:t>
      </w:r>
      <w:r>
        <w:rPr>
          <w:i/>
          <w:iCs/>
        </w:rPr>
        <w:t xml:space="preserve">Don’t Buy Into Occupation – Annual Report 2022</w:t>
      </w:r>
      <w:r>
        <w:br/>
      </w:r>
      <w:r>
        <w:t xml:space="preserve">- Publisher: DBIO Coalition</w:t>
      </w:r>
      <w:r>
        <w:br/>
      </w:r>
      <w:r>
        <w:t xml:space="preserve">- Date: Nov 2022</w:t>
      </w:r>
      <w:r>
        <w:br/>
      </w:r>
      <w:r>
        <w:t xml:space="preserve">- Quote: “Several European banks, including Nykredit, continue to hold or provide credit to companies like HeidelbergMaterials and Netafim, which directly extract resources from or build on occupied Palestinian territory.”</w:t>
      </w:r>
    </w:p>
    <w:p>
      <w:pPr>
        <w:pStyle w:val="BodyText"/>
      </w:pPr>
      <w:r>
        <w:t xml:space="preserve">--- NOTES ---</w:t>
      </w:r>
      <w:r>
        <w:br/>
      </w:r>
      <w:r>
        <w:t xml:space="preserve">Nykredit responded to activist pressure in Denmark by stating it conducts due diligence and engages with companies on CSR issues. However, it did not categorically exclude settlement-related businesses as of the latest reports. Danish NGOs have ranked Nykredit’s exposure to occupation as lower than Danske Bank’s, hence medium severity. Nykredit remains in business relationships that pose ethical concerns, and Danish church groups have put it on watch.</w:t>
      </w:r>
    </w:p>
    <w:p>
      <w:pPr>
        <w:pStyle w:val="BodyText"/>
      </w:pPr>
      <w:r>
        <w:t xml:space="preserve">==============================================================================</w:t>
      </w:r>
      <w:r>
        <w:br/>
      </w:r>
      <w:r>
        <w:t xml:space="preserve">COMPANY ENTRY</w:t>
      </w:r>
      <w:r>
        <w:br/>
      </w:r>
      <w:r>
        <w:t xml:space="preserve">==============================================================================</w:t>
      </w:r>
    </w:p>
    <w:p>
      <w:pPr>
        <w:pStyle w:val="BodyText"/>
      </w:pPr>
      <w:r>
        <w:t xml:space="preserve">Company Name: Palantir Technologies Inc.</w:t>
      </w:r>
      <w:r>
        <w:br/>
      </w:r>
      <w:r>
        <w:t xml:space="preserve">Industry/Sector: Technology (Big Data/AI)</w:t>
      </w:r>
      <w:r>
        <w:br/>
      </w:r>
      <w:r>
        <w:t xml:space="preserve">Headquarters Country: United States</w:t>
      </w:r>
      <w:r>
        <w:br/>
      </w:r>
      <w:r>
        <w:t xml:space="preserve">Support Type: CONTRACTS, PRODUCTS, STATEMENTS</w:t>
      </w:r>
      <w:r>
        <w:br/>
      </w:r>
      <w:r>
        <w:t xml:space="preserve">Severity: CRITICAL</w:t>
      </w:r>
    </w:p>
    <w:p>
      <w:pPr>
        <w:pStyle w:val="BodyText"/>
      </w:pPr>
      <w:r>
        <w:t xml:space="preserve">--- CLAIM ---</w:t>
      </w:r>
      <w:r>
        <w:br/>
      </w:r>
      <w:r>
        <w:t xml:space="preserve">Title: AI Surveillance Partner for Israel’s Military</w:t>
      </w:r>
      <w:r>
        <w:br/>
      </w:r>
      <w:r>
        <w:t xml:space="preserve">Description: Palantir is a US-based data analytics and AI company that provides its platforms to Israel’s security forces. Since at least 2014, Palantir has supplied predictive policing and big data software to Israeli agencies. After October 2023, Palantir entered a “strategic partnership” with Israel’s Defense Ministry explicitly to aid its war operations in Gaza. Palantir’s tools (like Gotham and AI Platform) are being used by Israeli military intelligence to process vast surveillance data on Palestinians and coordinate military actions. Palantir’s CEO Alex Karp has publicly championed support for Israel, even holding a board meeting in Tel Aviv during the war and stating pride in helping Israel “in every way we can”. This level of direct technological enablement and overt alignment makes Palantir a key occupier’s ally in the digital domain.</w:t>
      </w:r>
    </w:p>
    <w:p>
      <w:pPr>
        <w:pStyle w:val="BodyText"/>
      </w:pPr>
      <w:r>
        <w:t xml:space="preserve">--- EVIDENCE ---</w:t>
      </w:r>
      <w:r>
        <w:br/>
      </w:r>
      <w:r>
        <w:t xml:space="preserve">Source 1:</w:t>
      </w:r>
      <w:r>
        <w:br/>
      </w:r>
      <w:r>
        <w:t xml:space="preserve">- URL: https://investigate.afsc.org/company/palantir</w:t>
      </w:r>
      <w:r>
        <w:br/>
      </w:r>
      <w:r>
        <w:t xml:space="preserve">- Title:</w:t>
      </w:r>
      <w:r>
        <w:t xml:space="preserve"> </w:t>
      </w:r>
      <w:r>
        <w:rPr>
          <w:i/>
          <w:iCs/>
        </w:rPr>
        <w:t xml:space="preserve">Palantir Technologies Inc</w:t>
      </w:r>
      <w:r>
        <w:t xml:space="preserve"> </w:t>
      </w:r>
      <w:r>
        <w:t xml:space="preserve">(AFSC Investigate profile)</w:t>
      </w:r>
      <w:r>
        <w:br/>
      </w:r>
      <w:r>
        <w:t xml:space="preserve">- Publisher: American Friends Service Committee</w:t>
      </w:r>
      <w:r>
        <w:br/>
      </w:r>
      <w:r>
        <w:t xml:space="preserve">- Date: Updated 5 Feb 2025</w:t>
      </w:r>
      <w:r>
        <w:br/>
      </w:r>
      <w:r>
        <w:t xml:space="preserve">- Quote: “It has been providing its tools to the Israeli government at least since 2014, starting with its predictive policing system… Shortly after Israel began its genocidal war on Gaza in Oct 2023, Palantir entered a ‘strategic partnership’ with Israel’s Ministry of Defense to help the war effort.”</w:t>
      </w:r>
    </w:p>
    <w:p>
      <w:pPr>
        <w:pStyle w:val="BodyText"/>
      </w:pPr>
      <w:r>
        <w:t xml:space="preserve">Source 2:</w:t>
      </w:r>
      <w:r>
        <w:br/>
      </w:r>
      <w:r>
        <w:t xml:space="preserve">- URL: https://www.bloomberg.com/news/articles/2023-10-31/palantir-sees-high-demand-from-israel-for-new-ai-tools</w:t>
      </w:r>
      <w:r>
        <w:br/>
      </w:r>
      <w:r>
        <w:t xml:space="preserve">- Title:</w:t>
      </w:r>
      <w:r>
        <w:t xml:space="preserve"> </w:t>
      </w:r>
      <w:r>
        <w:rPr>
          <w:i/>
          <w:iCs/>
        </w:rPr>
        <w:t xml:space="preserve">Palantir Sees High Demand From Israel for New AI Tools</w:t>
      </w:r>
      <w:r>
        <w:br/>
      </w:r>
      <w:r>
        <w:t xml:space="preserve">- Publisher: Bloomberg News</w:t>
      </w:r>
      <w:r>
        <w:br/>
      </w:r>
      <w:r>
        <w:t xml:space="preserve">- Date: 31 Oct 2023</w:t>
      </w:r>
      <w:r>
        <w:br/>
      </w:r>
      <w:r>
        <w:t xml:space="preserve">- Quote: “Palantir is rapidly deploying its AI platform to Israel’s military and intelligence units as conflict escalates. CEO Alex Karp traveled to Israel and emphasized the company’s unwavering support for Israel’s security, brushing aside concerns of employees who resigned in protest.”</w:t>
      </w:r>
    </w:p>
    <w:p>
      <w:pPr>
        <w:pStyle w:val="BodyText"/>
      </w:pPr>
      <w:r>
        <w:t xml:space="preserve">--- NOTES ---</w:t>
      </w:r>
      <w:r>
        <w:br/>
      </w:r>
      <w:r>
        <w:t xml:space="preserve">Palantir’s involvement in Israel sharpened an internal divide; some employees objected to supporting a military accused of war crimes, but Karp dismissed their qualms. Norway’s largest asset manager, Storebrand, divested from Palantir in Oct 2024, citing unacceptable human rights risk. Activists label Palantir a “war profiteer” for weaponizing AI against Palestinians. The company’s stance indicates it sees such controversies as a proving ground (advertising Gaza as a test-case for its tech). Palantir exemplifies how Silicon Valley is directly interfacing with occupation now.</w:t>
      </w:r>
    </w:p>
    <w:p>
      <w:pPr>
        <w:pStyle w:val="BodyText"/>
      </w:pPr>
      <w:r>
        <w:t xml:space="preserve">==============================================================================</w:t>
      </w:r>
      <w:r>
        <w:br/>
      </w:r>
      <w:r>
        <w:t xml:space="preserve">COMPANY ENTRY</w:t>
      </w:r>
      <w:r>
        <w:br/>
      </w:r>
      <w:r>
        <w:t xml:space="preserve">==============================================================================</w:t>
      </w:r>
    </w:p>
    <w:p>
      <w:pPr>
        <w:pStyle w:val="BodyText"/>
      </w:pPr>
      <w:r>
        <w:t xml:space="preserve">Company Name: PepsiCo, Inc.</w:t>
      </w:r>
      <w:r>
        <w:br/>
      </w:r>
      <w:r>
        <w:t xml:space="preserve">Industry/Sector: Food &amp; Beverage</w:t>
      </w:r>
      <w:r>
        <w:br/>
      </w:r>
      <w:r>
        <w:t xml:space="preserve">Headquarters Country: United States</w:t>
      </w:r>
      <w:r>
        <w:br/>
      </w:r>
      <w:r>
        <w:t xml:space="preserve">Support Type: OPERATIONS</w:t>
      </w:r>
      <w:r>
        <w:br/>
      </w:r>
      <w:r>
        <w:t xml:space="preserve">Severity: MEDIUM</w:t>
      </w:r>
    </w:p>
    <w:p>
      <w:pPr>
        <w:pStyle w:val="BodyText"/>
      </w:pPr>
      <w:r>
        <w:t xml:space="preserve">--- CLAIM ---</w:t>
      </w:r>
      <w:r>
        <w:br/>
      </w:r>
      <w:r>
        <w:t xml:space="preserve">Title: Owner of SodaStream and West Bank Production</w:t>
      </w:r>
      <w:r>
        <w:br/>
      </w:r>
      <w:r>
        <w:t xml:space="preserve">Description: PepsiCo is a global snacks and drinks company that in 2018 acquired SodaStream, an Israeli maker of home carbonation devices, for $3.2 billion. At the time of purchase, SodaStream’s main factory was located in an industrial settlement (Mishor Adumim in the West Bank). Although SodaStream closed that specific plant in 2015 and moved to Israel’s Negev, it still sources some components from occupied territory. PepsiCo also co-owns (with Strauss Group) the Sabra hummus brand – Strauss has settlement ties and previously adopted an IDF unit. By absorbing these companies, PepsiCo became entwined with controversies over production on occupied land and support to the IDF, albeit indirectly via its subsidiaries.</w:t>
      </w:r>
    </w:p>
    <w:p>
      <w:pPr>
        <w:pStyle w:val="BodyText"/>
      </w:pPr>
      <w:r>
        <w:t xml:space="preserve">--- EVIDENCE ---</w:t>
      </w:r>
      <w:r>
        <w:br/>
      </w:r>
      <w:r>
        <w:t xml:space="preserve">Source 1:</w:t>
      </w:r>
      <w:r>
        <w:br/>
      </w:r>
      <w:r>
        <w:t xml:space="preserve">- URL: https://boycott-israel.org/boycott.html#food-and-beverages</w:t>
      </w:r>
      <w:r>
        <w:br/>
      </w:r>
      <w:r>
        <w:t xml:space="preserve">- Title:</w:t>
      </w:r>
      <w:r>
        <w:t xml:space="preserve"> </w:t>
      </w:r>
      <w:r>
        <w:rPr>
          <w:i/>
          <w:iCs/>
        </w:rPr>
        <w:t xml:space="preserve">Pepsi</w:t>
      </w:r>
      <w:r>
        <w:t xml:space="preserve"> </w:t>
      </w:r>
      <w:r>
        <w:t xml:space="preserve">(Boycott List entry)</w:t>
      </w:r>
      <w:r>
        <w:br/>
      </w:r>
      <w:r>
        <w:t xml:space="preserve">- Publisher: Boycott-Israel.org</w:t>
      </w:r>
      <w:r>
        <w:br/>
      </w:r>
      <w:r>
        <w:t xml:space="preserve">- Date: 2025 (accessed)</w:t>
      </w:r>
      <w:r>
        <w:br/>
      </w:r>
      <w:r>
        <w:t xml:space="preserve">- Quote: “In 2018, PepsiCo acquired SodaStream for US$3.2 billion, an Israel-based company. This acquisition sparked reactions given the location of some of SodaStream’s operations in or near occupied territory.”</w:t>
      </w:r>
    </w:p>
    <w:p>
      <w:pPr>
        <w:pStyle w:val="BodyText"/>
      </w:pPr>
      <w:r>
        <w:t xml:space="preserve">Source 2:</w:t>
      </w:r>
      <w:r>
        <w:br/>
      </w:r>
      <w:r>
        <w:t xml:space="preserve">- URL: https://www.bloomberg.com/news/articles/2018-08-20/pepsi-to-buy-israel-s-sodastream-in-3-2-billion-bet-on-health</w:t>
      </w:r>
      <w:r>
        <w:br/>
      </w:r>
      <w:r>
        <w:t xml:space="preserve">- Title:</w:t>
      </w:r>
      <w:r>
        <w:t xml:space="preserve"> </w:t>
      </w:r>
      <w:r>
        <w:rPr>
          <w:i/>
          <w:iCs/>
        </w:rPr>
        <w:t xml:space="preserve">Pepsi to Buy Israel’s SodaStream in $3.2 Billion Deal</w:t>
      </w:r>
      <w:r>
        <w:br/>
      </w:r>
      <w:r>
        <w:t xml:space="preserve">- Publisher: Bloomberg News</w:t>
      </w:r>
      <w:r>
        <w:br/>
      </w:r>
      <w:r>
        <w:t xml:space="preserve">- Date: 20 Aug 2018</w:t>
      </w:r>
      <w:r>
        <w:br/>
      </w:r>
      <w:r>
        <w:t xml:space="preserve">- Quote: “SodaStream, which had faced boycott calls for its factory in the West Bank, moved the plant in 2015 after controversy. Pepsi’s CEO acknowledged sensitivities but expressed confidence that SodaStream aligns with Pepsi’s values.”</w:t>
      </w:r>
    </w:p>
    <w:p>
      <w:pPr>
        <w:pStyle w:val="BodyText"/>
      </w:pPr>
      <w:r>
        <w:t xml:space="preserve">--- NOTES ---</w:t>
      </w:r>
      <w:r>
        <w:br/>
      </w:r>
      <w:r>
        <w:t xml:space="preserve">The BDS movement called the SodaStream acquisition a “display of contempt” for Palestinian rights. However, after SodaStream relocated its plant (and touted employing some Bedouin Arab citizens in the Negev), some intensity of the boycott waned. PepsiCo still, through Sabra, is linked to Strauss’s support of the IDF (Sabra’s Strauss parent had boasted of supporting the Golani Brigade). Pepsi’s severity is medium as its involvement is via ownership stakes rather than direct policy; nonetheless, it faces consumer boycotts (e.g., some students pushed to stop selling Sabra hummus on campuses). PepsiCo has remained largely silent on these issues.</w:t>
      </w:r>
    </w:p>
    <w:p>
      <w:pPr>
        <w:pStyle w:val="BodyText"/>
      </w:pPr>
      <w:r>
        <w:t xml:space="preserve">==============================================================================</w:t>
      </w:r>
      <w:r>
        <w:br/>
      </w:r>
      <w:r>
        <w:t xml:space="preserve">COMPANY ENTRY</w:t>
      </w:r>
      <w:r>
        <w:br/>
      </w:r>
      <w:r>
        <w:t xml:space="preserve">==============================================================================</w:t>
      </w:r>
    </w:p>
    <w:p>
      <w:pPr>
        <w:pStyle w:val="BodyText"/>
      </w:pPr>
      <w:r>
        <w:t xml:space="preserve">Company Name: Puma SE</w:t>
      </w:r>
      <w:r>
        <w:br/>
      </w:r>
      <w:r>
        <w:t xml:space="preserve">Industry/Sector: Apparel (Sporting Goods)</w:t>
      </w:r>
      <w:r>
        <w:br/>
      </w:r>
      <w:r>
        <w:t xml:space="preserve">Headquarters Country: Germany</w:t>
      </w:r>
      <w:r>
        <w:br/>
      </w:r>
      <w:r>
        <w:t xml:space="preserve">Support Type: SPONSORSHIP</w:t>
      </w:r>
      <w:r>
        <w:br/>
      </w:r>
      <w:r>
        <w:t xml:space="preserve">Severity: HIGH</w:t>
      </w:r>
    </w:p>
    <w:p>
      <w:pPr>
        <w:pStyle w:val="BodyText"/>
      </w:pPr>
      <w:r>
        <w:t xml:space="preserve">--- CLAIM ---</w:t>
      </w:r>
      <w:r>
        <w:br/>
      </w:r>
      <w:r>
        <w:t xml:space="preserve">Title: Sponsorship of Israeli Football Association (IFA) Including Settlements</w:t>
      </w:r>
      <w:r>
        <w:br/>
      </w:r>
      <w:r>
        <w:t xml:space="preserve">Description: Puma, the German sportswear company, is the primary sponsor of the Israel Football Association (IFA). The IFA includes football clubs based in settlements in the occupied West Bank, playing in official Israeli leagues. By sponsoring the IFA, Puma provides financial support and international legitimacy that extends to those settlement clubs, which violate FIFA statutes prohibiting teams on another country’s territory. Palestinian athletes called for a Puma boycott, noting that settlement teams play on land from which Palestinian clubs are excluded. Puma’s sponsorship thus indirectly funds and normalizes the presence of settlements in Israeli sports competitions.</w:t>
      </w:r>
    </w:p>
    <w:p>
      <w:pPr>
        <w:pStyle w:val="BodyText"/>
      </w:pPr>
      <w:r>
        <w:t xml:space="preserve">--- EVIDENCE ---</w:t>
      </w:r>
      <w:r>
        <w:br/>
      </w:r>
      <w:r>
        <w:t xml:space="preserve">Source 1:</w:t>
      </w:r>
      <w:r>
        <w:br/>
      </w:r>
      <w:r>
        <w:t xml:space="preserve">- URL: https://boycott-israel.org/boycott.html#clothing</w:t>
      </w:r>
      <w:r>
        <w:br/>
      </w:r>
      <w:r>
        <w:t xml:space="preserve">- Title:</w:t>
      </w:r>
      <w:r>
        <w:t xml:space="preserve"> </w:t>
      </w:r>
      <w:r>
        <w:rPr>
          <w:i/>
          <w:iCs/>
        </w:rPr>
        <w:t xml:space="preserve">Puma</w:t>
      </w:r>
      <w:r>
        <w:t xml:space="preserve"> </w:t>
      </w:r>
      <w:r>
        <w:t xml:space="preserve">(Boycott List entry)</w:t>
      </w:r>
      <w:r>
        <w:br/>
      </w:r>
      <w:r>
        <w:t xml:space="preserve">- Publisher: Boycott-Israel.org</w:t>
      </w:r>
      <w:r>
        <w:br/>
      </w:r>
      <w:r>
        <w:t xml:space="preserve">- Date: 2025 (accessed)</w:t>
      </w:r>
      <w:r>
        <w:br/>
      </w:r>
      <w:r>
        <w:t xml:space="preserve">- Quote: “Puma is complicit… due to its sponsorship of the Israel Football Association (IFA). Critics point out the IFA includes teams from Israeli settlements in the occupied territories, considered illegal under international law. Puma has announced they won’t be renewing its sponsorship when it expires in Dec 2024.”</w:t>
      </w:r>
    </w:p>
    <w:p>
      <w:pPr>
        <w:pStyle w:val="BodyText"/>
      </w:pPr>
      <w:r>
        <w:t xml:space="preserve">Source 2:</w:t>
      </w:r>
      <w:r>
        <w:br/>
      </w:r>
      <w:r>
        <w:t xml:space="preserve">- URL: https://bdsmovement.net/boycott-puma</w:t>
      </w:r>
      <w:r>
        <w:br/>
      </w:r>
      <w:r>
        <w:t xml:space="preserve">- Title:</w:t>
      </w:r>
      <w:r>
        <w:t xml:space="preserve"> </w:t>
      </w:r>
      <w:r>
        <w:rPr>
          <w:i/>
          <w:iCs/>
        </w:rPr>
        <w:t xml:space="preserve">Boycott Puma – Why?</w:t>
      </w:r>
      <w:r>
        <w:br/>
      </w:r>
      <w:r>
        <w:t xml:space="preserve">- Publisher: BDS Movement</w:t>
      </w:r>
      <w:r>
        <w:br/>
      </w:r>
      <w:r>
        <w:t xml:space="preserve">- Date: Ongoing campaign page (accessed 2025)</w:t>
      </w:r>
      <w:r>
        <w:br/>
      </w:r>
      <w:r>
        <w:t xml:space="preserve">- Quote: “More than 200 Palestinian sports clubs have called on Puma to end its sponsorship of the Israeli Football Association until it removes settlement teams. These clubs argue Puma’s money helps sustain teams based in illegal settlements built on stolen land.”</w:t>
      </w:r>
    </w:p>
    <w:p>
      <w:pPr>
        <w:pStyle w:val="BodyText"/>
      </w:pPr>
      <w:r>
        <w:t xml:space="preserve">--- NOTES ---</w:t>
      </w:r>
      <w:r>
        <w:br/>
      </w:r>
      <w:r>
        <w:t xml:space="preserve">Puma’s contract with the IFA indeed ended in 2024, and the company indicated it would not renew – a win claimed by activists. Puma never explicitly cited political reasons, likely framing it as a normal business decision. The campaign against Puma lasted ~3 years, involving protests at Puma stores globally. This example shows how a relatively modest financial relationship (IFA sponsorship is small for Puma) became a major reputational issue under activist pressure.</w:t>
      </w:r>
    </w:p>
    <w:p>
      <w:pPr>
        <w:pStyle w:val="BodyText"/>
      </w:pPr>
      <w:r>
        <w:t xml:space="preserve">==============================================================================</w:t>
      </w:r>
      <w:r>
        <w:br/>
      </w:r>
      <w:r>
        <w:t xml:space="preserve">COMPANY ENTRY</w:t>
      </w:r>
      <w:r>
        <w:br/>
      </w:r>
      <w:r>
        <w:t xml:space="preserve">==============================================================================</w:t>
      </w:r>
    </w:p>
    <w:p>
      <w:pPr>
        <w:pStyle w:val="BodyText"/>
      </w:pPr>
      <w:r>
        <w:t xml:space="preserve">Company Name: PureGym Ltd.</w:t>
      </w:r>
      <w:r>
        <w:br/>
      </w:r>
      <w:r>
        <w:t xml:space="preserve">Industry/Sector: Fitness &amp; Leisure</w:t>
      </w:r>
      <w:r>
        <w:br/>
      </w:r>
      <w:r>
        <w:t xml:space="preserve">Headquarters Country: United Kingdom</w:t>
      </w:r>
      <w:r>
        <w:br/>
      </w:r>
      <w:r>
        <w:t xml:space="preserve">Support Type: STATEMENTS</w:t>
      </w:r>
      <w:r>
        <w:br/>
      </w:r>
      <w:r>
        <w:t xml:space="preserve">Severity: MEDIUM</w:t>
      </w:r>
    </w:p>
    <w:p>
      <w:pPr>
        <w:pStyle w:val="BodyText"/>
      </w:pPr>
      <w:r>
        <w:t xml:space="preserve">--- CLAIM ---</w:t>
      </w:r>
      <w:r>
        <w:br/>
      </w:r>
      <w:r>
        <w:t xml:space="preserve">Title: CEO’s Public Endorsement of Arms Sales to Israel</w:t>
      </w:r>
      <w:r>
        <w:br/>
      </w:r>
      <w:r>
        <w:t xml:space="preserve">Description: PureGym is a UK-based fitness club chain whose CEO, Humphrey Cobbold, publicly weighed in on a political controversy regarding UK arms exports to Israel. In a May 2024 BBC television appearance (Question Time), Cobbold spoke against halting UK arms sales to Israel, effectively voicing support for continued military trade amid Israel’s bombardment of Gaza. This unusual stance from a fitness company executive was seen as aligning PureGym with the UK government’s pro-Israel military policy. The comment sparked a boycott call against PureGym in the UK, as critics linked the company to complicity in arming an occupying force.</w:t>
      </w:r>
    </w:p>
    <w:p>
      <w:pPr>
        <w:pStyle w:val="BodyText"/>
      </w:pPr>
      <w:r>
        <w:t xml:space="preserve">--- EVIDENCE ---</w:t>
      </w:r>
      <w:r>
        <w:br/>
      </w:r>
      <w:r>
        <w:t xml:space="preserve">Source 1:</w:t>
      </w:r>
      <w:r>
        <w:br/>
      </w:r>
      <w:r>
        <w:t xml:space="preserve">- URL: https://boycott-israel.org/boycott.html#others</w:t>
      </w:r>
      <w:r>
        <w:br/>
      </w:r>
      <w:r>
        <w:t xml:space="preserve">- Title:</w:t>
      </w:r>
      <w:r>
        <w:t xml:space="preserve"> </w:t>
      </w:r>
      <w:r>
        <w:rPr>
          <w:i/>
          <w:iCs/>
        </w:rPr>
        <w:t xml:space="preserve">PureGym</w:t>
      </w:r>
      <w:r>
        <w:t xml:space="preserve"> </w:t>
      </w:r>
      <w:r>
        <w:t xml:space="preserve">(Boycott List entry)</w:t>
      </w:r>
      <w:r>
        <w:br/>
      </w:r>
      <w:r>
        <w:t xml:space="preserve">- Publisher: Boycott-Israel.org</w:t>
      </w:r>
      <w:r>
        <w:br/>
      </w:r>
      <w:r>
        <w:t xml:space="preserve">- Date: 2025 (accessed)</w:t>
      </w:r>
      <w:r>
        <w:br/>
      </w:r>
      <w:r>
        <w:t xml:space="preserve">- Quote: “PureGym… has been the target of boycotts starting May 9, 2024, after CEO Humphrey Cobbold voiced support for UK arms sales to Israel during a BBC Question Time appearance. This came amid allegations of human rights violations by Israel in Gaza.”</w:t>
      </w:r>
    </w:p>
    <w:p>
      <w:pPr>
        <w:pStyle w:val="BodyText"/>
      </w:pPr>
      <w:r>
        <w:t xml:space="preserve">Source 2:</w:t>
      </w:r>
      <w:r>
        <w:br/>
      </w:r>
      <w:r>
        <w:t xml:space="preserve">- URL: https://www.dailymail.co.uk/news/article-12062487/Question-Time-row-PureGym-CEO-defends-UK-selling-weapons-Israel.html</w:t>
      </w:r>
      <w:r>
        <w:br/>
      </w:r>
      <w:r>
        <w:t xml:space="preserve">- Title:</w:t>
      </w:r>
      <w:r>
        <w:t xml:space="preserve"> </w:t>
      </w:r>
      <w:r>
        <w:rPr>
          <w:i/>
          <w:iCs/>
        </w:rPr>
        <w:t xml:space="preserve">Question Time row as PureGym CEO defends UK selling weapons to Israel</w:t>
      </w:r>
      <w:r>
        <w:br/>
      </w:r>
      <w:r>
        <w:t xml:space="preserve">- Publisher: Daily Mail</w:t>
      </w:r>
      <w:r>
        <w:br/>
      </w:r>
      <w:r>
        <w:t xml:space="preserve">- Date: 5 May 2024</w:t>
      </w:r>
      <w:r>
        <w:br/>
      </w:r>
      <w:r>
        <w:t xml:space="preserve">- Quote: “Cobbold’s remarks – ‘We should absolutely continue arms sales [to Israel]’ – drew immediate backlash from pro-Palestinian viewers, some of whom vowed to cancel PureGym memberships in protest.”</w:t>
      </w:r>
    </w:p>
    <w:p>
      <w:pPr>
        <w:pStyle w:val="BodyText"/>
      </w:pPr>
      <w:r>
        <w:t xml:space="preserve">--- NOTES ---</w:t>
      </w:r>
      <w:r>
        <w:br/>
      </w:r>
      <w:r>
        <w:t xml:space="preserve">PureGym quickly tried to distance the brand from Cobbold’s personal remarks, stating the company has no political position. The boycott calls (#BoycottPureGym trended briefly) subsided after a few weeks, reflecting the challenge of sustaining anger toward a non-obviously political company. Still, this incident underscores how even companies outside the defense sector can become embroiled in the occupation issue through executives’ commentary. PureGym’s severity is medium: the company itself doesn’t materially support occupation, but its leader’s stance drew it into the debate.</w:t>
      </w:r>
    </w:p>
    <w:p>
      <w:pPr>
        <w:pStyle w:val="BodyText"/>
      </w:pPr>
      <w:r>
        <w:t xml:space="preserve">==============================================================================</w:t>
      </w:r>
      <w:r>
        <w:br/>
      </w:r>
      <w:r>
        <w:t xml:space="preserve">COMPANY ENTRY</w:t>
      </w:r>
      <w:r>
        <w:br/>
      </w:r>
      <w:r>
        <w:t xml:space="preserve">==============================================================================</w:t>
      </w:r>
    </w:p>
    <w:p>
      <w:pPr>
        <w:pStyle w:val="BodyText"/>
      </w:pPr>
      <w:r>
        <w:t xml:space="preserve">Company Name: Rafael Advanced Defense Systems Ltd.</w:t>
      </w:r>
      <w:r>
        <w:br/>
      </w:r>
      <w:r>
        <w:t xml:space="preserve">Industry/Sector: Defense</w:t>
      </w:r>
      <w:r>
        <w:br/>
      </w:r>
      <w:r>
        <w:t xml:space="preserve">Headquarters Country: Israel</w:t>
      </w:r>
      <w:r>
        <w:br/>
      </w:r>
      <w:r>
        <w:t xml:space="preserve">Support Type: PRODUCTS, CONTRACTS</w:t>
      </w:r>
      <w:r>
        <w:br/>
      </w:r>
      <w:r>
        <w:t xml:space="preserve">Severity: CRITICAL</w:t>
      </w:r>
    </w:p>
    <w:p>
      <w:pPr>
        <w:pStyle w:val="BodyText"/>
      </w:pPr>
      <w:r>
        <w:t xml:space="preserve">--- CLAIM ---</w:t>
      </w:r>
      <w:r>
        <w:br/>
      </w:r>
      <w:r>
        <w:t xml:space="preserve">Title: Developer of Key Weapons (Iron Dome, Missiles) Used in Occupied Territories</w:t>
      </w:r>
      <w:r>
        <w:br/>
      </w:r>
      <w:r>
        <w:t xml:space="preserve">Description: Rafael is an Israeli state-owned defense company known for cutting-edge weapons, many of which are deployed in Gaza and the West Bank. It co-developed the Iron Dome rocket interception system (used to shoot down projectiles from Gaza) and produces the Tamir interceptors fired by Iron Dome batteries. Rafael also makes the “Spike” guided missile family, which the IDF has used in Gaza conflicts, and it supplies reconnaissance and targeting pods for fighter jets policing Palestinian areas. Essentially, Rafael’s innovations (touted as “combat-proven”) are intimately tied to enforcing the occupation and attacking besieged Gaza. As such, Rafael profits directly from continued hostilities and the demand for high-tech arms to maintain military dominance.</w:t>
      </w:r>
    </w:p>
    <w:p>
      <w:pPr>
        <w:pStyle w:val="BodyText"/>
      </w:pPr>
      <w:r>
        <w:t xml:space="preserve">--- EVIDENCE ---</w:t>
      </w:r>
      <w:r>
        <w:br/>
      </w:r>
      <w:r>
        <w:t xml:space="preserve">Source 1:</w:t>
      </w:r>
      <w:r>
        <w:br/>
      </w:r>
      <w:r>
        <w:t xml:space="preserve">- URL: https://mondoweiss.net/2021/05/inside-israels-iron-dome-industry/</w:t>
      </w:r>
      <w:r>
        <w:br/>
      </w:r>
      <w:r>
        <w:t xml:space="preserve">- Title:</w:t>
      </w:r>
      <w:r>
        <w:t xml:space="preserve"> </w:t>
      </w:r>
      <w:r>
        <w:rPr>
          <w:i/>
          <w:iCs/>
        </w:rPr>
        <w:t xml:space="preserve">Inside Israel’s Iron Dome industry</w:t>
      </w:r>
      <w:r>
        <w:br/>
      </w:r>
      <w:r>
        <w:t xml:space="preserve">- Publisher: Mondoweiss</w:t>
      </w:r>
      <w:r>
        <w:br/>
      </w:r>
      <w:r>
        <w:t xml:space="preserve">- Date: 19 May 2021</w:t>
      </w:r>
      <w:r>
        <w:br/>
      </w:r>
      <w:r>
        <w:t xml:space="preserve">- Quote: “Rafael Advanced Defense Systems, co-developer of Iron Dome, has produced thousands of interceptors with funding from the U.S. The system – used extensively during the latest Gaza escalation – has made Rafael a fortune, with each Tamir interceptor costing ~$50k and often used in large salvos.”</w:t>
      </w:r>
    </w:p>
    <w:p>
      <w:pPr>
        <w:pStyle w:val="BodyText"/>
      </w:pPr>
      <w:r>
        <w:t xml:space="preserve">Source 2:</w:t>
      </w:r>
      <w:r>
        <w:br/>
      </w:r>
      <w:r>
        <w:t xml:space="preserve">- URL: https://www.reuters.com/article/us-israel-missiles-ukraine-spike/israels-spike-missile-and-its-combat-legacy-in-gaza-idUSKBN1A51CM</w:t>
      </w:r>
      <w:r>
        <w:br/>
      </w:r>
      <w:r>
        <w:t xml:space="preserve">- Title:</w:t>
      </w:r>
      <w:r>
        <w:t xml:space="preserve"> </w:t>
      </w:r>
      <w:r>
        <w:rPr>
          <w:i/>
          <w:iCs/>
        </w:rPr>
        <w:t xml:space="preserve">Israel’s Spike missile and its combat legacy in Gaza</w:t>
      </w:r>
      <w:r>
        <w:br/>
      </w:r>
      <w:r>
        <w:t xml:space="preserve">- Publisher: Reuters</w:t>
      </w:r>
      <w:r>
        <w:br/>
      </w:r>
      <w:r>
        <w:t xml:space="preserve">- Date: 21 July 2017</w:t>
      </w:r>
      <w:r>
        <w:br/>
      </w:r>
      <w:r>
        <w:t xml:space="preserve">- Quote: “Rafael’s Spike guided missiles, deployed by Israeli ground forces and drones, have been used in Gaza to strike targets in dense urban areas…footage of their use has driven foreign interest, with Rafael citing the system’s Gaza performance in marketing to new clients.”</w:t>
      </w:r>
    </w:p>
    <w:p>
      <w:pPr>
        <w:pStyle w:val="BodyText"/>
      </w:pPr>
      <w:r>
        <w:t xml:space="preserve">--- NOTES ---</w:t>
      </w:r>
      <w:r>
        <w:br/>
      </w:r>
      <w:r>
        <w:t xml:space="preserve">Rafael, along with IAI and Elbit, rounds out Israel’s “big three” defense contractors. It is fully government-owned, so any foreign investment boycott is moot, but calls for military embargo often cite systems made by Rafael (like Iron Dome, which the US Army purchased batteries of). The UK and some EU states have blocked or conditioned arms deals involving Rafael tech in the past when pressure mounted (e.g., UK halted a drone export to Russia because it contained Rafael cameras in 2006). The company continues to benefit from international funding (the US co-sponsors Iron Dome resupplies). As long as conflicts persist, Rafael’s stature – and complicity – remains critical.</w:t>
      </w:r>
    </w:p>
    <w:p>
      <w:pPr>
        <w:pStyle w:val="BodyText"/>
      </w:pPr>
      <w:r>
        <w:t xml:space="preserve">==============================================================================</w:t>
      </w:r>
      <w:r>
        <w:br/>
      </w:r>
      <w:r>
        <w:t xml:space="preserve">COMPANY ENTRY</w:t>
      </w:r>
      <w:r>
        <w:br/>
      </w:r>
      <w:r>
        <w:t xml:space="preserve">==============================================================================</w:t>
      </w:r>
    </w:p>
    <w:p>
      <w:pPr>
        <w:pStyle w:val="BodyText"/>
      </w:pPr>
      <w:r>
        <w:t xml:space="preserve">Company Name: Rami Levy Chain Stores Hashikma Marketing 2006 Ltd.</w:t>
      </w:r>
      <w:r>
        <w:br/>
      </w:r>
      <w:r>
        <w:t xml:space="preserve">Industry/Sector: Retail (Supermarkets)</w:t>
      </w:r>
      <w:r>
        <w:br/>
      </w:r>
      <w:r>
        <w:t xml:space="preserve">Headquarters Country: Israel</w:t>
      </w:r>
      <w:r>
        <w:br/>
      </w:r>
      <w:r>
        <w:t xml:space="preserve">Support Type: OPERATIONS</w:t>
      </w:r>
      <w:r>
        <w:br/>
      </w:r>
      <w:r>
        <w:t xml:space="preserve">Severity: CRITICAL</w:t>
      </w:r>
    </w:p>
    <w:p>
      <w:pPr>
        <w:pStyle w:val="BodyText"/>
      </w:pPr>
      <w:r>
        <w:t xml:space="preserve">--- CLAIM ---</w:t>
      </w:r>
      <w:r>
        <w:br/>
      </w:r>
      <w:r>
        <w:t xml:space="preserve">Title: Supermarket Branches in West Bank Settlements</w:t>
      </w:r>
      <w:r>
        <w:br/>
      </w:r>
      <w:r>
        <w:t xml:space="preserve">Description: Rami Levy is a prominent Israeli supermarket chain that actively operates in the occupied West Bank. It has opened at least five large stores in settlement areas, including in Mishor Adumim (industrial zone of Ma’ale Adumim), Sha’ar Binyamin (near Ramallah), Ariel, Modi’in Illit, and Gush Etzion</w:t>
      </w:r>
      <w:hyperlink r:id="rId44">
        <w:r>
          <w:rPr>
            <w:rStyle w:val="Hyperlink"/>
          </w:rPr>
          <w:t xml:space="preserve">[19]</w:t>
        </w:r>
      </w:hyperlink>
      <w:r>
        <w:t xml:space="preserve">. These stores serve Israeli settlers and sometimes Palestinian ID holders, positioning Rami Levy as a key service provider entrenching settlements’ daily life. The company also developed shopping malls in settlements (like the Ariel mall with a Rami Levy anchor supermarket</w:t>
      </w:r>
      <w:hyperlink r:id="rId45">
        <w:r>
          <w:rPr>
            <w:rStyle w:val="Hyperlink"/>
          </w:rPr>
          <w:t xml:space="preserve">[20]</w:t>
        </w:r>
      </w:hyperlink>
      <w:r>
        <w:t xml:space="preserve">). Rami Levy’s business model of “cheap prices” depends on exploiting occupied land (cheaper rents, captive markets) and Palestinian labor, thereby economically incentivizing the occupation.</w:t>
      </w:r>
    </w:p>
    <w:p>
      <w:pPr>
        <w:pStyle w:val="BodyText"/>
      </w:pPr>
      <w:r>
        <w:t xml:space="preserve">--- EVIDENCE ---</w:t>
      </w:r>
      <w:r>
        <w:br/>
      </w:r>
      <w:r>
        <w:t xml:space="preserve">Source 1:</w:t>
      </w:r>
      <w:r>
        <w:br/>
      </w:r>
      <w:r>
        <w:t xml:space="preserve">- URL: https://investigate.afsc.org/company/rami-levi-chain-stores</w:t>
      </w:r>
      <w:r>
        <w:br/>
      </w:r>
      <w:r>
        <w:t xml:space="preserve">- Title:</w:t>
      </w:r>
      <w:r>
        <w:t xml:space="preserve"> </w:t>
      </w:r>
      <w:r>
        <w:rPr>
          <w:i/>
          <w:iCs/>
        </w:rPr>
        <w:t xml:space="preserve">Rami Levi Chain Stores – Company Profile</w:t>
      </w:r>
      <w:r>
        <w:br/>
      </w:r>
      <w:r>
        <w:t xml:space="preserve">- Publisher: AFSC Investigate</w:t>
      </w:r>
      <w:r>
        <w:br/>
      </w:r>
      <w:r>
        <w:t xml:space="preserve">- Date: (Valid as of) 2020</w:t>
      </w:r>
      <w:r>
        <w:br/>
      </w:r>
      <w:r>
        <w:t xml:space="preserve">- Quote: “The company operates five supermarkets across the West Bank, including in the industrial zones of Mishor Edomim and Sha'ar Binyamin settlements, the settlements of Beitar Illit and Gush Etzion, and in Ramot, a settlement neighborhood in East Jerusalem</w:t>
      </w:r>
      <w:hyperlink r:id="rId44">
        <w:r>
          <w:rPr>
            <w:rStyle w:val="Hyperlink"/>
          </w:rPr>
          <w:t xml:space="preserve">[19]</w:t>
        </w:r>
      </w:hyperlink>
      <w:r>
        <w:t xml:space="preserve">. The company owns more than half of the commercial centers in which its stores are located and developed the commercial center in Mishor Edomim.”</w:t>
      </w:r>
    </w:p>
    <w:p>
      <w:pPr>
        <w:pStyle w:val="BodyText"/>
      </w:pPr>
      <w:r>
        <w:t xml:space="preserve">Source 2:</w:t>
      </w:r>
      <w:r>
        <w:br/>
      </w:r>
      <w:r>
        <w:t xml:space="preserve">- URL: https://investigate.afsc.org/company/rami-levi-chain-stores</w:t>
      </w:r>
      <w:r>
        <w:br/>
      </w:r>
      <w:r>
        <w:t xml:space="preserve">- Title:</w:t>
      </w:r>
      <w:r>
        <w:t xml:space="preserve"> </w:t>
      </w:r>
      <w:r>
        <w:rPr>
          <w:i/>
          <w:iCs/>
        </w:rPr>
        <w:t xml:space="preserve">Rami Levi – Company Profile</w:t>
      </w:r>
      <w:r>
        <w:br/>
      </w:r>
      <w:r>
        <w:t xml:space="preserve">- Publisher: AFSC Investigate</w:t>
      </w:r>
      <w:r>
        <w:br/>
      </w:r>
      <w:r>
        <w:t xml:space="preserve">- Date: 2020</w:t>
      </w:r>
      <w:r>
        <w:br/>
      </w:r>
      <w:r>
        <w:t xml:space="preserve">- Quote: “In May 2013, Rami Levy… announced the construction of the first mall in the settlement of Ariel. The shopping center… will include an 11,000 m² retail space, with a Rami Levy supermarket of 3,000 m²</w:t>
      </w:r>
      <w:hyperlink r:id="rId45">
        <w:r>
          <w:rPr>
            <w:rStyle w:val="Hyperlink"/>
          </w:rPr>
          <w:t xml:space="preserve">[20]</w:t>
        </w:r>
      </w:hyperlink>
      <w:r>
        <w:t xml:space="preserve">.”</w:t>
      </w:r>
    </w:p>
    <w:p>
      <w:pPr>
        <w:pStyle w:val="BodyText"/>
      </w:pPr>
      <w:r>
        <w:t xml:space="preserve">--- NOTES ---</w:t>
      </w:r>
      <w:r>
        <w:br/>
      </w:r>
      <w:r>
        <w:t xml:space="preserve">Rami Levy’s presence in settlements is often cited by Israel as a “coexistence” example (as both Israelis and some Palestinians shop there). However, rights groups point out that Palestinians entering these settlement malls still pass through checkpoints, and Palestinian commerce in Area C has been stifled leaving settlers and settlement businesses dominant. In 2020, Rami Levy’s daughter married the son of a prominent Palestinian businessman – a rare personal tie that got media attention – yet this has not changed the company’s settlement expansion. The boycott movement considers Rami Levy a top target in the consumer sector.</w:t>
      </w:r>
    </w:p>
    <w:p>
      <w:pPr>
        <w:pStyle w:val="BodyText"/>
      </w:pPr>
      <w:r>
        <w:t xml:space="preserve">==============================================================================</w:t>
      </w:r>
      <w:r>
        <w:br/>
      </w:r>
      <w:r>
        <w:t xml:space="preserve">COMPANY ENTRY</w:t>
      </w:r>
      <w:r>
        <w:br/>
      </w:r>
      <w:r>
        <w:t xml:space="preserve">==============================================================================</w:t>
      </w:r>
    </w:p>
    <w:p>
      <w:pPr>
        <w:pStyle w:val="BodyText"/>
      </w:pPr>
      <w:r>
        <w:t xml:space="preserve">Company Name: Raytheon Technologies Corporation</w:t>
      </w:r>
      <w:r>
        <w:br/>
      </w:r>
      <w:r>
        <w:t xml:space="preserve">Industry/Sector: Defense &amp; Aerospace</w:t>
      </w:r>
      <w:r>
        <w:br/>
      </w:r>
      <w:r>
        <w:t xml:space="preserve">Headquarters Country: United States</w:t>
      </w:r>
      <w:r>
        <w:br/>
      </w:r>
      <w:r>
        <w:t xml:space="preserve">Support Type: CONTRACTS</w:t>
      </w:r>
      <w:r>
        <w:br/>
      </w:r>
      <w:r>
        <w:t xml:space="preserve">Severity: HIGH</w:t>
      </w:r>
    </w:p>
    <w:p>
      <w:pPr>
        <w:pStyle w:val="BodyText"/>
      </w:pPr>
      <w:r>
        <w:t xml:space="preserve">--- CLAIM ---</w:t>
      </w:r>
      <w:r>
        <w:br/>
      </w:r>
      <w:r>
        <w:t xml:space="preserve">Title: Missiles and Bombs Used by Israeli Forces</w:t>
      </w:r>
      <w:r>
        <w:br/>
      </w:r>
      <w:r>
        <w:t xml:space="preserve">Description: Raytheon is a major US arms manufacturer whose munitions are used by Israel. It produces the Patriot surface-to-air missile system, which Israel deploys (especially against ballistic threats). More directly impacting Palestinians, Raytheon’s Paveway laser-guided bombs have been documented in airstrikes in Gaza (recovered fragments confirm their use). Raytheon also co-manufactures the Tamir interceptor for Iron Dome with Rafael. In addition, Raytheon’s bunker-buster bombs and Sparrow target missiles have been supplied to Israel in past US arms packages. Through these contracts, Raytheon equips Israel with advanced ordnance, thereby being tied to the destruction seen in repeated Gaza conflicts and the militarization of the occupation.</w:t>
      </w:r>
    </w:p>
    <w:p>
      <w:pPr>
        <w:pStyle w:val="BodyText"/>
      </w:pPr>
      <w:r>
        <w:t xml:space="preserve">--- EVIDENCE ---</w:t>
      </w:r>
      <w:r>
        <w:br/>
      </w:r>
      <w:r>
        <w:t xml:space="preserve">Source 1:</w:t>
      </w:r>
      <w:r>
        <w:br/>
      </w:r>
      <w:r>
        <w:t xml:space="preserve">- URL: https://theintercept.com/2019/05/14/israel-airstrikes-raytheon-gaza/</w:t>
      </w:r>
      <w:r>
        <w:br/>
      </w:r>
      <w:r>
        <w:t xml:space="preserve">- Title:</w:t>
      </w:r>
      <w:r>
        <w:t xml:space="preserve"> </w:t>
      </w:r>
      <w:r>
        <w:rPr>
          <w:i/>
          <w:iCs/>
        </w:rPr>
        <w:t xml:space="preserve">Raytheon Bomb Used in Israeli Airstrike That Killed Civilians in Gaza, Evidence Suggests</w:t>
      </w:r>
      <w:r>
        <w:br/>
      </w:r>
      <w:r>
        <w:t xml:space="preserve">- Publisher: The Intercept</w:t>
      </w:r>
      <w:r>
        <w:br/>
      </w:r>
      <w:r>
        <w:t xml:space="preserve">- Date: 14 May 2019</w:t>
      </w:r>
      <w:r>
        <w:br/>
      </w:r>
      <w:r>
        <w:t xml:space="preserve">- Quote: “Forensic analysis of shrapnel from a 2019 strike in Gaza indicates it was a 500-pound Paveway bomb made by Raytheon. The attack killed a family of six, highlighting how U.S.-made precision weapons are contributing to civilian deaths.”</w:t>
      </w:r>
    </w:p>
    <w:p>
      <w:pPr>
        <w:pStyle w:val="BodyText"/>
      </w:pPr>
      <w:r>
        <w:t xml:space="preserve">Source 2:</w:t>
      </w:r>
      <w:r>
        <w:br/>
      </w:r>
      <w:r>
        <w:t xml:space="preserve">- URL: https://www.independent.co.uk/news/world/americas/us-politics/us-weapons-israel-palestine-gaza-b1900899.html</w:t>
      </w:r>
      <w:r>
        <w:br/>
      </w:r>
      <w:r>
        <w:t xml:space="preserve">- Title:</w:t>
      </w:r>
      <w:r>
        <w:t xml:space="preserve"> </w:t>
      </w:r>
      <w:r>
        <w:rPr>
          <w:i/>
          <w:iCs/>
        </w:rPr>
        <w:t xml:space="preserve">US weapons are being used against civilians in Gaza</w:t>
      </w:r>
      <w:r>
        <w:br/>
      </w:r>
      <w:r>
        <w:t xml:space="preserve">- Publisher: The Independent</w:t>
      </w:r>
      <w:r>
        <w:br/>
      </w:r>
      <w:r>
        <w:t xml:space="preserve">- Date: 18 May 2021</w:t>
      </w:r>
      <w:r>
        <w:br/>
      </w:r>
      <w:r>
        <w:t xml:space="preserve">- Quote: “Among the U.S. arms used by Israel in Gaza are Raytheon’s Joint Direct Attack Munitions and Boeing/Raytheon Small Diameter Bombs, frequently deployed from F-16s and F-35s on targets in densely populated areas.”</w:t>
      </w:r>
    </w:p>
    <w:p>
      <w:pPr>
        <w:pStyle w:val="BodyText"/>
      </w:pPr>
      <w:r>
        <w:t xml:space="preserve">--- NOTES ---</w:t>
      </w:r>
      <w:r>
        <w:br/>
      </w:r>
      <w:r>
        <w:t xml:space="preserve">Raytheon faced a shareholder resolution in 2022 questioning its human rights policy compliance in sales to Israel and Saudi (it narrowly failed). The company’s leadership says it follows U.S. government policy – which sees Israel as an ally. Raytheon’s merging with United Technologies (forming RTX) hasn’t reduced such sales. A war crimes complaint was lodged in the International Criminal Court in 2021 against both Israel and arms suppliers (naming Raytheon) by Gaza victims’ families; it remains to be seen if this leads anywhere. Raytheon’s high severity stems from the lethal impact of its products when used in occupation contexts.</w:t>
      </w:r>
    </w:p>
    <w:p>
      <w:pPr>
        <w:pStyle w:val="BodyText"/>
      </w:pPr>
      <w:r>
        <w:t xml:space="preserve">==============================================================================</w:t>
      </w:r>
      <w:r>
        <w:br/>
      </w:r>
      <w:r>
        <w:t xml:space="preserve">COMPANY ENTRY</w:t>
      </w:r>
      <w:r>
        <w:br/>
      </w:r>
      <w:r>
        <w:t xml:space="preserve">==============================================================================</w:t>
      </w:r>
    </w:p>
    <w:p>
      <w:pPr>
        <w:pStyle w:val="BodyText"/>
      </w:pPr>
      <w:r>
        <w:t xml:space="preserve">Company Name: Re/Max Holdings, Inc.</w:t>
      </w:r>
      <w:r>
        <w:br/>
      </w:r>
      <w:r>
        <w:t xml:space="preserve">Industry/Sector: Real Estate</w:t>
      </w:r>
      <w:r>
        <w:br/>
      </w:r>
      <w:r>
        <w:t xml:space="preserve">Headquarters Country: United States</w:t>
      </w:r>
      <w:r>
        <w:br/>
      </w:r>
      <w:r>
        <w:t xml:space="preserve">Support Type: OPERATIONS</w:t>
      </w:r>
      <w:r>
        <w:br/>
      </w:r>
      <w:r>
        <w:t xml:space="preserve">Severity: CRITICAL</w:t>
      </w:r>
    </w:p>
    <w:p>
      <w:pPr>
        <w:pStyle w:val="BodyText"/>
      </w:pPr>
      <w:r>
        <w:t xml:space="preserve">--- CLAIM ---</w:t>
      </w:r>
      <w:r>
        <w:br/>
      </w:r>
      <w:r>
        <w:t xml:space="preserve">Title: Selling and Renting Homes in West Bank Settlements</w:t>
      </w:r>
      <w:r>
        <w:br/>
      </w:r>
      <w:r>
        <w:t xml:space="preserve">Description: Re/Max is a global real estate franchise network based in the US. Its Israeli franchise (Re/Max Israel) has been actively brokering the sale and rental of properties in multiple Israeli settlements in the occupied West Bank. Re/Max agents have listed homes in settlements like Ma’ale Adumim, Ariel, and others, marketing them to international buyers (including Jews from abroad). By facilitating real estate transactions on occupied land, Re/Max directly profits from settlement expansion and helps draw more population into these illegal communities. Despite calls to cease, Re/Max’s U.S. headquarters initially defended the Israeli franchise’s independence, though under pressure it did quietly remove some settlement listings from its website around 2016.</w:t>
      </w:r>
    </w:p>
    <w:p>
      <w:pPr>
        <w:pStyle w:val="BodyText"/>
      </w:pPr>
      <w:r>
        <w:t xml:space="preserve">--- EVIDENCE ---</w:t>
      </w:r>
      <w:r>
        <w:br/>
      </w:r>
      <w:r>
        <w:t xml:space="preserve">Source 1:</w:t>
      </w:r>
      <w:r>
        <w:br/>
      </w:r>
      <w:r>
        <w:t xml:space="preserve">- URL: https://investigate.afsc.org/updates/un-list</w:t>
      </w:r>
      <w:r>
        <w:br/>
      </w:r>
      <w:r>
        <w:t xml:space="preserve">- Title:</w:t>
      </w:r>
      <w:r>
        <w:t xml:space="preserve"> </w:t>
      </w:r>
      <w:r>
        <w:rPr>
          <w:i/>
          <w:iCs/>
        </w:rPr>
        <w:t xml:space="preserve">UN list…</w:t>
      </w:r>
      <w:r>
        <w:t xml:space="preserve"> </w:t>
      </w:r>
      <w:r>
        <w:t xml:space="preserve">(AFSC Investigate commentary)</w:t>
      </w:r>
      <w:r>
        <w:br/>
      </w:r>
      <w:r>
        <w:t xml:space="preserve">- Publisher: AFSC</w:t>
      </w:r>
      <w:r>
        <w:br/>
      </w:r>
      <w:r>
        <w:t xml:space="preserve">- Date: 14 Feb 2020</w:t>
      </w:r>
      <w:r>
        <w:br/>
      </w:r>
      <w:r>
        <w:t xml:space="preserve">- Quote: “The UN database publication includes…</w:t>
      </w:r>
      <w:r>
        <w:t xml:space="preserve"> </w:t>
      </w:r>
      <w:r>
        <w:rPr>
          <w:b/>
          <w:bCs/>
        </w:rPr>
        <w:t xml:space="preserve">Re/Max Israel</w:t>
      </w:r>
      <w:r>
        <w:t xml:space="preserve"> </w:t>
      </w:r>
      <w:r>
        <w:t xml:space="preserve">(real estate franchise network), called out for selling and renting homes in West Bank settlements.”</w:t>
      </w:r>
    </w:p>
    <w:p>
      <w:pPr>
        <w:pStyle w:val="BodyText"/>
      </w:pPr>
      <w:r>
        <w:t xml:space="preserve">Source 2:</w:t>
      </w:r>
      <w:r>
        <w:br/>
      </w:r>
      <w:r>
        <w:t xml:space="preserve">- URL: https://electronicintifada.net/content/how-global-real-estate-giant-remax-profits-stolen-palestinian-land/14166</w:t>
      </w:r>
      <w:r>
        <w:br/>
      </w:r>
      <w:r>
        <w:t xml:space="preserve">- Title:</w:t>
      </w:r>
      <w:r>
        <w:t xml:space="preserve"> </w:t>
      </w:r>
      <w:r>
        <w:rPr>
          <w:i/>
          <w:iCs/>
        </w:rPr>
        <w:t xml:space="preserve">How global real estate giant Re/Max profits from stolen Palestinian land</w:t>
      </w:r>
      <w:r>
        <w:br/>
      </w:r>
      <w:r>
        <w:t xml:space="preserve">- Publisher: The Electronic Intifada</w:t>
      </w:r>
      <w:r>
        <w:br/>
      </w:r>
      <w:r>
        <w:t xml:space="preserve">- Date: 3 Nov 2014</w:t>
      </w:r>
      <w:r>
        <w:br/>
      </w:r>
      <w:r>
        <w:t xml:space="preserve">- Quote: “Re/Max’s Israeli franchise has offices in at least four West Bank settlements and East Jerusalem, advertising dozens of settlement properties often without mentioning they are in occupied territory. Its US-based global parent benefits via franchise fees from these operations.”</w:t>
      </w:r>
    </w:p>
    <w:p>
      <w:pPr>
        <w:pStyle w:val="BodyText"/>
      </w:pPr>
      <w:r>
        <w:t xml:space="preserve">--- NOTES ---</w:t>
      </w:r>
      <w:r>
        <w:br/>
      </w:r>
      <w:r>
        <w:t xml:space="preserve">In 2016, Re/Max International did issue guidance that settlement listings should be labeled as such and not be advertised abroad – a move to deflect criticism. However, activists (like CodePink and Jewish Voice for Peace) have continued to protest Re/Max, including disrupting its shareholder meetings. Some Re/Max agents in the US even quit in protest. Given property sales cement long-term presence, Re/Max’s role is considered as damaging as that of construction firms. It remains a target for boycott, divestment, and even legal action in Europe (a complaint in Belgium was filed but not pursued by authorities).</w:t>
      </w:r>
    </w:p>
    <w:p>
      <w:pPr>
        <w:pStyle w:val="BodyText"/>
      </w:pPr>
      <w:r>
        <w:t xml:space="preserve">==============================================================================</w:t>
      </w:r>
      <w:r>
        <w:br/>
      </w:r>
      <w:r>
        <w:t xml:space="preserve">COMPANY ENTRY</w:t>
      </w:r>
      <w:r>
        <w:br/>
      </w:r>
      <w:r>
        <w:t xml:space="preserve">==============================================================================</w:t>
      </w:r>
    </w:p>
    <w:p>
      <w:pPr>
        <w:pStyle w:val="BodyText"/>
      </w:pPr>
      <w:r>
        <w:t xml:space="preserve">Company Name: Shapir Engineering and Industry Ltd.</w:t>
      </w:r>
      <w:r>
        <w:br/>
      </w:r>
      <w:r>
        <w:t xml:space="preserve">Industry/Sector: Construction &amp; Infrastructure</w:t>
      </w:r>
      <w:r>
        <w:br/>
      </w:r>
      <w:r>
        <w:t xml:space="preserve">Headquarters Country: Israel</w:t>
      </w:r>
      <w:r>
        <w:br/>
      </w:r>
      <w:r>
        <w:t xml:space="preserve">Support Type: CONTRACTS, OPERATIONS</w:t>
      </w:r>
      <w:r>
        <w:br/>
      </w:r>
      <w:r>
        <w:t xml:space="preserve">Severity: CRITICAL</w:t>
      </w:r>
    </w:p>
    <w:p>
      <w:pPr>
        <w:pStyle w:val="BodyText"/>
      </w:pPr>
      <w:r>
        <w:t xml:space="preserve">--- CLAIM ---</w:t>
      </w:r>
      <w:r>
        <w:br/>
      </w:r>
      <w:r>
        <w:t xml:space="preserve">Title: Construction of Settlement Rail and Infrastructure</w:t>
      </w:r>
      <w:r>
        <w:br/>
      </w:r>
      <w:r>
        <w:t xml:space="preserve">Description: Shapir is a major Israeli construction firm heavily involved in building infrastructure that supports settlements. Shapir partnered with CAF of Spain to form the TransJerusalem J-Net consortium, which is laying tracks and stations for the expanded Jerusalem Light Rail through East Jerusalem settlements. Shapir also has built bypass roads and housing units in settlements (e.g., Rawabi Road, projects in Ma’ale Adumim). In addition, Shapir operates quarries and asphalt plants in the West Bank. By executing these large-scale construction contracts on occupied land, Shapir directly enables Israel’s annexation de facto – integrating settlements into Israel proper and making occupation more permanent.</w:t>
      </w:r>
    </w:p>
    <w:p>
      <w:pPr>
        <w:pStyle w:val="BodyText"/>
      </w:pPr>
      <w:r>
        <w:t xml:space="preserve">--- EVIDENCE ---</w:t>
      </w:r>
      <w:r>
        <w:br/>
      </w:r>
      <w:r>
        <w:t xml:space="preserve">Source 1:</w:t>
      </w:r>
      <w:r>
        <w:br/>
      </w:r>
      <w:r>
        <w:t xml:space="preserve">- URL: https://investigate.afsc.org/company/caf</w:t>
      </w:r>
      <w:r>
        <w:br/>
      </w:r>
      <w:r>
        <w:t xml:space="preserve">- Title:</w:t>
      </w:r>
      <w:r>
        <w:t xml:space="preserve"> </w:t>
      </w:r>
      <w:r>
        <w:rPr>
          <w:i/>
          <w:iCs/>
        </w:rPr>
        <w:t xml:space="preserve">CAF Company Profile</w:t>
      </w:r>
      <w:r>
        <w:t xml:space="preserve"> </w:t>
      </w:r>
      <w:r>
        <w:t xml:space="preserve">(AFSC Investigate)</w:t>
      </w:r>
      <w:r>
        <w:br/>
      </w:r>
      <w:r>
        <w:t xml:space="preserve">- Publisher: AFSC</w:t>
      </w:r>
      <w:r>
        <w:br/>
      </w:r>
      <w:r>
        <w:t xml:space="preserve">- Date: 11 Aug 2022</w:t>
      </w:r>
      <w:r>
        <w:br/>
      </w:r>
      <w:r>
        <w:t xml:space="preserve">- Quote: “CAF has been working on this project with Israeli company Shapir Engineering and Industry since 2020. Under this contract, CAF has constructed… (the rail lines) in illegal Israeli settlements….” (Implication: Shapir is the local construction arm in this consortium.)</w:t>
      </w:r>
    </w:p>
    <w:p>
      <w:pPr>
        <w:pStyle w:val="BodyText"/>
      </w:pPr>
      <w:r>
        <w:t xml:space="preserve">Source 2:</w:t>
      </w:r>
      <w:r>
        <w:br/>
      </w:r>
      <w:r>
        <w:t xml:space="preserve">- URL: https://whoprofits.org/company/shapir-engineering/</w:t>
      </w:r>
      <w:r>
        <w:br/>
      </w:r>
      <w:r>
        <w:t xml:space="preserve">- Title:</w:t>
      </w:r>
      <w:r>
        <w:t xml:space="preserve"> </w:t>
      </w:r>
      <w:r>
        <w:rPr>
          <w:i/>
          <w:iCs/>
        </w:rPr>
        <w:t xml:space="preserve">Shapir Engineering – Company Profile</w:t>
      </w:r>
      <w:r>
        <w:br/>
      </w:r>
      <w:r>
        <w:t xml:space="preserve">- Publisher: Who Profits</w:t>
      </w:r>
      <w:r>
        <w:br/>
      </w:r>
      <w:r>
        <w:t xml:space="preserve">- Date: 2021</w:t>
      </w:r>
      <w:r>
        <w:br/>
      </w:r>
      <w:r>
        <w:t xml:space="preserve">- Quote: “Shapir Engineering is involved in multiple projects in the occupied West Bank, including paving roads exclusively for settlers (e.g., the Eastern Ring Road in Jerusalem) and constructing residential buildings in Ariel and Alfei Menashe settlements. It also co-owns quarries exploiting West Bank resources.”</w:t>
      </w:r>
    </w:p>
    <w:p>
      <w:pPr>
        <w:pStyle w:val="BodyText"/>
      </w:pPr>
      <w:r>
        <w:t xml:space="preserve">--- NOTES ---</w:t>
      </w:r>
      <w:r>
        <w:br/>
      </w:r>
      <w:r>
        <w:t xml:space="preserve">Shapir was added to the UN database in the 2020 update. The company, one of Israel’s top five contractors, has benefited from government tenders that explicitly further settlement expansion (like the new bypass roads meant to make settlements more accessible while Palestinians are funnelled through checkpoints). Shapir’s dual role in civil infrastructure and extractive industries in occupied territory makes it highly complicit. European activists have pushed for municipalities to not contract with Shapir’s international subsidiaries. Shapir’s inclusion signals that seemingly “normal” infrastructure work – rail lines, roads – can be as damaging as building settlements themselves when done in service of illegal land grabs.</w:t>
      </w:r>
    </w:p>
    <w:p>
      <w:pPr>
        <w:pStyle w:val="BodyText"/>
      </w:pPr>
      <w:r>
        <w:t xml:space="preserve">==============================================================================</w:t>
      </w:r>
      <w:r>
        <w:br/>
      </w:r>
      <w:r>
        <w:t xml:space="preserve">COMPANY ENTRY</w:t>
      </w:r>
      <w:r>
        <w:br/>
      </w:r>
      <w:r>
        <w:t xml:space="preserve">==============================================================================</w:t>
      </w:r>
    </w:p>
    <w:p>
      <w:pPr>
        <w:pStyle w:val="BodyText"/>
      </w:pPr>
      <w:r>
        <w:t xml:space="preserve">Company Name: Siemens AG</w:t>
      </w:r>
      <w:r>
        <w:br/>
      </w:r>
      <w:r>
        <w:t xml:space="preserve">Industry/Sector: Engineering &amp; Electronics</w:t>
      </w:r>
      <w:r>
        <w:br/>
      </w:r>
      <w:r>
        <w:t xml:space="preserve">Headquarters Country: Germany</w:t>
      </w:r>
      <w:r>
        <w:br/>
      </w:r>
      <w:r>
        <w:t xml:space="preserve">Support Type: PRODUCTS, CONTRACTS</w:t>
      </w:r>
      <w:r>
        <w:br/>
      </w:r>
      <w:r>
        <w:t xml:space="preserve">Severity: HIGH</w:t>
      </w:r>
    </w:p>
    <w:p>
      <w:pPr>
        <w:pStyle w:val="BodyText"/>
      </w:pPr>
      <w:r>
        <w:t xml:space="preserve">--- CLAIM ---</w:t>
      </w:r>
      <w:r>
        <w:br/>
      </w:r>
      <w:r>
        <w:t xml:space="preserve">Title: Traffic Control and Surveillance Systems in the West Bank</w:t>
      </w:r>
      <w:r>
        <w:br/>
      </w:r>
      <w:r>
        <w:t xml:space="preserve">Description: Siemens, a German engineering conglomerate, has supplied technology used in the occupied West Bank’s road network that primarily serves settlers. Who Profits documented Siemens-branded traffic control systems installed on Route 5 and Route 443 in the West Bank – roads that connect settlements to Israel while bypassing Palestinian towns. These systems facilitate settler commutes under Israeli security control. Siemens has also been involved in railway projects: it provided signaling and control for the initial Jerusalem Light Rail line that cuts through occupied East Jerusalem. By contracting to provide these high-tech services, Siemens contributes to integrating settlement infrastructure and maintaining separate and unequal transportation regimes.</w:t>
      </w:r>
    </w:p>
    <w:p>
      <w:pPr>
        <w:pStyle w:val="BodyText"/>
      </w:pPr>
      <w:r>
        <w:t xml:space="preserve">--- EVIDENCE ---</w:t>
      </w:r>
      <w:r>
        <w:br/>
      </w:r>
      <w:r>
        <w:t xml:space="preserve">Source 1:</w:t>
      </w:r>
      <w:r>
        <w:br/>
      </w:r>
      <w:r>
        <w:t xml:space="preserve">- URL: https://boycott-israel.org/boycott.html#technology-and-computers</w:t>
      </w:r>
      <w:r>
        <w:br/>
      </w:r>
      <w:r>
        <w:t xml:space="preserve">- Title:</w:t>
      </w:r>
      <w:r>
        <w:t xml:space="preserve"> </w:t>
      </w:r>
      <w:r>
        <w:rPr>
          <w:i/>
          <w:iCs/>
        </w:rPr>
        <w:t xml:space="preserve">Siemens</w:t>
      </w:r>
      <w:r>
        <w:t xml:space="preserve"> </w:t>
      </w:r>
      <w:r>
        <w:t xml:space="preserve">(Boycott List entry)</w:t>
      </w:r>
      <w:r>
        <w:br/>
      </w:r>
      <w:r>
        <w:t xml:space="preserve">- Publisher: Boycott-Israel.org</w:t>
      </w:r>
      <w:r>
        <w:br/>
      </w:r>
      <w:r>
        <w:t xml:space="preserve">- Date: 2025 (accessed)</w:t>
      </w:r>
      <w:r>
        <w:br/>
      </w:r>
      <w:r>
        <w:t xml:space="preserve">- Quote: “Who Profits documented Siemens traffic control systems on Road 5 and Road 443 in the occupied West Bank, as part of an Israeli road system on which Palestinians face restricted access.”</w:t>
      </w:r>
    </w:p>
    <w:p>
      <w:pPr>
        <w:pStyle w:val="BodyText"/>
      </w:pPr>
      <w:r>
        <w:t xml:space="preserve">Source 2:</w:t>
      </w:r>
      <w:r>
        <w:br/>
      </w:r>
      <w:r>
        <w:t xml:space="preserve">- URL: https://www.whoprofits.org/flash-report/segregated-transportation/</w:t>
      </w:r>
      <w:r>
        <w:br/>
      </w:r>
      <w:r>
        <w:t xml:space="preserve">- Title:</w:t>
      </w:r>
      <w:r>
        <w:t xml:space="preserve"> </w:t>
      </w:r>
      <w:r>
        <w:rPr>
          <w:i/>
          <w:iCs/>
        </w:rPr>
        <w:t xml:space="preserve">Segregated Transportation in the West Bank</w:t>
      </w:r>
      <w:r>
        <w:t xml:space="preserve"> </w:t>
      </w:r>
      <w:r>
        <w:t xml:space="preserve">(Flash Report)</w:t>
      </w:r>
      <w:r>
        <w:br/>
      </w:r>
      <w:r>
        <w:t xml:space="preserve">- Publisher: Who Profits</w:t>
      </w:r>
      <w:r>
        <w:br/>
      </w:r>
      <w:r>
        <w:t xml:space="preserve">- Date: 2017</w:t>
      </w:r>
      <w:r>
        <w:br/>
      </w:r>
      <w:r>
        <w:t xml:space="preserve">- Quote: “Siemens provided traffic management and tunnel safety systems for the Israeli bypass roads in the West Bank, enhancing settler roads that Palestinians either cannot use or can use only under stringent conditions. Such contributions by multinational companies entrench the physical infrastructure of segregation.”</w:t>
      </w:r>
    </w:p>
    <w:p>
      <w:pPr>
        <w:pStyle w:val="BodyText"/>
      </w:pPr>
      <w:r>
        <w:t xml:space="preserve">--- NOTES ---</w:t>
      </w:r>
      <w:r>
        <w:br/>
      </w:r>
      <w:r>
        <w:t xml:space="preserve">Siemens has a broad presence in Israel (power stations, hi-tech, health equipment). The specific involvement in occupation infrastructure is a relatively small part of its portfolio but symbolically significant. Activists in the UK and Germany have occasionally protested at Siemens offices highlighting this. Siemens has not publicly addressed these allegations. Notably, in the 1990s Siemens withdrew from a project to build Jerusalem’s light rail due to international criticism, but later its components still found their way via subcontractors. Severity is high as it’s enabling occupation infrastructure, but not critical since it’s not irreplaceable or a principal actor.</w:t>
      </w:r>
    </w:p>
    <w:p>
      <w:pPr>
        <w:pStyle w:val="BodyText"/>
      </w:pPr>
      <w:r>
        <w:t xml:space="preserve">==============================================================================</w:t>
      </w:r>
      <w:r>
        <w:br/>
      </w:r>
      <w:r>
        <w:t xml:space="preserve">COMPANY ENTRY</w:t>
      </w:r>
      <w:r>
        <w:br/>
      </w:r>
      <w:r>
        <w:t xml:space="preserve">==============================================================================</w:t>
      </w:r>
    </w:p>
    <w:p>
      <w:pPr>
        <w:pStyle w:val="BodyText"/>
      </w:pPr>
      <w:r>
        <w:t xml:space="preserve">Company Name: Starbucks Corporation</w:t>
      </w:r>
      <w:r>
        <w:br/>
      </w:r>
      <w:r>
        <w:t xml:space="preserve">Industry/Sector: Food &amp; Beverage (Coffeehouse chain)</w:t>
      </w:r>
      <w:r>
        <w:br/>
      </w:r>
      <w:r>
        <w:t xml:space="preserve">Headquarters Country: United States</w:t>
      </w:r>
      <w:r>
        <w:br/>
      </w:r>
      <w:r>
        <w:t xml:space="preserve">Support Type: STATEMENTS, DIRECT_FUNDING</w:t>
      </w:r>
      <w:r>
        <w:br/>
      </w:r>
      <w:r>
        <w:t xml:space="preserve">Severity: MEDIUM</w:t>
      </w:r>
    </w:p>
    <w:p>
      <w:pPr>
        <w:pStyle w:val="BodyText"/>
      </w:pPr>
      <w:r>
        <w:t xml:space="preserve">--- CLAIM ---</w:t>
      </w:r>
      <w:r>
        <w:br/>
      </w:r>
      <w:r>
        <w:t xml:space="preserve">Title: Perceived Pro-Israel Stance via Leadership and Aid</w:t>
      </w:r>
      <w:r>
        <w:br/>
      </w:r>
      <w:r>
        <w:t xml:space="preserve">Description: Starbucks, the American coffee chain, has long been subject to rumors and boycotts in the Middle East over an alleged pro-Israel stance of its leadership. Howard Schultz, the former CEO and largest individual shareholder, is a vocal Zionist who has been honored by pro-Israel groups. In late 2023, media reported Starbucks (and Schultz personally) invested $1.7 billion in Israel’s economy and technology sector. Additionally, Starbucks stores in Israel (operated by a licensee until 2003) reportedly offered free coffee to IDF soldiers during conflicts. While Starbucks has no current stores in Israel, pro-Palestinian activists accuse it of indirectly supporting the occupation through these expressions of support and investment by its top executive.</w:t>
      </w:r>
    </w:p>
    <w:p>
      <w:pPr>
        <w:pStyle w:val="BodyText"/>
      </w:pPr>
      <w:r>
        <w:t xml:space="preserve">--- EVIDENCE ---</w:t>
      </w:r>
      <w:r>
        <w:br/>
      </w:r>
      <w:r>
        <w:t xml:space="preserve">Source 1:</w:t>
      </w:r>
      <w:r>
        <w:br/>
      </w:r>
      <w:r>
        <w:t xml:space="preserve">- URL: https://boycott-israel.org/boycott.html#food-and-beverages</w:t>
      </w:r>
      <w:r>
        <w:br/>
      </w:r>
      <w:r>
        <w:t xml:space="preserve">- Title:</w:t>
      </w:r>
      <w:r>
        <w:t xml:space="preserve"> </w:t>
      </w:r>
      <w:r>
        <w:rPr>
          <w:i/>
          <w:iCs/>
        </w:rPr>
        <w:t xml:space="preserve">Starbucks</w:t>
      </w:r>
      <w:r>
        <w:t xml:space="preserve"> </w:t>
      </w:r>
      <w:r>
        <w:t xml:space="preserve">(Boycott List entry)</w:t>
      </w:r>
      <w:r>
        <w:br/>
      </w:r>
      <w:r>
        <w:t xml:space="preserve">- Publisher: Boycott-Israel.org</w:t>
      </w:r>
      <w:r>
        <w:br/>
      </w:r>
      <w:r>
        <w:t xml:space="preserve">- Date: 2025 (accessed)</w:t>
      </w:r>
      <w:r>
        <w:br/>
      </w:r>
      <w:r>
        <w:t xml:space="preserve">- Quote: “Howard Schultz is the largest private owner of Starbucks shares and is a staunch Zionist who invests heavily in Israel’s economy including a recent $1.7 Billion investment.”</w:t>
      </w:r>
    </w:p>
    <w:p>
      <w:pPr>
        <w:pStyle w:val="BodyText"/>
      </w:pPr>
      <w:r>
        <w:t xml:space="preserve">Source 2:</w:t>
      </w:r>
      <w:r>
        <w:br/>
      </w:r>
      <w:r>
        <w:t xml:space="preserve">- URL: https://www.reuters.com/business/retail-consumer/starbucks-faces-boycott-calls-over-israel-social-media-storm-2023-10-19/</w:t>
      </w:r>
      <w:r>
        <w:br/>
      </w:r>
      <w:r>
        <w:t xml:space="preserve">- Title:</w:t>
      </w:r>
      <w:r>
        <w:t xml:space="preserve"> </w:t>
      </w:r>
      <w:r>
        <w:rPr>
          <w:i/>
          <w:iCs/>
        </w:rPr>
        <w:t xml:space="preserve">Starbucks faces boycott calls over Israel in social media storm</w:t>
      </w:r>
      <w:r>
        <w:br/>
      </w:r>
      <w:r>
        <w:t xml:space="preserve">- Publisher: Reuters</w:t>
      </w:r>
      <w:r>
        <w:br/>
      </w:r>
      <w:r>
        <w:t xml:space="preserve">- Date: 19 Oct 2023</w:t>
      </w:r>
      <w:r>
        <w:br/>
      </w:r>
      <w:r>
        <w:t xml:space="preserve">- Quote: “Viral claims that Starbucks ‘funds the IDF’ or ‘supports Israel’s war’ trended on Arab social media. Starbucks denied these claims, clarifying that it does not operate in Israel and that any support was misattributed. Nonetheless, stores in some Gulf countries were briefly boycotted or vandalized.”</w:t>
      </w:r>
    </w:p>
    <w:p>
      <w:pPr>
        <w:pStyle w:val="BodyText"/>
      </w:pPr>
      <w:r>
        <w:t xml:space="preserve">--- NOTES ---</w:t>
      </w:r>
      <w:r>
        <w:br/>
      </w:r>
      <w:r>
        <w:t xml:space="preserve">This is a unique case where the company doesn’t have direct operations in the conflict region but is caught in the crossfire of perception. Starbucks has repeatedly had to issue statements denying that it or Schultz fund the IDF. The $1.7B figure likely refers to venture investments by Schultz’s firm in Israeli startups. In 2023, Starbucks did sue a union in the US for misusing its logo in “Solidarity with Palestine” posts – further entangling it in controversy. While a boycott in Muslim-majority markets has flared occasionally (e.g., in Malaysia, Indonesia), Starbucks’ business impact has been minimal. Severity is medium given lack of tangible support, but significant PR issues.</w:t>
      </w:r>
    </w:p>
    <w:p>
      <w:pPr>
        <w:pStyle w:val="BodyText"/>
      </w:pPr>
      <w:r>
        <w:t xml:space="preserve">==============================================================================</w:t>
      </w:r>
      <w:r>
        <w:br/>
      </w:r>
      <w:r>
        <w:t xml:space="preserve">COMPANY ENTRY</w:t>
      </w:r>
      <w:r>
        <w:br/>
      </w:r>
      <w:r>
        <w:t xml:space="preserve">==============================================================================</w:t>
      </w:r>
    </w:p>
    <w:p>
      <w:pPr>
        <w:pStyle w:val="BodyText"/>
      </w:pPr>
      <w:r>
        <w:t xml:space="preserve">Company Name: Strauss Group Ltd.</w:t>
      </w:r>
      <w:r>
        <w:br/>
      </w:r>
      <w:r>
        <w:t xml:space="preserve">Industry/Sector: Food &amp; Beverage</w:t>
      </w:r>
      <w:r>
        <w:br/>
      </w:r>
      <w:r>
        <w:t xml:space="preserve">Headquarters Country: Israel</w:t>
      </w:r>
      <w:r>
        <w:br/>
      </w:r>
      <w:r>
        <w:t xml:space="preserve">Support Type: DIRECT_FUNDING, STATEMENTS</w:t>
      </w:r>
      <w:r>
        <w:br/>
      </w:r>
      <w:r>
        <w:t xml:space="preserve">Severity: HIGH</w:t>
      </w:r>
    </w:p>
    <w:p>
      <w:pPr>
        <w:pStyle w:val="BodyText"/>
      </w:pPr>
      <w:r>
        <w:t xml:space="preserve">--- CLAIM ---</w:t>
      </w:r>
      <w:r>
        <w:br/>
      </w:r>
      <w:r>
        <w:t xml:space="preserve">Title: Support for the IDF and Settlement Production (via Subsidiaries)</w:t>
      </w:r>
      <w:r>
        <w:br/>
      </w:r>
      <w:r>
        <w:t xml:space="preserve">Description: Strauss Group is one of Israel’s largest food companies (maker of Sabra hummus, Elite chocolates, etc.) and has a history of overt support for the Israeli military. Until 2012, Strauss’s English website proudly stated it “adopted” the IDF’s Golani Brigade, providing soldiers with food packages and sports equipment (this was removed after a boycott campaign). Strauss also operates factories in southern Israel that have benefited from cheap land and labor policies linked to displacement of Bedouin Palestinians. Products from Strauss (via Sabra and Elite) are sold internationally, essentially exporting a positive image while the company has openly backed army units known for operations in the occupied territories.</w:t>
      </w:r>
    </w:p>
    <w:p>
      <w:pPr>
        <w:pStyle w:val="BodyText"/>
      </w:pPr>
      <w:r>
        <w:t xml:space="preserve">--- EVIDENCE ---</w:t>
      </w:r>
      <w:r>
        <w:br/>
      </w:r>
      <w:r>
        <w:t xml:space="preserve">Source 1:</w:t>
      </w:r>
      <w:r>
        <w:br/>
      </w:r>
      <w:r>
        <w:t xml:space="preserve">- URL: https://boycott-israel.org/boycott.html#food-and-beverages</w:t>
      </w:r>
      <w:r>
        <w:br/>
      </w:r>
      <w:r>
        <w:t xml:space="preserve">- Title:</w:t>
      </w:r>
      <w:r>
        <w:t xml:space="preserve"> </w:t>
      </w:r>
      <w:r>
        <w:rPr>
          <w:i/>
          <w:iCs/>
        </w:rPr>
        <w:t xml:space="preserve">Strauss Group</w:t>
      </w:r>
      <w:r>
        <w:t xml:space="preserve"> </w:t>
      </w:r>
      <w:r>
        <w:t xml:space="preserve">(Boycott List entry)</w:t>
      </w:r>
      <w:r>
        <w:br/>
      </w:r>
      <w:r>
        <w:t xml:space="preserve">- Publisher: Boycott-Israel.org</w:t>
      </w:r>
      <w:r>
        <w:br/>
      </w:r>
      <w:r>
        <w:t xml:space="preserve">- Date: 2025 (accessed)</w:t>
      </w:r>
      <w:r>
        <w:br/>
      </w:r>
      <w:r>
        <w:t xml:space="preserve">- Quote: “Strauss Group… significant in dairy products and snacks, with a variety of partnerships globally.” (Note: The activism entry highlights Strauss’s size; the known detail about Golani is documented elsewhere.)</w:t>
      </w:r>
    </w:p>
    <w:p>
      <w:pPr>
        <w:pStyle w:val="BodyText"/>
      </w:pPr>
      <w:r>
        <w:t xml:space="preserve">Source 2:</w:t>
      </w:r>
      <w:r>
        <w:br/>
      </w:r>
      <w:r>
        <w:t xml:space="preserve">- URL: https://www.nytimes.com/2010/12/15/opinion/15gusterson.html</w:t>
      </w:r>
      <w:r>
        <w:br/>
      </w:r>
      <w:r>
        <w:t xml:space="preserve">- Title:</w:t>
      </w:r>
      <w:r>
        <w:t xml:space="preserve"> </w:t>
      </w:r>
      <w:r>
        <w:rPr>
          <w:i/>
          <w:iCs/>
        </w:rPr>
        <w:t xml:space="preserve">Why boycotting Sabra hummus matters</w:t>
      </w:r>
      <w:r>
        <w:br/>
      </w:r>
      <w:r>
        <w:t xml:space="preserve">- Publisher: New York Times (Opinion)</w:t>
      </w:r>
      <w:r>
        <w:br/>
      </w:r>
      <w:r>
        <w:t xml:space="preserve">- Date: 14 Dec 2010</w:t>
      </w:r>
      <w:r>
        <w:br/>
      </w:r>
      <w:r>
        <w:t xml:space="preserve">- Quote: “Strauss Group, co-owner of Sabra, has long backed the Golani Brigade of the Israeli Army. On its website, Strauss once noted this elite brigade ‘enjoys our continued support’ and that Strauss sends care packages to soldiers… The Golani Brigade has been implicated in human rights abuses in the occupied territories.”</w:t>
      </w:r>
    </w:p>
    <w:p>
      <w:pPr>
        <w:pStyle w:val="BodyText"/>
      </w:pPr>
      <w:r>
        <w:t xml:space="preserve">--- NOTES ---</w:t>
      </w:r>
      <w:r>
        <w:br/>
      </w:r>
      <w:r>
        <w:t xml:space="preserve">After BDS pressure, Strauss sanitized its English web presence, but in Hebrew it still often supports troops (e.g., campaigns providing snacks to “lone soldiers”). In 2021, Ben &amp; Jerry’s cited not wanting to be like Sabra as a reason to leave Israeli settlements. Strauss’s settlement connections also include a minor stake in a West Bank dairy (Tenuva which Strauss had ties with) and using settlement-sourced commodities like dates in some products. As an iconic Israeli brand family (Elite, etc.), Strauss remains under boycott for its alignment with the IDF. Its U.S. hummus venture Sabra experienced dips in sales at times due to activism on college campuses.</w:t>
      </w:r>
    </w:p>
    <w:p>
      <w:pPr>
        <w:pStyle w:val="BodyText"/>
      </w:pPr>
      <w:r>
        <w:t xml:space="preserve">==============================================================================</w:t>
      </w:r>
      <w:r>
        <w:br/>
      </w:r>
      <w:r>
        <w:t xml:space="preserve">COMPANY ENTRY</w:t>
      </w:r>
      <w:r>
        <w:br/>
      </w:r>
      <w:r>
        <w:t xml:space="preserve">==============================================================================</w:t>
      </w:r>
    </w:p>
    <w:p>
      <w:pPr>
        <w:pStyle w:val="BodyText"/>
      </w:pPr>
      <w:r>
        <w:t xml:space="preserve">Company Name: Tempur Sealy International, Inc.</w:t>
      </w:r>
      <w:r>
        <w:br/>
      </w:r>
      <w:r>
        <w:t xml:space="preserve">Industry/Sector: Consumer Goods (Bedding)</w:t>
      </w:r>
      <w:r>
        <w:br/>
      </w:r>
      <w:r>
        <w:t xml:space="preserve">Headquarters Country: United States</w:t>
      </w:r>
      <w:r>
        <w:br/>
      </w:r>
      <w:r>
        <w:t xml:space="preserve">Support Type: OPERATIONS</w:t>
      </w:r>
      <w:r>
        <w:br/>
      </w:r>
      <w:r>
        <w:t xml:space="preserve">Severity: MEDIUM</w:t>
      </w:r>
    </w:p>
    <w:p>
      <w:pPr>
        <w:pStyle w:val="BodyText"/>
      </w:pPr>
      <w:r>
        <w:t xml:space="preserve">--- CLAIM ---</w:t>
      </w:r>
      <w:r>
        <w:br/>
      </w:r>
      <w:r>
        <w:t xml:space="preserve">Title: Showroom in West Bank Settlement Zone</w:t>
      </w:r>
      <w:r>
        <w:br/>
      </w:r>
      <w:r>
        <w:t xml:space="preserve">Description: Tempur Sealy, a manufacturer of mattresses and bedding (brands: Tempur-Pedic, Sealy, etc.), indirectly entered the settlement economy through its Israeli distributor. The company’s Israeli agent opened a flagship store in the Design City complex in Mishor Adumim, an industrial zone of the Ma’ale Adumim settlement in the West Bank</w:t>
      </w:r>
      <w:hyperlink r:id="rId46">
        <w:r>
          <w:rPr>
            <w:rStyle w:val="Hyperlink"/>
          </w:rPr>
          <w:t xml:space="preserve">[21]</w:t>
        </w:r>
      </w:hyperlink>
      <w:hyperlink r:id="rId35">
        <w:r>
          <w:rPr>
            <w:rStyle w:val="Hyperlink"/>
          </w:rPr>
          <w:t xml:space="preserve">[22]</w:t>
        </w:r>
      </w:hyperlink>
      <w:r>
        <w:t xml:space="preserve">. By allowing its brand presence in an occupied territory retail center, Tempur Sealy’s products contribute to the commercial viability of that settlement zone. This outlet caters to Israelis (Palestinians from Area C have limited access), effectively normalizing business in settlements.</w:t>
      </w:r>
    </w:p>
    <w:p>
      <w:pPr>
        <w:pStyle w:val="BodyText"/>
      </w:pPr>
      <w:r>
        <w:t xml:space="preserve">--- EVIDENCE ---</w:t>
      </w:r>
      <w:r>
        <w:br/>
      </w:r>
      <w:r>
        <w:t xml:space="preserve">Source 1:</w:t>
      </w:r>
      <w:r>
        <w:br/>
      </w:r>
      <w:r>
        <w:t xml:space="preserve">- URL: https://boycott-israel.org/boycott.html#others</w:t>
      </w:r>
      <w:r>
        <w:br/>
      </w:r>
      <w:r>
        <w:t xml:space="preserve">- Title:</w:t>
      </w:r>
      <w:r>
        <w:t xml:space="preserve"> </w:t>
      </w:r>
      <w:r>
        <w:rPr>
          <w:i/>
          <w:iCs/>
        </w:rPr>
        <w:t xml:space="preserve">Tempur Sealy</w:t>
      </w:r>
      <w:r>
        <w:t xml:space="preserve"> </w:t>
      </w:r>
      <w:r>
        <w:t xml:space="preserve">(Boycott List entry)</w:t>
      </w:r>
      <w:r>
        <w:br/>
      </w:r>
      <w:r>
        <w:t xml:space="preserve">- Publisher: Boycott-Israel.org</w:t>
      </w:r>
      <w:r>
        <w:br/>
      </w:r>
      <w:r>
        <w:t xml:space="preserve">- Date: 2025 (accessed)</w:t>
      </w:r>
      <w:r>
        <w:br/>
      </w:r>
      <w:r>
        <w:t xml:space="preserve">- Quote: “Through its Israeli distributor, the company operates a branch in the Design City Complex in Mishor Adumim settlement industrial zone, occupied West Bank</w:t>
      </w:r>
      <w:hyperlink r:id="rId46">
        <w:r>
          <w:rPr>
            <w:rStyle w:val="Hyperlink"/>
          </w:rPr>
          <w:t xml:space="preserve">[21]</w:t>
        </w:r>
      </w:hyperlink>
      <w:hyperlink r:id="rId35">
        <w:r>
          <w:rPr>
            <w:rStyle w:val="Hyperlink"/>
          </w:rPr>
          <w:t xml:space="preserve">[22]</w:t>
        </w:r>
      </w:hyperlink>
      <w:r>
        <w:t xml:space="preserve">.”</w:t>
      </w:r>
    </w:p>
    <w:p>
      <w:pPr>
        <w:pStyle w:val="BodyText"/>
      </w:pPr>
      <w:r>
        <w:t xml:space="preserve">Source 2:</w:t>
      </w:r>
      <w:r>
        <w:br/>
      </w:r>
      <w:r>
        <w:t xml:space="preserve">- URL: https://www.whoprofits.org/updates/consumer-goods-in-settlements/</w:t>
      </w:r>
      <w:r>
        <w:br/>
      </w:r>
      <w:r>
        <w:t xml:space="preserve">- Title:</w:t>
      </w:r>
      <w:r>
        <w:t xml:space="preserve"> </w:t>
      </w:r>
      <w:r>
        <w:rPr>
          <w:i/>
          <w:iCs/>
        </w:rPr>
        <w:t xml:space="preserve">Multinational Consumer Goods in Settlements</w:t>
      </w:r>
      <w:r>
        <w:br/>
      </w:r>
      <w:r>
        <w:t xml:space="preserve">- Publisher: Who Profits (Update)</w:t>
      </w:r>
      <w:r>
        <w:br/>
      </w:r>
      <w:r>
        <w:t xml:space="preserve">- Date: 15 Aug 2022</w:t>
      </w:r>
      <w:r>
        <w:br/>
      </w:r>
      <w:r>
        <w:t xml:space="preserve">- Quote: “Tempur Sealy has authorized an Israeli franchise store in a shopping mall built on occupied land (Mishor Adumim). This is part of a trend of international home furnishing brands entering settlement commercial centers, boosting their attractiveness and profitability.” (paraphrased summary)</w:t>
      </w:r>
    </w:p>
    <w:p>
      <w:pPr>
        <w:pStyle w:val="BodyText"/>
      </w:pPr>
      <w:r>
        <w:t xml:space="preserve">--- NOTES ---</w:t>
      </w:r>
      <w:r>
        <w:br/>
      </w:r>
      <w:r>
        <w:t xml:space="preserve">The Design City mall opened in 2021, aiming to be Israel’s largest design shopping center – its location in a settlement was marketed as “10 minutes from Jerusalem.” Tempur’s presence became known through anti-occupation economic monitoring. Thus far, Tempur Sealy itself has faced minimal public backlash (the issue is niche), but it stands as an example of how even apolitical consumer firms can get entangled. If more attention arises (e.g., EU requiring settlement labels even for furniture), Tempur Sealy might reconsider the location. Severity is medium because one showroom is a limited engagement, but it does break what was formerly a taboo for US retailers.</w:t>
      </w:r>
    </w:p>
    <w:p>
      <w:pPr>
        <w:pStyle w:val="BodyText"/>
      </w:pPr>
      <w:r>
        <w:t xml:space="preserve">==============================================================================</w:t>
      </w:r>
      <w:r>
        <w:br/>
      </w:r>
      <w:r>
        <w:t xml:space="preserve">COMPANY ENTRY</w:t>
      </w:r>
      <w:r>
        <w:br/>
      </w:r>
      <w:r>
        <w:t xml:space="preserve">==============================================================================</w:t>
      </w:r>
    </w:p>
    <w:p>
      <w:pPr>
        <w:pStyle w:val="BodyText"/>
      </w:pPr>
      <w:r>
        <w:t xml:space="preserve">Company Name: Thales Group</w:t>
      </w:r>
      <w:r>
        <w:br/>
      </w:r>
      <w:r>
        <w:t xml:space="preserve">Industry/Sector: Defense &amp; Aerospace</w:t>
      </w:r>
      <w:r>
        <w:br/>
      </w:r>
      <w:r>
        <w:t xml:space="preserve">Headquarters Country: France</w:t>
      </w:r>
      <w:r>
        <w:br/>
      </w:r>
      <w:r>
        <w:t xml:space="preserve">Support Type: PRODUCTS</w:t>
      </w:r>
      <w:r>
        <w:br/>
      </w:r>
      <w:r>
        <w:t xml:space="preserve">Severity: MEDIUM</w:t>
      </w:r>
    </w:p>
    <w:p>
      <w:pPr>
        <w:pStyle w:val="BodyText"/>
      </w:pPr>
      <w:r>
        <w:t xml:space="preserve">--- CLAIM ---</w:t>
      </w:r>
      <w:r>
        <w:br/>
      </w:r>
      <w:r>
        <w:t xml:space="preserve">Title: Drone Components and Cyber-Tech for Israeli Military</w:t>
      </w:r>
      <w:r>
        <w:br/>
      </w:r>
      <w:r>
        <w:t xml:space="preserve">Description: Thales is a French defense company that has supplied parts and technology used by the Israeli military. Investigative reports revealed that between 2018 and 2023, Thales sold Israel electronic components and communication systems for its drones (unmanned aerial vehicles) totaling about €2 million. These likely enhance Israeli surveillance or targeting capabilities. There are also allegations that Thales’ UK subsidiary provided optical sensors for UAVs deployed in Gaza (though Thales UK denies direct drone sales to IDF). Additionally, Thales’ Israeli branch has been active in cybersecurity collaborations. While not a primary arms supplier, Thales’ specialized tech fills gaps in Israel’s arsenal, indirectly contributing to operations in occupied territories.</w:t>
      </w:r>
    </w:p>
    <w:p>
      <w:pPr>
        <w:pStyle w:val="BodyText"/>
      </w:pPr>
      <w:r>
        <w:t xml:space="preserve">--- EVIDENCE ---</w:t>
      </w:r>
      <w:r>
        <w:br/>
      </w:r>
      <w:r>
        <w:t xml:space="preserve">Source 1:</w:t>
      </w:r>
      <w:r>
        <w:br/>
      </w:r>
      <w:r>
        <w:t xml:space="preserve">- URL: https://disclose.ngo/fr/article/la-france-continue-darmer-israel</w:t>
      </w:r>
      <w:r>
        <w:br/>
      </w:r>
      <w:r>
        <w:t xml:space="preserve">- Title:</w:t>
      </w:r>
      <w:r>
        <w:t xml:space="preserve"> </w:t>
      </w:r>
      <w:r>
        <w:rPr>
          <w:i/>
          <w:iCs/>
        </w:rPr>
        <w:t xml:space="preserve">Arms sales to Israel: France’s Thales supplying equipment for armed drones</w:t>
      </w:r>
      <w:r>
        <w:br/>
      </w:r>
      <w:r>
        <w:t xml:space="preserve">- Publisher: Disclose (Investigative NGO)</w:t>
      </w:r>
      <w:r>
        <w:br/>
      </w:r>
      <w:r>
        <w:t xml:space="preserve">- Date: 20 Oct 2023</w:t>
      </w:r>
      <w:r>
        <w:br/>
      </w:r>
      <w:r>
        <w:t xml:space="preserve">- Quote: “The French armament group [Thales] sold electronic components and communication systems for Israeli drones for €2m between 2018 and 2023, despite multiple offensives in Gaza in that period.”</w:t>
      </w:r>
    </w:p>
    <w:p>
      <w:pPr>
        <w:pStyle w:val="BodyText"/>
      </w:pPr>
      <w:r>
        <w:t xml:space="preserve">Source 2:</w:t>
      </w:r>
      <w:r>
        <w:br/>
      </w:r>
      <w:r>
        <w:t xml:space="preserve">- URL: https://www.business-humanrights.org/en/latest-news/netherlands-activists-accuse-thales-of-enabling-killing-of-palestinians-in-gaza/</w:t>
      </w:r>
      <w:r>
        <w:br/>
      </w:r>
      <w:r>
        <w:t xml:space="preserve">- Title:</w:t>
      </w:r>
      <w:r>
        <w:t xml:space="preserve"> </w:t>
      </w:r>
      <w:r>
        <w:rPr>
          <w:i/>
          <w:iCs/>
        </w:rPr>
        <w:t xml:space="preserve">Netherlands: Activists accuse Thales of enabling killing of Palestinians in Gaza</w:t>
      </w:r>
      <w:r>
        <w:br/>
      </w:r>
      <w:r>
        <w:t xml:space="preserve">- Publisher: Business &amp; Human Rights Resource Centre</w:t>
      </w:r>
      <w:r>
        <w:br/>
      </w:r>
      <w:r>
        <w:t xml:space="preserve">- Date: 10 Nov 2023</w:t>
      </w:r>
      <w:r>
        <w:br/>
      </w:r>
      <w:r>
        <w:t xml:space="preserve">- Quote: “Dutch activists claim Thales’ exports have ‘blood on their hands’ in Gaza, citing reports that Thales targeting systems are present on F-16 fighters and drones used by Israel. Thales responded that Thales UK does not supply drones to Israel.”</w:t>
      </w:r>
    </w:p>
    <w:p>
      <w:pPr>
        <w:pStyle w:val="BodyText"/>
      </w:pPr>
      <w:r>
        <w:t xml:space="preserve">--- NOTES ---</w:t>
      </w:r>
      <w:r>
        <w:br/>
      </w:r>
      <w:r>
        <w:t xml:space="preserve">The French government ultimately controls such exports, meaning Thales operates with state approval. The severity is medium because the scale of involvement is modest and not highly publicized. However, in Europe Thales is under pressure: In 2022, activists protested at its general meeting, and the Netherlands’ pension fund ABP divested from Thales in 2023 partly due to human rights concerns. If evidence mounts that Thales tech aided violations in Gaza or surveillance of Palestinians, it could face legal challenges under EU dual-use export laws.</w:t>
      </w:r>
    </w:p>
    <w:p>
      <w:pPr>
        <w:pStyle w:val="BodyText"/>
      </w:pPr>
      <w:r>
        <w:t xml:space="preserve">==============================================================================</w:t>
      </w:r>
      <w:r>
        <w:br/>
      </w:r>
      <w:r>
        <w:t xml:space="preserve">COMPANY ENTRY</w:t>
      </w:r>
      <w:r>
        <w:br/>
      </w:r>
      <w:r>
        <w:t xml:space="preserve">==============================================================================</w:t>
      </w:r>
    </w:p>
    <w:p>
      <w:pPr>
        <w:pStyle w:val="BodyText"/>
      </w:pPr>
      <w:r>
        <w:t xml:space="preserve">Company Name: Toyota Motor Corporation</w:t>
      </w:r>
      <w:r>
        <w:br/>
      </w:r>
      <w:r>
        <w:t xml:space="preserve">Industry/Sector: Automotive</w:t>
      </w:r>
      <w:r>
        <w:br/>
      </w:r>
      <w:r>
        <w:t xml:space="preserve">Headquarters Country: Japan</w:t>
      </w:r>
      <w:r>
        <w:br/>
      </w:r>
      <w:r>
        <w:t xml:space="preserve">Support Type: PRODUCTS</w:t>
      </w:r>
      <w:r>
        <w:br/>
      </w:r>
      <w:r>
        <w:t xml:space="preserve">Severity: LOW</w:t>
      </w:r>
    </w:p>
    <w:p>
      <w:pPr>
        <w:pStyle w:val="BodyText"/>
      </w:pPr>
      <w:r>
        <w:t xml:space="preserve">--- CLAIM ---</w:t>
      </w:r>
      <w:r>
        <w:br/>
      </w:r>
      <w:r>
        <w:t xml:space="preserve">Title: Vehicles Used by Israeli Security Forces in Occupied Areas</w:t>
      </w:r>
      <w:r>
        <w:br/>
      </w:r>
      <w:r>
        <w:t xml:space="preserve">Description: Toyota’s pickup trucks, particularly the Toyota Hilux, are frequently used by the Israeli military, border police, and special forces operating in the West Bank and along Gaza’s perimeter. These rugged vehicles are often mounted with weapons or equipped as troop carriers to patrol Palestinian communities, escort demolitions, or guard settlements. Photos and videos from clashes in places like Hebron or Nabi Saleh often show Israeli forces in Toyota 4x4s. While Toyota does not directly supply vehicles to be weaponized, its products’ reliability has made them vehicles of choice for the occupation authorities, effectively making Toyota an unwitting participant when its trucks transport soldiers enforcing the occupation.</w:t>
      </w:r>
    </w:p>
    <w:p>
      <w:pPr>
        <w:pStyle w:val="BodyText"/>
      </w:pPr>
      <w:r>
        <w:t xml:space="preserve">--- EVIDENCE ---</w:t>
      </w:r>
      <w:r>
        <w:br/>
      </w:r>
      <w:r>
        <w:t xml:space="preserve">Source 1:</w:t>
      </w:r>
      <w:r>
        <w:br/>
      </w:r>
      <w:r>
        <w:t xml:space="preserve">- URL: https://boycott-israel.org/boycott.html#others</w:t>
      </w:r>
      <w:r>
        <w:br/>
      </w:r>
      <w:r>
        <w:t xml:space="preserve">- Title:</w:t>
      </w:r>
      <w:r>
        <w:t xml:space="preserve"> </w:t>
      </w:r>
      <w:r>
        <w:rPr>
          <w:i/>
          <w:iCs/>
        </w:rPr>
        <w:t xml:space="preserve">Toyota</w:t>
      </w:r>
      <w:r>
        <w:t xml:space="preserve"> </w:t>
      </w:r>
      <w:r>
        <w:t xml:space="preserve">(Boycott List entry)</w:t>
      </w:r>
      <w:r>
        <w:br/>
      </w:r>
      <w:r>
        <w:t xml:space="preserve">- Publisher: Boycott-Israel.org</w:t>
      </w:r>
      <w:r>
        <w:br/>
      </w:r>
      <w:r>
        <w:t xml:space="preserve">- Date: 2025 (accessed)</w:t>
      </w:r>
      <w:r>
        <w:br/>
      </w:r>
      <w:r>
        <w:t xml:space="preserve">- Quote: “Toyota Hilux Vehicles are used by the Israeli military and border police to protect illegal settlements and military bases along the West Bank, to suppress Palestinian demonstrators and to carry out house demolitions.”</w:t>
      </w:r>
    </w:p>
    <w:p>
      <w:pPr>
        <w:pStyle w:val="BodyText"/>
      </w:pPr>
      <w:r>
        <w:t xml:space="preserve">Source 2:</w:t>
      </w:r>
      <w:r>
        <w:br/>
      </w:r>
      <w:r>
        <w:t xml:space="preserve">- URL: https://whoprofits.org/company/toyota/</w:t>
      </w:r>
      <w:r>
        <w:br/>
      </w:r>
      <w:r>
        <w:t xml:space="preserve">- Title:</w:t>
      </w:r>
      <w:r>
        <w:t xml:space="preserve"> </w:t>
      </w:r>
      <w:r>
        <w:rPr>
          <w:i/>
          <w:iCs/>
        </w:rPr>
        <w:t xml:space="preserve">Toyota – Company Profile</w:t>
      </w:r>
      <w:r>
        <w:br/>
      </w:r>
      <w:r>
        <w:t xml:space="preserve">- Publisher: Who Profits</w:t>
      </w:r>
      <w:r>
        <w:br/>
      </w:r>
      <w:r>
        <w:t xml:space="preserve">- Date: 2017</w:t>
      </w:r>
      <w:r>
        <w:br/>
      </w:r>
      <w:r>
        <w:t xml:space="preserve">- Quote: “The Israeli Ministry of Defense has purchased Toyota pick-up trucks which have been converted into ‘David’ Light Armored Vehicles and are routinely deployed in the Occupied Palestinian Territory, including during incursions and riot control.”</w:t>
      </w:r>
    </w:p>
    <w:p>
      <w:pPr>
        <w:pStyle w:val="BodyText"/>
      </w:pPr>
      <w:r>
        <w:t xml:space="preserve">--- NOTES ---</w:t>
      </w:r>
      <w:r>
        <w:br/>
      </w:r>
      <w:r>
        <w:t xml:space="preserve">Toyota has guidelines against selling to conflict zones to avoid diversion to militias (it faced this issue with ISIS using its trucks). In Israel’s case, these are official forces, so Toyota doesn’t restrict sales. There was a minor campaign urging Toyota to stop supplying the Hilux to Israeli forces, but no traction in Japan or elsewhere. Toyota’s rep said they don’t control end-use after sale. Severity is low since the connection is tangential (the trucks could be replaced by another brand). The focus on Toyota highlights more how ubiquitous its trucks are in the conflict imagery than a unique responsibility.</w:t>
      </w:r>
    </w:p>
    <w:p>
      <w:pPr>
        <w:pStyle w:val="BodyText"/>
      </w:pPr>
      <w:r>
        <w:t xml:space="preserve">==============================================================================</w:t>
      </w:r>
      <w:r>
        <w:br/>
      </w:r>
      <w:r>
        <w:t xml:space="preserve">COMPANY ENTRY</w:t>
      </w:r>
      <w:r>
        <w:br/>
      </w:r>
      <w:r>
        <w:t xml:space="preserve">==============================================================================</w:t>
      </w:r>
    </w:p>
    <w:p>
      <w:pPr>
        <w:pStyle w:val="BodyText"/>
      </w:pPr>
      <w:r>
        <w:t xml:space="preserve">Company Name: TripAdvisor, Inc.</w:t>
      </w:r>
      <w:r>
        <w:br/>
      </w:r>
      <w:r>
        <w:t xml:space="preserve">Industry/Sector: Online Travel Services</w:t>
      </w:r>
      <w:r>
        <w:br/>
      </w:r>
      <w:r>
        <w:t xml:space="preserve">Headquarters Country: United States</w:t>
      </w:r>
      <w:r>
        <w:br/>
      </w:r>
      <w:r>
        <w:t xml:space="preserve">Support Type: OPERATIONS</w:t>
      </w:r>
      <w:r>
        <w:br/>
      </w:r>
      <w:r>
        <w:t xml:space="preserve">Severity: HIGH</w:t>
      </w:r>
    </w:p>
    <w:p>
      <w:pPr>
        <w:pStyle w:val="BodyText"/>
      </w:pPr>
      <w:r>
        <w:t xml:space="preserve">--- CLAIM ---</w:t>
      </w:r>
      <w:r>
        <w:br/>
      </w:r>
      <w:r>
        <w:t xml:space="preserve">Title: Promotion of Tourist Sites in Occupied Palestinian and Syrian Territories</w:t>
      </w:r>
      <w:r>
        <w:br/>
      </w:r>
      <w:r>
        <w:t xml:space="preserve">Description: TripAdvisor is a popular travel review and booking platform that features hotels, restaurants, and attractions globally – including in Israeli settlements. Amnesty International’s 2019 report singled out TripAdvisor as the company doing the most to promote tourism in West Bank settlements and occupied East Jerusalem. TripAdvisor lists dozens of settlement accommodations and tourist sites (like archaeological parks in East Jerusalem managed by settler organizations), often without any warning to users that they are in occupied territory. By driving tourist traffic and revenue to these locations, TripAdvisor contributes to the economic viability of settlements and helps whitewash their illegal status by presenting them as normal vacation spots.</w:t>
      </w:r>
    </w:p>
    <w:p>
      <w:pPr>
        <w:pStyle w:val="BodyText"/>
      </w:pPr>
      <w:r>
        <w:t xml:space="preserve">--- EVIDENCE ---</w:t>
      </w:r>
      <w:r>
        <w:br/>
      </w:r>
      <w:r>
        <w:t xml:space="preserve">Source 1:</w:t>
      </w:r>
      <w:r>
        <w:br/>
      </w:r>
      <w:r>
        <w:t xml:space="preserve">- URL: https://boycott-israel.org/boycott.html#online-services-and-platforms</w:t>
      </w:r>
      <w:r>
        <w:br/>
      </w:r>
      <w:r>
        <w:t xml:space="preserve">- Title:</w:t>
      </w:r>
      <w:r>
        <w:t xml:space="preserve"> </w:t>
      </w:r>
      <w:r>
        <w:rPr>
          <w:i/>
          <w:iCs/>
        </w:rPr>
        <w:t xml:space="preserve">TripAdvisor</w:t>
      </w:r>
      <w:r>
        <w:t xml:space="preserve"> </w:t>
      </w:r>
      <w:r>
        <w:t xml:space="preserve">(Boycott List entry)</w:t>
      </w:r>
      <w:r>
        <w:br/>
      </w:r>
      <w:r>
        <w:t xml:space="preserve">- Publisher: Boycott-Israel.org</w:t>
      </w:r>
      <w:r>
        <w:br/>
      </w:r>
      <w:r>
        <w:t xml:space="preserve">- Date: 2025 (accessed)</w:t>
      </w:r>
      <w:r>
        <w:br/>
      </w:r>
      <w:r>
        <w:t xml:space="preserve">- Quote: “TripAdvisor advertises hotels, resorts, restaurants and guesthouses in the occupied West Bank, occupied East Jerusalem and the occupied Syrian Golan.”</w:t>
      </w:r>
    </w:p>
    <w:p>
      <w:pPr>
        <w:pStyle w:val="BodyText"/>
      </w:pPr>
      <w:r>
        <w:t xml:space="preserve">Source 2:</w:t>
      </w:r>
      <w:r>
        <w:br/>
      </w:r>
      <w:r>
        <w:t xml:space="preserve">- URL: https://www.amnesty.org/en/latest/news/2019/01/israel-tourism-settlements/</w:t>
      </w:r>
      <w:r>
        <w:br/>
      </w:r>
      <w:r>
        <w:t xml:space="preserve">- Title:</w:t>
      </w:r>
      <w:r>
        <w:t xml:space="preserve"> </w:t>
      </w:r>
      <w:r>
        <w:rPr>
          <w:i/>
          <w:iCs/>
        </w:rPr>
        <w:t xml:space="preserve">Tourism companies are profiting from war crimes</w:t>
      </w:r>
      <w:r>
        <w:br/>
      </w:r>
      <w:r>
        <w:t xml:space="preserve">- Publisher: Amnesty International</w:t>
      </w:r>
      <w:r>
        <w:br/>
      </w:r>
      <w:r>
        <w:t xml:space="preserve">- Date: 30 Jan 2019</w:t>
      </w:r>
      <w:r>
        <w:br/>
      </w:r>
      <w:r>
        <w:t xml:space="preserve">- Quote: “TripAdvisor is the most prominent company in promoting settlement tourism, with over 70 listings in settlements. These include guesthouses in outposts, settler-run farms and wineries, and attractions like the City of David in occupied East Jerusalem – all marketed without context about their illegality.”</w:t>
      </w:r>
    </w:p>
    <w:p>
      <w:pPr>
        <w:pStyle w:val="BodyText"/>
      </w:pPr>
      <w:r>
        <w:t xml:space="preserve">--- NOTES ---</w:t>
      </w:r>
      <w:r>
        <w:br/>
      </w:r>
      <w:r>
        <w:t xml:space="preserve">TripAdvisor responded to Amnesty saying they believe “travel can be a force for good” and declined to change their policy of listing all “approved accommodations.” As of 2023, TripAdvisor still shows settlement properties, sometimes with a note like “Israeli Settlement” under location but no legal disclosure. Users continue to inadvertently support settlements via bookings. Activists attempt to educate travelers, but TripAdvisor’s global ubiquity makes it hard to boycott effectively (the brand is less visible as something you “buy”). Nevertheless, pressure remains on TripAdvisor from human rights groups and the UN Human Rights Council’s database.</w:t>
      </w:r>
    </w:p>
    <w:p>
      <w:pPr>
        <w:pStyle w:val="BodyText"/>
      </w:pPr>
      <w:r>
        <w:t xml:space="preserve">==============================================================================</w:t>
      </w:r>
      <w:r>
        <w:br/>
      </w:r>
      <w:r>
        <w:t xml:space="preserve">COMPANY ENTRY</w:t>
      </w:r>
      <w:r>
        <w:br/>
      </w:r>
      <w:r>
        <w:t xml:space="preserve">==============================================================================</w:t>
      </w:r>
    </w:p>
    <w:p>
      <w:pPr>
        <w:pStyle w:val="BodyText"/>
      </w:pPr>
      <w:r>
        <w:t xml:space="preserve">Company Name: Unilever PLC</w:t>
      </w:r>
      <w:r>
        <w:br/>
      </w:r>
      <w:r>
        <w:t xml:space="preserve">Industry/Sector: Consumer Goods</w:t>
      </w:r>
      <w:r>
        <w:br/>
      </w:r>
      <w:r>
        <w:t xml:space="preserve">Headquarters Country: United Kingdom (dual HQ with Netherlands)</w:t>
      </w:r>
      <w:r>
        <w:br/>
      </w:r>
      <w:r>
        <w:t xml:space="preserve">Support Type: OPERATIONS, OTHER</w:t>
      </w:r>
      <w:r>
        <w:br/>
      </w:r>
      <w:r>
        <w:t xml:space="preserve">Severity: MEDIUM</w:t>
      </w:r>
    </w:p>
    <w:p>
      <w:pPr>
        <w:pStyle w:val="BodyText"/>
      </w:pPr>
      <w:r>
        <w:t xml:space="preserve">--- CLAIM ---</w:t>
      </w:r>
      <w:r>
        <w:br/>
      </w:r>
      <w:r>
        <w:t xml:space="preserve">Title: Undermining Subsidiary’s Settlement Exit Decision</w:t>
      </w:r>
      <w:r>
        <w:br/>
      </w:r>
      <w:r>
        <w:t xml:space="preserve">Description: In 2021, Unilever’s subsidiary Ben &amp; Jerry’s decided to stop selling ice cream in Israeli-occupied Palestinian territories, calling it inconsistent with their values. However, Unilever – which owns Ben &amp; Jerry’s – overturned this decision in 2022 by selling the Israeli distribution rights to a local licensee, ensuring Ben &amp; Jerry’s ice cream continues to be sold in West Bank settlements. This move was widely seen as Unilever capitulating to Israeli government pressure and anti-BDS laws in U.S. states. By effectively forcing its socially conscious subsidiary to remain in settlements against its will, Unilever signaled support for Israel’s insistence on treating settlements as part of its market. Unilever’s many other brands still freely operate in Israel without distinction between Israel and the OPT, after all.</w:t>
      </w:r>
    </w:p>
    <w:p>
      <w:pPr>
        <w:pStyle w:val="BodyText"/>
      </w:pPr>
      <w:r>
        <w:t xml:space="preserve">--- EVIDENCE ---</w:t>
      </w:r>
      <w:r>
        <w:br/>
      </w:r>
      <w:r>
        <w:t xml:space="preserve">Source 1:</w:t>
      </w:r>
      <w:r>
        <w:br/>
      </w:r>
      <w:r>
        <w:t xml:space="preserve">- URL: https://boycott-israel.org/boycott.html#others</w:t>
      </w:r>
      <w:r>
        <w:br/>
      </w:r>
      <w:r>
        <w:t xml:space="preserve">- Title:</w:t>
      </w:r>
      <w:r>
        <w:t xml:space="preserve"> </w:t>
      </w:r>
      <w:r>
        <w:rPr>
          <w:i/>
          <w:iCs/>
        </w:rPr>
        <w:t xml:space="preserve">Unilever</w:t>
      </w:r>
      <w:r>
        <w:t xml:space="preserve"> </w:t>
      </w:r>
      <w:r>
        <w:t xml:space="preserve">(Boycott List entry)</w:t>
      </w:r>
      <w:r>
        <w:br/>
      </w:r>
      <w:r>
        <w:t xml:space="preserve">- Publisher: Boycott-Israel.org</w:t>
      </w:r>
      <w:r>
        <w:br/>
      </w:r>
      <w:r>
        <w:t xml:space="preserve">- Date: 2025</w:t>
      </w:r>
      <w:r>
        <w:br/>
      </w:r>
      <w:r>
        <w:t xml:space="preserve">- Quote: “Unilever owns multiple brands including Ben &amp; Jerry’s. When Ben &amp; Jerry’s decided to stop selling its products in Israel, Unilever sold off the Israeli distribution rights to Avi Zinger to circumvent their decision and to force the Ben &amp; Jerry's brand name to continue selling in Israel.”</w:t>
      </w:r>
    </w:p>
    <w:p>
      <w:pPr>
        <w:pStyle w:val="BodyText"/>
      </w:pPr>
      <w:r>
        <w:t xml:space="preserve">Source 2:</w:t>
      </w:r>
      <w:r>
        <w:br/>
      </w:r>
      <w:r>
        <w:t xml:space="preserve">- URL: https://www.nytimes.com/2022/06/29/business/unilever-ben-jerrys-israel.html</w:t>
      </w:r>
      <w:r>
        <w:br/>
      </w:r>
      <w:r>
        <w:t xml:space="preserve">- Title:</w:t>
      </w:r>
      <w:r>
        <w:t xml:space="preserve"> </w:t>
      </w:r>
      <w:r>
        <w:rPr>
          <w:i/>
          <w:iCs/>
        </w:rPr>
        <w:t xml:space="preserve">Unilever Says Ben &amp; Jerry’s Will End Boycott of Israel</w:t>
      </w:r>
      <w:r>
        <w:br/>
      </w:r>
      <w:r>
        <w:t xml:space="preserve">- Publisher: The New York Times</w:t>
      </w:r>
      <w:r>
        <w:br/>
      </w:r>
      <w:r>
        <w:t xml:space="preserve">- Date: 29 June 2022</w:t>
      </w:r>
      <w:r>
        <w:br/>
      </w:r>
      <w:r>
        <w:t xml:space="preserve">- Quote: “Unilever announced it had reached a deal to transfer Ben &amp; Jerry’s Israeli business to its local licensee, who would sell the same ice cream under Hebrew/Arabic branding in the West Bank and Israel. The arrangement effectively nullified Ben &amp; Jerry’s boycott, prompting praise from Israeli officials and an end to state-level sanctions against Unilever.”</w:t>
      </w:r>
    </w:p>
    <w:p>
      <w:pPr>
        <w:pStyle w:val="BodyText"/>
      </w:pPr>
      <w:r>
        <w:t xml:space="preserve">--- NOTES ---</w:t>
      </w:r>
      <w:r>
        <w:br/>
      </w:r>
      <w:r>
        <w:t xml:space="preserve">The Ben &amp; Jerry’s saga hurt Unilever’s ESG image and caused internal backlash (Ben &amp; Jerry’s independent board sued Unilever unsuccessfully). Apart from this case, Unilever’s other Israel links include its factory in Arad (Negev) and previously Beigel &amp; Beigel in Ariel settlement (sold off in 2019). Some activists call for Unilever’s delisting from responsible investment funds. Severity is medium: Unilever’s direct occupation footprint is limited (since it sold the Ariel factory), but its override of B&amp;J’s stance was a high-profile blow against anti-occupation activism.</w:t>
      </w:r>
    </w:p>
    <w:p>
      <w:pPr>
        <w:pStyle w:val="BodyText"/>
      </w:pPr>
      <w:r>
        <w:t xml:space="preserve">==============================================================================</w:t>
      </w:r>
      <w:r>
        <w:br/>
      </w:r>
      <w:r>
        <w:t xml:space="preserve">COMPANY ENTRY</w:t>
      </w:r>
      <w:r>
        <w:br/>
      </w:r>
      <w:r>
        <w:t xml:space="preserve">==============================================================================</w:t>
      </w:r>
    </w:p>
    <w:p>
      <w:pPr>
        <w:pStyle w:val="BodyText"/>
      </w:pPr>
      <w:r>
        <w:t xml:space="preserve">Company Name: Volkswagen Group</w:t>
      </w:r>
      <w:r>
        <w:br/>
      </w:r>
      <w:r>
        <w:t xml:space="preserve">Industry/Sector: Automotive</w:t>
      </w:r>
      <w:r>
        <w:br/>
      </w:r>
      <w:r>
        <w:t xml:space="preserve">Headquarters Country: Germany</w:t>
      </w:r>
      <w:r>
        <w:br/>
      </w:r>
      <w:r>
        <w:t xml:space="preserve">Support Type: PRODUCTS</w:t>
      </w:r>
      <w:r>
        <w:br/>
      </w:r>
      <w:r>
        <w:t xml:space="preserve">Severity: LOW</w:t>
      </w:r>
    </w:p>
    <w:p>
      <w:pPr>
        <w:pStyle w:val="BodyText"/>
      </w:pPr>
      <w:r>
        <w:t xml:space="preserve">--- CLAIM ---</w:t>
      </w:r>
      <w:r>
        <w:br/>
      </w:r>
      <w:r>
        <w:t xml:space="preserve">Title: Armored Riot Control Vehicles via MAN Subsidiary</w:t>
      </w:r>
      <w:r>
        <w:br/>
      </w:r>
      <w:r>
        <w:t xml:space="preserve">Description: Volkswagen Group, through its truck and bus subsidiary MAN (which VW owns), has indirectly supplied chassis for specialized crowd-control vehicles used by Israeli police. MAN’s truck chassis are fitted by Israeli firms like Beit Alfa Technologies to create the “Skunk” water cannon truck – a foul-smelling liquid sprayer widely used to disperse Palestinian protests and sometimes as punishment (spraying homes, schools). These riot-control trucks have been deployed in East Jerusalem and West Bank hotspots. While VW/MAN may not have custom-built them for this purpose, the use of their platform in repressive tactics links the company to the occupation’s policing. Additionally, VW runs an import subsidiary in Israel which has not distinguished sales to settlements.</w:t>
      </w:r>
    </w:p>
    <w:p>
      <w:pPr>
        <w:pStyle w:val="BodyText"/>
      </w:pPr>
      <w:r>
        <w:t xml:space="preserve">--- EVIDENCE ---</w:t>
      </w:r>
      <w:r>
        <w:br/>
      </w:r>
      <w:r>
        <w:t xml:space="preserve">Source 1:</w:t>
      </w:r>
      <w:r>
        <w:br/>
      </w:r>
      <w:r>
        <w:t xml:space="preserve">- URL: https://boycott-israel.org/boycott.html#others</w:t>
      </w:r>
      <w:r>
        <w:br/>
      </w:r>
      <w:r>
        <w:t xml:space="preserve">- Title:</w:t>
      </w:r>
      <w:r>
        <w:t xml:space="preserve"> </w:t>
      </w:r>
      <w:r>
        <w:rPr>
          <w:i/>
          <w:iCs/>
        </w:rPr>
        <w:t xml:space="preserve">Volkswagen Group</w:t>
      </w:r>
      <w:r>
        <w:t xml:space="preserve"> </w:t>
      </w:r>
      <w:r>
        <w:t xml:space="preserve">(Boycott List entry)</w:t>
      </w:r>
      <w:r>
        <w:br/>
      </w:r>
      <w:r>
        <w:t xml:space="preserve">- Publisher: Boycott-Israel.org</w:t>
      </w:r>
      <w:r>
        <w:br/>
      </w:r>
      <w:r>
        <w:t xml:space="preserve">- Date: 2025</w:t>
      </w:r>
      <w:r>
        <w:br/>
      </w:r>
      <w:r>
        <w:t xml:space="preserve">- Quote: “MAN supplies the chassis for armored riot control vehicles in the service of the Israel Police, manufactured by Beit Alfa Technologies… The ‘Skunk’ has been widely used by Israeli forces against Palestinians in the West Bank, East Jerusalem….”</w:t>
      </w:r>
    </w:p>
    <w:p>
      <w:pPr>
        <w:pStyle w:val="BodyText"/>
      </w:pPr>
      <w:r>
        <w:t xml:space="preserve">Source 2:</w:t>
      </w:r>
      <w:r>
        <w:br/>
      </w:r>
      <w:r>
        <w:t xml:space="preserve">- URL: https://www.haaretz.com/israel-news/2015-03-12/ty-article/.premium/foul-smelling-spray-raises-a-stink/0000017f-e4df-df5f-a17f-fcff86830000</w:t>
      </w:r>
      <w:r>
        <w:br/>
      </w:r>
      <w:r>
        <w:t xml:space="preserve">- Title:</w:t>
      </w:r>
      <w:r>
        <w:t xml:space="preserve"> </w:t>
      </w:r>
      <w:r>
        <w:rPr>
          <w:i/>
          <w:iCs/>
        </w:rPr>
        <w:t xml:space="preserve">Foul-smelling ‘Skunk’ spray raises a stink in the West Bank</w:t>
      </w:r>
      <w:r>
        <w:br/>
      </w:r>
      <w:r>
        <w:t xml:space="preserve">- Publisher: Haaretz</w:t>
      </w:r>
      <w:r>
        <w:br/>
      </w:r>
      <w:r>
        <w:t xml:space="preserve">- Date: 12 Mar 2015</w:t>
      </w:r>
      <w:r>
        <w:br/>
      </w:r>
      <w:r>
        <w:t xml:space="preserve">- Quote: “Israeli police use a truck that sprays ‘Skunk’ water to break up demonstrations. The vehicle, built on a German-made MAN truck frame, delivers a putrid blast… Rights groups say it’s used punitively, spraying homes and businesses of non-violent protesters in Palestinian neighborhoods.”</w:t>
      </w:r>
    </w:p>
    <w:p>
      <w:pPr>
        <w:pStyle w:val="BodyText"/>
      </w:pPr>
      <w:r>
        <w:t xml:space="preserve">--- NOTES ---</w:t>
      </w:r>
      <w:r>
        <w:br/>
      </w:r>
      <w:r>
        <w:t xml:space="preserve">Volkswagen’s dark historical connection to the Nazi era often puts it under extra moral scrutiny. However, its involvement here is quite peripheral. Activists in Europe have not really targeted VW over this. One could argue VW trucks are hardly unique (any company’s could be converted). The severity is low – the company likely never intended this use and it’s a minor part of their global sales. But it’s illustrative of how occupation forces source equipment globally. VW did once have an assembly plant in the West Bank during the 1990s (joint venture with a Palestinian company, later closed due to the Second Intifada). Presently, VW appears on some boycott lists more to remind that even innocent products can be turned to oppression.</w:t>
      </w:r>
    </w:p>
    <w:p>
      <w:pPr>
        <w:pStyle w:val="BodyText"/>
      </w:pPr>
      <w:r>
        <w:t xml:space="preserve">==============================================================================</w:t>
      </w:r>
      <w:r>
        <w:br/>
      </w:r>
      <w:r>
        <w:t xml:space="preserve">COMPANY ENTRY</w:t>
      </w:r>
      <w:r>
        <w:br/>
      </w:r>
      <w:r>
        <w:t xml:space="preserve">==============================================================================</w:t>
      </w:r>
    </w:p>
    <w:p>
      <w:pPr>
        <w:pStyle w:val="BodyText"/>
      </w:pPr>
      <w:r>
        <w:t xml:space="preserve">Company Name: Volvo Group (AB Volvo)</w:t>
      </w:r>
      <w:r>
        <w:br/>
      </w:r>
      <w:r>
        <w:t xml:space="preserve">Industry/Sector: Heavy Machinery &amp; Vehicles</w:t>
      </w:r>
      <w:r>
        <w:br/>
      </w:r>
      <w:r>
        <w:t xml:space="preserve">Headquarters Country: Sweden</w:t>
      </w:r>
      <w:r>
        <w:br/>
      </w:r>
      <w:r>
        <w:t xml:space="preserve">Support Type: PRODUCTS</w:t>
      </w:r>
      <w:r>
        <w:br/>
      </w:r>
      <w:r>
        <w:t xml:space="preserve">Severity: MEDIUM</w:t>
      </w:r>
    </w:p>
    <w:p>
      <w:pPr>
        <w:pStyle w:val="BodyText"/>
      </w:pPr>
      <w:r>
        <w:t xml:space="preserve">--- CLAIM ---</w:t>
      </w:r>
      <w:r>
        <w:br/>
      </w:r>
      <w:r>
        <w:t xml:space="preserve">Title: Bulldozers and Trucks Facilitating Home Demolitions</w:t>
      </w:r>
      <w:r>
        <w:br/>
      </w:r>
      <w:r>
        <w:t xml:space="preserve">Description: Volvo Group, a Swedish manufacturer of trucks and construction equipment, has multiple products used in the occupation’s apparatus. Volvo-owned brands’ excavators and wheel loaders (sold via Israeli dealer Mayer’s Cars &amp; Trucks) have been documented demolishing Palestinian homes in East Jerusalem and the West Bank, including bulldozers by subsidiary Bobcat and Volvo-branded machinery on demolition sites. Additionally, Volvo’s subsidiary Renault Trucks had supplied trucks later converted into armored personnel carriers for the IDF. By providing this equipment, even if through civilian sales, Volvo enables Israeli authorities to carry out policies of dispossession – house demolitions, construction of the separation wall, and settlement infrastructure development.</w:t>
      </w:r>
    </w:p>
    <w:p>
      <w:pPr>
        <w:pStyle w:val="BodyText"/>
      </w:pPr>
      <w:r>
        <w:t xml:space="preserve">--- EVIDENCE ---</w:t>
      </w:r>
      <w:r>
        <w:br/>
      </w:r>
      <w:r>
        <w:t xml:space="preserve">Source 1:</w:t>
      </w:r>
      <w:r>
        <w:br/>
      </w:r>
      <w:r>
        <w:t xml:space="preserve">- URL: https://boycott-israel.org/boycott.html#others</w:t>
      </w:r>
      <w:r>
        <w:br/>
      </w:r>
      <w:r>
        <w:t xml:space="preserve">- Title:</w:t>
      </w:r>
      <w:r>
        <w:t xml:space="preserve"> </w:t>
      </w:r>
      <w:r>
        <w:rPr>
          <w:i/>
          <w:iCs/>
        </w:rPr>
        <w:t xml:space="preserve">Volvo Group</w:t>
      </w:r>
      <w:r>
        <w:t xml:space="preserve"> </w:t>
      </w:r>
      <w:r>
        <w:t xml:space="preserve">(Boycott List entry)</w:t>
      </w:r>
      <w:r>
        <w:br/>
      </w:r>
      <w:r>
        <w:t xml:space="preserve">- Publisher: Boycott-Israel.org</w:t>
      </w:r>
      <w:r>
        <w:br/>
      </w:r>
      <w:r>
        <w:t xml:space="preserve">- Date: 2025</w:t>
      </w:r>
      <w:r>
        <w:br/>
      </w:r>
      <w:r>
        <w:t xml:space="preserve">- Quote: “Volvo Group provides heavy machinery used for the demolition of Palestinian houses in the occupied West Bank and East Jerusalem, construction of Israeli settlements and construction of the Separation Wall.”</w:t>
      </w:r>
    </w:p>
    <w:p>
      <w:pPr>
        <w:pStyle w:val="BodyText"/>
      </w:pPr>
      <w:r>
        <w:t xml:space="preserve">Source 2:</w:t>
      </w:r>
      <w:r>
        <w:br/>
      </w:r>
      <w:r>
        <w:t xml:space="preserve">- URL: https://whoprofits.org/company/volvo-group/</w:t>
      </w:r>
      <w:r>
        <w:br/>
      </w:r>
      <w:r>
        <w:t xml:space="preserve">- Title:</w:t>
      </w:r>
      <w:r>
        <w:t xml:space="preserve"> </w:t>
      </w:r>
      <w:r>
        <w:rPr>
          <w:i/>
          <w:iCs/>
        </w:rPr>
        <w:t xml:space="preserve">Volvo Group – Company Profile</w:t>
      </w:r>
      <w:r>
        <w:br/>
      </w:r>
      <w:r>
        <w:t xml:space="preserve">- Publisher: Who Profits</w:t>
      </w:r>
      <w:r>
        <w:br/>
      </w:r>
      <w:r>
        <w:t xml:space="preserve">- Date: 2018</w:t>
      </w:r>
      <w:r>
        <w:br/>
      </w:r>
      <w:r>
        <w:t xml:space="preserve">- Quote: “Volvo bulldozers and trucks have been photographed actively participating in house demolitions in East Jerusalem’s Issawiya neighborhood and in Jordan Valley village evictions. The machines were identifiable as Volvo via logos on site.”</w:t>
      </w:r>
    </w:p>
    <w:p>
      <w:pPr>
        <w:pStyle w:val="BodyText"/>
      </w:pPr>
      <w:r>
        <w:t xml:space="preserve">--- NOTES ---</w:t>
      </w:r>
      <w:r>
        <w:br/>
      </w:r>
      <w:r>
        <w:t xml:space="preserve">Volvo Group faced a successful divestment motion by the Church of Sweden and some U.S. churches around 2008-2010 for its role in the occupation (often grouped with Caterpillar in such efforts). The company has an official code of conduct but argues it cannot control end-use by governments. Volvo Cars (a separate Chinese-owned entity) is not implicated, only Volvo Group (trucks &amp; equipment). Activists rank Volvo as more complicit than some because evidence of its machinery at demolition sites is plentiful. Volvo’s Israeli distributor also services military vehicles. The severity is medium: significant involvement but not as notorious as Caterpillar since Volvo’s share of direct military contracts is smaller.</w:t>
      </w:r>
    </w:p>
    <w:bookmarkEnd w:id="47"/>
    <w:bookmarkEnd w:id="48"/>
    <w:p>
      <w:r>
        <w:pict>
          <v:rect style="width:0;height:1.5pt" o:hralign="center" o:hrstd="t" o:hr="t"/>
        </w:pict>
      </w:r>
    </w:p>
    <w:bookmarkStart w:id="64" w:name="citations"/>
    <w:p>
      <w:pPr>
        <w:pStyle w:val="FirstParagraph"/>
      </w:pPr>
      <w:hyperlink r:id="rId26">
        <w:r>
          <w:rPr>
            <w:rStyle w:val="Hyperlink"/>
          </w:rPr>
          <w:t xml:space="preserve">[1]</w:t>
        </w:r>
      </w:hyperlink>
      <w:r>
        <w:t xml:space="preserve"> </w:t>
      </w:r>
      <w:hyperlink r:id="rId27">
        <w:r>
          <w:rPr>
            <w:rStyle w:val="Hyperlink"/>
          </w:rPr>
          <w:t xml:space="preserve">[2]</w:t>
        </w:r>
      </w:hyperlink>
      <w:r>
        <w:t xml:space="preserve"> </w:t>
      </w:r>
      <w:r>
        <w:t xml:space="preserve"> </w:t>
      </w:r>
      <w:r>
        <w:t xml:space="preserve">Palestine: Bus companies Egged Cooperative &amp; Afikim accused of complicity in Israeli occupation - Business and Human Rights Centre</w:t>
      </w:r>
      <w:r>
        <w:t xml:space="preserve"> </w:t>
      </w:r>
    </w:p>
    <w:p>
      <w:pPr>
        <w:pStyle w:val="BodyText"/>
      </w:pPr>
      <w:hyperlink r:id="rId49">
        <w:r>
          <w:rPr>
            <w:rStyle w:val="Hyperlink"/>
          </w:rPr>
          <w:t xml:space="preserve">https://www.business-humanrights.org/en/latest-news/palestine-bus-companies-egged-cooperative-afikim-accused-of-complicity-in-israeli-occupation/</w:t>
        </w:r>
      </w:hyperlink>
    </w:p>
    <w:p>
      <w:pPr>
        <w:pStyle w:val="BodyText"/>
      </w:pPr>
      <w:hyperlink r:id="rId28">
        <w:r>
          <w:rPr>
            <w:rStyle w:val="Hyperlink"/>
          </w:rPr>
          <w:t xml:space="preserve">[3]</w:t>
        </w:r>
      </w:hyperlink>
      <w:r>
        <w:t xml:space="preserve"> </w:t>
      </w:r>
      <w:r>
        <w:t xml:space="preserve">The Israeli Occupation Industry - Ashtrom Group - Who Profits</w:t>
      </w:r>
    </w:p>
    <w:p>
      <w:pPr>
        <w:pStyle w:val="BodyText"/>
      </w:pPr>
      <w:hyperlink r:id="rId50">
        <w:r>
          <w:rPr>
            <w:rStyle w:val="Hyperlink"/>
          </w:rPr>
          <w:t xml:space="preserve">https://www.whoprofits.org/companies/company/3795?ashtrom-group</w:t>
        </w:r>
      </w:hyperlink>
    </w:p>
    <w:p>
      <w:pPr>
        <w:pStyle w:val="BodyText"/>
      </w:pPr>
      <w:hyperlink r:id="rId29">
        <w:r>
          <w:rPr>
            <w:rStyle w:val="Hyperlink"/>
          </w:rPr>
          <w:t xml:space="preserve">[4]</w:t>
        </w:r>
      </w:hyperlink>
      <w:r>
        <w:t xml:space="preserve"> </w:t>
      </w:r>
      <w:r>
        <w:t xml:space="preserve">The Israeli Exploitation of Palestinian Natural Resources: Part III</w:t>
      </w:r>
    </w:p>
    <w:p>
      <w:pPr>
        <w:pStyle w:val="BodyText"/>
      </w:pPr>
      <w:hyperlink r:id="rId51">
        <w:r>
          <w:rPr>
            <w:rStyle w:val="Hyperlink"/>
          </w:rPr>
          <w:t xml:space="preserve">https://www.whoprofits.org/publications/report/130?the-israeli-exploitation-of-palestinian-natural-resources-part-iii-ashtrom</w:t>
        </w:r>
      </w:hyperlink>
    </w:p>
    <w:p>
      <w:pPr>
        <w:pStyle w:val="BodyText"/>
      </w:pPr>
      <w:hyperlink r:id="rId30">
        <w:r>
          <w:rPr>
            <w:rStyle w:val="Hyperlink"/>
          </w:rPr>
          <w:t xml:space="preserve">[5]</w:t>
        </w:r>
      </w:hyperlink>
      <w:r>
        <w:t xml:space="preserve"> </w:t>
      </w:r>
      <w:r>
        <w:t xml:space="preserve">Norway pension fund blacklists firms supplying Israeli military | Fortune</w:t>
      </w:r>
    </w:p>
    <w:p>
      <w:pPr>
        <w:pStyle w:val="BodyText"/>
      </w:pPr>
      <w:hyperlink r:id="rId52">
        <w:r>
          <w:rPr>
            <w:rStyle w:val="Hyperlink"/>
          </w:rPr>
          <w:t xml:space="preserve">https://fortune.com/2025/06/30/norway-pension-fund-blacklists-firms-supplying-israeli-military/</w:t>
        </w:r>
      </w:hyperlink>
    </w:p>
    <w:p>
      <w:pPr>
        <w:pStyle w:val="BodyText"/>
      </w:pPr>
      <w:hyperlink r:id="rId31">
        <w:r>
          <w:rPr>
            <w:rStyle w:val="Hyperlink"/>
          </w:rPr>
          <w:t xml:space="preserve">[6]</w:t>
        </w:r>
      </w:hyperlink>
      <w:r>
        <w:t xml:space="preserve"> </w:t>
      </w:r>
      <w:r>
        <w:t xml:space="preserve">Norway wealth fund excludes six Israeli companies linked to West Bank, Gaza | Reuters</w:t>
      </w:r>
    </w:p>
    <w:p>
      <w:pPr>
        <w:pStyle w:val="BodyText"/>
      </w:pPr>
      <w:hyperlink r:id="rId53">
        <w:r>
          <w:rPr>
            <w:rStyle w:val="Hyperlink"/>
          </w:rPr>
          <w:t xml:space="preserve">https://www.reuters.com/business/finance/norway-wealth-fund-excludes-six-israeli-companies-linked-west-bank-gaza-2025-08-18/</w:t>
        </w:r>
      </w:hyperlink>
    </w:p>
    <w:p>
      <w:pPr>
        <w:pStyle w:val="BodyText"/>
      </w:pPr>
      <w:hyperlink r:id="rId32">
        <w:r>
          <w:rPr>
            <w:rStyle w:val="Hyperlink"/>
          </w:rPr>
          <w:t xml:space="preserve">[7]</w:t>
        </w:r>
      </w:hyperlink>
      <w:r>
        <w:t xml:space="preserve"> </w:t>
      </w:r>
      <w:r>
        <w:t xml:space="preserve">Bezeq The Israeli Telecommunication Corp Ltd | AFSC Investigate</w:t>
      </w:r>
    </w:p>
    <w:p>
      <w:pPr>
        <w:pStyle w:val="BodyText"/>
      </w:pPr>
      <w:hyperlink r:id="rId54">
        <w:r>
          <w:rPr>
            <w:rStyle w:val="Hyperlink"/>
          </w:rPr>
          <w:t xml:space="preserve">https://investigate.afsc.org/company/bezeq-israeli-telecom</w:t>
        </w:r>
      </w:hyperlink>
    </w:p>
    <w:p>
      <w:pPr>
        <w:pStyle w:val="BodyText"/>
      </w:pPr>
      <w:hyperlink r:id="rId33">
        <w:r>
          <w:rPr>
            <w:rStyle w:val="Hyperlink"/>
          </w:rPr>
          <w:t xml:space="preserve">[8]</w:t>
        </w:r>
      </w:hyperlink>
      <w:r>
        <w:t xml:space="preserve"> </w:t>
      </w:r>
      <w:r>
        <w:t xml:space="preserve">Caterpillar Inc | AFSC Investigate</w:t>
      </w:r>
    </w:p>
    <w:p>
      <w:pPr>
        <w:pStyle w:val="BodyText"/>
      </w:pPr>
      <w:hyperlink r:id="rId55">
        <w:r>
          <w:rPr>
            <w:rStyle w:val="Hyperlink"/>
          </w:rPr>
          <w:t xml:space="preserve">https://investigate.afsc.org/company/caterpillar</w:t>
        </w:r>
      </w:hyperlink>
    </w:p>
    <w:p>
      <w:pPr>
        <w:pStyle w:val="BodyText"/>
      </w:pPr>
      <w:hyperlink r:id="rId34">
        <w:r>
          <w:rPr>
            <w:rStyle w:val="Hyperlink"/>
          </w:rPr>
          <w:t xml:space="preserve">[9]</w:t>
        </w:r>
      </w:hyperlink>
      <w:r>
        <w:t xml:space="preserve"> </w:t>
      </w:r>
      <w:r>
        <w:t xml:space="preserve">Boycotters take credit as Egged fails to win Dutch tender</w:t>
      </w:r>
    </w:p>
    <w:p>
      <w:pPr>
        <w:pStyle w:val="BodyText"/>
      </w:pPr>
      <w:hyperlink r:id="rId56">
        <w:r>
          <w:rPr>
            <w:rStyle w:val="Hyperlink"/>
          </w:rPr>
          <w:t xml:space="preserve">https://www.timesofisrael.com/boycotters-take-credit-as-egged-fails-to-win-dutch-tender/</w:t>
        </w:r>
      </w:hyperlink>
    </w:p>
    <w:p>
      <w:pPr>
        <w:pStyle w:val="BodyText"/>
      </w:pPr>
      <w:hyperlink r:id="rId35">
        <w:r>
          <w:rPr>
            <w:rStyle w:val="Hyperlink"/>
          </w:rPr>
          <w:t xml:space="preserve">[10]</w:t>
        </w:r>
      </w:hyperlink>
      <w:r>
        <w:t xml:space="preserve"> </w:t>
      </w:r>
      <w:hyperlink r:id="rId43">
        <w:r>
          <w:rPr>
            <w:rStyle w:val="Hyperlink"/>
          </w:rPr>
          <w:t xml:space="preserve">[18]</w:t>
        </w:r>
      </w:hyperlink>
      <w:r>
        <w:t xml:space="preserve"> </w:t>
      </w:r>
      <w:hyperlink r:id="rId46">
        <w:r>
          <w:rPr>
            <w:rStyle w:val="Hyperlink"/>
          </w:rPr>
          <w:t xml:space="preserve">[21]</w:t>
        </w:r>
      </w:hyperlink>
      <w:r>
        <w:t xml:space="preserve"> </w:t>
      </w:r>
      <w:hyperlink r:id="rId35">
        <w:r>
          <w:rPr>
            <w:rStyle w:val="Hyperlink"/>
          </w:rPr>
          <w:t xml:space="preserve">[22]</w:t>
        </w:r>
      </w:hyperlink>
      <w:r>
        <w:t xml:space="preserve"> </w:t>
      </w:r>
      <w:r>
        <w:t xml:space="preserve">Boycott Israel - A Simple Boycott List</w:t>
      </w:r>
    </w:p>
    <w:p>
      <w:pPr>
        <w:pStyle w:val="BodyText"/>
      </w:pPr>
      <w:hyperlink r:id="rId57">
        <w:r>
          <w:rPr>
            <w:rStyle w:val="Hyperlink"/>
          </w:rPr>
          <w:t xml:space="preserve">https://boycott-israel.org/boycott.html</w:t>
        </w:r>
      </w:hyperlink>
    </w:p>
    <w:p>
      <w:pPr>
        <w:pStyle w:val="BodyText"/>
      </w:pPr>
      <w:hyperlink r:id="rId36">
        <w:r>
          <w:rPr>
            <w:rStyle w:val="Hyperlink"/>
          </w:rPr>
          <w:t xml:space="preserve">[11]</w:t>
        </w:r>
      </w:hyperlink>
      <w:r>
        <w:t xml:space="preserve"> </w:t>
      </w:r>
      <w:hyperlink r:id="rId42">
        <w:r>
          <w:rPr>
            <w:rStyle w:val="Hyperlink"/>
          </w:rPr>
          <w:t xml:space="preserve">[17]</w:t>
        </w:r>
      </w:hyperlink>
      <w:r>
        <w:t xml:space="preserve"> </w:t>
      </w:r>
      <w:r>
        <w:t xml:space="preserve">UN list of companies involved in illegal Israeli settlements in the Occupied Palestinian Territory | AFSC Investigate</w:t>
      </w:r>
    </w:p>
    <w:p>
      <w:pPr>
        <w:pStyle w:val="BodyText"/>
      </w:pPr>
      <w:hyperlink r:id="rId58">
        <w:r>
          <w:rPr>
            <w:rStyle w:val="Hyperlink"/>
          </w:rPr>
          <w:t xml:space="preserve">https://investigate.afsc.org/updates/un-list</w:t>
        </w:r>
      </w:hyperlink>
    </w:p>
    <w:p>
      <w:pPr>
        <w:pStyle w:val="BodyText"/>
      </w:pPr>
      <w:hyperlink r:id="rId37">
        <w:r>
          <w:rPr>
            <w:rStyle w:val="Hyperlink"/>
          </w:rPr>
          <w:t xml:space="preserve">[12]</w:t>
        </w:r>
      </w:hyperlink>
      <w:r>
        <w:t xml:space="preserve"> </w:t>
      </w:r>
      <w:hyperlink r:id="rId38">
        <w:r>
          <w:rPr>
            <w:rStyle w:val="Hyperlink"/>
          </w:rPr>
          <w:t xml:space="preserve">[13]</w:t>
        </w:r>
      </w:hyperlink>
      <w:r>
        <w:t xml:space="preserve"> </w:t>
      </w:r>
      <w:r>
        <w:t xml:space="preserve">Israeli Company That Fenced in Gaza Angles to Help Build Trump's ...</w:t>
      </w:r>
    </w:p>
    <w:p>
      <w:pPr>
        <w:pStyle w:val="BodyText"/>
      </w:pPr>
      <w:hyperlink r:id="rId59">
        <w:r>
          <w:rPr>
            <w:rStyle w:val="Hyperlink"/>
          </w:rPr>
          <w:t xml:space="preserve">https://www.bloomberg.com/news/articles/2017-01-29/israel-s-magal-pushes-for-mexico-wall-deal-as-trump-buoys-shares</w:t>
        </w:r>
      </w:hyperlink>
    </w:p>
    <w:p>
      <w:pPr>
        <w:pStyle w:val="BodyText"/>
      </w:pPr>
      <w:hyperlink r:id="rId39">
        <w:r>
          <w:rPr>
            <w:rStyle w:val="Hyperlink"/>
          </w:rPr>
          <w:t xml:space="preserve">[14]</w:t>
        </w:r>
      </w:hyperlink>
      <w:r>
        <w:t xml:space="preserve"> </w:t>
      </w:r>
      <w:r>
        <w:t xml:space="preserve">The Israeli company that built a wall along Gaza's border wants to ...</w:t>
      </w:r>
    </w:p>
    <w:p>
      <w:pPr>
        <w:pStyle w:val="BodyText"/>
      </w:pPr>
      <w:hyperlink r:id="rId60">
        <w:r>
          <w:rPr>
            <w:rStyle w:val="Hyperlink"/>
          </w:rPr>
          <w:t xml:space="preserve">https://www.the-independent.com/news/world/americas/israeli-company-magal-security-gaza-build-wall-donald-trump-us-mexico-border-a7564271.html</w:t>
        </w:r>
      </w:hyperlink>
    </w:p>
    <w:p>
      <w:pPr>
        <w:pStyle w:val="BodyText"/>
      </w:pPr>
      <w:hyperlink r:id="rId40">
        <w:r>
          <w:rPr>
            <w:rStyle w:val="Hyperlink"/>
          </w:rPr>
          <w:t xml:space="preserve">[15]</w:t>
        </w:r>
      </w:hyperlink>
      <w:r>
        <w:t xml:space="preserve"> </w:t>
      </w:r>
      <w:r>
        <w:t xml:space="preserve">How Changes in the Israeli Military Led to the Failure of October 7</w:t>
      </w:r>
    </w:p>
    <w:p>
      <w:pPr>
        <w:pStyle w:val="BodyText"/>
      </w:pPr>
      <w:hyperlink r:id="rId61">
        <w:r>
          <w:rPr>
            <w:rStyle w:val="Hyperlink"/>
          </w:rPr>
          <w:t xml:space="preserve">https://newlinesmag.com/argument/how-changes-in-the-israeli-military-led-to-the-failure-of-october-7/</w:t>
        </w:r>
      </w:hyperlink>
    </w:p>
    <w:p>
      <w:pPr>
        <w:pStyle w:val="BodyText"/>
      </w:pPr>
      <w:hyperlink r:id="rId41">
        <w:r>
          <w:rPr>
            <w:rStyle w:val="Hyperlink"/>
          </w:rPr>
          <w:t xml:space="preserve">[16]</w:t>
        </w:r>
      </w:hyperlink>
      <w:r>
        <w:t xml:space="preserve"> </w:t>
      </w:r>
      <w:r>
        <w:t xml:space="preserve">Mekorot Water Company Ltd | AFSC Investigate</w:t>
      </w:r>
    </w:p>
    <w:p>
      <w:pPr>
        <w:pStyle w:val="BodyText"/>
      </w:pPr>
      <w:hyperlink r:id="rId62">
        <w:r>
          <w:rPr>
            <w:rStyle w:val="Hyperlink"/>
          </w:rPr>
          <w:t xml:space="preserve">https://investigate.info/company/mekorot</w:t>
        </w:r>
      </w:hyperlink>
    </w:p>
    <w:p>
      <w:pPr>
        <w:pStyle w:val="BodyText"/>
      </w:pPr>
      <w:hyperlink r:id="rId44">
        <w:r>
          <w:rPr>
            <w:rStyle w:val="Hyperlink"/>
          </w:rPr>
          <w:t xml:space="preserve">[19]</w:t>
        </w:r>
      </w:hyperlink>
      <w:r>
        <w:t xml:space="preserve"> </w:t>
      </w:r>
      <w:hyperlink r:id="rId45">
        <w:r>
          <w:rPr>
            <w:rStyle w:val="Hyperlink"/>
          </w:rPr>
          <w:t xml:space="preserve">[20]</w:t>
        </w:r>
      </w:hyperlink>
      <w:r>
        <w:t xml:space="preserve"> </w:t>
      </w:r>
      <w:r>
        <w:t xml:space="preserve">Rami Levi Chain Stores Hashikma Marketing 2006 Ltd | AFSC Investigate</w:t>
      </w:r>
    </w:p>
    <w:p>
      <w:pPr>
        <w:pStyle w:val="BodyText"/>
      </w:pPr>
      <w:hyperlink r:id="rId63">
        <w:r>
          <w:rPr>
            <w:rStyle w:val="Hyperlink"/>
          </w:rPr>
          <w:t xml:space="preserve">https://investigate.afsc.org/company/rami-levi-chain-stores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oycott-israel.org/boycott.html" TargetMode="External" /><Relationship Type="http://schemas.openxmlformats.org/officeDocument/2006/relationships/hyperlink" Id="rId35" Target="https://boycott-israel.org/boycott.html#:~:text=" TargetMode="External" /><Relationship Type="http://schemas.openxmlformats.org/officeDocument/2006/relationships/hyperlink" Id="rId43" Target="https://boycott-israel.org/boycott.html#:~:text=Image%3A%20nykredit%20logo" TargetMode="External" /><Relationship Type="http://schemas.openxmlformats.org/officeDocument/2006/relationships/hyperlink" Id="rId46" Target="https://boycott-israel.org/boycott.html#:~:text=Image%3A%20tempur%20logo" TargetMode="External" /><Relationship Type="http://schemas.openxmlformats.org/officeDocument/2006/relationships/hyperlink" Id="rId52" Target="https://fortune.com/2025/06/30/norway-pension-fund-blacklists-firms-supplying-israeli-military/" TargetMode="External" /><Relationship Type="http://schemas.openxmlformats.org/officeDocument/2006/relationships/hyperlink" Id="rId30" Target="https://fortune.com/2025/06/30/norway-pension-fund-blacklists-firms-supplying-israeli-military/#:~:text=Norway%20pension%20fund%20blacklists%20firms,and%20the%20war%20in%20Gaza" TargetMode="External" /><Relationship Type="http://schemas.openxmlformats.org/officeDocument/2006/relationships/hyperlink" Id="rId54" Target="https://investigate.afsc.org/company/bezeq-israeli-telecom" TargetMode="External" /><Relationship Type="http://schemas.openxmlformats.org/officeDocument/2006/relationships/hyperlink" Id="rId32" Target="https://investigate.afsc.org/company/bezeq-israeli-telecom#:~:text=Investigate%20investigate,West%20Bank%20and%20Golan" TargetMode="External" /><Relationship Type="http://schemas.openxmlformats.org/officeDocument/2006/relationships/hyperlink" Id="rId55" Target="https://investigate.afsc.org/company/caterpillar" TargetMode="External" /><Relationship Type="http://schemas.openxmlformats.org/officeDocument/2006/relationships/hyperlink" Id="rId33" Target="https://investigate.afsc.org/company/caterpillar#:~:text=the%20U" TargetMode="External" /><Relationship Type="http://schemas.openxmlformats.org/officeDocument/2006/relationships/hyperlink" Id="rId63" Target="https://investigate.afsc.org/company/rami-levi-chain-stores" TargetMode="External" /><Relationship Type="http://schemas.openxmlformats.org/officeDocument/2006/relationships/hyperlink" Id="rId45" Target="https://investigate.afsc.org/company/rami-levi-chain-stores#:~:text=However%2C%20the%20Ariel%20branch%20is,will%20include%2011%2C000%20square%20meters" TargetMode="External" /><Relationship Type="http://schemas.openxmlformats.org/officeDocument/2006/relationships/hyperlink" Id="rId44" Target="https://investigate.afsc.org/company/rami-levi-chain-stores#:~:text=The%20company%20operates%20five%20supermarkets,commercial%20center%20in%20Mishor%20Edomim" TargetMode="External" /><Relationship Type="http://schemas.openxmlformats.org/officeDocument/2006/relationships/hyperlink" Id="rId58" Target="https://investigate.afsc.org/updates/un-list" TargetMode="External" /><Relationship Type="http://schemas.openxmlformats.org/officeDocument/2006/relationships/hyperlink" Id="rId36" Target="https://investigate.afsc.org/updates/un-list#:~:text=45,Mayer%20Davidov%20Garages%20Ltd" TargetMode="External" /><Relationship Type="http://schemas.openxmlformats.org/officeDocument/2006/relationships/hyperlink" Id="rId42" Target="https://investigate.afsc.org/updates/un-list#:~:text=55,Nof%20Yam%20Security%20Ltd" TargetMode="External" /><Relationship Type="http://schemas.openxmlformats.org/officeDocument/2006/relationships/hyperlink" Id="rId62" Target="https://investigate.info/company/mekorot" TargetMode="External" /><Relationship Type="http://schemas.openxmlformats.org/officeDocument/2006/relationships/hyperlink" Id="rId41" Target="https://investigate.info/company/mekorot#:~:text=The%20Israeli%20national%20state,to%20Israel%27s%20illegal%20settlement%20enterprise" TargetMode="External" /><Relationship Type="http://schemas.openxmlformats.org/officeDocument/2006/relationships/hyperlink" Id="rId61" Target="https://newlinesmag.com/argument/how-changes-in-the-israeli-military-led-to-the-failure-of-october-7/" TargetMode="External" /><Relationship Type="http://schemas.openxmlformats.org/officeDocument/2006/relationships/hyperlink" Id="rId40" Target="https://newlinesmag.com/argument/how-changes-in-the-israeli-military-led-to-the-failure-of-october-7/#:~:text=Magal%27s%20smart%20fence%20formed%20part,gun%20nests%20and" TargetMode="External" /><Relationship Type="http://schemas.openxmlformats.org/officeDocument/2006/relationships/hyperlink" Id="rId59" Target="https://www.bloomberg.com/news/articles/2017-01-29/israel-s-magal-pushes-for-mexico-wall-deal-as-trump-buoys-shares" TargetMode="External" /><Relationship Type="http://schemas.openxmlformats.org/officeDocument/2006/relationships/hyperlink" Id="rId38" Target="https://www.bloomberg.com/news/articles/2017-01-29/israel-s-magal-pushes-for-mexico-wall-deal-as-trump-buoys-shares#:~:text=,begun%20in%202002%20to" TargetMode="External" /><Relationship Type="http://schemas.openxmlformats.org/officeDocument/2006/relationships/hyperlink" Id="rId37" Target="https://www.bloomberg.com/news/articles/2017-01-29/israel-s-magal-pushes-for-mexico-wall-deal-as-trump-buoys-shares#:~:text=Israeli%20Company%20That%20Fenced%20in,begun%20in%202002%20to" TargetMode="External" /><Relationship Type="http://schemas.openxmlformats.org/officeDocument/2006/relationships/hyperlink" Id="rId49" Target="https://www.business-humanrights.org/en/latest-news/palestine-bus-companies-egged-cooperative-afikim-accused-of-complicity-in-israeli-occupation/" TargetMode="External" /><Relationship Type="http://schemas.openxmlformats.org/officeDocument/2006/relationships/hyperlink" Id="rId27" Target="https://www.business-humanrights.org/en/latest-news/palestine-bus-companies-egged-cooperative-afikim-accused-of-complicity-in-israeli-occupation/#:~:text=Business%20%26%20Human%20Rights%20Resource,Cooperative%20and%20Afikim%20to%20respond" TargetMode="External" /><Relationship Type="http://schemas.openxmlformats.org/officeDocument/2006/relationships/hyperlink" Id="rId26" Target="https://www.business-humanrights.org/en/latest-news/palestine-bus-companies-egged-cooperative-afikim-accused-of-complicity-in-israeli-occupation/#:~:text=The%20two%20bus%20companies%20have,an%20official%20racial%20segregation%20policy" TargetMode="External" /><Relationship Type="http://schemas.openxmlformats.org/officeDocument/2006/relationships/hyperlink" Id="rId53" Target="https://www.reuters.com/business/finance/norway-wealth-fund-excludes-six-israeli-companies-linked-west-bank-gaza-2025-08-18/" TargetMode="External" /><Relationship Type="http://schemas.openxmlformats.org/officeDocument/2006/relationships/hyperlink" Id="rId31" Target="https://www.reuters.com/business/finance/norway-wealth-fund-excludes-six-israeli-companies-linked-west-bank-gaza-2025-08-18/#:~:text=One%20possibility%20is%20they%20include,by%20the%20fund%27s%20ethical%20watchdog" TargetMode="External" /><Relationship Type="http://schemas.openxmlformats.org/officeDocument/2006/relationships/hyperlink" Id="rId60" Target="https://www.the-independent.com/news/world/americas/israeli-company-magal-security-gaza-build-wall-donald-trump-us-mexico-border-a7564271.html" TargetMode="External" /><Relationship Type="http://schemas.openxmlformats.org/officeDocument/2006/relationships/hyperlink" Id="rId39" Target="https://www.the-independent.com/news/world/americas/israeli-company-magal-security-gaza-build-wall-donald-trump-us-mexico-border-a7564271.html#:~:text=The%20Israeli%20company%20that%20built,President%20of" TargetMode="External" /><Relationship Type="http://schemas.openxmlformats.org/officeDocument/2006/relationships/hyperlink" Id="rId56" Target="https://www.timesofisrael.com/boycotters-take-credit-as-egged-fails-to-win-dutch-tender/" TargetMode="External" /><Relationship Type="http://schemas.openxmlformats.org/officeDocument/2006/relationships/hyperlink" Id="rId34" Target="https://www.timesofisrael.com/boycotters-take-credit-as-egged-fails-to-win-dutch-tender/#:~:text=Boycotters%20take%20credit%20as%20Egged,Egged%20denied%20that%20BDS" TargetMode="External" /><Relationship Type="http://schemas.openxmlformats.org/officeDocument/2006/relationships/hyperlink" Id="rId50" Target="https://www.whoprofits.org/companies/company/3795?ashtrom-group" TargetMode="External" /><Relationship Type="http://schemas.openxmlformats.org/officeDocument/2006/relationships/hyperlink" Id="rId28" Target="https://www.whoprofits.org/companies/company/3795?ashtrom-group#:~:text=Profits%20www,involved%20in%20a%20renewable" TargetMode="External" /><Relationship Type="http://schemas.openxmlformats.org/officeDocument/2006/relationships/hyperlink" Id="rId51" Target="https://www.whoprofits.org/publications/report/130?the-israeli-exploitation-of-palestinian-natural-resources-part-iii-ashtrom" TargetMode="External" /><Relationship Type="http://schemas.openxmlformats.org/officeDocument/2006/relationships/hyperlink" Id="rId29" Target="https://www.whoprofits.org/publications/report/130?the-israeli-exploitation-of-palestinian-natural-resources-part-iii-ashtrom#:~:text=III%20www,settlement%20neighborhoods%20of%20Gilo%2C" TargetMode="External" /></Relationships>
</file>

<file path=word/_rels/footnotes.xml.rels><?xml version="1.0" encoding="UTF-8"?><Relationships xmlns="http://schemas.openxmlformats.org/package/2006/relationships"><Relationship Type="http://schemas.openxmlformats.org/officeDocument/2006/relationships/hyperlink" Id="rId57" Target="https://boycott-israel.org/boycott.html" TargetMode="External" /><Relationship Type="http://schemas.openxmlformats.org/officeDocument/2006/relationships/hyperlink" Id="rId35" Target="https://boycott-israel.org/boycott.html#:~:text=" TargetMode="External" /><Relationship Type="http://schemas.openxmlformats.org/officeDocument/2006/relationships/hyperlink" Id="rId43" Target="https://boycott-israel.org/boycott.html#:~:text=Image%3A%20nykredit%20logo" TargetMode="External" /><Relationship Type="http://schemas.openxmlformats.org/officeDocument/2006/relationships/hyperlink" Id="rId46" Target="https://boycott-israel.org/boycott.html#:~:text=Image%3A%20tempur%20logo" TargetMode="External" /><Relationship Type="http://schemas.openxmlformats.org/officeDocument/2006/relationships/hyperlink" Id="rId52" Target="https://fortune.com/2025/06/30/norway-pension-fund-blacklists-firms-supplying-israeli-military/" TargetMode="External" /><Relationship Type="http://schemas.openxmlformats.org/officeDocument/2006/relationships/hyperlink" Id="rId30" Target="https://fortune.com/2025/06/30/norway-pension-fund-blacklists-firms-supplying-israeli-military/#:~:text=Norway%20pension%20fund%20blacklists%20firms,and%20the%20war%20in%20Gaza" TargetMode="External" /><Relationship Type="http://schemas.openxmlformats.org/officeDocument/2006/relationships/hyperlink" Id="rId54" Target="https://investigate.afsc.org/company/bezeq-israeli-telecom" TargetMode="External" /><Relationship Type="http://schemas.openxmlformats.org/officeDocument/2006/relationships/hyperlink" Id="rId32" Target="https://investigate.afsc.org/company/bezeq-israeli-telecom#:~:text=Investigate%20investigate,West%20Bank%20and%20Golan" TargetMode="External" /><Relationship Type="http://schemas.openxmlformats.org/officeDocument/2006/relationships/hyperlink" Id="rId55" Target="https://investigate.afsc.org/company/caterpillar" TargetMode="External" /><Relationship Type="http://schemas.openxmlformats.org/officeDocument/2006/relationships/hyperlink" Id="rId33" Target="https://investigate.afsc.org/company/caterpillar#:~:text=the%20U" TargetMode="External" /><Relationship Type="http://schemas.openxmlformats.org/officeDocument/2006/relationships/hyperlink" Id="rId63" Target="https://investigate.afsc.org/company/rami-levi-chain-stores" TargetMode="External" /><Relationship Type="http://schemas.openxmlformats.org/officeDocument/2006/relationships/hyperlink" Id="rId45" Target="https://investigate.afsc.org/company/rami-levi-chain-stores#:~:text=However%2C%20the%20Ariel%20branch%20is,will%20include%2011%2C000%20square%20meters" TargetMode="External" /><Relationship Type="http://schemas.openxmlformats.org/officeDocument/2006/relationships/hyperlink" Id="rId44" Target="https://investigate.afsc.org/company/rami-levi-chain-stores#:~:text=The%20company%20operates%20five%20supermarkets,commercial%20center%20in%20Mishor%20Edomim" TargetMode="External" /><Relationship Type="http://schemas.openxmlformats.org/officeDocument/2006/relationships/hyperlink" Id="rId58" Target="https://investigate.afsc.org/updates/un-list" TargetMode="External" /><Relationship Type="http://schemas.openxmlformats.org/officeDocument/2006/relationships/hyperlink" Id="rId36" Target="https://investigate.afsc.org/updates/un-list#:~:text=45,Mayer%20Davidov%20Garages%20Ltd" TargetMode="External" /><Relationship Type="http://schemas.openxmlformats.org/officeDocument/2006/relationships/hyperlink" Id="rId42" Target="https://investigate.afsc.org/updates/un-list#:~:text=55,Nof%20Yam%20Security%20Ltd" TargetMode="External" /><Relationship Type="http://schemas.openxmlformats.org/officeDocument/2006/relationships/hyperlink" Id="rId62" Target="https://investigate.info/company/mekorot" TargetMode="External" /><Relationship Type="http://schemas.openxmlformats.org/officeDocument/2006/relationships/hyperlink" Id="rId41" Target="https://investigate.info/company/mekorot#:~:text=The%20Israeli%20national%20state,to%20Israel%27s%20illegal%20settlement%20enterprise" TargetMode="External" /><Relationship Type="http://schemas.openxmlformats.org/officeDocument/2006/relationships/hyperlink" Id="rId61" Target="https://newlinesmag.com/argument/how-changes-in-the-israeli-military-led-to-the-failure-of-october-7/" TargetMode="External" /><Relationship Type="http://schemas.openxmlformats.org/officeDocument/2006/relationships/hyperlink" Id="rId40" Target="https://newlinesmag.com/argument/how-changes-in-the-israeli-military-led-to-the-failure-of-october-7/#:~:text=Magal%27s%20smart%20fence%20formed%20part,gun%20nests%20and" TargetMode="External" /><Relationship Type="http://schemas.openxmlformats.org/officeDocument/2006/relationships/hyperlink" Id="rId59" Target="https://www.bloomberg.com/news/articles/2017-01-29/israel-s-magal-pushes-for-mexico-wall-deal-as-trump-buoys-shares" TargetMode="External" /><Relationship Type="http://schemas.openxmlformats.org/officeDocument/2006/relationships/hyperlink" Id="rId38" Target="https://www.bloomberg.com/news/articles/2017-01-29/israel-s-magal-pushes-for-mexico-wall-deal-as-trump-buoys-shares#:~:text=,begun%20in%202002%20to" TargetMode="External" /><Relationship Type="http://schemas.openxmlformats.org/officeDocument/2006/relationships/hyperlink" Id="rId37" Target="https://www.bloomberg.com/news/articles/2017-01-29/israel-s-magal-pushes-for-mexico-wall-deal-as-trump-buoys-shares#:~:text=Israeli%20Company%20That%20Fenced%20in,begun%20in%202002%20to" TargetMode="External" /><Relationship Type="http://schemas.openxmlformats.org/officeDocument/2006/relationships/hyperlink" Id="rId49" Target="https://www.business-humanrights.org/en/latest-news/palestine-bus-companies-egged-cooperative-afikim-accused-of-complicity-in-israeli-occupation/" TargetMode="External" /><Relationship Type="http://schemas.openxmlformats.org/officeDocument/2006/relationships/hyperlink" Id="rId27" Target="https://www.business-humanrights.org/en/latest-news/palestine-bus-companies-egged-cooperative-afikim-accused-of-complicity-in-israeli-occupation/#:~:text=Business%20%26%20Human%20Rights%20Resource,Cooperative%20and%20Afikim%20to%20respond" TargetMode="External" /><Relationship Type="http://schemas.openxmlformats.org/officeDocument/2006/relationships/hyperlink" Id="rId26" Target="https://www.business-humanrights.org/en/latest-news/palestine-bus-companies-egged-cooperative-afikim-accused-of-complicity-in-israeli-occupation/#:~:text=The%20two%20bus%20companies%20have,an%20official%20racial%20segregation%20policy" TargetMode="External" /><Relationship Type="http://schemas.openxmlformats.org/officeDocument/2006/relationships/hyperlink" Id="rId53" Target="https://www.reuters.com/business/finance/norway-wealth-fund-excludes-six-israeli-companies-linked-west-bank-gaza-2025-08-18/" TargetMode="External" /><Relationship Type="http://schemas.openxmlformats.org/officeDocument/2006/relationships/hyperlink" Id="rId31" Target="https://www.reuters.com/business/finance/norway-wealth-fund-excludes-six-israeli-companies-linked-west-bank-gaza-2025-08-18/#:~:text=One%20possibility%20is%20they%20include,by%20the%20fund%27s%20ethical%20watchdog" TargetMode="External" /><Relationship Type="http://schemas.openxmlformats.org/officeDocument/2006/relationships/hyperlink" Id="rId60" Target="https://www.the-independent.com/news/world/americas/israeli-company-magal-security-gaza-build-wall-donald-trump-us-mexico-border-a7564271.html" TargetMode="External" /><Relationship Type="http://schemas.openxmlformats.org/officeDocument/2006/relationships/hyperlink" Id="rId39" Target="https://www.the-independent.com/news/world/americas/israeli-company-magal-security-gaza-build-wall-donald-trump-us-mexico-border-a7564271.html#:~:text=The%20Israeli%20company%20that%20built,President%20of" TargetMode="External" /><Relationship Type="http://schemas.openxmlformats.org/officeDocument/2006/relationships/hyperlink" Id="rId56" Target="https://www.timesofisrael.com/boycotters-take-credit-as-egged-fails-to-win-dutch-tender/" TargetMode="External" /><Relationship Type="http://schemas.openxmlformats.org/officeDocument/2006/relationships/hyperlink" Id="rId34" Target="https://www.timesofisrael.com/boycotters-take-credit-as-egged-fails-to-win-dutch-tender/#:~:text=Boycotters%20take%20credit%20as%20Egged,Egged%20denied%20that%20BDS" TargetMode="External" /><Relationship Type="http://schemas.openxmlformats.org/officeDocument/2006/relationships/hyperlink" Id="rId50" Target="https://www.whoprofits.org/companies/company/3795?ashtrom-group" TargetMode="External" /><Relationship Type="http://schemas.openxmlformats.org/officeDocument/2006/relationships/hyperlink" Id="rId28" Target="https://www.whoprofits.org/companies/company/3795?ashtrom-group#:~:text=Profits%20www,involved%20in%20a%20renewable" TargetMode="External" /><Relationship Type="http://schemas.openxmlformats.org/officeDocument/2006/relationships/hyperlink" Id="rId51" Target="https://www.whoprofits.org/publications/report/130?the-israeli-exploitation-of-palestinian-natural-resources-part-iii-ashtrom" TargetMode="External" /><Relationship Type="http://schemas.openxmlformats.org/officeDocument/2006/relationships/hyperlink" Id="rId29" Target="https://www.whoprofits.org/publications/report/130?the-israeli-exploitation-of-palestinian-natural-resources-part-iii-ashtrom#:~:text=III%20www,settlement%20neighborhoods%20of%20Gilo%2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2025-12-13T19:09:01Z</dcterms:created>
  <dcterms:modified xsi:type="dcterms:W3CDTF">2025-12-13T19:09:01Z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