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77777777" w:rsidR="00C519A1" w:rsidRPr="00E65018" w:rsidRDefault="00C519A1" w:rsidP="00286517">
      <w:pPr>
        <w:pStyle w:val="Title"/>
        <w:jc w:val="both"/>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666722E1" w14:textId="2964E1EF" w:rsidR="00A74E85" w:rsidRPr="00A74E85" w:rsidRDefault="1C3619B1" w:rsidP="1C3619B1">
      <w:pPr>
        <w:pStyle w:val="Description"/>
        <w:jc w:val="both"/>
      </w:pPr>
      <w:r>
        <w:t>ΠΡΟΣΑΡΜΟΓΗ ΤΟΥ ΑΝΤΙΣΤΟΙΧΟΥ ΕΓΓΡΑΦΟΥ ΤΟΥ ΠΡΟΤΥΠΟΥ ISO/IEC/IEEE 29148:2011</w:t>
      </w:r>
    </w:p>
    <w:p w14:paraId="74B8F545" w14:textId="77777777" w:rsidR="00A74E85" w:rsidRDefault="00A74E85" w:rsidP="00286517">
      <w:pPr>
        <w:pStyle w:val="Description"/>
        <w:jc w:val="both"/>
      </w:pPr>
    </w:p>
    <w:p w14:paraId="0698631C" w14:textId="021994E8" w:rsidR="00E65018" w:rsidRPr="00E65018" w:rsidRDefault="00E65018" w:rsidP="00286517">
      <w:pPr>
        <w:pStyle w:val="Subtitle"/>
        <w:jc w:val="both"/>
      </w:pPr>
      <w:r w:rsidRPr="00E65018">
        <w:t>[</w:t>
      </w:r>
      <w:proofErr w:type="spellStart"/>
      <w:r w:rsidR="00E37AD2">
        <w:rPr>
          <w:lang w:val="en-US"/>
        </w:rPr>
        <w:t>ConnectWays</w:t>
      </w:r>
      <w:proofErr w:type="spellEnd"/>
      <w:r w:rsidRPr="00E65018">
        <w:t>]</w:t>
      </w:r>
    </w:p>
    <w:p w14:paraId="1F1ED8FA" w14:textId="77777777" w:rsidR="00C519A1" w:rsidRPr="00515616" w:rsidRDefault="00C519A1" w:rsidP="00286517">
      <w:pPr>
        <w:pStyle w:val="Heading1"/>
        <w:jc w:val="both"/>
      </w:pPr>
      <w:r w:rsidRPr="00A10F7D">
        <w:t>Εισαγωγή</w:t>
      </w:r>
    </w:p>
    <w:p w14:paraId="040E5621" w14:textId="39C0DF26" w:rsidR="0069572B" w:rsidRDefault="008E3D5C" w:rsidP="00286517">
      <w:pPr>
        <w:pStyle w:val="Heading2"/>
        <w:numPr>
          <w:ilvl w:val="1"/>
          <w:numId w:val="19"/>
        </w:numPr>
        <w:jc w:val="both"/>
      </w:pPr>
      <w:r>
        <w:t>Εισαγωγή: σ</w:t>
      </w:r>
      <w:r w:rsidR="00B60A30">
        <w:t xml:space="preserve">κοπός του </w:t>
      </w:r>
      <w:r w:rsidR="00ED7F6A">
        <w:t>λογισμικού</w:t>
      </w:r>
    </w:p>
    <w:p w14:paraId="373D91CB" w14:textId="71929452" w:rsidR="0069572B" w:rsidRPr="00C10C02" w:rsidRDefault="55977D48" w:rsidP="00286517">
      <w:pPr>
        <w:jc w:val="both"/>
      </w:pPr>
      <w:r>
        <w:t xml:space="preserve">Η ανάπτυξη του συγκεκριμένου λογισμικού στοχεύει στην </w:t>
      </w:r>
      <w:proofErr w:type="spellStart"/>
      <w:r>
        <w:t>διαλειτουργικότητα</w:t>
      </w:r>
      <w:proofErr w:type="spellEnd"/>
      <w:r>
        <w:t xml:space="preserve"> μεταξύ διαφορετικών συστημάτων αυτόματης διέλευσης στα διόδια. Ειδικότερα, επιτρέπει στις εταιρίες διαχείρισης αυτοκινητοδρόμων να χρησιμοποιούν τους πομποδέκτες διοδίων που ανήκουν σε άλλη εταιρία, αυξάνοντας έτσι την λειτουργικότητα των </w:t>
      </w:r>
      <w:r w:rsidRPr="55977D48">
        <w:rPr>
          <w:lang w:val="en-US"/>
        </w:rPr>
        <w:t>tags</w:t>
      </w:r>
      <w:r>
        <w:t xml:space="preserve"> τους. Για να επιτευχθεί αυτή η συνεργασία, το λογισμικό </w:t>
      </w:r>
      <w:r w:rsidR="00F1345A">
        <w:t xml:space="preserve">επικοινωνεί και με </w:t>
      </w:r>
      <w:r>
        <w:t>τις τράπεζες</w:t>
      </w:r>
      <w:r w:rsidR="00F1345A">
        <w:t>.</w:t>
      </w:r>
      <w:r>
        <w:t xml:space="preserve"> Τέλος, ακόμη ένας στόχος είναι η συλλογή στατιστικών δεδομένων που θα χρησιμοποιηθούν από τους συγκοινωνιακούς φορείς. </w:t>
      </w:r>
    </w:p>
    <w:p w14:paraId="26D91BE3" w14:textId="2EA63902" w:rsidR="009956F4" w:rsidRPr="00C87106" w:rsidRDefault="009956F4" w:rsidP="55977D48">
      <w:pPr>
        <w:jc w:val="both"/>
      </w:pPr>
    </w:p>
    <w:p w14:paraId="668CF268" w14:textId="5C6E11F4" w:rsidR="007D429D" w:rsidRPr="0069572B" w:rsidRDefault="007D429D" w:rsidP="00286517">
      <w:pPr>
        <w:pStyle w:val="Heading2"/>
        <w:jc w:val="both"/>
      </w:pPr>
      <w:r>
        <w:t>1.2</w:t>
      </w:r>
      <w:r>
        <w:tab/>
      </w:r>
      <w:proofErr w:type="spellStart"/>
      <w:r>
        <w:t>Διεπαφές</w:t>
      </w:r>
      <w:proofErr w:type="spellEnd"/>
      <w:r>
        <w:t xml:space="preserve"> (</w:t>
      </w:r>
      <w:r>
        <w:rPr>
          <w:lang w:val="en-US"/>
        </w:rPr>
        <w:t>interfaces</w:t>
      </w:r>
      <w:r w:rsidRPr="0069572B">
        <w:t>)</w:t>
      </w:r>
    </w:p>
    <w:p w14:paraId="1A395445" w14:textId="58453EA5" w:rsidR="002C49BF" w:rsidRDefault="002C49BF" w:rsidP="00286517">
      <w:pPr>
        <w:pStyle w:val="Heading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0848DD02" w14:textId="02BC9ED9" w:rsidR="00CD332F" w:rsidRPr="005A4957" w:rsidRDefault="729B173C" w:rsidP="00286517">
      <w:pPr>
        <w:jc w:val="both"/>
      </w:pPr>
      <w:r>
        <w:t xml:space="preserve">Το λογισμικό θα χρησιμοποιεί </w:t>
      </w:r>
      <w:proofErr w:type="spellStart"/>
      <w:r w:rsidR="5F055CCC">
        <w:t>διεπαφές</w:t>
      </w:r>
      <w:proofErr w:type="spellEnd"/>
      <w:r w:rsidR="5F055CCC">
        <w:t xml:space="preserve"> με</w:t>
      </w:r>
      <w:r w:rsidR="6D65F060">
        <w:t>:</w:t>
      </w:r>
    </w:p>
    <w:p w14:paraId="2FC5EA44" w14:textId="04B65CEC" w:rsidR="6D65F060" w:rsidRDefault="1C3619B1" w:rsidP="1C3619B1">
      <w:pPr>
        <w:pStyle w:val="ListParagraph"/>
        <w:numPr>
          <w:ilvl w:val="0"/>
          <w:numId w:val="30"/>
        </w:numPr>
        <w:jc w:val="both"/>
        <w:rPr>
          <w:rFonts w:eastAsiaTheme="minorEastAsia"/>
        </w:rPr>
      </w:pPr>
      <w:r>
        <w:t xml:space="preserve">Τραπεζικό σύστημα (το οποίο θα εκτελέσει τις ηλεκτρονικές συναλλαγές) </w:t>
      </w:r>
    </w:p>
    <w:p w14:paraId="062F758C" w14:textId="544F6DED" w:rsidR="009956F4" w:rsidRPr="0069572B" w:rsidRDefault="1C3619B1" w:rsidP="1C3619B1">
      <w:pPr>
        <w:pStyle w:val="ListParagraph"/>
        <w:numPr>
          <w:ilvl w:val="0"/>
          <w:numId w:val="30"/>
        </w:numPr>
        <w:jc w:val="both"/>
      </w:pPr>
      <w:r>
        <w:t>Διόδια (τα οποία θα μας στέλνουν τα απαραίτητα δεδομένα για την διέλευση)</w:t>
      </w:r>
    </w:p>
    <w:p w14:paraId="2A8C7B4B" w14:textId="1FDC259C" w:rsidR="1C3619B1" w:rsidRDefault="00797080" w:rsidP="1C3619B1">
      <w:pPr>
        <w:jc w:val="both"/>
      </w:pPr>
      <w:r>
        <w:t xml:space="preserve">Παρακάτω παρατίθενται το </w:t>
      </w:r>
      <w:r>
        <w:rPr>
          <w:lang w:val="en-US"/>
        </w:rPr>
        <w:t>deployment</w:t>
      </w:r>
      <w:r w:rsidRPr="00797080">
        <w:t xml:space="preserve"> </w:t>
      </w:r>
      <w:r>
        <w:t xml:space="preserve">και </w:t>
      </w:r>
      <w:r>
        <w:rPr>
          <w:lang w:val="en-US"/>
        </w:rPr>
        <w:t>component</w:t>
      </w:r>
      <w:r w:rsidRPr="00797080">
        <w:t xml:space="preserve"> </w:t>
      </w:r>
      <w:r>
        <w:t>διάγραμμα.</w:t>
      </w:r>
    </w:p>
    <w:p w14:paraId="5B9B97CE" w14:textId="7985A619" w:rsidR="00797080" w:rsidRPr="00797080" w:rsidRDefault="00797080" w:rsidP="1C3619B1">
      <w:pPr>
        <w:jc w:val="both"/>
        <w:rPr>
          <w:lang w:val="en-US"/>
        </w:rPr>
      </w:pPr>
      <w:r>
        <w:rPr>
          <w:lang w:val="en-US"/>
        </w:rPr>
        <w:t>Component:</w:t>
      </w:r>
    </w:p>
    <w:p w14:paraId="1E102CCA" w14:textId="77777777" w:rsidR="00797080" w:rsidRDefault="00797080" w:rsidP="00797080">
      <w:pPr>
        <w:keepNext/>
        <w:jc w:val="center"/>
      </w:pPr>
      <w:r w:rsidRPr="00797080">
        <w:rPr>
          <w:noProof/>
        </w:rPr>
        <w:lastRenderedPageBreak/>
        <w:drawing>
          <wp:inline distT="0" distB="0" distL="0" distR="0" wp14:anchorId="6A408A7E" wp14:editId="3B9709E4">
            <wp:extent cx="5727700" cy="53968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27700" cy="5396865"/>
                    </a:xfrm>
                    <a:prstGeom prst="rect">
                      <a:avLst/>
                    </a:prstGeom>
                  </pic:spPr>
                </pic:pic>
              </a:graphicData>
            </a:graphic>
          </wp:inline>
        </w:drawing>
      </w:r>
    </w:p>
    <w:p w14:paraId="03856312" w14:textId="14009627" w:rsidR="00797080" w:rsidRDefault="00797080" w:rsidP="00797080">
      <w:pPr>
        <w:pStyle w:val="Caption"/>
        <w:jc w:val="center"/>
        <w:rPr>
          <w:lang w:val="en-US"/>
        </w:rPr>
      </w:pPr>
      <w:r>
        <w:rPr>
          <w:lang w:val="en-US"/>
        </w:rPr>
        <w:t>Deployment Diagram</w:t>
      </w:r>
    </w:p>
    <w:p w14:paraId="758D1661" w14:textId="6DC938C5" w:rsidR="00797080" w:rsidRDefault="00797080" w:rsidP="00797080">
      <w:pPr>
        <w:rPr>
          <w:lang w:val="en-US"/>
        </w:rPr>
      </w:pPr>
    </w:p>
    <w:p w14:paraId="4F6BADA2" w14:textId="77777777" w:rsidR="00797080" w:rsidRDefault="00797080" w:rsidP="00797080">
      <w:pPr>
        <w:keepNext/>
        <w:jc w:val="center"/>
      </w:pPr>
      <w:r w:rsidRPr="00797080">
        <w:rPr>
          <w:noProof/>
          <w:lang w:val="en-US"/>
        </w:rPr>
        <w:lastRenderedPageBreak/>
        <w:drawing>
          <wp:inline distT="0" distB="0" distL="0" distR="0" wp14:anchorId="0541CD57" wp14:editId="486F478A">
            <wp:extent cx="3200677" cy="6309907"/>
            <wp:effectExtent l="0" t="0" r="0" b="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9"/>
                    <a:stretch>
                      <a:fillRect/>
                    </a:stretch>
                  </pic:blipFill>
                  <pic:spPr>
                    <a:xfrm>
                      <a:off x="0" y="0"/>
                      <a:ext cx="3200677" cy="6309907"/>
                    </a:xfrm>
                    <a:prstGeom prst="rect">
                      <a:avLst/>
                    </a:prstGeom>
                  </pic:spPr>
                </pic:pic>
              </a:graphicData>
            </a:graphic>
          </wp:inline>
        </w:drawing>
      </w:r>
    </w:p>
    <w:p w14:paraId="678D41D6" w14:textId="5BC2A336" w:rsidR="00797080" w:rsidRPr="00797080" w:rsidRDefault="00797080" w:rsidP="00797080">
      <w:pPr>
        <w:pStyle w:val="Caption"/>
        <w:jc w:val="center"/>
        <w:rPr>
          <w:lang w:val="en-US"/>
        </w:rPr>
      </w:pPr>
      <w:r>
        <w:rPr>
          <w:lang w:val="en-US"/>
        </w:rPr>
        <w:t>Component Diagram</w:t>
      </w:r>
    </w:p>
    <w:p w14:paraId="39B5E9CD" w14:textId="77777777" w:rsidR="00797080" w:rsidRPr="00797080" w:rsidRDefault="00797080" w:rsidP="00797080">
      <w:pPr>
        <w:rPr>
          <w:lang w:val="en-US"/>
        </w:rPr>
      </w:pPr>
    </w:p>
    <w:p w14:paraId="788F67CA" w14:textId="3B95D604" w:rsidR="002C49BF" w:rsidRPr="00D25BB8" w:rsidRDefault="1C3619B1" w:rsidP="00286517">
      <w:pPr>
        <w:pStyle w:val="Heading3"/>
        <w:jc w:val="both"/>
      </w:pPr>
      <w:r>
        <w:t>1.2.2</w:t>
      </w:r>
      <w:r w:rsidR="002C49BF">
        <w:tab/>
      </w:r>
      <w:proofErr w:type="spellStart"/>
      <w:r>
        <w:t>Διεπαφές</w:t>
      </w:r>
      <w:proofErr w:type="spellEnd"/>
      <w:r>
        <w:t xml:space="preserve"> με το χρήστη</w:t>
      </w:r>
    </w:p>
    <w:p w14:paraId="355CFDA0" w14:textId="77777777" w:rsidR="009956F4" w:rsidRPr="006A1C36" w:rsidRDefault="009956F4" w:rsidP="00286517">
      <w:pPr>
        <w:jc w:val="both"/>
      </w:pPr>
    </w:p>
    <w:p w14:paraId="24B53F9D" w14:textId="77777777" w:rsidR="00C519A1" w:rsidRDefault="00111202" w:rsidP="00286517">
      <w:pPr>
        <w:pStyle w:val="Heading1"/>
        <w:jc w:val="both"/>
      </w:pPr>
      <w:r>
        <w:t>Αναφορές</w:t>
      </w:r>
      <w:r w:rsidR="00686E19">
        <w:t xml:space="preserve"> - πηγές πληροφοριών</w:t>
      </w:r>
    </w:p>
    <w:p w14:paraId="5856259A" w14:textId="77777777" w:rsidR="009474EB" w:rsidRDefault="009474EB" w:rsidP="00286517">
      <w:pPr>
        <w:pStyle w:val="Description"/>
        <w:jc w:val="both"/>
      </w:pPr>
      <w:r>
        <w:t xml:space="preserve">Αναφορά σε </w:t>
      </w:r>
      <w:r w:rsidR="0018364E">
        <w:t>πηγές πληροφοριών στο μέτρο της αναγκαιότητας για την κατανόηση του συστήματος</w:t>
      </w:r>
    </w:p>
    <w:p w14:paraId="7BED6E4B" w14:textId="3D00F4CD" w:rsidR="0076506D" w:rsidRDefault="0076506D" w:rsidP="00286517">
      <w:pPr>
        <w:pStyle w:val="Description"/>
        <w:jc w:val="both"/>
      </w:pPr>
      <w:r>
        <w:t>ΝΑ ΜΗΝ ΣΥΜΠΛΗΡΩΘΕΙ ΑΝ ΔΕΝ ΑΠΑΙΤΕΙΤΑΙ</w:t>
      </w:r>
    </w:p>
    <w:p w14:paraId="68BC3A35" w14:textId="77777777" w:rsidR="009956F4" w:rsidRPr="00C87106" w:rsidRDefault="009956F4" w:rsidP="00286517">
      <w:pPr>
        <w:jc w:val="both"/>
      </w:pPr>
    </w:p>
    <w:p w14:paraId="5EAD1BEB" w14:textId="77777777" w:rsidR="00C87106" w:rsidRPr="00C87106" w:rsidRDefault="006A477D" w:rsidP="00286517">
      <w:pPr>
        <w:pStyle w:val="Heading1"/>
        <w:jc w:val="both"/>
      </w:pPr>
      <w:r>
        <w:lastRenderedPageBreak/>
        <w:t xml:space="preserve">Προδιαγραφές απαιτήσεων </w:t>
      </w:r>
      <w:r w:rsidR="00902042">
        <w:t>λογισμικού</w:t>
      </w:r>
    </w:p>
    <w:p w14:paraId="2E361F12" w14:textId="0A8B6229" w:rsidR="00C519A1" w:rsidRDefault="55977D48" w:rsidP="00286517">
      <w:pPr>
        <w:pStyle w:val="Heading2"/>
        <w:jc w:val="both"/>
      </w:pPr>
      <w:r>
        <w:t>3.</w:t>
      </w:r>
      <w:r w:rsidRPr="55977D48">
        <w:rPr>
          <w:lang w:val="en-US"/>
        </w:rPr>
        <w:t>1</w:t>
      </w:r>
      <w:r w:rsidR="00BE4961">
        <w:tab/>
      </w:r>
      <w:r>
        <w:t>Περιπτώσεις χρήσης</w:t>
      </w:r>
    </w:p>
    <w:p w14:paraId="467E248D" w14:textId="26E24634" w:rsidR="0076506D" w:rsidRDefault="0076506D" w:rsidP="00286517">
      <w:pPr>
        <w:pStyle w:val="Heading3"/>
        <w:jc w:val="both"/>
      </w:pPr>
      <w:r>
        <w:t>3.</w:t>
      </w:r>
      <w:r w:rsidR="007D429D">
        <w:t>1</w:t>
      </w:r>
      <w:r>
        <w:t>.1</w:t>
      </w:r>
      <w:r>
        <w:tab/>
      </w:r>
      <w:r w:rsidR="00624668">
        <w:t>ΠΕΡΙΠΤΩΣΗ ΧΡΗΣΗΣ</w:t>
      </w:r>
      <w:r>
        <w:t xml:space="preserve"> 1</w:t>
      </w:r>
      <w:r w:rsidR="005B73E6">
        <w:t>: (</w:t>
      </w:r>
      <w:r w:rsidR="00294E6C">
        <w:t>Ανανέωση</w:t>
      </w:r>
      <w:r w:rsidR="003E4C1F">
        <w:t xml:space="preserve"> δ</w:t>
      </w:r>
      <w:r w:rsidR="00074F9E">
        <w:t>ιέλευση</w:t>
      </w:r>
      <w:r w:rsidR="003E4C1F">
        <w:t>ς</w:t>
      </w:r>
      <w:r w:rsidR="005B73E6">
        <w:t>)</w:t>
      </w:r>
    </w:p>
    <w:p w14:paraId="74F68909" w14:textId="3B7FDC4F" w:rsidR="001047F7" w:rsidRDefault="00915898" w:rsidP="00286517">
      <w:pPr>
        <w:pStyle w:val="Heading4"/>
        <w:jc w:val="both"/>
      </w:pPr>
      <w:r w:rsidRPr="005B73E6">
        <w:t>3.</w:t>
      </w:r>
      <w:r w:rsidR="007D429D">
        <w:t>1</w:t>
      </w:r>
      <w:r w:rsidRPr="005B73E6">
        <w:t>.1</w:t>
      </w:r>
      <w:r w:rsidR="0076506D" w:rsidRPr="005B73E6">
        <w:t>.1</w:t>
      </w:r>
      <w:r w:rsidRPr="005B73E6">
        <w:tab/>
      </w:r>
      <w:r w:rsidR="001047F7">
        <w:t>Χρήστες (ρόλοι) που εμπλέκονται</w:t>
      </w:r>
    </w:p>
    <w:p w14:paraId="01B1C401" w14:textId="19B06C1E" w:rsidR="009956F4" w:rsidRPr="001047F7" w:rsidRDefault="76EA799E" w:rsidP="00286517">
      <w:pPr>
        <w:jc w:val="both"/>
      </w:pPr>
      <w:r>
        <w:t>Σε αυτήν την περίπτωση χρήσης εμπλέκονται οι εταιρίες διαχείρισης των αυτοκινητοδρόμων (</w:t>
      </w:r>
      <w:r w:rsidRPr="76EA799E">
        <w:rPr>
          <w:lang w:val="en-US"/>
        </w:rPr>
        <w:t>operators</w:t>
      </w:r>
      <w:r>
        <w:t>).</w:t>
      </w:r>
    </w:p>
    <w:p w14:paraId="7F5FD3A3" w14:textId="5C3D407F" w:rsidR="005A2DB1" w:rsidRDefault="001047F7" w:rsidP="00286517">
      <w:pPr>
        <w:pStyle w:val="Heading4"/>
        <w:jc w:val="both"/>
      </w:pPr>
      <w:r>
        <w:t>3.</w:t>
      </w:r>
      <w:r w:rsidR="007D429D">
        <w:t>1</w:t>
      </w:r>
      <w:r>
        <w:t>.1.2</w:t>
      </w:r>
      <w:r>
        <w:tab/>
        <w:t>Προϋποθέσεις εκτέλεσης</w:t>
      </w:r>
    </w:p>
    <w:p w14:paraId="26829534" w14:textId="20306EE7" w:rsidR="009956F4" w:rsidRDefault="76EA799E" w:rsidP="00286517">
      <w:pPr>
        <w:jc w:val="both"/>
      </w:pPr>
      <w:r>
        <w:t xml:space="preserve">Προϋπόθεση για την εκτέλεση αυτής της περίπτωσης χρήσης αποτελούν η επιτυχής σύνδεση στο περιβάλλον της </w:t>
      </w:r>
      <w:proofErr w:type="spellStart"/>
      <w:r>
        <w:t>διεπαφής</w:t>
      </w:r>
      <w:proofErr w:type="spellEnd"/>
      <w:r>
        <w:t>, η εγκυρότητα των δεδομένων εισόδου καθώς και η σύνδεση με τη βάση δεδομένων.</w:t>
      </w:r>
    </w:p>
    <w:p w14:paraId="3DA9BF30" w14:textId="1686F9DB" w:rsidR="005A2DB1" w:rsidRDefault="005A2DB1" w:rsidP="00286517">
      <w:pPr>
        <w:pStyle w:val="Heading4"/>
        <w:jc w:val="both"/>
      </w:pPr>
      <w:r>
        <w:t>3.</w:t>
      </w:r>
      <w:r w:rsidR="007D429D">
        <w:t>1</w:t>
      </w:r>
      <w:r>
        <w:t>.1.3</w:t>
      </w:r>
      <w:r>
        <w:tab/>
        <w:t>Περιβάλλον εκτέλεσης</w:t>
      </w:r>
    </w:p>
    <w:p w14:paraId="206A6DB1" w14:textId="603F878E" w:rsidR="76EA799E" w:rsidRPr="00E57B4C" w:rsidRDefault="76EA799E" w:rsidP="76EA799E">
      <w:pPr>
        <w:jc w:val="both"/>
      </w:pPr>
      <w:r>
        <w:t xml:space="preserve">Η περίπτωση χρήσης εκτελείται στο υποσύστημα </w:t>
      </w:r>
      <w:r w:rsidRPr="76EA799E">
        <w:rPr>
          <w:lang w:val="en-US"/>
        </w:rPr>
        <w:t>back</w:t>
      </w:r>
      <w:r>
        <w:t>-</w:t>
      </w:r>
      <w:r w:rsidRPr="76EA799E">
        <w:rPr>
          <w:lang w:val="en-US"/>
        </w:rPr>
        <w:t>end</w:t>
      </w:r>
      <w:r>
        <w:t xml:space="preserve"> και στη βάση δεδομένων</w:t>
      </w:r>
      <w:r w:rsidR="00E57B4C" w:rsidRPr="00E57B4C">
        <w:t>.</w:t>
      </w:r>
    </w:p>
    <w:p w14:paraId="704D05EB" w14:textId="5AFB67BB" w:rsidR="00915898" w:rsidRDefault="005A2DB1" w:rsidP="00286517">
      <w:pPr>
        <w:pStyle w:val="Heading4"/>
        <w:jc w:val="both"/>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0B2A129B" w14:textId="45B88DD1" w:rsidR="00BA0CB4" w:rsidRPr="00294E6C" w:rsidRDefault="16F09E4E" w:rsidP="00286517">
      <w:pPr>
        <w:jc w:val="both"/>
      </w:pPr>
      <w:r>
        <w:t>Τα δεδομένα εισόδου του συστήματος για τη καταγραφή της διέλευση είναι το</w:t>
      </w:r>
      <w:r w:rsidR="00294E6C" w:rsidRPr="00294E6C">
        <w:t xml:space="preserve"> </w:t>
      </w:r>
      <w:r w:rsidR="00294E6C">
        <w:rPr>
          <w:lang w:val="en-US"/>
        </w:rPr>
        <w:t>ID</w:t>
      </w:r>
      <w:r w:rsidR="00294E6C" w:rsidRPr="00294E6C">
        <w:t xml:space="preserve"> </w:t>
      </w:r>
      <w:r w:rsidR="00294E6C">
        <w:t>του γεγονότος διέλευσης</w:t>
      </w:r>
      <w:r>
        <w:t xml:space="preserve"> </w:t>
      </w:r>
      <w:proofErr w:type="spellStart"/>
      <w:r w:rsidR="00294E6C">
        <w:rPr>
          <w:lang w:val="en-US"/>
        </w:rPr>
        <w:t>passid</w:t>
      </w:r>
      <w:proofErr w:type="spellEnd"/>
      <w:r w:rsidR="00294E6C" w:rsidRPr="00294E6C">
        <w:t>,</w:t>
      </w:r>
      <w:r w:rsidR="00294E6C">
        <w:t>η χρονική στιγμή της διέλευσης</w:t>
      </w:r>
      <w:r w:rsidR="00294E6C" w:rsidRPr="00294E6C">
        <w:t xml:space="preserve"> </w:t>
      </w:r>
      <w:r w:rsidR="00294E6C">
        <w:rPr>
          <w:lang w:val="en-US"/>
        </w:rPr>
        <w:t>timestamp</w:t>
      </w:r>
      <w:r w:rsidR="00294E6C" w:rsidRPr="00294E6C">
        <w:t xml:space="preserve">, </w:t>
      </w:r>
      <w:r w:rsidR="00294E6C">
        <w:t xml:space="preserve">το </w:t>
      </w:r>
      <w:r w:rsidR="00294E6C">
        <w:rPr>
          <w:lang w:val="en-US"/>
        </w:rPr>
        <w:t>ID</w:t>
      </w:r>
      <w:r w:rsidR="00294E6C" w:rsidRPr="00294E6C">
        <w:t xml:space="preserve"> </w:t>
      </w:r>
      <w:r w:rsidR="00294E6C">
        <w:t xml:space="preserve">του σταθμού διέλευσης </w:t>
      </w:r>
      <w:proofErr w:type="spellStart"/>
      <w:r w:rsidR="00294E6C">
        <w:rPr>
          <w:lang w:val="en-US"/>
        </w:rPr>
        <w:t>stationRef</w:t>
      </w:r>
      <w:proofErr w:type="spellEnd"/>
      <w:r w:rsidR="00294E6C" w:rsidRPr="00294E6C">
        <w:t>,</w:t>
      </w:r>
      <w:r w:rsidR="00294E6C">
        <w:t xml:space="preserve"> η ταυτότητα του οχήματος </w:t>
      </w:r>
      <w:proofErr w:type="spellStart"/>
      <w:r w:rsidR="00294E6C">
        <w:rPr>
          <w:lang w:val="en-US"/>
        </w:rPr>
        <w:t>vehicleRef</w:t>
      </w:r>
      <w:proofErr w:type="spellEnd"/>
      <w:r w:rsidR="00294E6C">
        <w:t xml:space="preserve"> και το κόστος διέλευσης </w:t>
      </w:r>
      <w:r w:rsidR="00294E6C">
        <w:rPr>
          <w:lang w:val="en-US"/>
        </w:rPr>
        <w:t>charge</w:t>
      </w:r>
      <w:r w:rsidR="00294E6C" w:rsidRPr="00294E6C">
        <w:t>.</w:t>
      </w:r>
    </w:p>
    <w:p w14:paraId="136F487A" w14:textId="14593CB5" w:rsidR="009956F4" w:rsidRDefault="00294E6C" w:rsidP="00286517">
      <w:pPr>
        <w:jc w:val="both"/>
      </w:pPr>
      <w:r>
        <w:rPr>
          <w:lang w:val="en-US"/>
        </w:rPr>
        <w:t>T</w:t>
      </w:r>
      <w:r>
        <w:t>α παραπάνω δεδομένα πρέπει να έχουν την εξής μορφή</w:t>
      </w:r>
      <w:r w:rsidRPr="00294E6C">
        <w:t>:</w:t>
      </w:r>
    </w:p>
    <w:p w14:paraId="3E7AB0FD" w14:textId="635639E5" w:rsidR="00294E6C" w:rsidRPr="00294E6C" w:rsidRDefault="00294E6C" w:rsidP="00294E6C">
      <w:pPr>
        <w:pStyle w:val="ListParagraph"/>
        <w:numPr>
          <w:ilvl w:val="0"/>
          <w:numId w:val="31"/>
        </w:numPr>
        <w:jc w:val="both"/>
      </w:pPr>
      <w:proofErr w:type="spellStart"/>
      <w:r>
        <w:rPr>
          <w:lang w:val="en-US"/>
        </w:rPr>
        <w:t>p</w:t>
      </w:r>
      <w:r w:rsidRPr="00294E6C">
        <w:rPr>
          <w:lang w:val="en-US"/>
        </w:rPr>
        <w:t>assid</w:t>
      </w:r>
      <w:proofErr w:type="spellEnd"/>
      <w:r w:rsidRPr="00294E6C">
        <w:t>(</w:t>
      </w:r>
      <w:r w:rsidRPr="00294E6C">
        <w:rPr>
          <w:lang w:val="en-US"/>
        </w:rPr>
        <w:t>string)</w:t>
      </w:r>
    </w:p>
    <w:p w14:paraId="7DF7E845" w14:textId="05908C9F" w:rsidR="00294E6C" w:rsidRPr="00294E6C" w:rsidRDefault="00294E6C" w:rsidP="00294E6C">
      <w:pPr>
        <w:pStyle w:val="ListParagraph"/>
        <w:numPr>
          <w:ilvl w:val="0"/>
          <w:numId w:val="31"/>
        </w:numPr>
        <w:jc w:val="both"/>
      </w:pPr>
      <w:proofErr w:type="gramStart"/>
      <w:r>
        <w:rPr>
          <w:lang w:val="en-US"/>
        </w:rPr>
        <w:t>timestamp(</w:t>
      </w:r>
      <w:proofErr w:type="gramEnd"/>
      <w:r>
        <w:rPr>
          <w:lang w:val="en-US"/>
        </w:rPr>
        <w:t>YYYYMMDD)</w:t>
      </w:r>
    </w:p>
    <w:p w14:paraId="156F5C32" w14:textId="7BEFCF86" w:rsidR="00294E6C" w:rsidRPr="00294E6C" w:rsidRDefault="00294E6C" w:rsidP="00294E6C">
      <w:pPr>
        <w:pStyle w:val="ListParagraph"/>
        <w:numPr>
          <w:ilvl w:val="0"/>
          <w:numId w:val="31"/>
        </w:numPr>
        <w:jc w:val="both"/>
      </w:pPr>
      <w:proofErr w:type="spellStart"/>
      <w:r>
        <w:rPr>
          <w:lang w:val="en-US"/>
        </w:rPr>
        <w:t>stationRef</w:t>
      </w:r>
      <w:proofErr w:type="spellEnd"/>
      <w:r>
        <w:rPr>
          <w:lang w:val="en-US"/>
        </w:rPr>
        <w:t>(string)</w:t>
      </w:r>
    </w:p>
    <w:p w14:paraId="39F94AE1" w14:textId="4B654250" w:rsidR="00294E6C" w:rsidRPr="00294E6C" w:rsidRDefault="00294E6C" w:rsidP="00294E6C">
      <w:pPr>
        <w:pStyle w:val="ListParagraph"/>
        <w:numPr>
          <w:ilvl w:val="0"/>
          <w:numId w:val="31"/>
        </w:numPr>
        <w:jc w:val="both"/>
      </w:pPr>
      <w:proofErr w:type="spellStart"/>
      <w:r>
        <w:rPr>
          <w:lang w:val="en-US"/>
        </w:rPr>
        <w:t>vehicleRef</w:t>
      </w:r>
      <w:proofErr w:type="spellEnd"/>
      <w:r>
        <w:rPr>
          <w:lang w:val="en-US"/>
        </w:rPr>
        <w:t>(string)</w:t>
      </w:r>
    </w:p>
    <w:p w14:paraId="5F2CACED" w14:textId="779BABCC" w:rsidR="00294E6C" w:rsidRPr="00294E6C" w:rsidRDefault="00294E6C" w:rsidP="00294E6C">
      <w:pPr>
        <w:pStyle w:val="ListParagraph"/>
        <w:numPr>
          <w:ilvl w:val="0"/>
          <w:numId w:val="31"/>
        </w:numPr>
        <w:jc w:val="both"/>
      </w:pPr>
      <w:r>
        <w:rPr>
          <w:lang w:val="en-US"/>
        </w:rPr>
        <w:t>charge(float)</w:t>
      </w:r>
    </w:p>
    <w:p w14:paraId="77A7B0AE" w14:textId="4E5CE535" w:rsidR="006D3D4D" w:rsidRPr="00294E6C" w:rsidRDefault="004A2E32" w:rsidP="00294E6C">
      <w:pPr>
        <w:pStyle w:val="Heading4"/>
        <w:jc w:val="both"/>
      </w:pPr>
      <w:r>
        <w:t>3.</w:t>
      </w:r>
      <w:r w:rsidR="007D429D">
        <w:t>1</w:t>
      </w:r>
      <w:r>
        <w:t>.</w:t>
      </w:r>
      <w:r w:rsidR="0076506D">
        <w:t>1.</w:t>
      </w:r>
      <w:r w:rsidR="007D429D">
        <w:t>5</w:t>
      </w:r>
      <w:r>
        <w:tab/>
        <w:t>Αλληλουχία ενεργειών</w:t>
      </w:r>
      <w:r w:rsidR="005A2DB1">
        <w:t xml:space="preserve"> - επιθυμητή συμπεριφορά</w:t>
      </w:r>
    </w:p>
    <w:p w14:paraId="2A117402" w14:textId="387C01DD" w:rsidR="006D3D4D" w:rsidRDefault="1C3619B1" w:rsidP="00286517">
      <w:pPr>
        <w:jc w:val="both"/>
      </w:pPr>
      <w:r>
        <w:t xml:space="preserve">Βήμα </w:t>
      </w:r>
      <w:r w:rsidR="00294E6C" w:rsidRPr="00F72FFC">
        <w:t>1</w:t>
      </w:r>
      <w:r>
        <w:t>. Λήψη δεδομένων εισόδου</w:t>
      </w:r>
      <w:r w:rsidR="00BC287B">
        <w:t>.</w:t>
      </w:r>
    </w:p>
    <w:p w14:paraId="319F6F4B" w14:textId="0934B2B7" w:rsidR="00BC287B" w:rsidRPr="00EA790A" w:rsidRDefault="00BC287B" w:rsidP="00BC287B">
      <w:pPr>
        <w:jc w:val="both"/>
      </w:pPr>
      <w:r>
        <w:t>Βήμα</w:t>
      </w:r>
      <w:r w:rsidR="00EB7BD9" w:rsidRPr="00797080">
        <w:t xml:space="preserve"> 2</w:t>
      </w:r>
      <w:r>
        <w:t xml:space="preserve">. Επιβεβαίωση συνδεσιμότητας βάσης με </w:t>
      </w:r>
      <w:r w:rsidRPr="1C3619B1">
        <w:rPr>
          <w:lang w:val="en-US"/>
        </w:rPr>
        <w:t>back</w:t>
      </w:r>
      <w:r>
        <w:t xml:space="preserve"> </w:t>
      </w:r>
      <w:r w:rsidRPr="1C3619B1">
        <w:rPr>
          <w:lang w:val="en-US"/>
        </w:rPr>
        <w:t>end</w:t>
      </w:r>
      <w:r>
        <w:t xml:space="preserve">, σε περίπτωση αποτυχίας, επιστροφή </w:t>
      </w:r>
      <w:r w:rsidRPr="1C3619B1">
        <w:rPr>
          <w:lang w:val="en-US"/>
        </w:rPr>
        <w:t>error</w:t>
      </w:r>
      <w:r w:rsidRPr="00D4741F">
        <w:t xml:space="preserve">: </w:t>
      </w:r>
      <w:r w:rsidRPr="1C3619B1">
        <w:rPr>
          <w:lang w:val="en-US"/>
        </w:rPr>
        <w:t>Internal</w:t>
      </w:r>
      <w:r w:rsidRPr="00D4741F">
        <w:t xml:space="preserve"> </w:t>
      </w:r>
      <w:r w:rsidRPr="1C3619B1">
        <w:rPr>
          <w:lang w:val="en-US"/>
        </w:rPr>
        <w:t>server</w:t>
      </w:r>
      <w:r w:rsidRPr="00D4741F">
        <w:t xml:space="preserve"> </w:t>
      </w:r>
      <w:r w:rsidRPr="1C3619B1">
        <w:rPr>
          <w:lang w:val="en-US"/>
        </w:rPr>
        <w:t>error</w:t>
      </w:r>
      <w:r>
        <w:t>.</w:t>
      </w:r>
    </w:p>
    <w:p w14:paraId="3407FDC6" w14:textId="368AAA39" w:rsidR="00BC287B" w:rsidRPr="00BC287B" w:rsidRDefault="00BC287B" w:rsidP="00286517">
      <w:pPr>
        <w:jc w:val="both"/>
      </w:pPr>
      <w:r>
        <w:t xml:space="preserve">Βήμα 3. Έλεγχος εγκυρότητας τους, σε περίπτωση μη εγκυρότητας θα επιστρέφεται </w:t>
      </w:r>
      <w:r w:rsidRPr="1C3619B1">
        <w:rPr>
          <w:lang w:val="en-US"/>
        </w:rPr>
        <w:t>error</w:t>
      </w:r>
      <w:r w:rsidRPr="00D4741F">
        <w:t xml:space="preserve">: </w:t>
      </w:r>
      <w:r w:rsidRPr="1C3619B1">
        <w:rPr>
          <w:lang w:val="en-US"/>
        </w:rPr>
        <w:t>Bad</w:t>
      </w:r>
      <w:r w:rsidRPr="00D4741F">
        <w:t xml:space="preserve"> </w:t>
      </w:r>
      <w:r w:rsidRPr="1C3619B1">
        <w:rPr>
          <w:lang w:val="en-US"/>
        </w:rPr>
        <w:t>request</w:t>
      </w:r>
      <w:r>
        <w:t>.</w:t>
      </w:r>
    </w:p>
    <w:p w14:paraId="24ED5F81" w14:textId="644BECB3" w:rsidR="00885F8C" w:rsidRDefault="00885F8C" w:rsidP="00286517">
      <w:pPr>
        <w:jc w:val="both"/>
      </w:pPr>
      <w:r>
        <w:t xml:space="preserve">Βήμα </w:t>
      </w:r>
      <w:r w:rsidR="00BC287B">
        <w:t>4</w:t>
      </w:r>
      <w:r>
        <w:t xml:space="preserve">. Μετατροπή δεδομένων στην </w:t>
      </w:r>
      <w:r w:rsidR="00FA2523">
        <w:t>προκαθορισμένη μορφή της βάσης δεδομένων.</w:t>
      </w:r>
    </w:p>
    <w:p w14:paraId="6A653B62" w14:textId="007699CF" w:rsidR="00FA2523" w:rsidRDefault="76EA799E" w:rsidP="00286517">
      <w:pPr>
        <w:jc w:val="both"/>
      </w:pPr>
      <w:r>
        <w:t xml:space="preserve">Βήμα </w:t>
      </w:r>
      <w:r w:rsidR="00BC287B">
        <w:t>5</w:t>
      </w:r>
      <w:r>
        <w:t>. Αποθήκευση δεδομένων στη βάση δεδομένων.</w:t>
      </w:r>
    </w:p>
    <w:p w14:paraId="60F7388B" w14:textId="4A170895" w:rsidR="00797080" w:rsidRDefault="00797080" w:rsidP="00286517">
      <w:pPr>
        <w:jc w:val="both"/>
      </w:pPr>
      <w:r>
        <w:t xml:space="preserve">Στη συνέχεια, παρατίθενται τα </w:t>
      </w:r>
      <w:r>
        <w:rPr>
          <w:lang w:val="en-US"/>
        </w:rPr>
        <w:t>Activity</w:t>
      </w:r>
      <w:r w:rsidRPr="00797080">
        <w:t xml:space="preserve"> </w:t>
      </w:r>
      <w:r>
        <w:t xml:space="preserve">και </w:t>
      </w:r>
      <w:r>
        <w:rPr>
          <w:lang w:val="en-US"/>
        </w:rPr>
        <w:t>Sequence</w:t>
      </w:r>
      <w:r w:rsidRPr="00797080">
        <w:t xml:space="preserve"> </w:t>
      </w:r>
      <w:r>
        <w:t>διαγράμματα.</w:t>
      </w:r>
    </w:p>
    <w:p w14:paraId="0F62CBFB" w14:textId="590BA222" w:rsidR="00797080" w:rsidRDefault="00600E7B" w:rsidP="00600E7B">
      <w:pPr>
        <w:keepNext/>
        <w:jc w:val="center"/>
      </w:pPr>
      <w:r w:rsidRPr="00600E7B">
        <w:rPr>
          <w:noProof/>
        </w:rPr>
        <w:lastRenderedPageBreak/>
        <w:drawing>
          <wp:inline distT="0" distB="0" distL="0" distR="0" wp14:anchorId="761C3F81" wp14:editId="34BD30F3">
            <wp:extent cx="4976291" cy="5281118"/>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0"/>
                    <a:stretch>
                      <a:fillRect/>
                    </a:stretch>
                  </pic:blipFill>
                  <pic:spPr>
                    <a:xfrm>
                      <a:off x="0" y="0"/>
                      <a:ext cx="4976291" cy="5281118"/>
                    </a:xfrm>
                    <a:prstGeom prst="rect">
                      <a:avLst/>
                    </a:prstGeom>
                  </pic:spPr>
                </pic:pic>
              </a:graphicData>
            </a:graphic>
          </wp:inline>
        </w:drawing>
      </w:r>
    </w:p>
    <w:p w14:paraId="70B122A1" w14:textId="05707C03" w:rsidR="00797080" w:rsidRPr="00797080" w:rsidRDefault="00797080" w:rsidP="00797080">
      <w:pPr>
        <w:pStyle w:val="Caption"/>
        <w:jc w:val="center"/>
      </w:pPr>
      <w:r>
        <w:rPr>
          <w:lang w:val="en-US"/>
        </w:rPr>
        <w:t>Sequence Diagram</w:t>
      </w:r>
    </w:p>
    <w:p w14:paraId="38E3E40C" w14:textId="7D1B49A3" w:rsidR="00E57B4C" w:rsidRDefault="00E57B4C" w:rsidP="00286517">
      <w:pPr>
        <w:jc w:val="both"/>
      </w:pPr>
    </w:p>
    <w:p w14:paraId="7D849448" w14:textId="77777777" w:rsidR="00797080" w:rsidRDefault="00797080" w:rsidP="00797080">
      <w:pPr>
        <w:keepNext/>
        <w:jc w:val="center"/>
      </w:pPr>
      <w:r w:rsidRPr="00797080">
        <w:rPr>
          <w:noProof/>
        </w:rPr>
        <w:lastRenderedPageBreak/>
        <w:drawing>
          <wp:inline distT="0" distB="0" distL="0" distR="0" wp14:anchorId="0977D7C9" wp14:editId="559DECAC">
            <wp:extent cx="4336156" cy="5227773"/>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336156" cy="5227773"/>
                    </a:xfrm>
                    <a:prstGeom prst="rect">
                      <a:avLst/>
                    </a:prstGeom>
                  </pic:spPr>
                </pic:pic>
              </a:graphicData>
            </a:graphic>
          </wp:inline>
        </w:drawing>
      </w:r>
    </w:p>
    <w:p w14:paraId="1AE4FB7C" w14:textId="66A42C82" w:rsidR="00E57B4C" w:rsidRDefault="00797080" w:rsidP="00797080">
      <w:pPr>
        <w:pStyle w:val="Caption"/>
        <w:jc w:val="center"/>
      </w:pPr>
      <w:r>
        <w:rPr>
          <w:lang w:val="en-US"/>
        </w:rPr>
        <w:t>Activity Diagram</w:t>
      </w:r>
    </w:p>
    <w:p w14:paraId="6D0EB40E" w14:textId="73D077E8" w:rsidR="76EA799E" w:rsidRDefault="76EA799E" w:rsidP="76EA799E">
      <w:pPr>
        <w:jc w:val="both"/>
      </w:pPr>
    </w:p>
    <w:p w14:paraId="31F991FD" w14:textId="77777777" w:rsidR="009956F4" w:rsidRDefault="009956F4" w:rsidP="00286517">
      <w:pPr>
        <w:jc w:val="both"/>
      </w:pPr>
    </w:p>
    <w:p w14:paraId="11A667BF" w14:textId="4551E811" w:rsidR="00190555" w:rsidRDefault="00190555" w:rsidP="00286517">
      <w:pPr>
        <w:pStyle w:val="Heading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212EA3E6" w14:textId="772772E3" w:rsidR="00EC4DC0" w:rsidRDefault="009E49B1" w:rsidP="00286517">
      <w:pPr>
        <w:jc w:val="both"/>
      </w:pPr>
      <w:r>
        <w:t xml:space="preserve">Τα </w:t>
      </w:r>
      <w:r w:rsidR="00A55CBE">
        <w:t>δεδομένα</w:t>
      </w:r>
      <w:r w:rsidR="003659C2">
        <w:t xml:space="preserve"> εισόδου</w:t>
      </w:r>
      <w:r w:rsidR="00A55CBE">
        <w:t xml:space="preserve"> που έχουν μορφοποιηθεί ώστε να </w:t>
      </w:r>
      <w:r w:rsidR="003659C2">
        <w:t>μπορούν να αποθηκευτούν στη βάση μας.</w:t>
      </w:r>
    </w:p>
    <w:p w14:paraId="1F62A346" w14:textId="0B877D86" w:rsidR="00D22204" w:rsidRDefault="00D22204" w:rsidP="00286517">
      <w:pPr>
        <w:jc w:val="both"/>
      </w:pPr>
      <w:r>
        <w:t>Συγκεκριμένα, η τελική μορφή των δεδομένων θα είναι η εξής:</w:t>
      </w:r>
    </w:p>
    <w:p w14:paraId="6D50A6A7" w14:textId="5AA10D54" w:rsidR="00D22204" w:rsidRDefault="00D22204" w:rsidP="1C3619B1">
      <w:pPr>
        <w:pStyle w:val="ListParagraph"/>
        <w:numPr>
          <w:ilvl w:val="0"/>
          <w:numId w:val="20"/>
        </w:numPr>
        <w:jc w:val="both"/>
        <w:rPr>
          <w:lang w:val="en-US"/>
        </w:rPr>
      </w:pPr>
      <w:proofErr w:type="gramStart"/>
      <w:r>
        <w:rPr>
          <w:lang w:val="en-US"/>
        </w:rPr>
        <w:t>timestamp</w:t>
      </w:r>
      <w:r w:rsidRPr="00646A52">
        <w:rPr>
          <w:lang w:val="en-US"/>
        </w:rPr>
        <w:t>(</w:t>
      </w:r>
      <w:proofErr w:type="gramEnd"/>
      <w:r w:rsidR="00D24BEF">
        <w:t>ΥΥΥ</w:t>
      </w:r>
      <w:r w:rsidR="00D24BEF">
        <w:rPr>
          <w:lang w:val="en-US"/>
        </w:rPr>
        <w:t>Y-MM-DD 00:00:00</w:t>
      </w:r>
      <w:r w:rsidRPr="00646A52">
        <w:rPr>
          <w:lang w:val="en-US"/>
        </w:rPr>
        <w:t>)</w:t>
      </w:r>
    </w:p>
    <w:p w14:paraId="6F89277B" w14:textId="52FF071F" w:rsidR="00D24BEF" w:rsidRDefault="00D24BEF" w:rsidP="1C3619B1">
      <w:pPr>
        <w:pStyle w:val="ListParagraph"/>
        <w:numPr>
          <w:ilvl w:val="0"/>
          <w:numId w:val="20"/>
        </w:numPr>
        <w:jc w:val="both"/>
        <w:rPr>
          <w:lang w:val="en-US"/>
        </w:rPr>
      </w:pPr>
      <w:r>
        <w:rPr>
          <w:lang w:val="en-US"/>
        </w:rPr>
        <w:t>passes_fk1</w:t>
      </w:r>
    </w:p>
    <w:p w14:paraId="1CC124ED" w14:textId="4A470268" w:rsidR="00D24BEF" w:rsidRPr="00172D66" w:rsidRDefault="00D24BEF" w:rsidP="1C3619B1">
      <w:pPr>
        <w:pStyle w:val="ListParagraph"/>
        <w:numPr>
          <w:ilvl w:val="0"/>
          <w:numId w:val="20"/>
        </w:numPr>
        <w:jc w:val="both"/>
        <w:rPr>
          <w:lang w:val="en-US"/>
        </w:rPr>
      </w:pPr>
      <w:r>
        <w:rPr>
          <w:lang w:val="en-US"/>
        </w:rPr>
        <w:t>passes_fk2</w:t>
      </w:r>
    </w:p>
    <w:p w14:paraId="2FBA9C60" w14:textId="723AC5FC" w:rsidR="009956F4" w:rsidRPr="00D24BEF" w:rsidRDefault="00D24BEF" w:rsidP="1C3619B1">
      <w:pPr>
        <w:jc w:val="both"/>
      </w:pPr>
      <w:r>
        <w:t>Τα</w:t>
      </w:r>
      <w:r w:rsidRPr="00D24BEF">
        <w:t xml:space="preserve"> </w:t>
      </w:r>
      <w:r>
        <w:rPr>
          <w:lang w:val="en-US"/>
        </w:rPr>
        <w:t>passes</w:t>
      </w:r>
      <w:r w:rsidRPr="00D24BEF">
        <w:t>_</w:t>
      </w:r>
      <w:proofErr w:type="spellStart"/>
      <w:r>
        <w:rPr>
          <w:lang w:val="en-US"/>
        </w:rPr>
        <w:t>fk</w:t>
      </w:r>
      <w:proofErr w:type="spellEnd"/>
      <w:r w:rsidRPr="00D24BEF">
        <w:t xml:space="preserve">1 </w:t>
      </w:r>
      <w:r>
        <w:t>και</w:t>
      </w:r>
      <w:r w:rsidRPr="00D24BEF">
        <w:t xml:space="preserve"> </w:t>
      </w:r>
      <w:r>
        <w:rPr>
          <w:lang w:val="en-US"/>
        </w:rPr>
        <w:t>passes</w:t>
      </w:r>
      <w:r w:rsidRPr="00D24BEF">
        <w:t>_</w:t>
      </w:r>
      <w:proofErr w:type="spellStart"/>
      <w:r>
        <w:rPr>
          <w:lang w:val="en-US"/>
        </w:rPr>
        <w:t>fk</w:t>
      </w:r>
      <w:proofErr w:type="spellEnd"/>
      <w:r w:rsidRPr="00D24BEF">
        <w:t xml:space="preserve">2 </w:t>
      </w:r>
      <w:r>
        <w:t>είναι</w:t>
      </w:r>
      <w:r w:rsidRPr="00D24BEF">
        <w:t xml:space="preserve"> </w:t>
      </w:r>
      <w:r>
        <w:t>δύο</w:t>
      </w:r>
      <w:r w:rsidRPr="00D24BEF">
        <w:t xml:space="preserve"> </w:t>
      </w:r>
      <w:r>
        <w:rPr>
          <w:lang w:val="en-US"/>
        </w:rPr>
        <w:t>foreign</w:t>
      </w:r>
      <w:r w:rsidRPr="00D24BEF">
        <w:t xml:space="preserve"> </w:t>
      </w:r>
      <w:r>
        <w:rPr>
          <w:lang w:val="en-US"/>
        </w:rPr>
        <w:t>keys</w:t>
      </w:r>
      <w:r w:rsidRPr="00D24BEF">
        <w:t xml:space="preserve"> </w:t>
      </w:r>
      <w:r>
        <w:t>που</w:t>
      </w:r>
      <w:r w:rsidRPr="00D24BEF">
        <w:t xml:space="preserve"> </w:t>
      </w:r>
      <w:r>
        <w:t>δημιουργούνται κατά την εισαγωγή των δεδομένων στη βάση μας. Το</w:t>
      </w:r>
      <w:r w:rsidRPr="00D24BEF">
        <w:t xml:space="preserve"> </w:t>
      </w:r>
      <w:r>
        <w:rPr>
          <w:lang w:val="en-US"/>
        </w:rPr>
        <w:t>passes</w:t>
      </w:r>
      <w:r w:rsidRPr="00D24BEF">
        <w:t>_</w:t>
      </w:r>
      <w:proofErr w:type="spellStart"/>
      <w:r>
        <w:rPr>
          <w:lang w:val="en-US"/>
        </w:rPr>
        <w:t>fk</w:t>
      </w:r>
      <w:proofErr w:type="spellEnd"/>
      <w:r w:rsidRPr="00D24BEF">
        <w:t xml:space="preserve">1 </w:t>
      </w:r>
      <w:r>
        <w:t>είναι</w:t>
      </w:r>
      <w:r w:rsidRPr="00D24BEF">
        <w:t xml:space="preserve"> </w:t>
      </w:r>
      <w:r>
        <w:rPr>
          <w:lang w:val="en-US"/>
        </w:rPr>
        <w:t>foreign</w:t>
      </w:r>
      <w:r w:rsidRPr="00D24BEF">
        <w:t xml:space="preserve"> </w:t>
      </w:r>
      <w:r>
        <w:rPr>
          <w:lang w:val="en-US"/>
        </w:rPr>
        <w:t>key</w:t>
      </w:r>
      <w:r w:rsidRPr="00D24BEF">
        <w:t xml:space="preserve"> </w:t>
      </w:r>
      <w:r>
        <w:t>στην</w:t>
      </w:r>
      <w:r w:rsidRPr="00D24BEF">
        <w:t xml:space="preserve"> </w:t>
      </w:r>
      <w:r>
        <w:t>οντότητα</w:t>
      </w:r>
      <w:r w:rsidRPr="00D24BEF">
        <w:t xml:space="preserve"> </w:t>
      </w:r>
      <w:r>
        <w:rPr>
          <w:lang w:val="en-US"/>
        </w:rPr>
        <w:t>station</w:t>
      </w:r>
      <w:r w:rsidRPr="00D24BEF">
        <w:t xml:space="preserve"> </w:t>
      </w:r>
      <w:r>
        <w:t xml:space="preserve">που παράγεται από το </w:t>
      </w:r>
      <w:proofErr w:type="spellStart"/>
      <w:r>
        <w:rPr>
          <w:lang w:val="en-US"/>
        </w:rPr>
        <w:t>stationRef</w:t>
      </w:r>
      <w:proofErr w:type="spellEnd"/>
      <w:r w:rsidRPr="00D24BEF">
        <w:t xml:space="preserve">, </w:t>
      </w:r>
      <w:r>
        <w:t xml:space="preserve">ενώ το </w:t>
      </w:r>
      <w:r>
        <w:rPr>
          <w:lang w:val="en-US"/>
        </w:rPr>
        <w:t>passes</w:t>
      </w:r>
      <w:r w:rsidRPr="00D24BEF">
        <w:t>_</w:t>
      </w:r>
      <w:proofErr w:type="spellStart"/>
      <w:r>
        <w:rPr>
          <w:lang w:val="en-US"/>
        </w:rPr>
        <w:t>fk</w:t>
      </w:r>
      <w:proofErr w:type="spellEnd"/>
      <w:r w:rsidRPr="00D24BEF">
        <w:t xml:space="preserve">2 </w:t>
      </w:r>
      <w:r>
        <w:t xml:space="preserve">είναι </w:t>
      </w:r>
      <w:r>
        <w:rPr>
          <w:lang w:val="en-US"/>
        </w:rPr>
        <w:t>foreign</w:t>
      </w:r>
      <w:r w:rsidRPr="00D24BEF">
        <w:t xml:space="preserve"> </w:t>
      </w:r>
      <w:r>
        <w:rPr>
          <w:lang w:val="en-US"/>
        </w:rPr>
        <w:t>key</w:t>
      </w:r>
      <w:r w:rsidRPr="00D24BEF">
        <w:t xml:space="preserve"> </w:t>
      </w:r>
      <w:r>
        <w:t xml:space="preserve">στην οντότητα </w:t>
      </w:r>
      <w:r>
        <w:rPr>
          <w:lang w:val="en-US"/>
        </w:rPr>
        <w:t>vehicle</w:t>
      </w:r>
      <w:r w:rsidRPr="00D24BEF">
        <w:t xml:space="preserve"> </w:t>
      </w:r>
      <w:r>
        <w:t xml:space="preserve">που παράγεται από το </w:t>
      </w:r>
      <w:proofErr w:type="spellStart"/>
      <w:r>
        <w:rPr>
          <w:lang w:val="en-US"/>
        </w:rPr>
        <w:t>vehicleRef</w:t>
      </w:r>
      <w:proofErr w:type="spellEnd"/>
      <w:r w:rsidRPr="00D24BEF">
        <w:t>.</w:t>
      </w:r>
    </w:p>
    <w:p w14:paraId="722AC6D9" w14:textId="3885A86D" w:rsidR="00303D4E" w:rsidRPr="00303D4E" w:rsidRDefault="1C3619B1" w:rsidP="00286517">
      <w:pPr>
        <w:pStyle w:val="Heading4"/>
        <w:jc w:val="both"/>
      </w:pPr>
      <w:r>
        <w:lastRenderedPageBreak/>
        <w:t>3.1.1.8</w:t>
      </w:r>
      <w:r w:rsidR="00303D4E">
        <w:tab/>
      </w:r>
      <w:r>
        <w:t xml:space="preserve">Παρατηρήσεις </w:t>
      </w:r>
    </w:p>
    <w:p w14:paraId="2B02EDF7" w14:textId="1D0BFA49" w:rsidR="005B73E6" w:rsidRDefault="1C3619B1" w:rsidP="1C3619B1">
      <w:pPr>
        <w:pStyle w:val="Heading3"/>
        <w:jc w:val="both"/>
        <w:rPr>
          <w:color w:val="auto"/>
        </w:rPr>
      </w:pPr>
      <w:r w:rsidRPr="1C3619B1">
        <w:rPr>
          <w:color w:val="auto"/>
        </w:rPr>
        <w:t>Ν/Α</w:t>
      </w:r>
    </w:p>
    <w:p w14:paraId="264B3748" w14:textId="32292222" w:rsidR="16F09E4E" w:rsidRPr="00797080" w:rsidRDefault="16F09E4E" w:rsidP="00286517">
      <w:pPr>
        <w:pStyle w:val="Heading3"/>
        <w:jc w:val="both"/>
      </w:pPr>
      <w:r w:rsidRPr="00797080">
        <w:t>3.1.2</w:t>
      </w:r>
      <w:r w:rsidRPr="00797080">
        <w:tab/>
      </w:r>
      <w:r>
        <w:t>ΠΕΡΙΠΤΩΣΗ</w:t>
      </w:r>
      <w:r w:rsidRPr="00797080">
        <w:t xml:space="preserve"> </w:t>
      </w:r>
      <w:r>
        <w:t>ΧΡΗΣΗΣ</w:t>
      </w:r>
      <w:r w:rsidRPr="00797080">
        <w:t xml:space="preserve"> 2: </w:t>
      </w:r>
      <w:r>
        <w:t>Οφειλές</w:t>
      </w:r>
      <w:r w:rsidR="00F72FFC" w:rsidRPr="00797080">
        <w:t xml:space="preserve"> (</w:t>
      </w:r>
      <w:r w:rsidR="00F72FFC">
        <w:rPr>
          <w:lang w:val="en-US"/>
        </w:rPr>
        <w:t>Configure</w:t>
      </w:r>
      <w:r w:rsidR="00F72FFC" w:rsidRPr="00797080">
        <w:t xml:space="preserve"> </w:t>
      </w:r>
      <w:r w:rsidR="00F72FFC">
        <w:rPr>
          <w:lang w:val="en-US"/>
        </w:rPr>
        <w:t>Payments</w:t>
      </w:r>
      <w:r w:rsidRPr="00797080">
        <w:t>)</w:t>
      </w:r>
    </w:p>
    <w:p w14:paraId="26810D5D" w14:textId="1B32F66A" w:rsidR="16F09E4E" w:rsidRDefault="16F09E4E"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3.1.2.1</w:t>
      </w:r>
      <w:r>
        <w:tab/>
      </w:r>
      <w:r w:rsidRPr="16F09E4E">
        <w:rPr>
          <w:rFonts w:ascii="Calibri Light" w:eastAsia="Calibri Light" w:hAnsi="Calibri Light" w:cs="Calibri Light"/>
        </w:rPr>
        <w:t>Χρήστες (ρόλοι) που εμπλέκονται</w:t>
      </w:r>
    </w:p>
    <w:p w14:paraId="24B39277" w14:textId="02858C41" w:rsidR="16F09E4E" w:rsidRDefault="55977D48" w:rsidP="00286517">
      <w:pPr>
        <w:jc w:val="both"/>
      </w:pPr>
      <w:r>
        <w:t>Σε αυτή τη περίπτωση χρήσης εμπλέκονται οι εταιρίες διαχείρισης των αυτοκινητοδρόμων (</w:t>
      </w:r>
      <w:proofErr w:type="spellStart"/>
      <w:r>
        <w:t>operators</w:t>
      </w:r>
      <w:proofErr w:type="spellEnd"/>
      <w:r>
        <w:t>) και οι τράπεζες (</w:t>
      </w:r>
      <w:proofErr w:type="spellStart"/>
      <w:r>
        <w:t>payment</w:t>
      </w:r>
      <w:proofErr w:type="spellEnd"/>
      <w:r>
        <w:t xml:space="preserve"> </w:t>
      </w:r>
      <w:proofErr w:type="spellStart"/>
      <w:r>
        <w:t>service</w:t>
      </w:r>
      <w:proofErr w:type="spellEnd"/>
      <w:r>
        <w:t xml:space="preserve"> </w:t>
      </w:r>
      <w:proofErr w:type="spellStart"/>
      <w:r>
        <w:t>providers</w:t>
      </w:r>
      <w:proofErr w:type="spellEnd"/>
      <w:r>
        <w:t>).</w:t>
      </w:r>
    </w:p>
    <w:p w14:paraId="74DE2194" w14:textId="5642F67D" w:rsidR="16F09E4E" w:rsidRDefault="16F09E4E" w:rsidP="00286517">
      <w:pPr>
        <w:jc w:val="both"/>
        <w:rPr>
          <w:rFonts w:ascii="Calibri" w:eastAsia="Calibri" w:hAnsi="Calibri" w:cs="Calibri"/>
          <w:color w:val="000000" w:themeColor="text1"/>
        </w:rPr>
      </w:pPr>
    </w:p>
    <w:p w14:paraId="61128291" w14:textId="6A505829" w:rsidR="16F09E4E" w:rsidRPr="00F72FFC" w:rsidRDefault="16F09E4E" w:rsidP="00F72FFC">
      <w:pPr>
        <w:pStyle w:val="Heading4"/>
        <w:jc w:val="both"/>
        <w:rPr>
          <w:rFonts w:ascii="Calibri Light" w:eastAsia="Calibri Light" w:hAnsi="Calibri Light" w:cs="Calibri Light"/>
        </w:rPr>
      </w:pPr>
      <w:r w:rsidRPr="16F09E4E">
        <w:rPr>
          <w:rFonts w:ascii="Calibri Light" w:eastAsia="Calibri Light" w:hAnsi="Calibri Light" w:cs="Calibri Light"/>
        </w:rPr>
        <w:t>3.1.2.2</w:t>
      </w:r>
      <w:r>
        <w:tab/>
      </w:r>
      <w:r w:rsidRPr="16F09E4E">
        <w:rPr>
          <w:rFonts w:ascii="Calibri Light" w:eastAsia="Calibri Light" w:hAnsi="Calibri Light" w:cs="Calibri Light"/>
        </w:rPr>
        <w:t>Προϋποθέσεις εκτέλεσης</w:t>
      </w:r>
    </w:p>
    <w:p w14:paraId="032ABB49" w14:textId="1D4C8D3D" w:rsidR="00F72FFC" w:rsidRPr="006F7BD8" w:rsidRDefault="00F72FFC" w:rsidP="00286517">
      <w:pPr>
        <w:jc w:val="both"/>
      </w:pPr>
      <w:r w:rsidRPr="16F09E4E">
        <w:t xml:space="preserve">Για να μπορέσει να εκτελεστεί αυτή η περίπτωση χρήσης απαιτείται η επιτυχής σύνδεση </w:t>
      </w:r>
      <w:r>
        <w:t xml:space="preserve">στο περιβάλλον της </w:t>
      </w:r>
      <w:proofErr w:type="spellStart"/>
      <w:r>
        <w:t>διεπαφής</w:t>
      </w:r>
      <w:proofErr w:type="spellEnd"/>
      <w:r>
        <w:t>, η εγκυρότητα των δεδομένων εισόδου καθώς και η σύνδεση με τη βάση δεδομένω</w:t>
      </w:r>
      <w:r w:rsidR="00E57B4C">
        <w:t>ν</w:t>
      </w:r>
      <w:r w:rsidRPr="00F72FFC">
        <w:t>.</w:t>
      </w:r>
    </w:p>
    <w:p w14:paraId="3D276EA0" w14:textId="0AF5E439" w:rsidR="16F09E4E" w:rsidRDefault="16F09E4E"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3.1.2.3</w:t>
      </w:r>
      <w:r>
        <w:tab/>
      </w:r>
      <w:r w:rsidRPr="16F09E4E">
        <w:rPr>
          <w:rFonts w:ascii="Calibri Light" w:eastAsia="Calibri Light" w:hAnsi="Calibri Light" w:cs="Calibri Light"/>
        </w:rPr>
        <w:t>Περιβάλλον εκτέλεσης</w:t>
      </w:r>
    </w:p>
    <w:p w14:paraId="3FC90896" w14:textId="0AE5647C" w:rsidR="00E57B4C" w:rsidRPr="00E57B4C" w:rsidRDefault="55977D48" w:rsidP="00286517">
      <w:pPr>
        <w:jc w:val="both"/>
      </w:pPr>
      <w:r>
        <w:t xml:space="preserve">Το περιβάλλον στο οποίο εκτελείται η περίπτωση χρήσης είναι στο υποσύστημα </w:t>
      </w:r>
      <w:proofErr w:type="spellStart"/>
      <w:r>
        <w:t>back-end</w:t>
      </w:r>
      <w:proofErr w:type="spellEnd"/>
      <w:r w:rsidR="00E57B4C">
        <w:t xml:space="preserve"> και</w:t>
      </w:r>
      <w:r>
        <w:t xml:space="preserve"> η βάση δεδομένων</w:t>
      </w:r>
      <w:r w:rsidR="00E57B4C">
        <w:t>.</w:t>
      </w:r>
    </w:p>
    <w:p w14:paraId="7E09E0A4" w14:textId="7C2BDD6F" w:rsidR="16F09E4E" w:rsidRDefault="16F09E4E"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3.1.2.4</w:t>
      </w:r>
      <w:r>
        <w:tab/>
      </w:r>
      <w:r w:rsidRPr="16F09E4E">
        <w:rPr>
          <w:rFonts w:ascii="Calibri Light" w:eastAsia="Calibri Light" w:hAnsi="Calibri Light" w:cs="Calibri Light"/>
        </w:rPr>
        <w:t xml:space="preserve">Δεδομένα εισόδου </w:t>
      </w:r>
    </w:p>
    <w:p w14:paraId="74F3CEF1" w14:textId="2AD4D28B" w:rsidR="00633619" w:rsidRPr="00BB2AB6" w:rsidRDefault="16F09E4E" w:rsidP="00286517">
      <w:pPr>
        <w:jc w:val="both"/>
      </w:pPr>
      <w:r w:rsidRPr="16F09E4E">
        <w:t>Τα δεδομένα εισόδου που χρειάζεται η εφαρμογή ανά λειτουργικότητα είναι τ</w:t>
      </w:r>
      <w:r w:rsidR="00E57B4C">
        <w:rPr>
          <w:lang w:val="en-US"/>
        </w:rPr>
        <w:t>o</w:t>
      </w:r>
      <w:r w:rsidR="00E57B4C">
        <w:t xml:space="preserve"> Ι</w:t>
      </w:r>
      <w:r w:rsidR="00E57B4C">
        <w:rPr>
          <w:lang w:val="en-US"/>
        </w:rPr>
        <w:t>D</w:t>
      </w:r>
      <w:r w:rsidR="00E57B4C">
        <w:t xml:space="preserve"> του </w:t>
      </w:r>
      <w:r w:rsidR="00BB2AB6">
        <w:t>πιστωτή</w:t>
      </w:r>
      <w:r w:rsidR="00E57B4C" w:rsidRPr="00E57B4C">
        <w:t xml:space="preserve"> </w:t>
      </w:r>
      <w:r w:rsidR="00E57B4C">
        <w:t xml:space="preserve">και του </w:t>
      </w:r>
      <w:r w:rsidR="00BB2AB6">
        <w:t>οφειλέτη</w:t>
      </w:r>
      <w:r w:rsidR="00E57B4C">
        <w:t xml:space="preserve"> </w:t>
      </w:r>
      <w:r w:rsidR="00E57B4C">
        <w:rPr>
          <w:lang w:val="en-US"/>
        </w:rPr>
        <w:t>operator</w:t>
      </w:r>
      <w:r w:rsidR="00E57B4C" w:rsidRPr="00E57B4C">
        <w:t xml:space="preserve"> </w:t>
      </w:r>
      <w:r w:rsidR="00E57B4C">
        <w:rPr>
          <w:lang w:val="en-US"/>
        </w:rPr>
        <w:t>op</w:t>
      </w:r>
      <w:r w:rsidR="00E57B4C" w:rsidRPr="00E57B4C">
        <w:t>1</w:t>
      </w:r>
      <w:r w:rsidR="00E57B4C">
        <w:t xml:space="preserve"> και </w:t>
      </w:r>
      <w:r w:rsidR="00E57B4C">
        <w:rPr>
          <w:lang w:val="en-US"/>
        </w:rPr>
        <w:t>op</w:t>
      </w:r>
      <w:r w:rsidR="00E57B4C" w:rsidRPr="00E57B4C">
        <w:t xml:space="preserve">2 </w:t>
      </w:r>
      <w:r w:rsidR="00E57B4C">
        <w:t xml:space="preserve">αντίστοιχα. </w:t>
      </w:r>
      <w:r w:rsidR="00BB2AB6">
        <w:t>Επιπλέον, απαιτούνται οι ημερομηνίες που ορίζουν το επιθυμητό χρονικό διάστημα</w:t>
      </w:r>
      <w:r w:rsidR="00BB2AB6" w:rsidRPr="00BB2AB6">
        <w:t>,</w:t>
      </w:r>
      <w:r w:rsidR="00BB2AB6">
        <w:t xml:space="preserve"> </w:t>
      </w:r>
      <w:r w:rsidR="00BB2AB6">
        <w:rPr>
          <w:lang w:val="en-US"/>
        </w:rPr>
        <w:t>df</w:t>
      </w:r>
      <w:r w:rsidR="00BB2AB6" w:rsidRPr="00BB2AB6">
        <w:t xml:space="preserve"> </w:t>
      </w:r>
      <w:r w:rsidR="00BB2AB6">
        <w:t xml:space="preserve">και </w:t>
      </w:r>
      <w:r w:rsidR="00BB2AB6">
        <w:rPr>
          <w:lang w:val="en-US"/>
        </w:rPr>
        <w:t>dt</w:t>
      </w:r>
      <w:r w:rsidR="00BB2AB6">
        <w:t>.</w:t>
      </w:r>
    </w:p>
    <w:p w14:paraId="4121F70D" w14:textId="6D3D21AD" w:rsidR="0085708F" w:rsidRPr="00BB2AB6" w:rsidRDefault="0085708F" w:rsidP="00286517">
      <w:pPr>
        <w:jc w:val="both"/>
        <w:rPr>
          <w:u w:val="single"/>
        </w:rPr>
      </w:pPr>
      <w:r w:rsidRPr="001645F8">
        <w:rPr>
          <w:u w:val="single"/>
        </w:rPr>
        <w:t>Τύποι</w:t>
      </w:r>
      <w:r w:rsidRPr="00BB2AB6">
        <w:rPr>
          <w:u w:val="single"/>
        </w:rPr>
        <w:t xml:space="preserve"> </w:t>
      </w:r>
      <w:r w:rsidRPr="001645F8">
        <w:rPr>
          <w:u w:val="single"/>
        </w:rPr>
        <w:t>δεδομένων</w:t>
      </w:r>
      <w:r w:rsidR="001645F8" w:rsidRPr="00BB2AB6">
        <w:rPr>
          <w:u w:val="single"/>
        </w:rPr>
        <w:t>:</w:t>
      </w:r>
    </w:p>
    <w:p w14:paraId="37335561" w14:textId="340269BC" w:rsidR="00BB2AB6" w:rsidRPr="00BB2AB6" w:rsidRDefault="00BB2AB6" w:rsidP="00BB2AB6">
      <w:pPr>
        <w:pStyle w:val="ListParagraph"/>
        <w:numPr>
          <w:ilvl w:val="0"/>
          <w:numId w:val="32"/>
        </w:numPr>
        <w:jc w:val="both"/>
      </w:pPr>
      <w:r>
        <w:rPr>
          <w:lang w:val="en-US"/>
        </w:rPr>
        <w:t>op1(string)</w:t>
      </w:r>
    </w:p>
    <w:p w14:paraId="5B9F2DAF" w14:textId="5E59F3A4" w:rsidR="00BB2AB6" w:rsidRPr="00BB2AB6" w:rsidRDefault="00BB2AB6" w:rsidP="00BB2AB6">
      <w:pPr>
        <w:pStyle w:val="ListParagraph"/>
        <w:numPr>
          <w:ilvl w:val="0"/>
          <w:numId w:val="32"/>
        </w:numPr>
        <w:jc w:val="both"/>
      </w:pPr>
      <w:r>
        <w:rPr>
          <w:lang w:val="en-US"/>
        </w:rPr>
        <w:t>op2(string)</w:t>
      </w:r>
    </w:p>
    <w:p w14:paraId="3BE4CAAC" w14:textId="30BB7419" w:rsidR="00BB2AB6" w:rsidRPr="00BB2AB6" w:rsidRDefault="00BB2AB6" w:rsidP="00BB2AB6">
      <w:pPr>
        <w:pStyle w:val="ListParagraph"/>
        <w:numPr>
          <w:ilvl w:val="0"/>
          <w:numId w:val="32"/>
        </w:numPr>
        <w:jc w:val="both"/>
      </w:pPr>
      <w:proofErr w:type="gramStart"/>
      <w:r>
        <w:rPr>
          <w:lang w:val="en-US"/>
        </w:rPr>
        <w:t>df(</w:t>
      </w:r>
      <w:proofErr w:type="gramEnd"/>
      <w:r>
        <w:rPr>
          <w:lang w:val="en-US"/>
        </w:rPr>
        <w:t>YYYYMMDD)</w:t>
      </w:r>
    </w:p>
    <w:p w14:paraId="0CD04483" w14:textId="6CF5E768" w:rsidR="00BB2AB6" w:rsidRPr="00BB2AB6" w:rsidRDefault="00BB2AB6" w:rsidP="00BB2AB6">
      <w:pPr>
        <w:pStyle w:val="ListParagraph"/>
        <w:numPr>
          <w:ilvl w:val="0"/>
          <w:numId w:val="32"/>
        </w:numPr>
        <w:jc w:val="both"/>
      </w:pPr>
      <w:proofErr w:type="gramStart"/>
      <w:r>
        <w:rPr>
          <w:lang w:val="en-US"/>
        </w:rPr>
        <w:t>dt(</w:t>
      </w:r>
      <w:proofErr w:type="gramEnd"/>
      <w:r>
        <w:rPr>
          <w:lang w:val="en-US"/>
        </w:rPr>
        <w:t>YYYYMMDD)</w:t>
      </w:r>
    </w:p>
    <w:p w14:paraId="0DF14E7C" w14:textId="2261AB8A" w:rsidR="16F09E4E" w:rsidRPr="00BB2AB6" w:rsidRDefault="55977D48" w:rsidP="00286517">
      <w:pPr>
        <w:jc w:val="both"/>
      </w:pPr>
      <w:r>
        <w:t>Η συνθήκη για την εξασφάλιση της εγκυρότητας των δεδομένων είναι αυτά να έχουν τους παραπάνω επιθυμητούς τύπους.</w:t>
      </w:r>
    </w:p>
    <w:p w14:paraId="789B4D46" w14:textId="1CE812B7" w:rsidR="16F09E4E" w:rsidRDefault="16F09E4E"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3.1.2.5</w:t>
      </w:r>
      <w:r>
        <w:tab/>
      </w:r>
      <w:r w:rsidRPr="16F09E4E">
        <w:rPr>
          <w:rFonts w:ascii="Calibri Light" w:eastAsia="Calibri Light" w:hAnsi="Calibri Light" w:cs="Calibri Light"/>
        </w:rPr>
        <w:t>Αλληλουχία ενεργειών - επιθυμητή συμπεριφορά</w:t>
      </w:r>
    </w:p>
    <w:p w14:paraId="0D88996C" w14:textId="47AE7F21" w:rsidR="00852C7F" w:rsidRDefault="1C3619B1" w:rsidP="00286517">
      <w:pPr>
        <w:jc w:val="both"/>
      </w:pPr>
      <w:r>
        <w:t xml:space="preserve">Βήμα </w:t>
      </w:r>
      <w:r w:rsidR="00BB2AB6" w:rsidRPr="00BB2AB6">
        <w:t>1</w:t>
      </w:r>
      <w:r>
        <w:t xml:space="preserve">. </w:t>
      </w:r>
      <w:r w:rsidR="00852C7F">
        <w:t xml:space="preserve"> </w:t>
      </w:r>
      <w:r>
        <w:t>Λήψη δεδομένων εισόδου</w:t>
      </w:r>
      <w:r w:rsidR="00852C7F">
        <w:t>.</w:t>
      </w:r>
    </w:p>
    <w:p w14:paraId="4C728E57" w14:textId="7F376C90" w:rsidR="00852C7F" w:rsidRDefault="00852C7F" w:rsidP="00852C7F">
      <w:pPr>
        <w:jc w:val="both"/>
      </w:pPr>
      <w:r w:rsidRPr="1C3619B1">
        <w:rPr>
          <w:lang w:val="en-US"/>
        </w:rPr>
        <w:t>B</w:t>
      </w:r>
      <w:proofErr w:type="spellStart"/>
      <w:r>
        <w:t>ήμα</w:t>
      </w:r>
      <w:proofErr w:type="spellEnd"/>
      <w:r w:rsidRPr="00852C7F">
        <w:t xml:space="preserve"> </w:t>
      </w:r>
      <w:r>
        <w:t xml:space="preserve">2. Επιβεβαίωση συνδεσιμότητας βάσης με </w:t>
      </w:r>
      <w:r w:rsidRPr="1C3619B1">
        <w:rPr>
          <w:lang w:val="en-US"/>
        </w:rPr>
        <w:t>back</w:t>
      </w:r>
      <w:r>
        <w:t xml:space="preserve"> </w:t>
      </w:r>
      <w:r w:rsidRPr="1C3619B1">
        <w:rPr>
          <w:lang w:val="en-US"/>
        </w:rPr>
        <w:t>end</w:t>
      </w:r>
      <w:r>
        <w:t xml:space="preserve">, σε περίπτωση αποτυχίας, επιστροφή </w:t>
      </w:r>
      <w:r w:rsidRPr="1C3619B1">
        <w:rPr>
          <w:lang w:val="en-US"/>
        </w:rPr>
        <w:t>error</w:t>
      </w:r>
      <w:r w:rsidRPr="00D4741F">
        <w:t xml:space="preserve">: </w:t>
      </w:r>
      <w:r w:rsidRPr="1C3619B1">
        <w:rPr>
          <w:lang w:val="en-US"/>
        </w:rPr>
        <w:t>Internal</w:t>
      </w:r>
      <w:r w:rsidRPr="00D4741F">
        <w:t xml:space="preserve"> </w:t>
      </w:r>
      <w:r w:rsidRPr="1C3619B1">
        <w:rPr>
          <w:lang w:val="en-US"/>
        </w:rPr>
        <w:t>server</w:t>
      </w:r>
      <w:r w:rsidRPr="00D4741F">
        <w:t xml:space="preserve"> </w:t>
      </w:r>
      <w:r w:rsidRPr="1C3619B1">
        <w:rPr>
          <w:lang w:val="en-US"/>
        </w:rPr>
        <w:t>error</w:t>
      </w:r>
      <w:r>
        <w:t>.</w:t>
      </w:r>
    </w:p>
    <w:p w14:paraId="3839F1F9" w14:textId="7DB7ACA8" w:rsidR="16F09E4E" w:rsidRDefault="00852C7F" w:rsidP="00286517">
      <w:pPr>
        <w:jc w:val="both"/>
      </w:pPr>
      <w:r>
        <w:t>Βήμα 3. Έ</w:t>
      </w:r>
      <w:r w:rsidR="1C3619B1">
        <w:t xml:space="preserve">λεγχος εγκυρότητας τους, σε περίπτωση μη εγκυρότητας θα επιστρέφεται </w:t>
      </w:r>
      <w:r w:rsidR="1C3619B1" w:rsidRPr="1C3619B1">
        <w:rPr>
          <w:lang w:val="en-US"/>
        </w:rPr>
        <w:t>error</w:t>
      </w:r>
      <w:r w:rsidR="1C3619B1" w:rsidRPr="00D4741F">
        <w:t xml:space="preserve">: </w:t>
      </w:r>
      <w:r w:rsidR="1C3619B1" w:rsidRPr="1C3619B1">
        <w:rPr>
          <w:lang w:val="en-US"/>
        </w:rPr>
        <w:t>Bad</w:t>
      </w:r>
      <w:r w:rsidR="1C3619B1" w:rsidRPr="00D4741F">
        <w:t xml:space="preserve"> </w:t>
      </w:r>
      <w:r w:rsidR="1C3619B1" w:rsidRPr="1C3619B1">
        <w:rPr>
          <w:lang w:val="en-US"/>
        </w:rPr>
        <w:t>request</w:t>
      </w:r>
      <w:r w:rsidR="1C3619B1">
        <w:t>.</w:t>
      </w:r>
    </w:p>
    <w:p w14:paraId="16A52236" w14:textId="2CAE432A" w:rsidR="00BB2AB6" w:rsidRDefault="00BB2AB6" w:rsidP="00286517">
      <w:pPr>
        <w:jc w:val="both"/>
      </w:pPr>
      <w:r>
        <w:t xml:space="preserve">Βήμα </w:t>
      </w:r>
      <w:r w:rsidR="006F7BD8" w:rsidRPr="00797080">
        <w:t>4</w:t>
      </w:r>
      <w:r>
        <w:t>. Μετατροπή δεδομένων στην προκαθορισμένη μορφή της βάσης δεδομένων.</w:t>
      </w:r>
    </w:p>
    <w:p w14:paraId="216167E5" w14:textId="7D0F9353" w:rsidR="00BB2AB6" w:rsidRPr="00797080" w:rsidRDefault="00BB2AB6" w:rsidP="00BB2AB6">
      <w:pPr>
        <w:jc w:val="both"/>
      </w:pPr>
      <w:r>
        <w:t xml:space="preserve">Βήμα </w:t>
      </w:r>
      <w:r w:rsidR="006F7BD8" w:rsidRPr="00797080">
        <w:t>5</w:t>
      </w:r>
      <w:r>
        <w:t>. Υπολογισμών οφειλών</w:t>
      </w:r>
      <w:r w:rsidRPr="00797080">
        <w:t>.</w:t>
      </w:r>
    </w:p>
    <w:p w14:paraId="190EE31B" w14:textId="03061735" w:rsidR="002F6DD7" w:rsidRDefault="00BB2AB6" w:rsidP="00286517">
      <w:pPr>
        <w:jc w:val="both"/>
      </w:pPr>
      <w:r>
        <w:t xml:space="preserve">Βήμα </w:t>
      </w:r>
      <w:r w:rsidR="006F7BD8" w:rsidRPr="00797080">
        <w:t>6</w:t>
      </w:r>
      <w:r>
        <w:t>. Αποστολή οφειλών σε</w:t>
      </w:r>
      <w:r w:rsidRPr="00BB2AB6">
        <w:t xml:space="preserve"> </w:t>
      </w:r>
      <w:r>
        <w:rPr>
          <w:lang w:val="en-US"/>
        </w:rPr>
        <w:t>json</w:t>
      </w:r>
      <w:r w:rsidRPr="00BB2AB6">
        <w:t xml:space="preserve"> </w:t>
      </w:r>
      <w:r>
        <w:t xml:space="preserve">ή </w:t>
      </w:r>
      <w:r>
        <w:rPr>
          <w:lang w:val="en-US"/>
        </w:rPr>
        <w:t>csv</w:t>
      </w:r>
      <w:r>
        <w:t xml:space="preserve"> μορφή.</w:t>
      </w:r>
    </w:p>
    <w:p w14:paraId="130FDC2A" w14:textId="77777777" w:rsidR="00797080" w:rsidRDefault="00797080" w:rsidP="00797080">
      <w:pPr>
        <w:keepNext/>
        <w:jc w:val="both"/>
      </w:pPr>
      <w:r w:rsidRPr="00797080">
        <w:rPr>
          <w:noProof/>
        </w:rPr>
        <w:lastRenderedPageBreak/>
        <w:drawing>
          <wp:inline distT="0" distB="0" distL="0" distR="0" wp14:anchorId="7CD374F7" wp14:editId="573B2C6D">
            <wp:extent cx="5608806" cy="6073666"/>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2"/>
                    <a:stretch>
                      <a:fillRect/>
                    </a:stretch>
                  </pic:blipFill>
                  <pic:spPr>
                    <a:xfrm>
                      <a:off x="0" y="0"/>
                      <a:ext cx="5608806" cy="6073666"/>
                    </a:xfrm>
                    <a:prstGeom prst="rect">
                      <a:avLst/>
                    </a:prstGeom>
                  </pic:spPr>
                </pic:pic>
              </a:graphicData>
            </a:graphic>
          </wp:inline>
        </w:drawing>
      </w:r>
    </w:p>
    <w:p w14:paraId="1BB50CC5" w14:textId="19644BEA" w:rsidR="00797080" w:rsidRDefault="00797080" w:rsidP="00797080">
      <w:pPr>
        <w:pStyle w:val="Caption"/>
        <w:jc w:val="center"/>
      </w:pPr>
      <w:r>
        <w:rPr>
          <w:lang w:val="en-US"/>
        </w:rPr>
        <w:t>Sequence Diagram</w:t>
      </w:r>
    </w:p>
    <w:p w14:paraId="730558BE" w14:textId="77777777" w:rsidR="00797080" w:rsidRDefault="00BC287B" w:rsidP="00797080">
      <w:pPr>
        <w:keepNext/>
        <w:jc w:val="center"/>
      </w:pPr>
      <w:r>
        <w:rPr>
          <w:noProof/>
        </w:rPr>
        <w:lastRenderedPageBreak/>
        <w:drawing>
          <wp:inline distT="0" distB="0" distL="0" distR="0" wp14:anchorId="6C1639BB" wp14:editId="6EADF3FA">
            <wp:extent cx="3019425" cy="86296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8629650"/>
                    </a:xfrm>
                    <a:prstGeom prst="rect">
                      <a:avLst/>
                    </a:prstGeom>
                    <a:noFill/>
                    <a:ln>
                      <a:noFill/>
                    </a:ln>
                  </pic:spPr>
                </pic:pic>
              </a:graphicData>
            </a:graphic>
          </wp:inline>
        </w:drawing>
      </w:r>
    </w:p>
    <w:p w14:paraId="782C8DE1" w14:textId="7D716A40" w:rsidR="002F6DD7" w:rsidRPr="002F6DD7" w:rsidRDefault="00797080" w:rsidP="00797080">
      <w:pPr>
        <w:pStyle w:val="Caption"/>
        <w:jc w:val="center"/>
        <w:rPr>
          <w:lang w:val="en-US"/>
        </w:rPr>
      </w:pPr>
      <w:r>
        <w:rPr>
          <w:lang w:val="en-US"/>
        </w:rPr>
        <w:t>Activity Diagram</w:t>
      </w:r>
    </w:p>
    <w:p w14:paraId="5EF3BA93" w14:textId="0415F0A1" w:rsidR="16F09E4E" w:rsidRDefault="16F09E4E" w:rsidP="00286517">
      <w:pPr>
        <w:jc w:val="both"/>
        <w:rPr>
          <w:rFonts w:ascii="Calibri" w:eastAsia="Calibri" w:hAnsi="Calibri" w:cs="Calibri"/>
          <w:color w:val="000000" w:themeColor="text1"/>
        </w:rPr>
      </w:pPr>
    </w:p>
    <w:p w14:paraId="7CA358C8" w14:textId="4F697261" w:rsidR="16F09E4E" w:rsidRDefault="16F09E4E"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3.1.2.7</w:t>
      </w:r>
      <w:r>
        <w:tab/>
      </w:r>
      <w:r w:rsidRPr="16F09E4E">
        <w:rPr>
          <w:rFonts w:ascii="Calibri Light" w:eastAsia="Calibri Light" w:hAnsi="Calibri Light" w:cs="Calibri Light"/>
        </w:rPr>
        <w:t>Δεδομένα εξόδου</w:t>
      </w:r>
    </w:p>
    <w:p w14:paraId="1C4AA5D0" w14:textId="4DEC659F" w:rsidR="00F73613" w:rsidRDefault="00F73613" w:rsidP="00F73613">
      <w:r>
        <w:t xml:space="preserve">Τα δεδομένα εξόδου είναι </w:t>
      </w:r>
      <w:r w:rsidR="004D6135">
        <w:t>τ</w:t>
      </w:r>
      <w:r w:rsidR="00E95B91">
        <w:t>α εξής:</w:t>
      </w:r>
    </w:p>
    <w:p w14:paraId="7A707EAE" w14:textId="77679B52" w:rsidR="00E95B91" w:rsidRDefault="00BB2AB6" w:rsidP="00E95B91">
      <w:pPr>
        <w:pStyle w:val="ListParagraph"/>
        <w:numPr>
          <w:ilvl w:val="0"/>
          <w:numId w:val="22"/>
        </w:numPr>
      </w:pPr>
      <w:r>
        <w:rPr>
          <w:lang w:val="en-US"/>
        </w:rPr>
        <w:t>cost</w:t>
      </w:r>
      <w:r w:rsidR="00E95B91" w:rsidRPr="00E95B91">
        <w:t>(</w:t>
      </w:r>
      <w:r>
        <w:rPr>
          <w:lang w:val="en-US"/>
        </w:rPr>
        <w:t>float</w:t>
      </w:r>
      <w:r w:rsidR="00E95B91" w:rsidRPr="00E95B91">
        <w:t xml:space="preserve">) </w:t>
      </w:r>
      <w:r w:rsidR="004925AA">
        <w:t>(</w:t>
      </w:r>
      <w:r w:rsidR="00E95B91">
        <w:t>προκύπτει</w:t>
      </w:r>
      <w:r w:rsidR="00E95B91" w:rsidRPr="00E95B91">
        <w:t xml:space="preserve"> </w:t>
      </w:r>
      <w:r w:rsidR="00E95B91">
        <w:t>από τ</w:t>
      </w:r>
      <w:r w:rsidR="00A276F9">
        <w:t>ον υπολογισμό οφειλών</w:t>
      </w:r>
      <w:r w:rsidR="004925AA">
        <w:t>)</w:t>
      </w:r>
    </w:p>
    <w:p w14:paraId="5CBE98D7" w14:textId="3022304E" w:rsidR="00BB2AB6" w:rsidRPr="00BB2AB6" w:rsidRDefault="00BB2AB6" w:rsidP="00E95B91">
      <w:pPr>
        <w:pStyle w:val="ListParagraph"/>
        <w:numPr>
          <w:ilvl w:val="0"/>
          <w:numId w:val="22"/>
        </w:numPr>
      </w:pPr>
      <w:r>
        <w:rPr>
          <w:lang w:val="en-US"/>
        </w:rPr>
        <w:t>results</w:t>
      </w:r>
      <w:r w:rsidRPr="00BB2AB6">
        <w:t>(</w:t>
      </w:r>
      <w:r>
        <w:rPr>
          <w:lang w:val="en-US"/>
        </w:rPr>
        <w:t>dictionary</w:t>
      </w:r>
      <w:r w:rsidRPr="00BB2AB6">
        <w:t>) (</w:t>
      </w:r>
      <w:r>
        <w:t>περιέχει</w:t>
      </w:r>
      <w:r w:rsidRPr="00BB2AB6">
        <w:t xml:space="preserve"> </w:t>
      </w:r>
      <w:r>
        <w:t>τους</w:t>
      </w:r>
      <w:r w:rsidRPr="00BB2AB6">
        <w:t xml:space="preserve"> </w:t>
      </w:r>
      <w:r>
        <w:rPr>
          <w:lang w:val="en-US"/>
        </w:rPr>
        <w:t>operators</w:t>
      </w:r>
      <w:r w:rsidRPr="00BB2AB6">
        <w:t xml:space="preserve"> </w:t>
      </w:r>
      <w:r>
        <w:t>και</w:t>
      </w:r>
      <w:r w:rsidRPr="00BB2AB6">
        <w:t xml:space="preserve"> </w:t>
      </w:r>
      <w:r>
        <w:t>το</w:t>
      </w:r>
      <w:r w:rsidRPr="00BB2AB6">
        <w:t xml:space="preserve"> </w:t>
      </w:r>
      <w:r>
        <w:t>παραπάνω κόστος)</w:t>
      </w:r>
    </w:p>
    <w:p w14:paraId="1F331EB7" w14:textId="3C6C08DA" w:rsidR="16F09E4E" w:rsidRDefault="55977D48" w:rsidP="00286517">
      <w:pPr>
        <w:pStyle w:val="Heading4"/>
        <w:jc w:val="both"/>
        <w:rPr>
          <w:rFonts w:ascii="Calibri Light" w:eastAsia="Calibri Light" w:hAnsi="Calibri Light" w:cs="Calibri Light"/>
        </w:rPr>
      </w:pPr>
      <w:r w:rsidRPr="55977D48">
        <w:rPr>
          <w:rFonts w:ascii="Calibri Light" w:eastAsia="Calibri Light" w:hAnsi="Calibri Light" w:cs="Calibri Light"/>
        </w:rPr>
        <w:t>3.1.2.8</w:t>
      </w:r>
      <w:r w:rsidR="16F09E4E">
        <w:tab/>
      </w:r>
      <w:r w:rsidRPr="55977D48">
        <w:rPr>
          <w:rFonts w:ascii="Calibri Light" w:eastAsia="Calibri Light" w:hAnsi="Calibri Light" w:cs="Calibri Light"/>
        </w:rPr>
        <w:t xml:space="preserve">Παρατηρήσεις </w:t>
      </w:r>
    </w:p>
    <w:p w14:paraId="59C3D9E7" w14:textId="7184EE92" w:rsidR="16F09E4E" w:rsidRDefault="360B0D9B" w:rsidP="00286517">
      <w:pPr>
        <w:jc w:val="both"/>
      </w:pPr>
      <w:r>
        <w:t>Ν/Α</w:t>
      </w:r>
    </w:p>
    <w:p w14:paraId="0A006884" w14:textId="0C01A756" w:rsidR="360B0D9B" w:rsidRDefault="360B0D9B" w:rsidP="360B0D9B">
      <w:pPr>
        <w:pStyle w:val="Heading3"/>
        <w:jc w:val="both"/>
      </w:pPr>
    </w:p>
    <w:p w14:paraId="219A60E0" w14:textId="61FF72CC" w:rsidR="007F0DA4" w:rsidRPr="002B56EF" w:rsidRDefault="007F0DA4" w:rsidP="00286517">
      <w:pPr>
        <w:pStyle w:val="Heading3"/>
        <w:jc w:val="both"/>
      </w:pPr>
      <w:r>
        <w:t>3.1.</w:t>
      </w:r>
      <w:r w:rsidR="0088004F">
        <w:t>3</w:t>
      </w:r>
      <w:r>
        <w:tab/>
        <w:t xml:space="preserve">ΠΕΡΙΠΤΩΣΗ ΧΡΗΣΗΣ </w:t>
      </w:r>
      <w:r w:rsidR="0088004F">
        <w:t>3</w:t>
      </w:r>
      <w:r>
        <w:t xml:space="preserve">: </w:t>
      </w:r>
      <w:r w:rsidR="00E354A5">
        <w:t xml:space="preserve">Απεικόνιση </w:t>
      </w:r>
      <w:r w:rsidR="15C2B8FD">
        <w:t>Στατιστικ</w:t>
      </w:r>
      <w:r w:rsidR="00E354A5">
        <w:t>ών</w:t>
      </w:r>
      <w:r w:rsidR="15C2B8FD">
        <w:t xml:space="preserve"> </w:t>
      </w:r>
      <w:r w:rsidR="00E354A5">
        <w:t>Δ</w:t>
      </w:r>
      <w:r w:rsidR="15C2B8FD">
        <w:t>εδομ</w:t>
      </w:r>
      <w:r w:rsidR="009F7602">
        <w:t>έ</w:t>
      </w:r>
      <w:r w:rsidR="00E354A5">
        <w:t>νων</w:t>
      </w:r>
      <w:r w:rsidR="002B56EF">
        <w:t xml:space="preserve"> </w:t>
      </w:r>
      <w:r w:rsidR="002B56EF" w:rsidRPr="002B56EF">
        <w:t>(</w:t>
      </w:r>
      <w:proofErr w:type="spellStart"/>
      <w:r w:rsidR="00DC381F">
        <w:rPr>
          <w:lang w:val="en-US"/>
        </w:rPr>
        <w:t>Transauth</w:t>
      </w:r>
      <w:proofErr w:type="spellEnd"/>
      <w:r w:rsidR="002B56EF" w:rsidRPr="002B56EF">
        <w:t>)</w:t>
      </w:r>
    </w:p>
    <w:p w14:paraId="3A8322FA" w14:textId="724914D2" w:rsidR="007F0DA4" w:rsidRDefault="007F0DA4"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w:t>
      </w:r>
      <w:r w:rsidR="002539C0">
        <w:rPr>
          <w:rFonts w:ascii="Calibri Light" w:eastAsia="Calibri Light" w:hAnsi="Calibri Light" w:cs="Calibri Light"/>
        </w:rPr>
        <w:t>3</w:t>
      </w:r>
      <w:r w:rsidRPr="16F09E4E">
        <w:rPr>
          <w:rFonts w:ascii="Calibri Light" w:eastAsia="Calibri Light" w:hAnsi="Calibri Light" w:cs="Calibri Light"/>
        </w:rPr>
        <w:t>.1</w:t>
      </w:r>
      <w:r>
        <w:tab/>
      </w:r>
      <w:r w:rsidRPr="16F09E4E">
        <w:rPr>
          <w:rFonts w:ascii="Calibri Light" w:eastAsia="Calibri Light" w:hAnsi="Calibri Light" w:cs="Calibri Light"/>
        </w:rPr>
        <w:t>Χρήστες (ρόλοι) που εμπλέκονται</w:t>
      </w:r>
    </w:p>
    <w:p w14:paraId="34C16ECA" w14:textId="66F0AB33" w:rsidR="007F0DA4" w:rsidRPr="00524956" w:rsidRDefault="55977D48" w:rsidP="00286517">
      <w:pPr>
        <w:jc w:val="both"/>
      </w:pPr>
      <w:r>
        <w:t xml:space="preserve">Στη συγκεκριμένη περίπτωση χρήση εμπλέκονται τα </w:t>
      </w:r>
      <w:r w:rsidRPr="55977D48">
        <w:rPr>
          <w:lang w:val="en-US"/>
        </w:rPr>
        <w:t>transportation</w:t>
      </w:r>
      <w:r>
        <w:t xml:space="preserve"> </w:t>
      </w:r>
      <w:r w:rsidRPr="55977D48">
        <w:rPr>
          <w:lang w:val="en-US"/>
        </w:rPr>
        <w:t>authorities</w:t>
      </w:r>
      <w:r>
        <w:t>, δηλαδή το Υπουργείο Μεταφορών και οι λοιποί Συγκοινωνιακοί Φορείς συμμετέχουν στο σύστημα.</w:t>
      </w:r>
      <w:r w:rsidR="00524956" w:rsidRPr="00524956">
        <w:t xml:space="preserve"> </w:t>
      </w:r>
      <w:r w:rsidR="00524956">
        <w:t xml:space="preserve">Επιπλέον, όσον αφορά την παροχή δεδομένων για την απεικόνιση τους, εμπλέκονται και οι </w:t>
      </w:r>
      <w:r w:rsidR="00524956">
        <w:rPr>
          <w:lang w:val="en-US"/>
        </w:rPr>
        <w:t>operators</w:t>
      </w:r>
      <w:r w:rsidR="00524956" w:rsidRPr="00524956">
        <w:t>.</w:t>
      </w:r>
    </w:p>
    <w:p w14:paraId="5D5B47B1" w14:textId="77777777" w:rsidR="00524956" w:rsidRPr="00524956" w:rsidRDefault="00524956" w:rsidP="00286517">
      <w:pPr>
        <w:jc w:val="both"/>
      </w:pPr>
    </w:p>
    <w:p w14:paraId="7BC41272" w14:textId="2F0B21CC" w:rsidR="007F0DA4" w:rsidRDefault="007F0DA4" w:rsidP="00286517">
      <w:pPr>
        <w:pStyle w:val="Heading4"/>
        <w:jc w:val="both"/>
        <w:rPr>
          <w:rFonts w:ascii="Calibri Light" w:eastAsia="Calibri Light" w:hAnsi="Calibri Light" w:cs="Calibri Light"/>
        </w:rPr>
      </w:pPr>
      <w:r w:rsidRPr="16F09E4E">
        <w:rPr>
          <w:rFonts w:ascii="Calibri Light" w:eastAsia="Calibri Light" w:hAnsi="Calibri Light" w:cs="Calibri Light"/>
        </w:rPr>
        <w:t>3.1.</w:t>
      </w:r>
      <w:r w:rsidR="002539C0">
        <w:rPr>
          <w:rFonts w:ascii="Calibri Light" w:eastAsia="Calibri Light" w:hAnsi="Calibri Light" w:cs="Calibri Light"/>
        </w:rPr>
        <w:t>3</w:t>
      </w:r>
      <w:r w:rsidRPr="16F09E4E">
        <w:rPr>
          <w:rFonts w:ascii="Calibri Light" w:eastAsia="Calibri Light" w:hAnsi="Calibri Light" w:cs="Calibri Light"/>
        </w:rPr>
        <w:t>.2</w:t>
      </w:r>
      <w:r>
        <w:tab/>
      </w:r>
      <w:r w:rsidRPr="16F09E4E">
        <w:rPr>
          <w:rFonts w:ascii="Calibri Light" w:eastAsia="Calibri Light" w:hAnsi="Calibri Light" w:cs="Calibri Light"/>
        </w:rPr>
        <w:t>Προϋποθέσεις εκτέλεσης</w:t>
      </w:r>
    </w:p>
    <w:p w14:paraId="50041FD1" w14:textId="1A46438A" w:rsidR="443F883E" w:rsidRPr="00524956" w:rsidRDefault="55977D48" w:rsidP="00286517">
      <w:pPr>
        <w:jc w:val="both"/>
      </w:pPr>
      <w:r>
        <w:t xml:space="preserve">Προϋπόθεση για την εκτέλεση αυτής της περίπτωσης χρήσης είναι η επιτυχής σύνδεση της βάσης με το </w:t>
      </w:r>
      <w:proofErr w:type="spellStart"/>
      <w:r>
        <w:t>back</w:t>
      </w:r>
      <w:proofErr w:type="spellEnd"/>
      <w:r>
        <w:t xml:space="preserve"> </w:t>
      </w:r>
      <w:proofErr w:type="spellStart"/>
      <w:r>
        <w:t>end</w:t>
      </w:r>
      <w:proofErr w:type="spellEnd"/>
      <w:r w:rsidR="00524956">
        <w:t xml:space="preserve"> και η πρόσβαση στην ιστοσελίδα.</w:t>
      </w:r>
    </w:p>
    <w:p w14:paraId="06FE22F1" w14:textId="77777777" w:rsidR="007F0DA4" w:rsidRDefault="007F0DA4" w:rsidP="007F0DA4">
      <w:pPr>
        <w:jc w:val="both"/>
        <w:rPr>
          <w:rFonts w:ascii="Calibri" w:eastAsia="Calibri" w:hAnsi="Calibri" w:cs="Calibri"/>
          <w:color w:val="000000" w:themeColor="text1"/>
        </w:rPr>
      </w:pPr>
    </w:p>
    <w:p w14:paraId="5E8F1B11" w14:textId="40CE8B2F" w:rsidR="007F0DA4" w:rsidRDefault="007F0DA4" w:rsidP="007F0DA4">
      <w:pPr>
        <w:pStyle w:val="Heading4"/>
        <w:jc w:val="both"/>
        <w:rPr>
          <w:rFonts w:ascii="Calibri Light" w:eastAsia="Calibri Light" w:hAnsi="Calibri Light" w:cs="Calibri Light"/>
        </w:rPr>
      </w:pPr>
      <w:r w:rsidRPr="16F09E4E">
        <w:rPr>
          <w:rFonts w:ascii="Calibri Light" w:eastAsia="Calibri Light" w:hAnsi="Calibri Light" w:cs="Calibri Light"/>
        </w:rPr>
        <w:t>3.1.</w:t>
      </w:r>
      <w:r w:rsidR="002539C0">
        <w:rPr>
          <w:rFonts w:ascii="Calibri Light" w:eastAsia="Calibri Light" w:hAnsi="Calibri Light" w:cs="Calibri Light"/>
        </w:rPr>
        <w:t>3</w:t>
      </w:r>
      <w:r w:rsidRPr="16F09E4E">
        <w:rPr>
          <w:rFonts w:ascii="Calibri Light" w:eastAsia="Calibri Light" w:hAnsi="Calibri Light" w:cs="Calibri Light"/>
        </w:rPr>
        <w:t>.3</w:t>
      </w:r>
      <w:r>
        <w:tab/>
      </w:r>
      <w:r w:rsidRPr="16F09E4E">
        <w:rPr>
          <w:rFonts w:ascii="Calibri Light" w:eastAsia="Calibri Light" w:hAnsi="Calibri Light" w:cs="Calibri Light"/>
        </w:rPr>
        <w:t>Περιβάλλον εκτέλεσης</w:t>
      </w:r>
    </w:p>
    <w:p w14:paraId="6BB9774A" w14:textId="1F40D40F" w:rsidR="00A22BB9" w:rsidRPr="00845A07" w:rsidRDefault="55977D48" w:rsidP="00524956">
      <w:pPr>
        <w:jc w:val="both"/>
      </w:pPr>
      <w:r>
        <w:t xml:space="preserve">Το </w:t>
      </w:r>
      <w:r w:rsidRPr="55977D48">
        <w:rPr>
          <w:lang w:val="en-US"/>
        </w:rPr>
        <w:t>web</w:t>
      </w:r>
      <w:r>
        <w:t xml:space="preserve"> </w:t>
      </w:r>
      <w:r w:rsidRPr="55977D48">
        <w:rPr>
          <w:lang w:val="en-US"/>
        </w:rPr>
        <w:t>application</w:t>
      </w:r>
      <w:r>
        <w:t xml:space="preserve">, ο </w:t>
      </w:r>
      <w:r w:rsidRPr="55977D48">
        <w:rPr>
          <w:lang w:val="en-US"/>
        </w:rPr>
        <w:t>back</w:t>
      </w:r>
      <w:r>
        <w:t xml:space="preserve"> </w:t>
      </w:r>
      <w:r w:rsidRPr="55977D48">
        <w:rPr>
          <w:lang w:val="en-US"/>
        </w:rPr>
        <w:t>end</w:t>
      </w:r>
      <w:r>
        <w:t xml:space="preserve"> </w:t>
      </w:r>
      <w:r w:rsidRPr="55977D48">
        <w:rPr>
          <w:lang w:val="en-US"/>
        </w:rPr>
        <w:t>server</w:t>
      </w:r>
      <w:r>
        <w:t xml:space="preserve"> καθώς και η βάση δεδομένων αποτελούν το</w:t>
      </w:r>
      <w:r w:rsidR="00524956">
        <w:t xml:space="preserve"> πε</w:t>
      </w:r>
      <w:r>
        <w:t>ριβάλλον εκτέλεσης.</w:t>
      </w:r>
    </w:p>
    <w:p w14:paraId="14DCCF8D" w14:textId="77777777" w:rsidR="007F0DA4" w:rsidRDefault="007F0DA4" w:rsidP="007F0DA4">
      <w:pPr>
        <w:jc w:val="both"/>
        <w:rPr>
          <w:rFonts w:ascii="Calibri" w:eastAsia="Calibri" w:hAnsi="Calibri" w:cs="Calibri"/>
          <w:color w:val="000000" w:themeColor="text1"/>
        </w:rPr>
      </w:pPr>
    </w:p>
    <w:p w14:paraId="76130ED0" w14:textId="7A1FCD43" w:rsidR="007F0DA4" w:rsidRDefault="007F0DA4" w:rsidP="007F0DA4">
      <w:pPr>
        <w:pStyle w:val="Heading4"/>
        <w:jc w:val="both"/>
        <w:rPr>
          <w:rFonts w:ascii="Calibri Light" w:eastAsia="Calibri Light" w:hAnsi="Calibri Light" w:cs="Calibri Light"/>
        </w:rPr>
      </w:pPr>
      <w:r w:rsidRPr="16F09E4E">
        <w:rPr>
          <w:rFonts w:ascii="Calibri Light" w:eastAsia="Calibri Light" w:hAnsi="Calibri Light" w:cs="Calibri Light"/>
        </w:rPr>
        <w:t>3.1.</w:t>
      </w:r>
      <w:r w:rsidR="002539C0">
        <w:rPr>
          <w:rFonts w:ascii="Calibri Light" w:eastAsia="Calibri Light" w:hAnsi="Calibri Light" w:cs="Calibri Light"/>
        </w:rPr>
        <w:t>3</w:t>
      </w:r>
      <w:r w:rsidRPr="16F09E4E">
        <w:rPr>
          <w:rFonts w:ascii="Calibri Light" w:eastAsia="Calibri Light" w:hAnsi="Calibri Light" w:cs="Calibri Light"/>
        </w:rPr>
        <w:t>.4</w:t>
      </w:r>
      <w:r>
        <w:tab/>
      </w:r>
      <w:r w:rsidRPr="16F09E4E">
        <w:rPr>
          <w:rFonts w:ascii="Calibri Light" w:eastAsia="Calibri Light" w:hAnsi="Calibri Light" w:cs="Calibri Light"/>
        </w:rPr>
        <w:t xml:space="preserve">Δεδομένα εισόδου </w:t>
      </w:r>
    </w:p>
    <w:p w14:paraId="70DC4D2B" w14:textId="37B84AA5" w:rsidR="00937AE0" w:rsidRPr="00797080" w:rsidRDefault="00605554" w:rsidP="00286517">
      <w:pPr>
        <w:jc w:val="both"/>
      </w:pPr>
      <w:r>
        <w:t xml:space="preserve">Τα δεδομένα εισόδου </w:t>
      </w:r>
      <w:r w:rsidR="00B46A8B">
        <w:t>που απαιτούνται</w:t>
      </w:r>
      <w:r w:rsidR="00C86009">
        <w:t xml:space="preserve"> για την απεικόνιση των στατιστικών δεδομένων</w:t>
      </w:r>
      <w:r w:rsidR="00A75A28" w:rsidRPr="00A75A28">
        <w:t>,</w:t>
      </w:r>
      <w:r w:rsidR="00A75A28">
        <w:t xml:space="preserve"> καθώς και οι τύποι τους</w:t>
      </w:r>
      <w:r w:rsidR="00C86009">
        <w:t xml:space="preserve"> είναι </w:t>
      </w:r>
    </w:p>
    <w:p w14:paraId="3B5A4EEF" w14:textId="66A076CC" w:rsidR="00980117" w:rsidRPr="00980117" w:rsidRDefault="00980117" w:rsidP="00286517">
      <w:pPr>
        <w:pStyle w:val="ListParagraph"/>
        <w:numPr>
          <w:ilvl w:val="0"/>
          <w:numId w:val="23"/>
        </w:numPr>
        <w:jc w:val="both"/>
        <w:rPr>
          <w:lang w:val="en-US"/>
        </w:rPr>
      </w:pPr>
      <w:r w:rsidRPr="00980117">
        <w:rPr>
          <w:lang w:val="en-US"/>
        </w:rPr>
        <w:t>operatorID1</w:t>
      </w:r>
      <w:r w:rsidR="00A75A28">
        <w:rPr>
          <w:lang w:val="en-US"/>
        </w:rPr>
        <w:t xml:space="preserve"> (string)</w:t>
      </w:r>
    </w:p>
    <w:p w14:paraId="64116CAB" w14:textId="53FA8956" w:rsidR="00980117" w:rsidRPr="00980117" w:rsidRDefault="00980117" w:rsidP="00286517">
      <w:pPr>
        <w:pStyle w:val="ListParagraph"/>
        <w:numPr>
          <w:ilvl w:val="0"/>
          <w:numId w:val="23"/>
        </w:numPr>
        <w:jc w:val="both"/>
        <w:rPr>
          <w:lang w:val="en-US"/>
        </w:rPr>
      </w:pPr>
      <w:r w:rsidRPr="00980117">
        <w:rPr>
          <w:lang w:val="en-US"/>
        </w:rPr>
        <w:t>operatorID2</w:t>
      </w:r>
      <w:r w:rsidR="00A75A28">
        <w:rPr>
          <w:lang w:val="en-US"/>
        </w:rPr>
        <w:t xml:space="preserve"> (string, NULL)</w:t>
      </w:r>
    </w:p>
    <w:p w14:paraId="27543735" w14:textId="57E631A9" w:rsidR="00980117" w:rsidRPr="00980117" w:rsidRDefault="00980117" w:rsidP="00286517">
      <w:pPr>
        <w:pStyle w:val="ListParagraph"/>
        <w:numPr>
          <w:ilvl w:val="0"/>
          <w:numId w:val="23"/>
        </w:numPr>
        <w:jc w:val="both"/>
        <w:rPr>
          <w:lang w:val="en-US"/>
        </w:rPr>
      </w:pPr>
      <w:proofErr w:type="spellStart"/>
      <w:r w:rsidRPr="00980117">
        <w:rPr>
          <w:lang w:val="en-US"/>
        </w:rPr>
        <w:t>dateFrom</w:t>
      </w:r>
      <w:proofErr w:type="spellEnd"/>
      <w:r w:rsidR="00880632">
        <w:rPr>
          <w:lang w:val="en-US"/>
        </w:rPr>
        <w:t xml:space="preserve"> (</w:t>
      </w:r>
      <w:r w:rsidR="00AB3B66">
        <w:t>ΥΥΥΥΜΜ</w:t>
      </w:r>
      <w:r w:rsidR="00AB3B66">
        <w:rPr>
          <w:lang w:val="en-US"/>
        </w:rPr>
        <w:t>DD</w:t>
      </w:r>
      <w:r w:rsidR="00752C02">
        <w:rPr>
          <w:lang w:val="en-US"/>
        </w:rPr>
        <w:t>)</w:t>
      </w:r>
    </w:p>
    <w:p w14:paraId="1609B466" w14:textId="43BEE685" w:rsidR="00980117" w:rsidRPr="00AB3B66" w:rsidRDefault="00980117" w:rsidP="00286517">
      <w:pPr>
        <w:pStyle w:val="ListParagraph"/>
        <w:numPr>
          <w:ilvl w:val="0"/>
          <w:numId w:val="23"/>
        </w:numPr>
        <w:jc w:val="both"/>
      </w:pPr>
      <w:proofErr w:type="spellStart"/>
      <w:proofErr w:type="gramStart"/>
      <w:r w:rsidRPr="00980117">
        <w:rPr>
          <w:lang w:val="en-US"/>
        </w:rPr>
        <w:t>dateTo</w:t>
      </w:r>
      <w:proofErr w:type="spellEnd"/>
      <w:r w:rsidR="00AB3B66">
        <w:rPr>
          <w:lang w:val="en-US"/>
        </w:rPr>
        <w:t>(</w:t>
      </w:r>
      <w:proofErr w:type="gramEnd"/>
      <w:r w:rsidR="00AB3B66">
        <w:t>ΥΥΥΥΜΜ</w:t>
      </w:r>
      <w:r w:rsidR="00AB3B66">
        <w:rPr>
          <w:lang w:val="en-US"/>
        </w:rPr>
        <w:t>DD)</w:t>
      </w:r>
    </w:p>
    <w:p w14:paraId="0D9E4B98" w14:textId="4BCEE8D4" w:rsidR="00AB3B66" w:rsidRPr="00DA11A7" w:rsidRDefault="00AB3B66" w:rsidP="00286517">
      <w:pPr>
        <w:pStyle w:val="ListParagraph"/>
        <w:numPr>
          <w:ilvl w:val="0"/>
          <w:numId w:val="23"/>
        </w:numPr>
        <w:jc w:val="both"/>
      </w:pPr>
      <w:proofErr w:type="spellStart"/>
      <w:r>
        <w:rPr>
          <w:lang w:val="en-US"/>
        </w:rPr>
        <w:t>diagramType</w:t>
      </w:r>
      <w:proofErr w:type="spellEnd"/>
      <w:r>
        <w:rPr>
          <w:lang w:val="en-US"/>
        </w:rPr>
        <w:t>(string)</w:t>
      </w:r>
    </w:p>
    <w:p w14:paraId="2196FB27" w14:textId="212C50CD" w:rsidR="007F0DA4" w:rsidRPr="00797080" w:rsidRDefault="55977D48" w:rsidP="007F0DA4">
      <w:pPr>
        <w:jc w:val="both"/>
      </w:pPr>
      <w:r>
        <w:t>Η συνθήκη για την εξασφάλιση της εγκυρότητας των δεδομένων είναι αυτά να έχουν τους παραπάνω επιθυμητούς τύπους.</w:t>
      </w:r>
      <w:r w:rsidR="00AB3B66" w:rsidRPr="00AB3B66">
        <w:t xml:space="preserve"> </w:t>
      </w:r>
      <w:r w:rsidR="00AB3B66">
        <w:t xml:space="preserve">Το </w:t>
      </w:r>
      <w:proofErr w:type="spellStart"/>
      <w:r w:rsidR="00AB3B66">
        <w:rPr>
          <w:lang w:val="en-US"/>
        </w:rPr>
        <w:t>diagramType</w:t>
      </w:r>
      <w:proofErr w:type="spellEnd"/>
      <w:r w:rsidR="00AB3B66" w:rsidRPr="00AB3B66">
        <w:t xml:space="preserve"> </w:t>
      </w:r>
      <w:r w:rsidR="00AB3B66">
        <w:t xml:space="preserve">θα έχει τις επιλογές </w:t>
      </w:r>
      <w:r w:rsidR="00AB3B66">
        <w:rPr>
          <w:lang w:val="en-US"/>
        </w:rPr>
        <w:t>graph</w:t>
      </w:r>
      <w:r w:rsidR="00AB3B66" w:rsidRPr="00AB3B66">
        <w:t xml:space="preserve">, </w:t>
      </w:r>
      <w:r w:rsidR="00AB3B66">
        <w:rPr>
          <w:lang w:val="en-US"/>
        </w:rPr>
        <w:t>bar</w:t>
      </w:r>
      <w:r w:rsidR="00AB3B66" w:rsidRPr="00AB3B66">
        <w:t xml:space="preserve"> </w:t>
      </w:r>
      <w:r w:rsidR="00AB3B66">
        <w:rPr>
          <w:lang w:val="en-US"/>
        </w:rPr>
        <w:t>diagram</w:t>
      </w:r>
      <w:r w:rsidR="00AB3B66" w:rsidRPr="00AB3B66">
        <w:t>.</w:t>
      </w:r>
    </w:p>
    <w:p w14:paraId="3C2488D6" w14:textId="77777777" w:rsidR="00AB3B66" w:rsidRPr="00797080" w:rsidRDefault="00AB3B66" w:rsidP="007F0DA4">
      <w:pPr>
        <w:jc w:val="both"/>
      </w:pPr>
    </w:p>
    <w:p w14:paraId="382DD013" w14:textId="4165228D" w:rsidR="007F0DA4" w:rsidRDefault="007F0DA4" w:rsidP="007F0DA4">
      <w:pPr>
        <w:pStyle w:val="Heading4"/>
        <w:jc w:val="both"/>
        <w:rPr>
          <w:rFonts w:ascii="Calibri Light" w:eastAsia="Calibri Light" w:hAnsi="Calibri Light" w:cs="Calibri Light"/>
        </w:rPr>
      </w:pPr>
      <w:r w:rsidRPr="16F09E4E">
        <w:rPr>
          <w:rFonts w:ascii="Calibri Light" w:eastAsia="Calibri Light" w:hAnsi="Calibri Light" w:cs="Calibri Light"/>
        </w:rPr>
        <w:lastRenderedPageBreak/>
        <w:t>3.1.</w:t>
      </w:r>
      <w:r w:rsidR="58A620B4" w:rsidRPr="58A620B4">
        <w:rPr>
          <w:rFonts w:ascii="Calibri Light" w:eastAsia="Calibri Light" w:hAnsi="Calibri Light" w:cs="Calibri Light"/>
        </w:rPr>
        <w:t>3</w:t>
      </w:r>
      <w:r w:rsidRPr="16F09E4E">
        <w:rPr>
          <w:rFonts w:ascii="Calibri Light" w:eastAsia="Calibri Light" w:hAnsi="Calibri Light" w:cs="Calibri Light"/>
        </w:rPr>
        <w:t>.5</w:t>
      </w:r>
      <w:r>
        <w:tab/>
      </w:r>
      <w:r w:rsidRPr="16F09E4E">
        <w:rPr>
          <w:rFonts w:ascii="Calibri Light" w:eastAsia="Calibri Light" w:hAnsi="Calibri Light" w:cs="Calibri Light"/>
        </w:rPr>
        <w:t>Αλληλουχία ενεργειών - επιθυμητή συμπεριφορά</w:t>
      </w:r>
    </w:p>
    <w:p w14:paraId="3DB5081C" w14:textId="743772BA" w:rsidR="00F33EF7" w:rsidRDefault="00F33EF7" w:rsidP="00286517">
      <w:pPr>
        <w:jc w:val="both"/>
      </w:pPr>
      <w:r>
        <w:t xml:space="preserve">Βήμα </w:t>
      </w:r>
      <w:r w:rsidR="00AB3B66" w:rsidRPr="00AB3B66">
        <w:t>1</w:t>
      </w:r>
      <w:r>
        <w:t>.</w:t>
      </w:r>
      <w:r w:rsidR="003F37FC" w:rsidRPr="00903E4E">
        <w:t xml:space="preserve"> </w:t>
      </w:r>
      <w:r w:rsidR="00903E4E">
        <w:t>Εισαγωγή δεδομένων εισόδου από τον χρήστη.</w:t>
      </w:r>
      <w:r w:rsidR="00AB3B66" w:rsidRPr="00AB3B66">
        <w:t xml:space="preserve"> </w:t>
      </w:r>
    </w:p>
    <w:p w14:paraId="0E394415" w14:textId="0D3E11A7" w:rsidR="00ED2B93" w:rsidRDefault="00ED2B93" w:rsidP="00286517">
      <w:pPr>
        <w:jc w:val="both"/>
      </w:pPr>
      <w:r>
        <w:t xml:space="preserve">Βήμα </w:t>
      </w:r>
      <w:r w:rsidRPr="00797080">
        <w:t>2</w:t>
      </w:r>
      <w:r>
        <w:t xml:space="preserve">. Έλεγχος σύνδεσης με </w:t>
      </w:r>
      <w:r w:rsidRPr="1C3619B1">
        <w:rPr>
          <w:lang w:val="en-US"/>
        </w:rPr>
        <w:t>back</w:t>
      </w:r>
      <w:r>
        <w:t xml:space="preserve"> </w:t>
      </w:r>
      <w:r w:rsidRPr="1C3619B1">
        <w:rPr>
          <w:lang w:val="en-US"/>
        </w:rPr>
        <w:t>end</w:t>
      </w:r>
      <w:r w:rsidRPr="00D4741F">
        <w:t xml:space="preserve"> σε περίπτωση σφάλματος: </w:t>
      </w:r>
      <w:r w:rsidRPr="1C3619B1">
        <w:rPr>
          <w:lang w:val="en-US"/>
        </w:rPr>
        <w:t>Internal</w:t>
      </w:r>
      <w:r w:rsidRPr="00D4741F">
        <w:t xml:space="preserve"> </w:t>
      </w:r>
      <w:r w:rsidRPr="1C3619B1">
        <w:rPr>
          <w:lang w:val="en-US"/>
        </w:rPr>
        <w:t>server</w:t>
      </w:r>
      <w:r w:rsidRPr="00D4741F">
        <w:t xml:space="preserve"> </w:t>
      </w:r>
      <w:r w:rsidRPr="1C3619B1">
        <w:rPr>
          <w:lang w:val="en-US"/>
        </w:rPr>
        <w:t>error</w:t>
      </w:r>
      <w:r w:rsidRPr="00D4741F">
        <w:t>.</w:t>
      </w:r>
    </w:p>
    <w:p w14:paraId="2137F755" w14:textId="0CEFFCDB" w:rsidR="0044714B" w:rsidRDefault="0044714B" w:rsidP="00286517">
      <w:pPr>
        <w:jc w:val="both"/>
      </w:pPr>
      <w:r>
        <w:t>Βήμα 3. Έλεγχος εγκυρότητας δεδομένων.</w:t>
      </w:r>
    </w:p>
    <w:p w14:paraId="202ECDDD" w14:textId="15587D3F" w:rsidR="00AB3B66" w:rsidRPr="00AB3B66" w:rsidRDefault="00AB3B66" w:rsidP="00286517">
      <w:pPr>
        <w:jc w:val="both"/>
      </w:pPr>
      <w:r>
        <w:t xml:space="preserve">Βήμα </w:t>
      </w:r>
      <w:r w:rsidR="0044714B">
        <w:t>4</w:t>
      </w:r>
      <w:r>
        <w:t>. Μετατροπή δεδομένων στην προκαθορισμένη μορφή της βάσης δεδομένων.</w:t>
      </w:r>
    </w:p>
    <w:p w14:paraId="11B78386" w14:textId="1785A056" w:rsidR="00AB3B66" w:rsidRPr="00AB3B66" w:rsidRDefault="00AB3B66" w:rsidP="00286517">
      <w:pPr>
        <w:jc w:val="both"/>
      </w:pPr>
      <w:r>
        <w:t xml:space="preserve">Βήμα </w:t>
      </w:r>
      <w:r w:rsidR="0044714B">
        <w:t>5</w:t>
      </w:r>
      <w:r>
        <w:t>. Υπολογισμός κατάλληλων δεδομένων προς απεικόνιση – παραγωγή διαγραμμάτων.</w:t>
      </w:r>
    </w:p>
    <w:p w14:paraId="595F072C" w14:textId="2B9E1D67" w:rsidR="00B2149C" w:rsidRDefault="00903E4E" w:rsidP="00286517">
      <w:pPr>
        <w:jc w:val="both"/>
      </w:pPr>
      <w:r>
        <w:t xml:space="preserve">Βήμα </w:t>
      </w:r>
      <w:r w:rsidR="0044714B">
        <w:t>6</w:t>
      </w:r>
      <w:r>
        <w:t xml:space="preserve">. </w:t>
      </w:r>
      <w:r w:rsidR="00CF4495">
        <w:t>Παρουσίαση δεδομένων εξόδων</w:t>
      </w:r>
      <w:r w:rsidR="00AB3B66">
        <w:t>.</w:t>
      </w:r>
    </w:p>
    <w:p w14:paraId="5648BA55" w14:textId="77777777" w:rsidR="00600E7B" w:rsidRDefault="00600E7B" w:rsidP="00600E7B">
      <w:pPr>
        <w:keepNext/>
        <w:jc w:val="both"/>
      </w:pPr>
      <w:r w:rsidRPr="00600E7B">
        <w:rPr>
          <w:noProof/>
        </w:rPr>
        <w:drawing>
          <wp:inline distT="0" distB="0" distL="0" distR="0" wp14:anchorId="2621EF77" wp14:editId="1705CAD8">
            <wp:extent cx="5380186" cy="531160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380186" cy="5311600"/>
                    </a:xfrm>
                    <a:prstGeom prst="rect">
                      <a:avLst/>
                    </a:prstGeom>
                  </pic:spPr>
                </pic:pic>
              </a:graphicData>
            </a:graphic>
          </wp:inline>
        </w:drawing>
      </w:r>
    </w:p>
    <w:p w14:paraId="6BDABA6D" w14:textId="21B5B41D" w:rsidR="00600E7B" w:rsidRPr="00ED2B93" w:rsidRDefault="00600E7B" w:rsidP="00600E7B">
      <w:pPr>
        <w:pStyle w:val="Caption"/>
        <w:jc w:val="center"/>
      </w:pPr>
      <w:r>
        <w:rPr>
          <w:lang w:val="en-US"/>
        </w:rPr>
        <w:t>Sequence Diagram</w:t>
      </w:r>
    </w:p>
    <w:p w14:paraId="345084A2" w14:textId="77777777" w:rsidR="00600E7B" w:rsidRDefault="00E234A4" w:rsidP="00600E7B">
      <w:pPr>
        <w:keepNext/>
        <w:jc w:val="center"/>
      </w:pPr>
      <w:r>
        <w:rPr>
          <w:noProof/>
        </w:rPr>
        <w:lastRenderedPageBreak/>
        <w:drawing>
          <wp:inline distT="0" distB="0" distL="0" distR="0" wp14:anchorId="0F39546C" wp14:editId="32EA82DD">
            <wp:extent cx="3358515" cy="8864600"/>
            <wp:effectExtent l="0" t="0" r="0" b="0"/>
            <wp:docPr id="10" name="Picture 10"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Δεν υπάρχει διαθέσιμη περιγραφ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8515" cy="8864600"/>
                    </a:xfrm>
                    <a:prstGeom prst="rect">
                      <a:avLst/>
                    </a:prstGeom>
                    <a:noFill/>
                    <a:ln>
                      <a:noFill/>
                    </a:ln>
                  </pic:spPr>
                </pic:pic>
              </a:graphicData>
            </a:graphic>
          </wp:inline>
        </w:drawing>
      </w:r>
    </w:p>
    <w:p w14:paraId="6B8914EF" w14:textId="7B8154C6" w:rsidR="007F0DA4" w:rsidRPr="00EB7BD9" w:rsidRDefault="00600E7B" w:rsidP="00600E7B">
      <w:pPr>
        <w:pStyle w:val="Caption"/>
        <w:jc w:val="center"/>
        <w:rPr>
          <w:lang w:val="en-US"/>
        </w:rPr>
      </w:pPr>
      <w:r>
        <w:rPr>
          <w:lang w:val="en-US"/>
        </w:rPr>
        <w:lastRenderedPageBreak/>
        <w:t>Activity Diagram</w:t>
      </w:r>
    </w:p>
    <w:p w14:paraId="48994646" w14:textId="6D593E15" w:rsidR="007F0DA4" w:rsidRDefault="007F0DA4" w:rsidP="007F0DA4">
      <w:pPr>
        <w:rPr>
          <w:rFonts w:ascii="Calibri" w:eastAsia="Calibri" w:hAnsi="Calibri" w:cs="Calibri"/>
          <w:color w:val="000000" w:themeColor="text1"/>
        </w:rPr>
      </w:pPr>
    </w:p>
    <w:p w14:paraId="3B29C425" w14:textId="05E4A6F8" w:rsidR="007F0DA4" w:rsidRPr="00797080" w:rsidRDefault="007F0DA4" w:rsidP="00AB3B66">
      <w:pPr>
        <w:pStyle w:val="Heading4"/>
        <w:rPr>
          <w:noProof/>
        </w:rPr>
      </w:pPr>
      <w:r w:rsidRPr="16F09E4E">
        <w:rPr>
          <w:rFonts w:ascii="Calibri Light" w:eastAsia="Calibri Light" w:hAnsi="Calibri Light" w:cs="Calibri Light"/>
        </w:rPr>
        <w:t>3.1.</w:t>
      </w:r>
      <w:r w:rsidR="14F40701" w:rsidRPr="14F40701">
        <w:rPr>
          <w:rFonts w:ascii="Calibri Light" w:eastAsia="Calibri Light" w:hAnsi="Calibri Light" w:cs="Calibri Light"/>
        </w:rPr>
        <w:t>3</w:t>
      </w:r>
      <w:r w:rsidRPr="16F09E4E">
        <w:rPr>
          <w:rFonts w:ascii="Calibri Light" w:eastAsia="Calibri Light" w:hAnsi="Calibri Light" w:cs="Calibri Light"/>
        </w:rPr>
        <w:t>.7</w:t>
      </w:r>
      <w:r>
        <w:tab/>
      </w:r>
      <w:r w:rsidRPr="16F09E4E">
        <w:rPr>
          <w:rFonts w:ascii="Calibri Light" w:eastAsia="Calibri Light" w:hAnsi="Calibri Light" w:cs="Calibri Light"/>
        </w:rPr>
        <w:t>Δεδομένα εξόδου</w:t>
      </w:r>
    </w:p>
    <w:p w14:paraId="6AF598AF" w14:textId="03AF892C" w:rsidR="00CF4495" w:rsidRDefault="00CF4495" w:rsidP="00CF4495">
      <w:r>
        <w:t>Τα δεδομένα εξόδου που θα παρουσιάζονται στο χρήστη</w:t>
      </w:r>
      <w:r w:rsidR="00AB3B66">
        <w:t xml:space="preserve"> είναι τα διαγράμματα. </w:t>
      </w:r>
    </w:p>
    <w:p w14:paraId="0946489A" w14:textId="3776184D" w:rsidR="001572CE" w:rsidRPr="001572CE" w:rsidRDefault="001572CE" w:rsidP="55977D48"/>
    <w:p w14:paraId="644D95D9" w14:textId="7745FCEA" w:rsidR="007F0DA4" w:rsidRDefault="55977D48" w:rsidP="007F0DA4">
      <w:pPr>
        <w:pStyle w:val="Heading4"/>
        <w:rPr>
          <w:rFonts w:ascii="Calibri Light" w:eastAsia="Calibri Light" w:hAnsi="Calibri Light" w:cs="Calibri Light"/>
        </w:rPr>
      </w:pPr>
      <w:r w:rsidRPr="55977D48">
        <w:rPr>
          <w:rFonts w:ascii="Calibri Light" w:eastAsia="Calibri Light" w:hAnsi="Calibri Light" w:cs="Calibri Light"/>
        </w:rPr>
        <w:t>3.1.3.8</w:t>
      </w:r>
      <w:r w:rsidR="007F0DA4">
        <w:tab/>
      </w:r>
      <w:r w:rsidRPr="55977D48">
        <w:rPr>
          <w:rFonts w:ascii="Calibri Light" w:eastAsia="Calibri Light" w:hAnsi="Calibri Light" w:cs="Calibri Light"/>
        </w:rPr>
        <w:t xml:space="preserve">Παρατηρήσεις </w:t>
      </w:r>
    </w:p>
    <w:p w14:paraId="503DCCD0" w14:textId="07831CC9" w:rsidR="55977D48" w:rsidRDefault="1C3619B1" w:rsidP="55977D48">
      <w:r>
        <w:t>Ν/Α</w:t>
      </w:r>
    </w:p>
    <w:p w14:paraId="13E2BC4B" w14:textId="7D647D1F" w:rsidR="006A477D" w:rsidRDefault="00B06076" w:rsidP="00CF5C9E">
      <w:pPr>
        <w:pStyle w:val="Heading2"/>
      </w:pPr>
      <w:r>
        <w:t>3.</w:t>
      </w:r>
      <w:r w:rsidR="007D429D">
        <w:t>2</w:t>
      </w:r>
      <w:r w:rsidR="006A477D">
        <w:tab/>
      </w:r>
      <w:r w:rsidR="00BB1882">
        <w:t>Απαιτήσεις επιδόσεων</w:t>
      </w:r>
    </w:p>
    <w:p w14:paraId="350E63D0" w14:textId="1E0DB27C" w:rsidR="00F04A86" w:rsidRPr="0091283B" w:rsidRDefault="55977D48" w:rsidP="55977D48">
      <w:pPr>
        <w:jc w:val="both"/>
      </w:pPr>
      <w:r>
        <w:t xml:space="preserve">Το λογισμικό οφείλει να είναι σε θέση να εξυπηρετήσει τους χρήστες που επιθυμούν να το αξιοποιήσουν. Συγκεκριμένα, απαιτείται η καταχώρηση των δεδομένων των οδηγών που θα σταλθούν από τους </w:t>
      </w:r>
      <w:r w:rsidRPr="55977D48">
        <w:rPr>
          <w:lang w:val="en-US"/>
        </w:rPr>
        <w:t>operators</w:t>
      </w:r>
      <w:r>
        <w:t xml:space="preserve"> καθώς και η εξυπηρέτηση των αιτημάτων των </w:t>
      </w:r>
      <w:r w:rsidRPr="55977D48">
        <w:rPr>
          <w:lang w:val="en-US"/>
        </w:rPr>
        <w:t>transportation</w:t>
      </w:r>
      <w:r>
        <w:t xml:space="preserve"> </w:t>
      </w:r>
      <w:r w:rsidRPr="55977D48">
        <w:rPr>
          <w:lang w:val="en-US"/>
        </w:rPr>
        <w:t>authorities</w:t>
      </w:r>
      <w:r>
        <w:t xml:space="preserve"> στο </w:t>
      </w:r>
      <w:r w:rsidRPr="55977D48">
        <w:rPr>
          <w:lang w:val="en-US"/>
        </w:rPr>
        <w:t>web</w:t>
      </w:r>
      <w:r>
        <w:t xml:space="preserve"> </w:t>
      </w:r>
      <w:r w:rsidRPr="55977D48">
        <w:rPr>
          <w:lang w:val="en-US"/>
        </w:rPr>
        <w:t>browser</w:t>
      </w:r>
      <w:r>
        <w:t xml:space="preserve">. Ο χρόνος αναμονής για </w:t>
      </w:r>
      <w:r w:rsidRPr="55977D48">
        <w:rPr>
          <w:lang w:val="en-US"/>
        </w:rPr>
        <w:t>log</w:t>
      </w:r>
      <w:r>
        <w:t xml:space="preserve"> </w:t>
      </w:r>
      <w:r w:rsidRPr="55977D48">
        <w:rPr>
          <w:lang w:val="en-US"/>
        </w:rPr>
        <w:t>in</w:t>
      </w:r>
      <w:r>
        <w:t xml:space="preserve"> στο λογισμικό δε θα πρέπει να ξεπερνάει τα 2 δευτερόλεπτα, ενώ η φόρτωση των ζητούμενων απεικονίσεων δεδομένων δε θα πρέπει να ξεπερνάει τα 3 δευτερόλεπτα.</w:t>
      </w:r>
    </w:p>
    <w:p w14:paraId="4A1ACB0A" w14:textId="702A8870" w:rsidR="00A07890" w:rsidRDefault="360B0D9B" w:rsidP="00CF5C9E">
      <w:pPr>
        <w:pStyle w:val="Heading2"/>
      </w:pPr>
      <w:r>
        <w:t>3.3</w:t>
      </w:r>
      <w:r w:rsidR="006A477D">
        <w:tab/>
      </w:r>
      <w:r>
        <w:t>Απαιτήσεις οργάνωσης δεδομένων</w:t>
      </w:r>
    </w:p>
    <w:p w14:paraId="7A0B4706" w14:textId="3FEE22DB" w:rsidR="360B0D9B" w:rsidRDefault="360B0D9B" w:rsidP="360B0D9B">
      <w:proofErr w:type="spellStart"/>
      <w:r>
        <w:t>Relational</w:t>
      </w:r>
      <w:proofErr w:type="spellEnd"/>
      <w:r>
        <w:t xml:space="preserve"> - Διάγραμμα</w:t>
      </w:r>
    </w:p>
    <w:p w14:paraId="39D1665A" w14:textId="3C49F75A" w:rsidR="360B0D9B" w:rsidRDefault="360B0D9B" w:rsidP="360B0D9B">
      <w:r>
        <w:rPr>
          <w:noProof/>
        </w:rPr>
        <w:drawing>
          <wp:inline distT="0" distB="0" distL="0" distR="0" wp14:anchorId="24993EB0" wp14:editId="22AB4342">
            <wp:extent cx="4572000" cy="3067050"/>
            <wp:effectExtent l="0" t="0" r="0" b="0"/>
            <wp:docPr id="1634723683" name="Picture 163472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249D0B3A" w14:textId="6CBCCD0B" w:rsidR="00F04A86" w:rsidRDefault="55977D48" w:rsidP="00AB3B66">
      <w:pPr>
        <w:jc w:val="both"/>
      </w:pPr>
      <w:r>
        <w:t>Αναλόγως με το ποιος χρησιμοποιεί το λογισμικό μας, επιτρέπεται πρόσβαση σε διαφορετικά δεδομένα. Συγκεκριμένα,</w:t>
      </w:r>
      <w:r w:rsidR="00AB3B66">
        <w:t xml:space="preserve"> </w:t>
      </w:r>
      <w:r>
        <w:t xml:space="preserve">τα αναλυτικά δεδομένα των χρεώσεων και των κινήσεων είναι διαθέσιμα μόνο στους διαχειριστές της πλατφόρμας. Παράλληλα, πρόσβαση στις απεικονίσεις κινήσεων επιτρέπεται μόνο στα </w:t>
      </w:r>
      <w:r w:rsidRPr="55977D48">
        <w:rPr>
          <w:lang w:val="en-US"/>
        </w:rPr>
        <w:t>transportation</w:t>
      </w:r>
      <w:r>
        <w:t xml:space="preserve"> </w:t>
      </w:r>
      <w:r w:rsidRPr="55977D48">
        <w:rPr>
          <w:lang w:val="en-US"/>
        </w:rPr>
        <w:t>authorities</w:t>
      </w:r>
      <w:r>
        <w:t xml:space="preserve">, όχι ωστόσο στα αναλυτικά δεδομένα κινήσεων. Ομοίως και για τις τράπεζες, οι οποίες θα </w:t>
      </w:r>
      <w:r>
        <w:lastRenderedPageBreak/>
        <w:t>έχουν πρόσβαση στις συνολικές τελικές χρεώσεις μεταξύ των εταιριών, όχι όμως στα αναλυτικά δεδομένα χρεώσεων.</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922C6C">
      <w:pPr>
        <w:pStyle w:val="Heading3"/>
        <w:jc w:val="both"/>
      </w:pPr>
      <w:r>
        <w:t>3.</w:t>
      </w:r>
      <w:r w:rsidR="007D429D">
        <w:t>5</w:t>
      </w:r>
      <w:r>
        <w:t>.1</w:t>
      </w:r>
      <w:r>
        <w:tab/>
        <w:t>Απαιτήσεις διαθεσιμότητας λογισμικού</w:t>
      </w:r>
    </w:p>
    <w:p w14:paraId="1D0AD8F9" w14:textId="070194E1" w:rsidR="1E973CAF" w:rsidRDefault="05550922" w:rsidP="00922C6C">
      <w:pPr>
        <w:jc w:val="both"/>
      </w:pPr>
      <w:r>
        <w:t xml:space="preserve">Το λογισμικό είναι επιθυμητό να είναι διαθέσιμο οποιαδήποτε ώρα της ημέρας για τις εταιρίες αυτοκινητοδρόμων και το υπουργείο μεταφοράς, ενώ για τις τράπεζες συναλλαγές θα έχει προκαθοριστεί μια συγκεκριμένη ώρα μεταξύ των εταιριών.   </w:t>
      </w:r>
    </w:p>
    <w:p w14:paraId="14E02987" w14:textId="271F3C03" w:rsidR="476CF0A3" w:rsidRDefault="55977D48" w:rsidP="00922C6C">
      <w:pPr>
        <w:jc w:val="both"/>
      </w:pPr>
      <w:r>
        <w:t>Σε περίπτωση που δεν είναι δυνατή η σύνδεση του λογισμικού με την βάση δεδομένων τότε χρειάζονται να αποθηκεύονται τα δεδομένα σε τοπικό σύστημα αποθήκευσης καθώς και να υπάρχουν αντίγραφα της ήδη κατάστασης της βάσης δεδομένων.</w:t>
      </w:r>
    </w:p>
    <w:p w14:paraId="0445A25F" w14:textId="77777777" w:rsidR="00F04A86" w:rsidRDefault="00F04A86" w:rsidP="00F04A86"/>
    <w:p w14:paraId="056D675A" w14:textId="0277A7EB" w:rsidR="007F0679" w:rsidRDefault="007F0679" w:rsidP="00CF5C9E">
      <w:pPr>
        <w:pStyle w:val="Heading3"/>
      </w:pPr>
      <w:r>
        <w:t>3.</w:t>
      </w:r>
      <w:r w:rsidR="007D429D">
        <w:t>5</w:t>
      </w:r>
      <w:r>
        <w:t>.2</w:t>
      </w:r>
      <w:r>
        <w:tab/>
      </w:r>
      <w:r w:rsidR="00D37DF4">
        <w:t>Απαιτήσεις ασφάλειας</w:t>
      </w:r>
    </w:p>
    <w:p w14:paraId="2F8DDD94" w14:textId="288AD16F" w:rsidR="00821D26" w:rsidRPr="00A50F01" w:rsidRDefault="55977D48" w:rsidP="00286517">
      <w:pPr>
        <w:jc w:val="both"/>
      </w:pPr>
      <w:r>
        <w:t xml:space="preserve">Μέσω του λογισμικού μας είναι απαραίτητο να εξασφαλίζεται η ασφάλεια των δεδομένων των κινήσεων και εξόδων που στέλνονται από τα διόδια, σύμφωνα με το πρωτόκολλο </w:t>
      </w:r>
      <w:r w:rsidRPr="55977D48">
        <w:rPr>
          <w:lang w:val="en-US"/>
        </w:rPr>
        <w:t>HTTPS</w:t>
      </w:r>
      <w:r>
        <w:t xml:space="preserve">. </w:t>
      </w:r>
    </w:p>
    <w:p w14:paraId="036AE18F" w14:textId="77777777" w:rsidR="00FE7A3C" w:rsidRPr="00C87106" w:rsidRDefault="00FE7A3C" w:rsidP="00C87106"/>
    <w:sectPr w:rsidR="00FE7A3C" w:rsidRPr="00C87106" w:rsidSect="00383D14">
      <w:headerReference w:type="even" r:id="rId17"/>
      <w:headerReference w:type="default" r:id="rId18"/>
      <w:footerReference w:type="even" r:id="rId19"/>
      <w:footerReference w:type="default" r:id="rId20"/>
      <w:headerReference w:type="first"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76A6" w14:textId="77777777" w:rsidR="002E36E0" w:rsidRDefault="002E36E0" w:rsidP="00651715">
      <w:pPr>
        <w:spacing w:before="0"/>
      </w:pPr>
      <w:r>
        <w:separator/>
      </w:r>
    </w:p>
  </w:endnote>
  <w:endnote w:type="continuationSeparator" w:id="0">
    <w:p w14:paraId="3387C60B" w14:textId="77777777" w:rsidR="002E36E0" w:rsidRDefault="002E36E0" w:rsidP="00651715">
      <w:pPr>
        <w:spacing w:before="0"/>
      </w:pPr>
      <w:r>
        <w:continuationSeparator/>
      </w:r>
    </w:p>
  </w:endnote>
  <w:endnote w:type="continuationNotice" w:id="1">
    <w:p w14:paraId="7FC9424E" w14:textId="77777777" w:rsidR="002E36E0" w:rsidRDefault="002E36E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BC22" w14:textId="77777777" w:rsidR="00390EC1" w:rsidRDefault="00390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5E29E29D"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E7D3" w14:textId="77777777" w:rsidR="00390EC1" w:rsidRDefault="0039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0042" w14:textId="77777777" w:rsidR="002E36E0" w:rsidRDefault="002E36E0" w:rsidP="00651715">
      <w:pPr>
        <w:spacing w:before="0"/>
      </w:pPr>
      <w:r>
        <w:separator/>
      </w:r>
    </w:p>
  </w:footnote>
  <w:footnote w:type="continuationSeparator" w:id="0">
    <w:p w14:paraId="5886B0BD" w14:textId="77777777" w:rsidR="002E36E0" w:rsidRDefault="002E36E0" w:rsidP="00651715">
      <w:pPr>
        <w:spacing w:before="0"/>
      </w:pPr>
      <w:r>
        <w:continuationSeparator/>
      </w:r>
    </w:p>
  </w:footnote>
  <w:footnote w:type="continuationNotice" w:id="1">
    <w:p w14:paraId="571C4E5F" w14:textId="77777777" w:rsidR="002E36E0" w:rsidRDefault="002E36E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1F63" w14:textId="77777777" w:rsidR="00390EC1" w:rsidRDefault="00390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6058" w14:textId="77777777" w:rsidR="00390EC1" w:rsidRDefault="00390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E43D" w14:textId="77777777" w:rsidR="00390EC1" w:rsidRDefault="0039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EB7"/>
    <w:multiLevelType w:val="hybridMultilevel"/>
    <w:tmpl w:val="FFFFFFFF"/>
    <w:lvl w:ilvl="0" w:tplc="8238098C">
      <w:start w:val="1"/>
      <w:numFmt w:val="bullet"/>
      <w:lvlText w:val=""/>
      <w:lvlJc w:val="left"/>
      <w:pPr>
        <w:ind w:left="720" w:hanging="360"/>
      </w:pPr>
      <w:rPr>
        <w:rFonts w:ascii="Symbol" w:hAnsi="Symbol" w:hint="default"/>
      </w:rPr>
    </w:lvl>
    <w:lvl w:ilvl="1" w:tplc="8C24D8E2">
      <w:start w:val="1"/>
      <w:numFmt w:val="bullet"/>
      <w:lvlText w:val="o"/>
      <w:lvlJc w:val="left"/>
      <w:pPr>
        <w:ind w:left="1440" w:hanging="360"/>
      </w:pPr>
      <w:rPr>
        <w:rFonts w:ascii="Courier New" w:hAnsi="Courier New" w:hint="default"/>
      </w:rPr>
    </w:lvl>
    <w:lvl w:ilvl="2" w:tplc="0DCA798C">
      <w:start w:val="1"/>
      <w:numFmt w:val="bullet"/>
      <w:lvlText w:val=""/>
      <w:lvlJc w:val="left"/>
      <w:pPr>
        <w:ind w:left="2160" w:hanging="360"/>
      </w:pPr>
      <w:rPr>
        <w:rFonts w:ascii="Wingdings" w:hAnsi="Wingdings" w:hint="default"/>
      </w:rPr>
    </w:lvl>
    <w:lvl w:ilvl="3" w:tplc="7A627DE8">
      <w:start w:val="1"/>
      <w:numFmt w:val="bullet"/>
      <w:lvlText w:val=""/>
      <w:lvlJc w:val="left"/>
      <w:pPr>
        <w:ind w:left="2880" w:hanging="360"/>
      </w:pPr>
      <w:rPr>
        <w:rFonts w:ascii="Symbol" w:hAnsi="Symbol" w:hint="default"/>
      </w:rPr>
    </w:lvl>
    <w:lvl w:ilvl="4" w:tplc="8DD21684">
      <w:start w:val="1"/>
      <w:numFmt w:val="bullet"/>
      <w:lvlText w:val="o"/>
      <w:lvlJc w:val="left"/>
      <w:pPr>
        <w:ind w:left="3600" w:hanging="360"/>
      </w:pPr>
      <w:rPr>
        <w:rFonts w:ascii="Courier New" w:hAnsi="Courier New" w:hint="default"/>
      </w:rPr>
    </w:lvl>
    <w:lvl w:ilvl="5" w:tplc="14B241FC">
      <w:start w:val="1"/>
      <w:numFmt w:val="bullet"/>
      <w:lvlText w:val=""/>
      <w:lvlJc w:val="left"/>
      <w:pPr>
        <w:ind w:left="4320" w:hanging="360"/>
      </w:pPr>
      <w:rPr>
        <w:rFonts w:ascii="Wingdings" w:hAnsi="Wingdings" w:hint="default"/>
      </w:rPr>
    </w:lvl>
    <w:lvl w:ilvl="6" w:tplc="B07281B2">
      <w:start w:val="1"/>
      <w:numFmt w:val="bullet"/>
      <w:lvlText w:val=""/>
      <w:lvlJc w:val="left"/>
      <w:pPr>
        <w:ind w:left="5040" w:hanging="360"/>
      </w:pPr>
      <w:rPr>
        <w:rFonts w:ascii="Symbol" w:hAnsi="Symbol" w:hint="default"/>
      </w:rPr>
    </w:lvl>
    <w:lvl w:ilvl="7" w:tplc="F35A86AC">
      <w:start w:val="1"/>
      <w:numFmt w:val="bullet"/>
      <w:lvlText w:val="o"/>
      <w:lvlJc w:val="left"/>
      <w:pPr>
        <w:ind w:left="5760" w:hanging="360"/>
      </w:pPr>
      <w:rPr>
        <w:rFonts w:ascii="Courier New" w:hAnsi="Courier New" w:hint="default"/>
      </w:rPr>
    </w:lvl>
    <w:lvl w:ilvl="8" w:tplc="0FFA67A0">
      <w:start w:val="1"/>
      <w:numFmt w:val="bullet"/>
      <w:lvlText w:val=""/>
      <w:lvlJc w:val="left"/>
      <w:pPr>
        <w:ind w:left="6480" w:hanging="360"/>
      </w:pPr>
      <w:rPr>
        <w:rFonts w:ascii="Wingdings" w:hAnsi="Wingdings" w:hint="default"/>
      </w:rPr>
    </w:lvl>
  </w:abstractNum>
  <w:abstractNum w:abstractNumId="1" w15:restartNumberingAfterBreak="0">
    <w:nsid w:val="03F91AFB"/>
    <w:multiLevelType w:val="hybridMultilevel"/>
    <w:tmpl w:val="A978FD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03548F"/>
    <w:multiLevelType w:val="hybridMultilevel"/>
    <w:tmpl w:val="8EA015A0"/>
    <w:lvl w:ilvl="0" w:tplc="E7C0389C">
      <w:start w:val="1"/>
      <w:numFmt w:val="decimal"/>
      <w:lvlText w:val="%1."/>
      <w:lvlJc w:val="left"/>
      <w:pPr>
        <w:ind w:left="720" w:hanging="360"/>
      </w:pPr>
    </w:lvl>
    <w:lvl w:ilvl="1" w:tplc="1D1E8CFC">
      <w:start w:val="1"/>
      <w:numFmt w:val="lowerLetter"/>
      <w:lvlText w:val="%2."/>
      <w:lvlJc w:val="left"/>
      <w:pPr>
        <w:ind w:left="1440" w:hanging="360"/>
      </w:pPr>
    </w:lvl>
    <w:lvl w:ilvl="2" w:tplc="0DCA674A">
      <w:start w:val="1"/>
      <w:numFmt w:val="lowerRoman"/>
      <w:lvlText w:val="%3."/>
      <w:lvlJc w:val="right"/>
      <w:pPr>
        <w:ind w:left="2160" w:hanging="180"/>
      </w:pPr>
    </w:lvl>
    <w:lvl w:ilvl="3" w:tplc="EF08908A">
      <w:start w:val="1"/>
      <w:numFmt w:val="decimal"/>
      <w:lvlText w:val="%4."/>
      <w:lvlJc w:val="left"/>
      <w:pPr>
        <w:ind w:left="2880" w:hanging="360"/>
      </w:pPr>
    </w:lvl>
    <w:lvl w:ilvl="4" w:tplc="9BAA3024">
      <w:start w:val="1"/>
      <w:numFmt w:val="lowerLetter"/>
      <w:lvlText w:val="%5."/>
      <w:lvlJc w:val="left"/>
      <w:pPr>
        <w:ind w:left="3600" w:hanging="360"/>
      </w:pPr>
    </w:lvl>
    <w:lvl w:ilvl="5" w:tplc="358A81C8">
      <w:start w:val="1"/>
      <w:numFmt w:val="lowerRoman"/>
      <w:lvlText w:val="%6."/>
      <w:lvlJc w:val="right"/>
      <w:pPr>
        <w:ind w:left="4320" w:hanging="180"/>
      </w:pPr>
    </w:lvl>
    <w:lvl w:ilvl="6" w:tplc="79CAB362">
      <w:start w:val="1"/>
      <w:numFmt w:val="decimal"/>
      <w:lvlText w:val="%7."/>
      <w:lvlJc w:val="left"/>
      <w:pPr>
        <w:ind w:left="5040" w:hanging="360"/>
      </w:pPr>
    </w:lvl>
    <w:lvl w:ilvl="7" w:tplc="47FCE9F8">
      <w:start w:val="1"/>
      <w:numFmt w:val="lowerLetter"/>
      <w:lvlText w:val="%8."/>
      <w:lvlJc w:val="left"/>
      <w:pPr>
        <w:ind w:left="5760" w:hanging="360"/>
      </w:pPr>
    </w:lvl>
    <w:lvl w:ilvl="8" w:tplc="51721408">
      <w:start w:val="1"/>
      <w:numFmt w:val="lowerRoman"/>
      <w:lvlText w:val="%9."/>
      <w:lvlJc w:val="right"/>
      <w:pPr>
        <w:ind w:left="6480" w:hanging="180"/>
      </w:pPr>
    </w:lvl>
  </w:abstractNum>
  <w:abstractNum w:abstractNumId="3"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585E2B"/>
    <w:multiLevelType w:val="hybridMultilevel"/>
    <w:tmpl w:val="FFFFFFFF"/>
    <w:lvl w:ilvl="0" w:tplc="D608AD8C">
      <w:start w:val="1"/>
      <w:numFmt w:val="bullet"/>
      <w:lvlText w:val=""/>
      <w:lvlJc w:val="left"/>
      <w:pPr>
        <w:ind w:left="720" w:hanging="360"/>
      </w:pPr>
      <w:rPr>
        <w:rFonts w:ascii="Symbol" w:hAnsi="Symbol" w:hint="default"/>
      </w:rPr>
    </w:lvl>
    <w:lvl w:ilvl="1" w:tplc="49A0D70C">
      <w:start w:val="1"/>
      <w:numFmt w:val="bullet"/>
      <w:lvlText w:val="o"/>
      <w:lvlJc w:val="left"/>
      <w:pPr>
        <w:ind w:left="1440" w:hanging="360"/>
      </w:pPr>
      <w:rPr>
        <w:rFonts w:ascii="Courier New" w:hAnsi="Courier New" w:hint="default"/>
      </w:rPr>
    </w:lvl>
    <w:lvl w:ilvl="2" w:tplc="7AC2D85A">
      <w:start w:val="1"/>
      <w:numFmt w:val="bullet"/>
      <w:lvlText w:val=""/>
      <w:lvlJc w:val="left"/>
      <w:pPr>
        <w:ind w:left="2160" w:hanging="360"/>
      </w:pPr>
      <w:rPr>
        <w:rFonts w:ascii="Wingdings" w:hAnsi="Wingdings" w:hint="default"/>
      </w:rPr>
    </w:lvl>
    <w:lvl w:ilvl="3" w:tplc="A86827AC">
      <w:start w:val="1"/>
      <w:numFmt w:val="bullet"/>
      <w:lvlText w:val=""/>
      <w:lvlJc w:val="left"/>
      <w:pPr>
        <w:ind w:left="2880" w:hanging="360"/>
      </w:pPr>
      <w:rPr>
        <w:rFonts w:ascii="Symbol" w:hAnsi="Symbol" w:hint="default"/>
      </w:rPr>
    </w:lvl>
    <w:lvl w:ilvl="4" w:tplc="51CC7774">
      <w:start w:val="1"/>
      <w:numFmt w:val="bullet"/>
      <w:lvlText w:val="o"/>
      <w:lvlJc w:val="left"/>
      <w:pPr>
        <w:ind w:left="3600" w:hanging="360"/>
      </w:pPr>
      <w:rPr>
        <w:rFonts w:ascii="Courier New" w:hAnsi="Courier New" w:hint="default"/>
      </w:rPr>
    </w:lvl>
    <w:lvl w:ilvl="5" w:tplc="088EAE80">
      <w:start w:val="1"/>
      <w:numFmt w:val="bullet"/>
      <w:lvlText w:val=""/>
      <w:lvlJc w:val="left"/>
      <w:pPr>
        <w:ind w:left="4320" w:hanging="360"/>
      </w:pPr>
      <w:rPr>
        <w:rFonts w:ascii="Wingdings" w:hAnsi="Wingdings" w:hint="default"/>
      </w:rPr>
    </w:lvl>
    <w:lvl w:ilvl="6" w:tplc="19C8683C">
      <w:start w:val="1"/>
      <w:numFmt w:val="bullet"/>
      <w:lvlText w:val=""/>
      <w:lvlJc w:val="left"/>
      <w:pPr>
        <w:ind w:left="5040" w:hanging="360"/>
      </w:pPr>
      <w:rPr>
        <w:rFonts w:ascii="Symbol" w:hAnsi="Symbol" w:hint="default"/>
      </w:rPr>
    </w:lvl>
    <w:lvl w:ilvl="7" w:tplc="43F8093C">
      <w:start w:val="1"/>
      <w:numFmt w:val="bullet"/>
      <w:lvlText w:val="o"/>
      <w:lvlJc w:val="left"/>
      <w:pPr>
        <w:ind w:left="5760" w:hanging="360"/>
      </w:pPr>
      <w:rPr>
        <w:rFonts w:ascii="Courier New" w:hAnsi="Courier New" w:hint="default"/>
      </w:rPr>
    </w:lvl>
    <w:lvl w:ilvl="8" w:tplc="B8FE6AA4">
      <w:start w:val="1"/>
      <w:numFmt w:val="bullet"/>
      <w:lvlText w:val=""/>
      <w:lvlJc w:val="left"/>
      <w:pPr>
        <w:ind w:left="6480" w:hanging="360"/>
      </w:pPr>
      <w:rPr>
        <w:rFonts w:ascii="Wingdings" w:hAnsi="Wingdings" w:hint="default"/>
      </w:rPr>
    </w:lvl>
  </w:abstractNum>
  <w:abstractNum w:abstractNumId="6" w15:restartNumberingAfterBreak="0">
    <w:nsid w:val="1EED1754"/>
    <w:multiLevelType w:val="hybridMultilevel"/>
    <w:tmpl w:val="FFFFFFFF"/>
    <w:lvl w:ilvl="0" w:tplc="65CA5166">
      <w:start w:val="1"/>
      <w:numFmt w:val="bullet"/>
      <w:lvlText w:val=""/>
      <w:lvlJc w:val="left"/>
      <w:pPr>
        <w:ind w:left="720" w:hanging="360"/>
      </w:pPr>
      <w:rPr>
        <w:rFonts w:ascii="Symbol" w:hAnsi="Symbol" w:hint="default"/>
      </w:rPr>
    </w:lvl>
    <w:lvl w:ilvl="1" w:tplc="2AC8BD8E">
      <w:start w:val="1"/>
      <w:numFmt w:val="bullet"/>
      <w:lvlText w:val="o"/>
      <w:lvlJc w:val="left"/>
      <w:pPr>
        <w:ind w:left="1440" w:hanging="360"/>
      </w:pPr>
      <w:rPr>
        <w:rFonts w:ascii="Courier New" w:hAnsi="Courier New" w:hint="default"/>
      </w:rPr>
    </w:lvl>
    <w:lvl w:ilvl="2" w:tplc="9E1C2F80">
      <w:start w:val="1"/>
      <w:numFmt w:val="bullet"/>
      <w:lvlText w:val=""/>
      <w:lvlJc w:val="left"/>
      <w:pPr>
        <w:ind w:left="2160" w:hanging="360"/>
      </w:pPr>
      <w:rPr>
        <w:rFonts w:ascii="Wingdings" w:hAnsi="Wingdings" w:hint="default"/>
      </w:rPr>
    </w:lvl>
    <w:lvl w:ilvl="3" w:tplc="B9AC6A56">
      <w:start w:val="1"/>
      <w:numFmt w:val="bullet"/>
      <w:lvlText w:val=""/>
      <w:lvlJc w:val="left"/>
      <w:pPr>
        <w:ind w:left="2880" w:hanging="360"/>
      </w:pPr>
      <w:rPr>
        <w:rFonts w:ascii="Symbol" w:hAnsi="Symbol" w:hint="default"/>
      </w:rPr>
    </w:lvl>
    <w:lvl w:ilvl="4" w:tplc="0270BBC2">
      <w:start w:val="1"/>
      <w:numFmt w:val="bullet"/>
      <w:lvlText w:val="o"/>
      <w:lvlJc w:val="left"/>
      <w:pPr>
        <w:ind w:left="3600" w:hanging="360"/>
      </w:pPr>
      <w:rPr>
        <w:rFonts w:ascii="Courier New" w:hAnsi="Courier New" w:hint="default"/>
      </w:rPr>
    </w:lvl>
    <w:lvl w:ilvl="5" w:tplc="75DAD232">
      <w:start w:val="1"/>
      <w:numFmt w:val="bullet"/>
      <w:lvlText w:val=""/>
      <w:lvlJc w:val="left"/>
      <w:pPr>
        <w:ind w:left="4320" w:hanging="360"/>
      </w:pPr>
      <w:rPr>
        <w:rFonts w:ascii="Wingdings" w:hAnsi="Wingdings" w:hint="default"/>
      </w:rPr>
    </w:lvl>
    <w:lvl w:ilvl="6" w:tplc="6FEE9D0A">
      <w:start w:val="1"/>
      <w:numFmt w:val="bullet"/>
      <w:lvlText w:val=""/>
      <w:lvlJc w:val="left"/>
      <w:pPr>
        <w:ind w:left="5040" w:hanging="360"/>
      </w:pPr>
      <w:rPr>
        <w:rFonts w:ascii="Symbol" w:hAnsi="Symbol" w:hint="default"/>
      </w:rPr>
    </w:lvl>
    <w:lvl w:ilvl="7" w:tplc="13D40B3A">
      <w:start w:val="1"/>
      <w:numFmt w:val="bullet"/>
      <w:lvlText w:val="o"/>
      <w:lvlJc w:val="left"/>
      <w:pPr>
        <w:ind w:left="5760" w:hanging="360"/>
      </w:pPr>
      <w:rPr>
        <w:rFonts w:ascii="Courier New" w:hAnsi="Courier New" w:hint="default"/>
      </w:rPr>
    </w:lvl>
    <w:lvl w:ilvl="8" w:tplc="FB0A4142">
      <w:start w:val="1"/>
      <w:numFmt w:val="bullet"/>
      <w:lvlText w:val=""/>
      <w:lvlJc w:val="left"/>
      <w:pPr>
        <w:ind w:left="6480" w:hanging="360"/>
      </w:pPr>
      <w:rPr>
        <w:rFonts w:ascii="Wingdings" w:hAnsi="Wingdings" w:hint="default"/>
      </w:rPr>
    </w:lvl>
  </w:abstractNum>
  <w:abstractNum w:abstractNumId="7"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EE3700"/>
    <w:multiLevelType w:val="hybridMultilevel"/>
    <w:tmpl w:val="FFFFFFFF"/>
    <w:lvl w:ilvl="0" w:tplc="940405E4">
      <w:start w:val="1"/>
      <w:numFmt w:val="bullet"/>
      <w:lvlText w:val=""/>
      <w:lvlJc w:val="left"/>
      <w:pPr>
        <w:ind w:left="720" w:hanging="360"/>
      </w:pPr>
      <w:rPr>
        <w:rFonts w:ascii="Symbol" w:hAnsi="Symbol" w:hint="default"/>
      </w:rPr>
    </w:lvl>
    <w:lvl w:ilvl="1" w:tplc="4B06803E">
      <w:start w:val="1"/>
      <w:numFmt w:val="bullet"/>
      <w:lvlText w:val="o"/>
      <w:lvlJc w:val="left"/>
      <w:pPr>
        <w:ind w:left="1440" w:hanging="360"/>
      </w:pPr>
      <w:rPr>
        <w:rFonts w:ascii="Courier New" w:hAnsi="Courier New" w:hint="default"/>
      </w:rPr>
    </w:lvl>
    <w:lvl w:ilvl="2" w:tplc="6AD4B704">
      <w:start w:val="1"/>
      <w:numFmt w:val="bullet"/>
      <w:lvlText w:val=""/>
      <w:lvlJc w:val="left"/>
      <w:pPr>
        <w:ind w:left="2160" w:hanging="360"/>
      </w:pPr>
      <w:rPr>
        <w:rFonts w:ascii="Wingdings" w:hAnsi="Wingdings" w:hint="default"/>
      </w:rPr>
    </w:lvl>
    <w:lvl w:ilvl="3" w:tplc="97A66692">
      <w:start w:val="1"/>
      <w:numFmt w:val="bullet"/>
      <w:lvlText w:val=""/>
      <w:lvlJc w:val="left"/>
      <w:pPr>
        <w:ind w:left="2880" w:hanging="360"/>
      </w:pPr>
      <w:rPr>
        <w:rFonts w:ascii="Symbol" w:hAnsi="Symbol" w:hint="default"/>
      </w:rPr>
    </w:lvl>
    <w:lvl w:ilvl="4" w:tplc="49FE0760">
      <w:start w:val="1"/>
      <w:numFmt w:val="bullet"/>
      <w:lvlText w:val="o"/>
      <w:lvlJc w:val="left"/>
      <w:pPr>
        <w:ind w:left="3600" w:hanging="360"/>
      </w:pPr>
      <w:rPr>
        <w:rFonts w:ascii="Courier New" w:hAnsi="Courier New" w:hint="default"/>
      </w:rPr>
    </w:lvl>
    <w:lvl w:ilvl="5" w:tplc="2D0C6FC4">
      <w:start w:val="1"/>
      <w:numFmt w:val="bullet"/>
      <w:lvlText w:val=""/>
      <w:lvlJc w:val="left"/>
      <w:pPr>
        <w:ind w:left="4320" w:hanging="360"/>
      </w:pPr>
      <w:rPr>
        <w:rFonts w:ascii="Wingdings" w:hAnsi="Wingdings" w:hint="default"/>
      </w:rPr>
    </w:lvl>
    <w:lvl w:ilvl="6" w:tplc="53BE02F0">
      <w:start w:val="1"/>
      <w:numFmt w:val="bullet"/>
      <w:lvlText w:val=""/>
      <w:lvlJc w:val="left"/>
      <w:pPr>
        <w:ind w:left="5040" w:hanging="360"/>
      </w:pPr>
      <w:rPr>
        <w:rFonts w:ascii="Symbol" w:hAnsi="Symbol" w:hint="default"/>
      </w:rPr>
    </w:lvl>
    <w:lvl w:ilvl="7" w:tplc="14B8228E">
      <w:start w:val="1"/>
      <w:numFmt w:val="bullet"/>
      <w:lvlText w:val="o"/>
      <w:lvlJc w:val="left"/>
      <w:pPr>
        <w:ind w:left="5760" w:hanging="360"/>
      </w:pPr>
      <w:rPr>
        <w:rFonts w:ascii="Courier New" w:hAnsi="Courier New" w:hint="default"/>
      </w:rPr>
    </w:lvl>
    <w:lvl w:ilvl="8" w:tplc="2B3AA6CE">
      <w:start w:val="1"/>
      <w:numFmt w:val="bullet"/>
      <w:lvlText w:val=""/>
      <w:lvlJc w:val="left"/>
      <w:pPr>
        <w:ind w:left="6480" w:hanging="360"/>
      </w:pPr>
      <w:rPr>
        <w:rFonts w:ascii="Wingdings" w:hAnsi="Wingdings" w:hint="default"/>
      </w:rPr>
    </w:lvl>
  </w:abstractNum>
  <w:abstractNum w:abstractNumId="9"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C966CF"/>
    <w:multiLevelType w:val="hybridMultilevel"/>
    <w:tmpl w:val="FFFFFFFF"/>
    <w:lvl w:ilvl="0" w:tplc="CFD0D9B8">
      <w:start w:val="1"/>
      <w:numFmt w:val="bullet"/>
      <w:lvlText w:val=""/>
      <w:lvlJc w:val="left"/>
      <w:pPr>
        <w:ind w:left="720" w:hanging="360"/>
      </w:pPr>
      <w:rPr>
        <w:rFonts w:ascii="Symbol" w:hAnsi="Symbol" w:hint="default"/>
      </w:rPr>
    </w:lvl>
    <w:lvl w:ilvl="1" w:tplc="1A1C0A00">
      <w:start w:val="1"/>
      <w:numFmt w:val="bullet"/>
      <w:lvlText w:val="o"/>
      <w:lvlJc w:val="left"/>
      <w:pPr>
        <w:ind w:left="1440" w:hanging="360"/>
      </w:pPr>
      <w:rPr>
        <w:rFonts w:ascii="Courier New" w:hAnsi="Courier New" w:hint="default"/>
      </w:rPr>
    </w:lvl>
    <w:lvl w:ilvl="2" w:tplc="EECCB10A">
      <w:start w:val="1"/>
      <w:numFmt w:val="bullet"/>
      <w:lvlText w:val=""/>
      <w:lvlJc w:val="left"/>
      <w:pPr>
        <w:ind w:left="2160" w:hanging="360"/>
      </w:pPr>
      <w:rPr>
        <w:rFonts w:ascii="Wingdings" w:hAnsi="Wingdings" w:hint="default"/>
      </w:rPr>
    </w:lvl>
    <w:lvl w:ilvl="3" w:tplc="5A0E5EC0">
      <w:start w:val="1"/>
      <w:numFmt w:val="bullet"/>
      <w:lvlText w:val=""/>
      <w:lvlJc w:val="left"/>
      <w:pPr>
        <w:ind w:left="2880" w:hanging="360"/>
      </w:pPr>
      <w:rPr>
        <w:rFonts w:ascii="Symbol" w:hAnsi="Symbol" w:hint="default"/>
      </w:rPr>
    </w:lvl>
    <w:lvl w:ilvl="4" w:tplc="5FDE500C">
      <w:start w:val="1"/>
      <w:numFmt w:val="bullet"/>
      <w:lvlText w:val="o"/>
      <w:lvlJc w:val="left"/>
      <w:pPr>
        <w:ind w:left="3600" w:hanging="360"/>
      </w:pPr>
      <w:rPr>
        <w:rFonts w:ascii="Courier New" w:hAnsi="Courier New" w:hint="default"/>
      </w:rPr>
    </w:lvl>
    <w:lvl w:ilvl="5" w:tplc="7702FE5C">
      <w:start w:val="1"/>
      <w:numFmt w:val="bullet"/>
      <w:lvlText w:val=""/>
      <w:lvlJc w:val="left"/>
      <w:pPr>
        <w:ind w:left="4320" w:hanging="360"/>
      </w:pPr>
      <w:rPr>
        <w:rFonts w:ascii="Wingdings" w:hAnsi="Wingdings" w:hint="default"/>
      </w:rPr>
    </w:lvl>
    <w:lvl w:ilvl="6" w:tplc="D38C5086">
      <w:start w:val="1"/>
      <w:numFmt w:val="bullet"/>
      <w:lvlText w:val=""/>
      <w:lvlJc w:val="left"/>
      <w:pPr>
        <w:ind w:left="5040" w:hanging="360"/>
      </w:pPr>
      <w:rPr>
        <w:rFonts w:ascii="Symbol" w:hAnsi="Symbol" w:hint="default"/>
      </w:rPr>
    </w:lvl>
    <w:lvl w:ilvl="7" w:tplc="A9F6B3AE">
      <w:start w:val="1"/>
      <w:numFmt w:val="bullet"/>
      <w:lvlText w:val="o"/>
      <w:lvlJc w:val="left"/>
      <w:pPr>
        <w:ind w:left="5760" w:hanging="360"/>
      </w:pPr>
      <w:rPr>
        <w:rFonts w:ascii="Courier New" w:hAnsi="Courier New" w:hint="default"/>
      </w:rPr>
    </w:lvl>
    <w:lvl w:ilvl="8" w:tplc="BF081CD6">
      <w:start w:val="1"/>
      <w:numFmt w:val="bullet"/>
      <w:lvlText w:val=""/>
      <w:lvlJc w:val="left"/>
      <w:pPr>
        <w:ind w:left="6480" w:hanging="360"/>
      </w:pPr>
      <w:rPr>
        <w:rFonts w:ascii="Wingdings" w:hAnsi="Wingdings" w:hint="default"/>
      </w:rPr>
    </w:lvl>
  </w:abstractNum>
  <w:abstractNum w:abstractNumId="14" w15:restartNumberingAfterBreak="0">
    <w:nsid w:val="2DF1397B"/>
    <w:multiLevelType w:val="hybridMultilevel"/>
    <w:tmpl w:val="BD6ED6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F24D46"/>
    <w:multiLevelType w:val="hybridMultilevel"/>
    <w:tmpl w:val="955200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7037B4"/>
    <w:multiLevelType w:val="hybridMultilevel"/>
    <w:tmpl w:val="0B728B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8B877E2"/>
    <w:multiLevelType w:val="hybridMultilevel"/>
    <w:tmpl w:val="EFEA74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E77B9A"/>
    <w:multiLevelType w:val="hybridMultilevel"/>
    <w:tmpl w:val="FFFFFFFF"/>
    <w:lvl w:ilvl="0" w:tplc="1CD6B328">
      <w:start w:val="1"/>
      <w:numFmt w:val="bullet"/>
      <w:lvlText w:val=""/>
      <w:lvlJc w:val="left"/>
      <w:pPr>
        <w:ind w:left="720" w:hanging="360"/>
      </w:pPr>
      <w:rPr>
        <w:rFonts w:ascii="Symbol" w:hAnsi="Symbol" w:hint="default"/>
      </w:rPr>
    </w:lvl>
    <w:lvl w:ilvl="1" w:tplc="A5345390">
      <w:start w:val="1"/>
      <w:numFmt w:val="bullet"/>
      <w:lvlText w:val="o"/>
      <w:lvlJc w:val="left"/>
      <w:pPr>
        <w:ind w:left="1440" w:hanging="360"/>
      </w:pPr>
      <w:rPr>
        <w:rFonts w:ascii="Courier New" w:hAnsi="Courier New" w:hint="default"/>
      </w:rPr>
    </w:lvl>
    <w:lvl w:ilvl="2" w:tplc="4B08EC62">
      <w:start w:val="1"/>
      <w:numFmt w:val="bullet"/>
      <w:lvlText w:val=""/>
      <w:lvlJc w:val="left"/>
      <w:pPr>
        <w:ind w:left="2160" w:hanging="360"/>
      </w:pPr>
      <w:rPr>
        <w:rFonts w:ascii="Wingdings" w:hAnsi="Wingdings" w:hint="default"/>
      </w:rPr>
    </w:lvl>
    <w:lvl w:ilvl="3" w:tplc="F2D0DBAA">
      <w:start w:val="1"/>
      <w:numFmt w:val="bullet"/>
      <w:lvlText w:val=""/>
      <w:lvlJc w:val="left"/>
      <w:pPr>
        <w:ind w:left="2880" w:hanging="360"/>
      </w:pPr>
      <w:rPr>
        <w:rFonts w:ascii="Symbol" w:hAnsi="Symbol" w:hint="default"/>
      </w:rPr>
    </w:lvl>
    <w:lvl w:ilvl="4" w:tplc="C27826F6">
      <w:start w:val="1"/>
      <w:numFmt w:val="bullet"/>
      <w:lvlText w:val="o"/>
      <w:lvlJc w:val="left"/>
      <w:pPr>
        <w:ind w:left="3600" w:hanging="360"/>
      </w:pPr>
      <w:rPr>
        <w:rFonts w:ascii="Courier New" w:hAnsi="Courier New" w:hint="default"/>
      </w:rPr>
    </w:lvl>
    <w:lvl w:ilvl="5" w:tplc="18F23A84">
      <w:start w:val="1"/>
      <w:numFmt w:val="bullet"/>
      <w:lvlText w:val=""/>
      <w:lvlJc w:val="left"/>
      <w:pPr>
        <w:ind w:left="4320" w:hanging="360"/>
      </w:pPr>
      <w:rPr>
        <w:rFonts w:ascii="Wingdings" w:hAnsi="Wingdings" w:hint="default"/>
      </w:rPr>
    </w:lvl>
    <w:lvl w:ilvl="6" w:tplc="23887812">
      <w:start w:val="1"/>
      <w:numFmt w:val="bullet"/>
      <w:lvlText w:val=""/>
      <w:lvlJc w:val="left"/>
      <w:pPr>
        <w:ind w:left="5040" w:hanging="360"/>
      </w:pPr>
      <w:rPr>
        <w:rFonts w:ascii="Symbol" w:hAnsi="Symbol" w:hint="default"/>
      </w:rPr>
    </w:lvl>
    <w:lvl w:ilvl="7" w:tplc="B23C3A1E">
      <w:start w:val="1"/>
      <w:numFmt w:val="bullet"/>
      <w:lvlText w:val="o"/>
      <w:lvlJc w:val="left"/>
      <w:pPr>
        <w:ind w:left="5760" w:hanging="360"/>
      </w:pPr>
      <w:rPr>
        <w:rFonts w:ascii="Courier New" w:hAnsi="Courier New" w:hint="default"/>
      </w:rPr>
    </w:lvl>
    <w:lvl w:ilvl="8" w:tplc="F0CECD00">
      <w:start w:val="1"/>
      <w:numFmt w:val="bullet"/>
      <w:lvlText w:val=""/>
      <w:lvlJc w:val="left"/>
      <w:pPr>
        <w:ind w:left="6480" w:hanging="360"/>
      </w:pPr>
      <w:rPr>
        <w:rFonts w:ascii="Wingdings" w:hAnsi="Wingdings" w:hint="default"/>
      </w:rPr>
    </w:lvl>
  </w:abstractNum>
  <w:abstractNum w:abstractNumId="24" w15:restartNumberingAfterBreak="0">
    <w:nsid w:val="638C4EC3"/>
    <w:multiLevelType w:val="hybridMultilevel"/>
    <w:tmpl w:val="AE0CABC6"/>
    <w:lvl w:ilvl="0" w:tplc="6074DA14">
      <w:start w:val="1"/>
      <w:numFmt w:val="bullet"/>
      <w:lvlText w:val=""/>
      <w:lvlJc w:val="left"/>
      <w:pPr>
        <w:ind w:left="720" w:hanging="360"/>
      </w:pPr>
      <w:rPr>
        <w:rFonts w:ascii="Symbol" w:hAnsi="Symbol" w:hint="default"/>
      </w:rPr>
    </w:lvl>
    <w:lvl w:ilvl="1" w:tplc="C5BC47D6">
      <w:start w:val="1"/>
      <w:numFmt w:val="bullet"/>
      <w:lvlText w:val="o"/>
      <w:lvlJc w:val="left"/>
      <w:pPr>
        <w:ind w:left="1440" w:hanging="360"/>
      </w:pPr>
      <w:rPr>
        <w:rFonts w:ascii="Courier New" w:hAnsi="Courier New" w:hint="default"/>
      </w:rPr>
    </w:lvl>
    <w:lvl w:ilvl="2" w:tplc="292A90CE">
      <w:start w:val="1"/>
      <w:numFmt w:val="bullet"/>
      <w:lvlText w:val=""/>
      <w:lvlJc w:val="left"/>
      <w:pPr>
        <w:ind w:left="2160" w:hanging="360"/>
      </w:pPr>
      <w:rPr>
        <w:rFonts w:ascii="Wingdings" w:hAnsi="Wingdings" w:hint="default"/>
      </w:rPr>
    </w:lvl>
    <w:lvl w:ilvl="3" w:tplc="BA6C4C46">
      <w:start w:val="1"/>
      <w:numFmt w:val="bullet"/>
      <w:lvlText w:val=""/>
      <w:lvlJc w:val="left"/>
      <w:pPr>
        <w:ind w:left="2880" w:hanging="360"/>
      </w:pPr>
      <w:rPr>
        <w:rFonts w:ascii="Symbol" w:hAnsi="Symbol" w:hint="default"/>
      </w:rPr>
    </w:lvl>
    <w:lvl w:ilvl="4" w:tplc="AE60187C">
      <w:start w:val="1"/>
      <w:numFmt w:val="bullet"/>
      <w:lvlText w:val="o"/>
      <w:lvlJc w:val="left"/>
      <w:pPr>
        <w:ind w:left="3600" w:hanging="360"/>
      </w:pPr>
      <w:rPr>
        <w:rFonts w:ascii="Courier New" w:hAnsi="Courier New" w:hint="default"/>
      </w:rPr>
    </w:lvl>
    <w:lvl w:ilvl="5" w:tplc="A9966A9C">
      <w:start w:val="1"/>
      <w:numFmt w:val="bullet"/>
      <w:lvlText w:val=""/>
      <w:lvlJc w:val="left"/>
      <w:pPr>
        <w:ind w:left="4320" w:hanging="360"/>
      </w:pPr>
      <w:rPr>
        <w:rFonts w:ascii="Wingdings" w:hAnsi="Wingdings" w:hint="default"/>
      </w:rPr>
    </w:lvl>
    <w:lvl w:ilvl="6" w:tplc="4CD056BE">
      <w:start w:val="1"/>
      <w:numFmt w:val="bullet"/>
      <w:lvlText w:val=""/>
      <w:lvlJc w:val="left"/>
      <w:pPr>
        <w:ind w:left="5040" w:hanging="360"/>
      </w:pPr>
      <w:rPr>
        <w:rFonts w:ascii="Symbol" w:hAnsi="Symbol" w:hint="default"/>
      </w:rPr>
    </w:lvl>
    <w:lvl w:ilvl="7" w:tplc="0A363586">
      <w:start w:val="1"/>
      <w:numFmt w:val="bullet"/>
      <w:lvlText w:val="o"/>
      <w:lvlJc w:val="left"/>
      <w:pPr>
        <w:ind w:left="5760" w:hanging="360"/>
      </w:pPr>
      <w:rPr>
        <w:rFonts w:ascii="Courier New" w:hAnsi="Courier New" w:hint="default"/>
      </w:rPr>
    </w:lvl>
    <w:lvl w:ilvl="8" w:tplc="B4F830FC">
      <w:start w:val="1"/>
      <w:numFmt w:val="bullet"/>
      <w:lvlText w:val=""/>
      <w:lvlJc w:val="left"/>
      <w:pPr>
        <w:ind w:left="6480" w:hanging="360"/>
      </w:pPr>
      <w:rPr>
        <w:rFonts w:ascii="Wingdings" w:hAnsi="Wingdings" w:hint="default"/>
      </w:rPr>
    </w:lvl>
  </w:abstractNum>
  <w:abstractNum w:abstractNumId="2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76656FB"/>
    <w:multiLevelType w:val="hybridMultilevel"/>
    <w:tmpl w:val="FFFFFFFF"/>
    <w:lvl w:ilvl="0" w:tplc="2AB27754">
      <w:start w:val="1"/>
      <w:numFmt w:val="bullet"/>
      <w:lvlText w:val=""/>
      <w:lvlJc w:val="left"/>
      <w:pPr>
        <w:ind w:left="720" w:hanging="360"/>
      </w:pPr>
      <w:rPr>
        <w:rFonts w:ascii="Symbol" w:hAnsi="Symbol" w:hint="default"/>
      </w:rPr>
    </w:lvl>
    <w:lvl w:ilvl="1" w:tplc="63E498A4">
      <w:start w:val="1"/>
      <w:numFmt w:val="bullet"/>
      <w:lvlText w:val="o"/>
      <w:lvlJc w:val="left"/>
      <w:pPr>
        <w:ind w:left="1440" w:hanging="360"/>
      </w:pPr>
      <w:rPr>
        <w:rFonts w:ascii="Courier New" w:hAnsi="Courier New" w:hint="default"/>
      </w:rPr>
    </w:lvl>
    <w:lvl w:ilvl="2" w:tplc="5BEE18DE">
      <w:start w:val="1"/>
      <w:numFmt w:val="bullet"/>
      <w:lvlText w:val=""/>
      <w:lvlJc w:val="left"/>
      <w:pPr>
        <w:ind w:left="2160" w:hanging="360"/>
      </w:pPr>
      <w:rPr>
        <w:rFonts w:ascii="Wingdings" w:hAnsi="Wingdings" w:hint="default"/>
      </w:rPr>
    </w:lvl>
    <w:lvl w:ilvl="3" w:tplc="5804F2AE">
      <w:start w:val="1"/>
      <w:numFmt w:val="bullet"/>
      <w:lvlText w:val=""/>
      <w:lvlJc w:val="left"/>
      <w:pPr>
        <w:ind w:left="2880" w:hanging="360"/>
      </w:pPr>
      <w:rPr>
        <w:rFonts w:ascii="Symbol" w:hAnsi="Symbol" w:hint="default"/>
      </w:rPr>
    </w:lvl>
    <w:lvl w:ilvl="4" w:tplc="C4AE018A">
      <w:start w:val="1"/>
      <w:numFmt w:val="bullet"/>
      <w:lvlText w:val="o"/>
      <w:lvlJc w:val="left"/>
      <w:pPr>
        <w:ind w:left="3600" w:hanging="360"/>
      </w:pPr>
      <w:rPr>
        <w:rFonts w:ascii="Courier New" w:hAnsi="Courier New" w:hint="default"/>
      </w:rPr>
    </w:lvl>
    <w:lvl w:ilvl="5" w:tplc="4498DCC6">
      <w:start w:val="1"/>
      <w:numFmt w:val="bullet"/>
      <w:lvlText w:val=""/>
      <w:lvlJc w:val="left"/>
      <w:pPr>
        <w:ind w:left="4320" w:hanging="360"/>
      </w:pPr>
      <w:rPr>
        <w:rFonts w:ascii="Wingdings" w:hAnsi="Wingdings" w:hint="default"/>
      </w:rPr>
    </w:lvl>
    <w:lvl w:ilvl="6" w:tplc="476A3EFE">
      <w:start w:val="1"/>
      <w:numFmt w:val="bullet"/>
      <w:lvlText w:val=""/>
      <w:lvlJc w:val="left"/>
      <w:pPr>
        <w:ind w:left="5040" w:hanging="360"/>
      </w:pPr>
      <w:rPr>
        <w:rFonts w:ascii="Symbol" w:hAnsi="Symbol" w:hint="default"/>
      </w:rPr>
    </w:lvl>
    <w:lvl w:ilvl="7" w:tplc="15AE1068">
      <w:start w:val="1"/>
      <w:numFmt w:val="bullet"/>
      <w:lvlText w:val="o"/>
      <w:lvlJc w:val="left"/>
      <w:pPr>
        <w:ind w:left="5760" w:hanging="360"/>
      </w:pPr>
      <w:rPr>
        <w:rFonts w:ascii="Courier New" w:hAnsi="Courier New" w:hint="default"/>
      </w:rPr>
    </w:lvl>
    <w:lvl w:ilvl="8" w:tplc="DE60AB70">
      <w:start w:val="1"/>
      <w:numFmt w:val="bullet"/>
      <w:lvlText w:val=""/>
      <w:lvlJc w:val="left"/>
      <w:pPr>
        <w:ind w:left="6480" w:hanging="360"/>
      </w:pPr>
      <w:rPr>
        <w:rFonts w:ascii="Wingdings" w:hAnsi="Wingdings" w:hint="default"/>
      </w:rPr>
    </w:lvl>
  </w:abstractNum>
  <w:abstractNum w:abstractNumId="2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460772"/>
    <w:multiLevelType w:val="hybridMultilevel"/>
    <w:tmpl w:val="ADF62E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7EA7178C"/>
    <w:multiLevelType w:val="multilevel"/>
    <w:tmpl w:val="1A1AD64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4"/>
  </w:num>
  <w:num w:numId="3">
    <w:abstractNumId w:val="9"/>
  </w:num>
  <w:num w:numId="4">
    <w:abstractNumId w:val="19"/>
  </w:num>
  <w:num w:numId="5">
    <w:abstractNumId w:val="22"/>
  </w:num>
  <w:num w:numId="6">
    <w:abstractNumId w:val="10"/>
  </w:num>
  <w:num w:numId="7">
    <w:abstractNumId w:val="15"/>
  </w:num>
  <w:num w:numId="8">
    <w:abstractNumId w:val="29"/>
  </w:num>
  <w:num w:numId="9">
    <w:abstractNumId w:val="16"/>
  </w:num>
  <w:num w:numId="10">
    <w:abstractNumId w:val="25"/>
  </w:num>
  <w:num w:numId="11">
    <w:abstractNumId w:val="7"/>
  </w:num>
  <w:num w:numId="12">
    <w:abstractNumId w:val="26"/>
  </w:num>
  <w:num w:numId="13">
    <w:abstractNumId w:val="12"/>
  </w:num>
  <w:num w:numId="14">
    <w:abstractNumId w:val="4"/>
  </w:num>
  <w:num w:numId="15">
    <w:abstractNumId w:val="27"/>
  </w:num>
  <w:num w:numId="16">
    <w:abstractNumId w:val="11"/>
  </w:num>
  <w:num w:numId="17">
    <w:abstractNumId w:val="17"/>
  </w:num>
  <w:num w:numId="18">
    <w:abstractNumId w:val="3"/>
  </w:num>
  <w:num w:numId="19">
    <w:abstractNumId w:val="31"/>
  </w:num>
  <w:num w:numId="20">
    <w:abstractNumId w:val="20"/>
  </w:num>
  <w:num w:numId="21">
    <w:abstractNumId w:val="30"/>
  </w:num>
  <w:num w:numId="22">
    <w:abstractNumId w:val="21"/>
  </w:num>
  <w:num w:numId="23">
    <w:abstractNumId w:val="18"/>
  </w:num>
  <w:num w:numId="24">
    <w:abstractNumId w:val="8"/>
  </w:num>
  <w:num w:numId="25">
    <w:abstractNumId w:val="6"/>
  </w:num>
  <w:num w:numId="26">
    <w:abstractNumId w:val="5"/>
  </w:num>
  <w:num w:numId="27">
    <w:abstractNumId w:val="23"/>
  </w:num>
  <w:num w:numId="28">
    <w:abstractNumId w:val="0"/>
  </w:num>
  <w:num w:numId="29">
    <w:abstractNumId w:val="13"/>
  </w:num>
  <w:num w:numId="30">
    <w:abstractNumId w:val="28"/>
  </w:num>
  <w:num w:numId="31">
    <w:abstractNumId w:val="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01175"/>
    <w:rsid w:val="00001A9D"/>
    <w:rsid w:val="00027778"/>
    <w:rsid w:val="000330AD"/>
    <w:rsid w:val="000377A9"/>
    <w:rsid w:val="00040962"/>
    <w:rsid w:val="000526B5"/>
    <w:rsid w:val="00055930"/>
    <w:rsid w:val="00057696"/>
    <w:rsid w:val="000679CA"/>
    <w:rsid w:val="000710B9"/>
    <w:rsid w:val="00072788"/>
    <w:rsid w:val="00074466"/>
    <w:rsid w:val="00074F9E"/>
    <w:rsid w:val="000818FE"/>
    <w:rsid w:val="00081AC6"/>
    <w:rsid w:val="00081EC5"/>
    <w:rsid w:val="00086B32"/>
    <w:rsid w:val="00094E25"/>
    <w:rsid w:val="00097AF6"/>
    <w:rsid w:val="000B3D86"/>
    <w:rsid w:val="000B7D80"/>
    <w:rsid w:val="000C3179"/>
    <w:rsid w:val="000D2A08"/>
    <w:rsid w:val="000D2A93"/>
    <w:rsid w:val="000D437F"/>
    <w:rsid w:val="000E0F07"/>
    <w:rsid w:val="000E28B0"/>
    <w:rsid w:val="000F3183"/>
    <w:rsid w:val="001047F7"/>
    <w:rsid w:val="00111202"/>
    <w:rsid w:val="00111510"/>
    <w:rsid w:val="00111F66"/>
    <w:rsid w:val="00112E09"/>
    <w:rsid w:val="00126190"/>
    <w:rsid w:val="001330F7"/>
    <w:rsid w:val="001401C5"/>
    <w:rsid w:val="001424DA"/>
    <w:rsid w:val="00146BD4"/>
    <w:rsid w:val="0014731E"/>
    <w:rsid w:val="001572CE"/>
    <w:rsid w:val="001579F1"/>
    <w:rsid w:val="001645F8"/>
    <w:rsid w:val="00165014"/>
    <w:rsid w:val="00172D66"/>
    <w:rsid w:val="00174C90"/>
    <w:rsid w:val="00177EF5"/>
    <w:rsid w:val="0018364E"/>
    <w:rsid w:val="00190555"/>
    <w:rsid w:val="00194208"/>
    <w:rsid w:val="00196097"/>
    <w:rsid w:val="00196D98"/>
    <w:rsid w:val="00196EB8"/>
    <w:rsid w:val="001A463D"/>
    <w:rsid w:val="001B227D"/>
    <w:rsid w:val="001B2342"/>
    <w:rsid w:val="001C64E4"/>
    <w:rsid w:val="001D1E5F"/>
    <w:rsid w:val="001D3FD3"/>
    <w:rsid w:val="001D48FE"/>
    <w:rsid w:val="001E10D0"/>
    <w:rsid w:val="001E29A2"/>
    <w:rsid w:val="001E5676"/>
    <w:rsid w:val="001E6AA0"/>
    <w:rsid w:val="001E6DDB"/>
    <w:rsid w:val="001F3D29"/>
    <w:rsid w:val="00202C6C"/>
    <w:rsid w:val="0021244A"/>
    <w:rsid w:val="00213868"/>
    <w:rsid w:val="00216FED"/>
    <w:rsid w:val="00217BBC"/>
    <w:rsid w:val="00222257"/>
    <w:rsid w:val="00230108"/>
    <w:rsid w:val="002337C7"/>
    <w:rsid w:val="00237480"/>
    <w:rsid w:val="00241A45"/>
    <w:rsid w:val="0024462B"/>
    <w:rsid w:val="00244EDA"/>
    <w:rsid w:val="002539C0"/>
    <w:rsid w:val="00255798"/>
    <w:rsid w:val="0025670B"/>
    <w:rsid w:val="00262AFC"/>
    <w:rsid w:val="00262B11"/>
    <w:rsid w:val="00266FC6"/>
    <w:rsid w:val="002757AC"/>
    <w:rsid w:val="00276475"/>
    <w:rsid w:val="0028277B"/>
    <w:rsid w:val="00283F1B"/>
    <w:rsid w:val="002856B1"/>
    <w:rsid w:val="00286517"/>
    <w:rsid w:val="002938E2"/>
    <w:rsid w:val="00294E6C"/>
    <w:rsid w:val="002A05E8"/>
    <w:rsid w:val="002A69E0"/>
    <w:rsid w:val="002B32F6"/>
    <w:rsid w:val="002B56EF"/>
    <w:rsid w:val="002C4621"/>
    <w:rsid w:val="002C49BF"/>
    <w:rsid w:val="002D3281"/>
    <w:rsid w:val="002D33A7"/>
    <w:rsid w:val="002E3074"/>
    <w:rsid w:val="002E36E0"/>
    <w:rsid w:val="002E5386"/>
    <w:rsid w:val="002F1A47"/>
    <w:rsid w:val="002F461C"/>
    <w:rsid w:val="002F6DD7"/>
    <w:rsid w:val="002F76FB"/>
    <w:rsid w:val="002F78D3"/>
    <w:rsid w:val="00300FC0"/>
    <w:rsid w:val="003022B3"/>
    <w:rsid w:val="003026EB"/>
    <w:rsid w:val="00303D4E"/>
    <w:rsid w:val="00306704"/>
    <w:rsid w:val="003067DA"/>
    <w:rsid w:val="00321789"/>
    <w:rsid w:val="003235B4"/>
    <w:rsid w:val="00323CE5"/>
    <w:rsid w:val="003254D9"/>
    <w:rsid w:val="003453FB"/>
    <w:rsid w:val="00353CF3"/>
    <w:rsid w:val="00354338"/>
    <w:rsid w:val="0035762D"/>
    <w:rsid w:val="00363FE8"/>
    <w:rsid w:val="003659C2"/>
    <w:rsid w:val="00367D0D"/>
    <w:rsid w:val="00381BBA"/>
    <w:rsid w:val="00383D14"/>
    <w:rsid w:val="00390EC1"/>
    <w:rsid w:val="00390F04"/>
    <w:rsid w:val="003A4023"/>
    <w:rsid w:val="003A434F"/>
    <w:rsid w:val="003B2808"/>
    <w:rsid w:val="003B6341"/>
    <w:rsid w:val="003E0BB7"/>
    <w:rsid w:val="003E0EE3"/>
    <w:rsid w:val="003E4C1F"/>
    <w:rsid w:val="003E50FB"/>
    <w:rsid w:val="003F253F"/>
    <w:rsid w:val="003F2555"/>
    <w:rsid w:val="003F27B9"/>
    <w:rsid w:val="003F2BE4"/>
    <w:rsid w:val="003F37FC"/>
    <w:rsid w:val="00406660"/>
    <w:rsid w:val="0040674B"/>
    <w:rsid w:val="00406E0D"/>
    <w:rsid w:val="004155F1"/>
    <w:rsid w:val="0042214B"/>
    <w:rsid w:val="00423186"/>
    <w:rsid w:val="004276A5"/>
    <w:rsid w:val="00430A2A"/>
    <w:rsid w:val="00430A3D"/>
    <w:rsid w:val="00431D33"/>
    <w:rsid w:val="00433A76"/>
    <w:rsid w:val="0044714B"/>
    <w:rsid w:val="00447C7C"/>
    <w:rsid w:val="00452624"/>
    <w:rsid w:val="004558BD"/>
    <w:rsid w:val="004662E9"/>
    <w:rsid w:val="0046686C"/>
    <w:rsid w:val="004816A4"/>
    <w:rsid w:val="00483217"/>
    <w:rsid w:val="00484AD0"/>
    <w:rsid w:val="00485768"/>
    <w:rsid w:val="0048591C"/>
    <w:rsid w:val="00486BEA"/>
    <w:rsid w:val="0049180D"/>
    <w:rsid w:val="00491DC1"/>
    <w:rsid w:val="004925AA"/>
    <w:rsid w:val="00494388"/>
    <w:rsid w:val="004A2E32"/>
    <w:rsid w:val="004B22DA"/>
    <w:rsid w:val="004C1F89"/>
    <w:rsid w:val="004D585A"/>
    <w:rsid w:val="004D5D8E"/>
    <w:rsid w:val="004D6135"/>
    <w:rsid w:val="004F0BB2"/>
    <w:rsid w:val="004F204A"/>
    <w:rsid w:val="004F351D"/>
    <w:rsid w:val="005003BC"/>
    <w:rsid w:val="00502D10"/>
    <w:rsid w:val="00504518"/>
    <w:rsid w:val="0050513F"/>
    <w:rsid w:val="0051233D"/>
    <w:rsid w:val="00513870"/>
    <w:rsid w:val="00515616"/>
    <w:rsid w:val="00524956"/>
    <w:rsid w:val="00527FE9"/>
    <w:rsid w:val="00530B6E"/>
    <w:rsid w:val="005346D0"/>
    <w:rsid w:val="00534A4F"/>
    <w:rsid w:val="00537562"/>
    <w:rsid w:val="00537D00"/>
    <w:rsid w:val="00545912"/>
    <w:rsid w:val="00547E2B"/>
    <w:rsid w:val="0055627E"/>
    <w:rsid w:val="005622C4"/>
    <w:rsid w:val="00580A8C"/>
    <w:rsid w:val="00596973"/>
    <w:rsid w:val="005A2DB1"/>
    <w:rsid w:val="005A4957"/>
    <w:rsid w:val="005B019F"/>
    <w:rsid w:val="005B73E6"/>
    <w:rsid w:val="005C2C93"/>
    <w:rsid w:val="005D43D2"/>
    <w:rsid w:val="005D4566"/>
    <w:rsid w:val="005D6DA6"/>
    <w:rsid w:val="005E2DBF"/>
    <w:rsid w:val="005F0D78"/>
    <w:rsid w:val="005F0DD0"/>
    <w:rsid w:val="005F3FA8"/>
    <w:rsid w:val="00600E7B"/>
    <w:rsid w:val="00602879"/>
    <w:rsid w:val="00605554"/>
    <w:rsid w:val="00607C0B"/>
    <w:rsid w:val="0061164E"/>
    <w:rsid w:val="00612196"/>
    <w:rsid w:val="006121D7"/>
    <w:rsid w:val="00617008"/>
    <w:rsid w:val="00624668"/>
    <w:rsid w:val="00633619"/>
    <w:rsid w:val="00646A52"/>
    <w:rsid w:val="00651715"/>
    <w:rsid w:val="00651E97"/>
    <w:rsid w:val="00662B25"/>
    <w:rsid w:val="00664EBB"/>
    <w:rsid w:val="00666704"/>
    <w:rsid w:val="00674BF3"/>
    <w:rsid w:val="0067770A"/>
    <w:rsid w:val="00683B28"/>
    <w:rsid w:val="00686E19"/>
    <w:rsid w:val="0069421C"/>
    <w:rsid w:val="0069572B"/>
    <w:rsid w:val="006A09D0"/>
    <w:rsid w:val="006A1C36"/>
    <w:rsid w:val="006A3595"/>
    <w:rsid w:val="006A3C4B"/>
    <w:rsid w:val="006A477D"/>
    <w:rsid w:val="006A63A1"/>
    <w:rsid w:val="006A7EFB"/>
    <w:rsid w:val="006B146B"/>
    <w:rsid w:val="006B4D63"/>
    <w:rsid w:val="006B7709"/>
    <w:rsid w:val="006B7E50"/>
    <w:rsid w:val="006C14CC"/>
    <w:rsid w:val="006D3D4D"/>
    <w:rsid w:val="006E021E"/>
    <w:rsid w:val="006E04D0"/>
    <w:rsid w:val="006E307F"/>
    <w:rsid w:val="006E3702"/>
    <w:rsid w:val="006F079A"/>
    <w:rsid w:val="006F6D3C"/>
    <w:rsid w:val="006F7518"/>
    <w:rsid w:val="006F7BD8"/>
    <w:rsid w:val="007248E7"/>
    <w:rsid w:val="00724E7E"/>
    <w:rsid w:val="007319B3"/>
    <w:rsid w:val="00731D5B"/>
    <w:rsid w:val="007345D8"/>
    <w:rsid w:val="007438EB"/>
    <w:rsid w:val="00752C02"/>
    <w:rsid w:val="00757F19"/>
    <w:rsid w:val="00763164"/>
    <w:rsid w:val="0076506D"/>
    <w:rsid w:val="00766CE2"/>
    <w:rsid w:val="00771DFB"/>
    <w:rsid w:val="00772CA3"/>
    <w:rsid w:val="0078083D"/>
    <w:rsid w:val="007812FB"/>
    <w:rsid w:val="0079441D"/>
    <w:rsid w:val="00797080"/>
    <w:rsid w:val="007A4E16"/>
    <w:rsid w:val="007A6773"/>
    <w:rsid w:val="007B57A0"/>
    <w:rsid w:val="007B6529"/>
    <w:rsid w:val="007D429D"/>
    <w:rsid w:val="007E430D"/>
    <w:rsid w:val="007E5062"/>
    <w:rsid w:val="007F0679"/>
    <w:rsid w:val="007F06F1"/>
    <w:rsid w:val="007F0DA4"/>
    <w:rsid w:val="007F3145"/>
    <w:rsid w:val="007F3FF4"/>
    <w:rsid w:val="007F6205"/>
    <w:rsid w:val="008028EA"/>
    <w:rsid w:val="008076CF"/>
    <w:rsid w:val="00815BEF"/>
    <w:rsid w:val="00821D26"/>
    <w:rsid w:val="00845A07"/>
    <w:rsid w:val="00852C7F"/>
    <w:rsid w:val="00856BCA"/>
    <w:rsid w:val="0085708F"/>
    <w:rsid w:val="008714CB"/>
    <w:rsid w:val="0088004F"/>
    <w:rsid w:val="00880632"/>
    <w:rsid w:val="00885F8C"/>
    <w:rsid w:val="00887FDF"/>
    <w:rsid w:val="00895D0A"/>
    <w:rsid w:val="008A2D82"/>
    <w:rsid w:val="008A67B6"/>
    <w:rsid w:val="008A6C5F"/>
    <w:rsid w:val="008B4612"/>
    <w:rsid w:val="008C0B25"/>
    <w:rsid w:val="008C1C3A"/>
    <w:rsid w:val="008D4A95"/>
    <w:rsid w:val="008D600F"/>
    <w:rsid w:val="008E3D5C"/>
    <w:rsid w:val="008E4504"/>
    <w:rsid w:val="008E7E04"/>
    <w:rsid w:val="008F4C20"/>
    <w:rsid w:val="00902042"/>
    <w:rsid w:val="00903E4E"/>
    <w:rsid w:val="0091283B"/>
    <w:rsid w:val="00914587"/>
    <w:rsid w:val="00915898"/>
    <w:rsid w:val="009161AC"/>
    <w:rsid w:val="0092178F"/>
    <w:rsid w:val="00922C6C"/>
    <w:rsid w:val="0093097B"/>
    <w:rsid w:val="00937AE0"/>
    <w:rsid w:val="009474EB"/>
    <w:rsid w:val="00950A46"/>
    <w:rsid w:val="0095495C"/>
    <w:rsid w:val="00962B6A"/>
    <w:rsid w:val="00975F5B"/>
    <w:rsid w:val="00980117"/>
    <w:rsid w:val="009926B5"/>
    <w:rsid w:val="009956F4"/>
    <w:rsid w:val="009A3705"/>
    <w:rsid w:val="009A50CD"/>
    <w:rsid w:val="009A7AE7"/>
    <w:rsid w:val="009B11E1"/>
    <w:rsid w:val="009B1676"/>
    <w:rsid w:val="009B600B"/>
    <w:rsid w:val="009D18B6"/>
    <w:rsid w:val="009D725B"/>
    <w:rsid w:val="009E1BD0"/>
    <w:rsid w:val="009E2254"/>
    <w:rsid w:val="009E3654"/>
    <w:rsid w:val="009E49B1"/>
    <w:rsid w:val="009E61D5"/>
    <w:rsid w:val="009E6D68"/>
    <w:rsid w:val="009F3C12"/>
    <w:rsid w:val="009F5745"/>
    <w:rsid w:val="009F7602"/>
    <w:rsid w:val="00A027B8"/>
    <w:rsid w:val="00A07890"/>
    <w:rsid w:val="00A10A39"/>
    <w:rsid w:val="00A10F7D"/>
    <w:rsid w:val="00A11DD5"/>
    <w:rsid w:val="00A1437E"/>
    <w:rsid w:val="00A21CD6"/>
    <w:rsid w:val="00A22BB9"/>
    <w:rsid w:val="00A276F9"/>
    <w:rsid w:val="00A42F12"/>
    <w:rsid w:val="00A43C53"/>
    <w:rsid w:val="00A446EB"/>
    <w:rsid w:val="00A47E5B"/>
    <w:rsid w:val="00A50F01"/>
    <w:rsid w:val="00A54247"/>
    <w:rsid w:val="00A55CBE"/>
    <w:rsid w:val="00A57089"/>
    <w:rsid w:val="00A64FE9"/>
    <w:rsid w:val="00A65485"/>
    <w:rsid w:val="00A74E85"/>
    <w:rsid w:val="00A75A28"/>
    <w:rsid w:val="00A9123B"/>
    <w:rsid w:val="00A95F7F"/>
    <w:rsid w:val="00A96BF5"/>
    <w:rsid w:val="00AA1C1E"/>
    <w:rsid w:val="00AA3D97"/>
    <w:rsid w:val="00AA4FA1"/>
    <w:rsid w:val="00AA5711"/>
    <w:rsid w:val="00AB21DB"/>
    <w:rsid w:val="00AB3B66"/>
    <w:rsid w:val="00AB7B7D"/>
    <w:rsid w:val="00AC1D81"/>
    <w:rsid w:val="00AC5670"/>
    <w:rsid w:val="00AD621B"/>
    <w:rsid w:val="00AD6239"/>
    <w:rsid w:val="00AD72EA"/>
    <w:rsid w:val="00AE409C"/>
    <w:rsid w:val="00AF103D"/>
    <w:rsid w:val="00AF1FA5"/>
    <w:rsid w:val="00AF7872"/>
    <w:rsid w:val="00B00D9D"/>
    <w:rsid w:val="00B06076"/>
    <w:rsid w:val="00B13831"/>
    <w:rsid w:val="00B2149C"/>
    <w:rsid w:val="00B27ABA"/>
    <w:rsid w:val="00B35B90"/>
    <w:rsid w:val="00B3768A"/>
    <w:rsid w:val="00B40270"/>
    <w:rsid w:val="00B43B9B"/>
    <w:rsid w:val="00B46A8B"/>
    <w:rsid w:val="00B5292B"/>
    <w:rsid w:val="00B53D64"/>
    <w:rsid w:val="00B5446B"/>
    <w:rsid w:val="00B60A30"/>
    <w:rsid w:val="00B64DBE"/>
    <w:rsid w:val="00B71580"/>
    <w:rsid w:val="00B90791"/>
    <w:rsid w:val="00B93735"/>
    <w:rsid w:val="00B96353"/>
    <w:rsid w:val="00B97F4A"/>
    <w:rsid w:val="00BA027D"/>
    <w:rsid w:val="00BA0CB4"/>
    <w:rsid w:val="00BA240F"/>
    <w:rsid w:val="00BA4FA2"/>
    <w:rsid w:val="00BA5D10"/>
    <w:rsid w:val="00BA634D"/>
    <w:rsid w:val="00BA6EFB"/>
    <w:rsid w:val="00BB1882"/>
    <w:rsid w:val="00BB2AB6"/>
    <w:rsid w:val="00BB2EE6"/>
    <w:rsid w:val="00BB75C5"/>
    <w:rsid w:val="00BC287B"/>
    <w:rsid w:val="00BC753E"/>
    <w:rsid w:val="00BD5306"/>
    <w:rsid w:val="00BE3B61"/>
    <w:rsid w:val="00BE423F"/>
    <w:rsid w:val="00BE4961"/>
    <w:rsid w:val="00BE58C9"/>
    <w:rsid w:val="00BF22DA"/>
    <w:rsid w:val="00BF6A28"/>
    <w:rsid w:val="00BF744A"/>
    <w:rsid w:val="00C00A1F"/>
    <w:rsid w:val="00C10C02"/>
    <w:rsid w:val="00C17729"/>
    <w:rsid w:val="00C32688"/>
    <w:rsid w:val="00C33A1A"/>
    <w:rsid w:val="00C47919"/>
    <w:rsid w:val="00C519A1"/>
    <w:rsid w:val="00C51BF0"/>
    <w:rsid w:val="00C60E95"/>
    <w:rsid w:val="00C648D6"/>
    <w:rsid w:val="00C6776D"/>
    <w:rsid w:val="00C719E9"/>
    <w:rsid w:val="00C7329F"/>
    <w:rsid w:val="00C749CC"/>
    <w:rsid w:val="00C77789"/>
    <w:rsid w:val="00C86009"/>
    <w:rsid w:val="00C87106"/>
    <w:rsid w:val="00C8716B"/>
    <w:rsid w:val="00C91055"/>
    <w:rsid w:val="00C92734"/>
    <w:rsid w:val="00CA1515"/>
    <w:rsid w:val="00CA59C8"/>
    <w:rsid w:val="00CB3CA6"/>
    <w:rsid w:val="00CB7674"/>
    <w:rsid w:val="00CB782A"/>
    <w:rsid w:val="00CC1431"/>
    <w:rsid w:val="00CC6856"/>
    <w:rsid w:val="00CD143D"/>
    <w:rsid w:val="00CD332F"/>
    <w:rsid w:val="00CD383C"/>
    <w:rsid w:val="00CD50D9"/>
    <w:rsid w:val="00CD64F3"/>
    <w:rsid w:val="00CE05AE"/>
    <w:rsid w:val="00CE16DF"/>
    <w:rsid w:val="00CF4495"/>
    <w:rsid w:val="00CF5C9E"/>
    <w:rsid w:val="00CF7005"/>
    <w:rsid w:val="00D10136"/>
    <w:rsid w:val="00D20402"/>
    <w:rsid w:val="00D22204"/>
    <w:rsid w:val="00D24BEF"/>
    <w:rsid w:val="00D25BB8"/>
    <w:rsid w:val="00D36C60"/>
    <w:rsid w:val="00D37DF4"/>
    <w:rsid w:val="00D43012"/>
    <w:rsid w:val="00D47326"/>
    <w:rsid w:val="00D4741F"/>
    <w:rsid w:val="00D67090"/>
    <w:rsid w:val="00D77D4E"/>
    <w:rsid w:val="00D836D9"/>
    <w:rsid w:val="00D8408C"/>
    <w:rsid w:val="00D84501"/>
    <w:rsid w:val="00D97FED"/>
    <w:rsid w:val="00DA07B4"/>
    <w:rsid w:val="00DA11A7"/>
    <w:rsid w:val="00DB4D72"/>
    <w:rsid w:val="00DB6631"/>
    <w:rsid w:val="00DC381F"/>
    <w:rsid w:val="00DD1D81"/>
    <w:rsid w:val="00DD37F9"/>
    <w:rsid w:val="00DF4DBB"/>
    <w:rsid w:val="00E03962"/>
    <w:rsid w:val="00E0590B"/>
    <w:rsid w:val="00E234A4"/>
    <w:rsid w:val="00E24355"/>
    <w:rsid w:val="00E31028"/>
    <w:rsid w:val="00E343E3"/>
    <w:rsid w:val="00E354A5"/>
    <w:rsid w:val="00E37AD2"/>
    <w:rsid w:val="00E41CF3"/>
    <w:rsid w:val="00E4280F"/>
    <w:rsid w:val="00E42D24"/>
    <w:rsid w:val="00E43B38"/>
    <w:rsid w:val="00E476AA"/>
    <w:rsid w:val="00E47773"/>
    <w:rsid w:val="00E52D39"/>
    <w:rsid w:val="00E57B4C"/>
    <w:rsid w:val="00E60BBD"/>
    <w:rsid w:val="00E621B9"/>
    <w:rsid w:val="00E65018"/>
    <w:rsid w:val="00E6572B"/>
    <w:rsid w:val="00E66E28"/>
    <w:rsid w:val="00E6765D"/>
    <w:rsid w:val="00E86C34"/>
    <w:rsid w:val="00E86E2C"/>
    <w:rsid w:val="00E91DF3"/>
    <w:rsid w:val="00E95B91"/>
    <w:rsid w:val="00EA1BBA"/>
    <w:rsid w:val="00EA1E27"/>
    <w:rsid w:val="00EA790A"/>
    <w:rsid w:val="00EB21DE"/>
    <w:rsid w:val="00EB4218"/>
    <w:rsid w:val="00EB771A"/>
    <w:rsid w:val="00EB7BD9"/>
    <w:rsid w:val="00EC4DC0"/>
    <w:rsid w:val="00ED2B93"/>
    <w:rsid w:val="00ED3156"/>
    <w:rsid w:val="00ED4C03"/>
    <w:rsid w:val="00ED7F6A"/>
    <w:rsid w:val="00EF0B06"/>
    <w:rsid w:val="00F04A86"/>
    <w:rsid w:val="00F115D2"/>
    <w:rsid w:val="00F1345A"/>
    <w:rsid w:val="00F16BDE"/>
    <w:rsid w:val="00F20263"/>
    <w:rsid w:val="00F2106A"/>
    <w:rsid w:val="00F23844"/>
    <w:rsid w:val="00F31AAA"/>
    <w:rsid w:val="00F33EF7"/>
    <w:rsid w:val="00F37CC0"/>
    <w:rsid w:val="00F41572"/>
    <w:rsid w:val="00F4637C"/>
    <w:rsid w:val="00F46DD4"/>
    <w:rsid w:val="00F47281"/>
    <w:rsid w:val="00F51A76"/>
    <w:rsid w:val="00F53478"/>
    <w:rsid w:val="00F55595"/>
    <w:rsid w:val="00F605E3"/>
    <w:rsid w:val="00F72FFC"/>
    <w:rsid w:val="00F73613"/>
    <w:rsid w:val="00F740A3"/>
    <w:rsid w:val="00F826F0"/>
    <w:rsid w:val="00F84562"/>
    <w:rsid w:val="00F94EE4"/>
    <w:rsid w:val="00FA2523"/>
    <w:rsid w:val="00FA4F39"/>
    <w:rsid w:val="00FA7450"/>
    <w:rsid w:val="00FB7F4F"/>
    <w:rsid w:val="00FC5311"/>
    <w:rsid w:val="00FE000C"/>
    <w:rsid w:val="00FE6B29"/>
    <w:rsid w:val="00FE6B89"/>
    <w:rsid w:val="00FE7A3C"/>
    <w:rsid w:val="00FF5464"/>
    <w:rsid w:val="02442994"/>
    <w:rsid w:val="034E23A9"/>
    <w:rsid w:val="0549852F"/>
    <w:rsid w:val="05550922"/>
    <w:rsid w:val="05CD4574"/>
    <w:rsid w:val="05D9A4C3"/>
    <w:rsid w:val="083B978A"/>
    <w:rsid w:val="0F69AA7E"/>
    <w:rsid w:val="0F854C66"/>
    <w:rsid w:val="11AEB73D"/>
    <w:rsid w:val="12D6D43B"/>
    <w:rsid w:val="1486B72A"/>
    <w:rsid w:val="14F40701"/>
    <w:rsid w:val="15C2B8FD"/>
    <w:rsid w:val="16F09E4E"/>
    <w:rsid w:val="19928284"/>
    <w:rsid w:val="1B3292D8"/>
    <w:rsid w:val="1C3619B1"/>
    <w:rsid w:val="1CF60F79"/>
    <w:rsid w:val="1D5B0190"/>
    <w:rsid w:val="1E0E4AF0"/>
    <w:rsid w:val="1E4B872A"/>
    <w:rsid w:val="1E973CAF"/>
    <w:rsid w:val="1EAF361C"/>
    <w:rsid w:val="1F5BBA6B"/>
    <w:rsid w:val="2281560D"/>
    <w:rsid w:val="258F0A50"/>
    <w:rsid w:val="25AB10DF"/>
    <w:rsid w:val="270CECF7"/>
    <w:rsid w:val="27F63E41"/>
    <w:rsid w:val="2D42D1AA"/>
    <w:rsid w:val="2DFA1719"/>
    <w:rsid w:val="2E12AE79"/>
    <w:rsid w:val="2F5354E6"/>
    <w:rsid w:val="31761752"/>
    <w:rsid w:val="31D71F68"/>
    <w:rsid w:val="31F4A87B"/>
    <w:rsid w:val="3346AA82"/>
    <w:rsid w:val="3473FD17"/>
    <w:rsid w:val="360B0D9B"/>
    <w:rsid w:val="362F1BF8"/>
    <w:rsid w:val="36494074"/>
    <w:rsid w:val="39689852"/>
    <w:rsid w:val="3BB346C5"/>
    <w:rsid w:val="3CD1B3F2"/>
    <w:rsid w:val="407F3004"/>
    <w:rsid w:val="443F883E"/>
    <w:rsid w:val="45266678"/>
    <w:rsid w:val="476CF0A3"/>
    <w:rsid w:val="47818579"/>
    <w:rsid w:val="49A9A09D"/>
    <w:rsid w:val="4BF3E2F3"/>
    <w:rsid w:val="4C779F1B"/>
    <w:rsid w:val="4D960C48"/>
    <w:rsid w:val="4FF27064"/>
    <w:rsid w:val="500158EE"/>
    <w:rsid w:val="52BCC56C"/>
    <w:rsid w:val="52E83AEA"/>
    <w:rsid w:val="549BCDCA"/>
    <w:rsid w:val="54DE9DC7"/>
    <w:rsid w:val="5503E094"/>
    <w:rsid w:val="556E2C5E"/>
    <w:rsid w:val="55977D48"/>
    <w:rsid w:val="5688EDEE"/>
    <w:rsid w:val="568F1FA4"/>
    <w:rsid w:val="577A906A"/>
    <w:rsid w:val="58A620B4"/>
    <w:rsid w:val="5CD25FC5"/>
    <w:rsid w:val="5E33A048"/>
    <w:rsid w:val="5F055CCC"/>
    <w:rsid w:val="61D0D62C"/>
    <w:rsid w:val="63D777C1"/>
    <w:rsid w:val="65C61FE9"/>
    <w:rsid w:val="6A47FD65"/>
    <w:rsid w:val="6B32F359"/>
    <w:rsid w:val="6BAF85C9"/>
    <w:rsid w:val="6CFBB6A4"/>
    <w:rsid w:val="6D65F060"/>
    <w:rsid w:val="729B173C"/>
    <w:rsid w:val="735272D6"/>
    <w:rsid w:val="74E752CB"/>
    <w:rsid w:val="753EA173"/>
    <w:rsid w:val="75F780F4"/>
    <w:rsid w:val="76EA799E"/>
    <w:rsid w:val="7C09A463"/>
    <w:rsid w:val="7EB307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docId w15:val="{EACED0B1-448F-4219-9C82-3F03CCE6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3"/>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D47326"/>
    <w:pPr>
      <w:ind w:left="720"/>
      <w:contextualSpacing/>
    </w:pPr>
  </w:style>
  <w:style w:type="character" w:styleId="PlaceholderText">
    <w:name w:val="Placeholder Text"/>
    <w:basedOn w:val="DefaultParagraphFont"/>
    <w:uiPriority w:val="99"/>
    <w:semiHidden/>
    <w:rsid w:val="00F47281"/>
    <w:rPr>
      <w:color w:val="808080"/>
    </w:rPr>
  </w:style>
  <w:style w:type="paragraph" w:styleId="Caption">
    <w:name w:val="caption"/>
    <w:basedOn w:val="Normal"/>
    <w:next w:val="Normal"/>
    <w:uiPriority w:val="35"/>
    <w:unhideWhenUsed/>
    <w:qFormat/>
    <w:rsid w:val="0079708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0210-2E2C-4CC8-A8A9-43B9875A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1340</Words>
  <Characters>7236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Christina Proestaki</cp:lastModifiedBy>
  <cp:revision>2</cp:revision>
  <cp:lastPrinted>2022-02-17T20:38:00Z</cp:lastPrinted>
  <dcterms:created xsi:type="dcterms:W3CDTF">2022-02-24T07:24:00Z</dcterms:created>
  <dcterms:modified xsi:type="dcterms:W3CDTF">2022-02-24T07:24:00Z</dcterms:modified>
</cp:coreProperties>
</file>