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278C" w14:textId="77777777" w:rsidR="00847955" w:rsidRDefault="008F7C8C">
      <w:pPr>
        <w:snapToGrid w:val="0"/>
      </w:pPr>
      <w:r>
        <w:rPr>
          <w:noProof/>
        </w:rPr>
      </w:r>
      <w:r w:rsidR="00A55E68">
        <w:rPr>
          <w:noProof/>
        </w:rPr>
        <w:pict w14:anchorId="5FC0E690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7" type="#_x0000_t202" style="width:522.85pt;height:110.6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,0,,0">
              <w:txbxContent>
                <w:p w14:paraId="16DE1456" w14:textId="77777777" w:rsidR="00847955" w:rsidRPr="005B57BF" w:rsidRDefault="000E7BF8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32"/>
                      <w:szCs w:val="32"/>
                    </w:rPr>
                  </w:pPr>
                  <w:r w:rsidRPr="005B57BF">
                    <w:rPr>
                      <w:rFonts w:ascii="微软雅黑" w:eastAsia="微软雅黑" w:hAnsi="微软雅黑" w:hint="eastAsia"/>
                      <w:sz w:val="32"/>
                      <w:szCs w:val="32"/>
                    </w:rPr>
                    <w:t>葛王华</w:t>
                  </w:r>
                </w:p>
              </w:txbxContent>
            </v:textbox>
            <w10:anchorlock/>
          </v:shape>
        </w:pict>
      </w:r>
    </w:p>
    <w:p w14:paraId="4F7CE240" w14:textId="77777777" w:rsidR="00847955" w:rsidRDefault="008F7C8C">
      <w:pPr>
        <w:snapToGrid w:val="0"/>
      </w:pPr>
      <w:r>
        <w:rPr>
          <w:noProof/>
        </w:rPr>
      </w:r>
      <w:r w:rsidR="00A55E68">
        <w:rPr>
          <w:noProof/>
        </w:rPr>
        <w:pict w14:anchorId="4564B341">
          <v:shape id="_x0000_s1026" type="#_x0000_t202" style="width:522.85pt;height:110.6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,0,,0">
              <w:txbxContent>
                <w:p w14:paraId="15ED8A1A" w14:textId="6622F2AE" w:rsidR="00847955" w:rsidRDefault="000E7BF8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3</w:t>
                  </w: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年</w:t>
                  </w:r>
                  <w:r w:rsidR="0054447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 w:rsidR="00886343"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>|</w:t>
                  </w:r>
                  <w:r w:rsidR="00544471">
                    <w:rPr>
                      <w:rFonts w:ascii="微软雅黑" w:eastAsia="微软雅黑" w:hAnsi="微软雅黑" w:hint="eastAsia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="0088634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本科</w:t>
                  </w:r>
                  <w:r w:rsidR="0054447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>|</w:t>
                  </w:r>
                  <w:r w:rsidR="00A55E6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26岁</w:t>
                  </w:r>
                  <w:r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 xml:space="preserve"> |</w:t>
                  </w:r>
                  <w:r w:rsidR="00544471">
                    <w:rPr>
                      <w:rFonts w:ascii="微软雅黑" w:eastAsia="微软雅黑" w:hAnsi="微软雅黑" w:hint="eastAsia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男</w:t>
                  </w:r>
                </w:p>
                <w:p w14:paraId="54D7D4D8" w14:textId="77777777" w:rsidR="00886343" w:rsidRPr="000E7BF8" w:rsidRDefault="00886343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常州大学 · 软件工程 · </w:t>
                  </w:r>
                  <w:r w:rsidRPr="005B57BF">
                    <w:rPr>
                      <w:rFonts w:ascii="微软雅黑" w:eastAsia="微软雅黑" w:hAnsi="微软雅黑"/>
                      <w:sz w:val="18"/>
                      <w:szCs w:val="18"/>
                    </w:rPr>
                    <w:t>2017-</w:t>
                  </w:r>
                  <w:r w:rsidRPr="005B57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9</w:t>
                  </w:r>
                  <w:r w:rsidR="00544471">
                    <w:rPr>
                      <w:rFonts w:ascii="微软雅黑" w:eastAsia="微软雅黑" w:hAnsi="微软雅黑"/>
                      <w:sz w:val="18"/>
                      <w:szCs w:val="18"/>
                    </w:rPr>
                    <w:t>~</w:t>
                  </w:r>
                  <w:r w:rsidRPr="005B57BF">
                    <w:rPr>
                      <w:rFonts w:ascii="微软雅黑" w:eastAsia="微软雅黑" w:hAnsi="微软雅黑"/>
                      <w:sz w:val="18"/>
                      <w:szCs w:val="18"/>
                    </w:rPr>
                    <w:t>2021-6</w:t>
                  </w:r>
                </w:p>
                <w:p w14:paraId="770D54A8" w14:textId="77777777" w:rsidR="000E7BF8" w:rsidRPr="000E7BF8" w:rsidRDefault="000E7BF8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E7BF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</w:t>
                  </w: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3585315257</w:t>
                  </w:r>
                </w:p>
                <w:p w14:paraId="5575AA57" w14:textId="77777777" w:rsidR="000E7BF8" w:rsidRPr="000E7BF8" w:rsidRDefault="005A4428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778520330@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q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q.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com</w:t>
                  </w:r>
                </w:p>
              </w:txbxContent>
            </v:textbox>
            <w10:anchorlock/>
          </v:shape>
        </w:pict>
      </w:r>
    </w:p>
    <w:p w14:paraId="05009A87" w14:textId="77777777" w:rsidR="00847955" w:rsidRDefault="00847955">
      <w:pPr>
        <w:snapToGrid w:val="0"/>
      </w:pPr>
    </w:p>
    <w:p w14:paraId="0334E864" w14:textId="77777777" w:rsidR="00787443" w:rsidRPr="00787443" w:rsidRDefault="00787443" w:rsidP="00787443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 w:rsidRPr="00787443"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相关技能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</w:p>
    <w:p w14:paraId="1FC3F269" w14:textId="77777777"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Cs w:val="21"/>
        </w:rPr>
      </w:pPr>
      <w:r w:rsidRPr="00FA2A49">
        <w:rPr>
          <w:rFonts w:ascii="微软雅黑" w:eastAsia="微软雅黑" w:hAnsi="微软雅黑" w:hint="eastAsia"/>
          <w:b/>
          <w:szCs w:val="21"/>
        </w:rPr>
        <w:t>技术能力</w:t>
      </w:r>
      <w:r>
        <w:rPr>
          <w:rFonts w:ascii="微软雅黑" w:eastAsia="微软雅黑" w:hAnsi="微软雅黑" w:hint="eastAsia"/>
          <w:szCs w:val="21"/>
        </w:rPr>
        <w:t>：</w:t>
      </w:r>
    </w:p>
    <w:p w14:paraId="3B3774D2" w14:textId="31E84AF3"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 w:rsidRPr="00FA2A49">
        <w:rPr>
          <w:rFonts w:ascii="微软雅黑" w:eastAsia="微软雅黑" w:hAnsi="微软雅黑" w:hint="eastAsia"/>
          <w:sz w:val="18"/>
          <w:szCs w:val="18"/>
        </w:rPr>
        <w:t>掌握</w:t>
      </w:r>
      <w:r>
        <w:rPr>
          <w:rFonts w:ascii="微软雅黑" w:eastAsia="微软雅黑" w:hAnsi="微软雅黑" w:hint="eastAsia"/>
          <w:sz w:val="18"/>
          <w:szCs w:val="18"/>
        </w:rPr>
        <w:t>HTML5+CSS3技术，熟悉</w:t>
      </w:r>
      <w:r w:rsidRPr="00FA2A49">
        <w:rPr>
          <w:rFonts w:ascii="微软雅黑" w:eastAsia="微软雅黑" w:hAnsi="微软雅黑"/>
          <w:sz w:val="18"/>
          <w:szCs w:val="18"/>
        </w:rPr>
        <w:t>flex 布局、响应式开发、css3 animation、transition</w:t>
      </w:r>
      <w:r w:rsidR="00A55E68">
        <w:rPr>
          <w:rFonts w:ascii="微软雅黑" w:eastAsia="微软雅黑" w:hAnsi="微软雅黑" w:hint="eastAsia"/>
          <w:sz w:val="18"/>
          <w:szCs w:val="18"/>
        </w:rPr>
        <w:t>等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5989827D" w14:textId="77777777" w:rsidR="00787443" w:rsidRDefault="00787443" w:rsidP="005A4428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熟悉JavaScript+ES6语法，</w:t>
      </w:r>
      <w:r w:rsidR="005A4428" w:rsidRPr="00FA2A49">
        <w:rPr>
          <w:rFonts w:ascii="微软雅黑" w:eastAsia="微软雅黑" w:hAnsi="微软雅黑" w:hint="eastAsia"/>
          <w:sz w:val="18"/>
          <w:szCs w:val="18"/>
        </w:rPr>
        <w:t>熟悉</w:t>
      </w:r>
      <w:r w:rsidR="005A4428">
        <w:rPr>
          <w:rFonts w:ascii="微软雅黑" w:eastAsia="微软雅黑" w:hAnsi="微软雅黑"/>
          <w:sz w:val="18"/>
          <w:szCs w:val="18"/>
        </w:rPr>
        <w:t>Vue2全家桶，熟悉Vue</w:t>
      </w:r>
      <w:r w:rsidR="005A4428" w:rsidRPr="00FA2A49">
        <w:rPr>
          <w:rFonts w:ascii="微软雅黑" w:eastAsia="微软雅黑" w:hAnsi="微软雅黑"/>
          <w:sz w:val="18"/>
          <w:szCs w:val="18"/>
        </w:rPr>
        <w:t>生命周期、组件化</w:t>
      </w:r>
      <w:r w:rsidR="005A4428">
        <w:rPr>
          <w:rFonts w:ascii="微软雅黑" w:eastAsia="微软雅黑" w:hAnsi="微软雅黑"/>
          <w:sz w:val="18"/>
          <w:szCs w:val="18"/>
        </w:rPr>
        <w:t>思想</w:t>
      </w:r>
      <w:r w:rsidR="005A4428">
        <w:rPr>
          <w:rFonts w:ascii="微软雅黑" w:eastAsia="微软雅黑" w:hAnsi="微软雅黑" w:hint="eastAsia"/>
          <w:sz w:val="18"/>
          <w:szCs w:val="18"/>
        </w:rPr>
        <w:t>；</w:t>
      </w:r>
    </w:p>
    <w:p w14:paraId="0B5FEC53" w14:textId="463A4BF8"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 w:rsidRPr="00787443">
        <w:rPr>
          <w:rFonts w:ascii="微软雅黑" w:eastAsia="微软雅黑" w:hAnsi="微软雅黑"/>
          <w:sz w:val="18"/>
          <w:szCs w:val="18"/>
        </w:rPr>
        <w:t>Element UI</w:t>
      </w:r>
      <w:r>
        <w:rPr>
          <w:rFonts w:ascii="微软雅黑" w:eastAsia="微软雅黑" w:hAnsi="微软雅黑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DataV</w:t>
      </w:r>
      <w:proofErr w:type="spellEnd"/>
      <w:r>
        <w:rPr>
          <w:rFonts w:ascii="微软雅黑" w:eastAsia="微软雅黑" w:hAnsi="微软雅黑"/>
          <w:sz w:val="18"/>
          <w:szCs w:val="18"/>
        </w:rPr>
        <w:t>等UI组件库，熟练配置</w:t>
      </w:r>
      <w:proofErr w:type="spellStart"/>
      <w:r w:rsidRPr="00787443">
        <w:rPr>
          <w:rFonts w:ascii="微软雅黑" w:eastAsia="微软雅黑" w:hAnsi="微软雅黑"/>
          <w:sz w:val="18"/>
          <w:szCs w:val="18"/>
        </w:rPr>
        <w:t>Echarts</w:t>
      </w:r>
      <w:proofErr w:type="spellEnd"/>
      <w:r w:rsidR="000E1B9E">
        <w:rPr>
          <w:rFonts w:ascii="微软雅黑" w:eastAsia="微软雅黑" w:hAnsi="微软雅黑"/>
          <w:sz w:val="18"/>
          <w:szCs w:val="18"/>
        </w:rPr>
        <w:t>，对组件二次封装</w:t>
      </w:r>
      <w:r>
        <w:rPr>
          <w:rFonts w:ascii="微软雅黑" w:eastAsia="微软雅黑" w:hAnsi="微软雅黑"/>
          <w:sz w:val="18"/>
          <w:szCs w:val="18"/>
        </w:rPr>
        <w:t>、有</w:t>
      </w:r>
      <w:r w:rsidR="00A55E68">
        <w:rPr>
          <w:rFonts w:ascii="微软雅黑" w:eastAsia="微软雅黑" w:hAnsi="微软雅黑" w:hint="eastAsia"/>
          <w:sz w:val="18"/>
          <w:szCs w:val="18"/>
        </w:rPr>
        <w:t>可视化</w:t>
      </w:r>
      <w:r>
        <w:rPr>
          <w:rFonts w:ascii="微软雅黑" w:eastAsia="微软雅黑" w:hAnsi="微软雅黑"/>
          <w:sz w:val="18"/>
          <w:szCs w:val="18"/>
        </w:rPr>
        <w:t>大屏开发经验；</w:t>
      </w:r>
    </w:p>
    <w:p w14:paraId="79F9E9BD" w14:textId="77777777"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</w:t>
      </w:r>
      <w:r w:rsidRPr="00FA2A49">
        <w:rPr>
          <w:rFonts w:ascii="微软雅黑" w:eastAsia="微软雅黑" w:hAnsi="微软雅黑" w:hint="eastAsia"/>
          <w:sz w:val="18"/>
          <w:szCs w:val="18"/>
        </w:rPr>
        <w:t>异步请求库</w:t>
      </w:r>
      <w:proofErr w:type="spellStart"/>
      <w:r>
        <w:rPr>
          <w:rFonts w:ascii="微软雅黑" w:eastAsia="微软雅黑" w:hAnsi="微软雅黑"/>
          <w:sz w:val="18"/>
          <w:szCs w:val="18"/>
        </w:rPr>
        <w:t>aioxs</w:t>
      </w:r>
      <w:proofErr w:type="spellEnd"/>
      <w:r w:rsidRPr="00FA2A49">
        <w:rPr>
          <w:rFonts w:ascii="微软雅黑" w:eastAsia="微软雅黑" w:hAnsi="微软雅黑"/>
          <w:sz w:val="18"/>
          <w:szCs w:val="18"/>
        </w:rPr>
        <w:t>及封装、熟悉错误捕获</w:t>
      </w:r>
      <w:r w:rsidR="005A4428">
        <w:rPr>
          <w:rFonts w:ascii="微软雅黑" w:eastAsia="微软雅黑" w:hAnsi="微软雅黑" w:hint="eastAsia"/>
          <w:sz w:val="18"/>
          <w:szCs w:val="18"/>
        </w:rPr>
        <w:t>；</w:t>
      </w:r>
    </w:p>
    <w:p w14:paraId="038903B5" w14:textId="77777777" w:rsidR="00220F61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了解</w:t>
      </w:r>
      <w:r w:rsidRPr="00FA2A49">
        <w:rPr>
          <w:rFonts w:ascii="微软雅黑" w:eastAsia="微软雅黑" w:hAnsi="微软雅黑" w:hint="eastAsia"/>
          <w:sz w:val="18"/>
          <w:szCs w:val="18"/>
        </w:rPr>
        <w:t>前端安全，跨域知识、</w:t>
      </w:r>
      <w:proofErr w:type="spellStart"/>
      <w:r w:rsidRPr="00FA2A49">
        <w:rPr>
          <w:rFonts w:ascii="微软雅黑" w:eastAsia="微软雅黑" w:hAnsi="微软雅黑"/>
          <w:sz w:val="18"/>
          <w:szCs w:val="18"/>
        </w:rPr>
        <w:t>xss</w:t>
      </w:r>
      <w:proofErr w:type="spellEnd"/>
      <w:r w:rsidRPr="00FA2A49">
        <w:rPr>
          <w:rFonts w:ascii="微软雅黑" w:eastAsia="微软雅黑" w:hAnsi="微软雅黑"/>
          <w:sz w:val="18"/>
          <w:szCs w:val="18"/>
        </w:rPr>
        <w:t>、</w:t>
      </w:r>
      <w:proofErr w:type="spellStart"/>
      <w:r w:rsidRPr="00FA2A49">
        <w:rPr>
          <w:rFonts w:ascii="微软雅黑" w:eastAsia="微软雅黑" w:hAnsi="微软雅黑"/>
          <w:sz w:val="18"/>
          <w:szCs w:val="18"/>
        </w:rPr>
        <w:t>csrf</w:t>
      </w:r>
      <w:proofErr w:type="spellEnd"/>
      <w:r w:rsidR="005A4428">
        <w:rPr>
          <w:rFonts w:ascii="微软雅黑" w:eastAsia="微软雅黑" w:hAnsi="微软雅黑" w:hint="eastAsia"/>
          <w:sz w:val="18"/>
          <w:szCs w:val="18"/>
        </w:rPr>
        <w:t>；</w:t>
      </w:r>
    </w:p>
    <w:p w14:paraId="3A5FD699" w14:textId="77777777" w:rsidR="00586F71" w:rsidRDefault="00586F71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有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宜搭低代码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平台开发经验</w:t>
      </w:r>
      <w:r w:rsidR="005A4428">
        <w:rPr>
          <w:rFonts w:ascii="微软雅黑" w:eastAsia="微软雅黑" w:hAnsi="微软雅黑" w:hint="eastAsia"/>
          <w:sz w:val="18"/>
          <w:szCs w:val="18"/>
        </w:rPr>
        <w:t>，</w:t>
      </w:r>
      <w:proofErr w:type="gramStart"/>
      <w:r w:rsidR="005A4428">
        <w:rPr>
          <w:rFonts w:ascii="微软雅黑" w:eastAsia="微软雅黑" w:hAnsi="微软雅黑" w:hint="eastAsia"/>
          <w:sz w:val="18"/>
          <w:szCs w:val="18"/>
        </w:rPr>
        <w:t>微信小</w:t>
      </w:r>
      <w:proofErr w:type="gramEnd"/>
      <w:r w:rsidR="005A4428">
        <w:rPr>
          <w:rFonts w:ascii="微软雅黑" w:eastAsia="微软雅黑" w:hAnsi="微软雅黑" w:hint="eastAsia"/>
          <w:sz w:val="18"/>
          <w:szCs w:val="18"/>
        </w:rPr>
        <w:t>程序开发经验；</w:t>
      </w:r>
    </w:p>
    <w:p w14:paraId="09B88CFE" w14:textId="77777777" w:rsidR="007F7A98" w:rsidRPr="00FA2A49" w:rsidRDefault="007F7A98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</w:p>
    <w:p w14:paraId="0805A4D9" w14:textId="77777777" w:rsidR="007F7A98" w:rsidRPr="00787443" w:rsidRDefault="007F7A98" w:rsidP="007F7A98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工作经历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</w:p>
    <w:p w14:paraId="5B91D1A0" w14:textId="77777777" w:rsidR="007F7A98" w:rsidRDefault="007F7A98" w:rsidP="007F7A98">
      <w:pPr>
        <w:tabs>
          <w:tab w:val="right" w:pos="10206"/>
        </w:tabs>
        <w:snapToGrid w:val="0"/>
        <w:ind w:rightChars="50" w:right="105"/>
        <w:rPr>
          <w:rFonts w:ascii="微软雅黑" w:eastAsia="微软雅黑" w:hAnsi="微软雅黑"/>
          <w:szCs w:val="21"/>
        </w:rPr>
      </w:pPr>
      <w:r w:rsidRPr="007F7A98">
        <w:rPr>
          <w:rFonts w:ascii="微软雅黑" w:eastAsia="微软雅黑" w:hAnsi="微软雅黑" w:hint="eastAsia"/>
          <w:b/>
          <w:szCs w:val="21"/>
        </w:rPr>
        <w:t>江苏正信信息安全测试有限公司</w:t>
      </w:r>
      <w:r>
        <w:rPr>
          <w:rFonts w:ascii="微软雅黑" w:eastAsia="微软雅黑" w:hAnsi="微软雅黑" w:hint="eastAsia"/>
          <w:szCs w:val="21"/>
        </w:rPr>
        <w:tab/>
        <w:t>2021.6-至今</w:t>
      </w:r>
    </w:p>
    <w:p w14:paraId="0423DB31" w14:textId="77777777" w:rsidR="007F7A98" w:rsidRDefault="007F7A98" w:rsidP="007F7A98">
      <w:pPr>
        <w:snapToGrid w:val="0"/>
        <w:ind w:firstLine="105"/>
        <w:jc w:val="left"/>
        <w:rPr>
          <w:rFonts w:ascii="微软雅黑" w:eastAsia="微软雅黑" w:hAnsi="微软雅黑"/>
          <w:sz w:val="18"/>
          <w:szCs w:val="18"/>
        </w:rPr>
      </w:pPr>
      <w:r w:rsidRPr="007F7A98">
        <w:rPr>
          <w:rFonts w:ascii="微软雅黑" w:eastAsia="微软雅黑" w:hAnsi="微软雅黑" w:hint="eastAsia"/>
          <w:sz w:val="18"/>
          <w:szCs w:val="18"/>
        </w:rPr>
        <w:t>负责公司网站和</w:t>
      </w:r>
      <w:r w:rsidRPr="007F7A98">
        <w:rPr>
          <w:rFonts w:ascii="微软雅黑" w:eastAsia="微软雅黑" w:hAnsi="微软雅黑"/>
          <w:sz w:val="18"/>
          <w:szCs w:val="18"/>
        </w:rPr>
        <w:t>Web应用程序的前端开发，与设计团队合作，将设计转化为可交互的用户界面。</w:t>
      </w:r>
    </w:p>
    <w:p w14:paraId="6E9CA823" w14:textId="77777777" w:rsidR="007F7A98" w:rsidRPr="007F7A98" w:rsidRDefault="000728BF" w:rsidP="007F7A98">
      <w:pPr>
        <w:snapToGrid w:val="0"/>
        <w:ind w:firstLine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与后端工程师合作</w:t>
      </w:r>
      <w:r>
        <w:rPr>
          <w:rFonts w:ascii="微软雅黑" w:eastAsia="微软雅黑" w:hAnsi="微软雅黑"/>
          <w:sz w:val="18"/>
          <w:szCs w:val="18"/>
        </w:rPr>
        <w:t>，</w:t>
      </w:r>
      <w:r w:rsidR="007F7A98" w:rsidRPr="007F7A98">
        <w:rPr>
          <w:rFonts w:ascii="微软雅黑" w:eastAsia="微软雅黑" w:hAnsi="微软雅黑"/>
          <w:sz w:val="18"/>
          <w:szCs w:val="18"/>
        </w:rPr>
        <w:t>确保前后端之间的数据交互顺畅。</w:t>
      </w:r>
    </w:p>
    <w:p w14:paraId="0AEB2F8B" w14:textId="77777777" w:rsidR="007F7A98" w:rsidRDefault="007F7A98" w:rsidP="007F7A98">
      <w:pPr>
        <w:snapToGrid w:val="0"/>
        <w:ind w:firstLine="105"/>
        <w:jc w:val="left"/>
        <w:rPr>
          <w:rFonts w:ascii="微软雅黑" w:eastAsia="微软雅黑" w:hAnsi="微软雅黑"/>
          <w:sz w:val="18"/>
          <w:szCs w:val="18"/>
        </w:rPr>
      </w:pPr>
      <w:r w:rsidRPr="007F7A98">
        <w:rPr>
          <w:rFonts w:ascii="微软雅黑" w:eastAsia="微软雅黑" w:hAnsi="微软雅黑" w:hint="eastAsia"/>
          <w:sz w:val="18"/>
          <w:szCs w:val="18"/>
        </w:rPr>
        <w:t>参与项目需求分析、讨论和制定技术方案，保证项目按时交付并满足客户需求。</w:t>
      </w:r>
    </w:p>
    <w:p w14:paraId="7B8B9F77" w14:textId="77777777" w:rsidR="00544471" w:rsidRDefault="00544471" w:rsidP="007F7A98">
      <w:pPr>
        <w:snapToGrid w:val="0"/>
        <w:ind w:firstLine="105"/>
        <w:jc w:val="left"/>
        <w:rPr>
          <w:rFonts w:ascii="微软雅黑" w:eastAsia="微软雅黑" w:hAnsi="微软雅黑"/>
          <w:sz w:val="18"/>
          <w:szCs w:val="18"/>
        </w:rPr>
      </w:pPr>
    </w:p>
    <w:p w14:paraId="36718C5F" w14:textId="77777777" w:rsidR="00220F61" w:rsidRPr="00787443" w:rsidRDefault="00220F61" w:rsidP="00220F61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项目经历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</w:p>
    <w:p w14:paraId="3D22E0F8" w14:textId="77777777" w:rsidR="00847955" w:rsidRDefault="00586F71" w:rsidP="00586F71">
      <w:pPr>
        <w:snapToGrid w:val="0"/>
        <w:rPr>
          <w:noProof/>
        </w:rPr>
      </w:pPr>
      <w:r w:rsidRPr="00586F71">
        <w:rPr>
          <w:rFonts w:hint="eastAsia"/>
          <w:b/>
          <w:bCs/>
          <w:noProof/>
          <w:sz w:val="18"/>
          <w:szCs w:val="18"/>
        </w:rPr>
        <w:t>项目名称</w:t>
      </w:r>
      <w:r>
        <w:rPr>
          <w:rFonts w:hint="eastAsia"/>
          <w:noProof/>
        </w:rPr>
        <w:t>：</w:t>
      </w:r>
      <w:r w:rsidRPr="00586F71">
        <w:rPr>
          <w:rFonts w:hint="eastAsia"/>
          <w:noProof/>
          <w:sz w:val="18"/>
          <w:szCs w:val="18"/>
        </w:rPr>
        <w:t>大势安全云V</w:t>
      </w:r>
      <w:r w:rsidRPr="00586F71">
        <w:rPr>
          <w:noProof/>
          <w:sz w:val="18"/>
          <w:szCs w:val="18"/>
        </w:rPr>
        <w:t>1</w:t>
      </w:r>
      <w:r w:rsidRPr="00586F71">
        <w:rPr>
          <w:rFonts w:hint="eastAsia"/>
          <w:noProof/>
          <w:sz w:val="18"/>
          <w:szCs w:val="18"/>
        </w:rPr>
        <w:t>、V</w:t>
      </w:r>
      <w:r w:rsidRPr="00586F71">
        <w:rPr>
          <w:noProof/>
          <w:sz w:val="18"/>
          <w:szCs w:val="18"/>
        </w:rPr>
        <w:t>2</w:t>
      </w:r>
      <w:r w:rsidRPr="00586F71">
        <w:rPr>
          <w:rFonts w:hint="eastAsia"/>
          <w:noProof/>
          <w:sz w:val="18"/>
          <w:szCs w:val="18"/>
        </w:rPr>
        <w:t>、V</w:t>
      </w:r>
      <w:r w:rsidRPr="00586F71">
        <w:rPr>
          <w:noProof/>
          <w:sz w:val="18"/>
          <w:szCs w:val="18"/>
        </w:rPr>
        <w:t>3</w:t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  <w:t>2022.6~</w:t>
      </w:r>
      <w:r w:rsidR="00CE0049">
        <w:rPr>
          <w:noProof/>
          <w:sz w:val="18"/>
          <w:szCs w:val="18"/>
        </w:rPr>
        <w:t>2024.4</w:t>
      </w:r>
    </w:p>
    <w:p w14:paraId="7E1D565E" w14:textId="77777777" w:rsidR="00586F71" w:rsidRDefault="00586F71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技术栈</w:t>
      </w:r>
      <w:r>
        <w:rPr>
          <w:rFonts w:hint="eastAsia"/>
          <w:noProof/>
        </w:rPr>
        <w:t>：</w:t>
      </w:r>
      <w:r w:rsidRPr="00586F71">
        <w:rPr>
          <w:rFonts w:hint="eastAsia"/>
          <w:noProof/>
          <w:sz w:val="18"/>
          <w:szCs w:val="18"/>
        </w:rPr>
        <w:t>Vue</w:t>
      </w:r>
      <w:r w:rsidRPr="00586F71">
        <w:rPr>
          <w:noProof/>
          <w:sz w:val="18"/>
          <w:szCs w:val="18"/>
        </w:rPr>
        <w:t>2+Vuex+VueRouter+ElementUI+Echarts</w:t>
      </w:r>
      <w:r w:rsidR="004A51EB">
        <w:rPr>
          <w:rFonts w:hint="eastAsia"/>
          <w:noProof/>
          <w:sz w:val="18"/>
          <w:szCs w:val="18"/>
        </w:rPr>
        <w:t>+</w:t>
      </w:r>
      <w:r w:rsidR="004A51EB">
        <w:rPr>
          <w:noProof/>
          <w:sz w:val="18"/>
          <w:szCs w:val="18"/>
        </w:rPr>
        <w:t>A</w:t>
      </w:r>
      <w:r w:rsidR="004A51EB" w:rsidRPr="004A51EB">
        <w:rPr>
          <w:noProof/>
          <w:sz w:val="18"/>
          <w:szCs w:val="18"/>
        </w:rPr>
        <w:t>xios</w:t>
      </w:r>
    </w:p>
    <w:p w14:paraId="468750E7" w14:textId="77777777" w:rsidR="00586F71" w:rsidRDefault="00586F71" w:rsidP="00544471">
      <w:pPr>
        <w:snapToGrid w:val="0"/>
        <w:ind w:left="90" w:hangingChars="50" w:hanging="9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项目描述</w:t>
      </w:r>
      <w:r>
        <w:rPr>
          <w:rFonts w:hint="eastAsia"/>
          <w:noProof/>
        </w:rPr>
        <w:t>：</w:t>
      </w:r>
      <w:r w:rsidR="00506129">
        <w:rPr>
          <w:rFonts w:hint="eastAsia"/>
          <w:noProof/>
          <w:sz w:val="18"/>
          <w:szCs w:val="18"/>
        </w:rPr>
        <w:t>该项目是一个</w:t>
      </w:r>
      <w:r w:rsidR="006855BF">
        <w:rPr>
          <w:rFonts w:hint="eastAsia"/>
          <w:noProof/>
          <w:sz w:val="18"/>
          <w:szCs w:val="18"/>
        </w:rPr>
        <w:t>安全管理系统，涵盖模块有监控中心、资产中心、处置中心、报告中心、分析中心、重保中心、系统中心等，是一个集检测、可视、响应处置于一体的</w:t>
      </w:r>
      <w:r w:rsidR="006855BF" w:rsidRPr="006855BF">
        <w:rPr>
          <w:rFonts w:hint="eastAsia"/>
          <w:noProof/>
          <w:sz w:val="18"/>
          <w:szCs w:val="18"/>
        </w:rPr>
        <w:t>安全分析平台。</w:t>
      </w:r>
      <w:r w:rsidR="007F7A98">
        <w:rPr>
          <w:noProof/>
          <w:sz w:val="18"/>
          <w:szCs w:val="18"/>
        </w:rPr>
        <w:t>V</w:t>
      </w:r>
      <w:r w:rsidR="007F7A98">
        <w:rPr>
          <w:rFonts w:hint="eastAsia"/>
          <w:noProof/>
          <w:sz w:val="18"/>
          <w:szCs w:val="18"/>
        </w:rPr>
        <w:t>1完成基本功能的实现，V2在V1基础上模仿市面上的同类产品重新实现，V3在V2基础上</w:t>
      </w:r>
      <w:r w:rsidR="000728BF">
        <w:rPr>
          <w:rFonts w:hint="eastAsia"/>
          <w:noProof/>
          <w:sz w:val="18"/>
          <w:szCs w:val="18"/>
        </w:rPr>
        <w:t>对UI的重新设计并对项目功能重构以及小型化。</w:t>
      </w:r>
    </w:p>
    <w:p w14:paraId="50379864" w14:textId="45814E66" w:rsidR="00586F71" w:rsidRDefault="00586F71" w:rsidP="00586F71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项目负责</w:t>
      </w:r>
      <w:r>
        <w:rPr>
          <w:rFonts w:hint="eastAsia"/>
          <w:noProof/>
        </w:rPr>
        <w:t>：</w:t>
      </w:r>
      <w:r w:rsidR="006855BF">
        <w:rPr>
          <w:rFonts w:hint="eastAsia"/>
          <w:noProof/>
          <w:sz w:val="18"/>
          <w:szCs w:val="18"/>
        </w:rPr>
        <w:t>负责首页、处置中心、系统中心</w:t>
      </w:r>
      <w:r w:rsidR="004A51EB">
        <w:rPr>
          <w:rFonts w:hint="eastAsia"/>
          <w:noProof/>
          <w:sz w:val="18"/>
          <w:szCs w:val="18"/>
        </w:rPr>
        <w:t>、</w:t>
      </w:r>
      <w:r w:rsidR="006855BF">
        <w:rPr>
          <w:rFonts w:hint="eastAsia"/>
          <w:noProof/>
          <w:sz w:val="18"/>
          <w:szCs w:val="18"/>
        </w:rPr>
        <w:t>重保中心</w:t>
      </w:r>
      <w:r w:rsidR="004A51EB">
        <w:rPr>
          <w:rFonts w:hint="eastAsia"/>
          <w:noProof/>
          <w:sz w:val="18"/>
          <w:szCs w:val="18"/>
        </w:rPr>
        <w:t>等</w:t>
      </w:r>
      <w:r w:rsidR="006855BF">
        <w:rPr>
          <w:rFonts w:hint="eastAsia"/>
          <w:noProof/>
          <w:sz w:val="18"/>
          <w:szCs w:val="18"/>
        </w:rPr>
        <w:t>模块</w:t>
      </w:r>
      <w:r w:rsidR="004A51EB" w:rsidRPr="004A51EB">
        <w:rPr>
          <w:rFonts w:hint="eastAsia"/>
          <w:noProof/>
          <w:sz w:val="18"/>
          <w:szCs w:val="18"/>
        </w:rPr>
        <w:t>前端界面</w:t>
      </w:r>
      <w:r w:rsidR="004A51EB">
        <w:rPr>
          <w:rFonts w:hint="eastAsia"/>
          <w:noProof/>
          <w:sz w:val="18"/>
          <w:szCs w:val="18"/>
        </w:rPr>
        <w:t>的开发</w:t>
      </w:r>
      <w:r w:rsidR="004A51EB" w:rsidRPr="004A51EB">
        <w:rPr>
          <w:rFonts w:hint="eastAsia"/>
          <w:noProof/>
          <w:sz w:val="18"/>
          <w:szCs w:val="18"/>
        </w:rPr>
        <w:t>和交互逻辑</w:t>
      </w:r>
      <w:r w:rsidR="004A51EB">
        <w:rPr>
          <w:rFonts w:hint="eastAsia"/>
          <w:noProof/>
          <w:sz w:val="18"/>
          <w:szCs w:val="18"/>
        </w:rPr>
        <w:t>的实现。</w:t>
      </w:r>
    </w:p>
    <w:p w14:paraId="7FDE126F" w14:textId="77777777" w:rsidR="00586F71" w:rsidRDefault="00586F71" w:rsidP="00586F71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技术要点</w:t>
      </w:r>
      <w:r>
        <w:rPr>
          <w:rFonts w:hint="eastAsia"/>
          <w:noProof/>
        </w:rPr>
        <w:t>：</w:t>
      </w:r>
    </w:p>
    <w:p w14:paraId="057631ED" w14:textId="77777777" w:rsidR="00586F71" w:rsidRDefault="004A51EB" w:rsidP="0008143E">
      <w:pPr>
        <w:snapToGrid w:val="0"/>
        <w:ind w:firstLineChars="50" w:firstLine="9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1.针对页面加载与交互做性能测试和优化；</w:t>
      </w:r>
    </w:p>
    <w:p w14:paraId="2265FF7B" w14:textId="77777777" w:rsidR="004A51EB" w:rsidRDefault="004A51EB" w:rsidP="0008143E">
      <w:pPr>
        <w:snapToGrid w:val="0"/>
        <w:ind w:firstLineChars="50" w:firstLine="9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2.使用echarts搭建可视化平台，对动态数据进行绘制分析</w:t>
      </w:r>
      <w:r w:rsidR="000728BF">
        <w:rPr>
          <w:rFonts w:hint="eastAsia"/>
          <w:noProof/>
          <w:sz w:val="18"/>
          <w:szCs w:val="18"/>
        </w:rPr>
        <w:t>；</w:t>
      </w:r>
    </w:p>
    <w:p w14:paraId="3E06D5DE" w14:textId="77777777" w:rsidR="00586F71" w:rsidRDefault="004A51EB" w:rsidP="0008143E">
      <w:pPr>
        <w:snapToGrid w:val="0"/>
        <w:ind w:firstLineChars="50" w:firstLine="9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3.</w:t>
      </w:r>
      <w:r w:rsidRPr="004A51EB">
        <w:rPr>
          <w:rFonts w:hint="eastAsia"/>
          <w:noProof/>
          <w:sz w:val="18"/>
          <w:szCs w:val="18"/>
        </w:rPr>
        <w:t>使用</w:t>
      </w:r>
      <w:r w:rsidRPr="004A51EB">
        <w:rPr>
          <w:noProof/>
          <w:sz w:val="18"/>
          <w:szCs w:val="18"/>
        </w:rPr>
        <w:t>Vue组</w:t>
      </w:r>
      <w:r w:rsidR="000728BF">
        <w:rPr>
          <w:noProof/>
          <w:sz w:val="18"/>
          <w:szCs w:val="18"/>
        </w:rPr>
        <w:t>件化的思想，将页面拆分为多个组件，提高了代码的复用性和可维护性；</w:t>
      </w:r>
    </w:p>
    <w:p w14:paraId="27478ABB" w14:textId="77777777" w:rsidR="004A51EB" w:rsidRDefault="004A51EB" w:rsidP="0008143E">
      <w:pPr>
        <w:snapToGrid w:val="0"/>
        <w:ind w:firstLineChars="50" w:firstLine="9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4.</w:t>
      </w:r>
      <w:r w:rsidR="003640C8">
        <w:rPr>
          <w:rFonts w:hint="eastAsia"/>
          <w:noProof/>
          <w:sz w:val="18"/>
          <w:szCs w:val="18"/>
        </w:rPr>
        <w:t>利用vuex</w:t>
      </w:r>
      <w:r w:rsidR="00CE036C">
        <w:rPr>
          <w:rFonts w:hint="eastAsia"/>
          <w:noProof/>
          <w:sz w:val="18"/>
          <w:szCs w:val="18"/>
        </w:rPr>
        <w:t>、</w:t>
      </w:r>
      <w:r w:rsidR="003640C8" w:rsidRPr="003640C8">
        <w:rPr>
          <w:noProof/>
          <w:sz w:val="18"/>
          <w:szCs w:val="18"/>
        </w:rPr>
        <w:t>localStorage</w:t>
      </w:r>
      <w:r w:rsidR="00CE036C">
        <w:rPr>
          <w:noProof/>
          <w:sz w:val="18"/>
          <w:szCs w:val="18"/>
        </w:rPr>
        <w:t>、</w:t>
      </w:r>
      <w:r w:rsidR="00CE036C" w:rsidRPr="00CE036C">
        <w:rPr>
          <w:noProof/>
          <w:sz w:val="18"/>
          <w:szCs w:val="18"/>
        </w:rPr>
        <w:t>sessionStorage</w:t>
      </w:r>
      <w:r w:rsidR="00CE036C">
        <w:rPr>
          <w:noProof/>
          <w:sz w:val="18"/>
          <w:szCs w:val="18"/>
        </w:rPr>
        <w:t>实现存储与修改公共数据</w:t>
      </w:r>
      <w:r w:rsidR="000728BF">
        <w:rPr>
          <w:noProof/>
          <w:sz w:val="18"/>
          <w:szCs w:val="18"/>
        </w:rPr>
        <w:t>；</w:t>
      </w:r>
    </w:p>
    <w:p w14:paraId="7EA1DCAE" w14:textId="77777777" w:rsidR="00847955" w:rsidRDefault="00CE036C" w:rsidP="0008143E">
      <w:pPr>
        <w:snapToGrid w:val="0"/>
        <w:ind w:firstLineChars="50" w:firstLine="9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5.配置axios工程封装文件，封装各模块的逻辑API</w:t>
      </w:r>
      <w:r w:rsidR="000728BF">
        <w:rPr>
          <w:rFonts w:hint="eastAsia"/>
          <w:noProof/>
          <w:sz w:val="18"/>
          <w:szCs w:val="18"/>
        </w:rPr>
        <w:t>；</w:t>
      </w:r>
    </w:p>
    <w:p w14:paraId="229BFA9F" w14:textId="77777777" w:rsidR="000728BF" w:rsidRDefault="000728BF" w:rsidP="0008143E">
      <w:pPr>
        <w:snapToGrid w:val="0"/>
        <w:ind w:firstLineChars="50" w:firstLine="9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6.部分前端效果手写实现，提高维护性和定制性，在下面的DEMO中有部分展示</w:t>
      </w:r>
    </w:p>
    <w:p w14:paraId="54EA5F88" w14:textId="77777777" w:rsidR="007F7A98" w:rsidRPr="00553E23" w:rsidRDefault="00553E23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项目地址</w:t>
      </w:r>
      <w:r>
        <w:rPr>
          <w:rFonts w:hint="eastAsia"/>
          <w:noProof/>
        </w:rPr>
        <w:t>：</w:t>
      </w:r>
      <w:hyperlink r:id="rId9" w:history="1">
        <w:r>
          <w:rPr>
            <w:rStyle w:val="a5"/>
            <w:noProof/>
          </w:rPr>
          <w:t>https://dsy.ntsec.cn/</w:t>
        </w:r>
      </w:hyperlink>
    </w:p>
    <w:p w14:paraId="3E5FBFF8" w14:textId="77777777" w:rsidR="00CE0049" w:rsidRDefault="00CE0049">
      <w:pPr>
        <w:snapToGrid w:val="0"/>
        <w:rPr>
          <w:noProof/>
          <w:sz w:val="18"/>
          <w:szCs w:val="18"/>
        </w:rPr>
      </w:pPr>
    </w:p>
    <w:p w14:paraId="7A546595" w14:textId="77777777" w:rsidR="00CE0049" w:rsidRDefault="00CE0049" w:rsidP="00CE0049">
      <w:pPr>
        <w:snapToGrid w:val="0"/>
        <w:rPr>
          <w:noProof/>
        </w:rPr>
      </w:pPr>
      <w:r w:rsidRPr="00586F71">
        <w:rPr>
          <w:rFonts w:hint="eastAsia"/>
          <w:b/>
          <w:bCs/>
          <w:noProof/>
          <w:sz w:val="18"/>
          <w:szCs w:val="18"/>
        </w:rPr>
        <w:t>项目名称</w:t>
      </w:r>
      <w:r>
        <w:rPr>
          <w:rFonts w:hint="eastAsia"/>
          <w:noProof/>
        </w:rPr>
        <w:t>：</w:t>
      </w:r>
      <w:r>
        <w:rPr>
          <w:rFonts w:hint="eastAsia"/>
          <w:noProof/>
          <w:sz w:val="18"/>
          <w:szCs w:val="18"/>
        </w:rPr>
        <w:t>网信工作平台</w:t>
      </w:r>
      <w:r w:rsidRPr="00586F71">
        <w:rPr>
          <w:rFonts w:hint="eastAsia"/>
          <w:noProof/>
          <w:sz w:val="18"/>
          <w:szCs w:val="18"/>
        </w:rPr>
        <w:t>V</w:t>
      </w:r>
      <w:r w:rsidRPr="00586F71">
        <w:rPr>
          <w:noProof/>
          <w:sz w:val="18"/>
          <w:szCs w:val="18"/>
        </w:rPr>
        <w:t>1</w:t>
      </w:r>
      <w:r w:rsidRPr="00586F71">
        <w:rPr>
          <w:rFonts w:hint="eastAsia"/>
          <w:noProof/>
          <w:sz w:val="18"/>
          <w:szCs w:val="18"/>
        </w:rPr>
        <w:t>、V</w:t>
      </w:r>
      <w:r>
        <w:rPr>
          <w:noProof/>
          <w:sz w:val="18"/>
          <w:szCs w:val="18"/>
        </w:rPr>
        <w:t>2</w:t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  <w:t xml:space="preserve">   2023.6~2024.6</w:t>
      </w:r>
    </w:p>
    <w:p w14:paraId="12C9F2D4" w14:textId="77777777" w:rsidR="00CE0049" w:rsidRDefault="00CE0049" w:rsidP="00CE0049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技术栈</w:t>
      </w:r>
      <w:r>
        <w:rPr>
          <w:rFonts w:hint="eastAsia"/>
          <w:noProof/>
        </w:rPr>
        <w:t>：</w:t>
      </w:r>
      <w:r w:rsidRPr="00586F71">
        <w:rPr>
          <w:rFonts w:hint="eastAsia"/>
          <w:noProof/>
          <w:sz w:val="18"/>
          <w:szCs w:val="18"/>
        </w:rPr>
        <w:t>Vue</w:t>
      </w:r>
      <w:r w:rsidRPr="00586F71">
        <w:rPr>
          <w:noProof/>
          <w:sz w:val="18"/>
          <w:szCs w:val="18"/>
        </w:rPr>
        <w:t>2+Vuex+VueRouter+ElementUI+Echarts</w:t>
      </w:r>
      <w:r>
        <w:rPr>
          <w:rFonts w:hint="eastAsia"/>
          <w:noProof/>
          <w:sz w:val="18"/>
          <w:szCs w:val="18"/>
        </w:rPr>
        <w:t>+</w:t>
      </w:r>
      <w:r>
        <w:rPr>
          <w:noProof/>
          <w:sz w:val="18"/>
          <w:szCs w:val="18"/>
        </w:rPr>
        <w:t>A</w:t>
      </w:r>
      <w:r w:rsidRPr="004A51EB">
        <w:rPr>
          <w:noProof/>
          <w:sz w:val="18"/>
          <w:szCs w:val="18"/>
        </w:rPr>
        <w:t>xios</w:t>
      </w:r>
    </w:p>
    <w:p w14:paraId="68755F7E" w14:textId="77777777" w:rsidR="00CE0049" w:rsidRDefault="00CE0049" w:rsidP="00544471">
      <w:pPr>
        <w:snapToGrid w:val="0"/>
        <w:ind w:left="90" w:hangingChars="50" w:hanging="9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项目描述</w:t>
      </w:r>
      <w:r>
        <w:rPr>
          <w:rFonts w:hint="eastAsia"/>
          <w:noProof/>
        </w:rPr>
        <w:t>：</w:t>
      </w:r>
      <w:r>
        <w:rPr>
          <w:rFonts w:hint="eastAsia"/>
          <w:noProof/>
          <w:sz w:val="18"/>
          <w:szCs w:val="18"/>
        </w:rPr>
        <w:t>该项目是为网信办开发的</w:t>
      </w:r>
      <w:r w:rsidRPr="00CE0049">
        <w:rPr>
          <w:rFonts w:hint="eastAsia"/>
          <w:sz w:val="18"/>
          <w:szCs w:val="18"/>
        </w:rPr>
        <w:t>网络安全监管系统</w:t>
      </w:r>
      <w:r>
        <w:rPr>
          <w:rFonts w:hint="eastAsia"/>
          <w:noProof/>
          <w:sz w:val="18"/>
          <w:szCs w:val="18"/>
        </w:rPr>
        <w:t>，涵盖模块有</w:t>
      </w:r>
      <w:r w:rsidR="004918D8" w:rsidRPr="004918D8">
        <w:rPr>
          <w:rFonts w:hint="eastAsia"/>
          <w:noProof/>
          <w:sz w:val="18"/>
          <w:szCs w:val="18"/>
        </w:rPr>
        <w:t>资产中心</w:t>
      </w:r>
      <w:r w:rsidR="004918D8">
        <w:rPr>
          <w:rFonts w:hint="eastAsia"/>
          <w:noProof/>
          <w:sz w:val="18"/>
          <w:szCs w:val="18"/>
        </w:rPr>
        <w:t>、</w:t>
      </w:r>
      <w:r w:rsidR="004918D8" w:rsidRPr="004918D8">
        <w:rPr>
          <w:rFonts w:hint="eastAsia"/>
          <w:noProof/>
          <w:sz w:val="18"/>
          <w:szCs w:val="18"/>
        </w:rPr>
        <w:t>通报中心</w:t>
      </w:r>
      <w:r w:rsidR="004918D8">
        <w:rPr>
          <w:rFonts w:hint="eastAsia"/>
          <w:noProof/>
          <w:sz w:val="18"/>
          <w:szCs w:val="18"/>
        </w:rPr>
        <w:t>、</w:t>
      </w:r>
      <w:r w:rsidR="004918D8" w:rsidRPr="004918D8">
        <w:rPr>
          <w:rFonts w:hint="eastAsia"/>
          <w:noProof/>
          <w:sz w:val="18"/>
          <w:szCs w:val="18"/>
        </w:rPr>
        <w:t>指尖应用</w:t>
      </w:r>
      <w:r w:rsidR="004918D8">
        <w:rPr>
          <w:rFonts w:hint="eastAsia"/>
          <w:noProof/>
          <w:sz w:val="18"/>
          <w:szCs w:val="18"/>
        </w:rPr>
        <w:t>、</w:t>
      </w:r>
      <w:r w:rsidR="004918D8" w:rsidRPr="004918D8">
        <w:rPr>
          <w:rFonts w:hint="eastAsia"/>
          <w:noProof/>
          <w:sz w:val="18"/>
          <w:szCs w:val="18"/>
        </w:rPr>
        <w:t>系统管理</w:t>
      </w:r>
      <w:r w:rsidR="004918D8">
        <w:rPr>
          <w:rFonts w:hint="eastAsia"/>
          <w:noProof/>
          <w:sz w:val="18"/>
          <w:szCs w:val="18"/>
        </w:rPr>
        <w:t>、</w:t>
      </w:r>
      <w:r w:rsidR="004918D8" w:rsidRPr="004918D8">
        <w:rPr>
          <w:rFonts w:hint="eastAsia"/>
          <w:noProof/>
          <w:sz w:val="18"/>
          <w:szCs w:val="18"/>
        </w:rPr>
        <w:t>系统监控</w:t>
      </w:r>
      <w:r w:rsidR="004918D8">
        <w:rPr>
          <w:rFonts w:hint="eastAsia"/>
          <w:noProof/>
          <w:sz w:val="18"/>
          <w:szCs w:val="18"/>
        </w:rPr>
        <w:t>、众测中心</w:t>
      </w:r>
      <w:r>
        <w:rPr>
          <w:rFonts w:hint="eastAsia"/>
          <w:noProof/>
          <w:sz w:val="18"/>
          <w:szCs w:val="18"/>
        </w:rPr>
        <w:t>等，是一个</w:t>
      </w:r>
      <w:r w:rsidR="004918D8" w:rsidRPr="004918D8">
        <w:rPr>
          <w:rFonts w:hint="eastAsia"/>
          <w:noProof/>
          <w:sz w:val="18"/>
          <w:szCs w:val="18"/>
        </w:rPr>
        <w:t>网络安全态势感知与应急指挥平台</w:t>
      </w:r>
      <w:r w:rsidRPr="006855BF">
        <w:rPr>
          <w:rFonts w:hint="eastAsia"/>
          <w:noProof/>
          <w:sz w:val="18"/>
          <w:szCs w:val="18"/>
        </w:rPr>
        <w:t>。</w:t>
      </w:r>
    </w:p>
    <w:p w14:paraId="79DD529D" w14:textId="0CA968B6" w:rsidR="00CE0049" w:rsidRDefault="00CE0049" w:rsidP="00CE0049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项目负责</w:t>
      </w:r>
      <w:r>
        <w:rPr>
          <w:rFonts w:hint="eastAsia"/>
          <w:noProof/>
        </w:rPr>
        <w:t>：</w:t>
      </w:r>
      <w:r>
        <w:rPr>
          <w:rFonts w:hint="eastAsia"/>
          <w:noProof/>
          <w:sz w:val="18"/>
          <w:szCs w:val="18"/>
        </w:rPr>
        <w:t>负责资产中心</w:t>
      </w:r>
      <w:r w:rsidR="004918D8">
        <w:rPr>
          <w:rFonts w:hint="eastAsia"/>
          <w:noProof/>
          <w:sz w:val="18"/>
          <w:szCs w:val="18"/>
        </w:rPr>
        <w:t>、众测中心</w:t>
      </w:r>
      <w:r>
        <w:rPr>
          <w:rFonts w:hint="eastAsia"/>
          <w:noProof/>
          <w:sz w:val="18"/>
          <w:szCs w:val="18"/>
        </w:rPr>
        <w:t>等模块</w:t>
      </w:r>
      <w:r w:rsidRPr="004A51EB">
        <w:rPr>
          <w:rFonts w:hint="eastAsia"/>
          <w:noProof/>
          <w:sz w:val="18"/>
          <w:szCs w:val="18"/>
        </w:rPr>
        <w:t>前端界面</w:t>
      </w:r>
      <w:r>
        <w:rPr>
          <w:rFonts w:hint="eastAsia"/>
          <w:noProof/>
          <w:sz w:val="18"/>
          <w:szCs w:val="18"/>
        </w:rPr>
        <w:t>的开发</w:t>
      </w:r>
      <w:r w:rsidRPr="004A51EB">
        <w:rPr>
          <w:rFonts w:hint="eastAsia"/>
          <w:noProof/>
          <w:sz w:val="18"/>
          <w:szCs w:val="18"/>
        </w:rPr>
        <w:t>和交互逻辑</w:t>
      </w:r>
      <w:r>
        <w:rPr>
          <w:rFonts w:hint="eastAsia"/>
          <w:noProof/>
          <w:sz w:val="18"/>
          <w:szCs w:val="18"/>
        </w:rPr>
        <w:t>的实现。</w:t>
      </w:r>
    </w:p>
    <w:p w14:paraId="3AB75C2D" w14:textId="77777777" w:rsidR="00CE0049" w:rsidRPr="004918D8" w:rsidRDefault="00CE0049" w:rsidP="004918D8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技术要点</w:t>
      </w:r>
      <w:r>
        <w:rPr>
          <w:rFonts w:hint="eastAsia"/>
          <w:noProof/>
        </w:rPr>
        <w:t>：</w:t>
      </w:r>
      <w:r w:rsidR="009E1D52">
        <w:rPr>
          <w:rFonts w:hint="eastAsia"/>
          <w:noProof/>
          <w:sz w:val="18"/>
          <w:szCs w:val="18"/>
        </w:rPr>
        <w:t>主要技术栈与前文大同小异。政府项目主要难点</w:t>
      </w:r>
      <w:r w:rsidR="005A4428">
        <w:rPr>
          <w:rFonts w:hint="eastAsia"/>
          <w:noProof/>
          <w:sz w:val="18"/>
          <w:szCs w:val="18"/>
        </w:rPr>
        <w:t>在于</w:t>
      </w:r>
      <w:r w:rsidR="009E1D52">
        <w:rPr>
          <w:rFonts w:hint="eastAsia"/>
          <w:noProof/>
          <w:sz w:val="18"/>
          <w:szCs w:val="18"/>
        </w:rPr>
        <w:t>字段极多，且流程逻辑复杂。</w:t>
      </w:r>
    </w:p>
    <w:p w14:paraId="27581007" w14:textId="77777777" w:rsidR="00553E23" w:rsidRPr="00553E23" w:rsidRDefault="00553E23" w:rsidP="00553E23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项目地址</w:t>
      </w:r>
      <w:r>
        <w:rPr>
          <w:rFonts w:hint="eastAsia"/>
          <w:noProof/>
        </w:rPr>
        <w:t>：</w:t>
      </w:r>
      <w:hyperlink r:id="rId10" w:history="1">
        <w:r>
          <w:rPr>
            <w:rStyle w:val="a5"/>
            <w:noProof/>
          </w:rPr>
          <w:t>http://wx.ntsec.cn</w:t>
        </w:r>
      </w:hyperlink>
    </w:p>
    <w:p w14:paraId="786BA2AC" w14:textId="77777777" w:rsidR="00CE0049" w:rsidRPr="00CE0049" w:rsidRDefault="00CE0049">
      <w:pPr>
        <w:snapToGrid w:val="0"/>
        <w:rPr>
          <w:noProof/>
          <w:sz w:val="18"/>
          <w:szCs w:val="18"/>
        </w:rPr>
      </w:pPr>
    </w:p>
    <w:p w14:paraId="544CA149" w14:textId="77777777" w:rsidR="002264F2" w:rsidRPr="00787443" w:rsidRDefault="002264F2" w:rsidP="002264F2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DEMO展示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</w:p>
    <w:p w14:paraId="1AD450A7" w14:textId="77777777" w:rsidR="005A4428" w:rsidRDefault="002264F2" w:rsidP="009E1D52">
      <w:pPr>
        <w:tabs>
          <w:tab w:val="right" w:pos="10206"/>
        </w:tabs>
        <w:snapToGrid w:val="0"/>
        <w:ind w:leftChars="50" w:left="105" w:rightChars="50" w:right="105"/>
        <w:jc w:val="left"/>
        <w:rPr>
          <w:rStyle w:val="a5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在线地址：</w:t>
      </w:r>
      <w:hyperlink r:id="rId11" w:history="1">
        <w:r w:rsidR="009E1D52">
          <w:rPr>
            <w:rStyle w:val="a5"/>
            <w:rFonts w:ascii="微软雅黑" w:eastAsia="微软雅黑" w:hAnsi="微软雅黑"/>
            <w:szCs w:val="21"/>
          </w:rPr>
          <w:t>http://106.15.8.47:8080/</w:t>
        </w:r>
      </w:hyperlink>
    </w:p>
    <w:p w14:paraId="5E26D60E" w14:textId="290CA1CA" w:rsidR="00847955" w:rsidRPr="00A55E68" w:rsidRDefault="00586F71" w:rsidP="009E1D52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Theme="minorEastAsia" w:hAnsiTheme="minorEastAsia"/>
          <w:sz w:val="18"/>
          <w:szCs w:val="18"/>
        </w:rPr>
      </w:pPr>
      <w:r w:rsidRPr="00A55E68">
        <w:rPr>
          <w:rFonts w:asciiTheme="minorEastAsia" w:hAnsiTheme="minorEastAsia" w:hint="eastAsia"/>
          <w:sz w:val="18"/>
          <w:szCs w:val="18"/>
        </w:rPr>
        <w:t>（建议PC</w:t>
      </w:r>
      <w:r w:rsidR="00A55E68" w:rsidRPr="00A55E68">
        <w:rPr>
          <w:rFonts w:asciiTheme="minorEastAsia" w:hAnsiTheme="minorEastAsia" w:hint="eastAsia"/>
          <w:sz w:val="18"/>
          <w:szCs w:val="18"/>
        </w:rPr>
        <w:t>端</w:t>
      </w:r>
      <w:r w:rsidRPr="00A55E68">
        <w:rPr>
          <w:rFonts w:asciiTheme="minorEastAsia" w:hAnsiTheme="minorEastAsia" w:hint="eastAsia"/>
          <w:sz w:val="18"/>
          <w:szCs w:val="18"/>
        </w:rPr>
        <w:t>查看，不同的页面及子页面均有简易描述，以及实现思路</w:t>
      </w:r>
      <w:r w:rsidR="009E1D52" w:rsidRPr="00A55E68">
        <w:rPr>
          <w:rFonts w:asciiTheme="minorEastAsia" w:hAnsiTheme="minorEastAsia" w:hint="eastAsia"/>
          <w:sz w:val="18"/>
          <w:szCs w:val="18"/>
        </w:rPr>
        <w:t>，此为</w:t>
      </w:r>
      <w:r w:rsidR="00CF3059" w:rsidRPr="00A55E68">
        <w:rPr>
          <w:rFonts w:asciiTheme="minorEastAsia" w:hAnsiTheme="minorEastAsia" w:hint="eastAsia"/>
          <w:sz w:val="18"/>
          <w:szCs w:val="18"/>
        </w:rPr>
        <w:t>V</w:t>
      </w:r>
      <w:r w:rsidR="00A55E68">
        <w:rPr>
          <w:rFonts w:asciiTheme="minorEastAsia" w:hAnsiTheme="minorEastAsia" w:hint="eastAsia"/>
          <w:sz w:val="18"/>
          <w:szCs w:val="18"/>
        </w:rPr>
        <w:t>ue</w:t>
      </w:r>
      <w:r w:rsidR="009E1D52" w:rsidRPr="00A55E68">
        <w:rPr>
          <w:rFonts w:asciiTheme="minorEastAsia" w:hAnsiTheme="minorEastAsia"/>
          <w:sz w:val="18"/>
          <w:szCs w:val="18"/>
        </w:rPr>
        <w:t>2</w:t>
      </w:r>
      <w:r w:rsidR="009E1D52" w:rsidRPr="00A55E68">
        <w:rPr>
          <w:rFonts w:asciiTheme="minorEastAsia" w:hAnsiTheme="minorEastAsia" w:hint="eastAsia"/>
          <w:sz w:val="18"/>
          <w:szCs w:val="18"/>
        </w:rPr>
        <w:t>的demo，</w:t>
      </w:r>
      <w:r w:rsidR="00CF3059" w:rsidRPr="00A55E68">
        <w:rPr>
          <w:rFonts w:asciiTheme="minorEastAsia" w:hAnsiTheme="minorEastAsia" w:hint="eastAsia"/>
          <w:sz w:val="18"/>
          <w:szCs w:val="18"/>
        </w:rPr>
        <w:t>V</w:t>
      </w:r>
      <w:r w:rsidR="00A55E68">
        <w:rPr>
          <w:rFonts w:asciiTheme="minorEastAsia" w:hAnsiTheme="minorEastAsia"/>
          <w:sz w:val="18"/>
          <w:szCs w:val="18"/>
        </w:rPr>
        <w:t>ue</w:t>
      </w:r>
      <w:r w:rsidR="009E1D52" w:rsidRPr="00A55E68">
        <w:rPr>
          <w:rFonts w:asciiTheme="minorEastAsia" w:hAnsiTheme="minorEastAsia"/>
          <w:sz w:val="18"/>
          <w:szCs w:val="18"/>
        </w:rPr>
        <w:t>3</w:t>
      </w:r>
      <w:r w:rsidR="009E1D52" w:rsidRPr="00A55E68">
        <w:rPr>
          <w:rFonts w:asciiTheme="minorEastAsia" w:hAnsiTheme="minorEastAsia" w:hint="eastAsia"/>
          <w:sz w:val="18"/>
          <w:szCs w:val="18"/>
        </w:rPr>
        <w:t>的</w:t>
      </w:r>
      <w:r w:rsidR="005A4428" w:rsidRPr="00A55E68">
        <w:rPr>
          <w:rFonts w:asciiTheme="minorEastAsia" w:hAnsiTheme="minorEastAsia" w:hint="eastAsia"/>
          <w:sz w:val="18"/>
          <w:szCs w:val="18"/>
        </w:rPr>
        <w:t>demo端口为9</w:t>
      </w:r>
      <w:r w:rsidR="005A4428" w:rsidRPr="00A55E68">
        <w:rPr>
          <w:rFonts w:asciiTheme="minorEastAsia" w:hAnsiTheme="minorEastAsia"/>
          <w:sz w:val="18"/>
          <w:szCs w:val="18"/>
        </w:rPr>
        <w:t>090</w:t>
      </w:r>
      <w:r w:rsidRPr="00A55E68">
        <w:rPr>
          <w:rFonts w:asciiTheme="minorEastAsia" w:hAnsiTheme="minorEastAsia" w:hint="eastAsia"/>
          <w:sz w:val="18"/>
          <w:szCs w:val="18"/>
        </w:rPr>
        <w:t>）</w:t>
      </w:r>
    </w:p>
    <w:p w14:paraId="12EECA8E" w14:textId="77777777" w:rsidR="002264F2" w:rsidRPr="0029560E" w:rsidRDefault="002264F2" w:rsidP="0029560E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源代码地址：</w:t>
      </w:r>
      <w:hyperlink r:id="rId12" w:history="1">
        <w:r w:rsidR="009E1D52">
          <w:rPr>
            <w:rStyle w:val="a5"/>
            <w:rFonts w:ascii="微软雅黑" w:eastAsia="微软雅黑" w:hAnsi="微软雅黑" w:hint="eastAsia"/>
            <w:szCs w:val="21"/>
          </w:rPr>
          <w:t>http://106.15.8.47:8888/</w:t>
        </w:r>
      </w:hyperlink>
      <w:r w:rsidRPr="00A55E68">
        <w:rPr>
          <w:rFonts w:asciiTheme="minorEastAsia" w:hAnsiTheme="minorEastAsia" w:hint="eastAsia"/>
          <w:sz w:val="18"/>
          <w:szCs w:val="18"/>
        </w:rPr>
        <w:t>（登陆密码在</w:t>
      </w:r>
      <w:r w:rsidR="005A4428" w:rsidRPr="00A55E68">
        <w:rPr>
          <w:rFonts w:asciiTheme="minorEastAsia" w:hAnsiTheme="minorEastAsia" w:hint="eastAsia"/>
          <w:sz w:val="18"/>
          <w:szCs w:val="18"/>
        </w:rPr>
        <w:t>demo</w:t>
      </w:r>
      <w:r w:rsidRPr="00A55E68">
        <w:rPr>
          <w:rFonts w:asciiTheme="minorEastAsia" w:hAnsiTheme="minorEastAsia" w:hint="eastAsia"/>
          <w:sz w:val="18"/>
          <w:szCs w:val="18"/>
        </w:rPr>
        <w:t>页</w:t>
      </w:r>
      <w:r w:rsidR="00B21F6D" w:rsidRPr="00A55E68">
        <w:rPr>
          <w:rFonts w:asciiTheme="minorEastAsia" w:hAnsiTheme="minorEastAsia" w:hint="eastAsia"/>
          <w:sz w:val="18"/>
          <w:szCs w:val="18"/>
        </w:rPr>
        <w:t>面</w:t>
      </w:r>
      <w:r w:rsidR="00586F71" w:rsidRPr="00A55E68">
        <w:rPr>
          <w:rFonts w:asciiTheme="minorEastAsia" w:hAnsiTheme="minorEastAsia" w:hint="eastAsia"/>
          <w:sz w:val="18"/>
          <w:szCs w:val="18"/>
        </w:rPr>
        <w:t>右上角</w:t>
      </w:r>
      <w:r w:rsidRPr="00A55E68">
        <w:rPr>
          <w:rFonts w:asciiTheme="minorEastAsia" w:hAnsiTheme="minorEastAsia" w:hint="eastAsia"/>
          <w:sz w:val="18"/>
          <w:szCs w:val="18"/>
        </w:rPr>
        <w:t>）</w:t>
      </w:r>
    </w:p>
    <w:sectPr w:rsidR="002264F2" w:rsidRPr="0029560E" w:rsidSect="00AC7A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D0C97" w14:textId="77777777" w:rsidR="008F7C8C" w:rsidRDefault="008F7C8C" w:rsidP="00886343">
      <w:r>
        <w:separator/>
      </w:r>
    </w:p>
  </w:endnote>
  <w:endnote w:type="continuationSeparator" w:id="0">
    <w:p w14:paraId="3FCECE71" w14:textId="77777777" w:rsidR="008F7C8C" w:rsidRDefault="008F7C8C" w:rsidP="00886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44746" w14:textId="77777777" w:rsidR="008F7C8C" w:rsidRDefault="008F7C8C" w:rsidP="00886343">
      <w:r>
        <w:separator/>
      </w:r>
    </w:p>
  </w:footnote>
  <w:footnote w:type="continuationSeparator" w:id="0">
    <w:p w14:paraId="5DFC5B6C" w14:textId="77777777" w:rsidR="008F7C8C" w:rsidRDefault="008F7C8C" w:rsidP="00886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98B"/>
    <w:multiLevelType w:val="hybridMultilevel"/>
    <w:tmpl w:val="390266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A1A3F56"/>
    <w:multiLevelType w:val="multilevel"/>
    <w:tmpl w:val="3A1A3F56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6F37C5"/>
    <w:multiLevelType w:val="hybridMultilevel"/>
    <w:tmpl w:val="97E00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TkyZWMzNjgyN2FhM2ZkMmYyYWZhNzU1ZGY2N2M4NmIifQ=="/>
  </w:docVars>
  <w:rsids>
    <w:rsidRoot w:val="00E3665C"/>
    <w:rsid w:val="000728BF"/>
    <w:rsid w:val="0008143E"/>
    <w:rsid w:val="0009532F"/>
    <w:rsid w:val="000E1B9E"/>
    <w:rsid w:val="000E7BF8"/>
    <w:rsid w:val="0012094D"/>
    <w:rsid w:val="00145D36"/>
    <w:rsid w:val="001C00FE"/>
    <w:rsid w:val="001F478F"/>
    <w:rsid w:val="0020266C"/>
    <w:rsid w:val="00220F61"/>
    <w:rsid w:val="002264F2"/>
    <w:rsid w:val="00277D3D"/>
    <w:rsid w:val="0029560E"/>
    <w:rsid w:val="002A30D9"/>
    <w:rsid w:val="002C7B02"/>
    <w:rsid w:val="002E731F"/>
    <w:rsid w:val="00315C49"/>
    <w:rsid w:val="00316EE7"/>
    <w:rsid w:val="00360077"/>
    <w:rsid w:val="003640C8"/>
    <w:rsid w:val="00394C00"/>
    <w:rsid w:val="003C28B2"/>
    <w:rsid w:val="00475CD7"/>
    <w:rsid w:val="0048329F"/>
    <w:rsid w:val="004918D8"/>
    <w:rsid w:val="004A51EB"/>
    <w:rsid w:val="004B7E53"/>
    <w:rsid w:val="00506129"/>
    <w:rsid w:val="0051549A"/>
    <w:rsid w:val="005354F6"/>
    <w:rsid w:val="00544471"/>
    <w:rsid w:val="00553E23"/>
    <w:rsid w:val="005653E2"/>
    <w:rsid w:val="00586897"/>
    <w:rsid w:val="00586F71"/>
    <w:rsid w:val="005A4428"/>
    <w:rsid w:val="005B57BF"/>
    <w:rsid w:val="00651191"/>
    <w:rsid w:val="006855BF"/>
    <w:rsid w:val="006F6EB4"/>
    <w:rsid w:val="00703A24"/>
    <w:rsid w:val="00787443"/>
    <w:rsid w:val="007D61EC"/>
    <w:rsid w:val="007E1C06"/>
    <w:rsid w:val="007F7A98"/>
    <w:rsid w:val="00816D6D"/>
    <w:rsid w:val="00847955"/>
    <w:rsid w:val="0086098C"/>
    <w:rsid w:val="00886343"/>
    <w:rsid w:val="008A1ABA"/>
    <w:rsid w:val="008E58B0"/>
    <w:rsid w:val="008F7C8C"/>
    <w:rsid w:val="00922923"/>
    <w:rsid w:val="0095728A"/>
    <w:rsid w:val="0097396E"/>
    <w:rsid w:val="009E1D52"/>
    <w:rsid w:val="00A55E68"/>
    <w:rsid w:val="00AC7A79"/>
    <w:rsid w:val="00B21F6D"/>
    <w:rsid w:val="00B473AD"/>
    <w:rsid w:val="00BF53AA"/>
    <w:rsid w:val="00C35B8F"/>
    <w:rsid w:val="00C450F2"/>
    <w:rsid w:val="00CE0049"/>
    <w:rsid w:val="00CE036C"/>
    <w:rsid w:val="00CF3059"/>
    <w:rsid w:val="00D0299A"/>
    <w:rsid w:val="00D218B1"/>
    <w:rsid w:val="00D57B36"/>
    <w:rsid w:val="00D619B2"/>
    <w:rsid w:val="00DA56E8"/>
    <w:rsid w:val="00E24E0A"/>
    <w:rsid w:val="00E31E56"/>
    <w:rsid w:val="00E3665C"/>
    <w:rsid w:val="00E82C09"/>
    <w:rsid w:val="00E90D89"/>
    <w:rsid w:val="00EA65F7"/>
    <w:rsid w:val="00EB1059"/>
    <w:rsid w:val="00EB4AD2"/>
    <w:rsid w:val="00ED1092"/>
    <w:rsid w:val="00F41D2F"/>
    <w:rsid w:val="00F77BC5"/>
    <w:rsid w:val="00F91418"/>
    <w:rsid w:val="00FA2A49"/>
    <w:rsid w:val="00FF16D5"/>
    <w:rsid w:val="17C27F1C"/>
    <w:rsid w:val="4481405B"/>
    <w:rsid w:val="5C041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80EF0"/>
  <w15:docId w15:val="{A29B0FA3-9FA0-4CF2-818D-A2CA44B3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E2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7A79"/>
    <w:rPr>
      <w:sz w:val="18"/>
      <w:szCs w:val="18"/>
    </w:rPr>
  </w:style>
  <w:style w:type="character" w:styleId="a5">
    <w:name w:val="Hyperlink"/>
    <w:basedOn w:val="a0"/>
    <w:uiPriority w:val="99"/>
    <w:unhideWhenUsed/>
    <w:rsid w:val="00AC7A79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C7A7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C7A79"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sid w:val="00AC7A79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886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886343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886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886343"/>
    <w:rPr>
      <w:kern w:val="2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226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106.15.8.47:8888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06.15.8.47:8080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x.ntsec.cn" TargetMode="External"/><Relationship Id="rId4" Type="http://schemas.openxmlformats.org/officeDocument/2006/relationships/styles" Target="styles.xml"/><Relationship Id="rId9" Type="http://schemas.openxmlformats.org/officeDocument/2006/relationships/hyperlink" Target="https://dsy.ntsec.c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F03B9B8-3F48-4954-A5AE-19B1E7D20A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245</Words>
  <Characters>1402</Characters>
  <Application>Microsoft Office Word</Application>
  <DocSecurity>0</DocSecurity>
  <Lines>11</Lines>
  <Paragraphs>3</Paragraphs>
  <ScaleCrop>false</ScaleCrop>
  <Manager>幻主简历</Manager>
  <Company>幻主简历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幻主简历</dc:subject>
  <dc:description>幻主简历</dc:description>
  <cp:lastModifiedBy>778520330@qq.com</cp:lastModifiedBy>
  <cp:revision>13</cp:revision>
  <cp:lastPrinted>2019-04-27T06:46:00Z</cp:lastPrinted>
  <dcterms:created xsi:type="dcterms:W3CDTF">2024-03-25T09:02:00Z</dcterms:created>
  <dcterms:modified xsi:type="dcterms:W3CDTF">2024-08-07T13:43:00Z</dcterms:modified>
  <cp:category>幻主简历</cp:category>
  <cp:contentStatus>www.huanzhucv.com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873E78D916F44B949AA6DD259F16E2DA_13</vt:lpwstr>
  </property>
  <property fmtid="{D5CDD505-2E9C-101B-9397-08002B2CF9AE}" pid="3" name="KSOProductBuildVer">
    <vt:lpwstr>2052-11.1.0.14309</vt:lpwstr>
  </property>
</Properties>
</file>