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CF21" w14:textId="77777777" w:rsidR="00190934" w:rsidRPr="00190934" w:rsidRDefault="00190934" w:rsidP="001909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344"/>
      </w:tblGrid>
      <w:tr w:rsidR="00190934" w:rsidRPr="00190934" w14:paraId="6B598290" w14:textId="77777777">
        <w:trPr>
          <w:cantSplit/>
        </w:trPr>
        <w:tc>
          <w:tcPr>
            <w:tcW w:w="4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B90DF7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90934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相关样本肯德尔协同系数摘要</w:t>
            </w:r>
          </w:p>
        </w:tc>
      </w:tr>
      <w:tr w:rsidR="00190934" w:rsidRPr="00190934" w14:paraId="6E50762E" w14:textId="77777777">
        <w:trPr>
          <w:cantSplit/>
        </w:trPr>
        <w:tc>
          <w:tcPr>
            <w:tcW w:w="235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F2B33D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9093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  <w:r w:rsidRPr="0019093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D31EC6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9093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</w:t>
            </w:r>
          </w:p>
        </w:tc>
      </w:tr>
      <w:tr w:rsidR="00190934" w:rsidRPr="00190934" w14:paraId="084F7E4A" w14:textId="77777777"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2C46A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9093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肯德尔</w:t>
            </w:r>
            <w:r w:rsidRPr="0019093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W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C5DA2A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9093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.520</w:t>
            </w:r>
          </w:p>
        </w:tc>
      </w:tr>
      <w:tr w:rsidR="00190934" w:rsidRPr="00190934" w14:paraId="0AD52512" w14:textId="77777777"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AC8844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9093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检验统计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F47910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9093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135.078</w:t>
            </w:r>
          </w:p>
        </w:tc>
      </w:tr>
      <w:tr w:rsidR="00190934" w:rsidRPr="00190934" w14:paraId="291D90B0" w14:textId="77777777"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FBD73E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9093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7D25BD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9093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</w:t>
            </w:r>
          </w:p>
        </w:tc>
      </w:tr>
      <w:tr w:rsidR="00190934" w:rsidRPr="00190934" w14:paraId="6353BC93" w14:textId="77777777"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447F49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9093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渐进显著性（双侧检验）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4D3FB12" w14:textId="77777777" w:rsidR="00190934" w:rsidRPr="00190934" w:rsidRDefault="00190934" w:rsidP="001909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9093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1E7647D8" w14:textId="77777777" w:rsidR="00190934" w:rsidRPr="00190934" w:rsidRDefault="00190934" w:rsidP="0019093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E296F81" w14:textId="4A73E32B" w:rsidR="00190934" w:rsidRDefault="00190934" w:rsidP="001909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71C27A3" wp14:editId="77090BF1">
            <wp:extent cx="6544771" cy="26289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951" cy="26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9928" w14:textId="77777777" w:rsidR="00190934" w:rsidRDefault="00190934" w:rsidP="001909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6AB5F96" w14:textId="7D12E664" w:rsidR="00190934" w:rsidRDefault="00A326D2" w:rsidP="0019093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代码</w:t>
      </w:r>
    </w:p>
    <w:p w14:paraId="6062271F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3083B830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483DE0CE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GET DATA</w:t>
      </w:r>
    </w:p>
    <w:p w14:paraId="08E610BC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/TYPE=XLSX</w:t>
      </w:r>
    </w:p>
    <w:p w14:paraId="7D1CC43A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/FILE='D:\</w:t>
      </w:r>
      <w:proofErr w:type="spellStart"/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Adata</w:t>
      </w:r>
      <w:proofErr w:type="spellEnd"/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\code\python\2012A\score.xlsx'</w:t>
      </w:r>
    </w:p>
    <w:p w14:paraId="53A0CD4B" w14:textId="15F12D30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/SHEET=name '</w:t>
      </w:r>
      <w:r w:rsidRPr="00A326D2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第</w:t>
      </w:r>
      <w:r>
        <w:rPr>
          <w:rFonts w:asciiTheme="minorEastAsia" w:hAnsiTheme="minorEastAsia" w:cs="MingLiU" w:hint="eastAsia"/>
          <w:color w:val="000000"/>
          <w:kern w:val="0"/>
          <w:sz w:val="20"/>
          <w:szCs w:val="20"/>
        </w:rPr>
        <w:t>一</w:t>
      </w:r>
      <w:r w:rsidRPr="00A326D2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组红酒</w:t>
      </w: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'</w:t>
      </w:r>
    </w:p>
    <w:p w14:paraId="5AF0A98F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/CELLRANGE=FULL</w:t>
      </w:r>
    </w:p>
    <w:p w14:paraId="5DA5C1B1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/READNAMES=ON</w:t>
      </w:r>
    </w:p>
    <w:p w14:paraId="3B048EF9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/DATATYPEMIN PERCENTAGE=95.0</w:t>
      </w:r>
    </w:p>
    <w:p w14:paraId="38EDC0F9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/HIDDEN IGNORE=YES.</w:t>
      </w:r>
    </w:p>
    <w:p w14:paraId="1410D41F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EXECUTE.</w:t>
      </w:r>
    </w:p>
    <w:p w14:paraId="64A65D8F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DATASET NAME </w:t>
      </w:r>
      <w:r w:rsidRPr="00A326D2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数据集</w:t>
      </w: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4 WINDOW=FRONT.</w:t>
      </w:r>
    </w:p>
    <w:p w14:paraId="5D602EE8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FLIP VARIABLES=@1 @2 @3 @4 @5 @6 @7 @8 @9 @10.</w:t>
      </w:r>
    </w:p>
    <w:p w14:paraId="4DF47311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35EF2586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327F510F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FLIP performed on 26 cases and 10 variables, creating 10 cases</w:t>
      </w:r>
    </w:p>
    <w:p w14:paraId="59557BF2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and 27 variables.  The working file has been replaced.</w:t>
      </w:r>
    </w:p>
    <w:p w14:paraId="3F80E867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4F608A10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459D6F10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43BA9E31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A new variable has been created called CASE_LBL.  Its</w:t>
      </w:r>
    </w:p>
    <w:p w14:paraId="69538E6C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lastRenderedPageBreak/>
        <w:t>contents are the old variable names.</w:t>
      </w:r>
    </w:p>
    <w:p w14:paraId="458BB028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1AF1D017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49C8C8DD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New variable names:</w:t>
      </w:r>
    </w:p>
    <w:p w14:paraId="36CE9D34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2F71A258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CASE_LBL var001 var002 var003 var004 var005 var006 var007 var008 var009 var010</w:t>
      </w:r>
    </w:p>
    <w:p w14:paraId="356DC444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var011 var012 var013 var014 var015 var016 var017 var018 var019 var020 var021</w:t>
      </w:r>
    </w:p>
    <w:p w14:paraId="4F0F2451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var022 var023 var024 var025 var026</w:t>
      </w:r>
    </w:p>
    <w:p w14:paraId="12F1196F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46698147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58916558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DATASET NAME </w:t>
      </w:r>
      <w:r w:rsidRPr="00A326D2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数据集</w:t>
      </w: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5 WINDOW=FRONT.</w:t>
      </w:r>
    </w:p>
    <w:p w14:paraId="5CE9D807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EXECUTE.</w:t>
      </w:r>
    </w:p>
    <w:p w14:paraId="12117670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*Nonparametric Tests: Related Samples.</w:t>
      </w:r>
    </w:p>
    <w:p w14:paraId="42F95DC3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NPTESTS</w:t>
      </w:r>
    </w:p>
    <w:p w14:paraId="738EC8B8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/RELATED </w:t>
      </w:r>
      <w:proofErr w:type="gramStart"/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TEST(</w:t>
      </w:r>
      <w:proofErr w:type="gramEnd"/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var001 var002 var003 var004 var005 var006 var007 var008 var009 var010 var011 var012 var013 var014 var015 var016 var017 var018 var019 var020 var021 var022 var023 var024 var025 var026) KENDALL(COMPARE=PAIRWISE)</w:t>
      </w:r>
    </w:p>
    <w:p w14:paraId="47B7349A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/MISSING SCOPE=ANALYSIS USERMISSING=EXCLUDE</w:t>
      </w:r>
    </w:p>
    <w:p w14:paraId="5A69D83A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/CRITERIA ALPHA=0.</w:t>
      </w:r>
      <w:proofErr w:type="gramStart"/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05  CILEVEL</w:t>
      </w:r>
      <w:proofErr w:type="gramEnd"/>
      <w:r w:rsidRPr="00A326D2">
        <w:rPr>
          <w:rFonts w:ascii="MingLiU" w:eastAsia="MingLiU" w:hAnsi="Times New Roman" w:cs="MingLiU"/>
          <w:color w:val="000000"/>
          <w:kern w:val="0"/>
          <w:sz w:val="20"/>
          <w:szCs w:val="20"/>
        </w:rPr>
        <w:t>=95.</w:t>
      </w:r>
    </w:p>
    <w:p w14:paraId="29991292" w14:textId="77777777" w:rsidR="00A326D2" w:rsidRPr="00A326D2" w:rsidRDefault="00A326D2" w:rsidP="00A326D2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706A3B49" w14:textId="77777777" w:rsidR="00A326D2" w:rsidRPr="00A326D2" w:rsidRDefault="00A326D2" w:rsidP="00A326D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1D783F" w14:textId="77777777" w:rsidR="00A326D2" w:rsidRPr="00A326D2" w:rsidRDefault="00A326D2" w:rsidP="0019093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1E98573E" w14:textId="77777777" w:rsidR="00D83923" w:rsidRDefault="00D83923"/>
    <w:sectPr w:rsidR="00D83923" w:rsidSect="00C00DE9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A0"/>
    <w:rsid w:val="000D429C"/>
    <w:rsid w:val="00190934"/>
    <w:rsid w:val="00571FA0"/>
    <w:rsid w:val="00A326D2"/>
    <w:rsid w:val="00D8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E749"/>
  <w15:chartTrackingRefBased/>
  <w15:docId w15:val="{B4C85C27-FABD-4610-8D18-159C746F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Aucafy@outlook.com</dc:creator>
  <cp:keywords/>
  <dc:description/>
  <cp:lastModifiedBy>Aucafy@outlook.com</cp:lastModifiedBy>
  <cp:revision>5</cp:revision>
  <dcterms:created xsi:type="dcterms:W3CDTF">2022-07-11T03:52:00Z</dcterms:created>
  <dcterms:modified xsi:type="dcterms:W3CDTF">2022-07-11T03:56:00Z</dcterms:modified>
</cp:coreProperties>
</file>