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1699B" w14:textId="094A946B" w:rsidR="0072724C" w:rsidRPr="00A31C86" w:rsidRDefault="00660FE4" w:rsidP="004B67D0">
      <w:pPr>
        <w:spacing w:line="276" w:lineRule="auto"/>
        <w:jc w:val="center"/>
        <w:rPr>
          <w:rFonts w:ascii="Times New Roman" w:hAnsi="Times New Roman" w:cs="Times New Roman"/>
          <w:b/>
          <w:bCs/>
          <w:sz w:val="32"/>
          <w:szCs w:val="32"/>
          <w:u w:val="single"/>
        </w:rPr>
      </w:pPr>
      <w:r w:rsidRPr="00A31C86">
        <w:rPr>
          <w:rFonts w:ascii="Times New Roman" w:hAnsi="Times New Roman" w:cs="Times New Roman"/>
          <w:b/>
          <w:bCs/>
          <w:sz w:val="32"/>
          <w:szCs w:val="32"/>
          <w:u w:val="single"/>
        </w:rPr>
        <w:t>Business Problem &amp; Scope Understanding</w:t>
      </w:r>
    </w:p>
    <w:p w14:paraId="2D7BBDF5" w14:textId="77777777" w:rsidR="00660FE4" w:rsidRPr="001E61B0" w:rsidRDefault="00660FE4" w:rsidP="004B67D0">
      <w:pPr>
        <w:spacing w:line="276" w:lineRule="auto"/>
        <w:rPr>
          <w:rFonts w:ascii="Times New Roman" w:hAnsi="Times New Roman" w:cs="Times New Roman"/>
          <w:b/>
          <w:bCs/>
          <w:sz w:val="24"/>
          <w:szCs w:val="24"/>
        </w:rPr>
      </w:pPr>
    </w:p>
    <w:p w14:paraId="6DE040C4" w14:textId="44CF99F5" w:rsidR="000B7056" w:rsidRPr="001E61B0" w:rsidRDefault="00751214" w:rsidP="004B67D0">
      <w:pPr>
        <w:spacing w:line="276" w:lineRule="auto"/>
        <w:rPr>
          <w:rFonts w:ascii="Times New Roman" w:hAnsi="Times New Roman" w:cs="Times New Roman"/>
          <w:b/>
          <w:bCs/>
          <w:sz w:val="24"/>
          <w:szCs w:val="24"/>
          <w:u w:val="single"/>
        </w:rPr>
      </w:pPr>
      <w:r w:rsidRPr="001E61B0">
        <w:rPr>
          <w:rFonts w:ascii="Times New Roman" w:hAnsi="Times New Roman" w:cs="Times New Roman"/>
          <w:b/>
          <w:bCs/>
          <w:sz w:val="24"/>
          <w:szCs w:val="24"/>
          <w:u w:val="single"/>
        </w:rPr>
        <w:t>About Customer</w:t>
      </w:r>
    </w:p>
    <w:p w14:paraId="7641BC48" w14:textId="5A9AD2AB" w:rsidR="0072724C" w:rsidRPr="00C61229" w:rsidRDefault="000B7056" w:rsidP="004B67D0">
      <w:pPr>
        <w:spacing w:line="276" w:lineRule="auto"/>
        <w:jc w:val="both"/>
        <w:rPr>
          <w:rFonts w:ascii="Times New Roman" w:eastAsiaTheme="minorEastAsia" w:hAnsi="Times New Roman" w:cs="Times New Roman"/>
          <w:color w:val="000000" w:themeColor="text1"/>
          <w:kern w:val="24"/>
          <w:sz w:val="24"/>
          <w:szCs w:val="24"/>
          <w:lang w:val="en-US"/>
        </w:rPr>
      </w:pPr>
      <w:r w:rsidRPr="000B7056">
        <w:rPr>
          <w:rFonts w:ascii="Segoe UI" w:hAnsi="Segoe UI" w:cs="Segoe UI"/>
          <w:b/>
          <w:bCs/>
          <w:shd w:val="clear" w:color="auto" w:fill="FFFFFF"/>
        </w:rPr>
        <w:t>Apty</w:t>
      </w:r>
      <w:r>
        <w:rPr>
          <w:rFonts w:ascii="Segoe UI" w:hAnsi="Segoe UI" w:cs="Segoe UI"/>
          <w:shd w:val="clear" w:color="auto" w:fill="FFFFFF"/>
        </w:rPr>
        <w:t xml:space="preserve"> is a Digital Adoption Platform that helps enterprise optimize their business processes. Successful digital adoption involves both guiding people through new critical software applications and proactively pushing them to complete new processes. Apty combines the power of on-screen guidance with the time-saving automation of proactive process compliance. IT operation managers, Application Owners, VP HR/Sales, and leading CIOs alike use Apty to get the most out of their employees' use of web-based applications in their day-to-day job. Every month, nearly 1 million users use Apty to learn web-based apps and excel in their job in leading companies like Delta Airlines, Boeing, Agile CRM, and many more. </w:t>
      </w:r>
    </w:p>
    <w:p w14:paraId="38C8FADB" w14:textId="77777777" w:rsidR="00751214" w:rsidRPr="001E61B0" w:rsidRDefault="00751214" w:rsidP="004B67D0">
      <w:pPr>
        <w:spacing w:line="276" w:lineRule="auto"/>
        <w:rPr>
          <w:rFonts w:ascii="Times New Roman" w:hAnsi="Times New Roman" w:cs="Times New Roman"/>
          <w:b/>
          <w:bCs/>
          <w:sz w:val="24"/>
          <w:szCs w:val="24"/>
          <w:u w:val="single"/>
        </w:rPr>
      </w:pPr>
      <w:r w:rsidRPr="001E61B0">
        <w:rPr>
          <w:rFonts w:ascii="Times New Roman" w:hAnsi="Times New Roman" w:cs="Times New Roman"/>
          <w:b/>
          <w:bCs/>
          <w:sz w:val="24"/>
          <w:szCs w:val="24"/>
          <w:u w:val="single"/>
        </w:rPr>
        <w:t>Business Objective</w:t>
      </w:r>
    </w:p>
    <w:p w14:paraId="1CCB71FC" w14:textId="17736D7B" w:rsidR="00772469" w:rsidRPr="001E61B0" w:rsidRDefault="000B7056" w:rsidP="00772469">
      <w:pPr>
        <w:spacing w:line="276" w:lineRule="auto"/>
        <w:jc w:val="both"/>
        <w:rPr>
          <w:rFonts w:ascii="Times New Roman" w:hAnsi="Times New Roman" w:cs="Times New Roman"/>
          <w:sz w:val="24"/>
          <w:szCs w:val="24"/>
          <w:lang w:val="en-US"/>
        </w:rPr>
      </w:pPr>
      <w:r>
        <w:rPr>
          <w:rFonts w:ascii="Times New Roman" w:eastAsiaTheme="minorEastAsia" w:hAnsi="Times New Roman" w:cs="Times New Roman"/>
          <w:color w:val="000000" w:themeColor="text1"/>
          <w:kern w:val="24"/>
          <w:sz w:val="24"/>
          <w:szCs w:val="24"/>
          <w:lang w:val="en-US"/>
        </w:rPr>
        <w:t xml:space="preserve">Apty wanted to do clickstream </w:t>
      </w:r>
      <w:r w:rsidR="00851AFD">
        <w:rPr>
          <w:rFonts w:ascii="Times New Roman" w:eastAsiaTheme="minorEastAsia" w:hAnsi="Times New Roman" w:cs="Times New Roman"/>
          <w:color w:val="000000" w:themeColor="text1"/>
          <w:kern w:val="24"/>
          <w:sz w:val="24"/>
          <w:szCs w:val="24"/>
          <w:lang w:val="en-US"/>
        </w:rPr>
        <w:t>analysis (near real time) on AWS platform and for which they wanted to have small PoC of getting the data from API and ingesting into Elasticsearch through Kinesis Data Stream &amp; Kinesis Firehose.</w:t>
      </w:r>
    </w:p>
    <w:p w14:paraId="3A7FB140" w14:textId="00AE6B7A" w:rsidR="00751214" w:rsidRPr="001E61B0" w:rsidRDefault="00751214" w:rsidP="004B67D0">
      <w:pPr>
        <w:spacing w:line="276" w:lineRule="auto"/>
        <w:rPr>
          <w:rFonts w:ascii="Times New Roman" w:hAnsi="Times New Roman" w:cs="Times New Roman"/>
          <w:b/>
          <w:bCs/>
          <w:sz w:val="24"/>
          <w:szCs w:val="24"/>
          <w:u w:val="single"/>
        </w:rPr>
      </w:pPr>
      <w:r w:rsidRPr="001E61B0">
        <w:rPr>
          <w:rFonts w:ascii="Times New Roman" w:hAnsi="Times New Roman" w:cs="Times New Roman"/>
          <w:b/>
          <w:bCs/>
          <w:sz w:val="24"/>
          <w:szCs w:val="24"/>
          <w:u w:val="single"/>
        </w:rPr>
        <w:t>Business Problem</w:t>
      </w:r>
    </w:p>
    <w:p w14:paraId="6C37FDEC" w14:textId="06C34E63" w:rsidR="001E61B0" w:rsidRPr="001E61B0" w:rsidRDefault="00DE22EF" w:rsidP="001E61B0">
      <w:pPr>
        <w:spacing w:line="276" w:lineRule="auto"/>
        <w:jc w:val="both"/>
        <w:rPr>
          <w:rFonts w:ascii="Times New Roman" w:hAnsi="Times New Roman" w:cs="Times New Roman"/>
          <w:sz w:val="24"/>
          <w:szCs w:val="24"/>
          <w:lang w:val="en-US"/>
        </w:rPr>
      </w:pPr>
      <w:r>
        <w:rPr>
          <w:rFonts w:ascii="Times New Roman" w:eastAsiaTheme="minorEastAsia" w:hAnsi="Times New Roman" w:cs="Times New Roman"/>
          <w:color w:val="000000" w:themeColor="text1"/>
          <w:kern w:val="24"/>
          <w:sz w:val="24"/>
          <w:szCs w:val="24"/>
          <w:lang w:val="en-US"/>
        </w:rPr>
        <w:t>Apty wanted to do clickstream analysis (near real time)</w:t>
      </w:r>
      <w:r w:rsidR="002548A2">
        <w:rPr>
          <w:rFonts w:ascii="Times New Roman" w:eastAsiaTheme="minorEastAsia" w:hAnsi="Times New Roman" w:cs="Times New Roman"/>
          <w:color w:val="000000" w:themeColor="text1"/>
          <w:kern w:val="24"/>
          <w:sz w:val="24"/>
          <w:szCs w:val="24"/>
          <w:lang w:val="en-US"/>
        </w:rPr>
        <w:t xml:space="preserve"> </w:t>
      </w:r>
      <w:r w:rsidR="0041440D">
        <w:rPr>
          <w:rFonts w:ascii="Arial" w:hAnsi="Arial" w:cs="Arial"/>
          <w:color w:val="202124"/>
          <w:shd w:val="clear" w:color="auto" w:fill="FFFFFF"/>
        </w:rPr>
        <w:t>o</w:t>
      </w:r>
      <w:r w:rsidR="002548A2">
        <w:rPr>
          <w:rFonts w:ascii="Arial" w:hAnsi="Arial" w:cs="Arial"/>
          <w:color w:val="202124"/>
          <w:shd w:val="clear" w:color="auto" w:fill="FFFFFF"/>
        </w:rPr>
        <w:t>n a Web site</w:t>
      </w:r>
      <w:r w:rsidR="0041440D">
        <w:rPr>
          <w:rFonts w:ascii="Arial" w:hAnsi="Arial" w:cs="Arial"/>
          <w:color w:val="202124"/>
          <w:shd w:val="clear" w:color="auto" w:fill="FFFFFF"/>
        </w:rPr>
        <w:t xml:space="preserve"> in AWS Platform</w:t>
      </w:r>
      <w:r w:rsidR="002548A2">
        <w:rPr>
          <w:rFonts w:ascii="Arial" w:hAnsi="Arial" w:cs="Arial"/>
          <w:color w:val="202124"/>
          <w:shd w:val="clear" w:color="auto" w:fill="FFFFFF"/>
        </w:rPr>
        <w:t>, clickstream analysis (also called clickstream analytics) is </w:t>
      </w:r>
      <w:r w:rsidR="002548A2">
        <w:rPr>
          <w:rFonts w:ascii="Arial" w:hAnsi="Arial" w:cs="Arial"/>
          <w:b/>
          <w:bCs/>
          <w:color w:val="202124"/>
          <w:shd w:val="clear" w:color="auto" w:fill="FFFFFF"/>
        </w:rPr>
        <w:t xml:space="preserve">the process of collecting, </w:t>
      </w:r>
      <w:r w:rsidR="0041440D">
        <w:rPr>
          <w:rFonts w:ascii="Arial" w:hAnsi="Arial" w:cs="Arial"/>
          <w:b/>
          <w:bCs/>
          <w:color w:val="202124"/>
          <w:shd w:val="clear" w:color="auto" w:fill="FFFFFF"/>
        </w:rPr>
        <w:t>analysing</w:t>
      </w:r>
      <w:r w:rsidR="002548A2">
        <w:rPr>
          <w:rFonts w:ascii="Arial" w:hAnsi="Arial" w:cs="Arial"/>
          <w:b/>
          <w:bCs/>
          <w:color w:val="202124"/>
          <w:shd w:val="clear" w:color="auto" w:fill="FFFFFF"/>
        </w:rPr>
        <w:t xml:space="preserve"> and reporting aggregate data about which pages a website visitor visits -- and in what order</w:t>
      </w:r>
      <w:r w:rsidR="002548A2">
        <w:rPr>
          <w:rFonts w:ascii="Arial" w:hAnsi="Arial" w:cs="Arial"/>
          <w:color w:val="202124"/>
          <w:shd w:val="clear" w:color="auto" w:fill="FFFFFF"/>
        </w:rPr>
        <w:t>. The path the visitor takes though a website is called the clickstream.</w:t>
      </w:r>
    </w:p>
    <w:p w14:paraId="79B51BDD" w14:textId="77777777" w:rsidR="00A31C86" w:rsidRDefault="00A31C86" w:rsidP="004B67D0">
      <w:pPr>
        <w:spacing w:line="276" w:lineRule="auto"/>
        <w:rPr>
          <w:rFonts w:ascii="Times New Roman" w:hAnsi="Times New Roman" w:cs="Times New Roman"/>
          <w:b/>
          <w:bCs/>
          <w:sz w:val="24"/>
          <w:szCs w:val="24"/>
          <w:u w:val="single"/>
        </w:rPr>
      </w:pPr>
    </w:p>
    <w:p w14:paraId="310693E9" w14:textId="58E4428E" w:rsidR="00B518CD" w:rsidRDefault="00423C65" w:rsidP="00851AFD">
      <w:pPr>
        <w:spacing w:line="276" w:lineRule="auto"/>
        <w:rPr>
          <w:rFonts w:ascii="Times New Roman" w:hAnsi="Times New Roman" w:cs="Times New Roman"/>
          <w:b/>
          <w:bCs/>
          <w:sz w:val="24"/>
          <w:szCs w:val="24"/>
        </w:rPr>
      </w:pPr>
      <w:r w:rsidRPr="001E61B0">
        <w:rPr>
          <w:rFonts w:ascii="Times New Roman" w:hAnsi="Times New Roman" w:cs="Times New Roman"/>
          <w:b/>
          <w:bCs/>
          <w:sz w:val="24"/>
          <w:szCs w:val="24"/>
          <w:u w:val="single"/>
        </w:rPr>
        <w:t>Solution</w:t>
      </w:r>
      <w:r w:rsidR="00715A86" w:rsidRPr="001E61B0">
        <w:rPr>
          <w:rFonts w:ascii="Times New Roman" w:hAnsi="Times New Roman" w:cs="Times New Roman"/>
          <w:b/>
          <w:bCs/>
          <w:sz w:val="24"/>
          <w:szCs w:val="24"/>
          <w:u w:val="single"/>
        </w:rPr>
        <w:t xml:space="preserve"> Approach</w:t>
      </w:r>
      <w:r w:rsidR="000357E1" w:rsidRPr="001E61B0">
        <w:rPr>
          <w:rFonts w:ascii="Times New Roman" w:hAnsi="Times New Roman" w:cs="Times New Roman"/>
          <w:b/>
          <w:bCs/>
          <w:sz w:val="24"/>
          <w:szCs w:val="24"/>
          <w:u w:val="single"/>
        </w:rPr>
        <w:t xml:space="preserve">- Possible </w:t>
      </w:r>
      <w:r w:rsidR="00370C89" w:rsidRPr="001E61B0">
        <w:rPr>
          <w:rFonts w:ascii="Times New Roman" w:hAnsi="Times New Roman" w:cs="Times New Roman"/>
          <w:b/>
          <w:bCs/>
          <w:sz w:val="24"/>
          <w:szCs w:val="24"/>
          <w:u w:val="single"/>
        </w:rPr>
        <w:t>Approach</w:t>
      </w:r>
      <w:r w:rsidR="00370C89" w:rsidRPr="001E61B0">
        <w:rPr>
          <w:rFonts w:ascii="Times New Roman" w:hAnsi="Times New Roman" w:cs="Times New Roman"/>
          <w:b/>
          <w:bCs/>
          <w:sz w:val="24"/>
          <w:szCs w:val="24"/>
        </w:rPr>
        <w:t xml:space="preserve"> </w:t>
      </w:r>
    </w:p>
    <w:p w14:paraId="47DA25D7" w14:textId="5042F7AF" w:rsidR="00851AFD" w:rsidRDefault="00851AFD" w:rsidP="00851AFD">
      <w:pPr>
        <w:spacing w:line="276" w:lineRule="auto"/>
        <w:rPr>
          <w:rFonts w:ascii="Times New Roman" w:hAnsi="Times New Roman" w:cs="Times New Roman"/>
          <w:sz w:val="24"/>
          <w:szCs w:val="24"/>
        </w:rPr>
      </w:pPr>
      <w:r w:rsidRPr="00851AFD">
        <w:rPr>
          <w:rFonts w:ascii="Times New Roman" w:hAnsi="Times New Roman" w:cs="Times New Roman"/>
          <w:sz w:val="24"/>
          <w:szCs w:val="24"/>
        </w:rPr>
        <w:t>Following Architecture been proposed</w:t>
      </w:r>
    </w:p>
    <w:p w14:paraId="3424C69F" w14:textId="01E497A2" w:rsidR="00851AFD" w:rsidRDefault="00851AFD" w:rsidP="00851AFD">
      <w:pPr>
        <w:spacing w:line="276" w:lineRule="auto"/>
        <w:rPr>
          <w:rFonts w:ascii="Times New Roman" w:hAnsi="Times New Roman" w:cs="Times New Roman"/>
          <w:sz w:val="24"/>
          <w:szCs w:val="24"/>
        </w:rPr>
      </w:pPr>
    </w:p>
    <w:p w14:paraId="3999DB79" w14:textId="02B81CF1" w:rsidR="00851AFD" w:rsidRPr="00851AFD" w:rsidRDefault="00851AFD" w:rsidP="00851AFD">
      <w:pPr>
        <w:spacing w:line="276" w:lineRule="auto"/>
        <w:rPr>
          <w:rFonts w:ascii="Times New Roman" w:hAnsi="Times New Roman" w:cs="Times New Roman"/>
          <w:sz w:val="24"/>
          <w:szCs w:val="24"/>
          <w:lang w:val="en-US"/>
        </w:rPr>
      </w:pPr>
      <w:r>
        <w:rPr>
          <w:noProof/>
        </w:rPr>
        <w:lastRenderedPageBreak/>
        <w:drawing>
          <wp:inline distT="0" distB="0" distL="0" distR="0" wp14:anchorId="6C3B069D" wp14:editId="3F7E18C8">
            <wp:extent cx="6369084"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7765" cy="3047387"/>
                    </a:xfrm>
                    <a:prstGeom prst="rect">
                      <a:avLst/>
                    </a:prstGeom>
                  </pic:spPr>
                </pic:pic>
              </a:graphicData>
            </a:graphic>
          </wp:inline>
        </w:drawing>
      </w:r>
    </w:p>
    <w:p w14:paraId="7E9AB31E" w14:textId="0FD68C06" w:rsidR="00851AFD" w:rsidRDefault="00851AFD">
      <w:pPr>
        <w:rPr>
          <w:rFonts w:ascii="Times New Roman" w:hAnsi="Times New Roman" w:cs="Times New Roman"/>
          <w:b/>
          <w:bCs/>
          <w:sz w:val="24"/>
          <w:szCs w:val="24"/>
          <w:u w:val="single"/>
          <w:lang w:val="en-US"/>
        </w:rPr>
      </w:pPr>
    </w:p>
    <w:p w14:paraId="3F5F7967" w14:textId="5D6CA8A5" w:rsidR="00B36375" w:rsidRPr="001E61B0" w:rsidRDefault="00851AFD" w:rsidP="00B36375">
      <w:pPr>
        <w:spacing w:line="276"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Other Information mentioned in e-mail.</w:t>
      </w:r>
    </w:p>
    <w:p w14:paraId="2C721D24" w14:textId="5BDCD385" w:rsidR="00851AFD" w:rsidRDefault="00851AFD" w:rsidP="00851AFD">
      <w:pPr>
        <w:pStyle w:val="xxxmsonormal"/>
      </w:pPr>
      <w:r>
        <w:rPr>
          <w:color w:val="000000"/>
          <w:sz w:val="24"/>
          <w:szCs w:val="24"/>
          <w:lang w:val="en-US"/>
        </w:rPr>
        <w:t> </w:t>
      </w:r>
      <w:r w:rsidR="00313E54">
        <w:rPr>
          <w:color w:val="000000"/>
          <w:sz w:val="24"/>
          <w:szCs w:val="24"/>
          <w:lang w:val="en-US"/>
        </w:rPr>
        <w:t>MRR:</w:t>
      </w:r>
      <w:r>
        <w:rPr>
          <w:color w:val="000000"/>
          <w:sz w:val="24"/>
          <w:szCs w:val="24"/>
          <w:lang w:val="en-US"/>
        </w:rPr>
        <w:t xml:space="preserve"> $ 818.86</w:t>
      </w:r>
    </w:p>
    <w:p w14:paraId="30D4C24C" w14:textId="77777777" w:rsidR="00851AFD" w:rsidRDefault="00851AFD" w:rsidP="00851AFD">
      <w:pPr>
        <w:pStyle w:val="xxxmsonormal"/>
      </w:pPr>
      <w:r>
        <w:rPr>
          <w:color w:val="000000"/>
          <w:sz w:val="24"/>
          <w:szCs w:val="24"/>
          <w:lang w:val="en-US"/>
        </w:rPr>
        <w:t>  Cost link: </w:t>
      </w:r>
      <w:hyperlink r:id="rId6" w:anchor="/estimate?id=f0ee7ddcbb63ea111712f5e94d11aff533b25a29" w:history="1">
        <w:r>
          <w:rPr>
            <w:rStyle w:val="Hyperlink"/>
            <w:sz w:val="24"/>
            <w:szCs w:val="24"/>
            <w:lang w:val="en-US"/>
          </w:rPr>
          <w:t>https://calculator.aws/#/estimate?id=f0ee7ddcbb63ea111712f5e94d11aff533b25a29</w:t>
        </w:r>
      </w:hyperlink>
    </w:p>
    <w:p w14:paraId="6D2EBDBD" w14:textId="77777777" w:rsidR="00851AFD" w:rsidRDefault="00851AFD" w:rsidP="00851AFD">
      <w:pPr>
        <w:pStyle w:val="xxxmsonormal"/>
      </w:pPr>
      <w:r>
        <w:rPr>
          <w:b/>
          <w:bCs/>
          <w:color w:val="000000"/>
          <w:sz w:val="24"/>
          <w:szCs w:val="24"/>
          <w:lang w:val="en-US"/>
        </w:rPr>
        <w:t> </w:t>
      </w:r>
    </w:p>
    <w:p w14:paraId="3531FD96" w14:textId="77777777" w:rsidR="00851AFD" w:rsidRDefault="00851AFD" w:rsidP="00851AFD">
      <w:pPr>
        <w:pStyle w:val="xxxmsonormal"/>
      </w:pPr>
      <w:r>
        <w:rPr>
          <w:b/>
          <w:bCs/>
          <w:color w:val="000000"/>
          <w:sz w:val="24"/>
          <w:szCs w:val="24"/>
          <w:lang w:val="en-US"/>
        </w:rPr>
        <w:t>Assumptions</w:t>
      </w:r>
    </w:p>
    <w:p w14:paraId="59DA3C22" w14:textId="77777777" w:rsidR="00851AFD" w:rsidRDefault="00851AFD" w:rsidP="00851AFD">
      <w:pPr>
        <w:pStyle w:val="xxxmsonormal"/>
      </w:pPr>
      <w:r>
        <w:rPr>
          <w:b/>
          <w:bCs/>
          <w:color w:val="000000"/>
          <w:sz w:val="24"/>
          <w:szCs w:val="24"/>
          <w:lang w:val="en-US"/>
        </w:rPr>
        <w:t> </w:t>
      </w:r>
    </w:p>
    <w:p w14:paraId="2441B99F" w14:textId="77777777" w:rsidR="00851AFD" w:rsidRDefault="00851AFD" w:rsidP="00851AFD">
      <w:pPr>
        <w:pStyle w:val="xxxmsonormal"/>
      </w:pPr>
      <w:r>
        <w:rPr>
          <w:b/>
          <w:bCs/>
          <w:color w:val="000000"/>
          <w:sz w:val="24"/>
          <w:szCs w:val="24"/>
          <w:lang w:val="en-US"/>
        </w:rPr>
        <w:t>Data Stream</w:t>
      </w:r>
      <w:r>
        <w:rPr>
          <w:color w:val="000000"/>
          <w:sz w:val="24"/>
          <w:szCs w:val="24"/>
          <w:lang w:val="en-US"/>
        </w:rPr>
        <w:t xml:space="preserve"> </w:t>
      </w:r>
    </w:p>
    <w:p w14:paraId="087AD75D" w14:textId="77777777" w:rsidR="00851AFD" w:rsidRPr="00805CFF" w:rsidRDefault="00851AFD" w:rsidP="00851AFD">
      <w:pPr>
        <w:pStyle w:val="xxxmsonormal"/>
        <w:rPr>
          <w:strike/>
          <w:highlight w:val="yellow"/>
        </w:rPr>
      </w:pPr>
      <w:r w:rsidRPr="00805CFF">
        <w:rPr>
          <w:strike/>
          <w:color w:val="000000"/>
          <w:sz w:val="24"/>
          <w:szCs w:val="24"/>
          <w:highlight w:val="yellow"/>
          <w:lang w:val="en-US"/>
        </w:rPr>
        <w:t>-   4 million records</w:t>
      </w:r>
    </w:p>
    <w:p w14:paraId="6BA4D304" w14:textId="6DD3E4CB" w:rsidR="00851AFD" w:rsidRDefault="00851AFD" w:rsidP="00851AFD">
      <w:pPr>
        <w:pStyle w:val="xxxmsonormal"/>
        <w:rPr>
          <w:strike/>
          <w:color w:val="000000"/>
          <w:sz w:val="24"/>
          <w:szCs w:val="24"/>
          <w:lang w:val="en-US"/>
        </w:rPr>
      </w:pPr>
      <w:r w:rsidRPr="00805CFF">
        <w:rPr>
          <w:strike/>
          <w:color w:val="000000"/>
          <w:sz w:val="24"/>
          <w:szCs w:val="24"/>
          <w:highlight w:val="yellow"/>
          <w:lang w:val="en-US"/>
        </w:rPr>
        <w:t>-  40 KB each record size</w:t>
      </w:r>
    </w:p>
    <w:p w14:paraId="74FD2AF7" w14:textId="49B91DB7" w:rsidR="0033434B" w:rsidRPr="002F7956" w:rsidRDefault="002F7956" w:rsidP="00851AFD">
      <w:pPr>
        <w:pStyle w:val="xxxmsonormal"/>
        <w:rPr>
          <w:color w:val="000000"/>
          <w:sz w:val="24"/>
          <w:szCs w:val="24"/>
          <w:lang w:val="en-US"/>
        </w:rPr>
      </w:pPr>
      <w:r w:rsidRPr="002F7956">
        <w:rPr>
          <w:color w:val="000000"/>
          <w:sz w:val="24"/>
          <w:szCs w:val="24"/>
          <w:lang w:val="en-US"/>
        </w:rPr>
        <w:t>It was mentioned in previous discussion now it’s</w:t>
      </w:r>
    </w:p>
    <w:p w14:paraId="5DB5C01C" w14:textId="765CDA88" w:rsidR="002F7956" w:rsidRPr="003C5A67" w:rsidRDefault="002F7956" w:rsidP="00851AFD">
      <w:pPr>
        <w:pStyle w:val="xxxmsonormal"/>
        <w:rPr>
          <w:highlight w:val="green"/>
        </w:rPr>
      </w:pPr>
      <w:r w:rsidRPr="003C5A67">
        <w:rPr>
          <w:highlight w:val="green"/>
        </w:rPr>
        <w:t>350 million records per month</w:t>
      </w:r>
    </w:p>
    <w:p w14:paraId="63388392" w14:textId="0498B223" w:rsidR="003C5A67" w:rsidRPr="002F7956" w:rsidRDefault="003C5A67" w:rsidP="00851AFD">
      <w:pPr>
        <w:pStyle w:val="xxxmsonormal"/>
      </w:pPr>
      <w:r w:rsidRPr="003C5A67">
        <w:rPr>
          <w:highlight w:val="green"/>
        </w:rPr>
        <w:t>15 KB each record size</w:t>
      </w:r>
    </w:p>
    <w:p w14:paraId="2D401E31" w14:textId="77777777" w:rsidR="00851AFD" w:rsidRDefault="00851AFD" w:rsidP="00851AFD">
      <w:pPr>
        <w:pStyle w:val="xxxmsonormal"/>
      </w:pPr>
      <w:r>
        <w:rPr>
          <w:b/>
          <w:bCs/>
          <w:color w:val="000000"/>
          <w:sz w:val="24"/>
          <w:szCs w:val="24"/>
          <w:lang w:val="en-US"/>
        </w:rPr>
        <w:t>Kinesis Data Analytics</w:t>
      </w:r>
    </w:p>
    <w:p w14:paraId="0FD2FA45" w14:textId="77777777" w:rsidR="00851AFD" w:rsidRDefault="00851AFD" w:rsidP="00851AFD">
      <w:pPr>
        <w:pStyle w:val="xxxmsonormal"/>
      </w:pPr>
      <w:r>
        <w:rPr>
          <w:color w:val="000000"/>
          <w:sz w:val="24"/>
          <w:szCs w:val="24"/>
          <w:lang w:val="en-US"/>
        </w:rPr>
        <w:t>- 10 Apache Flink KPUs used per day</w:t>
      </w:r>
    </w:p>
    <w:p w14:paraId="2BD7F2F2" w14:textId="77777777" w:rsidR="00851AFD" w:rsidRDefault="00851AFD" w:rsidP="00851AFD">
      <w:pPr>
        <w:pStyle w:val="xxxmsonormal"/>
      </w:pPr>
      <w:r>
        <w:rPr>
          <w:color w:val="000000"/>
          <w:sz w:val="24"/>
          <w:szCs w:val="24"/>
          <w:lang w:val="en-US"/>
        </w:rPr>
        <w:t>- 10 SQL KPUs per day</w:t>
      </w:r>
    </w:p>
    <w:p w14:paraId="16900B81" w14:textId="77777777" w:rsidR="00851AFD" w:rsidRDefault="00851AFD" w:rsidP="00851AFD">
      <w:pPr>
        <w:pStyle w:val="xxxmsonormal"/>
      </w:pPr>
      <w:r>
        <w:rPr>
          <w:b/>
          <w:bCs/>
          <w:color w:val="000000"/>
          <w:sz w:val="24"/>
          <w:szCs w:val="24"/>
          <w:lang w:val="en-US"/>
        </w:rPr>
        <w:t>Kinesis Data Firehose</w:t>
      </w:r>
    </w:p>
    <w:p w14:paraId="2F160252" w14:textId="77777777" w:rsidR="00851AFD" w:rsidRPr="0033434B" w:rsidRDefault="00851AFD" w:rsidP="00851AFD">
      <w:pPr>
        <w:pStyle w:val="xxxmsonormal"/>
        <w:rPr>
          <w:strike/>
          <w:highlight w:val="yellow"/>
        </w:rPr>
      </w:pPr>
      <w:r w:rsidRPr="0033434B">
        <w:rPr>
          <w:strike/>
          <w:color w:val="000000"/>
          <w:sz w:val="24"/>
          <w:szCs w:val="24"/>
          <w:highlight w:val="yellow"/>
          <w:lang w:val="en-US"/>
        </w:rPr>
        <w:t>- 4 million records for data ingestion  </w:t>
      </w:r>
    </w:p>
    <w:p w14:paraId="7A63CEF0" w14:textId="3A036926" w:rsidR="00851AFD" w:rsidRDefault="00851AFD" w:rsidP="00851AFD">
      <w:pPr>
        <w:pStyle w:val="xxxmsonormal"/>
        <w:rPr>
          <w:strike/>
          <w:color w:val="000000"/>
          <w:sz w:val="24"/>
          <w:szCs w:val="24"/>
          <w:lang w:val="en-US"/>
        </w:rPr>
      </w:pPr>
      <w:r w:rsidRPr="0033434B">
        <w:rPr>
          <w:strike/>
          <w:color w:val="000000"/>
          <w:sz w:val="24"/>
          <w:szCs w:val="24"/>
          <w:highlight w:val="yellow"/>
          <w:lang w:val="en-US"/>
        </w:rPr>
        <w:t>- 40 KB each record size</w:t>
      </w:r>
    </w:p>
    <w:p w14:paraId="173E1811" w14:textId="77777777" w:rsidR="003C5A67" w:rsidRPr="003C5A67" w:rsidRDefault="003C5A67" w:rsidP="003C5A67">
      <w:pPr>
        <w:pStyle w:val="xxxmsonormal"/>
        <w:rPr>
          <w:highlight w:val="green"/>
        </w:rPr>
      </w:pPr>
      <w:r w:rsidRPr="003C5A67">
        <w:rPr>
          <w:highlight w:val="green"/>
        </w:rPr>
        <w:t>350 million records per month</w:t>
      </w:r>
    </w:p>
    <w:p w14:paraId="442E0F7B" w14:textId="77777777" w:rsidR="003C5A67" w:rsidRPr="002F7956" w:rsidRDefault="003C5A67" w:rsidP="003C5A67">
      <w:pPr>
        <w:pStyle w:val="xxxmsonormal"/>
      </w:pPr>
      <w:r w:rsidRPr="003C5A67">
        <w:rPr>
          <w:highlight w:val="green"/>
        </w:rPr>
        <w:t>15 KB each record size</w:t>
      </w:r>
    </w:p>
    <w:p w14:paraId="6206D482" w14:textId="77777777" w:rsidR="00851AFD" w:rsidRDefault="00851AFD" w:rsidP="00851AFD">
      <w:pPr>
        <w:pStyle w:val="xxxmsonormal"/>
      </w:pPr>
      <w:r>
        <w:rPr>
          <w:color w:val="000000"/>
          <w:sz w:val="24"/>
          <w:szCs w:val="24"/>
          <w:lang w:val="en-US"/>
        </w:rPr>
        <w:t>- Dynamic Partitioning enabled</w:t>
      </w:r>
    </w:p>
    <w:p w14:paraId="3B135ADD" w14:textId="77777777" w:rsidR="00851AFD" w:rsidRDefault="00851AFD" w:rsidP="00851AFD">
      <w:pPr>
        <w:pStyle w:val="xxxmsonormal"/>
      </w:pPr>
      <w:r>
        <w:rPr>
          <w:b/>
          <w:bCs/>
          <w:color w:val="000000"/>
          <w:sz w:val="24"/>
          <w:szCs w:val="24"/>
          <w:lang w:val="en-US"/>
        </w:rPr>
        <w:t>Lambda</w:t>
      </w:r>
    </w:p>
    <w:p w14:paraId="7091AFBE" w14:textId="77777777" w:rsidR="00851AFD" w:rsidRDefault="00851AFD" w:rsidP="00851AFD">
      <w:pPr>
        <w:pStyle w:val="xxxmsonormal"/>
      </w:pPr>
      <w:r>
        <w:rPr>
          <w:color w:val="000000"/>
          <w:sz w:val="24"/>
          <w:szCs w:val="24"/>
          <w:lang w:val="en-US"/>
        </w:rPr>
        <w:t>- 120 million requests per month</w:t>
      </w:r>
    </w:p>
    <w:p w14:paraId="200FF59A" w14:textId="77777777" w:rsidR="00851AFD" w:rsidRDefault="00851AFD" w:rsidP="00851AFD">
      <w:pPr>
        <w:pStyle w:val="xxxmsonormal"/>
      </w:pPr>
      <w:r>
        <w:rPr>
          <w:color w:val="000000"/>
          <w:sz w:val="24"/>
          <w:szCs w:val="24"/>
          <w:lang w:val="en-US"/>
        </w:rPr>
        <w:t>- Duration of each request 2ms</w:t>
      </w:r>
    </w:p>
    <w:p w14:paraId="1F4DC5E0" w14:textId="77777777" w:rsidR="00851AFD" w:rsidRDefault="00851AFD" w:rsidP="00851AFD">
      <w:pPr>
        <w:pStyle w:val="xxxmsonormal"/>
      </w:pPr>
      <w:r>
        <w:rPr>
          <w:color w:val="000000"/>
          <w:sz w:val="24"/>
          <w:szCs w:val="24"/>
          <w:lang w:val="en-US"/>
        </w:rPr>
        <w:t>- Amount of memory allocated is 128 MB.</w:t>
      </w:r>
    </w:p>
    <w:p w14:paraId="05ACED4F" w14:textId="77777777" w:rsidR="00851AFD" w:rsidRDefault="00851AFD" w:rsidP="00851AFD">
      <w:pPr>
        <w:pStyle w:val="xxxmsonormal"/>
      </w:pPr>
      <w:r>
        <w:rPr>
          <w:color w:val="000000"/>
          <w:sz w:val="24"/>
          <w:szCs w:val="24"/>
          <w:lang w:val="en-US"/>
        </w:rPr>
        <w:t> </w:t>
      </w:r>
      <w:r>
        <w:rPr>
          <w:b/>
          <w:bCs/>
          <w:color w:val="000000"/>
          <w:sz w:val="24"/>
          <w:szCs w:val="24"/>
          <w:lang w:val="en-US"/>
        </w:rPr>
        <w:t>Simple Storage Service (S3)</w:t>
      </w:r>
    </w:p>
    <w:p w14:paraId="56189563" w14:textId="5F70C57B" w:rsidR="00851AFD" w:rsidRDefault="00851AFD" w:rsidP="00851AFD">
      <w:pPr>
        <w:pStyle w:val="xxxmsonormal"/>
      </w:pPr>
      <w:r>
        <w:rPr>
          <w:color w:val="000000"/>
          <w:sz w:val="24"/>
          <w:szCs w:val="24"/>
          <w:lang w:val="en-US"/>
        </w:rPr>
        <w:t xml:space="preserve">- 5 TB of Standard </w:t>
      </w:r>
      <w:r w:rsidR="003A3B17">
        <w:rPr>
          <w:color w:val="000000"/>
          <w:sz w:val="24"/>
          <w:szCs w:val="24"/>
          <w:lang w:val="en-US"/>
        </w:rPr>
        <w:t>storage.</w:t>
      </w:r>
    </w:p>
    <w:p w14:paraId="0827DED2" w14:textId="77777777" w:rsidR="00851AFD" w:rsidRDefault="00851AFD" w:rsidP="00851AFD">
      <w:pPr>
        <w:pStyle w:val="xxxmsonormal"/>
      </w:pPr>
      <w:r>
        <w:rPr>
          <w:b/>
          <w:bCs/>
          <w:color w:val="000000"/>
          <w:sz w:val="24"/>
          <w:szCs w:val="24"/>
          <w:lang w:val="en-US"/>
        </w:rPr>
        <w:lastRenderedPageBreak/>
        <w:t>OpenSearch Service</w:t>
      </w:r>
    </w:p>
    <w:p w14:paraId="7C9BC852" w14:textId="46B69504" w:rsidR="00851AFD" w:rsidRDefault="00851AFD" w:rsidP="00851AFD">
      <w:pPr>
        <w:pStyle w:val="xxxmsonormal"/>
      </w:pPr>
      <w:r>
        <w:rPr>
          <w:color w:val="000000"/>
          <w:sz w:val="24"/>
          <w:szCs w:val="24"/>
          <w:lang w:val="en-US"/>
        </w:rPr>
        <w:t xml:space="preserve">- 2 Data instances </w:t>
      </w:r>
      <w:r w:rsidR="003A3B17">
        <w:rPr>
          <w:color w:val="000000"/>
          <w:sz w:val="24"/>
          <w:szCs w:val="24"/>
          <w:lang w:val="en-US"/>
        </w:rPr>
        <w:t>Nodes,</w:t>
      </w:r>
      <w:r>
        <w:rPr>
          <w:color w:val="000000"/>
          <w:sz w:val="24"/>
          <w:szCs w:val="24"/>
          <w:lang w:val="en-US"/>
        </w:rPr>
        <w:t xml:space="preserve"> </w:t>
      </w:r>
    </w:p>
    <w:p w14:paraId="7F60EE2B" w14:textId="15A8082E" w:rsidR="00851AFD" w:rsidRDefault="00851AFD" w:rsidP="00851AFD">
      <w:pPr>
        <w:pStyle w:val="xxxmsonormal"/>
      </w:pPr>
      <w:r>
        <w:rPr>
          <w:color w:val="000000"/>
          <w:sz w:val="24"/>
          <w:szCs w:val="24"/>
          <w:lang w:val="en-US"/>
        </w:rPr>
        <w:t xml:space="preserve">- t3 </w:t>
      </w:r>
      <w:r w:rsidR="003A3B17">
        <w:rPr>
          <w:color w:val="000000"/>
          <w:sz w:val="24"/>
          <w:szCs w:val="24"/>
          <w:lang w:val="en-US"/>
        </w:rPr>
        <w:t>medium. search</w:t>
      </w:r>
      <w:r>
        <w:rPr>
          <w:color w:val="000000"/>
          <w:sz w:val="24"/>
          <w:szCs w:val="24"/>
          <w:lang w:val="en-US"/>
        </w:rPr>
        <w:t xml:space="preserve"> instance type, </w:t>
      </w:r>
    </w:p>
    <w:p w14:paraId="449DD58A" w14:textId="77777777" w:rsidR="00851AFD" w:rsidRDefault="00851AFD" w:rsidP="00851AFD">
      <w:pPr>
        <w:pStyle w:val="xxxmsonormal"/>
      </w:pPr>
      <w:r>
        <w:rPr>
          <w:color w:val="000000"/>
          <w:sz w:val="24"/>
          <w:szCs w:val="24"/>
          <w:lang w:val="en-US"/>
        </w:rPr>
        <w:t>- Pricing Model is OnDemand</w:t>
      </w:r>
    </w:p>
    <w:p w14:paraId="07DFA645" w14:textId="77777777" w:rsidR="0005424E" w:rsidRDefault="00851AFD" w:rsidP="00C878B7">
      <w:pPr>
        <w:pStyle w:val="xxxmsonormal"/>
        <w:rPr>
          <w:color w:val="000000"/>
          <w:sz w:val="24"/>
          <w:szCs w:val="24"/>
          <w:lang w:val="en-US"/>
        </w:rPr>
      </w:pPr>
      <w:r>
        <w:rPr>
          <w:color w:val="000000"/>
          <w:sz w:val="24"/>
          <w:szCs w:val="24"/>
          <w:lang w:val="en-US"/>
        </w:rPr>
        <w:t>- 50 GB Storage amount is for each instance</w:t>
      </w:r>
    </w:p>
    <w:p w14:paraId="01C51976" w14:textId="77777777" w:rsidR="0005424E" w:rsidRDefault="0005424E" w:rsidP="00C878B7">
      <w:pPr>
        <w:pStyle w:val="xxxmsonormal"/>
        <w:rPr>
          <w:color w:val="000000"/>
          <w:sz w:val="24"/>
          <w:szCs w:val="24"/>
          <w:lang w:val="en-US"/>
        </w:rPr>
      </w:pPr>
    </w:p>
    <w:p w14:paraId="68E9FE29" w14:textId="29FA48BC" w:rsidR="00403B22" w:rsidRPr="00C878B7" w:rsidRDefault="00403B22" w:rsidP="00C878B7">
      <w:pPr>
        <w:pStyle w:val="xxxmsonormal"/>
        <w:rPr>
          <w:rFonts w:ascii="Times New Roman" w:hAnsi="Times New Roman" w:cs="Times New Roman"/>
          <w:b/>
          <w:bCs/>
          <w:sz w:val="24"/>
          <w:szCs w:val="24"/>
          <w:u w:val="single"/>
          <w:lang w:val="en-US"/>
        </w:rPr>
      </w:pPr>
      <w:r w:rsidRPr="00403B22">
        <w:rPr>
          <w:rFonts w:ascii="Times New Roman" w:hAnsi="Times New Roman" w:cs="Times New Roman"/>
          <w:b/>
          <w:bCs/>
          <w:sz w:val="24"/>
          <w:szCs w:val="24"/>
          <w:u w:val="single"/>
        </w:rPr>
        <w:t>Solution Approach considerations</w:t>
      </w:r>
    </w:p>
    <w:p w14:paraId="4BACEC6B" w14:textId="1FC02CA0" w:rsidR="00403B22" w:rsidRDefault="00403B22" w:rsidP="00403B22">
      <w:pPr>
        <w:jc w:val="both"/>
        <w:rPr>
          <w:rFonts w:ascii="Times New Roman" w:hAnsi="Times New Roman" w:cs="Times New Roman"/>
          <w:sz w:val="24"/>
          <w:szCs w:val="24"/>
        </w:rPr>
      </w:pPr>
      <w:r>
        <w:rPr>
          <w:rFonts w:ascii="Times New Roman" w:hAnsi="Times New Roman" w:cs="Times New Roman"/>
          <w:sz w:val="24"/>
          <w:szCs w:val="24"/>
        </w:rPr>
        <w:t xml:space="preserve">Following points need to be considered </w:t>
      </w:r>
      <w:r w:rsidR="00851AFD">
        <w:rPr>
          <w:rFonts w:ascii="Times New Roman" w:hAnsi="Times New Roman" w:cs="Times New Roman"/>
          <w:sz w:val="24"/>
          <w:szCs w:val="24"/>
        </w:rPr>
        <w:t>for Elastisearch (opensearch)</w:t>
      </w:r>
    </w:p>
    <w:p w14:paraId="30A0B157" w14:textId="5A5A6D4E" w:rsidR="00851AFD" w:rsidRPr="00851AFD" w:rsidRDefault="00851AFD" w:rsidP="00851AFD">
      <w:pPr>
        <w:shd w:val="clear" w:color="auto" w:fill="FFFFFF"/>
        <w:spacing w:after="0" w:line="240" w:lineRule="auto"/>
        <w:rPr>
          <w:rFonts w:ascii="Times New Roman" w:hAnsi="Times New Roman" w:cs="Times New Roman"/>
          <w:sz w:val="24"/>
          <w:szCs w:val="24"/>
        </w:rPr>
      </w:pPr>
      <w:r w:rsidRPr="00851AFD">
        <w:rPr>
          <w:rFonts w:ascii="Times New Roman" w:hAnsi="Times New Roman" w:cs="Times New Roman"/>
          <w:sz w:val="24"/>
          <w:szCs w:val="24"/>
        </w:rPr>
        <w:t>Please let us know the below configuration details regarding AWS Opensearch</w:t>
      </w:r>
      <w:r w:rsidRPr="00851AFD">
        <w:rPr>
          <w:rFonts w:ascii="Times New Roman" w:hAnsi="Times New Roman" w:cs="Times New Roman"/>
          <w:sz w:val="24"/>
          <w:szCs w:val="24"/>
        </w:rPr>
        <w:br/>
      </w:r>
      <w:r>
        <w:rPr>
          <w:rFonts w:ascii="Times New Roman" w:hAnsi="Times New Roman" w:cs="Times New Roman"/>
          <w:sz w:val="24"/>
          <w:szCs w:val="24"/>
        </w:rPr>
        <w:t xml:space="preserve">1. </w:t>
      </w:r>
      <w:r w:rsidRPr="00851AFD">
        <w:rPr>
          <w:rFonts w:ascii="Times New Roman" w:hAnsi="Times New Roman" w:cs="Times New Roman"/>
          <w:sz w:val="24"/>
          <w:szCs w:val="24"/>
        </w:rPr>
        <w:t>Deployment type</w:t>
      </w:r>
      <w:r>
        <w:rPr>
          <w:rFonts w:ascii="Times New Roman" w:hAnsi="Times New Roman" w:cs="Times New Roman"/>
          <w:sz w:val="24"/>
          <w:szCs w:val="24"/>
        </w:rPr>
        <w:t xml:space="preserve"> </w:t>
      </w:r>
      <w:r w:rsidRPr="00851AFD">
        <w:rPr>
          <w:rFonts w:ascii="Times New Roman" w:hAnsi="Times New Roman" w:cs="Times New Roman"/>
          <w:sz w:val="24"/>
          <w:szCs w:val="24"/>
        </w:rPr>
        <w:t>(prod, dev/test)</w:t>
      </w:r>
      <w:r w:rsidRPr="00851AFD">
        <w:rPr>
          <w:rFonts w:ascii="Times New Roman" w:hAnsi="Times New Roman" w:cs="Times New Roman"/>
          <w:sz w:val="24"/>
          <w:szCs w:val="24"/>
        </w:rPr>
        <w:br/>
      </w:r>
      <w:r>
        <w:rPr>
          <w:rFonts w:ascii="Times New Roman" w:hAnsi="Times New Roman" w:cs="Times New Roman"/>
          <w:sz w:val="24"/>
          <w:szCs w:val="24"/>
        </w:rPr>
        <w:t xml:space="preserve">2. </w:t>
      </w:r>
      <w:r w:rsidRPr="00851AFD">
        <w:rPr>
          <w:rFonts w:ascii="Times New Roman" w:hAnsi="Times New Roman" w:cs="Times New Roman"/>
          <w:sz w:val="24"/>
          <w:szCs w:val="24"/>
        </w:rPr>
        <w:t>Version</w:t>
      </w:r>
      <w:r w:rsidRPr="00851AFD">
        <w:rPr>
          <w:rFonts w:ascii="Times New Roman" w:hAnsi="Times New Roman" w:cs="Times New Roman"/>
          <w:sz w:val="24"/>
          <w:szCs w:val="24"/>
        </w:rPr>
        <w:br/>
      </w:r>
      <w:r>
        <w:rPr>
          <w:rFonts w:ascii="Times New Roman" w:hAnsi="Times New Roman" w:cs="Times New Roman"/>
          <w:sz w:val="24"/>
          <w:szCs w:val="24"/>
        </w:rPr>
        <w:t xml:space="preserve">3. </w:t>
      </w:r>
      <w:r w:rsidRPr="00851AFD">
        <w:rPr>
          <w:rFonts w:ascii="Times New Roman" w:hAnsi="Times New Roman" w:cs="Times New Roman"/>
          <w:sz w:val="24"/>
          <w:szCs w:val="24"/>
        </w:rPr>
        <w:t>Data nodes-&gt; Instance type, no. of nodes, EBS storage</w:t>
      </w:r>
      <w:r w:rsidRPr="00851AFD">
        <w:rPr>
          <w:rFonts w:ascii="Times New Roman" w:hAnsi="Times New Roman" w:cs="Times New Roman"/>
          <w:sz w:val="24"/>
          <w:szCs w:val="24"/>
        </w:rPr>
        <w:br/>
      </w:r>
      <w:r>
        <w:rPr>
          <w:rFonts w:ascii="Times New Roman" w:hAnsi="Times New Roman" w:cs="Times New Roman"/>
          <w:sz w:val="24"/>
          <w:szCs w:val="24"/>
        </w:rPr>
        <w:t xml:space="preserve">4. </w:t>
      </w:r>
      <w:r w:rsidRPr="00851AFD">
        <w:rPr>
          <w:rFonts w:ascii="Times New Roman" w:hAnsi="Times New Roman" w:cs="Times New Roman"/>
          <w:sz w:val="24"/>
          <w:szCs w:val="24"/>
        </w:rPr>
        <w:t>Network Configuration-&gt; public access or Inside a VPC?</w:t>
      </w:r>
      <w:r w:rsidRPr="00851AFD">
        <w:rPr>
          <w:rFonts w:ascii="Times New Roman" w:hAnsi="Times New Roman" w:cs="Times New Roman"/>
          <w:sz w:val="24"/>
          <w:szCs w:val="24"/>
        </w:rPr>
        <w:br/>
      </w:r>
      <w:r>
        <w:rPr>
          <w:rFonts w:ascii="Times New Roman" w:hAnsi="Times New Roman" w:cs="Times New Roman"/>
          <w:sz w:val="24"/>
          <w:szCs w:val="24"/>
        </w:rPr>
        <w:t xml:space="preserve">5. </w:t>
      </w:r>
      <w:r w:rsidRPr="00851AFD">
        <w:rPr>
          <w:rFonts w:ascii="Times New Roman" w:hAnsi="Times New Roman" w:cs="Times New Roman"/>
          <w:sz w:val="24"/>
          <w:szCs w:val="24"/>
        </w:rPr>
        <w:t>Fine grained access control required or not?</w:t>
      </w:r>
      <w:r w:rsidRPr="00851AFD">
        <w:rPr>
          <w:rFonts w:ascii="Times New Roman" w:hAnsi="Times New Roman" w:cs="Times New Roman"/>
          <w:sz w:val="24"/>
          <w:szCs w:val="24"/>
        </w:rPr>
        <w:br/>
      </w:r>
      <w:r>
        <w:rPr>
          <w:rFonts w:ascii="Times New Roman" w:hAnsi="Times New Roman" w:cs="Times New Roman"/>
          <w:sz w:val="24"/>
          <w:szCs w:val="24"/>
        </w:rPr>
        <w:t xml:space="preserve">6. </w:t>
      </w:r>
      <w:r w:rsidRPr="00851AFD">
        <w:rPr>
          <w:rFonts w:ascii="Times New Roman" w:hAnsi="Times New Roman" w:cs="Times New Roman"/>
          <w:sz w:val="24"/>
          <w:szCs w:val="24"/>
        </w:rPr>
        <w:t>Encryption required?</w:t>
      </w:r>
    </w:p>
    <w:p w14:paraId="0D1F1C38" w14:textId="243FD524" w:rsidR="00851AFD" w:rsidRDefault="00851AFD" w:rsidP="00851AF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851AFD">
        <w:rPr>
          <w:rFonts w:ascii="Times New Roman" w:hAnsi="Times New Roman" w:cs="Times New Roman"/>
          <w:sz w:val="24"/>
          <w:szCs w:val="24"/>
        </w:rPr>
        <w:t>Enablement of Ultra warm or cold storage required or not? If yes, will share the cost link.</w:t>
      </w:r>
    </w:p>
    <w:p w14:paraId="3FE09607" w14:textId="5C4437C2" w:rsidR="00AA1EAB" w:rsidRDefault="00AA1EAB" w:rsidP="00851AF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KDS &amp; Firehose Questions</w:t>
      </w:r>
    </w:p>
    <w:p w14:paraId="57B2F792" w14:textId="55F1886F" w:rsidR="00AA1EAB" w:rsidRDefault="00AA1EAB" w:rsidP="00851AF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How </w:t>
      </w:r>
      <w:r w:rsidR="00A357D0">
        <w:rPr>
          <w:rFonts w:ascii="Times New Roman" w:hAnsi="Times New Roman" w:cs="Times New Roman"/>
          <w:sz w:val="24"/>
          <w:szCs w:val="24"/>
        </w:rPr>
        <w:t>to integrate API with KDS</w:t>
      </w:r>
    </w:p>
    <w:p w14:paraId="2E0BDDB9" w14:textId="6332102C" w:rsidR="00A357D0" w:rsidRDefault="00A357D0" w:rsidP="00851AF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9. How many Firehose services need to be configured</w:t>
      </w:r>
      <w:r w:rsidR="003901C5">
        <w:rPr>
          <w:rFonts w:ascii="Times New Roman" w:hAnsi="Times New Roman" w:cs="Times New Roman"/>
          <w:sz w:val="24"/>
          <w:szCs w:val="24"/>
        </w:rPr>
        <w:t xml:space="preserve"> for Elastisearch and S3.</w:t>
      </w:r>
    </w:p>
    <w:p w14:paraId="172B1E19" w14:textId="6C2E6C90" w:rsidR="00CA6543" w:rsidRDefault="00CA6543" w:rsidP="00851AFD">
      <w:pPr>
        <w:shd w:val="clear" w:color="auto" w:fill="FFFFFF"/>
        <w:spacing w:after="0" w:line="240" w:lineRule="auto"/>
        <w:rPr>
          <w:rFonts w:ascii="Times New Roman" w:hAnsi="Times New Roman" w:cs="Times New Roman"/>
          <w:sz w:val="24"/>
          <w:szCs w:val="24"/>
        </w:rPr>
      </w:pPr>
    </w:p>
    <w:p w14:paraId="3FDE1ED2" w14:textId="77777777" w:rsidR="00CA6543" w:rsidRPr="001E61B0" w:rsidRDefault="00CA6543" w:rsidP="00CA6543">
      <w:pPr>
        <w:spacing w:line="276"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As discussed with Customer on 13-Dec-21</w:t>
      </w:r>
    </w:p>
    <w:p w14:paraId="47512F83" w14:textId="77777777" w:rsidR="00CA6543" w:rsidRDefault="00CA6543" w:rsidP="00CA654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They have already done PoC of workload few months back</w:t>
      </w:r>
    </w:p>
    <w:p w14:paraId="10988A89" w14:textId="77777777" w:rsidR="00CA6543" w:rsidRDefault="00CA6543" w:rsidP="00CA654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Only interested in AWS Credits</w:t>
      </w:r>
    </w:p>
    <w:p w14:paraId="47076A5C" w14:textId="77777777" w:rsidR="00CA6543" w:rsidRPr="00403B22" w:rsidRDefault="00CA6543" w:rsidP="00CA654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Application integration would be taken by customer and only service provisioning needs to be done.</w:t>
      </w:r>
    </w:p>
    <w:p w14:paraId="13730D9E" w14:textId="63E44A9E" w:rsidR="00CA6543" w:rsidRPr="00851AFD" w:rsidRDefault="00CA6543" w:rsidP="00851AFD">
      <w:pPr>
        <w:shd w:val="clear" w:color="auto" w:fill="FFFFFF"/>
        <w:spacing w:after="0" w:line="240" w:lineRule="auto"/>
        <w:rPr>
          <w:rFonts w:ascii="Times New Roman" w:hAnsi="Times New Roman" w:cs="Times New Roman"/>
          <w:sz w:val="24"/>
          <w:szCs w:val="24"/>
        </w:rPr>
      </w:pPr>
    </w:p>
    <w:p w14:paraId="0C6EE1CB" w14:textId="4B247678" w:rsidR="00403B22" w:rsidRPr="00303676" w:rsidRDefault="00403B22" w:rsidP="00403B22">
      <w:pPr>
        <w:pStyle w:val="ListParagraph"/>
        <w:jc w:val="both"/>
        <w:rPr>
          <w:rFonts w:ascii="Times New Roman" w:hAnsi="Times New Roman" w:cs="Times New Roman"/>
          <w:sz w:val="24"/>
          <w:szCs w:val="24"/>
        </w:rPr>
      </w:pPr>
    </w:p>
    <w:p w14:paraId="7A68D610" w14:textId="694CB7EF" w:rsidR="002F4D17" w:rsidRPr="001E61B0" w:rsidRDefault="002F4D17" w:rsidP="00697B8C">
      <w:pPr>
        <w:spacing w:line="276" w:lineRule="auto"/>
        <w:rPr>
          <w:rFonts w:ascii="Times New Roman" w:hAnsi="Times New Roman" w:cs="Times New Roman"/>
          <w:sz w:val="24"/>
          <w:szCs w:val="24"/>
          <w:lang w:val="en-US"/>
        </w:rPr>
      </w:pPr>
    </w:p>
    <w:sectPr w:rsidR="002F4D17" w:rsidRPr="001E6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059CF"/>
    <w:multiLevelType w:val="hybridMultilevel"/>
    <w:tmpl w:val="88A80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C515D"/>
    <w:multiLevelType w:val="hybridMultilevel"/>
    <w:tmpl w:val="1020F556"/>
    <w:lvl w:ilvl="0" w:tplc="84FA02F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18884CCE"/>
    <w:multiLevelType w:val="multilevel"/>
    <w:tmpl w:val="8CD2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150B8"/>
    <w:multiLevelType w:val="hybridMultilevel"/>
    <w:tmpl w:val="4F0A88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A44B3"/>
    <w:multiLevelType w:val="hybridMultilevel"/>
    <w:tmpl w:val="A25ADC60"/>
    <w:lvl w:ilvl="0" w:tplc="5C6042C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E2FD6"/>
    <w:multiLevelType w:val="hybridMultilevel"/>
    <w:tmpl w:val="E020C8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D29A0"/>
    <w:multiLevelType w:val="multilevel"/>
    <w:tmpl w:val="5130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36217"/>
    <w:multiLevelType w:val="hybridMultilevel"/>
    <w:tmpl w:val="AF4EAF2A"/>
    <w:lvl w:ilvl="0" w:tplc="61EC0666">
      <w:start w:val="1"/>
      <w:numFmt w:val="bullet"/>
      <w:lvlText w:val="•"/>
      <w:lvlJc w:val="left"/>
      <w:pPr>
        <w:tabs>
          <w:tab w:val="num" w:pos="720"/>
        </w:tabs>
        <w:ind w:left="720" w:hanging="360"/>
      </w:pPr>
      <w:rPr>
        <w:rFonts w:ascii="Arial MT" w:hAnsi="Arial MT" w:hint="default"/>
      </w:rPr>
    </w:lvl>
    <w:lvl w:ilvl="1" w:tplc="EE78F214" w:tentative="1">
      <w:start w:val="1"/>
      <w:numFmt w:val="bullet"/>
      <w:lvlText w:val="•"/>
      <w:lvlJc w:val="left"/>
      <w:pPr>
        <w:tabs>
          <w:tab w:val="num" w:pos="1440"/>
        </w:tabs>
        <w:ind w:left="1440" w:hanging="360"/>
      </w:pPr>
      <w:rPr>
        <w:rFonts w:ascii="Arial MT" w:hAnsi="Arial MT" w:hint="default"/>
      </w:rPr>
    </w:lvl>
    <w:lvl w:ilvl="2" w:tplc="91F4BA98" w:tentative="1">
      <w:start w:val="1"/>
      <w:numFmt w:val="bullet"/>
      <w:lvlText w:val="•"/>
      <w:lvlJc w:val="left"/>
      <w:pPr>
        <w:tabs>
          <w:tab w:val="num" w:pos="2160"/>
        </w:tabs>
        <w:ind w:left="2160" w:hanging="360"/>
      </w:pPr>
      <w:rPr>
        <w:rFonts w:ascii="Arial MT" w:hAnsi="Arial MT" w:hint="default"/>
      </w:rPr>
    </w:lvl>
    <w:lvl w:ilvl="3" w:tplc="E3641660" w:tentative="1">
      <w:start w:val="1"/>
      <w:numFmt w:val="bullet"/>
      <w:lvlText w:val="•"/>
      <w:lvlJc w:val="left"/>
      <w:pPr>
        <w:tabs>
          <w:tab w:val="num" w:pos="2880"/>
        </w:tabs>
        <w:ind w:left="2880" w:hanging="360"/>
      </w:pPr>
      <w:rPr>
        <w:rFonts w:ascii="Arial MT" w:hAnsi="Arial MT" w:hint="default"/>
      </w:rPr>
    </w:lvl>
    <w:lvl w:ilvl="4" w:tplc="9EC2F62C" w:tentative="1">
      <w:start w:val="1"/>
      <w:numFmt w:val="bullet"/>
      <w:lvlText w:val="•"/>
      <w:lvlJc w:val="left"/>
      <w:pPr>
        <w:tabs>
          <w:tab w:val="num" w:pos="3600"/>
        </w:tabs>
        <w:ind w:left="3600" w:hanging="360"/>
      </w:pPr>
      <w:rPr>
        <w:rFonts w:ascii="Arial MT" w:hAnsi="Arial MT" w:hint="default"/>
      </w:rPr>
    </w:lvl>
    <w:lvl w:ilvl="5" w:tplc="BEAE95D0" w:tentative="1">
      <w:start w:val="1"/>
      <w:numFmt w:val="bullet"/>
      <w:lvlText w:val="•"/>
      <w:lvlJc w:val="left"/>
      <w:pPr>
        <w:tabs>
          <w:tab w:val="num" w:pos="4320"/>
        </w:tabs>
        <w:ind w:left="4320" w:hanging="360"/>
      </w:pPr>
      <w:rPr>
        <w:rFonts w:ascii="Arial MT" w:hAnsi="Arial MT" w:hint="default"/>
      </w:rPr>
    </w:lvl>
    <w:lvl w:ilvl="6" w:tplc="DECCDA42" w:tentative="1">
      <w:start w:val="1"/>
      <w:numFmt w:val="bullet"/>
      <w:lvlText w:val="•"/>
      <w:lvlJc w:val="left"/>
      <w:pPr>
        <w:tabs>
          <w:tab w:val="num" w:pos="5040"/>
        </w:tabs>
        <w:ind w:left="5040" w:hanging="360"/>
      </w:pPr>
      <w:rPr>
        <w:rFonts w:ascii="Arial MT" w:hAnsi="Arial MT" w:hint="default"/>
      </w:rPr>
    </w:lvl>
    <w:lvl w:ilvl="7" w:tplc="B70CFF38" w:tentative="1">
      <w:start w:val="1"/>
      <w:numFmt w:val="bullet"/>
      <w:lvlText w:val="•"/>
      <w:lvlJc w:val="left"/>
      <w:pPr>
        <w:tabs>
          <w:tab w:val="num" w:pos="5760"/>
        </w:tabs>
        <w:ind w:left="5760" w:hanging="360"/>
      </w:pPr>
      <w:rPr>
        <w:rFonts w:ascii="Arial MT" w:hAnsi="Arial MT" w:hint="default"/>
      </w:rPr>
    </w:lvl>
    <w:lvl w:ilvl="8" w:tplc="CC9C1944"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425F6CB0"/>
    <w:multiLevelType w:val="hybridMultilevel"/>
    <w:tmpl w:val="DD6C2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551146"/>
    <w:multiLevelType w:val="hybridMultilevel"/>
    <w:tmpl w:val="6BE6D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6E62C5"/>
    <w:multiLevelType w:val="multilevel"/>
    <w:tmpl w:val="E7D8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D142F8"/>
    <w:multiLevelType w:val="hybridMultilevel"/>
    <w:tmpl w:val="BC246538"/>
    <w:lvl w:ilvl="0" w:tplc="80F6C75C">
      <w:start w:val="1"/>
      <w:numFmt w:val="bullet"/>
      <w:lvlText w:val=""/>
      <w:lvlJc w:val="left"/>
      <w:pPr>
        <w:tabs>
          <w:tab w:val="num" w:pos="720"/>
        </w:tabs>
        <w:ind w:left="720" w:hanging="360"/>
      </w:pPr>
      <w:rPr>
        <w:rFonts w:ascii="Wingdings" w:hAnsi="Wingdings" w:hint="default"/>
      </w:rPr>
    </w:lvl>
    <w:lvl w:ilvl="1" w:tplc="D0F83F06" w:tentative="1">
      <w:start w:val="1"/>
      <w:numFmt w:val="bullet"/>
      <w:lvlText w:val=""/>
      <w:lvlJc w:val="left"/>
      <w:pPr>
        <w:tabs>
          <w:tab w:val="num" w:pos="1440"/>
        </w:tabs>
        <w:ind w:left="1440" w:hanging="360"/>
      </w:pPr>
      <w:rPr>
        <w:rFonts w:ascii="Wingdings" w:hAnsi="Wingdings" w:hint="default"/>
      </w:rPr>
    </w:lvl>
    <w:lvl w:ilvl="2" w:tplc="1726922A" w:tentative="1">
      <w:start w:val="1"/>
      <w:numFmt w:val="bullet"/>
      <w:lvlText w:val=""/>
      <w:lvlJc w:val="left"/>
      <w:pPr>
        <w:tabs>
          <w:tab w:val="num" w:pos="2160"/>
        </w:tabs>
        <w:ind w:left="2160" w:hanging="360"/>
      </w:pPr>
      <w:rPr>
        <w:rFonts w:ascii="Wingdings" w:hAnsi="Wingdings" w:hint="default"/>
      </w:rPr>
    </w:lvl>
    <w:lvl w:ilvl="3" w:tplc="C7E6478E" w:tentative="1">
      <w:start w:val="1"/>
      <w:numFmt w:val="bullet"/>
      <w:lvlText w:val=""/>
      <w:lvlJc w:val="left"/>
      <w:pPr>
        <w:tabs>
          <w:tab w:val="num" w:pos="2880"/>
        </w:tabs>
        <w:ind w:left="2880" w:hanging="360"/>
      </w:pPr>
      <w:rPr>
        <w:rFonts w:ascii="Wingdings" w:hAnsi="Wingdings" w:hint="default"/>
      </w:rPr>
    </w:lvl>
    <w:lvl w:ilvl="4" w:tplc="80526270" w:tentative="1">
      <w:start w:val="1"/>
      <w:numFmt w:val="bullet"/>
      <w:lvlText w:val=""/>
      <w:lvlJc w:val="left"/>
      <w:pPr>
        <w:tabs>
          <w:tab w:val="num" w:pos="3600"/>
        </w:tabs>
        <w:ind w:left="3600" w:hanging="360"/>
      </w:pPr>
      <w:rPr>
        <w:rFonts w:ascii="Wingdings" w:hAnsi="Wingdings" w:hint="default"/>
      </w:rPr>
    </w:lvl>
    <w:lvl w:ilvl="5" w:tplc="E24C3A4A" w:tentative="1">
      <w:start w:val="1"/>
      <w:numFmt w:val="bullet"/>
      <w:lvlText w:val=""/>
      <w:lvlJc w:val="left"/>
      <w:pPr>
        <w:tabs>
          <w:tab w:val="num" w:pos="4320"/>
        </w:tabs>
        <w:ind w:left="4320" w:hanging="360"/>
      </w:pPr>
      <w:rPr>
        <w:rFonts w:ascii="Wingdings" w:hAnsi="Wingdings" w:hint="default"/>
      </w:rPr>
    </w:lvl>
    <w:lvl w:ilvl="6" w:tplc="9DEC0C3A" w:tentative="1">
      <w:start w:val="1"/>
      <w:numFmt w:val="bullet"/>
      <w:lvlText w:val=""/>
      <w:lvlJc w:val="left"/>
      <w:pPr>
        <w:tabs>
          <w:tab w:val="num" w:pos="5040"/>
        </w:tabs>
        <w:ind w:left="5040" w:hanging="360"/>
      </w:pPr>
      <w:rPr>
        <w:rFonts w:ascii="Wingdings" w:hAnsi="Wingdings" w:hint="default"/>
      </w:rPr>
    </w:lvl>
    <w:lvl w:ilvl="7" w:tplc="557E128A" w:tentative="1">
      <w:start w:val="1"/>
      <w:numFmt w:val="bullet"/>
      <w:lvlText w:val=""/>
      <w:lvlJc w:val="left"/>
      <w:pPr>
        <w:tabs>
          <w:tab w:val="num" w:pos="5760"/>
        </w:tabs>
        <w:ind w:left="5760" w:hanging="360"/>
      </w:pPr>
      <w:rPr>
        <w:rFonts w:ascii="Wingdings" w:hAnsi="Wingdings" w:hint="default"/>
      </w:rPr>
    </w:lvl>
    <w:lvl w:ilvl="8" w:tplc="741A76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80864"/>
    <w:multiLevelType w:val="hybridMultilevel"/>
    <w:tmpl w:val="54824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3939EC"/>
    <w:multiLevelType w:val="hybridMultilevel"/>
    <w:tmpl w:val="5AB64BB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AB0A8D"/>
    <w:multiLevelType w:val="hybridMultilevel"/>
    <w:tmpl w:val="C7A6C5F2"/>
    <w:lvl w:ilvl="0" w:tplc="8E54D1DC">
      <w:start w:val="1"/>
      <w:numFmt w:val="bullet"/>
      <w:lvlText w:val="•"/>
      <w:lvlJc w:val="left"/>
      <w:pPr>
        <w:tabs>
          <w:tab w:val="num" w:pos="720"/>
        </w:tabs>
        <w:ind w:left="720" w:hanging="360"/>
      </w:pPr>
      <w:rPr>
        <w:rFonts w:ascii="Arial" w:hAnsi="Arial" w:hint="default"/>
      </w:rPr>
    </w:lvl>
    <w:lvl w:ilvl="1" w:tplc="81228AD8" w:tentative="1">
      <w:start w:val="1"/>
      <w:numFmt w:val="bullet"/>
      <w:lvlText w:val="•"/>
      <w:lvlJc w:val="left"/>
      <w:pPr>
        <w:tabs>
          <w:tab w:val="num" w:pos="1440"/>
        </w:tabs>
        <w:ind w:left="1440" w:hanging="360"/>
      </w:pPr>
      <w:rPr>
        <w:rFonts w:ascii="Arial" w:hAnsi="Arial" w:hint="default"/>
      </w:rPr>
    </w:lvl>
    <w:lvl w:ilvl="2" w:tplc="13421442">
      <w:start w:val="1"/>
      <w:numFmt w:val="bullet"/>
      <w:lvlText w:val="•"/>
      <w:lvlJc w:val="left"/>
      <w:pPr>
        <w:tabs>
          <w:tab w:val="num" w:pos="2160"/>
        </w:tabs>
        <w:ind w:left="2160" w:hanging="360"/>
      </w:pPr>
      <w:rPr>
        <w:rFonts w:ascii="Arial" w:hAnsi="Arial" w:hint="default"/>
      </w:rPr>
    </w:lvl>
    <w:lvl w:ilvl="3" w:tplc="6F2EAA00" w:tentative="1">
      <w:start w:val="1"/>
      <w:numFmt w:val="bullet"/>
      <w:lvlText w:val="•"/>
      <w:lvlJc w:val="left"/>
      <w:pPr>
        <w:tabs>
          <w:tab w:val="num" w:pos="2880"/>
        </w:tabs>
        <w:ind w:left="2880" w:hanging="360"/>
      </w:pPr>
      <w:rPr>
        <w:rFonts w:ascii="Arial" w:hAnsi="Arial" w:hint="default"/>
      </w:rPr>
    </w:lvl>
    <w:lvl w:ilvl="4" w:tplc="490CA23C" w:tentative="1">
      <w:start w:val="1"/>
      <w:numFmt w:val="bullet"/>
      <w:lvlText w:val="•"/>
      <w:lvlJc w:val="left"/>
      <w:pPr>
        <w:tabs>
          <w:tab w:val="num" w:pos="3600"/>
        </w:tabs>
        <w:ind w:left="3600" w:hanging="360"/>
      </w:pPr>
      <w:rPr>
        <w:rFonts w:ascii="Arial" w:hAnsi="Arial" w:hint="default"/>
      </w:rPr>
    </w:lvl>
    <w:lvl w:ilvl="5" w:tplc="455E9718" w:tentative="1">
      <w:start w:val="1"/>
      <w:numFmt w:val="bullet"/>
      <w:lvlText w:val="•"/>
      <w:lvlJc w:val="left"/>
      <w:pPr>
        <w:tabs>
          <w:tab w:val="num" w:pos="4320"/>
        </w:tabs>
        <w:ind w:left="4320" w:hanging="360"/>
      </w:pPr>
      <w:rPr>
        <w:rFonts w:ascii="Arial" w:hAnsi="Arial" w:hint="default"/>
      </w:rPr>
    </w:lvl>
    <w:lvl w:ilvl="6" w:tplc="0952DD72" w:tentative="1">
      <w:start w:val="1"/>
      <w:numFmt w:val="bullet"/>
      <w:lvlText w:val="•"/>
      <w:lvlJc w:val="left"/>
      <w:pPr>
        <w:tabs>
          <w:tab w:val="num" w:pos="5040"/>
        </w:tabs>
        <w:ind w:left="5040" w:hanging="360"/>
      </w:pPr>
      <w:rPr>
        <w:rFonts w:ascii="Arial" w:hAnsi="Arial" w:hint="default"/>
      </w:rPr>
    </w:lvl>
    <w:lvl w:ilvl="7" w:tplc="1A48A612" w:tentative="1">
      <w:start w:val="1"/>
      <w:numFmt w:val="bullet"/>
      <w:lvlText w:val="•"/>
      <w:lvlJc w:val="left"/>
      <w:pPr>
        <w:tabs>
          <w:tab w:val="num" w:pos="5760"/>
        </w:tabs>
        <w:ind w:left="5760" w:hanging="360"/>
      </w:pPr>
      <w:rPr>
        <w:rFonts w:ascii="Arial" w:hAnsi="Arial" w:hint="default"/>
      </w:rPr>
    </w:lvl>
    <w:lvl w:ilvl="8" w:tplc="7FF6694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6"/>
  </w:num>
  <w:num w:numId="4">
    <w:abstractNumId w:val="10"/>
  </w:num>
  <w:num w:numId="5">
    <w:abstractNumId w:val="13"/>
  </w:num>
  <w:num w:numId="6">
    <w:abstractNumId w:val="0"/>
  </w:num>
  <w:num w:numId="7">
    <w:abstractNumId w:val="3"/>
  </w:num>
  <w:num w:numId="8">
    <w:abstractNumId w:val="5"/>
  </w:num>
  <w:num w:numId="9">
    <w:abstractNumId w:val="4"/>
  </w:num>
  <w:num w:numId="10">
    <w:abstractNumId w:val="8"/>
  </w:num>
  <w:num w:numId="11">
    <w:abstractNumId w:val="11"/>
  </w:num>
  <w:num w:numId="12">
    <w:abstractNumId w:val="7"/>
  </w:num>
  <w:num w:numId="13">
    <w:abstractNumId w:val="1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14"/>
    <w:rsid w:val="00011B86"/>
    <w:rsid w:val="000357E1"/>
    <w:rsid w:val="0005424E"/>
    <w:rsid w:val="00080365"/>
    <w:rsid w:val="000829A9"/>
    <w:rsid w:val="000B7056"/>
    <w:rsid w:val="000C14E0"/>
    <w:rsid w:val="000E2798"/>
    <w:rsid w:val="000E7E25"/>
    <w:rsid w:val="00115BB8"/>
    <w:rsid w:val="00122CCF"/>
    <w:rsid w:val="001341B8"/>
    <w:rsid w:val="0015041A"/>
    <w:rsid w:val="001A5A40"/>
    <w:rsid w:val="001C017C"/>
    <w:rsid w:val="001C1E3D"/>
    <w:rsid w:val="001D1833"/>
    <w:rsid w:val="001E61B0"/>
    <w:rsid w:val="001F25C9"/>
    <w:rsid w:val="002029BD"/>
    <w:rsid w:val="002548A2"/>
    <w:rsid w:val="00270700"/>
    <w:rsid w:val="00282432"/>
    <w:rsid w:val="00292EA6"/>
    <w:rsid w:val="002C1925"/>
    <w:rsid w:val="002C1DD3"/>
    <w:rsid w:val="002D322B"/>
    <w:rsid w:val="002F4D17"/>
    <w:rsid w:val="002F6BE4"/>
    <w:rsid w:val="002F7956"/>
    <w:rsid w:val="00303676"/>
    <w:rsid w:val="00303BE1"/>
    <w:rsid w:val="00313E54"/>
    <w:rsid w:val="00323392"/>
    <w:rsid w:val="0033434B"/>
    <w:rsid w:val="00336859"/>
    <w:rsid w:val="00343AB7"/>
    <w:rsid w:val="00370C89"/>
    <w:rsid w:val="00374D31"/>
    <w:rsid w:val="003901C5"/>
    <w:rsid w:val="003A3B17"/>
    <w:rsid w:val="003C5A67"/>
    <w:rsid w:val="003D3E3A"/>
    <w:rsid w:val="003E49C5"/>
    <w:rsid w:val="00403B22"/>
    <w:rsid w:val="0041440D"/>
    <w:rsid w:val="00423C65"/>
    <w:rsid w:val="00427478"/>
    <w:rsid w:val="0044489E"/>
    <w:rsid w:val="00450AA8"/>
    <w:rsid w:val="0046603C"/>
    <w:rsid w:val="00474F43"/>
    <w:rsid w:val="00493F82"/>
    <w:rsid w:val="004B67D0"/>
    <w:rsid w:val="004C1D12"/>
    <w:rsid w:val="004D1901"/>
    <w:rsid w:val="004E5943"/>
    <w:rsid w:val="00507C60"/>
    <w:rsid w:val="0058655D"/>
    <w:rsid w:val="0059625D"/>
    <w:rsid w:val="005A4599"/>
    <w:rsid w:val="006072F2"/>
    <w:rsid w:val="00660589"/>
    <w:rsid w:val="00660FE4"/>
    <w:rsid w:val="006766CD"/>
    <w:rsid w:val="006866E2"/>
    <w:rsid w:val="00697B8C"/>
    <w:rsid w:val="006C1D82"/>
    <w:rsid w:val="006E5437"/>
    <w:rsid w:val="00700C5C"/>
    <w:rsid w:val="00703619"/>
    <w:rsid w:val="00713C38"/>
    <w:rsid w:val="00715A86"/>
    <w:rsid w:val="00720F50"/>
    <w:rsid w:val="0072724C"/>
    <w:rsid w:val="00742990"/>
    <w:rsid w:val="00742ECB"/>
    <w:rsid w:val="00743D93"/>
    <w:rsid w:val="00751214"/>
    <w:rsid w:val="00772469"/>
    <w:rsid w:val="00790FA6"/>
    <w:rsid w:val="007B17AA"/>
    <w:rsid w:val="007B186C"/>
    <w:rsid w:val="007B5C78"/>
    <w:rsid w:val="007E2342"/>
    <w:rsid w:val="00805CFF"/>
    <w:rsid w:val="00820D5A"/>
    <w:rsid w:val="0084246C"/>
    <w:rsid w:val="00845FFC"/>
    <w:rsid w:val="00850B63"/>
    <w:rsid w:val="00851AFD"/>
    <w:rsid w:val="00871952"/>
    <w:rsid w:val="008818D1"/>
    <w:rsid w:val="009151C7"/>
    <w:rsid w:val="00956A64"/>
    <w:rsid w:val="009673BB"/>
    <w:rsid w:val="00973E93"/>
    <w:rsid w:val="009877A4"/>
    <w:rsid w:val="009C3868"/>
    <w:rsid w:val="00A05956"/>
    <w:rsid w:val="00A24FEE"/>
    <w:rsid w:val="00A25F7C"/>
    <w:rsid w:val="00A31C86"/>
    <w:rsid w:val="00A357D0"/>
    <w:rsid w:val="00AA1EAB"/>
    <w:rsid w:val="00AB61A8"/>
    <w:rsid w:val="00AF4C52"/>
    <w:rsid w:val="00B151B7"/>
    <w:rsid w:val="00B36375"/>
    <w:rsid w:val="00B518CD"/>
    <w:rsid w:val="00B60127"/>
    <w:rsid w:val="00B64E1B"/>
    <w:rsid w:val="00B74992"/>
    <w:rsid w:val="00BB0D16"/>
    <w:rsid w:val="00BB2824"/>
    <w:rsid w:val="00BC4E7C"/>
    <w:rsid w:val="00BD7CE1"/>
    <w:rsid w:val="00C11F99"/>
    <w:rsid w:val="00C153FE"/>
    <w:rsid w:val="00C1753C"/>
    <w:rsid w:val="00C4038E"/>
    <w:rsid w:val="00C406D1"/>
    <w:rsid w:val="00C61229"/>
    <w:rsid w:val="00C85D73"/>
    <w:rsid w:val="00C878B7"/>
    <w:rsid w:val="00CA6543"/>
    <w:rsid w:val="00CD263F"/>
    <w:rsid w:val="00CE5E96"/>
    <w:rsid w:val="00CE6321"/>
    <w:rsid w:val="00D44118"/>
    <w:rsid w:val="00DC3828"/>
    <w:rsid w:val="00DE22EF"/>
    <w:rsid w:val="00DF49D7"/>
    <w:rsid w:val="00DF5BF0"/>
    <w:rsid w:val="00EB5726"/>
    <w:rsid w:val="00F14A7E"/>
    <w:rsid w:val="00F366D6"/>
    <w:rsid w:val="00F46E2D"/>
    <w:rsid w:val="00F62763"/>
    <w:rsid w:val="00FE5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5366"/>
  <w15:chartTrackingRefBased/>
  <w15:docId w15:val="{1A28562D-9202-44EE-865B-936748B6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214"/>
    <w:rPr>
      <w:color w:val="0563C1" w:themeColor="hyperlink"/>
      <w:u w:val="single"/>
    </w:rPr>
  </w:style>
  <w:style w:type="character" w:styleId="UnresolvedMention">
    <w:name w:val="Unresolved Mention"/>
    <w:basedOn w:val="DefaultParagraphFont"/>
    <w:uiPriority w:val="99"/>
    <w:semiHidden/>
    <w:unhideWhenUsed/>
    <w:rsid w:val="00751214"/>
    <w:rPr>
      <w:color w:val="605E5C"/>
      <w:shd w:val="clear" w:color="auto" w:fill="E1DFDD"/>
    </w:rPr>
  </w:style>
  <w:style w:type="character" w:styleId="CommentReference">
    <w:name w:val="annotation reference"/>
    <w:basedOn w:val="DefaultParagraphFont"/>
    <w:uiPriority w:val="99"/>
    <w:semiHidden/>
    <w:unhideWhenUsed/>
    <w:rsid w:val="00343AB7"/>
    <w:rPr>
      <w:sz w:val="16"/>
      <w:szCs w:val="16"/>
    </w:rPr>
  </w:style>
  <w:style w:type="paragraph" w:styleId="CommentText">
    <w:name w:val="annotation text"/>
    <w:basedOn w:val="Normal"/>
    <w:link w:val="CommentTextChar"/>
    <w:uiPriority w:val="99"/>
    <w:semiHidden/>
    <w:unhideWhenUsed/>
    <w:rsid w:val="00343AB7"/>
    <w:pPr>
      <w:spacing w:line="240" w:lineRule="auto"/>
    </w:pPr>
    <w:rPr>
      <w:sz w:val="20"/>
      <w:szCs w:val="20"/>
    </w:rPr>
  </w:style>
  <w:style w:type="character" w:customStyle="1" w:styleId="CommentTextChar">
    <w:name w:val="Comment Text Char"/>
    <w:basedOn w:val="DefaultParagraphFont"/>
    <w:link w:val="CommentText"/>
    <w:uiPriority w:val="99"/>
    <w:semiHidden/>
    <w:rsid w:val="00343AB7"/>
    <w:rPr>
      <w:sz w:val="20"/>
      <w:szCs w:val="20"/>
    </w:rPr>
  </w:style>
  <w:style w:type="paragraph" w:styleId="CommentSubject">
    <w:name w:val="annotation subject"/>
    <w:basedOn w:val="CommentText"/>
    <w:next w:val="CommentText"/>
    <w:link w:val="CommentSubjectChar"/>
    <w:uiPriority w:val="99"/>
    <w:semiHidden/>
    <w:unhideWhenUsed/>
    <w:rsid w:val="00343AB7"/>
    <w:rPr>
      <w:b/>
      <w:bCs/>
    </w:rPr>
  </w:style>
  <w:style w:type="character" w:customStyle="1" w:styleId="CommentSubjectChar">
    <w:name w:val="Comment Subject Char"/>
    <w:basedOn w:val="CommentTextChar"/>
    <w:link w:val="CommentSubject"/>
    <w:uiPriority w:val="99"/>
    <w:semiHidden/>
    <w:rsid w:val="00343AB7"/>
    <w:rPr>
      <w:b/>
      <w:bCs/>
      <w:sz w:val="20"/>
      <w:szCs w:val="20"/>
    </w:rPr>
  </w:style>
  <w:style w:type="paragraph" w:styleId="BalloonText">
    <w:name w:val="Balloon Text"/>
    <w:basedOn w:val="Normal"/>
    <w:link w:val="BalloonTextChar"/>
    <w:uiPriority w:val="99"/>
    <w:semiHidden/>
    <w:unhideWhenUsed/>
    <w:rsid w:val="00343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AB7"/>
    <w:rPr>
      <w:rFonts w:ascii="Segoe UI" w:hAnsi="Segoe UI" w:cs="Segoe UI"/>
      <w:sz w:val="18"/>
      <w:szCs w:val="18"/>
    </w:rPr>
  </w:style>
  <w:style w:type="paragraph" w:styleId="ListParagraph">
    <w:name w:val="List Paragraph"/>
    <w:basedOn w:val="Normal"/>
    <w:uiPriority w:val="34"/>
    <w:qFormat/>
    <w:rsid w:val="00DC3828"/>
    <w:pPr>
      <w:ind w:left="720"/>
      <w:contextualSpacing/>
    </w:pPr>
  </w:style>
  <w:style w:type="character" w:customStyle="1" w:styleId="Heading2Char">
    <w:name w:val="Heading 2 Char"/>
    <w:basedOn w:val="DefaultParagraphFont"/>
    <w:link w:val="Heading2"/>
    <w:uiPriority w:val="9"/>
    <w:rsid w:val="00956A64"/>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2F4D17"/>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rsid w:val="002F4D17"/>
    <w:rPr>
      <w:rFonts w:ascii="Arial" w:hAnsi="Arial"/>
      <w:sz w:val="20"/>
      <w:szCs w:val="21"/>
    </w:rPr>
  </w:style>
  <w:style w:type="paragraph" w:styleId="NormalWeb">
    <w:name w:val="Normal (Web)"/>
    <w:basedOn w:val="Normal"/>
    <w:uiPriority w:val="99"/>
    <w:semiHidden/>
    <w:unhideWhenUsed/>
    <w:rsid w:val="007724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61229"/>
    <w:rPr>
      <w:i/>
      <w:iCs/>
    </w:rPr>
  </w:style>
  <w:style w:type="paragraph" w:customStyle="1" w:styleId="xxxmsonormal">
    <w:name w:val="x_xxmsonormal"/>
    <w:basedOn w:val="Normal"/>
    <w:rsid w:val="00851AFD"/>
    <w:pPr>
      <w:spacing w:after="0"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2107">
      <w:bodyDiv w:val="1"/>
      <w:marLeft w:val="0"/>
      <w:marRight w:val="0"/>
      <w:marTop w:val="0"/>
      <w:marBottom w:val="0"/>
      <w:divBdr>
        <w:top w:val="none" w:sz="0" w:space="0" w:color="auto"/>
        <w:left w:val="none" w:sz="0" w:space="0" w:color="auto"/>
        <w:bottom w:val="none" w:sz="0" w:space="0" w:color="auto"/>
        <w:right w:val="none" w:sz="0" w:space="0" w:color="auto"/>
      </w:divBdr>
    </w:div>
    <w:div w:id="277491353">
      <w:bodyDiv w:val="1"/>
      <w:marLeft w:val="0"/>
      <w:marRight w:val="0"/>
      <w:marTop w:val="0"/>
      <w:marBottom w:val="0"/>
      <w:divBdr>
        <w:top w:val="none" w:sz="0" w:space="0" w:color="auto"/>
        <w:left w:val="none" w:sz="0" w:space="0" w:color="auto"/>
        <w:bottom w:val="none" w:sz="0" w:space="0" w:color="auto"/>
        <w:right w:val="none" w:sz="0" w:space="0" w:color="auto"/>
      </w:divBdr>
    </w:div>
    <w:div w:id="352342843">
      <w:bodyDiv w:val="1"/>
      <w:marLeft w:val="0"/>
      <w:marRight w:val="0"/>
      <w:marTop w:val="0"/>
      <w:marBottom w:val="0"/>
      <w:divBdr>
        <w:top w:val="none" w:sz="0" w:space="0" w:color="auto"/>
        <w:left w:val="none" w:sz="0" w:space="0" w:color="auto"/>
        <w:bottom w:val="none" w:sz="0" w:space="0" w:color="auto"/>
        <w:right w:val="none" w:sz="0" w:space="0" w:color="auto"/>
      </w:divBdr>
    </w:div>
    <w:div w:id="353653945">
      <w:bodyDiv w:val="1"/>
      <w:marLeft w:val="0"/>
      <w:marRight w:val="0"/>
      <w:marTop w:val="0"/>
      <w:marBottom w:val="0"/>
      <w:divBdr>
        <w:top w:val="none" w:sz="0" w:space="0" w:color="auto"/>
        <w:left w:val="none" w:sz="0" w:space="0" w:color="auto"/>
        <w:bottom w:val="none" w:sz="0" w:space="0" w:color="auto"/>
        <w:right w:val="none" w:sz="0" w:space="0" w:color="auto"/>
      </w:divBdr>
      <w:divsChild>
        <w:div w:id="2051222850">
          <w:marLeft w:val="274"/>
          <w:marRight w:val="0"/>
          <w:marTop w:val="0"/>
          <w:marBottom w:val="0"/>
          <w:divBdr>
            <w:top w:val="none" w:sz="0" w:space="0" w:color="auto"/>
            <w:left w:val="none" w:sz="0" w:space="0" w:color="auto"/>
            <w:bottom w:val="none" w:sz="0" w:space="0" w:color="auto"/>
            <w:right w:val="none" w:sz="0" w:space="0" w:color="auto"/>
          </w:divBdr>
        </w:div>
        <w:div w:id="246571649">
          <w:marLeft w:val="274"/>
          <w:marRight w:val="0"/>
          <w:marTop w:val="0"/>
          <w:marBottom w:val="0"/>
          <w:divBdr>
            <w:top w:val="none" w:sz="0" w:space="0" w:color="auto"/>
            <w:left w:val="none" w:sz="0" w:space="0" w:color="auto"/>
            <w:bottom w:val="none" w:sz="0" w:space="0" w:color="auto"/>
            <w:right w:val="none" w:sz="0" w:space="0" w:color="auto"/>
          </w:divBdr>
        </w:div>
        <w:div w:id="2074346346">
          <w:marLeft w:val="274"/>
          <w:marRight w:val="0"/>
          <w:marTop w:val="0"/>
          <w:marBottom w:val="0"/>
          <w:divBdr>
            <w:top w:val="none" w:sz="0" w:space="0" w:color="auto"/>
            <w:left w:val="none" w:sz="0" w:space="0" w:color="auto"/>
            <w:bottom w:val="none" w:sz="0" w:space="0" w:color="auto"/>
            <w:right w:val="none" w:sz="0" w:space="0" w:color="auto"/>
          </w:divBdr>
        </w:div>
      </w:divsChild>
    </w:div>
    <w:div w:id="521359027">
      <w:bodyDiv w:val="1"/>
      <w:marLeft w:val="0"/>
      <w:marRight w:val="0"/>
      <w:marTop w:val="0"/>
      <w:marBottom w:val="0"/>
      <w:divBdr>
        <w:top w:val="none" w:sz="0" w:space="0" w:color="auto"/>
        <w:left w:val="none" w:sz="0" w:space="0" w:color="auto"/>
        <w:bottom w:val="none" w:sz="0" w:space="0" w:color="auto"/>
        <w:right w:val="none" w:sz="0" w:space="0" w:color="auto"/>
      </w:divBdr>
    </w:div>
    <w:div w:id="535389424">
      <w:bodyDiv w:val="1"/>
      <w:marLeft w:val="0"/>
      <w:marRight w:val="0"/>
      <w:marTop w:val="0"/>
      <w:marBottom w:val="0"/>
      <w:divBdr>
        <w:top w:val="none" w:sz="0" w:space="0" w:color="auto"/>
        <w:left w:val="none" w:sz="0" w:space="0" w:color="auto"/>
        <w:bottom w:val="none" w:sz="0" w:space="0" w:color="auto"/>
        <w:right w:val="none" w:sz="0" w:space="0" w:color="auto"/>
      </w:divBdr>
    </w:div>
    <w:div w:id="591205683">
      <w:bodyDiv w:val="1"/>
      <w:marLeft w:val="0"/>
      <w:marRight w:val="0"/>
      <w:marTop w:val="0"/>
      <w:marBottom w:val="0"/>
      <w:divBdr>
        <w:top w:val="none" w:sz="0" w:space="0" w:color="auto"/>
        <w:left w:val="none" w:sz="0" w:space="0" w:color="auto"/>
        <w:bottom w:val="none" w:sz="0" w:space="0" w:color="auto"/>
        <w:right w:val="none" w:sz="0" w:space="0" w:color="auto"/>
      </w:divBdr>
    </w:div>
    <w:div w:id="845708212">
      <w:bodyDiv w:val="1"/>
      <w:marLeft w:val="0"/>
      <w:marRight w:val="0"/>
      <w:marTop w:val="0"/>
      <w:marBottom w:val="0"/>
      <w:divBdr>
        <w:top w:val="none" w:sz="0" w:space="0" w:color="auto"/>
        <w:left w:val="none" w:sz="0" w:space="0" w:color="auto"/>
        <w:bottom w:val="none" w:sz="0" w:space="0" w:color="auto"/>
        <w:right w:val="none" w:sz="0" w:space="0" w:color="auto"/>
      </w:divBdr>
    </w:div>
    <w:div w:id="876239853">
      <w:bodyDiv w:val="1"/>
      <w:marLeft w:val="0"/>
      <w:marRight w:val="0"/>
      <w:marTop w:val="0"/>
      <w:marBottom w:val="0"/>
      <w:divBdr>
        <w:top w:val="none" w:sz="0" w:space="0" w:color="auto"/>
        <w:left w:val="none" w:sz="0" w:space="0" w:color="auto"/>
        <w:bottom w:val="none" w:sz="0" w:space="0" w:color="auto"/>
        <w:right w:val="none" w:sz="0" w:space="0" w:color="auto"/>
      </w:divBdr>
    </w:div>
    <w:div w:id="919799498">
      <w:bodyDiv w:val="1"/>
      <w:marLeft w:val="0"/>
      <w:marRight w:val="0"/>
      <w:marTop w:val="0"/>
      <w:marBottom w:val="0"/>
      <w:divBdr>
        <w:top w:val="none" w:sz="0" w:space="0" w:color="auto"/>
        <w:left w:val="none" w:sz="0" w:space="0" w:color="auto"/>
        <w:bottom w:val="none" w:sz="0" w:space="0" w:color="auto"/>
        <w:right w:val="none" w:sz="0" w:space="0" w:color="auto"/>
      </w:divBdr>
    </w:div>
    <w:div w:id="942686360">
      <w:bodyDiv w:val="1"/>
      <w:marLeft w:val="0"/>
      <w:marRight w:val="0"/>
      <w:marTop w:val="0"/>
      <w:marBottom w:val="0"/>
      <w:divBdr>
        <w:top w:val="none" w:sz="0" w:space="0" w:color="auto"/>
        <w:left w:val="none" w:sz="0" w:space="0" w:color="auto"/>
        <w:bottom w:val="none" w:sz="0" w:space="0" w:color="auto"/>
        <w:right w:val="none" w:sz="0" w:space="0" w:color="auto"/>
      </w:divBdr>
      <w:divsChild>
        <w:div w:id="1114637538">
          <w:marLeft w:val="0"/>
          <w:marRight w:val="0"/>
          <w:marTop w:val="0"/>
          <w:marBottom w:val="0"/>
          <w:divBdr>
            <w:top w:val="none" w:sz="0" w:space="0" w:color="auto"/>
            <w:left w:val="none" w:sz="0" w:space="0" w:color="auto"/>
            <w:bottom w:val="none" w:sz="0" w:space="0" w:color="auto"/>
            <w:right w:val="none" w:sz="0" w:space="0" w:color="auto"/>
          </w:divBdr>
        </w:div>
        <w:div w:id="1535508533">
          <w:marLeft w:val="0"/>
          <w:marRight w:val="0"/>
          <w:marTop w:val="0"/>
          <w:marBottom w:val="0"/>
          <w:divBdr>
            <w:top w:val="none" w:sz="0" w:space="0" w:color="auto"/>
            <w:left w:val="none" w:sz="0" w:space="0" w:color="auto"/>
            <w:bottom w:val="none" w:sz="0" w:space="0" w:color="auto"/>
            <w:right w:val="none" w:sz="0" w:space="0" w:color="auto"/>
          </w:divBdr>
        </w:div>
        <w:div w:id="709691430">
          <w:marLeft w:val="0"/>
          <w:marRight w:val="0"/>
          <w:marTop w:val="0"/>
          <w:marBottom w:val="0"/>
          <w:divBdr>
            <w:top w:val="none" w:sz="0" w:space="0" w:color="auto"/>
            <w:left w:val="none" w:sz="0" w:space="0" w:color="auto"/>
            <w:bottom w:val="none" w:sz="0" w:space="0" w:color="auto"/>
            <w:right w:val="none" w:sz="0" w:space="0" w:color="auto"/>
          </w:divBdr>
          <w:divsChild>
            <w:div w:id="1844778252">
              <w:marLeft w:val="0"/>
              <w:marRight w:val="0"/>
              <w:marTop w:val="0"/>
              <w:marBottom w:val="0"/>
              <w:divBdr>
                <w:top w:val="none" w:sz="0" w:space="0" w:color="auto"/>
                <w:left w:val="none" w:sz="0" w:space="0" w:color="auto"/>
                <w:bottom w:val="none" w:sz="0" w:space="0" w:color="auto"/>
                <w:right w:val="none" w:sz="0" w:space="0" w:color="auto"/>
              </w:divBdr>
            </w:div>
            <w:div w:id="48576560">
              <w:marLeft w:val="0"/>
              <w:marRight w:val="0"/>
              <w:marTop w:val="0"/>
              <w:marBottom w:val="0"/>
              <w:divBdr>
                <w:top w:val="none" w:sz="0" w:space="0" w:color="auto"/>
                <w:left w:val="none" w:sz="0" w:space="0" w:color="auto"/>
                <w:bottom w:val="none" w:sz="0" w:space="0" w:color="auto"/>
                <w:right w:val="none" w:sz="0" w:space="0" w:color="auto"/>
              </w:divBdr>
            </w:div>
            <w:div w:id="876547807">
              <w:marLeft w:val="0"/>
              <w:marRight w:val="0"/>
              <w:marTop w:val="0"/>
              <w:marBottom w:val="0"/>
              <w:divBdr>
                <w:top w:val="none" w:sz="0" w:space="0" w:color="auto"/>
                <w:left w:val="none" w:sz="0" w:space="0" w:color="auto"/>
                <w:bottom w:val="none" w:sz="0" w:space="0" w:color="auto"/>
                <w:right w:val="none" w:sz="0" w:space="0" w:color="auto"/>
              </w:divBdr>
            </w:div>
          </w:divsChild>
        </w:div>
        <w:div w:id="578371520">
          <w:marLeft w:val="0"/>
          <w:marRight w:val="0"/>
          <w:marTop w:val="0"/>
          <w:marBottom w:val="0"/>
          <w:divBdr>
            <w:top w:val="none" w:sz="0" w:space="0" w:color="auto"/>
            <w:left w:val="none" w:sz="0" w:space="0" w:color="auto"/>
            <w:bottom w:val="none" w:sz="0" w:space="0" w:color="auto"/>
            <w:right w:val="none" w:sz="0" w:space="0" w:color="auto"/>
          </w:divBdr>
        </w:div>
        <w:div w:id="977420278">
          <w:marLeft w:val="0"/>
          <w:marRight w:val="0"/>
          <w:marTop w:val="0"/>
          <w:marBottom w:val="0"/>
          <w:divBdr>
            <w:top w:val="none" w:sz="0" w:space="0" w:color="auto"/>
            <w:left w:val="none" w:sz="0" w:space="0" w:color="auto"/>
            <w:bottom w:val="none" w:sz="0" w:space="0" w:color="auto"/>
            <w:right w:val="none" w:sz="0" w:space="0" w:color="auto"/>
          </w:divBdr>
        </w:div>
        <w:div w:id="1401905214">
          <w:marLeft w:val="0"/>
          <w:marRight w:val="0"/>
          <w:marTop w:val="0"/>
          <w:marBottom w:val="0"/>
          <w:divBdr>
            <w:top w:val="none" w:sz="0" w:space="0" w:color="auto"/>
            <w:left w:val="none" w:sz="0" w:space="0" w:color="auto"/>
            <w:bottom w:val="none" w:sz="0" w:space="0" w:color="auto"/>
            <w:right w:val="none" w:sz="0" w:space="0" w:color="auto"/>
          </w:divBdr>
        </w:div>
        <w:div w:id="1421440401">
          <w:marLeft w:val="0"/>
          <w:marRight w:val="0"/>
          <w:marTop w:val="0"/>
          <w:marBottom w:val="0"/>
          <w:divBdr>
            <w:top w:val="none" w:sz="0" w:space="0" w:color="auto"/>
            <w:left w:val="none" w:sz="0" w:space="0" w:color="auto"/>
            <w:bottom w:val="none" w:sz="0" w:space="0" w:color="auto"/>
            <w:right w:val="none" w:sz="0" w:space="0" w:color="auto"/>
          </w:divBdr>
        </w:div>
        <w:div w:id="2024089901">
          <w:marLeft w:val="0"/>
          <w:marRight w:val="0"/>
          <w:marTop w:val="0"/>
          <w:marBottom w:val="0"/>
          <w:divBdr>
            <w:top w:val="none" w:sz="0" w:space="0" w:color="auto"/>
            <w:left w:val="none" w:sz="0" w:space="0" w:color="auto"/>
            <w:bottom w:val="none" w:sz="0" w:space="0" w:color="auto"/>
            <w:right w:val="none" w:sz="0" w:space="0" w:color="auto"/>
          </w:divBdr>
        </w:div>
      </w:divsChild>
    </w:div>
    <w:div w:id="960454057">
      <w:bodyDiv w:val="1"/>
      <w:marLeft w:val="0"/>
      <w:marRight w:val="0"/>
      <w:marTop w:val="0"/>
      <w:marBottom w:val="0"/>
      <w:divBdr>
        <w:top w:val="none" w:sz="0" w:space="0" w:color="auto"/>
        <w:left w:val="none" w:sz="0" w:space="0" w:color="auto"/>
        <w:bottom w:val="none" w:sz="0" w:space="0" w:color="auto"/>
        <w:right w:val="none" w:sz="0" w:space="0" w:color="auto"/>
      </w:divBdr>
    </w:div>
    <w:div w:id="1118139887">
      <w:bodyDiv w:val="1"/>
      <w:marLeft w:val="0"/>
      <w:marRight w:val="0"/>
      <w:marTop w:val="0"/>
      <w:marBottom w:val="0"/>
      <w:divBdr>
        <w:top w:val="none" w:sz="0" w:space="0" w:color="auto"/>
        <w:left w:val="none" w:sz="0" w:space="0" w:color="auto"/>
        <w:bottom w:val="none" w:sz="0" w:space="0" w:color="auto"/>
        <w:right w:val="none" w:sz="0" w:space="0" w:color="auto"/>
      </w:divBdr>
    </w:div>
    <w:div w:id="1186334423">
      <w:bodyDiv w:val="1"/>
      <w:marLeft w:val="0"/>
      <w:marRight w:val="0"/>
      <w:marTop w:val="0"/>
      <w:marBottom w:val="0"/>
      <w:divBdr>
        <w:top w:val="none" w:sz="0" w:space="0" w:color="auto"/>
        <w:left w:val="none" w:sz="0" w:space="0" w:color="auto"/>
        <w:bottom w:val="none" w:sz="0" w:space="0" w:color="auto"/>
        <w:right w:val="none" w:sz="0" w:space="0" w:color="auto"/>
      </w:divBdr>
    </w:div>
    <w:div w:id="1195076715">
      <w:bodyDiv w:val="1"/>
      <w:marLeft w:val="0"/>
      <w:marRight w:val="0"/>
      <w:marTop w:val="0"/>
      <w:marBottom w:val="0"/>
      <w:divBdr>
        <w:top w:val="none" w:sz="0" w:space="0" w:color="auto"/>
        <w:left w:val="none" w:sz="0" w:space="0" w:color="auto"/>
        <w:bottom w:val="none" w:sz="0" w:space="0" w:color="auto"/>
        <w:right w:val="none" w:sz="0" w:space="0" w:color="auto"/>
      </w:divBdr>
    </w:div>
    <w:div w:id="1259365352">
      <w:bodyDiv w:val="1"/>
      <w:marLeft w:val="0"/>
      <w:marRight w:val="0"/>
      <w:marTop w:val="0"/>
      <w:marBottom w:val="0"/>
      <w:divBdr>
        <w:top w:val="none" w:sz="0" w:space="0" w:color="auto"/>
        <w:left w:val="none" w:sz="0" w:space="0" w:color="auto"/>
        <w:bottom w:val="none" w:sz="0" w:space="0" w:color="auto"/>
        <w:right w:val="none" w:sz="0" w:space="0" w:color="auto"/>
      </w:divBdr>
      <w:divsChild>
        <w:div w:id="103694435">
          <w:marLeft w:val="0"/>
          <w:marRight w:val="0"/>
          <w:marTop w:val="0"/>
          <w:marBottom w:val="0"/>
          <w:divBdr>
            <w:top w:val="none" w:sz="0" w:space="0" w:color="auto"/>
            <w:left w:val="none" w:sz="0" w:space="0" w:color="auto"/>
            <w:bottom w:val="none" w:sz="0" w:space="0" w:color="auto"/>
            <w:right w:val="none" w:sz="0" w:space="0" w:color="auto"/>
          </w:divBdr>
        </w:div>
        <w:div w:id="653149251">
          <w:marLeft w:val="0"/>
          <w:marRight w:val="0"/>
          <w:marTop w:val="0"/>
          <w:marBottom w:val="0"/>
          <w:divBdr>
            <w:top w:val="none" w:sz="0" w:space="0" w:color="auto"/>
            <w:left w:val="none" w:sz="0" w:space="0" w:color="auto"/>
            <w:bottom w:val="none" w:sz="0" w:space="0" w:color="auto"/>
            <w:right w:val="none" w:sz="0" w:space="0" w:color="auto"/>
          </w:divBdr>
        </w:div>
        <w:div w:id="2050954989">
          <w:marLeft w:val="0"/>
          <w:marRight w:val="0"/>
          <w:marTop w:val="0"/>
          <w:marBottom w:val="0"/>
          <w:divBdr>
            <w:top w:val="none" w:sz="0" w:space="0" w:color="auto"/>
            <w:left w:val="none" w:sz="0" w:space="0" w:color="auto"/>
            <w:bottom w:val="none" w:sz="0" w:space="0" w:color="auto"/>
            <w:right w:val="none" w:sz="0" w:space="0" w:color="auto"/>
          </w:divBdr>
          <w:divsChild>
            <w:div w:id="1702048741">
              <w:marLeft w:val="0"/>
              <w:marRight w:val="0"/>
              <w:marTop w:val="0"/>
              <w:marBottom w:val="0"/>
              <w:divBdr>
                <w:top w:val="none" w:sz="0" w:space="0" w:color="auto"/>
                <w:left w:val="none" w:sz="0" w:space="0" w:color="auto"/>
                <w:bottom w:val="none" w:sz="0" w:space="0" w:color="auto"/>
                <w:right w:val="none" w:sz="0" w:space="0" w:color="auto"/>
              </w:divBdr>
            </w:div>
            <w:div w:id="1680933816">
              <w:marLeft w:val="0"/>
              <w:marRight w:val="0"/>
              <w:marTop w:val="0"/>
              <w:marBottom w:val="0"/>
              <w:divBdr>
                <w:top w:val="none" w:sz="0" w:space="0" w:color="auto"/>
                <w:left w:val="none" w:sz="0" w:space="0" w:color="auto"/>
                <w:bottom w:val="none" w:sz="0" w:space="0" w:color="auto"/>
                <w:right w:val="none" w:sz="0" w:space="0" w:color="auto"/>
              </w:divBdr>
            </w:div>
            <w:div w:id="1161850610">
              <w:marLeft w:val="0"/>
              <w:marRight w:val="0"/>
              <w:marTop w:val="0"/>
              <w:marBottom w:val="0"/>
              <w:divBdr>
                <w:top w:val="none" w:sz="0" w:space="0" w:color="auto"/>
                <w:left w:val="none" w:sz="0" w:space="0" w:color="auto"/>
                <w:bottom w:val="none" w:sz="0" w:space="0" w:color="auto"/>
                <w:right w:val="none" w:sz="0" w:space="0" w:color="auto"/>
              </w:divBdr>
            </w:div>
          </w:divsChild>
        </w:div>
        <w:div w:id="26760356">
          <w:marLeft w:val="0"/>
          <w:marRight w:val="0"/>
          <w:marTop w:val="0"/>
          <w:marBottom w:val="0"/>
          <w:divBdr>
            <w:top w:val="none" w:sz="0" w:space="0" w:color="auto"/>
            <w:left w:val="none" w:sz="0" w:space="0" w:color="auto"/>
            <w:bottom w:val="none" w:sz="0" w:space="0" w:color="auto"/>
            <w:right w:val="none" w:sz="0" w:space="0" w:color="auto"/>
          </w:divBdr>
        </w:div>
        <w:div w:id="1217665598">
          <w:marLeft w:val="0"/>
          <w:marRight w:val="0"/>
          <w:marTop w:val="0"/>
          <w:marBottom w:val="0"/>
          <w:divBdr>
            <w:top w:val="none" w:sz="0" w:space="0" w:color="auto"/>
            <w:left w:val="none" w:sz="0" w:space="0" w:color="auto"/>
            <w:bottom w:val="none" w:sz="0" w:space="0" w:color="auto"/>
            <w:right w:val="none" w:sz="0" w:space="0" w:color="auto"/>
          </w:divBdr>
        </w:div>
        <w:div w:id="1421684110">
          <w:marLeft w:val="0"/>
          <w:marRight w:val="0"/>
          <w:marTop w:val="0"/>
          <w:marBottom w:val="0"/>
          <w:divBdr>
            <w:top w:val="none" w:sz="0" w:space="0" w:color="auto"/>
            <w:left w:val="none" w:sz="0" w:space="0" w:color="auto"/>
            <w:bottom w:val="none" w:sz="0" w:space="0" w:color="auto"/>
            <w:right w:val="none" w:sz="0" w:space="0" w:color="auto"/>
          </w:divBdr>
        </w:div>
        <w:div w:id="754743367">
          <w:marLeft w:val="0"/>
          <w:marRight w:val="0"/>
          <w:marTop w:val="0"/>
          <w:marBottom w:val="0"/>
          <w:divBdr>
            <w:top w:val="none" w:sz="0" w:space="0" w:color="auto"/>
            <w:left w:val="none" w:sz="0" w:space="0" w:color="auto"/>
            <w:bottom w:val="none" w:sz="0" w:space="0" w:color="auto"/>
            <w:right w:val="none" w:sz="0" w:space="0" w:color="auto"/>
          </w:divBdr>
        </w:div>
        <w:div w:id="2010984049">
          <w:marLeft w:val="0"/>
          <w:marRight w:val="0"/>
          <w:marTop w:val="0"/>
          <w:marBottom w:val="0"/>
          <w:divBdr>
            <w:top w:val="none" w:sz="0" w:space="0" w:color="auto"/>
            <w:left w:val="none" w:sz="0" w:space="0" w:color="auto"/>
            <w:bottom w:val="none" w:sz="0" w:space="0" w:color="auto"/>
            <w:right w:val="none" w:sz="0" w:space="0" w:color="auto"/>
          </w:divBdr>
        </w:div>
      </w:divsChild>
    </w:div>
    <w:div w:id="1310086626">
      <w:bodyDiv w:val="1"/>
      <w:marLeft w:val="0"/>
      <w:marRight w:val="0"/>
      <w:marTop w:val="0"/>
      <w:marBottom w:val="0"/>
      <w:divBdr>
        <w:top w:val="none" w:sz="0" w:space="0" w:color="auto"/>
        <w:left w:val="none" w:sz="0" w:space="0" w:color="auto"/>
        <w:bottom w:val="none" w:sz="0" w:space="0" w:color="auto"/>
        <w:right w:val="none" w:sz="0" w:space="0" w:color="auto"/>
      </w:divBdr>
    </w:div>
    <w:div w:id="1396665754">
      <w:bodyDiv w:val="1"/>
      <w:marLeft w:val="0"/>
      <w:marRight w:val="0"/>
      <w:marTop w:val="0"/>
      <w:marBottom w:val="0"/>
      <w:divBdr>
        <w:top w:val="none" w:sz="0" w:space="0" w:color="auto"/>
        <w:left w:val="none" w:sz="0" w:space="0" w:color="auto"/>
        <w:bottom w:val="none" w:sz="0" w:space="0" w:color="auto"/>
        <w:right w:val="none" w:sz="0" w:space="0" w:color="auto"/>
      </w:divBdr>
    </w:div>
    <w:div w:id="1462459013">
      <w:bodyDiv w:val="1"/>
      <w:marLeft w:val="0"/>
      <w:marRight w:val="0"/>
      <w:marTop w:val="0"/>
      <w:marBottom w:val="0"/>
      <w:divBdr>
        <w:top w:val="none" w:sz="0" w:space="0" w:color="auto"/>
        <w:left w:val="none" w:sz="0" w:space="0" w:color="auto"/>
        <w:bottom w:val="none" w:sz="0" w:space="0" w:color="auto"/>
        <w:right w:val="none" w:sz="0" w:space="0" w:color="auto"/>
      </w:divBdr>
      <w:divsChild>
        <w:div w:id="1906990959">
          <w:marLeft w:val="288"/>
          <w:marRight w:val="0"/>
          <w:marTop w:val="0"/>
          <w:marBottom w:val="0"/>
          <w:divBdr>
            <w:top w:val="none" w:sz="0" w:space="0" w:color="auto"/>
            <w:left w:val="none" w:sz="0" w:space="0" w:color="auto"/>
            <w:bottom w:val="none" w:sz="0" w:space="0" w:color="auto"/>
            <w:right w:val="none" w:sz="0" w:space="0" w:color="auto"/>
          </w:divBdr>
        </w:div>
        <w:div w:id="954098748">
          <w:marLeft w:val="288"/>
          <w:marRight w:val="965"/>
          <w:marTop w:val="0"/>
          <w:marBottom w:val="0"/>
          <w:divBdr>
            <w:top w:val="none" w:sz="0" w:space="0" w:color="auto"/>
            <w:left w:val="none" w:sz="0" w:space="0" w:color="auto"/>
            <w:bottom w:val="none" w:sz="0" w:space="0" w:color="auto"/>
            <w:right w:val="none" w:sz="0" w:space="0" w:color="auto"/>
          </w:divBdr>
        </w:div>
        <w:div w:id="1942565599">
          <w:marLeft w:val="288"/>
          <w:marRight w:val="0"/>
          <w:marTop w:val="0"/>
          <w:marBottom w:val="0"/>
          <w:divBdr>
            <w:top w:val="none" w:sz="0" w:space="0" w:color="auto"/>
            <w:left w:val="none" w:sz="0" w:space="0" w:color="auto"/>
            <w:bottom w:val="none" w:sz="0" w:space="0" w:color="auto"/>
            <w:right w:val="none" w:sz="0" w:space="0" w:color="auto"/>
          </w:divBdr>
        </w:div>
        <w:div w:id="536813149">
          <w:marLeft w:val="288"/>
          <w:marRight w:val="0"/>
          <w:marTop w:val="0"/>
          <w:marBottom w:val="0"/>
          <w:divBdr>
            <w:top w:val="none" w:sz="0" w:space="0" w:color="auto"/>
            <w:left w:val="none" w:sz="0" w:space="0" w:color="auto"/>
            <w:bottom w:val="none" w:sz="0" w:space="0" w:color="auto"/>
            <w:right w:val="none" w:sz="0" w:space="0" w:color="auto"/>
          </w:divBdr>
        </w:div>
        <w:div w:id="549147273">
          <w:marLeft w:val="288"/>
          <w:marRight w:val="0"/>
          <w:marTop w:val="0"/>
          <w:marBottom w:val="0"/>
          <w:divBdr>
            <w:top w:val="none" w:sz="0" w:space="0" w:color="auto"/>
            <w:left w:val="none" w:sz="0" w:space="0" w:color="auto"/>
            <w:bottom w:val="none" w:sz="0" w:space="0" w:color="auto"/>
            <w:right w:val="none" w:sz="0" w:space="0" w:color="auto"/>
          </w:divBdr>
        </w:div>
        <w:div w:id="993218134">
          <w:marLeft w:val="288"/>
          <w:marRight w:val="0"/>
          <w:marTop w:val="0"/>
          <w:marBottom w:val="0"/>
          <w:divBdr>
            <w:top w:val="none" w:sz="0" w:space="0" w:color="auto"/>
            <w:left w:val="none" w:sz="0" w:space="0" w:color="auto"/>
            <w:bottom w:val="none" w:sz="0" w:space="0" w:color="auto"/>
            <w:right w:val="none" w:sz="0" w:space="0" w:color="auto"/>
          </w:divBdr>
        </w:div>
        <w:div w:id="246500960">
          <w:marLeft w:val="288"/>
          <w:marRight w:val="14"/>
          <w:marTop w:val="0"/>
          <w:marBottom w:val="0"/>
          <w:divBdr>
            <w:top w:val="none" w:sz="0" w:space="0" w:color="auto"/>
            <w:left w:val="none" w:sz="0" w:space="0" w:color="auto"/>
            <w:bottom w:val="none" w:sz="0" w:space="0" w:color="auto"/>
            <w:right w:val="none" w:sz="0" w:space="0" w:color="auto"/>
          </w:divBdr>
        </w:div>
      </w:divsChild>
    </w:div>
    <w:div w:id="1536385042">
      <w:bodyDiv w:val="1"/>
      <w:marLeft w:val="0"/>
      <w:marRight w:val="0"/>
      <w:marTop w:val="0"/>
      <w:marBottom w:val="0"/>
      <w:divBdr>
        <w:top w:val="none" w:sz="0" w:space="0" w:color="auto"/>
        <w:left w:val="none" w:sz="0" w:space="0" w:color="auto"/>
        <w:bottom w:val="none" w:sz="0" w:space="0" w:color="auto"/>
        <w:right w:val="none" w:sz="0" w:space="0" w:color="auto"/>
      </w:divBdr>
    </w:div>
    <w:div w:id="1636327103">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9259749">
      <w:bodyDiv w:val="1"/>
      <w:marLeft w:val="0"/>
      <w:marRight w:val="0"/>
      <w:marTop w:val="0"/>
      <w:marBottom w:val="0"/>
      <w:divBdr>
        <w:top w:val="none" w:sz="0" w:space="0" w:color="auto"/>
        <w:left w:val="none" w:sz="0" w:space="0" w:color="auto"/>
        <w:bottom w:val="none" w:sz="0" w:space="0" w:color="auto"/>
        <w:right w:val="none" w:sz="0" w:space="0" w:color="auto"/>
      </w:divBdr>
    </w:div>
    <w:div w:id="1737705103">
      <w:bodyDiv w:val="1"/>
      <w:marLeft w:val="0"/>
      <w:marRight w:val="0"/>
      <w:marTop w:val="0"/>
      <w:marBottom w:val="0"/>
      <w:divBdr>
        <w:top w:val="none" w:sz="0" w:space="0" w:color="auto"/>
        <w:left w:val="none" w:sz="0" w:space="0" w:color="auto"/>
        <w:bottom w:val="none" w:sz="0" w:space="0" w:color="auto"/>
        <w:right w:val="none" w:sz="0" w:space="0" w:color="auto"/>
      </w:divBdr>
      <w:divsChild>
        <w:div w:id="1587229622">
          <w:marLeft w:val="1526"/>
          <w:marRight w:val="0"/>
          <w:marTop w:val="0"/>
          <w:marBottom w:val="0"/>
          <w:divBdr>
            <w:top w:val="none" w:sz="0" w:space="0" w:color="auto"/>
            <w:left w:val="none" w:sz="0" w:space="0" w:color="auto"/>
            <w:bottom w:val="none" w:sz="0" w:space="0" w:color="auto"/>
            <w:right w:val="none" w:sz="0" w:space="0" w:color="auto"/>
          </w:divBdr>
        </w:div>
        <w:div w:id="1091701952">
          <w:marLeft w:val="1526"/>
          <w:marRight w:val="0"/>
          <w:marTop w:val="0"/>
          <w:marBottom w:val="0"/>
          <w:divBdr>
            <w:top w:val="none" w:sz="0" w:space="0" w:color="auto"/>
            <w:left w:val="none" w:sz="0" w:space="0" w:color="auto"/>
            <w:bottom w:val="none" w:sz="0" w:space="0" w:color="auto"/>
            <w:right w:val="none" w:sz="0" w:space="0" w:color="auto"/>
          </w:divBdr>
        </w:div>
        <w:div w:id="1769036144">
          <w:marLeft w:val="1526"/>
          <w:marRight w:val="0"/>
          <w:marTop w:val="0"/>
          <w:marBottom w:val="0"/>
          <w:divBdr>
            <w:top w:val="none" w:sz="0" w:space="0" w:color="auto"/>
            <w:left w:val="none" w:sz="0" w:space="0" w:color="auto"/>
            <w:bottom w:val="none" w:sz="0" w:space="0" w:color="auto"/>
            <w:right w:val="none" w:sz="0" w:space="0" w:color="auto"/>
          </w:divBdr>
        </w:div>
        <w:div w:id="2144807138">
          <w:marLeft w:val="1526"/>
          <w:marRight w:val="0"/>
          <w:marTop w:val="0"/>
          <w:marBottom w:val="0"/>
          <w:divBdr>
            <w:top w:val="none" w:sz="0" w:space="0" w:color="auto"/>
            <w:left w:val="none" w:sz="0" w:space="0" w:color="auto"/>
            <w:bottom w:val="none" w:sz="0" w:space="0" w:color="auto"/>
            <w:right w:val="none" w:sz="0" w:space="0" w:color="auto"/>
          </w:divBdr>
        </w:div>
      </w:divsChild>
    </w:div>
    <w:div w:id="1878227549">
      <w:bodyDiv w:val="1"/>
      <w:marLeft w:val="0"/>
      <w:marRight w:val="0"/>
      <w:marTop w:val="0"/>
      <w:marBottom w:val="0"/>
      <w:divBdr>
        <w:top w:val="none" w:sz="0" w:space="0" w:color="auto"/>
        <w:left w:val="none" w:sz="0" w:space="0" w:color="auto"/>
        <w:bottom w:val="none" w:sz="0" w:space="0" w:color="auto"/>
        <w:right w:val="none" w:sz="0" w:space="0" w:color="auto"/>
      </w:divBdr>
    </w:div>
    <w:div w:id="2000452696">
      <w:bodyDiv w:val="1"/>
      <w:marLeft w:val="0"/>
      <w:marRight w:val="0"/>
      <w:marTop w:val="0"/>
      <w:marBottom w:val="0"/>
      <w:divBdr>
        <w:top w:val="none" w:sz="0" w:space="0" w:color="auto"/>
        <w:left w:val="none" w:sz="0" w:space="0" w:color="auto"/>
        <w:bottom w:val="none" w:sz="0" w:space="0" w:color="auto"/>
        <w:right w:val="none" w:sz="0" w:space="0" w:color="auto"/>
      </w:divBdr>
    </w:div>
    <w:div w:id="2057969462">
      <w:bodyDiv w:val="1"/>
      <w:marLeft w:val="0"/>
      <w:marRight w:val="0"/>
      <w:marTop w:val="0"/>
      <w:marBottom w:val="0"/>
      <w:divBdr>
        <w:top w:val="none" w:sz="0" w:space="0" w:color="auto"/>
        <w:left w:val="none" w:sz="0" w:space="0" w:color="auto"/>
        <w:bottom w:val="none" w:sz="0" w:space="0" w:color="auto"/>
        <w:right w:val="none" w:sz="0" w:space="0" w:color="auto"/>
      </w:divBdr>
    </w:div>
    <w:div w:id="2136294830">
      <w:bodyDiv w:val="1"/>
      <w:marLeft w:val="0"/>
      <w:marRight w:val="0"/>
      <w:marTop w:val="0"/>
      <w:marBottom w:val="0"/>
      <w:divBdr>
        <w:top w:val="none" w:sz="0" w:space="0" w:color="auto"/>
        <w:left w:val="none" w:sz="0" w:space="0" w:color="auto"/>
        <w:bottom w:val="none" w:sz="0" w:space="0" w:color="auto"/>
        <w:right w:val="none" w:sz="0" w:space="0" w:color="auto"/>
      </w:divBdr>
      <w:divsChild>
        <w:div w:id="116211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aw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Taneja, Umesh (MIND)</cp:lastModifiedBy>
  <cp:revision>27</cp:revision>
  <dcterms:created xsi:type="dcterms:W3CDTF">2021-11-30T14:24:00Z</dcterms:created>
  <dcterms:modified xsi:type="dcterms:W3CDTF">2022-01-05T06:17:00Z</dcterms:modified>
</cp:coreProperties>
</file>