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2A5" w:rsidRDefault="00037E23">
      <w:pPr>
        <w:pStyle w:val="a3"/>
        <w:contextualSpacing w:val="0"/>
      </w:pPr>
      <w:bookmarkStart w:id="0" w:name="h.pvtigid8velp" w:colFirst="0" w:colLast="0"/>
      <w:bookmarkEnd w:id="0"/>
      <w:proofErr w:type="spellStart"/>
      <w:r>
        <w:t>Crypter</w:t>
      </w:r>
      <w:proofErr w:type="spellEnd"/>
      <w:r>
        <w:t>. ТЗ на ПО</w:t>
      </w:r>
    </w:p>
    <w:p w:rsidR="00D132A5" w:rsidRDefault="00037E23">
      <w:pPr>
        <w:pStyle w:val="a4"/>
        <w:contextualSpacing w:val="0"/>
      </w:pPr>
      <w:bookmarkStart w:id="1" w:name="h.l5sivmn83ppq" w:colFirst="0" w:colLast="0"/>
      <w:bookmarkEnd w:id="1"/>
      <w:proofErr w:type="gramStart"/>
      <w:r>
        <w:t>ПО</w:t>
      </w:r>
      <w:proofErr w:type="gramEnd"/>
      <w:r>
        <w:t xml:space="preserve"> для шифрования файлов</w:t>
      </w:r>
    </w:p>
    <w:p w:rsidR="00D132A5" w:rsidRDefault="00037E23">
      <w:pPr>
        <w:pStyle w:val="normal"/>
      </w:pPr>
      <w:r>
        <w:t>Содержание</w:t>
      </w:r>
    </w:p>
    <w:p w:rsidR="00D132A5" w:rsidRDefault="00D132A5">
      <w:pPr>
        <w:pStyle w:val="normal"/>
      </w:pPr>
    </w:p>
    <w:p w:rsidR="00D132A5" w:rsidRDefault="00D132A5">
      <w:pPr>
        <w:pStyle w:val="normal"/>
        <w:ind w:left="360"/>
      </w:pPr>
      <w:hyperlink w:anchor="h.ivh45sydi4sc">
        <w:r w:rsidR="00037E23">
          <w:rPr>
            <w:color w:val="1155CC"/>
            <w:u w:val="single"/>
          </w:rPr>
          <w:t>Как работать с настоящим документом</w:t>
        </w:r>
      </w:hyperlink>
    </w:p>
    <w:p w:rsidR="00D132A5" w:rsidRDefault="00D132A5">
      <w:pPr>
        <w:pStyle w:val="normal"/>
        <w:ind w:left="720"/>
      </w:pPr>
      <w:hyperlink w:anchor="h.cf2cclmrg03r">
        <w:r w:rsidR="00037E23">
          <w:rPr>
            <w:color w:val="1155CC"/>
            <w:u w:val="single"/>
          </w:rPr>
          <w:t>TODO</w:t>
        </w:r>
      </w:hyperlink>
    </w:p>
    <w:p w:rsidR="00D132A5" w:rsidRDefault="00D132A5">
      <w:pPr>
        <w:pStyle w:val="normal"/>
        <w:ind w:left="720"/>
      </w:pPr>
      <w:hyperlink w:anchor="h.hypcufj0scel">
        <w:r w:rsidR="00037E23">
          <w:rPr>
            <w:color w:val="1155CC"/>
            <w:u w:val="single"/>
          </w:rPr>
          <w:t>Замечания</w:t>
        </w:r>
      </w:hyperlink>
    </w:p>
    <w:p w:rsidR="00D132A5" w:rsidRDefault="00D132A5">
      <w:pPr>
        <w:pStyle w:val="normal"/>
        <w:ind w:left="720"/>
      </w:pPr>
      <w:hyperlink w:anchor="h.mkz56mo3nqnw">
        <w:r w:rsidR="00037E23">
          <w:rPr>
            <w:color w:val="1155CC"/>
            <w:u w:val="single"/>
          </w:rPr>
          <w:t>Вопросы</w:t>
        </w:r>
      </w:hyperlink>
    </w:p>
    <w:p w:rsidR="00D132A5" w:rsidRDefault="00D132A5">
      <w:pPr>
        <w:pStyle w:val="normal"/>
        <w:ind w:left="360"/>
      </w:pPr>
      <w:hyperlink w:anchor="h.6pd5adq65k7y">
        <w:r w:rsidR="00037E23">
          <w:rPr>
            <w:color w:val="1155CC"/>
            <w:u w:val="single"/>
          </w:rPr>
          <w:t>Общие сведения</w:t>
        </w:r>
      </w:hyperlink>
    </w:p>
    <w:p w:rsidR="00D132A5" w:rsidRDefault="00D132A5">
      <w:pPr>
        <w:pStyle w:val="normal"/>
        <w:ind w:left="720"/>
      </w:pPr>
      <w:hyperlink w:anchor="h.c1f42s2vcymg">
        <w:r w:rsidR="00037E23">
          <w:rPr>
            <w:color w:val="1155CC"/>
            <w:u w:val="single"/>
          </w:rPr>
          <w:t>Назначение</w:t>
        </w:r>
      </w:hyperlink>
    </w:p>
    <w:p w:rsidR="00D132A5" w:rsidRDefault="00D132A5">
      <w:pPr>
        <w:pStyle w:val="normal"/>
        <w:ind w:left="720"/>
      </w:pPr>
      <w:hyperlink w:anchor="h.dcdxtwdtu7yi">
        <w:r w:rsidR="00037E23">
          <w:rPr>
            <w:color w:val="1155CC"/>
            <w:u w:val="single"/>
          </w:rPr>
          <w:t>Исполнение</w:t>
        </w:r>
      </w:hyperlink>
    </w:p>
    <w:p w:rsidR="00D132A5" w:rsidRDefault="00D132A5">
      <w:pPr>
        <w:pStyle w:val="normal"/>
        <w:ind w:left="720"/>
      </w:pPr>
      <w:hyperlink w:anchor="h.15m1plvbc9j3">
        <w:r w:rsidR="00037E23">
          <w:rPr>
            <w:color w:val="1155CC"/>
            <w:u w:val="single"/>
          </w:rPr>
          <w:t>Применение</w:t>
        </w:r>
      </w:hyperlink>
    </w:p>
    <w:p w:rsidR="00D132A5" w:rsidRDefault="00D132A5">
      <w:pPr>
        <w:pStyle w:val="normal"/>
        <w:ind w:left="360"/>
      </w:pPr>
      <w:hyperlink w:anchor="h.kth3kj5kecnz">
        <w:r w:rsidR="00037E23">
          <w:rPr>
            <w:color w:val="1155CC"/>
            <w:u w:val="single"/>
          </w:rPr>
          <w:t>Интерфейс</w:t>
        </w:r>
      </w:hyperlink>
    </w:p>
    <w:p w:rsidR="00D132A5" w:rsidRDefault="00D132A5">
      <w:pPr>
        <w:pStyle w:val="normal"/>
        <w:ind w:left="720"/>
      </w:pPr>
      <w:hyperlink w:anchor="h.gpb9kdmyjdd8">
        <w:r w:rsidR="00037E23">
          <w:rPr>
            <w:color w:val="1155CC"/>
            <w:u w:val="single"/>
          </w:rPr>
          <w:t>Входные параметры</w:t>
        </w:r>
      </w:hyperlink>
    </w:p>
    <w:p w:rsidR="00D132A5" w:rsidRDefault="00D132A5">
      <w:pPr>
        <w:pStyle w:val="normal"/>
        <w:ind w:left="1080"/>
      </w:pPr>
      <w:hyperlink w:anchor="h.m9383ite2pda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i</w:t>
        </w:r>
        <w:proofErr w:type="spellEnd"/>
        <w:r w:rsidR="00037E23">
          <w:rPr>
            <w:color w:val="1155CC"/>
            <w:u w:val="single"/>
          </w:rPr>
          <w:t xml:space="preserve"> &lt;входной файл&gt;</w:t>
        </w:r>
      </w:hyperlink>
    </w:p>
    <w:p w:rsidR="00D132A5" w:rsidRDefault="00D132A5">
      <w:pPr>
        <w:pStyle w:val="normal"/>
        <w:ind w:left="1080"/>
      </w:pPr>
      <w:hyperlink w:anchor="h.18dazfrgdcp7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o</w:t>
        </w:r>
        <w:proofErr w:type="spellEnd"/>
        <w:r w:rsidR="00037E23">
          <w:rPr>
            <w:color w:val="1155CC"/>
            <w:u w:val="single"/>
          </w:rPr>
          <w:t xml:space="preserve"> &lt;выходной файл&gt;</w:t>
        </w:r>
      </w:hyperlink>
    </w:p>
    <w:p w:rsidR="00D132A5" w:rsidRDefault="00D132A5">
      <w:pPr>
        <w:pStyle w:val="normal"/>
        <w:ind w:left="1080"/>
      </w:pPr>
      <w:hyperlink w:anchor="h.46236w1pmiru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c</w:t>
        </w:r>
        <w:proofErr w:type="spellEnd"/>
        <w:r w:rsidR="00037E23">
          <w:rPr>
            <w:color w:val="1155CC"/>
            <w:u w:val="single"/>
          </w:rPr>
          <w:t xml:space="preserve"> &lt;конфигурационный файл&gt;</w:t>
        </w:r>
      </w:hyperlink>
    </w:p>
    <w:p w:rsidR="00D132A5" w:rsidRDefault="00D132A5">
      <w:pPr>
        <w:pStyle w:val="normal"/>
        <w:ind w:left="1080"/>
      </w:pPr>
      <w:hyperlink w:anchor="h.fln6f26xlmqc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k</w:t>
        </w:r>
        <w:proofErr w:type="spellEnd"/>
        <w:r w:rsidR="00037E23">
          <w:rPr>
            <w:color w:val="1155CC"/>
            <w:u w:val="single"/>
          </w:rPr>
          <w:t xml:space="preserve"> &lt;ключ шифрования&gt;</w:t>
        </w:r>
      </w:hyperlink>
    </w:p>
    <w:p w:rsidR="00D132A5" w:rsidRDefault="00D132A5">
      <w:pPr>
        <w:pStyle w:val="normal"/>
        <w:ind w:left="1080"/>
      </w:pPr>
      <w:hyperlink w:anchor="h.rpyv637lfd5o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n</w:t>
        </w:r>
        <w:proofErr w:type="spellEnd"/>
        <w:r w:rsidR="00037E23">
          <w:rPr>
            <w:color w:val="1155CC"/>
            <w:u w:val="single"/>
          </w:rPr>
          <w:t xml:space="preserve"> &lt;инициализационный вектор&gt;</w:t>
        </w:r>
      </w:hyperlink>
    </w:p>
    <w:p w:rsidR="00D132A5" w:rsidRDefault="00D132A5">
      <w:pPr>
        <w:pStyle w:val="normal"/>
        <w:ind w:left="1080"/>
      </w:pPr>
      <w:hyperlink w:anchor="h.6uo7j0fuj838">
        <w:r w:rsidR="00037E23">
          <w:rPr>
            <w:color w:val="1155CC"/>
            <w:u w:val="single"/>
          </w:rPr>
          <w:t>-</w:t>
        </w:r>
        <w:proofErr w:type="spellStart"/>
        <w:r w:rsidR="00037E23">
          <w:rPr>
            <w:color w:val="1155CC"/>
            <w:u w:val="single"/>
          </w:rPr>
          <w:t>a</w:t>
        </w:r>
        <w:proofErr w:type="spellEnd"/>
        <w:r w:rsidR="00037E23">
          <w:rPr>
            <w:color w:val="1155CC"/>
            <w:u w:val="single"/>
          </w:rPr>
          <w:t xml:space="preserve"> (добавить значение </w:t>
        </w:r>
        <w:proofErr w:type="spellStart"/>
        <w:r w:rsidR="00037E23">
          <w:rPr>
            <w:color w:val="1155CC"/>
            <w:u w:val="single"/>
          </w:rPr>
          <w:t>nonce</w:t>
        </w:r>
        <w:proofErr w:type="spellEnd"/>
        <w:r w:rsidR="00037E23">
          <w:rPr>
            <w:color w:val="1155CC"/>
            <w:u w:val="single"/>
          </w:rPr>
          <w:t xml:space="preserve"> к имени выходного файла)</w:t>
        </w:r>
      </w:hyperlink>
    </w:p>
    <w:p w:rsidR="00D132A5" w:rsidRDefault="00D132A5">
      <w:pPr>
        <w:pStyle w:val="normal"/>
        <w:ind w:left="720"/>
      </w:pPr>
      <w:hyperlink w:anchor="h.bkoes38yuil">
        <w:r w:rsidR="00037E23">
          <w:rPr>
            <w:color w:val="1155CC"/>
            <w:u w:val="single"/>
          </w:rPr>
          <w:t>Конфигурационный файл</w:t>
        </w:r>
      </w:hyperlink>
    </w:p>
    <w:p w:rsidR="00D132A5" w:rsidRDefault="00D132A5">
      <w:pPr>
        <w:pStyle w:val="normal"/>
        <w:ind w:left="360"/>
      </w:pPr>
      <w:hyperlink w:anchor="h.s8je6e5ekut3">
        <w:r w:rsidR="00037E23">
          <w:rPr>
            <w:color w:val="1155CC"/>
            <w:u w:val="single"/>
          </w:rPr>
          <w:t>Алгоритм</w:t>
        </w:r>
      </w:hyperlink>
    </w:p>
    <w:p w:rsidR="00D132A5" w:rsidRDefault="00D132A5">
      <w:pPr>
        <w:pStyle w:val="normal"/>
        <w:ind w:left="720"/>
      </w:pPr>
      <w:hyperlink w:anchor="h.pa731xhg1088">
        <w:r w:rsidR="00037E23">
          <w:rPr>
            <w:color w:val="1155CC"/>
            <w:u w:val="single"/>
          </w:rPr>
          <w:t xml:space="preserve">Обновление </w:t>
        </w:r>
        <w:proofErr w:type="spellStart"/>
        <w:r w:rsidR="00037E23">
          <w:rPr>
            <w:color w:val="1155CC"/>
            <w:u w:val="single"/>
          </w:rPr>
          <w:t>nonce</w:t>
        </w:r>
        <w:proofErr w:type="spellEnd"/>
      </w:hyperlink>
    </w:p>
    <w:p w:rsidR="00D132A5" w:rsidRDefault="00D132A5">
      <w:pPr>
        <w:pStyle w:val="normal"/>
        <w:ind w:left="360"/>
      </w:pPr>
      <w:hyperlink w:anchor="h.rfx3sx9rgy3u">
        <w:r w:rsidR="00037E23">
          <w:rPr>
            <w:color w:val="1155CC"/>
            <w:u w:val="single"/>
          </w:rPr>
          <w:t>Требования</w:t>
        </w:r>
      </w:hyperlink>
    </w:p>
    <w:p w:rsidR="00D132A5" w:rsidRDefault="00D132A5">
      <w:pPr>
        <w:pStyle w:val="normal"/>
        <w:ind w:left="720"/>
      </w:pPr>
      <w:hyperlink w:anchor="h.lx390rlsxusp">
        <w:r w:rsidR="00037E23">
          <w:rPr>
            <w:color w:val="1155CC"/>
            <w:u w:val="single"/>
          </w:rPr>
          <w:t>Операционная система</w:t>
        </w:r>
      </w:hyperlink>
    </w:p>
    <w:p w:rsidR="00D132A5" w:rsidRDefault="00D132A5">
      <w:pPr>
        <w:pStyle w:val="normal"/>
        <w:ind w:left="720"/>
      </w:pPr>
      <w:hyperlink w:anchor="h.31ae9r834sm0">
        <w:r w:rsidR="00037E23">
          <w:rPr>
            <w:color w:val="1155CC"/>
            <w:u w:val="single"/>
          </w:rPr>
          <w:t xml:space="preserve">Необходимые библиотеки и </w:t>
        </w:r>
        <w:proofErr w:type="spellStart"/>
        <w:r w:rsidR="00037E23">
          <w:rPr>
            <w:color w:val="1155CC"/>
            <w:u w:val="single"/>
          </w:rPr>
          <w:t>фреймворки</w:t>
        </w:r>
        <w:proofErr w:type="spellEnd"/>
      </w:hyperlink>
    </w:p>
    <w:p w:rsidR="00D132A5" w:rsidRDefault="00D132A5">
      <w:pPr>
        <w:pStyle w:val="normal"/>
        <w:ind w:left="720"/>
      </w:pPr>
      <w:hyperlink w:anchor="h.qqpmm6u0bgpf">
        <w:r w:rsidR="00037E23">
          <w:rPr>
            <w:color w:val="1155CC"/>
            <w:u w:val="single"/>
          </w:rPr>
          <w:t>Среда разработки приложения (проекта приложения)</w:t>
        </w:r>
      </w:hyperlink>
    </w:p>
    <w:p w:rsidR="00D132A5" w:rsidRDefault="00D132A5">
      <w:pPr>
        <w:pStyle w:val="normal"/>
        <w:ind w:left="360"/>
      </w:pPr>
      <w:hyperlink w:anchor="h.c3bmk9dgzxks">
        <w:r w:rsidR="00037E23">
          <w:rPr>
            <w:color w:val="1155CC"/>
            <w:u w:val="single"/>
          </w:rPr>
          <w:t>Результаты работы</w:t>
        </w:r>
      </w:hyperlink>
    </w:p>
    <w:p w:rsidR="00D132A5" w:rsidRDefault="00D132A5">
      <w:pPr>
        <w:pStyle w:val="normal"/>
        <w:ind w:left="720"/>
      </w:pPr>
      <w:hyperlink w:anchor="h.dqiz9abm28lk">
        <w:r w:rsidR="00037E23">
          <w:rPr>
            <w:color w:val="1155CC"/>
            <w:u w:val="single"/>
          </w:rPr>
          <w:t>Данные для тестирования</w:t>
        </w:r>
      </w:hyperlink>
    </w:p>
    <w:p w:rsidR="00D132A5" w:rsidRDefault="00D132A5">
      <w:pPr>
        <w:pStyle w:val="normal"/>
      </w:pPr>
    </w:p>
    <w:p w:rsidR="00D132A5" w:rsidRDefault="00D132A5">
      <w:pPr>
        <w:pStyle w:val="normal"/>
      </w:pPr>
    </w:p>
    <w:p w:rsidR="00D132A5" w:rsidRDefault="00037E23">
      <w:pPr>
        <w:pStyle w:val="normal"/>
      </w:pPr>
      <w:r>
        <w:br w:type="page"/>
      </w:r>
    </w:p>
    <w:p w:rsidR="00D132A5" w:rsidRDefault="00D132A5">
      <w:pPr>
        <w:pStyle w:val="normal"/>
      </w:pP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2" w:name="h.ivh45sydi4sc" w:colFirst="0" w:colLast="0"/>
      <w:bookmarkEnd w:id="2"/>
      <w:r>
        <w:t>Как работать с настоящим документом</w:t>
      </w:r>
    </w:p>
    <w:p w:rsidR="00D132A5" w:rsidRDefault="00037E23">
      <w:pPr>
        <w:pStyle w:val="normal"/>
        <w:ind w:firstLine="720"/>
        <w:jc w:val="both"/>
      </w:pPr>
      <w:r>
        <w:t>Настоящий документ яв</w:t>
      </w:r>
      <w:r>
        <w:t xml:space="preserve">ляется рабочим, т.е. он допускает правки и </w:t>
      </w:r>
      <w:proofErr w:type="gramStart"/>
      <w:r>
        <w:t>дополнения</w:t>
      </w:r>
      <w:proofErr w:type="gramEnd"/>
      <w:r>
        <w:t xml:space="preserve"> как заказчиком так и исполнителем, которые предварительно указываются в одном из следующих подпунктов или с помощью комментария на полях документа.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3" w:name="h.cf2cclmrg03r" w:colFirst="0" w:colLast="0"/>
      <w:bookmarkEnd w:id="3"/>
      <w:r>
        <w:t>TODO</w:t>
      </w:r>
    </w:p>
    <w:p w:rsidR="00D132A5" w:rsidRDefault="00D132A5">
      <w:pPr>
        <w:pStyle w:val="normal"/>
        <w:numPr>
          <w:ilvl w:val="2"/>
          <w:numId w:val="1"/>
        </w:numPr>
        <w:ind w:hanging="360"/>
        <w:contextualSpacing/>
      </w:pP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4" w:name="h.hypcufj0scel" w:colFirst="0" w:colLast="0"/>
      <w:bookmarkEnd w:id="4"/>
      <w:r>
        <w:t>Замечания</w:t>
      </w:r>
    </w:p>
    <w:p w:rsidR="00D132A5" w:rsidRDefault="00D132A5">
      <w:pPr>
        <w:pStyle w:val="normal"/>
        <w:numPr>
          <w:ilvl w:val="2"/>
          <w:numId w:val="1"/>
        </w:numPr>
        <w:ind w:hanging="360"/>
        <w:contextualSpacing/>
      </w:pP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5" w:name="h.mkz56mo3nqnw" w:colFirst="0" w:colLast="0"/>
      <w:bookmarkEnd w:id="5"/>
      <w:r>
        <w:t>Вопросы</w:t>
      </w:r>
    </w:p>
    <w:p w:rsidR="00D132A5" w:rsidRDefault="00D132A5">
      <w:pPr>
        <w:pStyle w:val="normal"/>
        <w:numPr>
          <w:ilvl w:val="2"/>
          <w:numId w:val="1"/>
        </w:numPr>
        <w:ind w:hanging="360"/>
        <w:contextualSpacing/>
      </w:pP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6" w:name="h.6pd5adq65k7y" w:colFirst="0" w:colLast="0"/>
      <w:bookmarkEnd w:id="6"/>
      <w:r>
        <w:t>Общие сведения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7" w:name="h.c1f42s2vcymg" w:colFirst="0" w:colLast="0"/>
      <w:bookmarkEnd w:id="7"/>
      <w:r>
        <w:t>Назначение</w:t>
      </w:r>
    </w:p>
    <w:p w:rsidR="00D132A5" w:rsidRDefault="00037E23">
      <w:pPr>
        <w:pStyle w:val="normal"/>
        <w:ind w:firstLine="720"/>
        <w:jc w:val="both"/>
      </w:pPr>
      <w:r>
        <w:t>Дл</w:t>
      </w:r>
      <w:r>
        <w:t xml:space="preserve">я шифрования файлов по алгоритму AES в режиме CTR (CTR </w:t>
      </w:r>
      <w:proofErr w:type="spellStart"/>
      <w:r>
        <w:t>mode</w:t>
      </w:r>
      <w:proofErr w:type="spellEnd"/>
      <w:r>
        <w:t>). Предполагается использовать приложение для шифрования файлов образа прошивки микроконтроллера, для последующего размещения на сервере.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8" w:name="h.dcdxtwdtu7yi" w:colFirst="0" w:colLast="0"/>
      <w:bookmarkEnd w:id="8"/>
      <w:r>
        <w:t>Исполнение</w:t>
      </w:r>
    </w:p>
    <w:p w:rsidR="00D132A5" w:rsidRDefault="00037E23">
      <w:pPr>
        <w:pStyle w:val="normal"/>
        <w:ind w:firstLine="720"/>
        <w:jc w:val="both"/>
      </w:pPr>
      <w:r>
        <w:t>Консольное приложение Win32. Запуск из командной</w:t>
      </w:r>
      <w:r>
        <w:t xml:space="preserve"> строки с указанием входных параметров (опций). Приложение может быть написано на </w:t>
      </w:r>
      <w:r>
        <w:rPr>
          <w:color w:val="252525"/>
          <w:highlight w:val="white"/>
        </w:rPr>
        <w:t xml:space="preserve">интерпретируемом языке. 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9" w:name="h.15m1plvbc9j3" w:colFirst="0" w:colLast="0"/>
      <w:bookmarkEnd w:id="9"/>
      <w:r>
        <w:t>Применение</w:t>
      </w:r>
    </w:p>
    <w:p w:rsidR="00D132A5" w:rsidRDefault="00037E23">
      <w:pPr>
        <w:pStyle w:val="normal"/>
        <w:ind w:firstLine="720"/>
        <w:jc w:val="both"/>
      </w:pPr>
      <w:r>
        <w:t>Вызов из командной строки с указанием входных параметров в строке вызова и/или конфигурационном файле.</w:t>
      </w: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10" w:name="h.kth3kj5kecnz" w:colFirst="0" w:colLast="0"/>
      <w:bookmarkEnd w:id="10"/>
      <w:r>
        <w:t>Интерфейс</w:t>
      </w:r>
    </w:p>
    <w:p w:rsidR="00D132A5" w:rsidRDefault="00037E23">
      <w:pPr>
        <w:pStyle w:val="normal"/>
        <w:jc w:val="both"/>
      </w:pPr>
      <w:r>
        <w:tab/>
      </w:r>
      <w:r>
        <w:t>Реализуется средствами командной строки.</w:t>
      </w:r>
    </w:p>
    <w:p w:rsidR="00D132A5" w:rsidRDefault="00037E23">
      <w:pPr>
        <w:pStyle w:val="normal"/>
        <w:ind w:firstLine="720"/>
        <w:jc w:val="both"/>
      </w:pPr>
      <w:r>
        <w:t xml:space="preserve">Интерфейс должен соответствовать требованиям стандарта </w:t>
      </w:r>
      <w:hyperlink r:id="rId5">
        <w:r>
          <w:rPr>
            <w:color w:val="1155CC"/>
            <w:u w:val="single"/>
          </w:rPr>
          <w:t>POSIX.1-2008</w:t>
        </w:r>
      </w:hyperlink>
      <w:r>
        <w:t xml:space="preserve"> (</w:t>
      </w:r>
      <w:hyperlink r:id="rId6">
        <w:r>
          <w:rPr>
            <w:color w:val="1155CC"/>
            <w:u w:val="single"/>
          </w:rPr>
          <w:t xml:space="preserve">POSIX </w:t>
        </w:r>
        <w:proofErr w:type="spellStart"/>
        <w:r>
          <w:rPr>
            <w:color w:val="1155CC"/>
            <w:u w:val="single"/>
          </w:rPr>
          <w:t>Conventions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for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Command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Arguments</w:t>
        </w:r>
        <w:proofErr w:type="spellEnd"/>
      </w:hyperlink>
      <w:r>
        <w:t>). Если требования к интерфейсу приведённые в данном ТЗ противоречат указанным стандартам, то это противоречие должно быть указано в данном документе в виде комментария с</w:t>
      </w:r>
      <w:r>
        <w:t xml:space="preserve"> целью последующего внесения в требования ТЗ правок.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11" w:name="h.gpb9kdmyjdd8" w:colFirst="0" w:colLast="0"/>
      <w:bookmarkEnd w:id="11"/>
      <w:r>
        <w:t>Входные параметры</w:t>
      </w:r>
    </w:p>
    <w:p w:rsidR="00D132A5" w:rsidRDefault="00037E23">
      <w:pPr>
        <w:pStyle w:val="normal"/>
        <w:ind w:firstLine="720"/>
        <w:jc w:val="both"/>
      </w:pPr>
      <w:r>
        <w:t>Входные параметры передаются приложению в виде строки после команды вызова приложения через консоль и/или из конфигурационного файла, путь к которому может быть указан во входных аргуме</w:t>
      </w:r>
      <w:r>
        <w:t xml:space="preserve">нтах при запуске приложения. Параметры делятся </w:t>
      </w:r>
      <w:proofErr w:type="gramStart"/>
      <w:r>
        <w:t>на</w:t>
      </w:r>
      <w:proofErr w:type="gramEnd"/>
      <w:r>
        <w:t xml:space="preserve"> обязательные и необязательные. Обязательные параметры должны быть указаны при </w:t>
      </w:r>
      <w:r>
        <w:lastRenderedPageBreak/>
        <w:t xml:space="preserve">запуске приложения в списке параметров, либо в конфигурационном файле, путь к которому указывается при вызове приложения. </w:t>
      </w:r>
    </w:p>
    <w:p w:rsidR="00D132A5" w:rsidRDefault="00037E23">
      <w:pPr>
        <w:pStyle w:val="normal"/>
        <w:ind w:firstLine="720"/>
        <w:jc w:val="both"/>
      </w:pPr>
      <w:r>
        <w:t>Парам</w:t>
      </w:r>
      <w:r>
        <w:t>етры могут быть перечислены в любом порядке.</w:t>
      </w:r>
    </w:p>
    <w:p w:rsidR="00D132A5" w:rsidRDefault="00037E23">
      <w:pPr>
        <w:pStyle w:val="normal"/>
        <w:ind w:firstLine="720"/>
        <w:jc w:val="both"/>
      </w:pPr>
      <w:r>
        <w:t>Например, строка: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 w:rsidRPr="00B345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crypter.exe -i .\build\input_file.bin -o .\fw_images\output_file.bin -c .\misc\crypter.cfg</w:t>
            </w:r>
          </w:p>
        </w:tc>
      </w:tr>
    </w:tbl>
    <w:p w:rsidR="00D132A5" w:rsidRPr="00B3451E" w:rsidRDefault="00037E23">
      <w:pPr>
        <w:pStyle w:val="normal"/>
        <w:jc w:val="both"/>
        <w:rPr>
          <w:lang w:val="en-US"/>
        </w:rPr>
      </w:pPr>
      <w:r>
        <w:t>запускает</w:t>
      </w:r>
      <w:r w:rsidRPr="00B3451E">
        <w:rPr>
          <w:lang w:val="en-US"/>
        </w:rPr>
        <w:t xml:space="preserve"> </w:t>
      </w:r>
      <w:r>
        <w:t>шифрование</w:t>
      </w:r>
      <w:r w:rsidRPr="00B3451E">
        <w:rPr>
          <w:lang w:val="en-US"/>
        </w:rPr>
        <w:t xml:space="preserve"> </w:t>
      </w:r>
      <w:r>
        <w:t>файла</w:t>
      </w:r>
      <w:r w:rsidRPr="00B3451E">
        <w:rPr>
          <w:lang w:val="en-US"/>
        </w:rPr>
        <w:t xml:space="preserve"> .\build\input_file.bin </w:t>
      </w:r>
      <w:r>
        <w:t>записывая</w:t>
      </w:r>
      <w:r w:rsidRPr="00B3451E">
        <w:rPr>
          <w:lang w:val="en-US"/>
        </w:rPr>
        <w:t xml:space="preserve"> </w:t>
      </w:r>
      <w:r>
        <w:t>результат</w:t>
      </w:r>
      <w:r w:rsidRPr="00B3451E">
        <w:rPr>
          <w:lang w:val="en-US"/>
        </w:rPr>
        <w:t xml:space="preserve"> </w:t>
      </w:r>
      <w:r>
        <w:t>в</w:t>
      </w:r>
      <w:r w:rsidRPr="00B3451E">
        <w:rPr>
          <w:lang w:val="en-US"/>
        </w:rPr>
        <w:t xml:space="preserve"> .\fw_images\output_file.bin. </w:t>
      </w:r>
      <w:r>
        <w:t>Входные</w:t>
      </w:r>
      <w:r w:rsidRPr="00B3451E">
        <w:rPr>
          <w:lang w:val="en-US"/>
        </w:rPr>
        <w:t xml:space="preserve"> </w:t>
      </w:r>
      <w:r>
        <w:t>параметры</w:t>
      </w:r>
      <w:r w:rsidRPr="00B3451E">
        <w:rPr>
          <w:lang w:val="en-US"/>
        </w:rPr>
        <w:t xml:space="preserve"> </w:t>
      </w:r>
      <w:r>
        <w:t>берутся</w:t>
      </w:r>
      <w:r w:rsidRPr="00B3451E">
        <w:rPr>
          <w:lang w:val="en-US"/>
        </w:rPr>
        <w:t xml:space="preserve"> </w:t>
      </w:r>
      <w:r>
        <w:t>из</w:t>
      </w:r>
      <w:r w:rsidRPr="00B3451E">
        <w:rPr>
          <w:lang w:val="en-US"/>
        </w:rPr>
        <w:t xml:space="preserve"> .\misc\crypter.cfg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2" w:name="h.m9383ite2pda" w:colFirst="0" w:colLast="0"/>
      <w:bookmarkEnd w:id="12"/>
      <w:r>
        <w:t>-</w:t>
      </w:r>
      <w:proofErr w:type="spellStart"/>
      <w:r>
        <w:t>i</w:t>
      </w:r>
      <w:proofErr w:type="spellEnd"/>
      <w:r>
        <w:t xml:space="preserve"> &lt;входной файл&gt;</w:t>
      </w:r>
    </w:p>
    <w:p w:rsidR="00D132A5" w:rsidRDefault="00037E23">
      <w:pPr>
        <w:pStyle w:val="normal"/>
        <w:jc w:val="both"/>
      </w:pPr>
      <w:r>
        <w:t xml:space="preserve">Обязательный параметр. Файл, который должен быть зашифрован. 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3" w:name="h.18dazfrgdcp7" w:colFirst="0" w:colLast="0"/>
      <w:bookmarkEnd w:id="13"/>
      <w:r>
        <w:t>-</w:t>
      </w:r>
      <w:proofErr w:type="spellStart"/>
      <w:r>
        <w:t>o</w:t>
      </w:r>
      <w:proofErr w:type="spellEnd"/>
      <w:r>
        <w:t xml:space="preserve"> &lt;выходной файл&gt;</w:t>
      </w:r>
    </w:p>
    <w:p w:rsidR="00D132A5" w:rsidRDefault="00037E23">
      <w:pPr>
        <w:pStyle w:val="normal"/>
        <w:jc w:val="both"/>
      </w:pPr>
      <w:r>
        <w:t>Обязател</w:t>
      </w:r>
      <w:r>
        <w:t>ьный параметр. Файл, в который должен быть помещён результат шифрования входного файла. Если файл существует, то он должен быть перезаписан.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4" w:name="h.46236w1pmiru" w:colFirst="0" w:colLast="0"/>
      <w:bookmarkEnd w:id="14"/>
      <w:r>
        <w:t>-</w:t>
      </w:r>
      <w:proofErr w:type="spellStart"/>
      <w:r>
        <w:t>c</w:t>
      </w:r>
      <w:proofErr w:type="spellEnd"/>
      <w:r>
        <w:t xml:space="preserve"> </w:t>
      </w:r>
      <w:r>
        <w:t>&lt;</w:t>
      </w:r>
      <w:r>
        <w:t>конфигурационный файл&gt;</w:t>
      </w:r>
    </w:p>
    <w:p w:rsidR="00D132A5" w:rsidRDefault="00037E23">
      <w:pPr>
        <w:pStyle w:val="normal"/>
      </w:pPr>
      <w:r>
        <w:t>Необязательный параметр. Файл, в котором содержатся конфигурационные параметры приложени</w:t>
      </w:r>
      <w:r>
        <w:t>я.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5" w:name="h.fln6f26xlmqc" w:colFirst="0" w:colLast="0"/>
      <w:bookmarkEnd w:id="15"/>
      <w:r>
        <w:t>-</w:t>
      </w:r>
      <w:proofErr w:type="spellStart"/>
      <w:r>
        <w:t>k</w:t>
      </w:r>
      <w:proofErr w:type="spellEnd"/>
      <w:r>
        <w:t xml:space="preserve"> &lt;ключ шифрования&gt;</w:t>
      </w:r>
    </w:p>
    <w:p w:rsidR="00D132A5" w:rsidRDefault="00037E23">
      <w:pPr>
        <w:pStyle w:val="normal"/>
        <w:jc w:val="both"/>
      </w:pPr>
      <w:r>
        <w:t xml:space="preserve">Обязательный параметр. 256 битный ключ шифрования, состоящий из ASCII символов (не более 32 символов). Если указанный ключ содержит меньшее количество символов, то недостающие символы </w:t>
      </w:r>
      <w:proofErr w:type="gramStart"/>
      <w:r>
        <w:t>заменяются на символ</w:t>
      </w:r>
      <w:proofErr w:type="gramEnd"/>
      <w:r>
        <w:t xml:space="preserve"> с кодом 0xFF. К примеру, вх</w:t>
      </w:r>
      <w:r>
        <w:t xml:space="preserve">одной параметр </w:t>
      </w:r>
    </w:p>
    <w:p w:rsidR="00D132A5" w:rsidRDefault="00D132A5">
      <w:pPr>
        <w:pStyle w:val="normal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Default="00037E23">
            <w:pPr>
              <w:pStyle w:val="normal"/>
              <w:widowControl w:val="0"/>
              <w:spacing w:line="240" w:lineRule="auto"/>
            </w:pPr>
            <w:r>
              <w:t>-</w:t>
            </w:r>
            <w:proofErr w:type="spellStart"/>
            <w:r>
              <w:t>k</w:t>
            </w:r>
            <w:proofErr w:type="spellEnd"/>
            <w:r>
              <w:t xml:space="preserve"> abcdefghij12345ABC</w:t>
            </w:r>
          </w:p>
        </w:tc>
      </w:tr>
    </w:tbl>
    <w:p w:rsidR="00D132A5" w:rsidRDefault="00037E23">
      <w:pPr>
        <w:pStyle w:val="normal"/>
      </w:pPr>
      <w:r>
        <w:t xml:space="preserve">соответствует ключу </w:t>
      </w:r>
    </w:p>
    <w:p w:rsidR="00D132A5" w:rsidRDefault="00D132A5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Default="00037E23">
            <w:pPr>
              <w:pStyle w:val="normal"/>
              <w:widowControl w:val="0"/>
              <w:spacing w:line="240" w:lineRule="auto"/>
            </w:pPr>
            <w:r>
              <w:t>LSB                                                                                                                                   MSB</w:t>
            </w:r>
          </w:p>
        </w:tc>
      </w:tr>
      <w:tr w:rsidR="00D132A5" w:rsidRPr="00B345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B3451E">
              <w:rPr>
                <w:sz w:val="18"/>
                <w:lang w:val="en-US"/>
              </w:rPr>
              <w:t xml:space="preserve">61 62 63 64   65 66 67 68   69 6A 31 32  33 34 35 41  42 43 FF FF   FF FF FF FF   FF FF FF FF   FF FF FF FF </w:t>
            </w:r>
          </w:p>
        </w:tc>
      </w:tr>
    </w:tbl>
    <w:p w:rsidR="00D132A5" w:rsidRPr="00B3451E" w:rsidRDefault="00D132A5">
      <w:pPr>
        <w:pStyle w:val="normal"/>
        <w:rPr>
          <w:lang w:val="en-US"/>
        </w:rPr>
      </w:pPr>
    </w:p>
    <w:p w:rsidR="00D132A5" w:rsidRDefault="00037E23">
      <w:pPr>
        <w:pStyle w:val="normal"/>
        <w:jc w:val="both"/>
      </w:pPr>
      <w:r>
        <w:t xml:space="preserve">Если символов больше чем 32, то </w:t>
      </w:r>
      <w:proofErr w:type="gramStart"/>
      <w:r>
        <w:t>символы</w:t>
      </w:r>
      <w:proofErr w:type="gramEnd"/>
      <w:r>
        <w:t xml:space="preserve"> следующие за 32-ым символом не учитываются.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6" w:name="h.rpyv637lfd5o" w:colFirst="0" w:colLast="0"/>
      <w:bookmarkEnd w:id="16"/>
      <w:r>
        <w:t>-</w:t>
      </w:r>
      <w:proofErr w:type="spellStart"/>
      <w:r>
        <w:t>n</w:t>
      </w:r>
      <w:proofErr w:type="spellEnd"/>
      <w:r>
        <w:t xml:space="preserve"> &lt;инициализационный вектор&gt;</w:t>
      </w:r>
    </w:p>
    <w:p w:rsidR="00D132A5" w:rsidRDefault="00037E23">
      <w:pPr>
        <w:pStyle w:val="normal"/>
        <w:jc w:val="both"/>
      </w:pPr>
      <w:r>
        <w:t xml:space="preserve">Необязательный параметр. 128 битный инициализационный вектор (или </w:t>
      </w:r>
      <w:proofErr w:type="spellStart"/>
      <w:r>
        <w:t>nonce</w:t>
      </w:r>
      <w:proofErr w:type="spellEnd"/>
      <w:r>
        <w:t xml:space="preserve">), необходимый для шифрования по алгоритму AES в режиме CTR (CTR </w:t>
      </w:r>
      <w:proofErr w:type="spellStart"/>
      <w:r>
        <w:t>mode</w:t>
      </w:r>
      <w:proofErr w:type="spellEnd"/>
      <w:r>
        <w:t>). Состоит из ASCII символов (не более 16 символов). Если указанное значение содержит меньшее количество символов, т</w:t>
      </w:r>
      <w:r>
        <w:t xml:space="preserve">о недостающие символы </w:t>
      </w:r>
      <w:proofErr w:type="gramStart"/>
      <w:r>
        <w:t>заменяются на символ</w:t>
      </w:r>
      <w:proofErr w:type="gramEnd"/>
      <w:r>
        <w:t xml:space="preserve"> с кодом 0xFF. Если запуск приложения происходит без указания значения инициализационного вектора, то он должен быть сгенерирован случайным образом внутри приложения. При этом сгенерированное значение инициализацио</w:t>
      </w:r>
      <w:r>
        <w:t xml:space="preserve">нного вектора должно быть добавлено к имени файла. </w:t>
      </w:r>
    </w:p>
    <w:p w:rsidR="00D132A5" w:rsidRDefault="00037E23">
      <w:pPr>
        <w:pStyle w:val="normal"/>
        <w:ind w:firstLine="720"/>
        <w:jc w:val="both"/>
      </w:pPr>
      <w:r>
        <w:lastRenderedPageBreak/>
        <w:t xml:space="preserve">К примеру, при запуске приложения указан выходной файл </w:t>
      </w:r>
      <w:proofErr w:type="spellStart"/>
      <w:r>
        <w:rPr>
          <w:i/>
        </w:rPr>
        <w:t>output_file.bin</w:t>
      </w:r>
      <w:proofErr w:type="spellEnd"/>
      <w:r>
        <w:t xml:space="preserve"> и не указано значение </w:t>
      </w:r>
      <w:proofErr w:type="spellStart"/>
      <w:r>
        <w:t>nonce</w:t>
      </w:r>
      <w:proofErr w:type="spellEnd"/>
      <w:r>
        <w:t xml:space="preserve">. Во время работы приложения, сгенерирован </w:t>
      </w:r>
      <w:proofErr w:type="spellStart"/>
      <w:r>
        <w:t>nonce</w:t>
      </w:r>
      <w:proofErr w:type="spellEnd"/>
      <w:r>
        <w:t xml:space="preserve"> со значением &lt;</w:t>
      </w:r>
      <w:proofErr w:type="spellStart"/>
      <w:r>
        <w:t>qWErtyasDFghzxcv</w:t>
      </w:r>
      <w:proofErr w:type="spellEnd"/>
      <w:r>
        <w:t>&gt;. В итоге будет создан вых</w:t>
      </w:r>
      <w:r>
        <w:t xml:space="preserve">одной файл с именем </w:t>
      </w:r>
      <w:proofErr w:type="spellStart"/>
      <w:r>
        <w:rPr>
          <w:i/>
        </w:rPr>
        <w:t>output_file_qWErtyasDFghzxcv.bin</w:t>
      </w:r>
      <w:proofErr w:type="spellEnd"/>
    </w:p>
    <w:p w:rsidR="00D132A5" w:rsidRDefault="00037E23">
      <w:pPr>
        <w:pStyle w:val="normal"/>
        <w:ind w:firstLine="720"/>
        <w:jc w:val="both"/>
      </w:pPr>
      <w:r>
        <w:t xml:space="preserve">При генерации </w:t>
      </w:r>
      <w:proofErr w:type="spellStart"/>
      <w:r>
        <w:t>nonce</w:t>
      </w:r>
      <w:proofErr w:type="spellEnd"/>
      <w:r>
        <w:t xml:space="preserve"> случайным образом, значения </w:t>
      </w:r>
      <w:proofErr w:type="gramStart"/>
      <w:r>
        <w:t>отдельных</w:t>
      </w:r>
      <w:proofErr w:type="gramEnd"/>
      <w:r>
        <w:t xml:space="preserve"> байт могут соответствовать служебным символам (непечатным). Такие байты должны быть преобразованы в значения, соответствующие символам из ряда &lt;</w:t>
      </w:r>
      <w:proofErr w:type="spellStart"/>
      <w:r>
        <w:t>a</w:t>
      </w:r>
      <w:proofErr w:type="spellEnd"/>
      <w:r>
        <w:t>...</w:t>
      </w:r>
      <w:proofErr w:type="spellStart"/>
      <w:r>
        <w:t>z</w:t>
      </w:r>
      <w:proofErr w:type="spellEnd"/>
      <w:r>
        <w:t>&gt;, &lt;A...Z&gt; и &lt;0...9&gt;. Способ преобразования должен быть выбран исполнителем и кратко описан в настоящем ТЗ.</w:t>
      </w:r>
    </w:p>
    <w:p w:rsidR="00D132A5" w:rsidRDefault="00037E23">
      <w:pPr>
        <w:pStyle w:val="3"/>
        <w:numPr>
          <w:ilvl w:val="2"/>
          <w:numId w:val="1"/>
        </w:numPr>
        <w:ind w:hanging="360"/>
      </w:pPr>
      <w:bookmarkStart w:id="17" w:name="h.6uo7j0fuj838" w:colFirst="0" w:colLast="0"/>
      <w:bookmarkEnd w:id="17"/>
      <w:r>
        <w:t>-</w:t>
      </w:r>
      <w:proofErr w:type="spellStart"/>
      <w:r>
        <w:t>a</w:t>
      </w:r>
      <w:proofErr w:type="spellEnd"/>
      <w:r>
        <w:t xml:space="preserve"> (добавить значение </w:t>
      </w:r>
      <w:proofErr w:type="spellStart"/>
      <w:r>
        <w:t>nonce</w:t>
      </w:r>
      <w:proofErr w:type="spellEnd"/>
      <w:r>
        <w:t xml:space="preserve"> к имени выходного файла)</w:t>
      </w:r>
    </w:p>
    <w:p w:rsidR="00D132A5" w:rsidRDefault="00037E23">
      <w:pPr>
        <w:pStyle w:val="normal"/>
        <w:ind w:firstLine="720"/>
        <w:jc w:val="both"/>
      </w:pPr>
      <w:r>
        <w:t xml:space="preserve">Необязательный параметр. Добавить значение использованного </w:t>
      </w:r>
      <w:proofErr w:type="spellStart"/>
      <w:r>
        <w:t>nonce</w:t>
      </w:r>
      <w:proofErr w:type="spellEnd"/>
      <w:r>
        <w:t xml:space="preserve"> к имени выходного файла. К</w:t>
      </w:r>
      <w:r>
        <w:t xml:space="preserve"> примеру, при запуске приложения указан выходной файл </w:t>
      </w:r>
      <w:r>
        <w:rPr>
          <w:i/>
        </w:rPr>
        <w:t>-</w:t>
      </w:r>
      <w:proofErr w:type="spellStart"/>
      <w:r>
        <w:rPr>
          <w:i/>
        </w:rPr>
        <w:t>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output_file.bin</w:t>
      </w:r>
      <w:proofErr w:type="spellEnd"/>
      <w:r>
        <w:t xml:space="preserve"> , </w:t>
      </w:r>
      <w:r>
        <w:rPr>
          <w:i/>
        </w:rPr>
        <w:t>-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123456789</w:t>
      </w:r>
      <w:r>
        <w:t xml:space="preserve"> и параметр </w:t>
      </w:r>
      <w:r>
        <w:rPr>
          <w:i/>
        </w:rPr>
        <w:t>-</w:t>
      </w:r>
      <w:proofErr w:type="spellStart"/>
      <w:r>
        <w:rPr>
          <w:i/>
        </w:rPr>
        <w:t>a</w:t>
      </w:r>
      <w:proofErr w:type="spellEnd"/>
      <w:r>
        <w:t xml:space="preserve">. В итоге будет создан выходной файл с именем </w:t>
      </w:r>
      <w:r>
        <w:rPr>
          <w:i/>
        </w:rPr>
        <w:t>output_file_123456789.bin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18" w:name="h.bkoes38yuil" w:colFirst="0" w:colLast="0"/>
      <w:bookmarkEnd w:id="18"/>
      <w:r>
        <w:t>Конфигурационный файл</w:t>
      </w:r>
    </w:p>
    <w:p w:rsidR="00D132A5" w:rsidRDefault="00037E23">
      <w:pPr>
        <w:pStyle w:val="normal"/>
        <w:ind w:firstLine="720"/>
        <w:jc w:val="both"/>
      </w:pPr>
      <w:r>
        <w:t xml:space="preserve">Путь к файлу опционально указывается при вызове приложения с </w:t>
      </w:r>
      <w:r>
        <w:t xml:space="preserve">помощью входного параметра </w:t>
      </w:r>
      <w:r>
        <w:rPr>
          <w:i/>
        </w:rPr>
        <w:t>-</w:t>
      </w:r>
      <w:proofErr w:type="spellStart"/>
      <w:r>
        <w:rPr>
          <w:i/>
        </w:rPr>
        <w:t>c</w:t>
      </w:r>
      <w:proofErr w:type="spellEnd"/>
      <w:r>
        <w:t xml:space="preserve">. </w:t>
      </w:r>
    </w:p>
    <w:p w:rsidR="00D132A5" w:rsidRDefault="00037E23">
      <w:pPr>
        <w:pStyle w:val="normal"/>
        <w:ind w:firstLine="720"/>
        <w:jc w:val="both"/>
      </w:pPr>
      <w:proofErr w:type="gramStart"/>
      <w:r>
        <w:t>Параметры</w:t>
      </w:r>
      <w:proofErr w:type="gramEnd"/>
      <w:r>
        <w:t xml:space="preserve"> содержащиеся в файле соответствуют синтаксису параметров указываемых при вызове приложения в командной строке за исключением того, что разделять параметры кроме пробела могут ещё и символы CR LF.</w:t>
      </w:r>
    </w:p>
    <w:p w:rsidR="00D132A5" w:rsidRDefault="00037E23">
      <w:pPr>
        <w:pStyle w:val="normal"/>
        <w:ind w:firstLine="720"/>
        <w:jc w:val="both"/>
      </w:pPr>
      <w:r>
        <w:t>Пример конфигураци</w:t>
      </w:r>
      <w:r>
        <w:t>онного файла:</w:t>
      </w:r>
    </w:p>
    <w:p w:rsidR="00D132A5" w:rsidRDefault="00D132A5">
      <w:pPr>
        <w:pStyle w:val="normal"/>
        <w:jc w:val="both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 w:rsidRPr="00B345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-k abcdefghij12345ABC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-o .\fw_images\output_file.bin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-i .\build\input_file.bin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-a</w:t>
            </w:r>
          </w:p>
        </w:tc>
      </w:tr>
    </w:tbl>
    <w:p w:rsidR="00D132A5" w:rsidRPr="00B3451E" w:rsidRDefault="00D132A5">
      <w:pPr>
        <w:pStyle w:val="normal"/>
        <w:jc w:val="both"/>
        <w:rPr>
          <w:lang w:val="en-US"/>
        </w:rPr>
      </w:pP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19" w:name="h.s8je6e5ekut3" w:colFirst="0" w:colLast="0"/>
      <w:bookmarkEnd w:id="19"/>
      <w:r>
        <w:t>Алгоритм</w:t>
      </w:r>
    </w:p>
    <w:p w:rsidR="00D132A5" w:rsidRDefault="00037E23">
      <w:pPr>
        <w:pStyle w:val="normal"/>
        <w:ind w:firstLine="720"/>
        <w:jc w:val="both"/>
      </w:pPr>
      <w:r>
        <w:t xml:space="preserve">Шифрование ведётся по алгоритму </w:t>
      </w:r>
      <w:hyperlink r:id="rId7" w:anchor="Counter_.28CTR.29">
        <w:r>
          <w:rPr>
            <w:color w:val="1155CC"/>
            <w:u w:val="single"/>
          </w:rPr>
          <w:t xml:space="preserve">AES в режиме CTR (CTR </w:t>
        </w:r>
        <w:proofErr w:type="spellStart"/>
        <w:r>
          <w:rPr>
            <w:color w:val="1155CC"/>
            <w:u w:val="single"/>
          </w:rPr>
          <w:t>mode</w:t>
        </w:r>
        <w:proofErr w:type="spellEnd"/>
        <w:r>
          <w:rPr>
            <w:color w:val="1155CC"/>
            <w:u w:val="single"/>
          </w:rPr>
          <w:t>)</w:t>
        </w:r>
      </w:hyperlink>
      <w:r>
        <w:t xml:space="preserve">. Ключ шифрования 256 бит. </w:t>
      </w:r>
    </w:p>
    <w:p w:rsidR="00D132A5" w:rsidRDefault="00037E23">
      <w:pPr>
        <w:pStyle w:val="normal"/>
        <w:ind w:firstLine="720"/>
        <w:jc w:val="both"/>
      </w:pPr>
      <w:r>
        <w:t xml:space="preserve">Следует </w:t>
      </w:r>
      <w:proofErr w:type="gramStart"/>
      <w:r>
        <w:t>отметить</w:t>
      </w:r>
      <w:proofErr w:type="gramEnd"/>
      <w:r>
        <w:t xml:space="preserve"> что режим CTR имеет следующее свойство: если данные A шифруются с использованием </w:t>
      </w:r>
      <w:proofErr w:type="spellStart"/>
      <w:r>
        <w:t>nonce</w:t>
      </w:r>
      <w:proofErr w:type="spellEnd"/>
      <w:r>
        <w:t xml:space="preserve"> B и ключом C, то получается некий результат D. Если, при этом, данные D шифруются с использованием </w:t>
      </w:r>
      <w:proofErr w:type="spellStart"/>
      <w:r>
        <w:t>nonce</w:t>
      </w:r>
      <w:proofErr w:type="spellEnd"/>
      <w:r>
        <w:t xml:space="preserve"> B и ключом C, то в результате получается A.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20" w:name="h.pa731xhg1088" w:colFirst="0" w:colLast="0"/>
      <w:bookmarkEnd w:id="20"/>
      <w:r>
        <w:t>Обн</w:t>
      </w:r>
      <w:r>
        <w:t xml:space="preserve">овление </w:t>
      </w:r>
      <w:proofErr w:type="spellStart"/>
      <w:r>
        <w:t>nonce</w:t>
      </w:r>
      <w:proofErr w:type="spellEnd"/>
    </w:p>
    <w:p w:rsidR="00D132A5" w:rsidRDefault="00037E23">
      <w:pPr>
        <w:pStyle w:val="normal"/>
      </w:pPr>
      <w:r>
        <w:t xml:space="preserve">Значение </w:t>
      </w:r>
      <w:proofErr w:type="spellStart"/>
      <w:r>
        <w:t>nonce</w:t>
      </w:r>
      <w:proofErr w:type="spellEnd"/>
      <w:r>
        <w:t xml:space="preserve"> обновляется от блока к блоку данных инкрементом значения. Т.е. 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 w:rsidRPr="00B345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nonce_2 = nonce_1++; // </w:t>
            </w:r>
            <w:r>
              <w:t>где</w:t>
            </w:r>
            <w:r w:rsidRPr="00B3451E">
              <w:rPr>
                <w:lang w:val="en-US"/>
              </w:rPr>
              <w:t xml:space="preserve"> nonce_1, nonce_2 - 128 </w:t>
            </w:r>
            <w:r>
              <w:t>битные</w:t>
            </w:r>
            <w:r w:rsidRPr="00B3451E">
              <w:rPr>
                <w:lang w:val="en-US"/>
              </w:rPr>
              <w:t xml:space="preserve"> </w:t>
            </w:r>
            <w:r>
              <w:t>числа</w:t>
            </w:r>
          </w:p>
        </w:tc>
      </w:tr>
    </w:tbl>
    <w:p w:rsidR="00D132A5" w:rsidRPr="00B3451E" w:rsidRDefault="00D132A5">
      <w:pPr>
        <w:pStyle w:val="normal"/>
        <w:rPr>
          <w:lang w:val="en-US"/>
        </w:rPr>
      </w:pP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21" w:name="h.rfx3sx9rgy3u" w:colFirst="0" w:colLast="0"/>
      <w:bookmarkEnd w:id="21"/>
      <w:r>
        <w:lastRenderedPageBreak/>
        <w:t>Требования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22" w:name="h.lx390rlsxusp" w:colFirst="0" w:colLast="0"/>
      <w:bookmarkEnd w:id="22"/>
      <w:r>
        <w:t>Операционная система</w:t>
      </w:r>
    </w:p>
    <w:p w:rsidR="00D132A5" w:rsidRDefault="00037E23">
      <w:pPr>
        <w:pStyle w:val="normal"/>
      </w:pPr>
      <w:r>
        <w:t>Приложение должно запускаться в следующих ОС: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XP (x86)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 (x86/x64)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7 (x86/x64)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23" w:name="h.31ae9r834sm0" w:colFirst="0" w:colLast="0"/>
      <w:bookmarkEnd w:id="23"/>
      <w:r>
        <w:t xml:space="preserve">Необходимые библиотеки и </w:t>
      </w:r>
      <w:proofErr w:type="spellStart"/>
      <w:r>
        <w:t>фреймворки</w:t>
      </w:r>
      <w:proofErr w:type="spellEnd"/>
    </w:p>
    <w:p w:rsidR="00D132A5" w:rsidRDefault="00037E23">
      <w:pPr>
        <w:pStyle w:val="normal"/>
        <w:ind w:firstLine="720"/>
        <w:jc w:val="both"/>
      </w:pPr>
      <w:r>
        <w:t xml:space="preserve">Все библиотеки используемые приложением должны входить в состав бинарного файла приложения. Приложение может требовать для работы наличия NET </w:t>
      </w:r>
      <w:proofErr w:type="spellStart"/>
      <w:r>
        <w:t>Framework</w:t>
      </w:r>
      <w:proofErr w:type="spellEnd"/>
      <w:r>
        <w:t xml:space="preserve"> или наличия интерпретато</w:t>
      </w:r>
      <w:r>
        <w:t>ра (при написании на интерпретируемом языке).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24" w:name="h.qqpmm6u0bgpf" w:colFirst="0" w:colLast="0"/>
      <w:bookmarkEnd w:id="24"/>
      <w:r>
        <w:t>Среда разработки приложения (проекта приложения)</w:t>
      </w:r>
    </w:p>
    <w:p w:rsidR="00D132A5" w:rsidRDefault="00037E23">
      <w:pPr>
        <w:pStyle w:val="normal"/>
        <w:ind w:firstLine="720"/>
        <w:jc w:val="both"/>
      </w:pPr>
      <w:r>
        <w:t>Предпочтительно использование среды разработки, поддерживающей одну или несколько следующих ОС: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XP (x86)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 (x86/x64)</w:t>
      </w:r>
    </w:p>
    <w:p w:rsidR="00D132A5" w:rsidRDefault="00037E23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Windows</w:t>
      </w:r>
      <w:proofErr w:type="spellEnd"/>
      <w:r>
        <w:t xml:space="preserve"> 7 (x86/x64)</w:t>
      </w:r>
    </w:p>
    <w:p w:rsidR="00D132A5" w:rsidRDefault="00037E23">
      <w:pPr>
        <w:pStyle w:val="normal"/>
        <w:jc w:val="both"/>
      </w:pPr>
      <w:r>
        <w:t>Испо</w:t>
      </w:r>
      <w:r>
        <w:t xml:space="preserve">льзование сред разработки </w:t>
      </w:r>
      <w:proofErr w:type="spellStart"/>
      <w:r>
        <w:t>неподдерживающих</w:t>
      </w:r>
      <w:proofErr w:type="spellEnd"/>
      <w:r>
        <w:t xml:space="preserve"> </w:t>
      </w:r>
      <w:proofErr w:type="gramStart"/>
      <w:r>
        <w:t>какую-либо</w:t>
      </w:r>
      <w:proofErr w:type="gramEnd"/>
      <w:r>
        <w:t xml:space="preserve"> из указанных ОС должно предварительно согласовываться.</w:t>
      </w:r>
    </w:p>
    <w:p w:rsidR="00D132A5" w:rsidRDefault="00037E23">
      <w:pPr>
        <w:pStyle w:val="1"/>
        <w:numPr>
          <w:ilvl w:val="0"/>
          <w:numId w:val="1"/>
        </w:numPr>
        <w:ind w:hanging="360"/>
      </w:pPr>
      <w:bookmarkStart w:id="25" w:name="h.c3bmk9dgzxks" w:colFirst="0" w:colLast="0"/>
      <w:bookmarkEnd w:id="25"/>
      <w:r>
        <w:t>Результаты работы</w:t>
      </w:r>
    </w:p>
    <w:p w:rsidR="00D132A5" w:rsidRDefault="00037E23">
      <w:pPr>
        <w:pStyle w:val="normal"/>
      </w:pPr>
      <w:r>
        <w:t>В результате работы исполнитель должен предоставить:</w:t>
      </w:r>
    </w:p>
    <w:p w:rsidR="00D132A5" w:rsidRDefault="00037E23">
      <w:pPr>
        <w:pStyle w:val="normal"/>
        <w:numPr>
          <w:ilvl w:val="0"/>
          <w:numId w:val="2"/>
        </w:numPr>
        <w:ind w:hanging="360"/>
        <w:contextualSpacing/>
      </w:pPr>
      <w:r>
        <w:t xml:space="preserve">Файлы проекта </w:t>
      </w:r>
    </w:p>
    <w:p w:rsidR="00D132A5" w:rsidRDefault="00037E23">
      <w:pPr>
        <w:pStyle w:val="normal"/>
        <w:numPr>
          <w:ilvl w:val="1"/>
          <w:numId w:val="2"/>
        </w:numPr>
        <w:ind w:hanging="360"/>
        <w:contextualSpacing/>
      </w:pPr>
      <w:r>
        <w:t xml:space="preserve">с указанием </w:t>
      </w:r>
    </w:p>
    <w:p w:rsidR="00D132A5" w:rsidRDefault="00037E23">
      <w:pPr>
        <w:pStyle w:val="normal"/>
        <w:numPr>
          <w:ilvl w:val="2"/>
          <w:numId w:val="2"/>
        </w:numPr>
        <w:ind w:hanging="360"/>
        <w:contextualSpacing/>
      </w:pPr>
      <w:r>
        <w:t>названия и версии среды разработки приложения</w:t>
      </w:r>
    </w:p>
    <w:p w:rsidR="00D132A5" w:rsidRDefault="00037E23">
      <w:pPr>
        <w:pStyle w:val="normal"/>
        <w:numPr>
          <w:ilvl w:val="2"/>
          <w:numId w:val="2"/>
        </w:numPr>
        <w:ind w:hanging="360"/>
        <w:contextualSpacing/>
      </w:pPr>
      <w:proofErr w:type="gramStart"/>
      <w:r>
        <w:t>ис</w:t>
      </w:r>
      <w:r>
        <w:t>пользуемой</w:t>
      </w:r>
      <w:proofErr w:type="gramEnd"/>
      <w:r>
        <w:t xml:space="preserve"> ОС</w:t>
      </w:r>
    </w:p>
    <w:p w:rsidR="00D132A5" w:rsidRDefault="00037E23">
      <w:pPr>
        <w:pStyle w:val="normal"/>
        <w:numPr>
          <w:ilvl w:val="1"/>
          <w:numId w:val="2"/>
        </w:numPr>
        <w:ind w:hanging="360"/>
        <w:contextualSpacing/>
        <w:jc w:val="both"/>
      </w:pPr>
      <w:r>
        <w:t xml:space="preserve">код должен содержать </w:t>
      </w:r>
      <w:proofErr w:type="spellStart"/>
      <w:r>
        <w:t>коментарии</w:t>
      </w:r>
      <w:proofErr w:type="spellEnd"/>
      <w:r>
        <w:t xml:space="preserve">, которые предпочтительно оставлять в формате </w:t>
      </w:r>
      <w:proofErr w:type="spellStart"/>
      <w:r>
        <w:t>Doxygen</w:t>
      </w:r>
      <w:proofErr w:type="spellEnd"/>
    </w:p>
    <w:p w:rsidR="00D132A5" w:rsidRDefault="00037E23">
      <w:pPr>
        <w:pStyle w:val="normal"/>
        <w:numPr>
          <w:ilvl w:val="1"/>
          <w:numId w:val="2"/>
        </w:numPr>
        <w:ind w:hanging="360"/>
        <w:contextualSpacing/>
        <w:jc w:val="both"/>
      </w:pPr>
      <w:r>
        <w:t xml:space="preserve">если для сборки приложения система разработки требует специальных настроек, отличных от значений </w:t>
      </w:r>
      <w:proofErr w:type="spellStart"/>
      <w:r>
        <w:t>по-умолчанию</w:t>
      </w:r>
      <w:proofErr w:type="spellEnd"/>
      <w:r>
        <w:t>, то эти настройки должны быть описаны или содержаться в файле экспорта настроек</w:t>
      </w:r>
    </w:p>
    <w:p w:rsidR="00D132A5" w:rsidRDefault="00037E23">
      <w:pPr>
        <w:pStyle w:val="normal"/>
        <w:numPr>
          <w:ilvl w:val="0"/>
          <w:numId w:val="2"/>
        </w:numPr>
        <w:ind w:hanging="360"/>
        <w:contextualSpacing/>
      </w:pPr>
      <w:r>
        <w:t>Исполнительный (бинарный) файл приложения</w:t>
      </w:r>
    </w:p>
    <w:p w:rsidR="00D132A5" w:rsidRDefault="00037E23">
      <w:pPr>
        <w:pStyle w:val="normal"/>
        <w:numPr>
          <w:ilvl w:val="0"/>
          <w:numId w:val="2"/>
        </w:numPr>
        <w:ind w:hanging="360"/>
        <w:contextualSpacing/>
      </w:pPr>
      <w:r>
        <w:t xml:space="preserve">Краткое описание работы </w:t>
      </w:r>
      <w:r>
        <w:t xml:space="preserve">приложения с примером использования, а так же входной и выходной </w:t>
      </w:r>
      <w:proofErr w:type="gramStart"/>
      <w:r>
        <w:t>файл</w:t>
      </w:r>
      <w:proofErr w:type="gramEnd"/>
      <w:r>
        <w:t xml:space="preserve"> используемый в примере для проверки заказчиком</w:t>
      </w:r>
    </w:p>
    <w:p w:rsidR="00D132A5" w:rsidRDefault="00037E23">
      <w:pPr>
        <w:pStyle w:val="2"/>
        <w:numPr>
          <w:ilvl w:val="1"/>
          <w:numId w:val="1"/>
        </w:numPr>
        <w:ind w:hanging="360"/>
      </w:pPr>
      <w:bookmarkStart w:id="26" w:name="h.dqiz9abm28lk" w:colFirst="0" w:colLast="0"/>
      <w:bookmarkEnd w:id="26"/>
      <w:r>
        <w:t>Данные для тестирования</w:t>
      </w:r>
    </w:p>
    <w:p w:rsidR="00D132A5" w:rsidRDefault="00037E23">
      <w:pPr>
        <w:pStyle w:val="normal"/>
      </w:pPr>
      <w:r>
        <w:t>При тестировании использовать следующие данные:</w:t>
      </w:r>
    </w:p>
    <w:p w:rsidR="00D132A5" w:rsidRDefault="00D132A5">
      <w:pPr>
        <w:pStyle w:val="normal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#define AES_TEXT_SIZE 64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/* key size 256 bits; +1 for \0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char A</w:t>
            </w:r>
            <w:r w:rsidRPr="00B3451E">
              <w:rPr>
                <w:lang w:val="en-US"/>
              </w:rPr>
              <w:t xml:space="preserve">ES256key[32+1] = </w:t>
            </w:r>
            <w:bookmarkStart w:id="27" w:name="OLE_LINK1"/>
            <w:bookmarkStart w:id="28" w:name="OLE_LINK2"/>
            <w:r w:rsidRPr="00B3451E">
              <w:rPr>
                <w:lang w:val="en-US"/>
              </w:rPr>
              <w:t>"qwertyuiQWERTYUIasdfghjkASDFGHJK"</w:t>
            </w:r>
            <w:bookmarkEnd w:id="27"/>
            <w:bookmarkEnd w:id="28"/>
            <w:r w:rsidRPr="00B3451E">
              <w:rPr>
                <w:lang w:val="en-US"/>
              </w:rPr>
              <w:t xml:space="preserve">; 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lastRenderedPageBreak/>
              <w:t>/* initialization vector (nonce); +1 for \0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char IV_1[16+1] = </w:t>
            </w:r>
            <w:bookmarkStart w:id="29" w:name="OLE_LINK3"/>
            <w:bookmarkStart w:id="30" w:name="OLE_LINK4"/>
            <w:r w:rsidRPr="00B3451E">
              <w:rPr>
                <w:lang w:val="en-US"/>
              </w:rPr>
              <w:t>"zxcvbnmmZXCVBNMM"</w:t>
            </w:r>
            <w:bookmarkEnd w:id="29"/>
            <w:bookmarkEnd w:id="30"/>
            <w:r w:rsidRPr="00B3451E">
              <w:rPr>
                <w:lang w:val="en-US"/>
              </w:rPr>
              <w:t xml:space="preserve">; 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/* plaintext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char Plaintext[AES_TEXT_SIZE+1] = "testTESTtestTEST" \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                   </w:t>
            </w:r>
            <w:r w:rsidRPr="00B3451E">
              <w:rPr>
                <w:lang w:val="en-US"/>
              </w:rPr>
              <w:t xml:space="preserve">                  "TESTtestTESTtest" \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                                     "testTESTtestTEST" \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                                     "TESTtestTESTtest"; 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/* </w:t>
            </w:r>
            <w:r>
              <w:t>результат</w:t>
            </w:r>
            <w:r w:rsidRPr="00B3451E">
              <w:rPr>
                <w:lang w:val="en-US"/>
              </w:rPr>
              <w:t xml:space="preserve"> </w:t>
            </w:r>
            <w:r>
              <w:t>обработки</w:t>
            </w:r>
            <w:r w:rsidRPr="00B3451E">
              <w:rPr>
                <w:lang w:val="en-US"/>
              </w:rPr>
              <w:t xml:space="preserve"> Plaintext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/*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0x42, 0x4F, </w:t>
            </w:r>
            <w:r w:rsidRPr="00B3451E">
              <w:rPr>
                <w:lang w:val="en-US"/>
              </w:rPr>
              <w:t xml:space="preserve">0xE6, 0xA5, 0x00, 0xAF, 0xAE, 0xFE,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0x91, 0x1E, 0x7A, 0x49, 0x2F, 0x45, 0xF1, 0xDC,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0xA8, 0x88, 0xFC, 0xD2, 0x46, 0x21, 0x0A, 0x2D,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0x44, 0xE0, 0x10, 0xF9, 0x08, 0x46, 0xB1, 0xAC,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0x4A, 0x78, 0x0C, 0x3F, 0xE4, 0xA9, 0x2E, 0xD3,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0xDD, 0xCD, 0x57, 0xF9, 0xDF, 0x33, 0x78, 0xE7,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0x23, 0xA8, 0x74, 0xA9, 0x57, 0xFE, 0x9A, 0x11,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0x83, 0x05, 0x39, 0xC4, 0x6C, 0xB9, 0x84, 0x0E</w:t>
            </w:r>
          </w:p>
          <w:p w:rsidR="00D132A5" w:rsidRDefault="00037E23">
            <w:pPr>
              <w:pStyle w:val="normal"/>
              <w:widowControl w:val="0"/>
              <w:spacing w:line="240" w:lineRule="auto"/>
            </w:pPr>
            <w:r>
              <w:t>*/</w:t>
            </w:r>
          </w:p>
        </w:tc>
      </w:tr>
    </w:tbl>
    <w:p w:rsidR="00D132A5" w:rsidRDefault="00D132A5">
      <w:pPr>
        <w:pStyle w:val="normal"/>
      </w:pPr>
    </w:p>
    <w:p w:rsidR="00D132A5" w:rsidRDefault="00D132A5">
      <w:pPr>
        <w:pStyle w:val="normal"/>
      </w:pPr>
    </w:p>
    <w:p w:rsidR="00D132A5" w:rsidRDefault="00D132A5">
      <w:pPr>
        <w:pStyle w:val="normal"/>
      </w:pPr>
    </w:p>
    <w:p w:rsidR="00D132A5" w:rsidRDefault="00037E23">
      <w:pPr>
        <w:pStyle w:val="normal"/>
      </w:pPr>
      <w:r>
        <w:t>Дополнительные тестовые данные (AES256key и IV_1 не соответствуют условиям ТЗ):</w:t>
      </w: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D132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#define AES_TEXT_SIZE 64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uint8_t AES256key[32] = {0x60,0x3d,0xeb,0x10,0x15,0xca,0x71,0xbe,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0x2b,0x73,0xae,0xf0,0x85,0x7d,0x77,0x81,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0x1f,0x35,0x2c,0x07,0x3b,0x61,0x08,0xd7,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0x2d,0x98,0x10,0xa3,0x09,0x14,0xdf,0xf4}; /*</w:t>
            </w:r>
            <w:r w:rsidRPr="00B3451E">
              <w:rPr>
                <w:lang w:val="en-US"/>
              </w:rPr>
              <w:t xml:space="preserve"> key size 256 bits */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uint8_t IV_1[16] = {0x00,0x01,0x02,0x03,0x04,0x05,0x06,0x07,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0x08,0x09,0x0a,0x0b,0x0c,0x0d,0x0e,0x0f}; /* initialization vector (nonce) */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uint8_t Plaintext[AES_TEXT_SIZE] =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{0x6b,0xc1,0xbe,0xe2,0x2e,0x40,0x9f,0x96,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0xe9,0x3d,0x7e,0x11,0x73,0x93,0x17,0x2a,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0xae,0x2d,0x8a,0x57,0x1e,0x03,0xac,0x9c,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0x9e,0xb7,0x6f,0xac,0x45,0xaf,0x8e,0x</w:t>
            </w:r>
            <w:r w:rsidRPr="00B3451E">
              <w:rPr>
                <w:lang w:val="en-US"/>
              </w:rPr>
              <w:t>51,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0x30,0xc8,0x1c,0x46,0xa3,0x5c,0xe4,0x11,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0xe5,0xfb,0xc1,0x19,0x1a,0x0a,0x52,0xef,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0xf6,0x9f,0x24,0x45,0xdf,0x4f,0x9b,0x17,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0xad,0x2b,0x41,0x7b,0xe6,0x6c,0x3</w:t>
            </w:r>
            <w:r w:rsidRPr="00B3451E">
              <w:rPr>
                <w:lang w:val="en-US"/>
              </w:rPr>
              <w:t>7,0x10}; /* plaintext */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/* </w:t>
            </w:r>
            <w:r>
              <w:t>результат</w:t>
            </w:r>
            <w:r w:rsidRPr="00B3451E">
              <w:rPr>
                <w:lang w:val="en-US"/>
              </w:rPr>
              <w:t xml:space="preserve"> </w:t>
            </w:r>
            <w:r>
              <w:t>обработки</w:t>
            </w:r>
            <w:r w:rsidRPr="00B3451E">
              <w:rPr>
                <w:lang w:val="en-US"/>
              </w:rPr>
              <w:t xml:space="preserve"> Plaintext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/*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=======================================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Encrypted Data with AES 256  Mode  CTR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---------------------------------------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lastRenderedPageBreak/>
              <w:t>[0xDC][0x7E][0x84][0xBF][0xDA][0x79][0x16][0x4B][0x7E][0xCD][0x84][0x</w:t>
            </w:r>
            <w:r w:rsidRPr="00B3451E">
              <w:rPr>
                <w:lang w:val="en-US"/>
              </w:rPr>
              <w:t xml:space="preserve">86][0x98][0x5D][0x38][0x60] Block 0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[0xD5][0x77][0x78][0x8B][0x8D][0x8A][0x85][0x74][0x55][0x13][0xA5][0xD5][0x0F][0x82][0x1F][0x30] Block 1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[0xFF][0xE9][0x6D][0x5C][0xF5][0x4B][0x23][0x8D][0xCC][0x8D][0x67][0x83][0xA8][0x7F][0x3B][0xEA] Block 2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[0xE9][</w:t>
            </w:r>
            <w:r w:rsidRPr="00B3451E">
              <w:rPr>
                <w:lang w:val="en-US"/>
              </w:rPr>
              <w:t xml:space="preserve">0xAF][0x54][0x63][0x44][0xCB][0x9C][0xA4][0xD1][0xE5][0x53][0xFF][0xC0][0x6B][0xC7][0x3E] Block 3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*/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uint8_t Ciphertext[AES_TEXT_SIZE] =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{0x76,0x49,0xab,0xac,0x81,0x19,0xb2,0x46,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0xce,0xe9,0x8e,0x9b,0x12,0xe9,0x19,0x7d,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0x50,0x86,0xcb,0x9b,0x50,0x72,0x19,0xee,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0x95,0xdb,0x11,0x3a,0x91,0x76,0x78,0xb2,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0x73,0xbe,0xd6,0xb8,0xe3,0xc1,0x74,0x</w:t>
            </w:r>
            <w:r w:rsidRPr="00B3451E">
              <w:rPr>
                <w:lang w:val="en-US"/>
              </w:rPr>
              <w:t>3b,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0x71,0x16,0xe6,0x9e,0x22,0x22,0x95,0x16,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0x3f,0xf1,0xca,0xa1,0x68,0x1f,0xac,0x09,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                       0x12,0x0e,0xca,0x30,0x75,0x86,0xe1,0xa7}; /* ciphertext */</w:t>
            </w:r>
          </w:p>
          <w:p w:rsidR="00D132A5" w:rsidRPr="00B3451E" w:rsidRDefault="00D132A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/* </w:t>
            </w:r>
            <w:r>
              <w:t>результат</w:t>
            </w:r>
            <w:r w:rsidRPr="00B3451E">
              <w:rPr>
                <w:lang w:val="en-US"/>
              </w:rPr>
              <w:t xml:space="preserve"> </w:t>
            </w:r>
            <w:r>
              <w:t>обработки</w:t>
            </w:r>
            <w:r w:rsidRPr="00B3451E">
              <w:rPr>
                <w:lang w:val="en-US"/>
              </w:rPr>
              <w:t xml:space="preserve"> Ciphertext */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/</w:t>
            </w:r>
            <w:r w:rsidRPr="00B3451E">
              <w:rPr>
                <w:lang w:val="en-US"/>
              </w:rPr>
              <w:t>*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=======================================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Decrypted Data with AES 256  Mode  CTR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 ---------------------------------------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[0xC1][0xF6][0x91][0xF1][0x75][0x20][0x3B][0x9B][0x59][0x19][0x74][0x0C][0xF9][0x27][0x36][0x37] Block 0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[0x2B][0xDC][0x39][0x47][0</w:t>
            </w:r>
            <w:r w:rsidRPr="00B3451E">
              <w:rPr>
                <w:lang w:val="en-US"/>
              </w:rPr>
              <w:t xml:space="preserve">xC3][0xFB][0x30][0x06][0x5E][0x7F][0xDB][0x43][0xDB][0x5B][0xE9][0xD3] Block 1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 xml:space="preserve">[0xBC][0x9F][0xA7][0xA2][0xB5][0xD6][0xB3][0xA7][0x58][0x60][0x40][0x04][0x90][0x57][0xFC][0x13] Block 2 </w:t>
            </w:r>
          </w:p>
          <w:p w:rsidR="00D132A5" w:rsidRPr="00B3451E" w:rsidRDefault="00037E23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B3451E">
              <w:rPr>
                <w:lang w:val="en-US"/>
              </w:rPr>
              <w:t>[0x20][0xC1][0xBA][0x87][0xF3][0x9B][0xAB][0xBA][0x6E][0xC0][0xD8][0xB</w:t>
            </w:r>
            <w:r w:rsidRPr="00B3451E">
              <w:rPr>
                <w:lang w:val="en-US"/>
              </w:rPr>
              <w:t xml:space="preserve">4][0x53][0x81][0x11][0x89] Block 3 </w:t>
            </w:r>
          </w:p>
          <w:p w:rsidR="00D132A5" w:rsidRDefault="00037E23">
            <w:pPr>
              <w:pStyle w:val="normal"/>
              <w:widowControl w:val="0"/>
              <w:spacing w:line="240" w:lineRule="auto"/>
            </w:pPr>
            <w:r>
              <w:t>*/</w:t>
            </w:r>
          </w:p>
        </w:tc>
      </w:tr>
    </w:tbl>
    <w:p w:rsidR="00D132A5" w:rsidRDefault="00D132A5">
      <w:pPr>
        <w:pStyle w:val="normal"/>
      </w:pPr>
    </w:p>
    <w:p w:rsidR="00D132A5" w:rsidRDefault="00D132A5">
      <w:pPr>
        <w:pStyle w:val="normal"/>
      </w:pPr>
    </w:p>
    <w:sectPr w:rsidR="00D132A5" w:rsidSect="00D13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5817"/>
    <w:multiLevelType w:val="multilevel"/>
    <w:tmpl w:val="4DB217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600063"/>
    <w:multiLevelType w:val="multilevel"/>
    <w:tmpl w:val="E60A8A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C18556A"/>
    <w:multiLevelType w:val="multilevel"/>
    <w:tmpl w:val="52BEBC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compat/>
  <w:rsids>
    <w:rsidRoot w:val="00D132A5"/>
    <w:rsid w:val="00037E23"/>
    <w:rsid w:val="00B3451E"/>
    <w:rsid w:val="00D1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132A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132A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132A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132A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132A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132A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132A5"/>
  </w:style>
  <w:style w:type="table" w:customStyle="1" w:styleId="TableNormal">
    <w:name w:val="Table Normal"/>
    <w:rsid w:val="00D132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132A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132A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132A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lock_cipher_mode_of_op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uni-hamburg.de/doc/java/tutorial/essential/attributes/_posix.html" TargetMode="External"/><Relationship Id="rId5" Type="http://schemas.openxmlformats.org/officeDocument/2006/relationships/hyperlink" Target="http://pubs.opengroup.org/onlinepubs/9699919799/basedefs/V1_chap1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shapod</cp:lastModifiedBy>
  <cp:revision>3</cp:revision>
  <dcterms:created xsi:type="dcterms:W3CDTF">2015-03-27T19:36:00Z</dcterms:created>
  <dcterms:modified xsi:type="dcterms:W3CDTF">2015-03-28T07:26:00Z</dcterms:modified>
</cp:coreProperties>
</file>