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vtigid8velp" w:id="0"/>
      <w:bookmarkEnd w:id="0"/>
      <w:r w:rsidDel="00000000" w:rsidR="00000000" w:rsidRPr="00000000">
        <w:rPr>
          <w:rtl w:val="0"/>
        </w:rPr>
        <w:t xml:space="preserve">Crypter. ТЗ на ПО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l5sivmn83ppq" w:id="1"/>
      <w:bookmarkEnd w:id="1"/>
      <w:r w:rsidDel="00000000" w:rsidR="00000000" w:rsidRPr="00000000">
        <w:rPr>
          <w:rtl w:val="0"/>
        </w:rPr>
        <w:t xml:space="preserve">ПО для шифрования файлов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vh45sydi4sc">
        <w:r w:rsidDel="00000000" w:rsidR="00000000" w:rsidRPr="00000000">
          <w:rPr>
            <w:color w:val="1155cc"/>
            <w:u w:val="single"/>
            <w:rtl w:val="0"/>
          </w:rPr>
          <w:t xml:space="preserve">Как работать с настоящим документом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f2cclmrg03r">
        <w:r w:rsidDel="00000000" w:rsidR="00000000" w:rsidRPr="00000000">
          <w:rPr>
            <w:color w:val="1155cc"/>
            <w:u w:val="single"/>
            <w:rtl w:val="0"/>
          </w:rPr>
          <w:t xml:space="preserve">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ypcufj0scel">
        <w:r w:rsidDel="00000000" w:rsidR="00000000" w:rsidRPr="00000000">
          <w:rPr>
            <w:color w:val="1155cc"/>
            <w:u w:val="single"/>
            <w:rtl w:val="0"/>
          </w:rPr>
          <w:t xml:space="preserve">Замечания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kz56mo3nqnw">
        <w:r w:rsidDel="00000000" w:rsidR="00000000" w:rsidRPr="00000000">
          <w:rPr>
            <w:color w:val="1155cc"/>
            <w:u w:val="single"/>
            <w:rtl w:val="0"/>
          </w:rPr>
          <w:t xml:space="preserve">Вопросы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pd5adq65k7y">
        <w:r w:rsidDel="00000000" w:rsidR="00000000" w:rsidRPr="00000000">
          <w:rPr>
            <w:color w:val="1155cc"/>
            <w:u w:val="single"/>
            <w:rtl w:val="0"/>
          </w:rPr>
          <w:t xml:space="preserve">Общие сведения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1f42s2vcymg">
        <w:r w:rsidDel="00000000" w:rsidR="00000000" w:rsidRPr="00000000">
          <w:rPr>
            <w:color w:val="1155cc"/>
            <w:u w:val="single"/>
            <w:rtl w:val="0"/>
          </w:rPr>
          <w:t xml:space="preserve">Назначение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cdxtwdtu7yi">
        <w:r w:rsidDel="00000000" w:rsidR="00000000" w:rsidRPr="00000000">
          <w:rPr>
            <w:color w:val="1155cc"/>
            <w:u w:val="single"/>
            <w:rtl w:val="0"/>
          </w:rPr>
          <w:t xml:space="preserve">Исполнение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5m1plvbc9j3">
        <w:r w:rsidDel="00000000" w:rsidR="00000000" w:rsidRPr="00000000">
          <w:rPr>
            <w:color w:val="1155cc"/>
            <w:u w:val="single"/>
            <w:rtl w:val="0"/>
          </w:rPr>
          <w:t xml:space="preserve">Применение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th3kj5kecnz">
        <w:r w:rsidDel="00000000" w:rsidR="00000000" w:rsidRPr="00000000">
          <w:rPr>
            <w:color w:val="1155cc"/>
            <w:u w:val="single"/>
            <w:rtl w:val="0"/>
          </w:rPr>
          <w:t xml:space="preserve">Интерфейс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pb9kdmyjdd8">
        <w:r w:rsidDel="00000000" w:rsidR="00000000" w:rsidRPr="00000000">
          <w:rPr>
            <w:color w:val="1155cc"/>
            <w:u w:val="single"/>
            <w:rtl w:val="0"/>
          </w:rPr>
          <w:t xml:space="preserve">Входные параметры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9383ite2pda">
        <w:r w:rsidDel="00000000" w:rsidR="00000000" w:rsidRPr="00000000">
          <w:rPr>
            <w:color w:val="1155cc"/>
            <w:u w:val="single"/>
            <w:rtl w:val="0"/>
          </w:rPr>
          <w:t xml:space="preserve">-i &lt;входной файл&gt;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8dazfrgdcp7">
        <w:r w:rsidDel="00000000" w:rsidR="00000000" w:rsidRPr="00000000">
          <w:rPr>
            <w:color w:val="1155cc"/>
            <w:u w:val="single"/>
            <w:rtl w:val="0"/>
          </w:rPr>
          <w:t xml:space="preserve">-o &lt;выходной файл&gt;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6236w1pmiru">
        <w:r w:rsidDel="00000000" w:rsidR="00000000" w:rsidRPr="00000000">
          <w:rPr>
            <w:color w:val="1155cc"/>
            <w:u w:val="single"/>
            <w:rtl w:val="0"/>
          </w:rPr>
          <w:t xml:space="preserve">-c &lt;конфигурационный файл&gt;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ln6f26xlmqc">
        <w:r w:rsidDel="00000000" w:rsidR="00000000" w:rsidRPr="00000000">
          <w:rPr>
            <w:color w:val="1155cc"/>
            <w:u w:val="single"/>
            <w:rtl w:val="0"/>
          </w:rPr>
          <w:t xml:space="preserve">-k &lt;ключ шифрования&gt;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pyv637lfd5o">
        <w:r w:rsidDel="00000000" w:rsidR="00000000" w:rsidRPr="00000000">
          <w:rPr>
            <w:color w:val="1155cc"/>
            <w:u w:val="single"/>
            <w:rtl w:val="0"/>
          </w:rPr>
          <w:t xml:space="preserve">-n &lt;инициализационный вектор&gt;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uo7j0fuj838">
        <w:r w:rsidDel="00000000" w:rsidR="00000000" w:rsidRPr="00000000">
          <w:rPr>
            <w:color w:val="1155cc"/>
            <w:u w:val="single"/>
            <w:rtl w:val="0"/>
          </w:rPr>
          <w:t xml:space="preserve">-a (добавить значение nonce к имени выходного файла)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koes38yuil">
        <w:r w:rsidDel="00000000" w:rsidR="00000000" w:rsidRPr="00000000">
          <w:rPr>
            <w:color w:val="1155cc"/>
            <w:u w:val="single"/>
            <w:rtl w:val="0"/>
          </w:rPr>
          <w:t xml:space="preserve">Конфигурационный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8je6e5ekut3">
        <w:r w:rsidDel="00000000" w:rsidR="00000000" w:rsidRPr="00000000">
          <w:rPr>
            <w:color w:val="1155cc"/>
            <w:u w:val="single"/>
            <w:rtl w:val="0"/>
          </w:rPr>
          <w:t xml:space="preserve">Алгоритм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a731xhg1088">
        <w:r w:rsidDel="00000000" w:rsidR="00000000" w:rsidRPr="00000000">
          <w:rPr>
            <w:color w:val="1155cc"/>
            <w:u w:val="single"/>
            <w:rtl w:val="0"/>
          </w:rPr>
          <w:t xml:space="preserve">Обновление nonce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fx3sx9rgy3u">
        <w:r w:rsidDel="00000000" w:rsidR="00000000" w:rsidRPr="00000000">
          <w:rPr>
            <w:color w:val="1155cc"/>
            <w:u w:val="single"/>
            <w:rtl w:val="0"/>
          </w:rPr>
          <w:t xml:space="preserve">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x390rlsxusp">
        <w:r w:rsidDel="00000000" w:rsidR="00000000" w:rsidRPr="00000000">
          <w:rPr>
            <w:color w:val="1155cc"/>
            <w:u w:val="single"/>
            <w:rtl w:val="0"/>
          </w:rPr>
          <w:t xml:space="preserve">Операционная система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1ae9r834sm0">
        <w:r w:rsidDel="00000000" w:rsidR="00000000" w:rsidRPr="00000000">
          <w:rPr>
            <w:color w:val="1155cc"/>
            <w:u w:val="single"/>
            <w:rtl w:val="0"/>
          </w:rPr>
          <w:t xml:space="preserve">Необходимые библиотеки и фреймворки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qpmm6u0bgpf">
        <w:r w:rsidDel="00000000" w:rsidR="00000000" w:rsidRPr="00000000">
          <w:rPr>
            <w:color w:val="1155cc"/>
            <w:u w:val="single"/>
            <w:rtl w:val="0"/>
          </w:rPr>
          <w:t xml:space="preserve">Среда разработки приложения (проекта приложения)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3bmk9dgzxks">
        <w:r w:rsidDel="00000000" w:rsidR="00000000" w:rsidRPr="00000000">
          <w:rPr>
            <w:color w:val="1155cc"/>
            <w:u w:val="single"/>
            <w:rtl w:val="0"/>
          </w:rPr>
          <w:t xml:space="preserve">Результаты работы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qiz9abm28lk">
        <w:r w:rsidDel="00000000" w:rsidR="00000000" w:rsidRPr="00000000">
          <w:rPr>
            <w:color w:val="1155cc"/>
            <w:u w:val="single"/>
            <w:rtl w:val="0"/>
          </w:rPr>
          <w:t xml:space="preserve">Данные для тестирования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ivh45sydi4sc" w:id="2"/>
      <w:bookmarkEnd w:id="2"/>
      <w:r w:rsidDel="00000000" w:rsidR="00000000" w:rsidRPr="00000000">
        <w:rPr>
          <w:rtl w:val="0"/>
        </w:rPr>
        <w:t xml:space="preserve">Как работать с настоящим документом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Настоящий документ является рабочим, т.е. он допускает правки и дополнения как заказчиком так и исполнителем, которые предварительно указываются в одном из следующих подпунктов или с помощью комментария на полях документа.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cf2cclmrg03r" w:id="3"/>
      <w:bookmarkEnd w:id="3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hypcufj0scel" w:id="4"/>
      <w:bookmarkEnd w:id="4"/>
      <w:r w:rsidDel="00000000" w:rsidR="00000000" w:rsidRPr="00000000">
        <w:rPr>
          <w:rtl w:val="0"/>
        </w:rPr>
        <w:t xml:space="preserve">Замечания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mkz56mo3nqnw" w:id="5"/>
      <w:bookmarkEnd w:id="5"/>
      <w:r w:rsidDel="00000000" w:rsidR="00000000" w:rsidRPr="00000000">
        <w:rPr>
          <w:rtl w:val="0"/>
        </w:rPr>
        <w:t xml:space="preserve">Вопросы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6pd5adq65k7y" w:id="6"/>
      <w:bookmarkEnd w:id="6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c1f42s2vcymg" w:id="7"/>
      <w:bookmarkEnd w:id="7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Для шифрования файлов по алгоритму AES в режиме CTR (CTR mode). Предполагается использовать приложение для шифрования файлов образа прошивки микроконтроллера, для последующего размещения на сервере.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dcdxtwdtu7yi" w:id="8"/>
      <w:bookmarkEnd w:id="8"/>
      <w:r w:rsidDel="00000000" w:rsidR="00000000" w:rsidRPr="00000000">
        <w:rPr>
          <w:rtl w:val="0"/>
        </w:rPr>
        <w:t xml:space="preserve">Исполнение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Консольное приложение Win32. Запуск из командной строки с указанием входных параметров (опций). Приложение может быть написано на </w:t>
      </w:r>
      <w:r w:rsidDel="00000000" w:rsidR="00000000" w:rsidRPr="00000000">
        <w:rPr>
          <w:color w:val="252525"/>
          <w:highlight w:val="white"/>
          <w:rtl w:val="0"/>
        </w:rPr>
        <w:t xml:space="preserve">интерпретируемом языке.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15m1plvbc9j3" w:id="9"/>
      <w:bookmarkEnd w:id="9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Вызов из командной строки с указанием входных параметров в строке вызова и/или конфигурационном файле.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</w:pPr>
      <w:bookmarkStart w:colFirst="0" w:colLast="0" w:name="h.kth3kj5kecnz" w:id="10"/>
      <w:bookmarkEnd w:id="10"/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Реализуется средствами командной строки.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Интерфейс должен соответствовать требованиям стандарта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POSIX.1-2008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POSIX Conventions for Command Line Arguments</w:t>
        </w:r>
      </w:hyperlink>
      <w:r w:rsidDel="00000000" w:rsidR="00000000" w:rsidRPr="00000000">
        <w:rPr>
          <w:rtl w:val="0"/>
        </w:rPr>
        <w:t xml:space="preserve">). Если требования к интерфейсу приведённые в данном ТЗ противоречат указанным стандартам, то это противоречие должно быть указано в данном документе в виде комментария с целью последующего внесения в требования ТЗ правок.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</w:pPr>
      <w:bookmarkStart w:colFirst="0" w:colLast="0" w:name="h.gpb9kdmyjdd8" w:id="11"/>
      <w:bookmarkEnd w:id="11"/>
      <w:r w:rsidDel="00000000" w:rsidR="00000000" w:rsidRPr="00000000">
        <w:rPr>
          <w:rtl w:val="0"/>
        </w:rPr>
        <w:t xml:space="preserve">Входные параметры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Входные параметры передаются приложению в виде строки после команды вызова приложения через консоль и/или из конфигурационного файла, путь к которому может быть указан во входных аргументах при запуске приложения. Параметры делятся на обязательные и необязательные. Обязательные параметры должны быть указаны при запуске приложения в списке параметров, либо в конфигурационном файле, путь к которому указывается при вызове приложения.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Параметры могут быть перечислены в любом порядке.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Например, строка: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crypter.exe -i .\build\input_file.bin -o .\fw_images\output_file.bin -c .\misc\crypter.cfg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запускает шифрование файла .\build\input_file.bin записывая результат в .\fw_images\output_file.bin. Входные параметры берутся из .\misc\crypter.cfg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</w:pPr>
      <w:bookmarkStart w:colFirst="0" w:colLast="0" w:name="h.m9383ite2pda" w:id="12"/>
      <w:bookmarkEnd w:id="12"/>
      <w:r w:rsidDel="00000000" w:rsidR="00000000" w:rsidRPr="00000000">
        <w:rPr>
          <w:rtl w:val="0"/>
        </w:rPr>
        <w:t xml:space="preserve">-i &lt;входной файл&gt;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Обязательный параметр. Файл, который должен быть зашифрован. 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</w:pPr>
      <w:bookmarkStart w:colFirst="0" w:colLast="0" w:name="h.18dazfrgdcp7" w:id="13"/>
      <w:bookmarkEnd w:id="13"/>
      <w:r w:rsidDel="00000000" w:rsidR="00000000" w:rsidRPr="00000000">
        <w:rPr>
          <w:rtl w:val="0"/>
        </w:rPr>
        <w:t xml:space="preserve">-o &lt;выходной файл&gt;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Обязательный параметр. Файл, в который должен быть помещён результат шифрования входного файла. Если файл существует, то он должен быть перезаписан.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</w:pPr>
      <w:bookmarkStart w:colFirst="0" w:colLast="0" w:name="h.46236w1pmiru" w:id="14"/>
      <w:bookmarkEnd w:id="14"/>
      <w:r w:rsidDel="00000000" w:rsidR="00000000" w:rsidRPr="00000000">
        <w:rPr>
          <w:rtl w:val="0"/>
        </w:rPr>
        <w:t xml:space="preserve">-c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rtl w:val="0"/>
        </w:rPr>
        <w:t xml:space="preserve">&lt;</w:t>
      </w:r>
      <w:r w:rsidDel="00000000" w:rsidR="00000000" w:rsidRPr="00000000">
        <w:rPr>
          <w:rtl w:val="0"/>
        </w:rPr>
        <w:t xml:space="preserve">конфигурационный файл&gt;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Необязательный параметр. Файл, в котором содержатся конфигурационные параметры приложения.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</w:pPr>
      <w:bookmarkStart w:colFirst="0" w:colLast="0" w:name="h.fln6f26xlmqc" w:id="15"/>
      <w:bookmarkEnd w:id="15"/>
      <w:r w:rsidDel="00000000" w:rsidR="00000000" w:rsidRPr="00000000">
        <w:rPr>
          <w:rtl w:val="0"/>
        </w:rPr>
        <w:t xml:space="preserve">-k &lt;ключ шифрования&gt;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Обязательный параметр. 256 битный ключ шифрования, состоящий из ASCII символов (не более 32 символов). Если указанный ключ содержит меньшее количество символов, то недостающие символы заменяются на символ с кодом 0xFF. К примеру, входной параметр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-k abcdefghij12345ABC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соответствует ключу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LSB                                                                                                                                   MSB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61 62 63 64   65 66 67 68   69 6A 31 32  33 34 35 41  42 43 FF FF   FF FF FF FF   FF FF FF FF   FF FF FF FF 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Если символов больше чем 32, то символы следующие за 32-ым символом не учитываются.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h.rpyv637lfd5o" w:id="16"/>
      <w:bookmarkEnd w:id="16"/>
      <w:r w:rsidDel="00000000" w:rsidR="00000000" w:rsidRPr="00000000">
        <w:rPr>
          <w:rtl w:val="0"/>
        </w:rPr>
        <w:t xml:space="preserve">-n &lt;инициализационный вектор&gt;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Необязательный параметр. 128 битный инициализационный вектор (или nonce), необходимый для шифрования по алгоритму AES в режиме CTR (CTR mode). Состоит из ASCII символов (не более 16 символов). Если указанное значение содержит меньшее количество символов, то недостающие символы заменяются на символ с кодом 0xFF. Если запуск приложения происходит без указания значения инициализационного вектора, то он должен быть сгенерирован случайным образом внутри приложения. При этом сгенерированное значение инициализационного вектора должно быть добавлено к имени файла.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К примеру, при запуске приложения указан выходной файл </w:t>
      </w:r>
      <w:r w:rsidDel="00000000" w:rsidR="00000000" w:rsidRPr="00000000">
        <w:rPr>
          <w:i w:val="1"/>
          <w:rtl w:val="0"/>
        </w:rPr>
        <w:t xml:space="preserve">output_file.bin</w:t>
      </w:r>
      <w:r w:rsidDel="00000000" w:rsidR="00000000" w:rsidRPr="00000000">
        <w:rPr>
          <w:rtl w:val="0"/>
        </w:rPr>
        <w:t xml:space="preserve"> и не указано значение nonce. Во время работы приложения, сгенерирован nonce со значением &lt;qWErtyasDFghzxcv&gt;. В итоге будет создан выходной файл с именем </w:t>
      </w:r>
      <w:r w:rsidDel="00000000" w:rsidR="00000000" w:rsidRPr="00000000">
        <w:rPr>
          <w:i w:val="1"/>
          <w:rtl w:val="0"/>
        </w:rPr>
        <w:t xml:space="preserve">output_file_qWErtyasDFghzxcv.bin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При генерации nonce случайным образом, значения отдельных байт могут соответствовать служебным символам (непечатным). Такие байты должны быть преобразованы в значения, соответствующие символам из ряда &lt;a...z&gt;, &lt;A...Z&gt; и &lt;0...9&gt;. Способ преобразования должен быть выбран исполнителем и кратко описан в настоящем ТЗ.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h.6uo7j0fuj838" w:id="17"/>
      <w:bookmarkEnd w:id="17"/>
      <w:r w:rsidDel="00000000" w:rsidR="00000000" w:rsidRPr="00000000">
        <w:rPr>
          <w:rtl w:val="0"/>
        </w:rPr>
        <w:t xml:space="preserve">-a (добавить значение nonce к имени выходного файла)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Необязательный параметр. Добавить значение использованного nonce к имени выходного файла. К примеру, при запуске приложения указан выходной файл </w:t>
      </w:r>
      <w:r w:rsidDel="00000000" w:rsidR="00000000" w:rsidRPr="00000000">
        <w:rPr>
          <w:i w:val="1"/>
          <w:rtl w:val="0"/>
        </w:rPr>
        <w:t xml:space="preserve">-o output_file.bin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-n 123456789</w:t>
      </w:r>
      <w:r w:rsidDel="00000000" w:rsidR="00000000" w:rsidRPr="00000000">
        <w:rPr>
          <w:rtl w:val="0"/>
        </w:rPr>
        <w:t xml:space="preserve"> и параметр </w:t>
      </w:r>
      <w:r w:rsidDel="00000000" w:rsidR="00000000" w:rsidRPr="00000000">
        <w:rPr>
          <w:i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. В итоге будет создан выходной файл с именем </w:t>
      </w:r>
      <w:r w:rsidDel="00000000" w:rsidR="00000000" w:rsidRPr="00000000">
        <w:rPr>
          <w:i w:val="1"/>
          <w:rtl w:val="0"/>
        </w:rPr>
        <w:t xml:space="preserve">output_file_123456789.bin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bkoes38yuil" w:id="18"/>
      <w:bookmarkEnd w:id="18"/>
      <w:r w:rsidDel="00000000" w:rsidR="00000000" w:rsidRPr="00000000">
        <w:rPr>
          <w:rtl w:val="0"/>
        </w:rPr>
        <w:t xml:space="preserve">Конфигурационный файл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Путь к файлу опционально указывается при вызове приложения с помощью входного параметра </w:t>
      </w:r>
      <w:r w:rsidDel="00000000" w:rsidR="00000000" w:rsidRPr="00000000">
        <w:rPr>
          <w:i w:val="1"/>
          <w:rtl w:val="0"/>
        </w:rPr>
        <w:t xml:space="preserve">-c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Параметры содержащиеся в файле соответствуют синтаксису параметров указываемых при вызове приложения в командной строке за исключением того, что разделять параметры кроме пробела могут ещё и символы CR LF.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Пример конфигурационного файла: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-k abcdefghij12345ABC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-o .\fw_images\output_file.bin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-i .\build\input_file.bin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s8je6e5ekut3" w:id="19"/>
      <w:bookmarkEnd w:id="19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Шифрование ведётся по алгоритму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AES в режиме CTR (CTR mode)</w:t>
        </w:r>
      </w:hyperlink>
      <w:r w:rsidDel="00000000" w:rsidR="00000000" w:rsidRPr="00000000">
        <w:rPr>
          <w:rtl w:val="0"/>
        </w:rPr>
        <w:t xml:space="preserve">. Ключ шифрования 256 бит. 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pa731xhg1088" w:id="20"/>
      <w:bookmarkEnd w:id="20"/>
      <w:r w:rsidDel="00000000" w:rsidR="00000000" w:rsidRPr="00000000">
        <w:rPr>
          <w:rtl w:val="0"/>
        </w:rPr>
        <w:t xml:space="preserve">Обновление nonce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Значение nonce обновляется от блока к блоку данных инкрементом значения. Т.е. 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nonce_2 = nonce_1++; // где nonce_1, nonce_2 - 128 битные числа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rfx3sx9rgy3u" w:id="21"/>
      <w:bookmarkEnd w:id="21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lx390rlsxusp" w:id="22"/>
      <w:bookmarkEnd w:id="22"/>
      <w:r w:rsidDel="00000000" w:rsidR="00000000" w:rsidRPr="00000000">
        <w:rPr>
          <w:rtl w:val="0"/>
        </w:rPr>
        <w:t xml:space="preserve">Операционная система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Приложение должно запускаться в следующих ОС: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XP (x86)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Vista (x86/x64)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7 (x86/x64)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31ae9r834sm0" w:id="23"/>
      <w:bookmarkEnd w:id="23"/>
      <w:r w:rsidDel="00000000" w:rsidR="00000000" w:rsidRPr="00000000">
        <w:rPr>
          <w:rtl w:val="0"/>
        </w:rPr>
        <w:t xml:space="preserve">Необходимые библиотеки и фреймворки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Все библиотеки используемые приложением должны входить в состав бинарного файла приложения. Приложение может требовать для работы наличия NET Framework или наличия интерпретатора (при написании на интерпретируемом языке).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qqpmm6u0bgpf" w:id="24"/>
      <w:bookmarkEnd w:id="24"/>
      <w:r w:rsidDel="00000000" w:rsidR="00000000" w:rsidRPr="00000000">
        <w:rPr>
          <w:rtl w:val="0"/>
        </w:rPr>
        <w:t xml:space="preserve">Среда разработки приложения (проекта приложения)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Предпочтительно использование среды разработки, поддерживающей одну или несколько следующих ОС: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XP (x86)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Vista (x86/x64)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7 (x86/x64)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Использование сред разработки неподдерживающих какую-либо из указанных ОС должно предварительно согласовываться.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c3bmk9dgzxks" w:id="25"/>
      <w:bookmarkEnd w:id="25"/>
      <w:r w:rsidDel="00000000" w:rsidR="00000000" w:rsidRPr="00000000">
        <w:rPr>
          <w:rtl w:val="0"/>
        </w:rPr>
        <w:t xml:space="preserve">Результаты работы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результате работы исполнитель должен предоставить: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Файлы проекта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 указанием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названия и версии среды разработки приложения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используемой ОС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код должен содержать коментарии, которые предпочтительно оставлять в формате Doxygen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если для сборки приложения система разработки требует специальных настроек, отличных от значений по-умолчанию, то эти настройки должны быть описаны или содержаться в файле экспорта настроек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Исполнительный (бинарный) файл приложения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Краткое описание работы приложения с примером использования, а так же входной и выходной файл используемый в примере для проверки заказчиком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h.dqiz9abm28lk" w:id="26"/>
      <w:bookmarkEnd w:id="26"/>
      <w:r w:rsidDel="00000000" w:rsidR="00000000" w:rsidRPr="00000000">
        <w:rPr>
          <w:rtl w:val="0"/>
        </w:rPr>
        <w:t xml:space="preserve">Данные для тестирования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тестировании использовать следующие данные: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#define AES_TEXT_SIZE 64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uint8_t AES256key[32] = {0x60,0x3d,0xeb,0x10,0x15,0xca,0x71,0xbe,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0x2b,0x73,0xae,0xf0,0x85,0x7d,0x77,0x81,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0x1f,0x35,0x2c,0x07,0x3b,0x61,0x08,0xd7,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0x2d,0x98,0x10,0xa3,0x09,0x14,0xdf,0xf4}; /* key size 256 bits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uint8_t IV_1[16] = {0x00,0x01,0x02,0x03,0x04,0x05,0x06,0x07,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0x08,0x09,0x0a,0x0b,0x0c,0x0d,0x0e,0x0f}; /* initialization vector (nonce)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uint8_t Plaintext[AES_TEXT_SIZE] =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{0x6b,0xc1,0xbe,0xe2,0x2e,0x40,0x9f,0x96,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0xe9,0x3d,0x7e,0x11,0x73,0x93,0x17,0x2a,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0xae,0x2d,0x8a,0x57,0x1e,0x03,0xac,0x9c,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0x9e,0xb7,0x6f,0xac,0x45,0xaf,0x8e,0x51,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0x30,0xc8,0x1c,0x46,0xa3,0x5c,0xe4,0x11,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0xe5,0xfb,0xc1,0x19,0x1a,0x0a,0x52,0xef,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0xf6,0x9f,0x24,0x45,0xdf,0x4f,0x9b,0x17,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0xad,0x2b,0x41,0x7b,0xe6,0x6c,0x37,0x10}; /* plaintext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uint8_t Ciphertext[AES_TEXT_SIZE] =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{0x76,0x49,0xab,0xac,0x81,0x19,0xb2,0x46,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0xce,0xe9,0x8e,0x9b,0x12,0xe9,0x19,0x7d,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0x50,0x86,0xcb,0x9b,0x50,0x72,0x19,0xee,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0x95,0xdb,0x11,0x3a,0x91,0x76,0x78,0xb2,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0x73,0xbe,0xd6,0xb8,0xe3,0xc1,0x74,0x3b,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0x71,0x16,0xe6,0x9e,0x22,0x22,0x95,0x16,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0x3f,0xf1,0xca,0xa1,0x68,0x1f,0xac,0x09,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0x12,0x0e,0xca,0x30,0x75,0x86,0xe1,0xa7}; /* ciphertext */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math.uni-hamburg.de/doc/java/tutorial/essential/attributes/_posix.html" TargetMode="External"/><Relationship Id="rId5" Type="http://schemas.openxmlformats.org/officeDocument/2006/relationships/hyperlink" Target="http://pubs.opengroup.org/onlinepubs/9699919799/basedefs/V1_chap12.html" TargetMode="External"/><Relationship Id="rId7" Type="http://schemas.openxmlformats.org/officeDocument/2006/relationships/hyperlink" Target="http://en.wikipedia.org/wiki/Block_cipher_mode_of_operation#Counter_.28CTR.29" TargetMode="External"/></Relationships>
</file>