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Pirelli: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Pirelli, secondo la metologia di Transparency International Italia. L'azienda ha ottenuto un indice TRAC soddisfacente (pari a 67.1%).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Pirelli ha ottenuto un punteggio pari a 90.0%</w:t>
      </w:r>
    </w:p>
    <w:p>
      <w:pPr>
        <w:pStyle w:val="ListBullet"/>
        <w:jc w:val="both"/>
      </w:pPr>
      <w:r>
        <w:t xml:space="preserve">Pirelli ha ottenuto un punteggo pari a 1 alla domanda 1_1,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1_2,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1_3,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1_4,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1_5, perché  Si veda qui: </w:t>
      </w:r>
      <w:hyperlink r:id="rId9">
        <w:r>
          <w:rPr/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Pirelli ha ottenuto un punteggio pari a 76.5%</w:t>
      </w:r>
    </w:p>
    <w:p>
      <w:pPr>
        <w:pStyle w:val="ListBullet"/>
        <w:jc w:val="both"/>
      </w:pPr>
      <w:r>
        <w:t xml:space="preserve">Pirelli ha ottenuto un punteggo pari a 1 alla domanda 2_1,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2_2,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2_3,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1 alla domanda 2_4,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1 alla domanda 2_5,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1 alla domanda 2_6,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2_7,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2_8,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1 alla domanda 2_9, perché  Si veda qui: </w:t>
      </w:r>
      <w:hyperlink r:id="rId9">
        <w:r>
          <w:rPr/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Pirelli ha ottenuto un punteggio pari a 84.2%</w:t>
      </w:r>
    </w:p>
    <w:p>
      <w:pPr>
        <w:pStyle w:val="ListBullet"/>
        <w:jc w:val="both"/>
      </w:pPr>
      <w:r>
        <w:t xml:space="preserve">Pirelli ha ottenuto un punteggo pari a 2 alla domanda 3_1,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1 alla domanda 3_2,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1 alla domanda 3_3,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3_4,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3_5,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3_6,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1 alla domanda 3_7,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3_8,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3_9,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1 alla domanda 3_10, perché  Si veda qui: </w:t>
      </w:r>
      <w:hyperlink r:id="rId9">
        <w:r>
          <w:rPr/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Pirelli ha ottenuto un punteggio pari a 70.0%</w:t>
      </w:r>
    </w:p>
    <w:p>
      <w:pPr>
        <w:pStyle w:val="ListBullet"/>
        <w:jc w:val="both"/>
      </w:pPr>
      <w:r>
        <w:t xml:space="preserve">Pirelli ha ottenuto un punteggo pari a 2 alla domanda 4_1,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0 alla domanda 4_2,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1 alla domanda 4_3,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4_4,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4_5,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4_6,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4_7,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1 alla domanda 4_8,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4_9,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0 alla domanda 4_10, perché  Si veda qui: </w:t>
      </w:r>
      <w:hyperlink r:id="rId9">
        <w:r>
          <w:rPr/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Pirelli ha ottenuto un punteggio pari a 33.3%</w:t>
      </w:r>
    </w:p>
    <w:p>
      <w:pPr>
        <w:pStyle w:val="ListBullet"/>
        <w:jc w:val="both"/>
      </w:pPr>
      <w:r>
        <w:t xml:space="preserve">Pirelli ha ottenuto un punteggo pari a 2 alla domanda 5_1,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0 alla domanda 5_2,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0 alla domanda 5_3,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5_4,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0 alla domanda 5_5,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0 alla domanda 5_6, perché  Si veda qui: </w:t>
      </w:r>
      <w:hyperlink r:id="rId9">
        <w:r>
          <w:rPr/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Pirelli ha ottenuto un punteggio pari a 33.3%</w:t>
      </w:r>
    </w:p>
    <w:p>
      <w:pPr>
        <w:pStyle w:val="ListBullet"/>
        <w:jc w:val="both"/>
      </w:pPr>
      <w:r>
        <w:t xml:space="preserve">Pirelli ha ottenuto un punteggo pari a 1 alla domanda 6_1,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0 alla domanda 6_2,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0 alla domanda 6_3,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6_4,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1 alla domanda 6_5,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0 alla domanda 6_6, perché  Si veda qui: </w:t>
      </w:r>
      <w:hyperlink r:id="rId9">
        <w:r>
          <w:rPr/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Pirelli ha ottenuto un punteggio pari a 60.0%</w:t>
      </w:r>
    </w:p>
    <w:p>
      <w:pPr>
        <w:pStyle w:val="ListBullet"/>
        <w:jc w:val="both"/>
      </w:pPr>
      <w:r>
        <w:t xml:space="preserve">Pirelli ha ottenuto un punteggo pari a 2 alla domanda 8_1,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8_2,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8_3,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0 alla domanda 8_4,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0 alla domanda 8_5, perché  Si veda qui: </w:t>
      </w:r>
      <w:hyperlink r:id="rId9">
        <w:r>
          <w:rPr/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Pirelli ha ottenuto un punteggio pari a 56.2%</w:t>
      </w:r>
    </w:p>
    <w:p>
      <w:pPr>
        <w:pStyle w:val="ListBullet"/>
        <w:jc w:val="both"/>
      </w:pPr>
      <w:r>
        <w:t xml:space="preserve">Pirelli ha ottenuto un punteggo pari a 2 alla domanda 9_1,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9_2,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0 alla domanda 9_3,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1 alla domanda 9_4,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9_5,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9_6,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0 alla domanda 9_7,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0 alla domanda 9_8, perché  Si veda qui: </w:t>
      </w:r>
      <w:hyperlink r:id="rId9">
        <w:r>
          <w:rPr/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Pirelli ha ottenuto un punteggio pari a 100.0%</w:t>
      </w:r>
    </w:p>
    <w:p>
      <w:pPr>
        <w:pStyle w:val="ListBullet"/>
        <w:jc w:val="both"/>
      </w:pPr>
      <w:r>
        <w:t xml:space="preserve">Pirelli ha ottenuto un punteggo pari a 2 alla domanda 10_1,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10_2,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10_3,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10_4, perché  Si veda qui: </w:t>
      </w:r>
      <w:hyperlink r:id="rId9">
        <w:r>
          <w:rPr/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